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76B" w:rsidRDefault="0017476B">
      <w:pPr>
        <w:pStyle w:val="1"/>
        <w:jc w:val="right"/>
        <w:rPr>
          <w:rFonts w:ascii="Verdana" w:hAnsi="Verdana"/>
          <w:i w:val="0"/>
          <w:sz w:val="20"/>
          <w:szCs w:val="20"/>
        </w:rPr>
      </w:pPr>
      <w:r>
        <w:rPr>
          <w:rFonts w:ascii="Verdana" w:hAnsi="Verdana"/>
          <w:i w:val="0"/>
          <w:sz w:val="20"/>
          <w:szCs w:val="20"/>
        </w:rPr>
        <w:t>Девиз: Творческая самореализация в переводе песенной лирики</w:t>
      </w:r>
    </w:p>
    <w:p w:rsidR="0017476B" w:rsidRDefault="0017476B">
      <w:pPr>
        <w:jc w:val="center"/>
      </w:pPr>
    </w:p>
    <w:p w:rsidR="0017476B" w:rsidRPr="00A25741" w:rsidRDefault="0017476B">
      <w:pPr>
        <w:ind w:left="180" w:firstLine="12"/>
        <w:jc w:val="center"/>
        <w:rPr>
          <w:rFonts w:ascii="Bookman Old Style" w:hAnsi="Bookman Old Style"/>
          <w:b/>
          <w:sz w:val="28"/>
          <w:szCs w:val="28"/>
        </w:rPr>
      </w:pPr>
      <w:r w:rsidRPr="00A25741">
        <w:rPr>
          <w:rFonts w:ascii="Bookman Old Style" w:hAnsi="Bookman Old Style"/>
          <w:b/>
          <w:sz w:val="28"/>
          <w:szCs w:val="28"/>
        </w:rPr>
        <w:t xml:space="preserve">ИНТЕРПРЕТАЦИЯ СОВРЕМЕННЫХ ПЕСЕННЫХ ТЕКСТОВ </w:t>
      </w:r>
    </w:p>
    <w:p w:rsidR="0017476B" w:rsidRPr="00A25741" w:rsidRDefault="0017476B">
      <w:pPr>
        <w:ind w:left="180" w:firstLine="12"/>
        <w:jc w:val="center"/>
        <w:rPr>
          <w:rFonts w:ascii="Arial" w:hAnsi="Arial" w:cs="Arial"/>
          <w:b/>
        </w:rPr>
      </w:pPr>
      <w:r w:rsidRPr="00A25741">
        <w:rPr>
          <w:rFonts w:ascii="Arial" w:hAnsi="Arial" w:cs="Arial"/>
          <w:b/>
        </w:rPr>
        <w:t xml:space="preserve">(НА ПРИМЕРЕ ЛИРИКИ </w:t>
      </w:r>
      <w:r w:rsidRPr="00A25741">
        <w:rPr>
          <w:rFonts w:ascii="Arial" w:hAnsi="Arial" w:cs="Arial"/>
          <w:b/>
          <w:lang w:val="en-US"/>
        </w:rPr>
        <w:t>NATALIE</w:t>
      </w:r>
      <w:r w:rsidRPr="00A25741">
        <w:rPr>
          <w:rFonts w:ascii="Arial" w:hAnsi="Arial" w:cs="Arial"/>
          <w:b/>
        </w:rPr>
        <w:t xml:space="preserve"> </w:t>
      </w:r>
      <w:r w:rsidRPr="00A25741">
        <w:rPr>
          <w:rFonts w:ascii="Arial" w:hAnsi="Arial" w:cs="Arial"/>
          <w:b/>
          <w:lang w:val="en-US"/>
        </w:rPr>
        <w:t>IMBRUGLIA</w:t>
      </w:r>
      <w:r w:rsidRPr="00A25741">
        <w:rPr>
          <w:rFonts w:ascii="Arial" w:hAnsi="Arial" w:cs="Arial"/>
          <w:b/>
        </w:rPr>
        <w:t xml:space="preserve">) </w:t>
      </w:r>
    </w:p>
    <w:p w:rsidR="0017476B" w:rsidRDefault="0017476B">
      <w:pPr>
        <w:ind w:left="180" w:firstLine="12"/>
        <w:jc w:val="right"/>
        <w:rPr>
          <w:rFonts w:ascii="Bookman Old Style" w:hAnsi="Bookman Old Style"/>
          <w:i/>
          <w:iCs/>
        </w:rPr>
      </w:pPr>
      <w:r>
        <w:rPr>
          <w:rFonts w:ascii="Bookman Old Style" w:hAnsi="Bookman Old Style"/>
          <w:lang w:val="en-US"/>
        </w:rPr>
        <w:t>Limited</w:t>
      </w:r>
      <w:r>
        <w:rPr>
          <w:rFonts w:ascii="Bookman Old Style" w:hAnsi="Bookman Old Style"/>
        </w:rPr>
        <w:t xml:space="preserve"> </w:t>
      </w:r>
      <w:r>
        <w:rPr>
          <w:rFonts w:ascii="Bookman Old Style" w:hAnsi="Bookman Old Style"/>
          <w:lang w:val="en-US"/>
        </w:rPr>
        <w:t>Edition</w:t>
      </w:r>
    </w:p>
    <w:p w:rsidR="0017476B" w:rsidRDefault="0017476B">
      <w:pPr>
        <w:ind w:firstLine="540"/>
        <w:jc w:val="center"/>
      </w:pPr>
    </w:p>
    <w:p w:rsidR="0017476B" w:rsidRDefault="0017476B">
      <w:pPr>
        <w:ind w:firstLine="540"/>
        <w:jc w:val="center"/>
        <w:rPr>
          <w:rFonts w:ascii="Tahoma" w:hAnsi="Tahoma" w:cs="Tahoma"/>
          <w:b/>
          <w:i/>
          <w:iCs/>
          <w:highlight w:val="cyan"/>
        </w:rPr>
      </w:pPr>
      <w:r>
        <w:rPr>
          <w:rFonts w:ascii="Tahoma" w:hAnsi="Tahoma" w:cs="Tahoma"/>
          <w:b/>
        </w:rPr>
        <w:t>СОДЕРЖАНИЕ</w:t>
      </w:r>
    </w:p>
    <w:p w:rsidR="0017476B" w:rsidRPr="00DF2223" w:rsidRDefault="00D575B6">
      <w:pPr>
        <w:rPr>
          <w:rFonts w:ascii="Tahoma" w:hAnsi="Tahoma" w:cs="Tahoma"/>
        </w:rPr>
      </w:pPr>
      <w:hyperlink w:anchor="Введение" w:history="1">
        <w:r w:rsidR="0017476B" w:rsidRPr="00DF2223">
          <w:rPr>
            <w:rStyle w:val="aa"/>
            <w:rFonts w:ascii="Tahoma" w:hAnsi="Tahoma" w:cs="Tahoma"/>
          </w:rPr>
          <w:t>Введение</w:t>
        </w:r>
      </w:hyperlink>
      <w:r w:rsidR="00B1421C" w:rsidRPr="00DF2223">
        <w:rPr>
          <w:rFonts w:ascii="Tahoma" w:hAnsi="Tahoma" w:cs="Tahoma"/>
        </w:rPr>
        <w:t xml:space="preserve"> </w:t>
      </w:r>
    </w:p>
    <w:p w:rsidR="0017476B" w:rsidRPr="00DF2223" w:rsidRDefault="00D575B6">
      <w:pPr>
        <w:rPr>
          <w:rFonts w:ascii="Tahoma" w:hAnsi="Tahoma" w:cs="Tahoma"/>
        </w:rPr>
      </w:pPr>
      <w:hyperlink w:anchor="П1" w:history="1">
        <w:r w:rsidR="0017476B" w:rsidRPr="0015268C">
          <w:rPr>
            <w:rStyle w:val="aa"/>
            <w:rFonts w:ascii="Tahoma" w:hAnsi="Tahoma" w:cs="Tahoma"/>
          </w:rPr>
          <w:t>§1 Творчество Natalie Imbruglia</w:t>
        </w:r>
      </w:hyperlink>
    </w:p>
    <w:p w:rsidR="0017476B" w:rsidRPr="00DF2223" w:rsidRDefault="00D575B6">
      <w:pPr>
        <w:rPr>
          <w:rFonts w:ascii="Tahoma" w:hAnsi="Tahoma" w:cs="Tahoma"/>
        </w:rPr>
      </w:pPr>
      <w:hyperlink w:anchor="П2" w:history="1">
        <w:r w:rsidR="0017476B" w:rsidRPr="0015268C">
          <w:rPr>
            <w:rStyle w:val="aa"/>
            <w:rFonts w:ascii="Tahoma" w:hAnsi="Tahoma" w:cs="Tahoma"/>
          </w:rPr>
          <w:t>§2 Общие понятия и проблематика перевода</w:t>
        </w:r>
      </w:hyperlink>
    </w:p>
    <w:p w:rsidR="0017476B" w:rsidRPr="00DF2223" w:rsidRDefault="00D575B6">
      <w:pPr>
        <w:rPr>
          <w:rFonts w:ascii="Tahoma" w:hAnsi="Tahoma" w:cs="Tahoma"/>
        </w:rPr>
      </w:pPr>
      <w:hyperlink w:anchor="П3" w:history="1">
        <w:r w:rsidR="0017476B" w:rsidRPr="0015268C">
          <w:rPr>
            <w:rStyle w:val="aa"/>
            <w:rFonts w:ascii="Tahoma" w:hAnsi="Tahoma" w:cs="Tahoma"/>
          </w:rPr>
          <w:t>§3 Особенности художественного перевода</w:t>
        </w:r>
      </w:hyperlink>
    </w:p>
    <w:p w:rsidR="0017476B" w:rsidRPr="00DF2223" w:rsidRDefault="00D575B6">
      <w:pPr>
        <w:rPr>
          <w:rFonts w:ascii="Tahoma" w:hAnsi="Tahoma" w:cs="Tahoma"/>
        </w:rPr>
      </w:pPr>
      <w:hyperlink w:anchor="П4" w:history="1">
        <w:r w:rsidR="0017476B" w:rsidRPr="0015268C">
          <w:rPr>
            <w:rStyle w:val="aa"/>
            <w:rFonts w:ascii="Tahoma" w:hAnsi="Tahoma" w:cs="Tahoma"/>
          </w:rPr>
          <w:t>§4 Общая характеристика перевода современной песенной лирики</w:t>
        </w:r>
      </w:hyperlink>
    </w:p>
    <w:p w:rsidR="0017476B" w:rsidRPr="00DF2223" w:rsidRDefault="00D575B6">
      <w:pPr>
        <w:rPr>
          <w:rFonts w:ascii="Tahoma" w:hAnsi="Tahoma" w:cs="Tahoma"/>
        </w:rPr>
      </w:pPr>
      <w:hyperlink w:anchor="П5" w:history="1">
        <w:r w:rsidR="0017476B" w:rsidRPr="002374E3">
          <w:rPr>
            <w:rStyle w:val="aa"/>
            <w:rFonts w:ascii="Tahoma" w:hAnsi="Tahoma" w:cs="Tahoma"/>
          </w:rPr>
          <w:t>§5 Особенности перевода современной песенной лирики</w:t>
        </w:r>
      </w:hyperlink>
    </w:p>
    <w:p w:rsidR="0017476B" w:rsidRPr="00DF2223" w:rsidRDefault="00D575B6">
      <w:pPr>
        <w:ind w:left="980" w:hanging="440"/>
        <w:rPr>
          <w:rFonts w:ascii="Tahoma" w:hAnsi="Tahoma" w:cs="Tahoma"/>
        </w:rPr>
      </w:pPr>
      <w:hyperlink w:anchor="П5_1" w:history="1">
        <w:r w:rsidR="0017476B" w:rsidRPr="002374E3">
          <w:rPr>
            <w:rStyle w:val="aa"/>
            <w:rFonts w:ascii="Tahoma" w:hAnsi="Tahoma" w:cs="Tahoma"/>
          </w:rPr>
          <w:t>5.1 Лексические особенности перевода лирики Natalie Imbruglia. Авторский язык</w:t>
        </w:r>
      </w:hyperlink>
    </w:p>
    <w:p w:rsidR="0017476B" w:rsidRPr="00DF2223" w:rsidRDefault="00D575B6">
      <w:pPr>
        <w:ind w:left="980" w:hanging="440"/>
        <w:rPr>
          <w:rFonts w:ascii="Tahoma" w:hAnsi="Tahoma" w:cs="Tahoma"/>
        </w:rPr>
      </w:pPr>
      <w:hyperlink w:anchor="П5_2" w:history="1">
        <w:r w:rsidR="0017476B" w:rsidRPr="002374E3">
          <w:rPr>
            <w:rStyle w:val="aa"/>
            <w:rFonts w:ascii="Tahoma" w:hAnsi="Tahoma" w:cs="Tahoma"/>
          </w:rPr>
          <w:t>5.2 Грамматические особенности языка поэтических текстов современной песенной лирики</w:t>
        </w:r>
      </w:hyperlink>
    </w:p>
    <w:p w:rsidR="0017476B" w:rsidRPr="00DF2223" w:rsidRDefault="00D575B6">
      <w:pPr>
        <w:ind w:left="980" w:hanging="440"/>
        <w:rPr>
          <w:rFonts w:ascii="Tahoma" w:hAnsi="Tahoma" w:cs="Tahoma"/>
        </w:rPr>
      </w:pPr>
      <w:hyperlink w:anchor="П5_3" w:history="1">
        <w:r w:rsidR="0017476B" w:rsidRPr="002374E3">
          <w:rPr>
            <w:rStyle w:val="aa"/>
            <w:rFonts w:ascii="Tahoma" w:hAnsi="Tahoma" w:cs="Tahoma"/>
          </w:rPr>
          <w:t>5.3 Стилистические особенности языка поэтических текстов современной песенной лирики</w:t>
        </w:r>
      </w:hyperlink>
    </w:p>
    <w:p w:rsidR="0017476B" w:rsidRPr="00DF2223" w:rsidRDefault="00D575B6">
      <w:pPr>
        <w:ind w:left="980" w:hanging="440"/>
        <w:rPr>
          <w:rFonts w:ascii="Tahoma" w:hAnsi="Tahoma" w:cs="Tahoma"/>
        </w:rPr>
      </w:pPr>
      <w:hyperlink w:anchor="П5_4" w:history="1">
        <w:r w:rsidR="0017476B" w:rsidRPr="002374E3">
          <w:rPr>
            <w:rStyle w:val="aa"/>
            <w:rFonts w:ascii="Tahoma" w:hAnsi="Tahoma" w:cs="Tahoma"/>
          </w:rPr>
          <w:t>5.4 Особенности фонетических явлений языка поэтических текстов современной песенной лирики</w:t>
        </w:r>
      </w:hyperlink>
    </w:p>
    <w:p w:rsidR="0017476B" w:rsidRPr="00DF2223" w:rsidRDefault="00D575B6">
      <w:pPr>
        <w:ind w:left="980" w:hanging="440"/>
        <w:rPr>
          <w:rFonts w:ascii="Tahoma" w:hAnsi="Tahoma" w:cs="Tahoma"/>
        </w:rPr>
      </w:pPr>
      <w:hyperlink w:anchor="П5_5" w:history="1">
        <w:r w:rsidR="0017476B" w:rsidRPr="002374E3">
          <w:rPr>
            <w:rStyle w:val="aa"/>
            <w:rFonts w:ascii="Tahoma" w:hAnsi="Tahoma" w:cs="Tahoma"/>
          </w:rPr>
          <w:t>5.5 Влияние индивидуального творческого мышления переводчика при интерпретировании современной песенной лирики</w:t>
        </w:r>
      </w:hyperlink>
    </w:p>
    <w:p w:rsidR="0017476B" w:rsidRPr="00DF2223" w:rsidRDefault="00D575B6">
      <w:pPr>
        <w:rPr>
          <w:rFonts w:ascii="Tahoma" w:hAnsi="Tahoma" w:cs="Tahoma"/>
        </w:rPr>
      </w:pPr>
      <w:hyperlink w:anchor="Заключение" w:history="1">
        <w:r w:rsidR="0017476B" w:rsidRPr="004F1AB5">
          <w:rPr>
            <w:rStyle w:val="aa"/>
            <w:rFonts w:ascii="Tahoma" w:hAnsi="Tahoma" w:cs="Tahoma"/>
          </w:rPr>
          <w:t>Заключение</w:t>
        </w:r>
      </w:hyperlink>
    </w:p>
    <w:p w:rsidR="0017476B" w:rsidRPr="00DF2223" w:rsidRDefault="00D575B6">
      <w:pPr>
        <w:rPr>
          <w:rFonts w:ascii="Tahoma" w:hAnsi="Tahoma" w:cs="Tahoma"/>
        </w:rPr>
      </w:pPr>
      <w:hyperlink w:anchor="Приложение" w:history="1">
        <w:r w:rsidR="0017476B" w:rsidRPr="004F1AB5">
          <w:rPr>
            <w:rStyle w:val="aa"/>
            <w:rFonts w:ascii="Tahoma" w:hAnsi="Tahoma" w:cs="Tahoma"/>
          </w:rPr>
          <w:t>Приложение</w:t>
        </w:r>
      </w:hyperlink>
      <w:r w:rsidR="0017476B" w:rsidRPr="00DF2223">
        <w:rPr>
          <w:rFonts w:ascii="Tahoma" w:hAnsi="Tahoma" w:cs="Tahoma"/>
        </w:rPr>
        <w:t xml:space="preserve"> </w:t>
      </w:r>
    </w:p>
    <w:p w:rsidR="0017476B" w:rsidRDefault="0017476B">
      <w:pPr>
        <w:jc w:val="center"/>
      </w:pPr>
    </w:p>
    <w:p w:rsidR="0017476B" w:rsidRDefault="0017476B">
      <w:pPr>
        <w:jc w:val="center"/>
        <w:rPr>
          <w:rFonts w:ascii="Tahoma" w:hAnsi="Tahoma" w:cs="Tahoma"/>
          <w:b/>
          <w:caps/>
        </w:rPr>
      </w:pPr>
      <w:bookmarkStart w:id="0" w:name="Введение"/>
      <w:bookmarkEnd w:id="0"/>
      <w:r>
        <w:rPr>
          <w:rFonts w:ascii="Tahoma" w:hAnsi="Tahoma" w:cs="Tahoma"/>
          <w:b/>
          <w:caps/>
        </w:rPr>
        <w:t>Введение</w:t>
      </w:r>
    </w:p>
    <w:p w:rsidR="0017476B" w:rsidRDefault="0017476B">
      <w:pPr>
        <w:pStyle w:val="10"/>
      </w:pPr>
    </w:p>
    <w:p w:rsidR="0017476B" w:rsidRDefault="0017476B">
      <w:pPr>
        <w:pStyle w:val="10"/>
        <w:rPr>
          <w:lang w:val="en-US"/>
        </w:rPr>
      </w:pPr>
      <w:r>
        <w:t>Актуальность темы исследования, цели, задачи</w:t>
      </w:r>
    </w:p>
    <w:p w:rsidR="0017476B" w:rsidRDefault="0017476B">
      <w:pPr>
        <w:ind w:firstLine="540"/>
        <w:jc w:val="both"/>
      </w:pPr>
      <w:r>
        <w:t>Музыкальная культура традиционно играет большую роль в жизни многих людей. С момента зарождения человеческой цивилизации и до настоящего времени музыка сопровождает как жизнедеятельность всего общества, так и его отдельных представителей.</w:t>
      </w:r>
    </w:p>
    <w:p w:rsidR="0017476B" w:rsidRDefault="0017476B">
      <w:pPr>
        <w:ind w:firstLine="540"/>
        <w:jc w:val="both"/>
      </w:pPr>
      <w:r>
        <w:t>Поскольку в наши задачи входит рассмотрение аспектов, связанных с традициями только молодежной культуры, следовательно, мы не учитываем влияние западной классической музыки.</w:t>
      </w:r>
    </w:p>
    <w:p w:rsidR="0017476B" w:rsidRDefault="0017476B">
      <w:pPr>
        <w:ind w:firstLine="540"/>
        <w:jc w:val="both"/>
      </w:pPr>
      <w:r>
        <w:t>Значительная часть музыкальной индустрии в настоящее время принадлежит культуре стран запада – Европы, США, Австралии и др. В настоящее время благодаря развитию передовых телекоммуникационных и компьютерных технологий, а также в силу ряда перемен, имевших место в различных аспектах жизни нашей страны, современная музыка стала неотъемлемой частью массовой культуры. Можно рассматривать ее влияние на примере малых и больших социальных групп. Особенно сильно оно проявляется в молодежной среде. Именно о последних десятилетиях 20-го века – начале 21-го века можно говорить как об этапе усиления и закрепления этой тенденции. Так же следует отметить воздействие аудио-визуальных и мультимедийных видов современного искусства, в частности, музыки, кино, телевидения и компьютерных технологий. Значительную роль в этом воздействии играют новые информационные технологий, в частности, интернет. Все больше и больше людей становятся пользователями "всемирной паутины", получая тем самым доступ к большому количеству информации, в частности, связанной с музыкальной культурой.</w:t>
      </w:r>
    </w:p>
    <w:p w:rsidR="0017476B" w:rsidRDefault="0017476B">
      <w:pPr>
        <w:pStyle w:val="20"/>
      </w:pPr>
      <w:r>
        <w:t xml:space="preserve">Данное воздействие имеет ряд аспектов. С одной стороны, оно влечет за собой нивелирование элементов национальной самобытной культуры. С другой стороны, содействует интеграции в мировую культурную среду. </w:t>
      </w:r>
    </w:p>
    <w:p w:rsidR="0017476B" w:rsidRDefault="0017476B">
      <w:pPr>
        <w:pStyle w:val="30"/>
        <w:rPr>
          <w:i w:val="0"/>
        </w:rPr>
      </w:pPr>
      <w:r>
        <w:rPr>
          <w:i w:val="0"/>
        </w:rPr>
        <w:t>Зарубежная музыка вызывает наибольший интерес у молодых людей. При этом у части из них желание слушать музыку перерастает в стремление изучать иностранный язык, понимать смысл текстов песен, заниматься переводами.</w:t>
      </w:r>
    </w:p>
    <w:p w:rsidR="0017476B" w:rsidRDefault="0017476B">
      <w:pPr>
        <w:ind w:firstLine="540"/>
        <w:jc w:val="both"/>
      </w:pPr>
      <w:r>
        <w:t xml:space="preserve">Целью данной работы является исследование трудностей, возникающих при переводе современной песенной лирики с английского языка на русский, рассматриваемых на примере переводов лирики </w:t>
      </w:r>
      <w:r>
        <w:rPr>
          <w:lang w:val="en-US"/>
        </w:rPr>
        <w:t>Natalie</w:t>
      </w:r>
      <w:r>
        <w:t xml:space="preserve"> </w:t>
      </w:r>
      <w:r>
        <w:rPr>
          <w:lang w:val="en-US"/>
        </w:rPr>
        <w:t>Imbruglia</w:t>
      </w:r>
      <w:r>
        <w:t>.</w:t>
      </w:r>
    </w:p>
    <w:p w:rsidR="0015268C" w:rsidRPr="0015268C" w:rsidRDefault="0017476B" w:rsidP="0015268C">
      <w:pPr>
        <w:ind w:firstLine="540"/>
        <w:jc w:val="both"/>
      </w:pPr>
      <w:r>
        <w:t>В наши задачи входит анализ образцов лирики и их переводов с точки зрения особенностей лексики, грамматики, фонетики, а так же влияния творческого мышления переводчика на общий результат работы.</w:t>
      </w:r>
    </w:p>
    <w:p w:rsidR="0017476B" w:rsidRDefault="0017476B">
      <w:pPr>
        <w:ind w:firstLine="540"/>
        <w:jc w:val="both"/>
      </w:pPr>
    </w:p>
    <w:p w:rsidR="0017476B" w:rsidRDefault="0017476B">
      <w:pPr>
        <w:pStyle w:val="21"/>
        <w:rPr>
          <w:i/>
        </w:rPr>
      </w:pPr>
      <w:bookmarkStart w:id="1" w:name="П1"/>
      <w:bookmarkEnd w:id="1"/>
      <w:r>
        <w:t>§1 Творчество Natalie Imbruglia</w:t>
      </w:r>
    </w:p>
    <w:p w:rsidR="0017476B" w:rsidRDefault="0017476B">
      <w:pPr>
        <w:ind w:firstLine="540"/>
        <w:jc w:val="both"/>
        <w:rPr>
          <w:i/>
        </w:rPr>
      </w:pPr>
      <w:r>
        <w:t xml:space="preserve">Выбор лирики </w:t>
      </w:r>
      <w:r>
        <w:rPr>
          <w:lang w:val="en-US"/>
        </w:rPr>
        <w:t>Natalie</w:t>
      </w:r>
      <w:r>
        <w:t xml:space="preserve"> </w:t>
      </w:r>
      <w:r>
        <w:rPr>
          <w:lang w:val="en-US"/>
        </w:rPr>
        <w:t>Imbruglia</w:t>
      </w:r>
      <w:r>
        <w:t xml:space="preserve"> обусловлен рядом причин. Во-первых, это достаточно непростой материал для перевода и анализа. Во-вторых, интерес вызывает сама личность автора и исполнительницы, сила и гармоничность которой раскрывается в творчестве.</w:t>
      </w:r>
    </w:p>
    <w:p w:rsidR="0017476B" w:rsidRDefault="0017476B">
      <w:pPr>
        <w:pStyle w:val="1"/>
        <w:ind w:firstLine="540"/>
        <w:rPr>
          <w:i w:val="0"/>
        </w:rPr>
      </w:pPr>
      <w:r>
        <w:rPr>
          <w:i w:val="0"/>
        </w:rPr>
        <w:t xml:space="preserve">Несколько слов о биографии </w:t>
      </w:r>
      <w:r>
        <w:rPr>
          <w:i w:val="0"/>
          <w:lang w:val="en-US"/>
        </w:rPr>
        <w:t>Natalie</w:t>
      </w:r>
      <w:r>
        <w:rPr>
          <w:i w:val="0"/>
        </w:rPr>
        <w:t xml:space="preserve"> </w:t>
      </w:r>
      <w:r>
        <w:rPr>
          <w:i w:val="0"/>
          <w:lang w:val="en-US"/>
        </w:rPr>
        <w:t>Imbruglia</w:t>
      </w:r>
      <w:r>
        <w:rPr>
          <w:i w:val="0"/>
        </w:rPr>
        <w:t>. Она родилась в небольшом провинциальном городке в Австралии, однако смогла пробиться на большую сцену и стать звездой австралийского телесериала в возрасте 17 лет. Затем она порывает со съемками, уезжает в Лондон и в 22 года выпускает дебютный альбом (большая часть музыки и текстов которого написана ей самой), ставший сенсацией в музыкальном мире. Затем последовало затворничество, депрессия, победа над ней, и выход 2-го альбома.</w:t>
      </w:r>
    </w:p>
    <w:p w:rsidR="0017476B" w:rsidRDefault="0017476B">
      <w:pPr>
        <w:ind w:firstLine="540"/>
        <w:jc w:val="both"/>
      </w:pPr>
      <w:r>
        <w:t>Следует выделить такие личностные качества исполнительницы, как целеустремленность, сила воли, самоотдача. Они отразились в оригинальном, самобытном творческом восприятии действительности, повлияли на основные темы ее стихов.</w:t>
      </w:r>
    </w:p>
    <w:p w:rsidR="0017476B" w:rsidRDefault="0017476B">
      <w:pPr>
        <w:ind w:firstLine="540"/>
        <w:jc w:val="both"/>
      </w:pPr>
      <w:r>
        <w:t xml:space="preserve">Подобные образцы женской лирики (как, например, </w:t>
      </w:r>
      <w:r>
        <w:rPr>
          <w:lang w:val="en-US"/>
        </w:rPr>
        <w:t>Tracy</w:t>
      </w:r>
      <w:r>
        <w:t xml:space="preserve"> </w:t>
      </w:r>
      <w:r>
        <w:rPr>
          <w:lang w:val="en-US"/>
        </w:rPr>
        <w:t>Chapman</w:t>
      </w:r>
      <w:r>
        <w:t xml:space="preserve">, </w:t>
      </w:r>
      <w:r>
        <w:rPr>
          <w:lang w:val="en-US"/>
        </w:rPr>
        <w:t>Suzanne</w:t>
      </w:r>
      <w:r>
        <w:t xml:space="preserve"> </w:t>
      </w:r>
      <w:r>
        <w:rPr>
          <w:lang w:val="en-US"/>
        </w:rPr>
        <w:t>Vega</w:t>
      </w:r>
      <w:r>
        <w:t xml:space="preserve">, </w:t>
      </w:r>
      <w:r>
        <w:rPr>
          <w:lang w:val="en-US"/>
        </w:rPr>
        <w:t>Alanis</w:t>
      </w:r>
      <w:r>
        <w:t xml:space="preserve"> </w:t>
      </w:r>
      <w:r>
        <w:rPr>
          <w:lang w:val="en-US"/>
        </w:rPr>
        <w:t>Morissette</w:t>
      </w:r>
      <w:r>
        <w:t xml:space="preserve">, </w:t>
      </w:r>
      <w:r>
        <w:rPr>
          <w:lang w:val="en-US"/>
        </w:rPr>
        <w:t>Tori</w:t>
      </w:r>
      <w:r>
        <w:t xml:space="preserve"> </w:t>
      </w:r>
      <w:r>
        <w:rPr>
          <w:lang w:val="en-US"/>
        </w:rPr>
        <w:t>Amos</w:t>
      </w:r>
      <w:r>
        <w:t xml:space="preserve"> и др.) отличаются от стихов т.н. направления "</w:t>
      </w:r>
      <w:r>
        <w:rPr>
          <w:lang w:val="en-US"/>
        </w:rPr>
        <w:t>main</w:t>
      </w:r>
      <w:r>
        <w:t xml:space="preserve"> </w:t>
      </w:r>
      <w:r>
        <w:rPr>
          <w:lang w:val="en-US"/>
        </w:rPr>
        <w:t>stream</w:t>
      </w:r>
      <w:r>
        <w:t xml:space="preserve">", то есть, не рассчитаны на восприятие широкой аудиторией слушателей, что для меня, как для автора переводов, является дополнительным аргументом в пользу выбора именно </w:t>
      </w:r>
      <w:r>
        <w:rPr>
          <w:lang w:val="en-US"/>
        </w:rPr>
        <w:t>Natalie</w:t>
      </w:r>
      <w:r>
        <w:t xml:space="preserve"> </w:t>
      </w:r>
      <w:r>
        <w:rPr>
          <w:lang w:val="en-US"/>
        </w:rPr>
        <w:t>Imbruglia</w:t>
      </w:r>
      <w:r>
        <w:t>.</w:t>
      </w:r>
    </w:p>
    <w:p w:rsidR="0017476B" w:rsidRDefault="0017476B">
      <w:pPr>
        <w:pStyle w:val="2"/>
      </w:pPr>
    </w:p>
    <w:p w:rsidR="0017476B" w:rsidRDefault="0017476B">
      <w:pPr>
        <w:pStyle w:val="a4"/>
        <w:jc w:val="right"/>
        <w:rPr>
          <w:rFonts w:ascii="Tahoma" w:hAnsi="Tahoma" w:cs="Tahoma"/>
          <w:b/>
        </w:rPr>
      </w:pPr>
      <w:bookmarkStart w:id="2" w:name="П2"/>
      <w:bookmarkEnd w:id="2"/>
      <w:r>
        <w:rPr>
          <w:rFonts w:ascii="Tahoma" w:hAnsi="Tahoma" w:cs="Tahoma"/>
          <w:b/>
        </w:rPr>
        <w:t>§2 Общие понятия и проблематика перевода</w:t>
      </w:r>
    </w:p>
    <w:p w:rsidR="0017476B" w:rsidRDefault="0017476B">
      <w:pPr>
        <w:ind w:firstLine="540"/>
        <w:jc w:val="both"/>
        <w:rPr>
          <w:i/>
        </w:rPr>
      </w:pPr>
      <w:r>
        <w:t>Для того, чтобы непосредственно приступить к освещению исследуемого вопроса, необходимо раскрыть понятие перевода, его основные проблемы и особенности и, в частности, особенности художественного перевода лирики.</w:t>
      </w:r>
    </w:p>
    <w:p w:rsidR="0017476B" w:rsidRDefault="0017476B">
      <w:pPr>
        <w:pStyle w:val="20"/>
      </w:pPr>
      <w:r>
        <w:t>Слово "перевод" многозначно. Нас интересуют два основных терминологических значения. Во-первых, понятие перевода как мыслительной деятельности, как процесса преобразования сообщения на языке оригинала в сообщение на языке перевода. Во-вторых, как непосредственный результат этого процесса. Эти понятия представляют собой диалектическое единство, каждое из них немыслимо без другого.</w:t>
      </w:r>
    </w:p>
    <w:p w:rsidR="0017476B" w:rsidRDefault="0017476B">
      <w:pPr>
        <w:ind w:firstLine="540"/>
        <w:jc w:val="both"/>
      </w:pPr>
      <w:r>
        <w:t xml:space="preserve">Вслед за В.С. Виноградовым, под переводом мы понимаем вызванный общественной необходимостью процесс и результат передачи информации (содержания), выраженной в устном или письменном тексте на одном языке посредством эквивалентного (адекватного) текста на другом языке. </w:t>
      </w:r>
    </w:p>
    <w:p w:rsidR="0017476B" w:rsidRDefault="0017476B">
      <w:pPr>
        <w:ind w:firstLine="540"/>
        <w:jc w:val="both"/>
      </w:pPr>
      <w:r>
        <w:t>Эквивалентность перевода оригиналу всегда есть понятие относительное. Любой перевод никогда не будет абсолютно идентичен тексту подлинника. Степень сближения с оригиналом зависит от мастерства переводчика, особенностей сопоставляемых языков и культур, эпохи создания оригинала и перевода, способа перевода и характера переводимых текстов.</w:t>
      </w:r>
    </w:p>
    <w:p w:rsidR="0017476B" w:rsidRDefault="0017476B">
      <w:pPr>
        <w:jc w:val="center"/>
        <w:rPr>
          <w:b/>
          <w:i/>
        </w:rPr>
      </w:pPr>
    </w:p>
    <w:p w:rsidR="0017476B" w:rsidRDefault="0017476B">
      <w:pPr>
        <w:pStyle w:val="40"/>
      </w:pPr>
      <w:bookmarkStart w:id="3" w:name="П3"/>
      <w:bookmarkEnd w:id="3"/>
      <w:r>
        <w:t>§3 Особенности художественного перевода</w:t>
      </w:r>
    </w:p>
    <w:p w:rsidR="0017476B" w:rsidRDefault="0017476B">
      <w:pPr>
        <w:pStyle w:val="20"/>
      </w:pPr>
      <w:r>
        <w:t>Художественный перевод должен пройти такую обработку, которая привела бы к созданию художественного произведения на языке перевода, адекватного подлиннику по своему смысловому, функционально-стилистическому, идейно-художественному содержанию. Другими словами, художественный перевод, выполненный на соответствующем уровне, становится частью культурно-исторического наследия общества, являющегося носителем языка перевода.</w:t>
      </w:r>
    </w:p>
    <w:p w:rsidR="0017476B" w:rsidRDefault="0017476B">
      <w:pPr>
        <w:ind w:firstLine="540"/>
        <w:jc w:val="both"/>
      </w:pPr>
      <w:r>
        <w:t>Художественный перевод - это вид перевода, имеющий особую языковую и функциональную специфику. У него есть свой творец, свой языковой материал, своя жизнь в языковой, литературной, социальной среде, отличающейся от среды подлинника. Этот вид порождается подлинником, зависит от него, и в тоже время обладает относительной самостоятельностью, т.к. становится фактом переводящего языка.</w:t>
      </w:r>
    </w:p>
    <w:p w:rsidR="0017476B" w:rsidRDefault="0017476B">
      <w:pPr>
        <w:ind w:firstLine="540"/>
        <w:jc w:val="both"/>
      </w:pPr>
      <w:r>
        <w:t xml:space="preserve">Вслед за И.И. Ревзиным и В.Ю. Розенцвейгом, разграничим два понятия – </w:t>
      </w:r>
      <w:r>
        <w:rPr>
          <w:u w:val="single"/>
        </w:rPr>
        <w:t>собственно перевода</w:t>
      </w:r>
      <w:r>
        <w:t xml:space="preserve"> и </w:t>
      </w:r>
      <w:r>
        <w:rPr>
          <w:u w:val="single"/>
        </w:rPr>
        <w:t>интерпретации</w:t>
      </w:r>
      <w:r>
        <w:t>. Под первым будем понимать процесс перевода, когда соответствия между высказываниями на исходном и переводящем языке устанавливаются мгновенно и однозначно. Под вторым мы будем понимать процесс перевода, требующий для нахождения необходимых соответствий обращения к внеязыковой действительности, нашедшей свое отражение в памяти и предшествующем опыте переводчика, или же к помощи словарей и справочников. В этом случае соответствия устанавливаются не прямо, а опосредовано. Авторы оговорили, что эти два случая "в чистом виде вряд ли встречаются на практике", они переплетаются между собой теснейшим образом. На практике речь может идти о разграничении отдельных моментов:</w:t>
      </w:r>
    </w:p>
    <w:p w:rsidR="0017476B" w:rsidRDefault="0017476B">
      <w:pPr>
        <w:numPr>
          <w:ilvl w:val="0"/>
          <w:numId w:val="4"/>
        </w:numPr>
        <w:ind w:left="0" w:firstLine="0"/>
        <w:jc w:val="both"/>
      </w:pPr>
      <w:r>
        <w:t>когда соответствия находятся быстро и механически;</w:t>
      </w:r>
    </w:p>
    <w:p w:rsidR="0017476B" w:rsidRDefault="0017476B">
      <w:pPr>
        <w:numPr>
          <w:ilvl w:val="0"/>
          <w:numId w:val="4"/>
        </w:numPr>
        <w:ind w:left="0" w:firstLine="0"/>
        <w:jc w:val="both"/>
      </w:pPr>
      <w:r>
        <w:t>когда необходима интенсивная работа мысли, использование предшествующего опыта.</w:t>
      </w:r>
    </w:p>
    <w:p w:rsidR="0017476B" w:rsidRDefault="0017476B">
      <w:pPr>
        <w:ind w:firstLine="540"/>
        <w:jc w:val="both"/>
      </w:pPr>
      <w:r>
        <w:t>Что касается перевода художественных произведений, то здесь можно говорить о преобладании интерпретации, поскольку для перевода необходимо тщательное осмысление оригинала, обращение к различным источникам.</w:t>
      </w:r>
    </w:p>
    <w:p w:rsidR="0017476B" w:rsidRDefault="0017476B">
      <w:pPr>
        <w:ind w:firstLine="540"/>
        <w:jc w:val="both"/>
      </w:pPr>
      <w:r>
        <w:t>Главное, что следует подчеркнуть относительно особенностей художественного перевода, как и любого другого, - это то, что смысл художественного произведения никогда не исчерпывается полностью. Приближение к нему в переводе – есть бесконечный процесс (о да :).</w:t>
      </w:r>
    </w:p>
    <w:p w:rsidR="0017476B" w:rsidRDefault="0017476B">
      <w:pPr>
        <w:ind w:firstLine="540"/>
        <w:jc w:val="both"/>
      </w:pPr>
      <w:r>
        <w:t>Перевод лирики является неотъемлемой частью художественного перевода. Однако стиховая и прозаическая разновидности речи художественной литературы различаются специфическими приемами, жанрами, формами ритмического членения и т. п. Соответственно различаются и подходы к переводу прозы и поэзии. "Переводчик в прозе есть раб, переводчик в стихах – соперник", - как заметил В.А. Жуковский.</w:t>
      </w:r>
    </w:p>
    <w:p w:rsidR="0017476B" w:rsidRDefault="0017476B">
      <w:pPr>
        <w:ind w:firstLine="540"/>
        <w:jc w:val="both"/>
      </w:pPr>
      <w:r>
        <w:t>Поэтическая речь является самой сложной и специфической формой речевой коммуникации.</w:t>
      </w:r>
    </w:p>
    <w:p w:rsidR="0017476B" w:rsidRDefault="0017476B">
      <w:pPr>
        <w:ind w:firstLine="540"/>
        <w:jc w:val="both"/>
        <w:rPr>
          <w:i/>
        </w:rPr>
      </w:pPr>
      <w:r>
        <w:rPr>
          <w:i/>
        </w:rPr>
        <w:t xml:space="preserve"> </w:t>
      </w:r>
    </w:p>
    <w:p w:rsidR="0017476B" w:rsidRDefault="0017476B">
      <w:pPr>
        <w:pStyle w:val="50"/>
      </w:pPr>
      <w:bookmarkStart w:id="4" w:name="П4"/>
      <w:bookmarkEnd w:id="4"/>
      <w:r>
        <w:t>§4 Общая характеристика перевода современной песенной лирики</w:t>
      </w:r>
    </w:p>
    <w:p w:rsidR="0017476B" w:rsidRDefault="0017476B" w:rsidP="00F36E7C">
      <w:pPr>
        <w:ind w:firstLine="540"/>
        <w:jc w:val="both"/>
      </w:pPr>
      <w:r>
        <w:t xml:space="preserve">Перевод художественных, а также лирических, текстов как процесс является, как было указано выше, сложным и специфическим. Это связано с тем, что поэтический текст, особенно если он положен на музыку, не поддается ни </w:t>
      </w:r>
      <w:r w:rsidRPr="00262B05">
        <w:t>семантическому (</w:t>
      </w:r>
      <w:r w:rsidRPr="00262B05">
        <w:rPr>
          <w:b/>
          <w:i/>
        </w:rPr>
        <w:t>семантический</w:t>
      </w:r>
      <w:r w:rsidRPr="00262B05">
        <w:rPr>
          <w:i/>
        </w:rPr>
        <w:t xml:space="preserve"> - смысловой, относящийся к значению слова</w:t>
      </w:r>
      <w:r>
        <w:t xml:space="preserve">), ни буквальному переводу. Представление поэтического отрывка в виде прозаического не может быть до конца приемлемым (хотя иногда и бывает единственно возможным). При этом могут быть утрачены </w:t>
      </w:r>
      <w:r w:rsidRPr="00262B05">
        <w:t xml:space="preserve">ритмометрические </w:t>
      </w:r>
      <w:r>
        <w:t>компоненты</w:t>
      </w:r>
      <w:r w:rsidR="00F36E7C">
        <w:t xml:space="preserve"> (</w:t>
      </w:r>
      <w:r w:rsidR="00F36E7C" w:rsidRPr="00F36E7C">
        <w:rPr>
          <w:i/>
        </w:rPr>
        <w:t>компоненты, связанные со схематическим повторением через определенные соизмеримые промежутки ударных и безударных слогов</w:t>
      </w:r>
      <w:r w:rsidR="00F36E7C">
        <w:t>)</w:t>
      </w:r>
      <w:r>
        <w:t xml:space="preserve">. </w:t>
      </w:r>
    </w:p>
    <w:p w:rsidR="0017476B" w:rsidRDefault="0017476B">
      <w:pPr>
        <w:pStyle w:val="20"/>
      </w:pPr>
      <w:r>
        <w:t xml:space="preserve">Поэтическую речь можно рассматривать как средство художественного мышления. Поскольку творческое восприятие является очень индивидуальным, то порой смысл некоторых слов расходится с закреплёнными в словарях. В стихотворении многое часто зависит от контекстуального значения отдельного слова. </w:t>
      </w:r>
    </w:p>
    <w:p w:rsidR="0017476B" w:rsidRDefault="0017476B">
      <w:pPr>
        <w:ind w:firstLine="540"/>
        <w:jc w:val="both"/>
      </w:pPr>
      <w:r>
        <w:t>Тесная связь музыки и текста при поэтической интерпретации, порождает необходимость сохранять определенный ритм. Не всегда удается подобрать среди русскоязычных аналогов ритмически приемлемый эквивалент английского слова, словосочетания или фразы.</w:t>
      </w:r>
    </w:p>
    <w:p w:rsidR="0017476B" w:rsidRDefault="0017476B">
      <w:pPr>
        <w:ind w:firstLine="540"/>
        <w:jc w:val="both"/>
      </w:pPr>
      <w:r>
        <w:t>Влияние также оказывает индивидуальный авторский язык, особенные изобразительно-выразительные средства и отражение субъективного мира в творческом восприятии переводчика. Своеобразие и образность авторского языка и мышления побуждают его глубоко переосмыслять оригинальный текст и интерпретировать таким образом, чтобы наиболее глубоко и полно передать индивидуальность внутреннего мира автора.</w:t>
      </w:r>
    </w:p>
    <w:p w:rsidR="0017476B" w:rsidRDefault="0017476B">
      <w:pPr>
        <w:ind w:firstLine="540"/>
        <w:jc w:val="both"/>
      </w:pPr>
      <w:r>
        <w:t>Решающее значение в рассмотренных выше аспектах приобретает индивидуальное творческое мышление переводчика, оказывающее неизбежное влияние на процесс и результат перевода.</w:t>
      </w:r>
    </w:p>
    <w:p w:rsidR="0017476B" w:rsidRDefault="0017476B">
      <w:pPr>
        <w:pStyle w:val="a4"/>
        <w:ind w:firstLine="360"/>
        <w:jc w:val="center"/>
        <w:rPr>
          <w:i/>
        </w:rPr>
      </w:pPr>
    </w:p>
    <w:p w:rsidR="0017476B" w:rsidRDefault="0017476B">
      <w:pPr>
        <w:pStyle w:val="60"/>
      </w:pPr>
      <w:bookmarkStart w:id="5" w:name="П5"/>
      <w:bookmarkEnd w:id="5"/>
      <w:r>
        <w:t>§5 Особенности перевода современной песенной лирики</w:t>
      </w:r>
    </w:p>
    <w:p w:rsidR="0017476B" w:rsidRDefault="0017476B">
      <w:pPr>
        <w:pStyle w:val="a4"/>
        <w:ind w:firstLine="540"/>
      </w:pPr>
      <w:r>
        <w:t>При переводе песенной лирики был выявлен ряд особенностей. Их можно условно разделить на несколько групп:</w:t>
      </w:r>
    </w:p>
    <w:p w:rsidR="0017476B" w:rsidRDefault="0017476B">
      <w:pPr>
        <w:numPr>
          <w:ilvl w:val="0"/>
          <w:numId w:val="3"/>
        </w:numPr>
        <w:tabs>
          <w:tab w:val="clear" w:pos="720"/>
          <w:tab w:val="num" w:pos="-3420"/>
        </w:tabs>
        <w:ind w:left="0" w:firstLine="360"/>
        <w:jc w:val="both"/>
      </w:pPr>
      <w:r>
        <w:rPr>
          <w:b/>
        </w:rPr>
        <w:t>Лексические особенности</w:t>
      </w:r>
      <w:r>
        <w:t>: своеобразие выразительных средств авторского языка, проблемы перевода многозначных слов, значение контекста оригинала, проблемы эквивалентного перевода лирики и прочее;</w:t>
      </w:r>
    </w:p>
    <w:p w:rsidR="0017476B" w:rsidRDefault="0017476B">
      <w:pPr>
        <w:numPr>
          <w:ilvl w:val="0"/>
          <w:numId w:val="3"/>
        </w:numPr>
        <w:tabs>
          <w:tab w:val="clear" w:pos="720"/>
          <w:tab w:val="num" w:pos="-1620"/>
        </w:tabs>
        <w:ind w:left="0" w:firstLine="360"/>
        <w:jc w:val="both"/>
      </w:pPr>
      <w:r>
        <w:rPr>
          <w:b/>
        </w:rPr>
        <w:t>Грамматические особенности</w:t>
      </w:r>
      <w:r>
        <w:t>: синтаксические и морфологические преобразования;</w:t>
      </w:r>
    </w:p>
    <w:p w:rsidR="0017476B" w:rsidRDefault="0017476B">
      <w:pPr>
        <w:numPr>
          <w:ilvl w:val="0"/>
          <w:numId w:val="3"/>
        </w:numPr>
        <w:tabs>
          <w:tab w:val="clear" w:pos="720"/>
          <w:tab w:val="num" w:pos="-1620"/>
        </w:tabs>
        <w:ind w:left="0" w:firstLine="360"/>
        <w:jc w:val="both"/>
      </w:pPr>
      <w:r>
        <w:rPr>
          <w:b/>
        </w:rPr>
        <w:t>Особенности, связанные с ритмомелодическими компонентами стиха</w:t>
      </w:r>
      <w:r>
        <w:t>: проблема восприятия слов и музыки;</w:t>
      </w:r>
    </w:p>
    <w:p w:rsidR="0017476B" w:rsidRDefault="0017476B">
      <w:pPr>
        <w:numPr>
          <w:ilvl w:val="0"/>
          <w:numId w:val="3"/>
        </w:numPr>
        <w:tabs>
          <w:tab w:val="clear" w:pos="720"/>
          <w:tab w:val="num" w:pos="-1620"/>
        </w:tabs>
        <w:ind w:left="0" w:firstLine="360"/>
        <w:jc w:val="both"/>
        <w:rPr>
          <w:b/>
        </w:rPr>
      </w:pPr>
      <w:r>
        <w:rPr>
          <w:b/>
        </w:rPr>
        <w:t>Факторы, относящиеся к индивидуальному творческому мышлению переводчика.</w:t>
      </w:r>
    </w:p>
    <w:p w:rsidR="0017476B" w:rsidRDefault="0017476B">
      <w:pPr>
        <w:ind w:firstLine="360"/>
        <w:jc w:val="both"/>
      </w:pPr>
      <w:r>
        <w:t>В соответствии с приведённой классификацией осуществим более подробный анализ особенностей современной песенной лирики.</w:t>
      </w:r>
    </w:p>
    <w:p w:rsidR="0017476B" w:rsidRDefault="0017476B">
      <w:pPr>
        <w:ind w:firstLine="360"/>
        <w:jc w:val="both"/>
      </w:pPr>
    </w:p>
    <w:p w:rsidR="0017476B" w:rsidRDefault="0017476B">
      <w:pPr>
        <w:pStyle w:val="70"/>
      </w:pPr>
      <w:bookmarkStart w:id="6" w:name="П5_1"/>
      <w:bookmarkEnd w:id="6"/>
      <w:r>
        <w:t>5.1</w:t>
      </w:r>
      <w:r>
        <w:rPr>
          <w:i/>
        </w:rPr>
        <w:t xml:space="preserve"> </w:t>
      </w:r>
      <w:r>
        <w:t xml:space="preserve">Лексические особенности перевода лирики </w:t>
      </w:r>
      <w:r>
        <w:rPr>
          <w:lang w:val="en-US"/>
        </w:rPr>
        <w:t>Natalie</w:t>
      </w:r>
      <w:r>
        <w:t xml:space="preserve"> </w:t>
      </w:r>
      <w:r>
        <w:rPr>
          <w:lang w:val="en-US"/>
        </w:rPr>
        <w:t>Imbruglia</w:t>
      </w:r>
      <w:r>
        <w:t>. Авторский язык</w:t>
      </w:r>
    </w:p>
    <w:p w:rsidR="0017476B" w:rsidRDefault="0017476B">
      <w:pPr>
        <w:ind w:firstLine="360"/>
        <w:jc w:val="both"/>
      </w:pPr>
      <w:r>
        <w:t xml:space="preserve">Существует индивидуальный язык каждого представителя языковой культуры, отличающийся неповторимостью и своеобразием, авторский язык. Индивидуальность автора проявляется в отборе лексических средств, в лексических пристрастиях, в особенностях метафор и прочих </w:t>
      </w:r>
      <w:r w:rsidRPr="00262B05">
        <w:t>тропов</w:t>
      </w:r>
      <w:r>
        <w:t xml:space="preserve"> (</w:t>
      </w:r>
      <w:r>
        <w:rPr>
          <w:i/>
        </w:rPr>
        <w:t xml:space="preserve">слово или оборот речи, употребленное в переносном значении для достижения большей выразительности; к </w:t>
      </w:r>
      <w:r w:rsidR="00805426">
        <w:rPr>
          <w:i/>
        </w:rPr>
        <w:t>т</w:t>
      </w:r>
      <w:r>
        <w:rPr>
          <w:i/>
        </w:rPr>
        <w:t>ропам относятся: метафора, метонимия, эпитет и т.п.</w:t>
      </w:r>
      <w:r>
        <w:t>), когда переосмысляются общеизвестные слова и выражения. Так же индивидуальность авторского языка может объясняться привычкой неправильно употреблять (с общепринятой точки зрения) те или иные слова, своеобразным восприятием этих слов, связанным, например, с личными переживаниями или фонетико-мелодическим звучанием слов.</w:t>
      </w:r>
    </w:p>
    <w:p w:rsidR="0017476B" w:rsidRDefault="0017476B">
      <w:pPr>
        <w:ind w:firstLine="360"/>
        <w:jc w:val="both"/>
      </w:pPr>
      <w:r>
        <w:t>Таким образом, в конкретном слове или словосочетании реализуется два семантических компонента – обычное лексическое значение и смысл, порожденный в речи создателем произведения.</w:t>
      </w:r>
    </w:p>
    <w:p w:rsidR="0017476B" w:rsidRDefault="0017476B">
      <w:pPr>
        <w:pStyle w:val="2"/>
        <w:ind w:firstLine="360"/>
        <w:jc w:val="both"/>
        <w:rPr>
          <w:i w:val="0"/>
        </w:rPr>
      </w:pPr>
      <w:r>
        <w:rPr>
          <w:i w:val="0"/>
        </w:rPr>
        <w:t>Рассмотрим представленный тезис на примере выбранного нами автора.</w:t>
      </w:r>
    </w:p>
    <w:p w:rsidR="0017476B" w:rsidRDefault="0017476B">
      <w:pPr>
        <w:ind w:firstLine="360"/>
        <w:jc w:val="both"/>
      </w:pPr>
      <w:r>
        <w:t xml:space="preserve">Преобладающими темами лирики </w:t>
      </w:r>
      <w:r>
        <w:rPr>
          <w:lang w:val="en-US"/>
        </w:rPr>
        <w:t>Natalie</w:t>
      </w:r>
      <w:r>
        <w:t xml:space="preserve"> </w:t>
      </w:r>
      <w:r>
        <w:rPr>
          <w:lang w:val="en-US"/>
        </w:rPr>
        <w:t>Imbruglia</w:t>
      </w:r>
      <w:r>
        <w:t xml:space="preserve"> являются проблемы личностных взаимоотношений. В основу текстов положены личные переживания и эмоции. Проанализировав образцы лирики, можно выделить наиболее часто встречающиеся лексические единицы и определить их семантику. Это слова и обороты речи, выражающие негативное состояние чувств, потерянность и беззащитность. Например:</w:t>
      </w:r>
    </w:p>
    <w:p w:rsidR="0017476B" w:rsidRDefault="0017476B">
      <w:pPr>
        <w:tabs>
          <w:tab w:val="left" w:pos="3960"/>
        </w:tabs>
        <w:ind w:firstLine="1800"/>
        <w:jc w:val="both"/>
        <w:rPr>
          <w:lang w:val="en-US"/>
        </w:rPr>
      </w:pPr>
      <w:r>
        <w:rPr>
          <w:lang w:val="en-US"/>
        </w:rPr>
        <w:t>to drown (</w:t>
      </w:r>
      <w:r>
        <w:t>тонуть</w:t>
      </w:r>
      <w:r>
        <w:rPr>
          <w:lang w:val="en-US"/>
        </w:rPr>
        <w:t xml:space="preserve">), </w:t>
      </w:r>
      <w:r>
        <w:rPr>
          <w:lang w:val="en-US"/>
        </w:rPr>
        <w:tab/>
      </w:r>
      <w:r>
        <w:rPr>
          <w:lang w:val="en-US"/>
        </w:rPr>
        <w:tab/>
      </w:r>
      <w:r>
        <w:rPr>
          <w:lang w:val="en-US"/>
        </w:rPr>
        <w:tab/>
        <w:t>never (</w:t>
      </w:r>
      <w:r>
        <w:t>никогда</w:t>
      </w:r>
      <w:r>
        <w:rPr>
          <w:lang w:val="en-US"/>
        </w:rPr>
        <w:t>),</w:t>
      </w:r>
    </w:p>
    <w:p w:rsidR="0017476B" w:rsidRDefault="0017476B">
      <w:pPr>
        <w:tabs>
          <w:tab w:val="left" w:pos="3960"/>
        </w:tabs>
        <w:ind w:firstLine="1800"/>
        <w:jc w:val="both"/>
      </w:pPr>
      <w:r>
        <w:rPr>
          <w:lang w:val="en-US"/>
        </w:rPr>
        <w:t>misery</w:t>
      </w:r>
      <w:r>
        <w:t xml:space="preserve"> (страдания), </w:t>
      </w:r>
      <w:r>
        <w:tab/>
      </w:r>
      <w:r>
        <w:tab/>
      </w:r>
      <w:r>
        <w:tab/>
      </w:r>
      <w:r>
        <w:rPr>
          <w:lang w:val="en-US"/>
        </w:rPr>
        <w:t>pain</w:t>
      </w:r>
      <w:r>
        <w:t xml:space="preserve"> (боль),</w:t>
      </w:r>
      <w:r>
        <w:tab/>
      </w:r>
    </w:p>
    <w:p w:rsidR="0017476B" w:rsidRDefault="0017476B">
      <w:pPr>
        <w:tabs>
          <w:tab w:val="left" w:pos="3960"/>
        </w:tabs>
        <w:ind w:firstLine="1800"/>
        <w:jc w:val="both"/>
        <w:rPr>
          <w:lang w:val="en-US"/>
        </w:rPr>
      </w:pPr>
      <w:r>
        <w:rPr>
          <w:lang w:val="en-US"/>
        </w:rPr>
        <w:t>wound (</w:t>
      </w:r>
      <w:r>
        <w:t>рана</w:t>
      </w:r>
      <w:r>
        <w:rPr>
          <w:lang w:val="en-US"/>
        </w:rPr>
        <w:t xml:space="preserve">), </w:t>
      </w:r>
      <w:r>
        <w:rPr>
          <w:lang w:val="en-US"/>
        </w:rPr>
        <w:tab/>
      </w:r>
      <w:r>
        <w:rPr>
          <w:lang w:val="en-US"/>
        </w:rPr>
        <w:tab/>
      </w:r>
      <w:r>
        <w:rPr>
          <w:lang w:val="en-US"/>
        </w:rPr>
        <w:tab/>
        <w:t>scar (</w:t>
      </w:r>
      <w:r>
        <w:t>шрам</w:t>
      </w:r>
      <w:r>
        <w:rPr>
          <w:lang w:val="en-US"/>
        </w:rPr>
        <w:t xml:space="preserve">), </w:t>
      </w:r>
    </w:p>
    <w:p w:rsidR="0017476B" w:rsidRDefault="0017476B">
      <w:pPr>
        <w:tabs>
          <w:tab w:val="left" w:pos="3960"/>
        </w:tabs>
        <w:ind w:firstLine="1800"/>
        <w:jc w:val="both"/>
        <w:rPr>
          <w:lang w:val="en-US"/>
        </w:rPr>
      </w:pPr>
      <w:r>
        <w:rPr>
          <w:lang w:val="en-US"/>
        </w:rPr>
        <w:t>torture (</w:t>
      </w:r>
      <w:r>
        <w:t>пытка</w:t>
      </w:r>
      <w:r>
        <w:rPr>
          <w:lang w:val="en-US"/>
        </w:rPr>
        <w:t xml:space="preserve">), </w:t>
      </w:r>
      <w:r>
        <w:rPr>
          <w:lang w:val="en-US"/>
        </w:rPr>
        <w:tab/>
      </w:r>
      <w:r>
        <w:rPr>
          <w:lang w:val="en-US"/>
        </w:rPr>
        <w:tab/>
      </w:r>
      <w:r>
        <w:rPr>
          <w:lang w:val="en-US"/>
        </w:rPr>
        <w:tab/>
        <w:t>scare (</w:t>
      </w:r>
      <w:r>
        <w:t>пугать</w:t>
      </w:r>
      <w:r>
        <w:rPr>
          <w:lang w:val="en-US"/>
        </w:rPr>
        <w:t>),</w:t>
      </w:r>
    </w:p>
    <w:p w:rsidR="0017476B" w:rsidRDefault="0017476B">
      <w:pPr>
        <w:tabs>
          <w:tab w:val="left" w:pos="3960"/>
        </w:tabs>
        <w:ind w:firstLine="1800"/>
        <w:jc w:val="both"/>
      </w:pPr>
      <w:r>
        <w:rPr>
          <w:lang w:val="en-US"/>
        </w:rPr>
        <w:t>leave</w:t>
      </w:r>
      <w:r>
        <w:t xml:space="preserve"> (покидать), </w:t>
      </w:r>
      <w:r>
        <w:tab/>
      </w:r>
      <w:r>
        <w:tab/>
      </w:r>
      <w:r>
        <w:tab/>
      </w:r>
      <w:r>
        <w:rPr>
          <w:lang w:val="en-US"/>
        </w:rPr>
        <w:t>alone</w:t>
      </w:r>
      <w:r>
        <w:t xml:space="preserve"> (одинокий),</w:t>
      </w:r>
    </w:p>
    <w:p w:rsidR="0017476B" w:rsidRDefault="0017476B">
      <w:pPr>
        <w:tabs>
          <w:tab w:val="left" w:pos="3960"/>
        </w:tabs>
        <w:ind w:firstLine="1800"/>
        <w:jc w:val="both"/>
      </w:pPr>
      <w:r>
        <w:rPr>
          <w:lang w:val="en-US"/>
        </w:rPr>
        <w:t>lose</w:t>
      </w:r>
      <w:r>
        <w:t xml:space="preserve"> (терять), </w:t>
      </w:r>
      <w:r>
        <w:tab/>
      </w:r>
      <w:r>
        <w:tab/>
      </w:r>
      <w:r>
        <w:tab/>
      </w:r>
      <w:r>
        <w:rPr>
          <w:lang w:val="en-US"/>
        </w:rPr>
        <w:t>fragile</w:t>
      </w:r>
      <w:r>
        <w:t xml:space="preserve"> (хрупкий)</w:t>
      </w:r>
    </w:p>
    <w:p w:rsidR="0017476B" w:rsidRDefault="0017476B">
      <w:pPr>
        <w:pStyle w:val="a5"/>
        <w:spacing w:line="240" w:lineRule="auto"/>
        <w:rPr>
          <w:sz w:val="24"/>
        </w:rPr>
      </w:pPr>
      <w:r>
        <w:rPr>
          <w:sz w:val="24"/>
        </w:rPr>
        <w:t>Им противопоставляются фразы, выражающие стремление изменить сложившиеся обстоятельства в лучшую сторону. Например:</w:t>
      </w:r>
    </w:p>
    <w:p w:rsidR="0017476B" w:rsidRDefault="0017476B">
      <w:pPr>
        <w:ind w:left="1260"/>
        <w:jc w:val="both"/>
      </w:pPr>
      <w:r>
        <w:rPr>
          <w:lang w:val="en-US"/>
        </w:rPr>
        <w:t>everything</w:t>
      </w:r>
      <w:r>
        <w:t xml:space="preserve"> </w:t>
      </w:r>
      <w:r>
        <w:rPr>
          <w:lang w:val="en-US"/>
        </w:rPr>
        <w:t>wrong</w:t>
      </w:r>
      <w:r>
        <w:t xml:space="preserve"> </w:t>
      </w:r>
      <w:r>
        <w:rPr>
          <w:lang w:val="en-US"/>
        </w:rPr>
        <w:t>gonna</w:t>
      </w:r>
      <w:r>
        <w:t xml:space="preserve"> </w:t>
      </w:r>
      <w:r>
        <w:rPr>
          <w:lang w:val="en-US"/>
        </w:rPr>
        <w:t>be</w:t>
      </w:r>
      <w:r>
        <w:t xml:space="preserve"> </w:t>
      </w:r>
      <w:r>
        <w:rPr>
          <w:lang w:val="en-US"/>
        </w:rPr>
        <w:t>alright</w:t>
      </w:r>
      <w:r>
        <w:t xml:space="preserve"> (все, что было не так, встает на свои места),</w:t>
      </w:r>
    </w:p>
    <w:p w:rsidR="0017476B" w:rsidRDefault="0017476B">
      <w:pPr>
        <w:ind w:firstLine="1260"/>
        <w:jc w:val="both"/>
        <w:rPr>
          <w:lang w:val="en-US"/>
        </w:rPr>
      </w:pPr>
      <w:r>
        <w:rPr>
          <w:lang w:val="en-US"/>
        </w:rPr>
        <w:t>make it look easy (</w:t>
      </w:r>
      <w:r>
        <w:t>делать</w:t>
      </w:r>
      <w:r>
        <w:rPr>
          <w:lang w:val="en-US"/>
        </w:rPr>
        <w:t xml:space="preserve"> </w:t>
      </w:r>
      <w:r>
        <w:t>проще</w:t>
      </w:r>
      <w:r>
        <w:rPr>
          <w:lang w:val="en-US"/>
        </w:rPr>
        <w:t xml:space="preserve">), </w:t>
      </w:r>
    </w:p>
    <w:p w:rsidR="0017476B" w:rsidRDefault="0017476B">
      <w:pPr>
        <w:ind w:firstLine="1260"/>
        <w:jc w:val="both"/>
      </w:pPr>
      <w:r>
        <w:rPr>
          <w:lang w:val="en-US"/>
        </w:rPr>
        <w:t>I</w:t>
      </w:r>
      <w:r>
        <w:t>'</w:t>
      </w:r>
      <w:r>
        <w:rPr>
          <w:lang w:val="en-US"/>
        </w:rPr>
        <w:t>ll</w:t>
      </w:r>
      <w:r>
        <w:t xml:space="preserve"> </w:t>
      </w:r>
      <w:r>
        <w:rPr>
          <w:lang w:val="en-US"/>
        </w:rPr>
        <w:t>be</w:t>
      </w:r>
      <w:r>
        <w:t xml:space="preserve"> </w:t>
      </w:r>
      <w:r>
        <w:rPr>
          <w:lang w:val="en-US"/>
        </w:rPr>
        <w:t>fine</w:t>
      </w:r>
      <w:r>
        <w:t xml:space="preserve"> (я буду в порядке), </w:t>
      </w:r>
    </w:p>
    <w:p w:rsidR="0017476B" w:rsidRDefault="0017476B">
      <w:pPr>
        <w:ind w:firstLine="1260"/>
        <w:jc w:val="both"/>
        <w:rPr>
          <w:lang w:val="en-US"/>
        </w:rPr>
      </w:pPr>
      <w:r>
        <w:rPr>
          <w:lang w:val="en-US"/>
        </w:rPr>
        <w:t>better (</w:t>
      </w:r>
      <w:r>
        <w:t>лучше</w:t>
      </w:r>
      <w:r>
        <w:rPr>
          <w:lang w:val="en-US"/>
        </w:rPr>
        <w:t xml:space="preserve">), </w:t>
      </w:r>
    </w:p>
    <w:p w:rsidR="0017476B" w:rsidRDefault="0017476B">
      <w:pPr>
        <w:ind w:firstLine="1260"/>
        <w:jc w:val="both"/>
        <w:rPr>
          <w:lang w:val="en-US"/>
        </w:rPr>
      </w:pPr>
      <w:r>
        <w:rPr>
          <w:lang w:val="en-US"/>
        </w:rPr>
        <w:t>heal (</w:t>
      </w:r>
      <w:r>
        <w:t>исцелять</w:t>
      </w:r>
      <w:r>
        <w:rPr>
          <w:lang w:val="en-US"/>
        </w:rPr>
        <w:t xml:space="preserve">), </w:t>
      </w:r>
    </w:p>
    <w:p w:rsidR="0017476B" w:rsidRDefault="0017476B">
      <w:pPr>
        <w:ind w:firstLine="1260"/>
        <w:jc w:val="both"/>
      </w:pPr>
      <w:r w:rsidRPr="00262B05">
        <w:rPr>
          <w:lang w:val="en-US"/>
        </w:rPr>
        <w:t>keep improving</w:t>
      </w:r>
      <w:r>
        <w:t xml:space="preserve"> (продолжать улучшение), </w:t>
      </w:r>
    </w:p>
    <w:p w:rsidR="0017476B" w:rsidRDefault="0017476B">
      <w:pPr>
        <w:ind w:firstLine="1260"/>
        <w:jc w:val="both"/>
      </w:pPr>
      <w:r w:rsidRPr="00262B05">
        <w:rPr>
          <w:lang w:val="en-US"/>
        </w:rPr>
        <w:t>breath hope</w:t>
      </w:r>
      <w:r>
        <w:t xml:space="preserve"> (дышать надеждой) и другие.</w:t>
      </w:r>
    </w:p>
    <w:p w:rsidR="0017476B" w:rsidRDefault="0017476B">
      <w:pPr>
        <w:jc w:val="center"/>
      </w:pPr>
    </w:p>
    <w:p w:rsidR="0017476B" w:rsidRDefault="0017476B">
      <w:pPr>
        <w:pStyle w:val="4"/>
        <w:spacing w:line="240" w:lineRule="auto"/>
        <w:rPr>
          <w:rFonts w:ascii="Tahoma" w:hAnsi="Tahoma" w:cs="Tahoma"/>
          <w:sz w:val="24"/>
        </w:rPr>
      </w:pPr>
      <w:r>
        <w:rPr>
          <w:rFonts w:ascii="Tahoma" w:hAnsi="Tahoma" w:cs="Tahoma"/>
          <w:sz w:val="24"/>
        </w:rPr>
        <w:t>Полисемия (многозначность)</w:t>
      </w:r>
    </w:p>
    <w:p w:rsidR="0017476B" w:rsidRDefault="0017476B">
      <w:pPr>
        <w:ind w:firstLine="540"/>
        <w:jc w:val="both"/>
      </w:pPr>
      <w:r>
        <w:t>Как и в любом другом языке, слова английского языка чаще всего имеют несколько значений. Эти значения могут варьироваться в б</w:t>
      </w:r>
      <w:r>
        <w:rPr>
          <w:b/>
          <w:bCs/>
          <w:i/>
          <w:iCs/>
        </w:rPr>
        <w:t>о</w:t>
      </w:r>
      <w:r>
        <w:t xml:space="preserve">льшей или меньшей степени. В зависимости от этого варьируется и возможность адекватного перевода слова или выражения. Так, например, глаголы </w:t>
      </w:r>
      <w:r>
        <w:rPr>
          <w:lang w:val="en-US"/>
        </w:rPr>
        <w:t>to</w:t>
      </w:r>
      <w:r>
        <w:t> </w:t>
      </w:r>
      <w:r>
        <w:rPr>
          <w:lang w:val="en-US"/>
        </w:rPr>
        <w:t>scare</w:t>
      </w:r>
      <w:r>
        <w:t xml:space="preserve"> (пугать; отпугивать) и </w:t>
      </w:r>
      <w:r>
        <w:rPr>
          <w:lang w:val="en-US"/>
        </w:rPr>
        <w:t>to</w:t>
      </w:r>
      <w:r>
        <w:t xml:space="preserve"> </w:t>
      </w:r>
      <w:r>
        <w:rPr>
          <w:lang w:val="en-US"/>
        </w:rPr>
        <w:t>sink</w:t>
      </w:r>
      <w:r>
        <w:t xml:space="preserve"> (опускаться, снижаться, падать; тонуть, погружаться; топить; убывать, уменьшаться; оседать; впитываться; ослабевать, гибнуть; западать; проникать; и т.д.), относящиеся к числу часто употребляемых в лирике </w:t>
      </w:r>
      <w:r>
        <w:rPr>
          <w:lang w:val="en-US"/>
        </w:rPr>
        <w:t>Natalie</w:t>
      </w:r>
      <w:r>
        <w:t xml:space="preserve"> </w:t>
      </w:r>
      <w:r>
        <w:rPr>
          <w:lang w:val="en-US"/>
        </w:rPr>
        <w:t>Imbruglia</w:t>
      </w:r>
      <w:r>
        <w:t>, имеют соответственно 2 и 16 значений, приводимых Англо-русским словарем В.К. Мюллера. Отметим, что список возможных значений не исчерпывается только теми значениями, что нашли свое отражение в словарях. Это объясняется тем, что словари, как правило, не успевают отражать все заново возникающие в разговорном языке оттенки значений. Что касается художественной литературы, то экспрессивные оттенки слов и выражений не находят точного и более-менее объективного отражения в словарях.</w:t>
      </w:r>
    </w:p>
    <w:p w:rsidR="0017476B" w:rsidRDefault="0017476B">
      <w:pPr>
        <w:ind w:firstLine="360"/>
        <w:jc w:val="both"/>
      </w:pPr>
      <w:r>
        <w:t xml:space="preserve">Соответственно, проблема многозначных слов - одна из первых, с которой сталкивается переводчик в своей работе. Как видно, очень часто слово может иметь несколько различных значений. Многие словари приводят только основные значения, большую роль в процессе перевода играет контекст. Так, велика роль контекста при переводе слов, имеющих "расплывчатое значение". Например, именно контекст помогает подобрать оптимальный вариант перевода глагола </w:t>
      </w:r>
      <w:r>
        <w:rPr>
          <w:lang w:val="en-US"/>
        </w:rPr>
        <w:t>go</w:t>
      </w:r>
      <w:r>
        <w:t xml:space="preserve"> во фразах: </w:t>
      </w:r>
      <w:r>
        <w:rPr>
          <w:lang w:val="en-US"/>
        </w:rPr>
        <w:t>everything</w:t>
      </w:r>
      <w:r>
        <w:t xml:space="preserve"> </w:t>
      </w:r>
      <w:r>
        <w:rPr>
          <w:lang w:val="en-US"/>
        </w:rPr>
        <w:t>goes</w:t>
      </w:r>
      <w:r>
        <w:t xml:space="preserve"> (все исчезает) и </w:t>
      </w:r>
      <w:r>
        <w:rPr>
          <w:lang w:val="en-US"/>
        </w:rPr>
        <w:t>there</w:t>
      </w:r>
      <w:r>
        <w:t xml:space="preserve"> </w:t>
      </w:r>
      <w:r>
        <w:rPr>
          <w:lang w:val="en-US"/>
        </w:rPr>
        <w:t>you</w:t>
      </w:r>
      <w:r>
        <w:t xml:space="preserve"> </w:t>
      </w:r>
      <w:r>
        <w:rPr>
          <w:lang w:val="en-US"/>
        </w:rPr>
        <w:t>go</w:t>
      </w:r>
      <w:r>
        <w:t xml:space="preserve"> (ты приходишь) в песне </w:t>
      </w:r>
      <w:r>
        <w:rPr>
          <w:lang w:val="en-US"/>
        </w:rPr>
        <w:t>Everything</w:t>
      </w:r>
      <w:r>
        <w:t xml:space="preserve"> </w:t>
      </w:r>
      <w:r>
        <w:rPr>
          <w:lang w:val="en-US"/>
        </w:rPr>
        <w:t>Goes</w:t>
      </w:r>
      <w:r>
        <w:t xml:space="preserve">. </w:t>
      </w:r>
    </w:p>
    <w:p w:rsidR="0017476B" w:rsidRDefault="0017476B">
      <w:pPr>
        <w:pStyle w:val="5"/>
        <w:spacing w:line="240" w:lineRule="auto"/>
        <w:rPr>
          <w:rFonts w:ascii="Tahoma" w:hAnsi="Tahoma" w:cs="Tahoma"/>
          <w:sz w:val="24"/>
        </w:rPr>
      </w:pPr>
    </w:p>
    <w:p w:rsidR="0017476B" w:rsidRDefault="0017476B">
      <w:pPr>
        <w:pStyle w:val="5"/>
        <w:spacing w:line="240" w:lineRule="auto"/>
        <w:rPr>
          <w:rFonts w:ascii="Tahoma" w:hAnsi="Tahoma" w:cs="Tahoma"/>
          <w:sz w:val="24"/>
        </w:rPr>
      </w:pPr>
      <w:r>
        <w:rPr>
          <w:rFonts w:ascii="Tahoma" w:hAnsi="Tahoma" w:cs="Tahoma"/>
          <w:sz w:val="24"/>
        </w:rPr>
        <w:t>Контекст. Контекстуальные замены</w:t>
      </w:r>
    </w:p>
    <w:p w:rsidR="0017476B" w:rsidRDefault="0017476B">
      <w:pPr>
        <w:ind w:firstLine="540"/>
        <w:jc w:val="both"/>
      </w:pPr>
      <w:r>
        <w:t>Слово находится в тесной взаимосвязи с общим контекстом творчества автора. Применительно к песенной лирике прослеживается зависимость слова от контекста стихотворной строки, строки – от контекста строфы, строфы – от контекста куплета, куплета – от контекста песни, песни – от стиля всего творчества автора, творчество автора – от особенностей языка направления, в котором он работает. Как видно из приведенного выше соподчинения, единица каждого уровня зависит не только от соответствующего ей контекста, но и от контекстуального уровня единиц, стоящих выше в иерархии.</w:t>
      </w:r>
    </w:p>
    <w:p w:rsidR="0017476B" w:rsidRDefault="0017476B">
      <w:pPr>
        <w:ind w:firstLine="540"/>
        <w:jc w:val="both"/>
      </w:pPr>
      <w:r>
        <w:t>Таким образом, на лицо явление функциональной двойственности слова: с одной стороны, слово – это часть системы языка, самостоятельная смысловая единица, с другой – часть лексико-стилистической системы данного произведения.</w:t>
      </w:r>
    </w:p>
    <w:p w:rsidR="0017476B" w:rsidRDefault="0017476B">
      <w:pPr>
        <w:ind w:firstLine="540"/>
        <w:jc w:val="both"/>
      </w:pPr>
      <w:r>
        <w:t>При переводе песенной лирики приемы контекстуальных замен использовались нами чаще всего. Рассмотрим их применение на конкретных примерах.</w:t>
      </w:r>
    </w:p>
    <w:p w:rsidR="0017476B" w:rsidRDefault="0017476B">
      <w:pPr>
        <w:pStyle w:val="30"/>
        <w:jc w:val="center"/>
        <w:rPr>
          <w:i w:val="0"/>
        </w:rPr>
      </w:pPr>
    </w:p>
    <w:p w:rsidR="0017476B" w:rsidRDefault="0017476B">
      <w:pPr>
        <w:pStyle w:val="30"/>
        <w:jc w:val="center"/>
        <w:rPr>
          <w:rFonts w:ascii="Tahoma" w:hAnsi="Tahoma" w:cs="Tahoma"/>
          <w:i w:val="0"/>
        </w:rPr>
      </w:pPr>
      <w:r>
        <w:rPr>
          <w:rFonts w:ascii="Tahoma" w:hAnsi="Tahoma" w:cs="Tahoma"/>
          <w:i w:val="0"/>
        </w:rPr>
        <w:t>Прием конкретизации (сужения)</w:t>
      </w:r>
    </w:p>
    <w:p w:rsidR="0017476B" w:rsidRDefault="0017476B">
      <w:pPr>
        <w:pStyle w:val="30"/>
        <w:rPr>
          <w:i w:val="0"/>
        </w:rPr>
      </w:pPr>
      <w:r>
        <w:rPr>
          <w:i w:val="0"/>
        </w:rPr>
        <w:t>Этот прием применяется в тех случаях, когда исходная единица обладает высокой степенью информативной неопределенности и в значительной мере зависит от контекста. В нашей практике он чаще применялся при переводе лирики в прозу, поскольку требования семантической точности не ограничены строго заданным ритмом и размером стиха. Например:</w:t>
      </w:r>
    </w:p>
    <w:p w:rsidR="0017476B" w:rsidRDefault="0017476B">
      <w:pPr>
        <w:pStyle w:val="30"/>
        <w:rPr>
          <w:i w:val="0"/>
        </w:rPr>
      </w:pPr>
    </w:p>
    <w:p w:rsidR="0017476B" w:rsidRDefault="0017476B">
      <w:pPr>
        <w:ind w:left="4860" w:hanging="4860"/>
        <w:jc w:val="both"/>
        <w:rPr>
          <w:lang w:val="en-US"/>
        </w:rPr>
      </w:pPr>
      <w:r>
        <w:rPr>
          <w:lang w:val="en-US"/>
        </w:rPr>
        <w:t xml:space="preserve">1) </w:t>
      </w:r>
      <w:r>
        <w:rPr>
          <w:b/>
          <w:i/>
          <w:u w:val="single"/>
          <w:lang w:val="en-US"/>
        </w:rPr>
        <w:t>Sometimes</w:t>
      </w:r>
      <w:r>
        <w:rPr>
          <w:b/>
          <w:i/>
          <w:lang w:val="en-US"/>
        </w:rPr>
        <w:t xml:space="preserve"> </w:t>
      </w:r>
      <w:r>
        <w:rPr>
          <w:lang w:val="en-US"/>
        </w:rPr>
        <w:t xml:space="preserve">when you're smiling at me </w:t>
      </w:r>
      <w:r>
        <w:rPr>
          <w:lang w:val="en-US"/>
        </w:rPr>
        <w:tab/>
      </w:r>
      <w:r>
        <w:rPr>
          <w:b/>
          <w:i/>
          <w:u w:val="single"/>
        </w:rPr>
        <w:t>В</w:t>
      </w:r>
      <w:r>
        <w:rPr>
          <w:b/>
          <w:i/>
          <w:u w:val="single"/>
          <w:lang w:val="en-US"/>
        </w:rPr>
        <w:t xml:space="preserve"> </w:t>
      </w:r>
      <w:r>
        <w:rPr>
          <w:b/>
          <w:i/>
          <w:u w:val="single"/>
        </w:rPr>
        <w:t>те</w:t>
      </w:r>
      <w:r>
        <w:rPr>
          <w:b/>
          <w:i/>
          <w:u w:val="single"/>
          <w:lang w:val="en-US"/>
        </w:rPr>
        <w:t xml:space="preserve"> </w:t>
      </w:r>
      <w:r>
        <w:rPr>
          <w:b/>
          <w:i/>
          <w:u w:val="single"/>
        </w:rPr>
        <w:t>минуты</w:t>
      </w:r>
      <w:r>
        <w:rPr>
          <w:lang w:val="en-US"/>
        </w:rPr>
        <w:t xml:space="preserve">, </w:t>
      </w:r>
      <w:r>
        <w:t>когда</w:t>
      </w:r>
      <w:r>
        <w:rPr>
          <w:lang w:val="en-US"/>
        </w:rPr>
        <w:t xml:space="preserve"> </w:t>
      </w:r>
      <w:r>
        <w:t>ты</w:t>
      </w:r>
      <w:r>
        <w:rPr>
          <w:lang w:val="en-US"/>
        </w:rPr>
        <w:t xml:space="preserve"> </w:t>
      </w:r>
      <w:r>
        <w:t>мне</w:t>
      </w:r>
      <w:r>
        <w:rPr>
          <w:lang w:val="en-US"/>
        </w:rPr>
        <w:t xml:space="preserve"> </w:t>
      </w:r>
      <w:r>
        <w:t>улыбаешься</w:t>
      </w:r>
    </w:p>
    <w:p w:rsidR="0017476B" w:rsidRDefault="0017476B">
      <w:pPr>
        <w:tabs>
          <w:tab w:val="left" w:pos="-1800"/>
        </w:tabs>
        <w:suppressAutoHyphens/>
        <w:autoSpaceDE w:val="0"/>
        <w:autoSpaceDN w:val="0"/>
        <w:adjustRightInd w:val="0"/>
        <w:ind w:left="4860" w:right="440" w:hanging="4860"/>
        <w:jc w:val="both"/>
      </w:pPr>
      <w:r>
        <w:rPr>
          <w:lang w:val="en-US"/>
        </w:rPr>
        <w:t xml:space="preserve">2) Did you ever </w:t>
      </w:r>
      <w:r>
        <w:rPr>
          <w:b/>
          <w:i/>
          <w:u w:val="single"/>
          <w:lang w:val="en-US"/>
        </w:rPr>
        <w:t>taste</w:t>
      </w:r>
      <w:r>
        <w:rPr>
          <w:lang w:val="en-US"/>
        </w:rPr>
        <w:t xml:space="preserve"> clouds?</w:t>
      </w:r>
      <w:r>
        <w:rPr>
          <w:lang w:val="en-US"/>
        </w:rPr>
        <w:tab/>
      </w:r>
      <w:r>
        <w:t xml:space="preserve">Неужели ты </w:t>
      </w:r>
      <w:r>
        <w:rPr>
          <w:b/>
          <w:bCs/>
          <w:i/>
          <w:iCs/>
          <w:u w:val="single"/>
        </w:rPr>
        <w:t>п</w:t>
      </w:r>
      <w:r>
        <w:rPr>
          <w:b/>
          <w:bCs/>
          <w:i/>
          <w:u w:val="single"/>
        </w:rPr>
        <w:t>робовал</w:t>
      </w:r>
      <w:r>
        <w:rPr>
          <w:b/>
          <w:bCs/>
          <w:u w:val="single"/>
        </w:rPr>
        <w:t xml:space="preserve"> </w:t>
      </w:r>
      <w:r>
        <w:rPr>
          <w:b/>
          <w:bCs/>
          <w:i/>
          <w:u w:val="single"/>
        </w:rPr>
        <w:t>на вкус</w:t>
      </w:r>
      <w:r>
        <w:t xml:space="preserve"> облака?</w:t>
      </w:r>
    </w:p>
    <w:p w:rsidR="0017476B" w:rsidRDefault="0017476B">
      <w:pPr>
        <w:pStyle w:val="30"/>
        <w:jc w:val="center"/>
      </w:pPr>
    </w:p>
    <w:p w:rsidR="0017476B" w:rsidRDefault="0017476B">
      <w:pPr>
        <w:pStyle w:val="30"/>
        <w:jc w:val="center"/>
        <w:rPr>
          <w:rFonts w:ascii="Tahoma" w:hAnsi="Tahoma" w:cs="Tahoma"/>
          <w:i w:val="0"/>
        </w:rPr>
      </w:pPr>
      <w:r>
        <w:rPr>
          <w:rFonts w:ascii="Tahoma" w:hAnsi="Tahoma" w:cs="Tahoma"/>
          <w:i w:val="0"/>
        </w:rPr>
        <w:t>Прием генерализации (расширения)</w:t>
      </w:r>
    </w:p>
    <w:p w:rsidR="0017476B" w:rsidRDefault="0017476B">
      <w:pPr>
        <w:pStyle w:val="30"/>
        <w:rPr>
          <w:i w:val="0"/>
        </w:rPr>
      </w:pPr>
      <w:r>
        <w:rPr>
          <w:i w:val="0"/>
        </w:rPr>
        <w:t>Расширение исходного значения допускается в тех случаях, когда переводящее слово отличается большой степенью информационной неопределенности, которая в достаточной мере упорядочивается контекстом.</w:t>
      </w:r>
    </w:p>
    <w:p w:rsidR="0017476B" w:rsidRDefault="0017476B">
      <w:pPr>
        <w:pStyle w:val="30"/>
        <w:rPr>
          <w:i w:val="0"/>
          <w:lang w:val="en-US"/>
        </w:rPr>
      </w:pPr>
      <w:r>
        <w:rPr>
          <w:i w:val="0"/>
        </w:rPr>
        <w:t>Например</w:t>
      </w:r>
      <w:r>
        <w:rPr>
          <w:i w:val="0"/>
          <w:lang w:val="en-US"/>
        </w:rPr>
        <w:t>:</w:t>
      </w:r>
    </w:p>
    <w:p w:rsidR="0017476B" w:rsidRDefault="0017476B">
      <w:pPr>
        <w:tabs>
          <w:tab w:val="left" w:pos="4500"/>
        </w:tabs>
        <w:ind w:firstLine="540"/>
        <w:jc w:val="both"/>
        <w:rPr>
          <w:b/>
          <w:i/>
          <w:u w:val="single"/>
          <w:lang w:val="en-US"/>
        </w:rPr>
      </w:pPr>
      <w:r>
        <w:rPr>
          <w:lang w:val="en-US"/>
        </w:rPr>
        <w:t>1)</w:t>
      </w:r>
      <w:r>
        <w:t xml:space="preserve"> </w:t>
      </w:r>
      <w:r>
        <w:rPr>
          <w:b/>
          <w:i/>
          <w:u w:val="single"/>
          <w:lang w:val="en-US"/>
        </w:rPr>
        <w:t>Tonight,</w:t>
      </w:r>
      <w:r>
        <w:rPr>
          <w:b/>
          <w:i/>
          <w:lang w:val="en-US"/>
        </w:rPr>
        <w:t xml:space="preserve"> </w:t>
      </w:r>
      <w:r>
        <w:rPr>
          <w:b/>
          <w:i/>
          <w:lang w:val="en-US"/>
        </w:rPr>
        <w:tab/>
      </w:r>
      <w:r>
        <w:rPr>
          <w:b/>
          <w:i/>
          <w:u w:val="single"/>
        </w:rPr>
        <w:t>Сейчас</w:t>
      </w:r>
    </w:p>
    <w:p w:rsidR="0017476B" w:rsidRDefault="0017476B">
      <w:pPr>
        <w:tabs>
          <w:tab w:val="left" w:pos="4500"/>
        </w:tabs>
        <w:ind w:firstLine="720"/>
        <w:jc w:val="both"/>
      </w:pPr>
      <w:r>
        <w:rPr>
          <w:lang w:val="en-US"/>
        </w:rPr>
        <w:t xml:space="preserve">Could I be </w:t>
      </w:r>
      <w:r>
        <w:rPr>
          <w:b/>
          <w:i/>
          <w:u w:val="single"/>
          <w:lang w:val="en-US"/>
        </w:rPr>
        <w:t>lost forever</w:t>
      </w:r>
      <w:r>
        <w:rPr>
          <w:lang w:val="en-US"/>
        </w:rPr>
        <w:t>.</w:t>
      </w:r>
      <w:r>
        <w:rPr>
          <w:lang w:val="en-US"/>
        </w:rPr>
        <w:tab/>
      </w:r>
      <w:r>
        <w:t xml:space="preserve">Смогу ли </w:t>
      </w:r>
      <w:r>
        <w:rPr>
          <w:b/>
          <w:i/>
          <w:u w:val="single"/>
        </w:rPr>
        <w:t>затеряться</w:t>
      </w:r>
      <w:r>
        <w:t>?</w:t>
      </w:r>
    </w:p>
    <w:p w:rsidR="0017476B" w:rsidRDefault="0017476B">
      <w:pPr>
        <w:tabs>
          <w:tab w:val="left" w:pos="4500"/>
        </w:tabs>
        <w:ind w:firstLine="540"/>
        <w:jc w:val="both"/>
        <w:rPr>
          <w:lang w:val="en-US"/>
        </w:rPr>
      </w:pPr>
      <w:r>
        <w:rPr>
          <w:lang w:val="en-US"/>
        </w:rPr>
        <w:t>2)</w:t>
      </w:r>
      <w:r>
        <w:t xml:space="preserve"> </w:t>
      </w:r>
      <w:r>
        <w:rPr>
          <w:lang w:val="en-US"/>
        </w:rPr>
        <w:t xml:space="preserve">To drown, </w:t>
      </w:r>
      <w:r>
        <w:rPr>
          <w:lang w:val="en-US"/>
        </w:rPr>
        <w:tab/>
      </w:r>
      <w:r>
        <w:t>Не</w:t>
      </w:r>
      <w:r>
        <w:rPr>
          <w:lang w:val="en-US"/>
        </w:rPr>
        <w:t xml:space="preserve"> </w:t>
      </w:r>
      <w:r>
        <w:t>раз</w:t>
      </w:r>
    </w:p>
    <w:p w:rsidR="0017476B" w:rsidRDefault="0017476B">
      <w:pPr>
        <w:tabs>
          <w:tab w:val="left" w:pos="4500"/>
        </w:tabs>
        <w:ind w:firstLine="720"/>
        <w:jc w:val="both"/>
      </w:pPr>
      <w:r>
        <w:rPr>
          <w:b/>
          <w:bCs/>
          <w:i/>
          <w:iCs/>
          <w:u w:val="single"/>
          <w:lang w:val="en-US"/>
        </w:rPr>
        <w:t>My soul</w:t>
      </w:r>
      <w:r>
        <w:rPr>
          <w:lang w:val="en-US"/>
        </w:rPr>
        <w:t xml:space="preserve"> </w:t>
      </w:r>
      <w:r>
        <w:rPr>
          <w:b/>
          <w:i/>
          <w:u w:val="single"/>
          <w:lang w:val="en-US"/>
        </w:rPr>
        <w:t>in sensory pleasure</w:t>
      </w:r>
      <w:r>
        <w:rPr>
          <w:lang w:val="en-US"/>
        </w:rPr>
        <w:t xml:space="preserve">. </w:t>
      </w:r>
      <w:r>
        <w:rPr>
          <w:lang w:val="en-US"/>
        </w:rPr>
        <w:tab/>
      </w:r>
      <w:r>
        <w:t xml:space="preserve">Тонуть и </w:t>
      </w:r>
      <w:r>
        <w:rPr>
          <w:b/>
          <w:i/>
          <w:u w:val="single"/>
        </w:rPr>
        <w:t>наслаждаться</w:t>
      </w:r>
      <w:r>
        <w:t>?…</w:t>
      </w:r>
    </w:p>
    <w:p w:rsidR="0017476B" w:rsidRDefault="0017476B">
      <w:pPr>
        <w:ind w:firstLine="720"/>
        <w:jc w:val="center"/>
      </w:pPr>
    </w:p>
    <w:p w:rsidR="0017476B" w:rsidRDefault="0017476B">
      <w:pPr>
        <w:pStyle w:val="9"/>
        <w:spacing w:line="240" w:lineRule="auto"/>
        <w:rPr>
          <w:rFonts w:ascii="Tahoma" w:hAnsi="Tahoma" w:cs="Tahoma"/>
          <w:sz w:val="24"/>
        </w:rPr>
      </w:pPr>
      <w:r>
        <w:rPr>
          <w:rFonts w:ascii="Tahoma" w:hAnsi="Tahoma" w:cs="Tahoma"/>
          <w:sz w:val="24"/>
        </w:rPr>
        <w:t xml:space="preserve">Приемы </w:t>
      </w:r>
      <w:r w:rsidRPr="00262B05">
        <w:rPr>
          <w:rFonts w:ascii="Tahoma" w:hAnsi="Tahoma" w:cs="Tahoma"/>
          <w:sz w:val="24"/>
        </w:rPr>
        <w:t>эмфатизации</w:t>
      </w:r>
      <w:r w:rsidR="00262B05" w:rsidRPr="00262B05">
        <w:rPr>
          <w:rFonts w:ascii="Tahoma" w:hAnsi="Tahoma" w:cs="Tahoma"/>
          <w:sz w:val="24"/>
        </w:rPr>
        <w:t xml:space="preserve"> </w:t>
      </w:r>
      <w:r w:rsidRPr="00262B05">
        <w:rPr>
          <w:rFonts w:ascii="Tahoma" w:hAnsi="Tahoma" w:cs="Tahoma"/>
          <w:i/>
          <w:iCs/>
          <w:sz w:val="24"/>
        </w:rPr>
        <w:t>(придание эмоциональной окрашенности)</w:t>
      </w:r>
      <w:r>
        <w:rPr>
          <w:rFonts w:ascii="Tahoma" w:hAnsi="Tahoma" w:cs="Tahoma"/>
          <w:sz w:val="24"/>
        </w:rPr>
        <w:t xml:space="preserve"> и нейтрализации</w:t>
      </w:r>
    </w:p>
    <w:p w:rsidR="0017476B" w:rsidRDefault="0017476B">
      <w:pPr>
        <w:ind w:firstLine="720"/>
        <w:jc w:val="both"/>
        <w:rPr>
          <w:lang w:val="en-US"/>
        </w:rPr>
      </w:pPr>
      <w:r>
        <w:t>Это прямо противоположные приемы. Они определяются такими социолингвистическими факторами, как расхождение в традициях эмоционально-оценочной информации и требуемое переводящей культурой выделение или приглушение данного слова в данном контексте. Например</w:t>
      </w:r>
      <w:r>
        <w:rPr>
          <w:lang w:val="en-US"/>
        </w:rPr>
        <w:t>:</w:t>
      </w:r>
    </w:p>
    <w:p w:rsidR="0017476B" w:rsidRDefault="0017476B">
      <w:pPr>
        <w:tabs>
          <w:tab w:val="left" w:pos="4860"/>
        </w:tabs>
        <w:ind w:firstLine="540"/>
        <w:jc w:val="both"/>
        <w:rPr>
          <w:lang w:val="en-US"/>
        </w:rPr>
      </w:pPr>
      <w:r>
        <w:rPr>
          <w:lang w:val="en-US"/>
        </w:rPr>
        <w:t xml:space="preserve">1) Her bones will </w:t>
      </w:r>
      <w:r>
        <w:rPr>
          <w:b/>
          <w:i/>
          <w:u w:val="single"/>
          <w:lang w:val="en-US"/>
        </w:rPr>
        <w:t>ache</w:t>
      </w:r>
      <w:r>
        <w:rPr>
          <w:lang w:val="en-US"/>
        </w:rPr>
        <w:tab/>
      </w:r>
      <w:r>
        <w:t>Как</w:t>
      </w:r>
      <w:r>
        <w:rPr>
          <w:lang w:val="en-US"/>
        </w:rPr>
        <w:t xml:space="preserve"> </w:t>
      </w:r>
      <w:r>
        <w:rPr>
          <w:b/>
          <w:i/>
          <w:u w:val="single"/>
        </w:rPr>
        <w:t>ломит</w:t>
      </w:r>
      <w:r>
        <w:rPr>
          <w:u w:val="single"/>
          <w:lang w:val="en-US"/>
        </w:rPr>
        <w:t xml:space="preserve"> </w:t>
      </w:r>
      <w:r>
        <w:t>кости</w:t>
      </w:r>
      <w:r>
        <w:rPr>
          <w:lang w:val="en-US"/>
        </w:rPr>
        <w:t>!</w:t>
      </w:r>
    </w:p>
    <w:p w:rsidR="0017476B" w:rsidRDefault="0017476B">
      <w:pPr>
        <w:tabs>
          <w:tab w:val="left" w:pos="4860"/>
        </w:tabs>
        <w:suppressAutoHyphens/>
        <w:autoSpaceDE w:val="0"/>
        <w:autoSpaceDN w:val="0"/>
        <w:adjustRightInd w:val="0"/>
        <w:ind w:right="-76" w:firstLine="540"/>
        <w:rPr>
          <w:lang w:val="en-US"/>
        </w:rPr>
      </w:pPr>
      <w:r>
        <w:rPr>
          <w:lang w:val="en-US"/>
        </w:rPr>
        <w:t>2) You really think that I can't see</w:t>
      </w:r>
      <w:r>
        <w:rPr>
          <w:lang w:val="en-US"/>
        </w:rPr>
        <w:tab/>
      </w:r>
      <w:r>
        <w:t>Думаешь</w:t>
      </w:r>
      <w:r>
        <w:rPr>
          <w:lang w:val="en-US"/>
        </w:rPr>
        <w:t xml:space="preserve">, </w:t>
      </w:r>
      <w:r>
        <w:t>запутал</w:t>
      </w:r>
      <w:r>
        <w:rPr>
          <w:lang w:val="en-US"/>
        </w:rPr>
        <w:t xml:space="preserve">? </w:t>
      </w:r>
      <w:r>
        <w:t>Брось</w:t>
      </w:r>
      <w:r>
        <w:rPr>
          <w:lang w:val="en-US"/>
        </w:rPr>
        <w:t>!</w:t>
      </w:r>
    </w:p>
    <w:p w:rsidR="0017476B" w:rsidRDefault="0017476B">
      <w:pPr>
        <w:tabs>
          <w:tab w:val="left" w:pos="4860"/>
          <w:tab w:val="left" w:pos="10260"/>
        </w:tabs>
        <w:suppressAutoHyphens/>
        <w:autoSpaceDE w:val="0"/>
        <w:autoSpaceDN w:val="0"/>
        <w:adjustRightInd w:val="0"/>
        <w:ind w:right="829" w:firstLine="720"/>
        <w:rPr>
          <w:lang w:val="en-US"/>
        </w:rPr>
      </w:pPr>
      <w:r>
        <w:rPr>
          <w:lang w:val="en-US"/>
        </w:rPr>
        <w:t>What it is that you're trying to do</w:t>
      </w:r>
      <w:r>
        <w:rPr>
          <w:lang w:val="en-US"/>
        </w:rPr>
        <w:tab/>
      </w:r>
      <w:r>
        <w:t>Вижу</w:t>
      </w:r>
      <w:r>
        <w:rPr>
          <w:lang w:val="en-US"/>
        </w:rPr>
        <w:t xml:space="preserve"> </w:t>
      </w:r>
      <w:r>
        <w:t>тебя</w:t>
      </w:r>
      <w:r>
        <w:rPr>
          <w:lang w:val="en-US"/>
        </w:rPr>
        <w:t xml:space="preserve"> </w:t>
      </w:r>
      <w:r>
        <w:t>насквозь</w:t>
      </w:r>
      <w:r>
        <w:rPr>
          <w:lang w:val="en-US"/>
        </w:rPr>
        <w:t>.</w:t>
      </w:r>
    </w:p>
    <w:p w:rsidR="0017476B" w:rsidRDefault="0017476B">
      <w:pPr>
        <w:tabs>
          <w:tab w:val="left" w:pos="4860"/>
        </w:tabs>
        <w:ind w:firstLine="540"/>
        <w:jc w:val="both"/>
      </w:pPr>
      <w:r>
        <w:t>3</w:t>
      </w:r>
      <w:r>
        <w:rPr>
          <w:b/>
          <w:bCs/>
          <w:i/>
          <w:iCs/>
          <w:u w:val="single"/>
        </w:rPr>
        <w:t xml:space="preserve">) </w:t>
      </w:r>
      <w:r>
        <w:rPr>
          <w:b/>
          <w:bCs/>
          <w:i/>
          <w:iCs/>
          <w:u w:val="single"/>
          <w:lang w:val="en-US"/>
        </w:rPr>
        <w:t>I</w:t>
      </w:r>
      <w:r>
        <w:rPr>
          <w:b/>
          <w:bCs/>
          <w:i/>
          <w:iCs/>
          <w:u w:val="single"/>
        </w:rPr>
        <w:t xml:space="preserve"> </w:t>
      </w:r>
      <w:r>
        <w:rPr>
          <w:b/>
          <w:bCs/>
          <w:i/>
          <w:iCs/>
          <w:u w:val="single"/>
          <w:lang w:val="en-US"/>
        </w:rPr>
        <w:t>bet</w:t>
      </w:r>
      <w:r>
        <w:t xml:space="preserve"> </w:t>
      </w:r>
      <w:r>
        <w:rPr>
          <w:lang w:val="en-US"/>
        </w:rPr>
        <w:t>you</w:t>
      </w:r>
      <w:r>
        <w:t xml:space="preserve"> </w:t>
      </w:r>
      <w:r>
        <w:rPr>
          <w:lang w:val="en-US"/>
        </w:rPr>
        <w:t>like</w:t>
      </w:r>
      <w:r>
        <w:t xml:space="preserve"> </w:t>
      </w:r>
      <w:r>
        <w:rPr>
          <w:lang w:val="en-US"/>
        </w:rPr>
        <w:t>how</w:t>
      </w:r>
      <w:r>
        <w:t xml:space="preserve"> </w:t>
      </w:r>
      <w:r>
        <w:rPr>
          <w:lang w:val="en-US"/>
        </w:rPr>
        <w:t>it</w:t>
      </w:r>
      <w:r>
        <w:t xml:space="preserve"> </w:t>
      </w:r>
      <w:r>
        <w:rPr>
          <w:lang w:val="en-US"/>
        </w:rPr>
        <w:t>feels</w:t>
      </w:r>
      <w:r>
        <w:t>,</w:t>
      </w:r>
      <w:r>
        <w:tab/>
      </w:r>
      <w:r>
        <w:rPr>
          <w:b/>
          <w:bCs/>
          <w:i/>
          <w:iCs/>
          <w:u w:val="single"/>
        </w:rPr>
        <w:t>Готова поспорить</w:t>
      </w:r>
      <w:r>
        <w:t>, тебе это нравится</w:t>
      </w:r>
    </w:p>
    <w:p w:rsidR="0017476B" w:rsidRDefault="0017476B">
      <w:pPr>
        <w:tabs>
          <w:tab w:val="left" w:pos="4500"/>
        </w:tabs>
        <w:ind w:firstLine="708"/>
        <w:jc w:val="both"/>
      </w:pPr>
      <w:r>
        <w:t>Отметим, что прием эмфатизации (примеры 1, 2) используется при переводе песенной лирики чаще, чем прием нейтрализации (пример 3).</w:t>
      </w:r>
    </w:p>
    <w:p w:rsidR="0017476B" w:rsidRDefault="0017476B">
      <w:pPr>
        <w:tabs>
          <w:tab w:val="left" w:pos="4500"/>
        </w:tabs>
        <w:ind w:firstLine="708"/>
        <w:jc w:val="center"/>
        <w:rPr>
          <w:i/>
        </w:rPr>
      </w:pPr>
    </w:p>
    <w:p w:rsidR="0017476B" w:rsidRDefault="0017476B">
      <w:pPr>
        <w:tabs>
          <w:tab w:val="left" w:pos="4500"/>
        </w:tabs>
        <w:ind w:firstLine="708"/>
        <w:jc w:val="center"/>
        <w:rPr>
          <w:rFonts w:ascii="Tahoma" w:hAnsi="Tahoma" w:cs="Tahoma"/>
        </w:rPr>
      </w:pPr>
      <w:r>
        <w:rPr>
          <w:rFonts w:ascii="Tahoma" w:hAnsi="Tahoma" w:cs="Tahoma"/>
        </w:rPr>
        <w:t>Функциональные замены</w:t>
      </w:r>
    </w:p>
    <w:p w:rsidR="0017476B" w:rsidRDefault="0017476B">
      <w:pPr>
        <w:tabs>
          <w:tab w:val="left" w:pos="4500"/>
        </w:tabs>
        <w:ind w:firstLine="708"/>
        <w:jc w:val="both"/>
      </w:pPr>
      <w:r>
        <w:t>Являются наиболее сложным приемом при решении лексико-семантических проблем. Необходимость в этом приеме возникает, когда ни одно из соответствий, предлагаемых словарем, не подходит к данному контексту. Он более широко используется при переводе песенной лирики, так как часто приходится переосмыслять мир внутренних переживаний автора, чтобы выразить основной пафос произведения, что невозможно сделать при помощи словаря. Например:</w:t>
      </w:r>
    </w:p>
    <w:p w:rsidR="0017476B" w:rsidRDefault="0017476B">
      <w:pPr>
        <w:tabs>
          <w:tab w:val="left" w:pos="4680"/>
        </w:tabs>
        <w:jc w:val="both"/>
      </w:pPr>
      <w:r>
        <w:t xml:space="preserve">1) </w:t>
      </w:r>
      <w:r>
        <w:rPr>
          <w:lang w:val="en-US"/>
        </w:rPr>
        <w:t>The</w:t>
      </w:r>
      <w:r>
        <w:t xml:space="preserve"> </w:t>
      </w:r>
      <w:r>
        <w:rPr>
          <w:lang w:val="en-US"/>
        </w:rPr>
        <w:t>souls</w:t>
      </w:r>
      <w:r>
        <w:t xml:space="preserve"> </w:t>
      </w:r>
      <w:r>
        <w:rPr>
          <w:lang w:val="en-US"/>
        </w:rPr>
        <w:t>that</w:t>
      </w:r>
      <w:r>
        <w:t xml:space="preserve"> </w:t>
      </w:r>
      <w:r>
        <w:rPr>
          <w:lang w:val="en-US"/>
        </w:rPr>
        <w:t>burn</w:t>
      </w:r>
      <w:r>
        <w:tab/>
        <w:t>А души, что горят,</w:t>
      </w:r>
    </w:p>
    <w:p w:rsidR="0017476B" w:rsidRDefault="0017476B">
      <w:pPr>
        <w:tabs>
          <w:tab w:val="left" w:pos="4680"/>
        </w:tabs>
        <w:ind w:firstLine="180"/>
        <w:jc w:val="both"/>
        <w:rPr>
          <w:lang w:val="en-US"/>
        </w:rPr>
      </w:pPr>
      <w:r>
        <w:rPr>
          <w:lang w:val="en-US"/>
        </w:rPr>
        <w:t xml:space="preserve">Will </w:t>
      </w:r>
      <w:r>
        <w:rPr>
          <w:b/>
          <w:i/>
          <w:u w:val="single"/>
          <w:lang w:val="en-US"/>
        </w:rPr>
        <w:t>twist and turn</w:t>
      </w:r>
      <w:r>
        <w:rPr>
          <w:b/>
          <w:lang w:val="en-US"/>
        </w:rPr>
        <w:t>,</w:t>
      </w:r>
      <w:r>
        <w:rPr>
          <w:b/>
          <w:lang w:val="en-US"/>
        </w:rPr>
        <w:tab/>
      </w:r>
      <w:r>
        <w:t>Во</w:t>
      </w:r>
      <w:r>
        <w:rPr>
          <w:lang w:val="en-US"/>
        </w:rPr>
        <w:t xml:space="preserve"> </w:t>
      </w:r>
      <w:r>
        <w:t>тьме</w:t>
      </w:r>
      <w:r>
        <w:rPr>
          <w:lang w:val="en-US"/>
        </w:rPr>
        <w:t xml:space="preserve"> </w:t>
      </w:r>
      <w:r>
        <w:rPr>
          <w:b/>
          <w:i/>
          <w:u w:val="single"/>
        </w:rPr>
        <w:t>помогут</w:t>
      </w:r>
      <w:r>
        <w:rPr>
          <w:b/>
          <w:i/>
          <w:lang w:val="en-US"/>
        </w:rPr>
        <w:t xml:space="preserve"> </w:t>
      </w:r>
      <w:r>
        <w:t>опять</w:t>
      </w:r>
      <w:r>
        <w:rPr>
          <w:lang w:val="en-US"/>
        </w:rPr>
        <w:t>.</w:t>
      </w:r>
    </w:p>
    <w:p w:rsidR="0017476B" w:rsidRDefault="0017476B">
      <w:pPr>
        <w:tabs>
          <w:tab w:val="left" w:pos="4680"/>
        </w:tabs>
        <w:jc w:val="both"/>
        <w:rPr>
          <w:lang w:val="en-US"/>
        </w:rPr>
      </w:pPr>
      <w:r>
        <w:rPr>
          <w:lang w:val="en-US"/>
        </w:rPr>
        <w:t>2) And what she's pushing for,</w:t>
      </w:r>
      <w:r>
        <w:rPr>
          <w:lang w:val="en-US"/>
        </w:rPr>
        <w:tab/>
      </w:r>
      <w:r>
        <w:t>Что</w:t>
      </w:r>
      <w:r>
        <w:rPr>
          <w:lang w:val="en-US"/>
        </w:rPr>
        <w:t xml:space="preserve"> </w:t>
      </w:r>
      <w:r>
        <w:t>оттолкнуть</w:t>
      </w:r>
      <w:r>
        <w:rPr>
          <w:lang w:val="en-US"/>
        </w:rPr>
        <w:t xml:space="preserve"> </w:t>
      </w:r>
      <w:r>
        <w:t>посмело</w:t>
      </w:r>
      <w:r>
        <w:rPr>
          <w:lang w:val="en-US"/>
        </w:rPr>
        <w:t>,</w:t>
      </w:r>
    </w:p>
    <w:p w:rsidR="0017476B" w:rsidRDefault="0017476B">
      <w:pPr>
        <w:pStyle w:val="7"/>
        <w:tabs>
          <w:tab w:val="left" w:pos="4680"/>
        </w:tabs>
        <w:spacing w:after="0" w:line="240" w:lineRule="auto"/>
        <w:ind w:right="-17" w:firstLine="180"/>
        <w:jc w:val="both"/>
        <w:rPr>
          <w:sz w:val="24"/>
          <w:lang w:val="ru-RU"/>
        </w:rPr>
      </w:pPr>
      <w:r>
        <w:rPr>
          <w:sz w:val="24"/>
        </w:rPr>
        <w:t>She</w:t>
      </w:r>
      <w:r>
        <w:rPr>
          <w:sz w:val="24"/>
          <w:lang w:val="ru-RU"/>
        </w:rPr>
        <w:t xml:space="preserve"> </w:t>
      </w:r>
      <w:r>
        <w:rPr>
          <w:sz w:val="24"/>
        </w:rPr>
        <w:t>can</w:t>
      </w:r>
      <w:r>
        <w:rPr>
          <w:sz w:val="24"/>
          <w:lang w:val="ru-RU"/>
        </w:rPr>
        <w:t>'</w:t>
      </w:r>
      <w:r>
        <w:rPr>
          <w:sz w:val="24"/>
        </w:rPr>
        <w:t>t</w:t>
      </w:r>
      <w:r>
        <w:rPr>
          <w:sz w:val="24"/>
          <w:lang w:val="ru-RU"/>
        </w:rPr>
        <w:t xml:space="preserve"> </w:t>
      </w:r>
      <w:r>
        <w:rPr>
          <w:b/>
          <w:i/>
          <w:sz w:val="24"/>
          <w:u w:val="single"/>
        </w:rPr>
        <w:t>remember</w:t>
      </w:r>
      <w:r>
        <w:rPr>
          <w:b/>
          <w:i/>
          <w:sz w:val="24"/>
          <w:lang w:val="ru-RU"/>
        </w:rPr>
        <w:tab/>
      </w:r>
      <w:r>
        <w:rPr>
          <w:sz w:val="24"/>
          <w:lang w:val="ru-RU"/>
        </w:rPr>
        <w:t xml:space="preserve">Ты </w:t>
      </w:r>
      <w:r>
        <w:rPr>
          <w:b/>
          <w:i/>
          <w:sz w:val="24"/>
          <w:u w:val="single"/>
          <w:lang w:val="ru-RU"/>
        </w:rPr>
        <w:t>понять</w:t>
      </w:r>
      <w:r>
        <w:rPr>
          <w:sz w:val="24"/>
          <w:u w:val="single"/>
          <w:lang w:val="ru-RU"/>
        </w:rPr>
        <w:t xml:space="preserve"> </w:t>
      </w:r>
      <w:r>
        <w:rPr>
          <w:sz w:val="24"/>
          <w:lang w:val="ru-RU"/>
        </w:rPr>
        <w:t>не сумела</w:t>
      </w:r>
    </w:p>
    <w:p w:rsidR="0017476B" w:rsidRDefault="0017476B">
      <w:pPr>
        <w:tabs>
          <w:tab w:val="left" w:pos="4680"/>
        </w:tabs>
        <w:jc w:val="both"/>
        <w:rPr>
          <w:lang w:val="en-US"/>
        </w:rPr>
      </w:pPr>
      <w:r>
        <w:rPr>
          <w:lang w:val="en-US"/>
        </w:rPr>
        <w:t xml:space="preserve">3) But they tell me </w:t>
      </w:r>
      <w:r>
        <w:rPr>
          <w:b/>
          <w:i/>
          <w:u w:val="single"/>
          <w:lang w:val="en-US"/>
        </w:rPr>
        <w:t>I'll be fine</w:t>
      </w:r>
      <w:r>
        <w:rPr>
          <w:b/>
          <w:i/>
          <w:lang w:val="en-US"/>
        </w:rPr>
        <w:t>,</w:t>
      </w:r>
      <w:r>
        <w:rPr>
          <w:lang w:val="en-US"/>
        </w:rPr>
        <w:tab/>
      </w:r>
      <w:r>
        <w:t>Но</w:t>
      </w:r>
      <w:r>
        <w:rPr>
          <w:lang w:val="en-US"/>
        </w:rPr>
        <w:t xml:space="preserve"> </w:t>
      </w:r>
      <w:r>
        <w:t>мне</w:t>
      </w:r>
      <w:r>
        <w:rPr>
          <w:lang w:val="en-US"/>
        </w:rPr>
        <w:t xml:space="preserve"> </w:t>
      </w:r>
      <w:r>
        <w:t>твердят</w:t>
      </w:r>
      <w:r>
        <w:rPr>
          <w:lang w:val="en-US"/>
        </w:rPr>
        <w:t xml:space="preserve">, </w:t>
      </w:r>
      <w:r>
        <w:t>что</w:t>
      </w:r>
      <w:r>
        <w:rPr>
          <w:lang w:val="en-US"/>
        </w:rPr>
        <w:t xml:space="preserve"> </w:t>
      </w:r>
      <w:r>
        <w:rPr>
          <w:b/>
          <w:i/>
          <w:u w:val="single"/>
        </w:rPr>
        <w:t>все</w:t>
      </w:r>
      <w:r>
        <w:rPr>
          <w:b/>
          <w:i/>
          <w:u w:val="single"/>
          <w:lang w:val="en-US"/>
        </w:rPr>
        <w:t xml:space="preserve"> </w:t>
      </w:r>
      <w:r>
        <w:rPr>
          <w:b/>
          <w:i/>
          <w:u w:val="single"/>
        </w:rPr>
        <w:t>пройдет</w:t>
      </w:r>
    </w:p>
    <w:p w:rsidR="0017476B" w:rsidRDefault="0017476B">
      <w:pPr>
        <w:tabs>
          <w:tab w:val="left" w:pos="4680"/>
        </w:tabs>
        <w:ind w:firstLine="180"/>
        <w:rPr>
          <w:b/>
          <w:i/>
        </w:rPr>
      </w:pPr>
      <w:r>
        <w:rPr>
          <w:lang w:val="en-US"/>
        </w:rPr>
        <w:t xml:space="preserve">That it will </w:t>
      </w:r>
      <w:r>
        <w:rPr>
          <w:b/>
          <w:i/>
          <w:u w:val="single"/>
          <w:lang w:val="en-US"/>
        </w:rPr>
        <w:t>all get better</w:t>
      </w:r>
      <w:r>
        <w:rPr>
          <w:bCs/>
          <w:iCs/>
          <w:lang w:val="en-US"/>
        </w:rPr>
        <w:t>.</w:t>
      </w:r>
      <w:r>
        <w:rPr>
          <w:lang w:val="en-US"/>
        </w:rPr>
        <w:tab/>
      </w:r>
      <w:r>
        <w:t xml:space="preserve">И </w:t>
      </w:r>
      <w:r>
        <w:rPr>
          <w:b/>
          <w:i/>
          <w:u w:val="single"/>
        </w:rPr>
        <w:t>непременно будет лучше</w:t>
      </w:r>
      <w:r>
        <w:rPr>
          <w:b/>
          <w:i/>
        </w:rPr>
        <w:t>.</w:t>
      </w:r>
    </w:p>
    <w:p w:rsidR="0017476B" w:rsidRDefault="0017476B">
      <w:pPr>
        <w:pStyle w:val="7"/>
        <w:tabs>
          <w:tab w:val="left" w:pos="4680"/>
        </w:tabs>
        <w:spacing w:after="0" w:line="240" w:lineRule="auto"/>
        <w:ind w:left="4680" w:right="-17" w:hanging="4680"/>
        <w:jc w:val="both"/>
        <w:rPr>
          <w:b/>
          <w:i/>
          <w:sz w:val="24"/>
        </w:rPr>
      </w:pPr>
      <w:r>
        <w:rPr>
          <w:sz w:val="24"/>
        </w:rPr>
        <w:t xml:space="preserve">4) Intuition </w:t>
      </w:r>
      <w:r>
        <w:rPr>
          <w:b/>
          <w:i/>
          <w:sz w:val="24"/>
          <w:u w:val="single"/>
        </w:rPr>
        <w:t>tells me</w:t>
      </w:r>
      <w:r>
        <w:rPr>
          <w:sz w:val="24"/>
          <w:u w:val="single"/>
        </w:rPr>
        <w:t xml:space="preserve"> </w:t>
      </w:r>
      <w:r>
        <w:rPr>
          <w:sz w:val="24"/>
        </w:rPr>
        <w:t xml:space="preserve">when to </w:t>
      </w:r>
      <w:r>
        <w:rPr>
          <w:b/>
          <w:i/>
          <w:sz w:val="24"/>
          <w:u w:val="single"/>
        </w:rPr>
        <w:t>walk</w:t>
      </w:r>
      <w:r>
        <w:rPr>
          <w:b/>
          <w:i/>
          <w:sz w:val="24"/>
        </w:rPr>
        <w:t xml:space="preserve"> </w:t>
      </w:r>
      <w:r>
        <w:rPr>
          <w:sz w:val="24"/>
        </w:rPr>
        <w:t>away</w:t>
      </w:r>
      <w:r>
        <w:rPr>
          <w:sz w:val="24"/>
        </w:rPr>
        <w:tab/>
      </w:r>
      <w:r>
        <w:rPr>
          <w:sz w:val="24"/>
          <w:lang w:val="ru-RU"/>
        </w:rPr>
        <w:t>Интуиция</w:t>
      </w:r>
      <w:r>
        <w:rPr>
          <w:sz w:val="24"/>
        </w:rPr>
        <w:t xml:space="preserve"> </w:t>
      </w:r>
      <w:r>
        <w:rPr>
          <w:b/>
          <w:i/>
          <w:sz w:val="24"/>
          <w:u w:val="single"/>
          <w:lang w:val="ru-RU"/>
        </w:rPr>
        <w:t>шепчет</w:t>
      </w:r>
      <w:r>
        <w:rPr>
          <w:sz w:val="24"/>
        </w:rPr>
        <w:t xml:space="preserve">, </w:t>
      </w:r>
      <w:r>
        <w:rPr>
          <w:sz w:val="24"/>
          <w:lang w:val="ru-RU"/>
        </w:rPr>
        <w:t>когда</w:t>
      </w:r>
      <w:r>
        <w:rPr>
          <w:sz w:val="24"/>
        </w:rPr>
        <w:t xml:space="preserve"> </w:t>
      </w:r>
      <w:r>
        <w:rPr>
          <w:b/>
          <w:i/>
          <w:sz w:val="24"/>
          <w:u w:val="single"/>
          <w:lang w:val="ru-RU"/>
        </w:rPr>
        <w:t>повернуть</w:t>
      </w:r>
      <w:r>
        <w:rPr>
          <w:sz w:val="24"/>
        </w:rPr>
        <w:t xml:space="preserve"> </w:t>
      </w:r>
      <w:r>
        <w:rPr>
          <w:sz w:val="24"/>
          <w:lang w:val="ru-RU"/>
        </w:rPr>
        <w:t>вспять</w:t>
      </w:r>
      <w:r>
        <w:rPr>
          <w:sz w:val="24"/>
        </w:rPr>
        <w:t xml:space="preserve"> </w:t>
      </w:r>
    </w:p>
    <w:p w:rsidR="0017476B" w:rsidRDefault="0017476B">
      <w:pPr>
        <w:pStyle w:val="7"/>
        <w:tabs>
          <w:tab w:val="left" w:pos="4860"/>
        </w:tabs>
        <w:spacing w:after="0" w:line="240" w:lineRule="auto"/>
        <w:ind w:right="-17" w:firstLine="720"/>
        <w:jc w:val="center"/>
        <w:rPr>
          <w:sz w:val="24"/>
        </w:rPr>
      </w:pPr>
    </w:p>
    <w:p w:rsidR="0017476B" w:rsidRDefault="0017476B">
      <w:pPr>
        <w:pStyle w:val="7"/>
        <w:tabs>
          <w:tab w:val="left" w:pos="4860"/>
        </w:tabs>
        <w:spacing w:after="0" w:line="240" w:lineRule="auto"/>
        <w:ind w:right="-17" w:firstLine="720"/>
        <w:jc w:val="center"/>
        <w:rPr>
          <w:rFonts w:ascii="Tahoma" w:hAnsi="Tahoma" w:cs="Tahoma"/>
          <w:sz w:val="24"/>
          <w:lang w:val="ru-RU"/>
        </w:rPr>
      </w:pPr>
      <w:r>
        <w:rPr>
          <w:rFonts w:ascii="Tahoma" w:hAnsi="Tahoma" w:cs="Tahoma"/>
          <w:sz w:val="24"/>
          <w:lang w:val="ru-RU"/>
        </w:rPr>
        <w:t>Антонимический перевод</w:t>
      </w:r>
    </w:p>
    <w:p w:rsidR="0017476B" w:rsidRDefault="0017476B">
      <w:pPr>
        <w:pStyle w:val="20"/>
      </w:pPr>
      <w:r>
        <w:t>Сущность приема антонимического перевода состоит в том, что переводчик заменяет утвердительную конструкцию отрицательной или наоборот, что сопровождает соответствующей заменой лексической единицы. Этот прием позволяет не нарушить стилистические нормы переводящего языка тяжеловесными конструкциями.</w:t>
      </w:r>
    </w:p>
    <w:p w:rsidR="0017476B" w:rsidRDefault="0017476B">
      <w:pPr>
        <w:ind w:firstLine="540"/>
      </w:pPr>
      <w:r>
        <w:t>Например:</w:t>
      </w:r>
    </w:p>
    <w:p w:rsidR="0017476B" w:rsidRDefault="0017476B">
      <w:pPr>
        <w:tabs>
          <w:tab w:val="left" w:pos="4500"/>
        </w:tabs>
        <w:ind w:firstLine="540"/>
        <w:jc w:val="both"/>
      </w:pPr>
      <w:r>
        <w:t xml:space="preserve">1) </w:t>
      </w:r>
      <w:r>
        <w:rPr>
          <w:lang w:val="en-US"/>
        </w:rPr>
        <w:t>She</w:t>
      </w:r>
      <w:r>
        <w:t>'</w:t>
      </w:r>
      <w:r>
        <w:rPr>
          <w:lang w:val="en-US"/>
        </w:rPr>
        <w:t>s</w:t>
      </w:r>
      <w:r>
        <w:t xml:space="preserve"> </w:t>
      </w:r>
      <w:r>
        <w:rPr>
          <w:lang w:val="en-US"/>
        </w:rPr>
        <w:t>made</w:t>
      </w:r>
      <w:r>
        <w:t xml:space="preserve"> </w:t>
      </w:r>
      <w:r>
        <w:rPr>
          <w:lang w:val="en-US"/>
        </w:rPr>
        <w:t>her</w:t>
      </w:r>
      <w:r>
        <w:t xml:space="preserve"> </w:t>
      </w:r>
      <w:r>
        <w:rPr>
          <w:lang w:val="en-US"/>
        </w:rPr>
        <w:t>mark</w:t>
      </w:r>
      <w:r>
        <w:t xml:space="preserve"> </w:t>
      </w:r>
      <w:r>
        <w:tab/>
        <w:t>Ты сделала, что смогла,</w:t>
      </w:r>
    </w:p>
    <w:p w:rsidR="0017476B" w:rsidRDefault="0017476B">
      <w:pPr>
        <w:tabs>
          <w:tab w:val="left" w:pos="4500"/>
        </w:tabs>
        <w:ind w:firstLine="720"/>
        <w:jc w:val="both"/>
        <w:rPr>
          <w:b/>
          <w:i/>
          <w:lang w:val="en-US"/>
        </w:rPr>
      </w:pPr>
      <w:r>
        <w:rPr>
          <w:lang w:val="en-US"/>
        </w:rPr>
        <w:t xml:space="preserve">But </w:t>
      </w:r>
      <w:r>
        <w:rPr>
          <w:b/>
          <w:i/>
          <w:u w:val="single"/>
          <w:lang w:val="en-US"/>
        </w:rPr>
        <w:t>lost</w:t>
      </w:r>
      <w:r>
        <w:rPr>
          <w:lang w:val="en-US"/>
        </w:rPr>
        <w:t xml:space="preserve"> her spark,</w:t>
      </w:r>
      <w:r>
        <w:rPr>
          <w:lang w:val="en-US"/>
        </w:rPr>
        <w:tab/>
      </w:r>
      <w:r>
        <w:t>Но</w:t>
      </w:r>
      <w:r>
        <w:rPr>
          <w:lang w:val="en-US"/>
        </w:rPr>
        <w:t xml:space="preserve"> </w:t>
      </w:r>
      <w:r>
        <w:t>искру</w:t>
      </w:r>
      <w:r>
        <w:rPr>
          <w:lang w:val="en-US"/>
        </w:rPr>
        <w:t xml:space="preserve"> </w:t>
      </w:r>
      <w:r>
        <w:rPr>
          <w:b/>
          <w:i/>
          <w:u w:val="single"/>
        </w:rPr>
        <w:t>не</w:t>
      </w:r>
      <w:r>
        <w:rPr>
          <w:b/>
          <w:i/>
          <w:u w:val="single"/>
          <w:lang w:val="en-US"/>
        </w:rPr>
        <w:t xml:space="preserve"> </w:t>
      </w:r>
      <w:r>
        <w:rPr>
          <w:b/>
          <w:i/>
          <w:u w:val="single"/>
        </w:rPr>
        <w:t>сберегла</w:t>
      </w:r>
    </w:p>
    <w:p w:rsidR="0017476B" w:rsidRDefault="0017476B">
      <w:pPr>
        <w:pStyle w:val="30"/>
        <w:rPr>
          <w:lang w:val="en-US"/>
        </w:rPr>
      </w:pPr>
    </w:p>
    <w:p w:rsidR="0017476B" w:rsidRDefault="0017476B">
      <w:pPr>
        <w:ind w:firstLine="540"/>
        <w:jc w:val="both"/>
      </w:pPr>
      <w:r>
        <w:t xml:space="preserve">Как видно из приведенных примеров, приемы контекстуальной замены используются в тесной взаимосвязи и единстве при переводе лирики. Например, в переводе отрывка песни </w:t>
      </w:r>
      <w:r>
        <w:rPr>
          <w:lang w:val="en-US"/>
        </w:rPr>
        <w:t>Frightened</w:t>
      </w:r>
      <w:r>
        <w:t xml:space="preserve"> </w:t>
      </w:r>
      <w:r>
        <w:rPr>
          <w:lang w:val="en-US"/>
        </w:rPr>
        <w:t>Child</w:t>
      </w:r>
      <w:r>
        <w:t xml:space="preserve"> использовались приемы: конкретизации</w:t>
      </w:r>
      <w:r>
        <w:rPr>
          <w:i/>
        </w:rPr>
        <w:t xml:space="preserve"> (</w:t>
      </w:r>
      <w:r>
        <w:rPr>
          <w:b/>
          <w:i/>
          <w:lang w:val="en-US"/>
        </w:rPr>
        <w:t>silent</w:t>
      </w:r>
      <w:r>
        <w:rPr>
          <w:i/>
        </w:rPr>
        <w:t xml:space="preserve"> </w:t>
      </w:r>
      <w:r>
        <w:rPr>
          <w:lang w:val="en-US"/>
        </w:rPr>
        <w:t>scream</w:t>
      </w:r>
      <w:r>
        <w:rPr>
          <w:i/>
        </w:rPr>
        <w:t xml:space="preserve"> - </w:t>
      </w:r>
      <w:r>
        <w:rPr>
          <w:b/>
          <w:i/>
        </w:rPr>
        <w:t>тихий</w:t>
      </w:r>
      <w:r>
        <w:rPr>
          <w:i/>
        </w:rPr>
        <w:t xml:space="preserve"> </w:t>
      </w:r>
      <w:r>
        <w:t>крик</w:t>
      </w:r>
      <w:r>
        <w:rPr>
          <w:i/>
        </w:rPr>
        <w:t xml:space="preserve">), </w:t>
      </w:r>
      <w:r>
        <w:t>генерализации (</w:t>
      </w:r>
      <w:r>
        <w:rPr>
          <w:lang w:val="en-US"/>
        </w:rPr>
        <w:t>in</w:t>
      </w:r>
      <w:r>
        <w:t xml:space="preserve"> </w:t>
      </w:r>
      <w:r>
        <w:rPr>
          <w:lang w:val="en-US"/>
        </w:rPr>
        <w:t>your</w:t>
      </w:r>
      <w:r>
        <w:t xml:space="preserve"> </w:t>
      </w:r>
      <w:r>
        <w:rPr>
          <w:b/>
          <w:i/>
          <w:lang w:val="en-US"/>
        </w:rPr>
        <w:t>private</w:t>
      </w:r>
      <w:r>
        <w:rPr>
          <w:b/>
          <w:i/>
        </w:rPr>
        <w:t xml:space="preserve"> </w:t>
      </w:r>
      <w:r>
        <w:rPr>
          <w:b/>
          <w:i/>
          <w:lang w:val="en-US"/>
        </w:rPr>
        <w:t>dream</w:t>
      </w:r>
      <w:r>
        <w:t xml:space="preserve"> - </w:t>
      </w:r>
      <w:r>
        <w:rPr>
          <w:i/>
        </w:rPr>
        <w:t xml:space="preserve">в </w:t>
      </w:r>
      <w:r>
        <w:rPr>
          <w:b/>
          <w:i/>
        </w:rPr>
        <w:t>снах</w:t>
      </w:r>
      <w:r>
        <w:rPr>
          <w:i/>
        </w:rPr>
        <w:t xml:space="preserve"> </w:t>
      </w:r>
      <w:r>
        <w:t>твоих), функциональной замены (</w:t>
      </w:r>
      <w:r>
        <w:rPr>
          <w:lang w:val="en-US"/>
        </w:rPr>
        <w:t>fragile</w:t>
      </w:r>
      <w:r>
        <w:t xml:space="preserve"> </w:t>
      </w:r>
      <w:r>
        <w:rPr>
          <w:b/>
          <w:i/>
          <w:lang w:val="en-US"/>
        </w:rPr>
        <w:t>wish</w:t>
      </w:r>
      <w:r>
        <w:t xml:space="preserve"> – хрупкий </w:t>
      </w:r>
      <w:r>
        <w:rPr>
          <w:b/>
          <w:i/>
        </w:rPr>
        <w:t>сон</w:t>
      </w:r>
      <w:r>
        <w:t>).</w:t>
      </w:r>
    </w:p>
    <w:p w:rsidR="0017476B" w:rsidRDefault="0017476B">
      <w:pPr>
        <w:jc w:val="right"/>
      </w:pPr>
    </w:p>
    <w:p w:rsidR="0017476B" w:rsidRDefault="0017476B">
      <w:pPr>
        <w:ind w:firstLine="900"/>
      </w:pPr>
      <w:r>
        <w:t>Таблица 1. Применение приёмов контекстуальной замены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17476B">
        <w:tc>
          <w:tcPr>
            <w:tcW w:w="4785" w:type="dxa"/>
          </w:tcPr>
          <w:p w:rsidR="0017476B" w:rsidRDefault="0017476B">
            <w:pPr>
              <w:pStyle w:val="30"/>
              <w:ind w:firstLine="0"/>
              <w:jc w:val="center"/>
              <w:rPr>
                <w:i w:val="0"/>
                <w:lang w:val="en-US"/>
              </w:rPr>
            </w:pPr>
            <w:r>
              <w:rPr>
                <w:i w:val="0"/>
              </w:rPr>
              <w:t>Оригинал</w:t>
            </w:r>
          </w:p>
        </w:tc>
        <w:tc>
          <w:tcPr>
            <w:tcW w:w="4785" w:type="dxa"/>
          </w:tcPr>
          <w:p w:rsidR="0017476B" w:rsidRDefault="0017476B">
            <w:pPr>
              <w:pStyle w:val="30"/>
              <w:ind w:firstLine="0"/>
              <w:jc w:val="center"/>
              <w:rPr>
                <w:i w:val="0"/>
                <w:lang w:val="en-US"/>
              </w:rPr>
            </w:pPr>
            <w:r>
              <w:rPr>
                <w:i w:val="0"/>
              </w:rPr>
              <w:t>Перевод</w:t>
            </w:r>
          </w:p>
        </w:tc>
      </w:tr>
      <w:tr w:rsidR="0017476B">
        <w:tc>
          <w:tcPr>
            <w:tcW w:w="4785" w:type="dxa"/>
          </w:tcPr>
          <w:p w:rsidR="0017476B" w:rsidRDefault="0017476B">
            <w:pPr>
              <w:jc w:val="both"/>
              <w:rPr>
                <w:lang w:val="en-US"/>
              </w:rPr>
            </w:pPr>
            <w:r>
              <w:rPr>
                <w:lang w:val="en-US"/>
              </w:rPr>
              <w:t xml:space="preserve">I hear your </w:t>
            </w:r>
            <w:r>
              <w:rPr>
                <w:b/>
                <w:i/>
                <w:u w:val="single"/>
                <w:lang w:val="en-US"/>
              </w:rPr>
              <w:t>silent</w:t>
            </w:r>
            <w:r>
              <w:rPr>
                <w:lang w:val="en-US"/>
              </w:rPr>
              <w:t xml:space="preserve"> scream</w:t>
            </w:r>
          </w:p>
          <w:p w:rsidR="0017476B" w:rsidRDefault="0017476B">
            <w:pPr>
              <w:jc w:val="both"/>
              <w:rPr>
                <w:lang w:val="en-US"/>
              </w:rPr>
            </w:pPr>
            <w:r>
              <w:rPr>
                <w:lang w:val="en-US"/>
              </w:rPr>
              <w:t xml:space="preserve">Deep in your </w:t>
            </w:r>
            <w:r>
              <w:rPr>
                <w:b/>
                <w:i/>
                <w:u w:val="single"/>
                <w:lang w:val="en-US"/>
              </w:rPr>
              <w:t>private dream</w:t>
            </w:r>
          </w:p>
          <w:p w:rsidR="0017476B" w:rsidRDefault="0017476B">
            <w:pPr>
              <w:jc w:val="both"/>
              <w:rPr>
                <w:lang w:val="en-US"/>
              </w:rPr>
            </w:pPr>
            <w:r>
              <w:rPr>
                <w:lang w:val="en-US"/>
              </w:rPr>
              <w:t>Two ways to go from here</w:t>
            </w:r>
          </w:p>
          <w:p w:rsidR="0017476B" w:rsidRDefault="0017476B">
            <w:pPr>
              <w:jc w:val="both"/>
              <w:rPr>
                <w:lang w:val="en-US"/>
              </w:rPr>
            </w:pPr>
            <w:r>
              <w:rPr>
                <w:lang w:val="en-US"/>
              </w:rPr>
              <w:t>One way will bring you near</w:t>
            </w:r>
          </w:p>
          <w:p w:rsidR="0017476B" w:rsidRDefault="0017476B">
            <w:pPr>
              <w:jc w:val="both"/>
              <w:rPr>
                <w:i/>
              </w:rPr>
            </w:pPr>
            <w:r>
              <w:rPr>
                <w:lang w:val="en-US"/>
              </w:rPr>
              <w:t>Fragile</w:t>
            </w:r>
            <w:r>
              <w:t xml:space="preserve"> </w:t>
            </w:r>
            <w:r>
              <w:rPr>
                <w:b/>
                <w:bCs/>
                <w:i/>
                <w:iCs/>
                <w:u w:val="single"/>
                <w:lang w:val="en-US"/>
              </w:rPr>
              <w:t>wish</w:t>
            </w:r>
          </w:p>
        </w:tc>
        <w:tc>
          <w:tcPr>
            <w:tcW w:w="4785" w:type="dxa"/>
          </w:tcPr>
          <w:p w:rsidR="0017476B" w:rsidRDefault="0017476B">
            <w:pPr>
              <w:framePr w:hSpace="180" w:wrap="around" w:vAnchor="page" w:hAnchor="margin" w:y="181"/>
              <w:jc w:val="both"/>
            </w:pPr>
            <w:r>
              <w:t xml:space="preserve">Твой </w:t>
            </w:r>
            <w:r>
              <w:rPr>
                <w:b/>
                <w:i/>
                <w:u w:val="single"/>
              </w:rPr>
              <w:t>тихий</w:t>
            </w:r>
            <w:r>
              <w:rPr>
                <w:i/>
              </w:rPr>
              <w:t xml:space="preserve"> </w:t>
            </w:r>
            <w:r>
              <w:t>слышу крик,</w:t>
            </w:r>
          </w:p>
          <w:p w:rsidR="0017476B" w:rsidRDefault="0017476B">
            <w:pPr>
              <w:framePr w:hSpace="180" w:wrap="around" w:vAnchor="page" w:hAnchor="margin" w:y="181"/>
              <w:jc w:val="both"/>
            </w:pPr>
            <w:r>
              <w:t xml:space="preserve">Что тонет </w:t>
            </w:r>
            <w:r>
              <w:rPr>
                <w:b/>
                <w:i/>
                <w:u w:val="single"/>
              </w:rPr>
              <w:t>в снах</w:t>
            </w:r>
            <w:r>
              <w:rPr>
                <w:i/>
              </w:rPr>
              <w:t xml:space="preserve"> </w:t>
            </w:r>
            <w:r>
              <w:t>твоих.</w:t>
            </w:r>
          </w:p>
          <w:p w:rsidR="0017476B" w:rsidRDefault="0017476B">
            <w:pPr>
              <w:framePr w:hSpace="180" w:wrap="around" w:vAnchor="page" w:hAnchor="margin" w:y="181"/>
              <w:jc w:val="both"/>
            </w:pPr>
            <w:r>
              <w:t>Есть два пути вперед</w:t>
            </w:r>
          </w:p>
          <w:p w:rsidR="0017476B" w:rsidRDefault="0017476B">
            <w:pPr>
              <w:framePr w:hSpace="180" w:wrap="around" w:vAnchor="page" w:hAnchor="margin" w:y="181"/>
              <w:jc w:val="both"/>
            </w:pPr>
            <w:r>
              <w:t>Один лишь приведет</w:t>
            </w:r>
          </w:p>
          <w:p w:rsidR="0017476B" w:rsidRDefault="0017476B">
            <w:pPr>
              <w:pStyle w:val="30"/>
              <w:ind w:firstLine="0"/>
              <w:rPr>
                <w:i w:val="0"/>
              </w:rPr>
            </w:pPr>
            <w:r>
              <w:rPr>
                <w:i w:val="0"/>
                <w:iCs w:val="0"/>
              </w:rPr>
              <w:t>К хрупким</w:t>
            </w:r>
            <w:r>
              <w:rPr>
                <w:b/>
                <w:i w:val="0"/>
              </w:rPr>
              <w:t xml:space="preserve"> </w:t>
            </w:r>
            <w:r>
              <w:rPr>
                <w:b/>
                <w:iCs w:val="0"/>
                <w:u w:val="single"/>
              </w:rPr>
              <w:t>снам</w:t>
            </w:r>
            <w:r>
              <w:rPr>
                <w:b/>
                <w:i w:val="0"/>
                <w:u w:val="single"/>
              </w:rPr>
              <w:t xml:space="preserve"> </w:t>
            </w:r>
          </w:p>
        </w:tc>
      </w:tr>
    </w:tbl>
    <w:p w:rsidR="0017476B" w:rsidRDefault="0017476B">
      <w:pPr>
        <w:pStyle w:val="30"/>
        <w:rPr>
          <w:i w:val="0"/>
        </w:rPr>
      </w:pPr>
    </w:p>
    <w:p w:rsidR="0017476B" w:rsidRDefault="0017476B">
      <w:pPr>
        <w:pStyle w:val="30"/>
        <w:ind w:firstLine="0"/>
        <w:jc w:val="center"/>
        <w:rPr>
          <w:rFonts w:ascii="Tahoma" w:hAnsi="Tahoma" w:cs="Tahoma"/>
          <w:i w:val="0"/>
        </w:rPr>
      </w:pPr>
      <w:r>
        <w:rPr>
          <w:rFonts w:ascii="Tahoma" w:hAnsi="Tahoma" w:cs="Tahoma"/>
          <w:i w:val="0"/>
        </w:rPr>
        <w:t>Фразеологизмы и тропы</w:t>
      </w:r>
    </w:p>
    <w:p w:rsidR="0017476B" w:rsidRDefault="0017476B">
      <w:pPr>
        <w:pStyle w:val="20"/>
      </w:pPr>
      <w:r>
        <w:t xml:space="preserve">Язык художественного произведения, особенно, если это касается лирики, как правило, изобилует различными изобразительно-выразительными средствами. Главная задача при переводе тропов и фразеологизмов - это необходимость сохранять смысловое, эмоционально-экспрессивное и функционально-стилистическое содержание. Фразеологизм имеет конкретное значение, которое реализуется в речи. </w:t>
      </w:r>
    </w:p>
    <w:p w:rsidR="0017476B" w:rsidRDefault="0017476B">
      <w:pPr>
        <w:pStyle w:val="20"/>
      </w:pPr>
      <w:r>
        <w:t xml:space="preserve">Сложностью в передаче значения фразеологизма является трудность в понятии и передаче того, что закрепилось в сознании носителя языка – значение устойчивого словосочетания. Потому практически невыполнимо требование к тому, чтобы переводчик стремился к образной и структурной адекватности фразеологизмов в языке перевода и оригинала. </w:t>
      </w:r>
    </w:p>
    <w:p w:rsidR="0017476B" w:rsidRDefault="0017476B">
      <w:pPr>
        <w:pStyle w:val="20"/>
      </w:pPr>
      <w:r>
        <w:t>Перевод должен искать смысловое, экспрессивное и функционально-стилистическое соответствие фразеологизма оригиналу. Существуют приемы перевода фразеологизмов, которые мы использовали в нашей работе:</w:t>
      </w:r>
    </w:p>
    <w:p w:rsidR="0017476B" w:rsidRDefault="0017476B">
      <w:pPr>
        <w:ind w:firstLine="540"/>
        <w:jc w:val="both"/>
      </w:pPr>
      <w:r>
        <w:t xml:space="preserve">1) прием использования фразеологического эквивалента – применяется, в том случае, если в русском языке есть адекватный фразеологический оборот, совпадающий с английским по смыслу и образной основе. К примеру, выражения </w:t>
      </w:r>
      <w:r>
        <w:rPr>
          <w:lang w:val="en-US"/>
        </w:rPr>
        <w:t>to</w:t>
      </w:r>
      <w:r>
        <w:t xml:space="preserve"> </w:t>
      </w:r>
      <w:r>
        <w:rPr>
          <w:lang w:val="en-US"/>
        </w:rPr>
        <w:t>wash</w:t>
      </w:r>
      <w:r>
        <w:t xml:space="preserve"> </w:t>
      </w:r>
      <w:r>
        <w:rPr>
          <w:lang w:val="en-US"/>
        </w:rPr>
        <w:t>one</w:t>
      </w:r>
      <w:r>
        <w:t>’</w:t>
      </w:r>
      <w:r>
        <w:rPr>
          <w:lang w:val="en-US"/>
        </w:rPr>
        <w:t>s</w:t>
      </w:r>
      <w:r>
        <w:t xml:space="preserve"> </w:t>
      </w:r>
      <w:r>
        <w:rPr>
          <w:lang w:val="en-US"/>
        </w:rPr>
        <w:t>hands</w:t>
      </w:r>
      <w:r>
        <w:t xml:space="preserve"> (умыть руки), </w:t>
      </w:r>
      <w:r>
        <w:rPr>
          <w:lang w:val="en-US"/>
        </w:rPr>
        <w:t>to</w:t>
      </w:r>
      <w:r>
        <w:t xml:space="preserve"> </w:t>
      </w:r>
      <w:r>
        <w:rPr>
          <w:lang w:val="en-US"/>
        </w:rPr>
        <w:t>draw</w:t>
      </w:r>
      <w:r>
        <w:t xml:space="preserve"> </w:t>
      </w:r>
      <w:r>
        <w:rPr>
          <w:lang w:val="en-US"/>
        </w:rPr>
        <w:t>the</w:t>
      </w:r>
      <w:r>
        <w:t xml:space="preserve"> </w:t>
      </w:r>
      <w:r>
        <w:rPr>
          <w:lang w:val="en-US"/>
        </w:rPr>
        <w:t>line</w:t>
      </w:r>
      <w:r>
        <w:t xml:space="preserve"> (подвести черту) - имеют аналогичные фразеологические единицы и на русском языке. Однако следует принимать во внимание, что таких непосредственных соответствий между русским и английским языком немного.</w:t>
      </w:r>
    </w:p>
    <w:p w:rsidR="0017476B" w:rsidRDefault="0017476B">
      <w:pPr>
        <w:ind w:firstLine="540"/>
        <w:jc w:val="both"/>
        <w:rPr>
          <w:i/>
          <w:iCs/>
        </w:rPr>
      </w:pPr>
      <w:r>
        <w:t>2) прием целостного переосмысления – мы прибегаем к нему, когда при переводе не представляется возможным оттолкнуться от словарных соответствий или контекстуальных значений и требуется понять смысл выражения и "перевыразить" его по-русски. Это один из самых трудных приемов трансформационного перевода. К примеру, выражение "</w:t>
      </w:r>
      <w:r>
        <w:rPr>
          <w:lang w:val="en-US"/>
        </w:rPr>
        <w:t>The</w:t>
      </w:r>
      <w:r>
        <w:t xml:space="preserve"> </w:t>
      </w:r>
      <w:r>
        <w:rPr>
          <w:lang w:val="en-US"/>
        </w:rPr>
        <w:t>wolf</w:t>
      </w:r>
      <w:r>
        <w:t xml:space="preserve"> </w:t>
      </w:r>
      <w:r>
        <w:rPr>
          <w:lang w:val="en-US"/>
        </w:rPr>
        <w:t>has</w:t>
      </w:r>
      <w:r>
        <w:t xml:space="preserve"> </w:t>
      </w:r>
      <w:r>
        <w:rPr>
          <w:lang w:val="en-US"/>
        </w:rPr>
        <w:t>caught</w:t>
      </w:r>
      <w:r>
        <w:t xml:space="preserve"> </w:t>
      </w:r>
      <w:r>
        <w:rPr>
          <w:lang w:val="en-US"/>
        </w:rPr>
        <w:t>the</w:t>
      </w:r>
      <w:r>
        <w:t xml:space="preserve"> </w:t>
      </w:r>
      <w:r>
        <w:rPr>
          <w:lang w:val="en-US"/>
        </w:rPr>
        <w:t>chicken</w:t>
      </w:r>
      <w:r>
        <w:t xml:space="preserve">" в результате переосмысления было переведено, как "Птичка попалась в клетку" </w:t>
      </w:r>
    </w:p>
    <w:p w:rsidR="0017476B" w:rsidRDefault="0017476B">
      <w:pPr>
        <w:ind w:firstLine="540"/>
        <w:jc w:val="both"/>
      </w:pPr>
      <w:r>
        <w:t>3) наиболее часто приходится прибегать к описанию фразеологизма, то есть его передаче при помощи свободных сочетаний. Это объясняется тем, что в художественной речи конкретного автора фразеологизмы подвергаются так называемому "разложению", то есть деформации, изменениям в определенных индивидуально-авторских целях. Этот вариант является наиболее сложным, поскольку именно в нем ярко проявляется индивидуальность, своеобразие и образность авторского мышления. Он побуждает переводчика глубоко переосмыслять оригинальный текст и интерпретировать таким образом, чтобы наиболее полно передать своеобразие внутреннего мира автора.</w:t>
      </w:r>
    </w:p>
    <w:p w:rsidR="0017476B" w:rsidRDefault="0017476B">
      <w:pPr>
        <w:pStyle w:val="3"/>
        <w:jc w:val="both"/>
        <w:rPr>
          <w:i w:val="0"/>
          <w:sz w:val="24"/>
          <w:u w:val="none"/>
        </w:rPr>
      </w:pPr>
      <w:r>
        <w:rPr>
          <w:i w:val="0"/>
          <w:sz w:val="24"/>
          <w:u w:val="none"/>
        </w:rPr>
        <w:t>Например</w:t>
      </w:r>
      <w:r>
        <w:rPr>
          <w:i w:val="0"/>
          <w:sz w:val="24"/>
          <w:u w:val="none"/>
          <w:lang w:val="en-US"/>
        </w:rPr>
        <w:t xml:space="preserve">, </w:t>
      </w:r>
      <w:r>
        <w:rPr>
          <w:i w:val="0"/>
          <w:sz w:val="24"/>
          <w:u w:val="none"/>
        </w:rPr>
        <w:t>строчки</w:t>
      </w:r>
      <w:r>
        <w:rPr>
          <w:i w:val="0"/>
          <w:sz w:val="24"/>
          <w:u w:val="none"/>
          <w:lang w:val="en-US"/>
        </w:rPr>
        <w:t>: "Butterflies, Butterflies, cut the stomach out</w:t>
      </w:r>
      <w:r>
        <w:rPr>
          <w:i w:val="0"/>
          <w:color w:val="0000FF"/>
          <w:sz w:val="24"/>
          <w:u w:val="none"/>
          <w:lang w:val="en-US"/>
        </w:rPr>
        <w:t xml:space="preserve"> </w:t>
      </w:r>
      <w:r>
        <w:rPr>
          <w:i w:val="0"/>
          <w:sz w:val="24"/>
          <w:u w:val="none"/>
          <w:lang w:val="en-US"/>
        </w:rPr>
        <w:t xml:space="preserve">and hand it over" </w:t>
      </w:r>
      <w:r>
        <w:rPr>
          <w:i w:val="0"/>
          <w:sz w:val="24"/>
          <w:u w:val="none"/>
        </w:rPr>
        <w:t>восходят</w:t>
      </w:r>
      <w:r>
        <w:rPr>
          <w:i w:val="0"/>
          <w:sz w:val="24"/>
          <w:u w:val="none"/>
          <w:lang w:val="en-US"/>
        </w:rPr>
        <w:t xml:space="preserve"> </w:t>
      </w:r>
      <w:r>
        <w:rPr>
          <w:i w:val="0"/>
          <w:sz w:val="24"/>
          <w:u w:val="none"/>
        </w:rPr>
        <w:t>к</w:t>
      </w:r>
      <w:r>
        <w:rPr>
          <w:i w:val="0"/>
          <w:sz w:val="24"/>
          <w:u w:val="none"/>
          <w:lang w:val="en-US"/>
        </w:rPr>
        <w:t xml:space="preserve"> </w:t>
      </w:r>
      <w:r>
        <w:rPr>
          <w:i w:val="0"/>
          <w:sz w:val="24"/>
          <w:u w:val="none"/>
        </w:rPr>
        <w:t>идиоме</w:t>
      </w:r>
      <w:r>
        <w:rPr>
          <w:i w:val="0"/>
          <w:sz w:val="24"/>
          <w:u w:val="none"/>
          <w:lang w:val="en-US"/>
        </w:rPr>
        <w:t xml:space="preserve"> "to have butterflies in one's stomach", </w:t>
      </w:r>
      <w:r>
        <w:rPr>
          <w:i w:val="0"/>
          <w:sz w:val="24"/>
          <w:u w:val="none"/>
        </w:rPr>
        <w:t>означающей</w:t>
      </w:r>
      <w:r>
        <w:rPr>
          <w:i w:val="0"/>
          <w:sz w:val="24"/>
          <w:u w:val="none"/>
          <w:lang w:val="en-US"/>
        </w:rPr>
        <w:t xml:space="preserve"> "</w:t>
      </w:r>
      <w:r>
        <w:rPr>
          <w:i w:val="0"/>
          <w:sz w:val="24"/>
          <w:u w:val="none"/>
        </w:rPr>
        <w:t>сидеть</w:t>
      </w:r>
      <w:r>
        <w:rPr>
          <w:i w:val="0"/>
          <w:sz w:val="24"/>
          <w:u w:val="none"/>
          <w:lang w:val="en-US"/>
        </w:rPr>
        <w:t xml:space="preserve"> </w:t>
      </w:r>
      <w:r>
        <w:rPr>
          <w:i w:val="0"/>
          <w:sz w:val="24"/>
          <w:u w:val="none"/>
        </w:rPr>
        <w:t>как</w:t>
      </w:r>
      <w:r>
        <w:rPr>
          <w:i w:val="0"/>
          <w:sz w:val="24"/>
          <w:u w:val="none"/>
          <w:lang w:val="en-US"/>
        </w:rPr>
        <w:t xml:space="preserve"> </w:t>
      </w:r>
      <w:r>
        <w:rPr>
          <w:i w:val="0"/>
          <w:sz w:val="24"/>
          <w:u w:val="none"/>
        </w:rPr>
        <w:t>на</w:t>
      </w:r>
      <w:r>
        <w:rPr>
          <w:i w:val="0"/>
          <w:sz w:val="24"/>
          <w:u w:val="none"/>
          <w:lang w:val="en-US"/>
        </w:rPr>
        <w:t xml:space="preserve"> </w:t>
      </w:r>
      <w:r>
        <w:rPr>
          <w:i w:val="0"/>
          <w:sz w:val="24"/>
          <w:u w:val="none"/>
        </w:rPr>
        <w:t>иголках</w:t>
      </w:r>
      <w:r>
        <w:rPr>
          <w:i w:val="0"/>
          <w:sz w:val="24"/>
          <w:u w:val="none"/>
          <w:lang w:val="en-US"/>
        </w:rPr>
        <w:t xml:space="preserve">". </w:t>
      </w:r>
      <w:r>
        <w:rPr>
          <w:i w:val="0"/>
          <w:sz w:val="24"/>
          <w:u w:val="none"/>
        </w:rPr>
        <w:t>Таким образом, всю фразу можно перевести, как "Бабочки, избавьте меня от волнения".</w:t>
      </w:r>
    </w:p>
    <w:p w:rsidR="0017476B" w:rsidRDefault="0017476B">
      <w:pPr>
        <w:pStyle w:val="a4"/>
        <w:ind w:firstLine="540"/>
      </w:pPr>
      <w:r>
        <w:t xml:space="preserve">То же самое касается и других идиом, используемых в лирике. Разнообразие форм и типов поэтических образов зависит от индивидуальной специфики речи и мышления автора. Часто используются тропы, которые можно перевести лишь описательно. Отметим особенность образной системы </w:t>
      </w:r>
      <w:r>
        <w:rPr>
          <w:lang w:val="en-US"/>
        </w:rPr>
        <w:t>Natalie</w:t>
      </w:r>
      <w:r>
        <w:t xml:space="preserve"> </w:t>
      </w:r>
      <w:r>
        <w:rPr>
          <w:lang w:val="en-US"/>
        </w:rPr>
        <w:t>Imbruglia</w:t>
      </w:r>
      <w:r>
        <w:t xml:space="preserve">. Многие тропы, имеющие негативное значение, связаны с водной стихией, например: </w:t>
      </w:r>
    </w:p>
    <w:p w:rsidR="0017476B" w:rsidRDefault="0017476B">
      <w:pPr>
        <w:ind w:firstLine="540"/>
        <w:rPr>
          <w:lang w:val="en-US"/>
        </w:rPr>
      </w:pPr>
      <w:r>
        <w:rPr>
          <w:lang w:val="en-US"/>
        </w:rPr>
        <w:t>river of pain (</w:t>
      </w:r>
      <w:r>
        <w:t>река</w:t>
      </w:r>
      <w:r>
        <w:rPr>
          <w:lang w:val="en-US"/>
        </w:rPr>
        <w:t xml:space="preserve"> </w:t>
      </w:r>
      <w:r>
        <w:t>боли</w:t>
      </w:r>
      <w:r>
        <w:rPr>
          <w:lang w:val="en-US"/>
        </w:rPr>
        <w:t>)</w:t>
      </w:r>
    </w:p>
    <w:p w:rsidR="0017476B" w:rsidRDefault="0017476B">
      <w:pPr>
        <w:ind w:firstLine="540"/>
        <w:jc w:val="both"/>
      </w:pPr>
      <w:r>
        <w:rPr>
          <w:lang w:val="en-US"/>
        </w:rPr>
        <w:t>on</w:t>
      </w:r>
      <w:r>
        <w:t xml:space="preserve"> </w:t>
      </w:r>
      <w:r>
        <w:rPr>
          <w:lang w:val="en-US"/>
        </w:rPr>
        <w:t>a</w:t>
      </w:r>
      <w:r>
        <w:t xml:space="preserve"> </w:t>
      </w:r>
      <w:r>
        <w:rPr>
          <w:lang w:val="en-US"/>
        </w:rPr>
        <w:t>deep</w:t>
      </w:r>
      <w:r>
        <w:t xml:space="preserve"> </w:t>
      </w:r>
      <w:r>
        <w:rPr>
          <w:lang w:val="en-US"/>
        </w:rPr>
        <w:t>forbidden</w:t>
      </w:r>
      <w:r>
        <w:t xml:space="preserve"> </w:t>
      </w:r>
      <w:r>
        <w:rPr>
          <w:lang w:val="en-US"/>
        </w:rPr>
        <w:t>sea</w:t>
      </w:r>
      <w:r>
        <w:t xml:space="preserve"> (в глубоком запретном море); </w:t>
      </w:r>
    </w:p>
    <w:p w:rsidR="0017476B" w:rsidRDefault="0017476B">
      <w:pPr>
        <w:ind w:firstLine="540"/>
        <w:jc w:val="both"/>
        <w:rPr>
          <w:lang w:val="en-US"/>
        </w:rPr>
      </w:pPr>
      <w:r>
        <w:rPr>
          <w:lang w:val="en-US"/>
        </w:rPr>
        <w:t>I'm sinking in quicksand tonight (</w:t>
      </w:r>
      <w:r>
        <w:t>я</w:t>
      </w:r>
      <w:r>
        <w:rPr>
          <w:lang w:val="en-US"/>
        </w:rPr>
        <w:t xml:space="preserve"> </w:t>
      </w:r>
      <w:r>
        <w:t>тону</w:t>
      </w:r>
      <w:r>
        <w:rPr>
          <w:lang w:val="en-US"/>
        </w:rPr>
        <w:t xml:space="preserve"> </w:t>
      </w:r>
      <w:r>
        <w:t>в</w:t>
      </w:r>
      <w:r>
        <w:rPr>
          <w:lang w:val="en-US"/>
        </w:rPr>
        <w:t xml:space="preserve"> </w:t>
      </w:r>
      <w:r>
        <w:t>зыбучих</w:t>
      </w:r>
      <w:r>
        <w:rPr>
          <w:lang w:val="en-US"/>
        </w:rPr>
        <w:t xml:space="preserve"> </w:t>
      </w:r>
      <w:r>
        <w:t>песках</w:t>
      </w:r>
      <w:r>
        <w:rPr>
          <w:lang w:val="en-US"/>
        </w:rPr>
        <w:t xml:space="preserve"> </w:t>
      </w:r>
      <w:r>
        <w:t>этой</w:t>
      </w:r>
      <w:r>
        <w:rPr>
          <w:lang w:val="en-US"/>
        </w:rPr>
        <w:t xml:space="preserve"> </w:t>
      </w:r>
      <w:r>
        <w:t>ночью</w:t>
      </w:r>
      <w:r>
        <w:rPr>
          <w:lang w:val="en-US"/>
        </w:rPr>
        <w:t xml:space="preserve">); </w:t>
      </w:r>
    </w:p>
    <w:p w:rsidR="0017476B" w:rsidRDefault="0017476B">
      <w:pPr>
        <w:ind w:firstLine="540"/>
        <w:jc w:val="both"/>
      </w:pPr>
      <w:r>
        <w:rPr>
          <w:lang w:val="en-US"/>
        </w:rPr>
        <w:t>everything but me, taken out to sea (</w:t>
      </w:r>
      <w:r>
        <w:t>все</w:t>
      </w:r>
      <w:r>
        <w:rPr>
          <w:lang w:val="en-US"/>
        </w:rPr>
        <w:t xml:space="preserve">, </w:t>
      </w:r>
      <w:r>
        <w:t>кроме</w:t>
      </w:r>
      <w:r>
        <w:rPr>
          <w:lang w:val="en-US"/>
        </w:rPr>
        <w:t xml:space="preserve"> </w:t>
      </w:r>
      <w:r>
        <w:t>меня</w:t>
      </w:r>
      <w:r>
        <w:rPr>
          <w:lang w:val="en-US"/>
        </w:rPr>
        <w:t xml:space="preserve">, </w:t>
      </w:r>
      <w:r>
        <w:t>унесено</w:t>
      </w:r>
      <w:r>
        <w:rPr>
          <w:lang w:val="en-US"/>
        </w:rPr>
        <w:t xml:space="preserve"> </w:t>
      </w:r>
      <w:r>
        <w:t>морем</w:t>
      </w:r>
      <w:r>
        <w:rPr>
          <w:lang w:val="en-US"/>
        </w:rPr>
        <w:t xml:space="preserve">) </w:t>
      </w:r>
      <w:bookmarkStart w:id="7" w:name="Верн_к_Т_П1"/>
      <w:bookmarkEnd w:id="7"/>
      <w:r>
        <w:rPr>
          <w:lang w:val="en-US"/>
        </w:rPr>
        <w:t>(</w:t>
      </w:r>
      <w:r>
        <w:t>см</w:t>
      </w:r>
      <w:r>
        <w:rPr>
          <w:lang w:val="en-US"/>
        </w:rPr>
        <w:t xml:space="preserve">. </w:t>
      </w:r>
      <w:hyperlink w:anchor="Т_П1" w:history="1">
        <w:r w:rsidRPr="0089760C">
          <w:rPr>
            <w:rStyle w:val="aa"/>
          </w:rPr>
          <w:t>Таблицу П.1, Приложения</w:t>
        </w:r>
      </w:hyperlink>
      <w:r>
        <w:t>).</w:t>
      </w:r>
    </w:p>
    <w:p w:rsidR="0017476B" w:rsidRDefault="0017476B">
      <w:pPr>
        <w:ind w:firstLine="540"/>
        <w:jc w:val="both"/>
      </w:pPr>
      <w:r>
        <w:t>Также характерным является употребление глагола "</w:t>
      </w:r>
      <w:r>
        <w:rPr>
          <w:lang w:val="en-US"/>
        </w:rPr>
        <w:t>breath</w:t>
      </w:r>
      <w:r>
        <w:t xml:space="preserve">" (дышать, вдохнуть; жить, существовать; дать передохнуть; издавать приятный запах, слегка дуть; говорить (тихо); выражать что-либо) в значении, связанном с глаголами "жить" и "дышать": </w:t>
      </w:r>
    </w:p>
    <w:p w:rsidR="0017476B" w:rsidRDefault="0017476B">
      <w:pPr>
        <w:ind w:firstLine="540"/>
        <w:jc w:val="both"/>
        <w:rPr>
          <w:lang w:val="en-US"/>
        </w:rPr>
      </w:pPr>
      <w:r>
        <w:rPr>
          <w:lang w:val="en-US"/>
        </w:rPr>
        <w:t>Don't forget to breath (</w:t>
      </w:r>
      <w:r>
        <w:t>не</w:t>
      </w:r>
      <w:r>
        <w:rPr>
          <w:lang w:val="en-US"/>
        </w:rPr>
        <w:t xml:space="preserve"> </w:t>
      </w:r>
      <w:r>
        <w:t>забывай</w:t>
      </w:r>
      <w:r>
        <w:rPr>
          <w:lang w:val="en-US"/>
        </w:rPr>
        <w:t xml:space="preserve"> </w:t>
      </w:r>
      <w:r>
        <w:t>дышать</w:t>
      </w:r>
      <w:r>
        <w:rPr>
          <w:lang w:val="en-US"/>
        </w:rPr>
        <w:t xml:space="preserve">), </w:t>
      </w:r>
    </w:p>
    <w:p w:rsidR="0017476B" w:rsidRDefault="0017476B">
      <w:pPr>
        <w:ind w:firstLine="540"/>
        <w:jc w:val="both"/>
        <w:rPr>
          <w:lang w:val="en-US"/>
        </w:rPr>
      </w:pPr>
      <w:r>
        <w:rPr>
          <w:lang w:val="en-US"/>
        </w:rPr>
        <w:t>breath hope (</w:t>
      </w:r>
      <w:r>
        <w:t>дышать</w:t>
      </w:r>
      <w:r>
        <w:rPr>
          <w:lang w:val="en-US"/>
        </w:rPr>
        <w:t xml:space="preserve"> </w:t>
      </w:r>
      <w:r>
        <w:t>надеждой</w:t>
      </w:r>
      <w:r>
        <w:rPr>
          <w:lang w:val="en-US"/>
        </w:rPr>
        <w:t xml:space="preserve">); </w:t>
      </w:r>
    </w:p>
    <w:p w:rsidR="0017476B" w:rsidRDefault="0017476B">
      <w:pPr>
        <w:ind w:firstLine="540"/>
        <w:jc w:val="both"/>
        <w:rPr>
          <w:lang w:val="en-US"/>
        </w:rPr>
      </w:pPr>
      <w:r>
        <w:rPr>
          <w:lang w:val="en-US"/>
        </w:rPr>
        <w:t>believing is breathing (</w:t>
      </w:r>
      <w:r>
        <w:t>вера</w:t>
      </w:r>
      <w:r>
        <w:rPr>
          <w:lang w:val="en-US"/>
        </w:rPr>
        <w:t xml:space="preserve"> </w:t>
      </w:r>
      <w:r>
        <w:t>это</w:t>
      </w:r>
      <w:r>
        <w:rPr>
          <w:lang w:val="en-US"/>
        </w:rPr>
        <w:t xml:space="preserve"> (</w:t>
      </w:r>
      <w:r>
        <w:t>как</w:t>
      </w:r>
      <w:r>
        <w:rPr>
          <w:lang w:val="en-US"/>
        </w:rPr>
        <w:t xml:space="preserve">) </w:t>
      </w:r>
      <w:r>
        <w:t>дыхание</w:t>
      </w:r>
      <w:r>
        <w:rPr>
          <w:lang w:val="en-US"/>
        </w:rPr>
        <w:t xml:space="preserve">); </w:t>
      </w:r>
    </w:p>
    <w:p w:rsidR="0017476B" w:rsidRDefault="0017476B">
      <w:pPr>
        <w:ind w:firstLine="540"/>
        <w:jc w:val="both"/>
      </w:pPr>
      <w:r>
        <w:rPr>
          <w:lang w:val="en-US"/>
        </w:rPr>
        <w:t>I</w:t>
      </w:r>
      <w:r>
        <w:t xml:space="preserve"> </w:t>
      </w:r>
      <w:r>
        <w:rPr>
          <w:lang w:val="en-US"/>
        </w:rPr>
        <w:t>cannot</w:t>
      </w:r>
      <w:r>
        <w:t xml:space="preserve"> </w:t>
      </w:r>
      <w:r>
        <w:rPr>
          <w:lang w:val="en-US"/>
        </w:rPr>
        <w:t>catch</w:t>
      </w:r>
      <w:r>
        <w:t xml:space="preserve"> </w:t>
      </w:r>
      <w:r>
        <w:rPr>
          <w:lang w:val="en-US"/>
        </w:rPr>
        <w:t>my</w:t>
      </w:r>
      <w:r>
        <w:t xml:space="preserve"> </w:t>
      </w:r>
      <w:r>
        <w:rPr>
          <w:lang w:val="en-US"/>
        </w:rPr>
        <w:t>breath</w:t>
      </w:r>
      <w:r>
        <w:t xml:space="preserve"> (не могу уловить свое дыхание); </w:t>
      </w:r>
      <w:bookmarkStart w:id="8" w:name="Верн_к_Т_П2"/>
      <w:bookmarkEnd w:id="8"/>
      <w:r>
        <w:t xml:space="preserve">(см. </w:t>
      </w:r>
      <w:hyperlink w:anchor="Т_П2" w:history="1">
        <w:r w:rsidRPr="004804CC">
          <w:rPr>
            <w:rStyle w:val="aa"/>
          </w:rPr>
          <w:t>Таблицу П.2, Приложения</w:t>
        </w:r>
      </w:hyperlink>
      <w:r>
        <w:t xml:space="preserve">) </w:t>
      </w:r>
    </w:p>
    <w:p w:rsidR="0017476B" w:rsidRDefault="0017476B">
      <w:pPr>
        <w:ind w:firstLine="540"/>
        <w:jc w:val="center"/>
      </w:pPr>
    </w:p>
    <w:p w:rsidR="0017476B" w:rsidRDefault="0017476B">
      <w:pPr>
        <w:ind w:firstLine="540"/>
        <w:jc w:val="center"/>
        <w:rPr>
          <w:rFonts w:ascii="Tahoma" w:hAnsi="Tahoma" w:cs="Tahoma"/>
        </w:rPr>
      </w:pPr>
      <w:r>
        <w:rPr>
          <w:rFonts w:ascii="Tahoma" w:hAnsi="Tahoma" w:cs="Tahoma"/>
        </w:rPr>
        <w:t>Непереводимое в переводе</w:t>
      </w:r>
    </w:p>
    <w:p w:rsidR="0017476B" w:rsidRDefault="0017476B">
      <w:pPr>
        <w:ind w:firstLine="540"/>
        <w:jc w:val="both"/>
      </w:pPr>
      <w:r>
        <w:t xml:space="preserve"> Как уже отмечалось выше, в текстах лирики встречаются обороты речи, семантику которых невозможно определить вообще. Так, например, нам не удалось установить семантику слова "</w:t>
      </w:r>
      <w:r>
        <w:rPr>
          <w:lang w:val="en-US"/>
        </w:rPr>
        <w:t>Shikaiya</w:t>
      </w:r>
      <w:r>
        <w:t>" (зато мы знаем, кто это :</w:t>
      </w:r>
      <w:r>
        <w:rPr>
          <w:lang w:val="en-US"/>
        </w:rPr>
        <w:t>p</w:t>
      </w:r>
      <w:r>
        <w:t>), являющегося названием одной из песен. Анализ литературы и опрос среди носителей языка посредством интернет не принес положительных результатов. Остается только предполагать, что это слово обозначает прозвище одного человека, данное автором, либо это слово не несет смысловой нагрузки, обозначая просто определенное сочетание звуков.</w:t>
      </w:r>
    </w:p>
    <w:p w:rsidR="0017476B" w:rsidRDefault="0017476B">
      <w:pPr>
        <w:ind w:firstLine="540"/>
        <w:jc w:val="both"/>
      </w:pPr>
      <w:r>
        <w:t>Итак, в языке, как национальном средстве общения, отражаются специфические национальные факты материальной и духовной культуры общества, которое он обслуживает. Хотя ряд авторов придерживается мнения, что практически все непереводимые лексические единицы могут быть воссозданы на языке перевода, мы считаем, что процент таких единиц в переводах песенной лирики невелик.</w:t>
      </w:r>
    </w:p>
    <w:p w:rsidR="0017476B" w:rsidRDefault="0017476B">
      <w:pPr>
        <w:ind w:firstLine="540"/>
        <w:jc w:val="both"/>
      </w:pPr>
    </w:p>
    <w:p w:rsidR="0017476B" w:rsidRDefault="0017476B">
      <w:pPr>
        <w:pStyle w:val="80"/>
      </w:pPr>
      <w:bookmarkStart w:id="9" w:name="П5_2"/>
      <w:bookmarkEnd w:id="9"/>
      <w:r>
        <w:t>5.2 Грамматические особенности языка поэтических текстов современной песенной лирики</w:t>
      </w:r>
    </w:p>
    <w:p w:rsidR="0017476B" w:rsidRDefault="0017476B">
      <w:pPr>
        <w:pStyle w:val="20"/>
      </w:pPr>
      <w:r>
        <w:t xml:space="preserve">Грамматические явления того или иного языка, связанные с закономерностями его строя, в своей совокупности отличны от грамматических явлений другого языка, хотя в некоторых отношениях могут представлять сходство или совпадать с ними. Расхождение этих явлений - есть результат своеобразия каждого из двух языков. Случаи изменения грамматических категорий слова в переводе, небольших перестановок и добавлений в пределах малых словосочетаний постоянны при передаче любого текста. Они типичны даже для "точного" перевода. Перевод же художественной литературы, а особенно поэтических текстов, требует существенных грамматических перестроек. </w:t>
      </w:r>
    </w:p>
    <w:p w:rsidR="0017476B" w:rsidRDefault="0017476B">
      <w:pPr>
        <w:pStyle w:val="20"/>
      </w:pPr>
      <w:r>
        <w:t>Рассмотрим два основных случая, возникающие при отсутствии формально-грамматических структур исходного языка и языка перевода:</w:t>
      </w:r>
    </w:p>
    <w:p w:rsidR="0017476B" w:rsidRDefault="0017476B">
      <w:pPr>
        <w:pStyle w:val="20"/>
      </w:pPr>
      <w:r>
        <w:t>1) В языке подлинника встречается элемент, которому нет формально-грамматического соответствия в переводящем языке. В английском языке к таким элементам относятся: наличие артикля, конструкции с неопределенно-личным местоимением и тому подобное. Главное, что нужно учитывать при таком переводе, это возможность передачи функций грамматических структур оригинала, не имеющих эквивалента в языке перевода.</w:t>
      </w:r>
    </w:p>
    <w:p w:rsidR="0017476B" w:rsidRDefault="0017476B">
      <w:pPr>
        <w:ind w:firstLine="540"/>
        <w:jc w:val="both"/>
      </w:pPr>
      <w:r>
        <w:t xml:space="preserve">В некоторых случаях, чтобы подчеркнуть разницу функций определенного и неопределенного артиклей, подлежащее с артиклем в переводе ставится в начало или конец предложения соответственно. Это можно проиллюстрировать на примерах: </w:t>
      </w:r>
      <w:r>
        <w:rPr>
          <w:b/>
          <w:bCs/>
          <w:i/>
          <w:iCs/>
          <w:u w:val="single"/>
          <w:lang w:val="en-US"/>
        </w:rPr>
        <w:t>The</w:t>
      </w:r>
      <w:r>
        <w:rPr>
          <w:b/>
          <w:bCs/>
          <w:i/>
          <w:iCs/>
        </w:rPr>
        <w:t xml:space="preserve"> </w:t>
      </w:r>
      <w:r>
        <w:rPr>
          <w:b/>
          <w:bCs/>
          <w:i/>
          <w:iCs/>
          <w:u w:val="single"/>
          <w:lang w:val="en-US"/>
        </w:rPr>
        <w:t>souls</w:t>
      </w:r>
      <w:r>
        <w:t xml:space="preserve"> </w:t>
      </w:r>
      <w:r>
        <w:rPr>
          <w:lang w:val="en-US"/>
        </w:rPr>
        <w:t>that</w:t>
      </w:r>
      <w:r>
        <w:t xml:space="preserve"> </w:t>
      </w:r>
      <w:r>
        <w:rPr>
          <w:lang w:val="en-US"/>
        </w:rPr>
        <w:t>burn</w:t>
      </w:r>
      <w:r>
        <w:t xml:space="preserve"> - А </w:t>
      </w:r>
      <w:r>
        <w:rPr>
          <w:b/>
          <w:bCs/>
          <w:i/>
          <w:u w:val="single"/>
        </w:rPr>
        <w:t>души</w:t>
      </w:r>
      <w:r>
        <w:t xml:space="preserve">, что горят; </w:t>
      </w:r>
      <w:r>
        <w:rPr>
          <w:iCs/>
          <w:lang w:val="en-US"/>
        </w:rPr>
        <w:t>Then</w:t>
      </w:r>
      <w:r>
        <w:rPr>
          <w:lang w:val="en-US"/>
        </w:rPr>
        <w:t xml:space="preserve"> </w:t>
      </w:r>
      <w:r>
        <w:rPr>
          <w:b/>
          <w:bCs/>
          <w:i/>
          <w:iCs/>
          <w:u w:val="single"/>
          <w:lang w:val="en-US"/>
        </w:rPr>
        <w:t>a</w:t>
      </w:r>
      <w:r>
        <w:rPr>
          <w:b/>
          <w:bCs/>
          <w:i/>
          <w:iCs/>
          <w:u w:val="single"/>
        </w:rPr>
        <w:t xml:space="preserve"> </w:t>
      </w:r>
      <w:r>
        <w:rPr>
          <w:b/>
          <w:bCs/>
          <w:i/>
          <w:iCs/>
          <w:u w:val="single"/>
          <w:lang w:val="en-US"/>
        </w:rPr>
        <w:t>friend</w:t>
      </w:r>
      <w:r>
        <w:rPr>
          <w:i/>
        </w:rPr>
        <w:t xml:space="preserve"> </w:t>
      </w:r>
      <w:r>
        <w:rPr>
          <w:lang w:val="en-US"/>
        </w:rPr>
        <w:t>of</w:t>
      </w:r>
      <w:r>
        <w:t xml:space="preserve"> </w:t>
      </w:r>
      <w:r>
        <w:rPr>
          <w:lang w:val="en-US"/>
        </w:rPr>
        <w:t>a</w:t>
      </w:r>
      <w:r>
        <w:t xml:space="preserve"> </w:t>
      </w:r>
      <w:r>
        <w:rPr>
          <w:lang w:val="en-US"/>
        </w:rPr>
        <w:t>friend</w:t>
      </w:r>
      <w:r>
        <w:t xml:space="preserve"> </w:t>
      </w:r>
      <w:r>
        <w:rPr>
          <w:lang w:val="en-US"/>
        </w:rPr>
        <w:t>of</w:t>
      </w:r>
      <w:r>
        <w:t xml:space="preserve"> </w:t>
      </w:r>
      <w:r>
        <w:rPr>
          <w:lang w:val="en-US"/>
        </w:rPr>
        <w:t>mine</w:t>
      </w:r>
      <w:r>
        <w:t xml:space="preserve"> </w:t>
      </w:r>
      <w:r>
        <w:rPr>
          <w:i/>
        </w:rPr>
        <w:t xml:space="preserve">- </w:t>
      </w:r>
      <w:r>
        <w:t xml:space="preserve">Моего друга </w:t>
      </w:r>
      <w:r>
        <w:rPr>
          <w:b/>
          <w:bCs/>
          <w:i/>
          <w:iCs/>
          <w:u w:val="single"/>
        </w:rPr>
        <w:t>приятель</w:t>
      </w:r>
      <w:r>
        <w:t xml:space="preserve">. </w:t>
      </w:r>
    </w:p>
    <w:p w:rsidR="0017476B" w:rsidRDefault="0017476B">
      <w:pPr>
        <w:pStyle w:val="2"/>
        <w:ind w:right="-18" w:firstLine="540"/>
        <w:jc w:val="both"/>
        <w:rPr>
          <w:i w:val="0"/>
        </w:rPr>
      </w:pPr>
      <w:r>
        <w:rPr>
          <w:i w:val="0"/>
        </w:rPr>
        <w:t xml:space="preserve">При переводе конструкций неопределенно-личных местоимений, которые требуют выбора формально отличных элементов для передачи их функций на русский язык, в качестве основного соответствия выступает глагол-сказуемое 3 лица, множественного числа, либо, при отсутствии подлежащего, безличное предложение. Например: </w:t>
      </w:r>
      <w:r>
        <w:rPr>
          <w:i w:val="0"/>
          <w:lang w:val="en-US"/>
        </w:rPr>
        <w:t>But</w:t>
      </w:r>
      <w:r>
        <w:rPr>
          <w:i w:val="0"/>
        </w:rPr>
        <w:t xml:space="preserve"> </w:t>
      </w:r>
      <w:r>
        <w:rPr>
          <w:b/>
          <w:u w:val="single"/>
          <w:lang w:val="en-US"/>
        </w:rPr>
        <w:t>they</w:t>
      </w:r>
      <w:r>
        <w:rPr>
          <w:b/>
          <w:u w:val="single"/>
        </w:rPr>
        <w:t xml:space="preserve"> </w:t>
      </w:r>
      <w:r>
        <w:rPr>
          <w:b/>
          <w:u w:val="single"/>
          <w:lang w:val="en-US"/>
        </w:rPr>
        <w:t>tell</w:t>
      </w:r>
      <w:r>
        <w:rPr>
          <w:i w:val="0"/>
          <w:u w:val="single"/>
        </w:rPr>
        <w:t xml:space="preserve"> </w:t>
      </w:r>
      <w:r>
        <w:rPr>
          <w:b/>
          <w:u w:val="single"/>
          <w:lang w:val="en-US"/>
        </w:rPr>
        <w:t>me</w:t>
      </w:r>
      <w:r>
        <w:rPr>
          <w:i w:val="0"/>
        </w:rPr>
        <w:t xml:space="preserve"> </w:t>
      </w:r>
      <w:r>
        <w:rPr>
          <w:i w:val="0"/>
          <w:lang w:val="en-US"/>
        </w:rPr>
        <w:t>I</w:t>
      </w:r>
      <w:r>
        <w:rPr>
          <w:i w:val="0"/>
        </w:rPr>
        <w:t>'</w:t>
      </w:r>
      <w:r>
        <w:rPr>
          <w:i w:val="0"/>
          <w:lang w:val="en-US"/>
        </w:rPr>
        <w:t>ll</w:t>
      </w:r>
      <w:r>
        <w:rPr>
          <w:i w:val="0"/>
        </w:rPr>
        <w:t xml:space="preserve"> </w:t>
      </w:r>
      <w:r>
        <w:rPr>
          <w:i w:val="0"/>
          <w:lang w:val="en-US"/>
        </w:rPr>
        <w:t>be</w:t>
      </w:r>
      <w:r>
        <w:rPr>
          <w:i w:val="0"/>
        </w:rPr>
        <w:t xml:space="preserve"> </w:t>
      </w:r>
      <w:r>
        <w:rPr>
          <w:i w:val="0"/>
          <w:lang w:val="en-US"/>
        </w:rPr>
        <w:t>fine</w:t>
      </w:r>
      <w:r>
        <w:rPr>
          <w:i w:val="0"/>
        </w:rPr>
        <w:t xml:space="preserve"> - Но </w:t>
      </w:r>
      <w:r>
        <w:rPr>
          <w:b/>
          <w:u w:val="single"/>
        </w:rPr>
        <w:t>мне твердят</w:t>
      </w:r>
      <w:r>
        <w:rPr>
          <w:i w:val="0"/>
        </w:rPr>
        <w:t>, что все пройдет. Рассмотренный пример можно отнести к группе неполных прямых соответствий.</w:t>
      </w:r>
    </w:p>
    <w:p w:rsidR="0017476B" w:rsidRDefault="0017476B">
      <w:pPr>
        <w:pStyle w:val="20"/>
      </w:pPr>
      <w:r>
        <w:t>2) В языке перевода есть элементы, не имеющие формального соответствия с языком оригинала, между тем, неизбежно применимые в текстах любого вида. Этот случай особенно благоприятен для переводчика, так как он получает как бы добавочное средство для передачи смысловой функции специфических элементов иностранного текста.</w:t>
      </w:r>
    </w:p>
    <w:p w:rsidR="0017476B" w:rsidRDefault="0017476B">
      <w:pPr>
        <w:pStyle w:val="20"/>
      </w:pPr>
      <w:r>
        <w:t xml:space="preserve">Использование категории вида глагола является важным средством, для передачи значений, выражаемых в английском языке различными временными формами. Например, использование глагола несовершенного вида для </w:t>
      </w:r>
      <w:r>
        <w:rPr>
          <w:lang w:val="en-US"/>
        </w:rPr>
        <w:t>Present</w:t>
      </w:r>
      <w:r>
        <w:t xml:space="preserve"> </w:t>
      </w:r>
      <w:r>
        <w:rPr>
          <w:lang w:val="en-US"/>
        </w:rPr>
        <w:t>Progressive</w:t>
      </w:r>
      <w:r>
        <w:t xml:space="preserve">: </w:t>
      </w:r>
      <w:r>
        <w:rPr>
          <w:lang w:val="en-US"/>
        </w:rPr>
        <w:t>The</w:t>
      </w:r>
      <w:r>
        <w:t xml:space="preserve"> </w:t>
      </w:r>
      <w:r>
        <w:rPr>
          <w:lang w:val="en-US"/>
        </w:rPr>
        <w:t>satellite</w:t>
      </w:r>
      <w:r>
        <w:t xml:space="preserve"> </w:t>
      </w:r>
      <w:r>
        <w:rPr>
          <w:b/>
          <w:i/>
          <w:u w:val="single"/>
          <w:lang w:val="en-US"/>
        </w:rPr>
        <w:t>is</w:t>
      </w:r>
      <w:r>
        <w:rPr>
          <w:b/>
          <w:i/>
          <w:u w:val="single"/>
        </w:rPr>
        <w:t xml:space="preserve"> </w:t>
      </w:r>
      <w:r>
        <w:rPr>
          <w:b/>
          <w:i/>
          <w:u w:val="single"/>
          <w:lang w:val="en-US"/>
        </w:rPr>
        <w:t>watching</w:t>
      </w:r>
      <w:r>
        <w:t xml:space="preserve"> - </w:t>
      </w:r>
      <w:r>
        <w:rPr>
          <w:b/>
          <w:i/>
          <w:u w:val="single"/>
        </w:rPr>
        <w:t>Подглядывает</w:t>
      </w:r>
      <w:r>
        <w:rPr>
          <w:u w:val="single"/>
        </w:rPr>
        <w:t xml:space="preserve"> </w:t>
      </w:r>
      <w:r>
        <w:t>спутник.</w:t>
      </w:r>
    </w:p>
    <w:p w:rsidR="0017476B" w:rsidRDefault="0017476B">
      <w:pPr>
        <w:ind w:firstLine="540"/>
        <w:jc w:val="both"/>
      </w:pPr>
      <w:r>
        <w:t>При переводе мы широко используем причастия и деепричастия для передачи значения действия в прошедшем и настоящем времени, выраженного глаголом.</w:t>
      </w:r>
    </w:p>
    <w:p w:rsidR="0017476B" w:rsidRDefault="0017476B">
      <w:pPr>
        <w:pStyle w:val="20"/>
      </w:pPr>
      <w:r>
        <w:t>Например:</w:t>
      </w:r>
    </w:p>
    <w:p w:rsidR="0017476B" w:rsidRDefault="0017476B">
      <w:pPr>
        <w:ind w:firstLine="540"/>
        <w:jc w:val="both"/>
      </w:pPr>
      <w:r>
        <w:rPr>
          <w:b/>
          <w:i/>
          <w:u w:val="single"/>
          <w:lang w:val="en-US"/>
        </w:rPr>
        <w:t>Should</w:t>
      </w:r>
      <w:r>
        <w:rPr>
          <w:b/>
          <w:i/>
          <w:u w:val="single"/>
        </w:rPr>
        <w:t xml:space="preserve"> </w:t>
      </w:r>
      <w:r>
        <w:rPr>
          <w:b/>
          <w:i/>
          <w:u w:val="single"/>
          <w:lang w:val="en-US"/>
        </w:rPr>
        <w:t>have</w:t>
      </w:r>
      <w:r>
        <w:rPr>
          <w:b/>
          <w:i/>
          <w:u w:val="single"/>
        </w:rPr>
        <w:t xml:space="preserve"> </w:t>
      </w:r>
      <w:r>
        <w:rPr>
          <w:b/>
          <w:i/>
          <w:u w:val="single"/>
          <w:lang w:val="en-US"/>
        </w:rPr>
        <w:t>turned</w:t>
      </w:r>
      <w:r>
        <w:t xml:space="preserve"> </w:t>
      </w:r>
      <w:r>
        <w:rPr>
          <w:lang w:val="en-US"/>
        </w:rPr>
        <w:t>left</w:t>
      </w:r>
      <w:r>
        <w:t xml:space="preserve"> - </w:t>
      </w:r>
      <w:r>
        <w:rPr>
          <w:b/>
          <w:i/>
          <w:u w:val="single"/>
        </w:rPr>
        <w:t>Предписан</w:t>
      </w:r>
      <w:r>
        <w:rPr>
          <w:b/>
          <w:i/>
        </w:rPr>
        <w:t xml:space="preserve"> </w:t>
      </w:r>
      <w:r>
        <w:t>влево поворот;</w:t>
      </w:r>
    </w:p>
    <w:p w:rsidR="0017476B" w:rsidRDefault="0017476B">
      <w:pPr>
        <w:ind w:firstLine="540"/>
        <w:jc w:val="both"/>
        <w:rPr>
          <w:lang w:val="en-US"/>
        </w:rPr>
      </w:pPr>
      <w:r>
        <w:rPr>
          <w:lang w:val="en-US"/>
        </w:rPr>
        <w:t xml:space="preserve">Like a wind </w:t>
      </w:r>
      <w:r>
        <w:rPr>
          <w:b/>
          <w:i/>
          <w:u w:val="single"/>
          <w:lang w:val="en-US"/>
        </w:rPr>
        <w:t>blowing</w:t>
      </w:r>
      <w:r>
        <w:rPr>
          <w:u w:val="single"/>
          <w:lang w:val="en-US"/>
        </w:rPr>
        <w:t xml:space="preserve"> </w:t>
      </w:r>
      <w:r>
        <w:rPr>
          <w:b/>
          <w:i/>
          <w:u w:val="single"/>
          <w:lang w:val="en-US"/>
        </w:rPr>
        <w:t>wild</w:t>
      </w:r>
      <w:r>
        <w:rPr>
          <w:lang w:val="en-US"/>
        </w:rPr>
        <w:t xml:space="preserve">, no name you can give it - </w:t>
      </w:r>
      <w:r>
        <w:t>Как</w:t>
      </w:r>
      <w:r>
        <w:rPr>
          <w:lang w:val="en-US"/>
        </w:rPr>
        <w:t xml:space="preserve"> </w:t>
      </w:r>
      <w:r>
        <w:rPr>
          <w:b/>
          <w:bCs/>
          <w:i/>
          <w:u w:val="single"/>
        </w:rPr>
        <w:t>беснуется</w:t>
      </w:r>
      <w:r>
        <w:rPr>
          <w:b/>
          <w:bCs/>
          <w:i/>
          <w:u w:val="single"/>
          <w:lang w:val="en-US"/>
        </w:rPr>
        <w:t xml:space="preserve">, </w:t>
      </w:r>
      <w:r>
        <w:rPr>
          <w:b/>
          <w:bCs/>
          <w:i/>
          <w:u w:val="single"/>
        </w:rPr>
        <w:t>спеша</w:t>
      </w:r>
      <w:r>
        <w:rPr>
          <w:lang w:val="en-US"/>
        </w:rPr>
        <w:t xml:space="preserve">, </w:t>
      </w:r>
      <w:r>
        <w:t>ветер</w:t>
      </w:r>
      <w:r>
        <w:rPr>
          <w:lang w:val="en-US"/>
        </w:rPr>
        <w:t xml:space="preserve"> </w:t>
      </w:r>
      <w:r>
        <w:t>без</w:t>
      </w:r>
      <w:r>
        <w:rPr>
          <w:lang w:val="en-US"/>
        </w:rPr>
        <w:t xml:space="preserve"> </w:t>
      </w:r>
      <w:r>
        <w:t>названья</w:t>
      </w:r>
      <w:r>
        <w:rPr>
          <w:lang w:val="en-US"/>
        </w:rPr>
        <w:t xml:space="preserve">. </w:t>
      </w:r>
    </w:p>
    <w:p w:rsidR="0017476B" w:rsidRDefault="0017476B">
      <w:pPr>
        <w:pStyle w:val="20"/>
      </w:pPr>
      <w:r>
        <w:t>Кроме того, переводчиком принимаются во внимание такие факты, как традиции грамматического оформления того или иного типа текстов, например, требования стандартизации грамматических форм и оборотов, стилистическая закрепленность тех или иных форм и прочее. Так, в английском языке традиционно используется принадлежность как определитель существительного, в то время как для русского сообщения это вызывает эффект информационного шума. Например:</w:t>
      </w:r>
    </w:p>
    <w:p w:rsidR="0017476B" w:rsidRDefault="0017476B">
      <w:pPr>
        <w:pStyle w:val="20"/>
      </w:pPr>
      <w:r>
        <w:rPr>
          <w:lang w:val="en-US"/>
        </w:rPr>
        <w:t>She</w:t>
      </w:r>
      <w:r>
        <w:t>'</w:t>
      </w:r>
      <w:r>
        <w:rPr>
          <w:lang w:val="en-US"/>
        </w:rPr>
        <w:t>s</w:t>
      </w:r>
      <w:r>
        <w:t xml:space="preserve"> </w:t>
      </w:r>
      <w:r>
        <w:rPr>
          <w:lang w:val="en-US"/>
        </w:rPr>
        <w:t>made</w:t>
      </w:r>
      <w:r>
        <w:t xml:space="preserve"> </w:t>
      </w:r>
      <w:r>
        <w:rPr>
          <w:b/>
          <w:bCs/>
          <w:i/>
          <w:u w:val="single"/>
          <w:lang w:val="en-US"/>
        </w:rPr>
        <w:t>her</w:t>
      </w:r>
      <w:r>
        <w:t xml:space="preserve"> </w:t>
      </w:r>
      <w:r>
        <w:rPr>
          <w:lang w:val="en-US"/>
        </w:rPr>
        <w:t>mark</w:t>
      </w:r>
      <w:r>
        <w:t xml:space="preserve"> </w:t>
      </w:r>
      <w:r>
        <w:rPr>
          <w:lang w:val="en-US"/>
        </w:rPr>
        <w:t>but</w:t>
      </w:r>
      <w:r>
        <w:t xml:space="preserve"> </w:t>
      </w:r>
      <w:r>
        <w:rPr>
          <w:lang w:val="en-US"/>
        </w:rPr>
        <w:t>lost</w:t>
      </w:r>
      <w:r>
        <w:t xml:space="preserve"> </w:t>
      </w:r>
      <w:r>
        <w:rPr>
          <w:b/>
          <w:bCs/>
          <w:i/>
          <w:u w:val="single"/>
          <w:lang w:val="en-US"/>
        </w:rPr>
        <w:t>her</w:t>
      </w:r>
      <w:r>
        <w:t xml:space="preserve"> </w:t>
      </w:r>
      <w:r>
        <w:rPr>
          <w:lang w:val="en-US"/>
        </w:rPr>
        <w:t>spark</w:t>
      </w:r>
      <w:r>
        <w:t xml:space="preserve"> - Ты сделала, что смогла, но искру не сберегла.</w:t>
      </w:r>
    </w:p>
    <w:p w:rsidR="0017476B" w:rsidRDefault="0017476B">
      <w:pPr>
        <w:pStyle w:val="20"/>
      </w:pPr>
      <w:r>
        <w:t>В тоже время не существует определенного стандарта перевода грамматических структур оригинала (или воссоздания их функций на языке перевода), выбор зависит от соотношения переводимого предложения с соседними, жанра, стиля произведения.</w:t>
      </w:r>
    </w:p>
    <w:p w:rsidR="0017476B" w:rsidRDefault="0017476B">
      <w:pPr>
        <w:pStyle w:val="20"/>
      </w:pPr>
      <w:r>
        <w:t>В художественном переводе, помимо указанных способов перевода, нами широко использовались различные замены частей речи и их форм:</w:t>
      </w:r>
    </w:p>
    <w:p w:rsidR="0017476B" w:rsidRDefault="0017476B">
      <w:pPr>
        <w:ind w:firstLine="540"/>
        <w:jc w:val="both"/>
      </w:pPr>
      <w:r>
        <w:t>‘</w:t>
      </w:r>
      <w:r>
        <w:rPr>
          <w:b/>
          <w:bCs/>
          <w:i/>
          <w:iCs/>
          <w:u w:val="single"/>
          <w:lang w:val="en-US"/>
        </w:rPr>
        <w:t>Cos</w:t>
      </w:r>
      <w:r>
        <w:rPr>
          <w:b/>
          <w:bCs/>
          <w:i/>
          <w:iCs/>
          <w:u w:val="single"/>
        </w:rPr>
        <w:t xml:space="preserve"> </w:t>
      </w:r>
      <w:r>
        <w:rPr>
          <w:b/>
          <w:bCs/>
          <w:i/>
          <w:iCs/>
          <w:u w:val="single"/>
          <w:lang w:val="en-US"/>
        </w:rPr>
        <w:t>misery</w:t>
      </w:r>
      <w:r>
        <w:t xml:space="preserve"> </w:t>
      </w:r>
      <w:r>
        <w:rPr>
          <w:lang w:val="en-US"/>
        </w:rPr>
        <w:t>loves</w:t>
      </w:r>
      <w:r>
        <w:t xml:space="preserve"> </w:t>
      </w:r>
      <w:r>
        <w:rPr>
          <w:lang w:val="en-US"/>
        </w:rPr>
        <w:t>company</w:t>
      </w:r>
      <w:r>
        <w:t xml:space="preserve"> </w:t>
      </w:r>
      <w:r>
        <w:rPr>
          <w:lang w:val="en-US"/>
        </w:rPr>
        <w:t>you</w:t>
      </w:r>
      <w:r>
        <w:t xml:space="preserve"> </w:t>
      </w:r>
      <w:r>
        <w:rPr>
          <w:lang w:val="en-US"/>
        </w:rPr>
        <w:t>can</w:t>
      </w:r>
      <w:r>
        <w:t xml:space="preserve"> </w:t>
      </w:r>
      <w:r>
        <w:rPr>
          <w:lang w:val="en-US"/>
        </w:rPr>
        <w:t>be</w:t>
      </w:r>
      <w:r>
        <w:t xml:space="preserve"> </w:t>
      </w:r>
      <w:r>
        <w:rPr>
          <w:lang w:val="en-US"/>
        </w:rPr>
        <w:t>sure</w:t>
      </w:r>
      <w:r>
        <w:t xml:space="preserve"> - Всех </w:t>
      </w:r>
      <w:r>
        <w:rPr>
          <w:b/>
          <w:bCs/>
          <w:i/>
          <w:u w:val="single"/>
        </w:rPr>
        <w:t>мук</w:t>
      </w:r>
      <w:r>
        <w:rPr>
          <w:i/>
        </w:rPr>
        <w:t xml:space="preserve"> </w:t>
      </w:r>
      <w:r>
        <w:t>уже не перечесть, слышишь их стон?</w:t>
      </w:r>
    </w:p>
    <w:p w:rsidR="0017476B" w:rsidRDefault="0017476B">
      <w:pPr>
        <w:ind w:firstLine="540"/>
        <w:jc w:val="both"/>
      </w:pPr>
      <w:r>
        <w:t>Усложнялись и упрощались синтаксические конструкции:</w:t>
      </w:r>
    </w:p>
    <w:p w:rsidR="0017476B" w:rsidRDefault="0017476B">
      <w:pPr>
        <w:ind w:firstLine="540"/>
        <w:jc w:val="both"/>
      </w:pPr>
      <w:r>
        <w:rPr>
          <w:lang w:val="en-US"/>
        </w:rPr>
        <w:t>Everything</w:t>
      </w:r>
      <w:r>
        <w:t xml:space="preserve"> </w:t>
      </w:r>
      <w:r>
        <w:rPr>
          <w:lang w:val="en-US"/>
        </w:rPr>
        <w:t>wrong</w:t>
      </w:r>
      <w:r>
        <w:t xml:space="preserve"> </w:t>
      </w:r>
      <w:r>
        <w:rPr>
          <w:lang w:val="en-US"/>
        </w:rPr>
        <w:t>gonna</w:t>
      </w:r>
      <w:r>
        <w:t xml:space="preserve"> </w:t>
      </w:r>
      <w:r>
        <w:rPr>
          <w:lang w:val="en-US"/>
        </w:rPr>
        <w:t>be</w:t>
      </w:r>
      <w:r>
        <w:t xml:space="preserve"> </w:t>
      </w:r>
      <w:r>
        <w:rPr>
          <w:lang w:val="en-US"/>
        </w:rPr>
        <w:t>alright</w:t>
      </w:r>
      <w:r>
        <w:t xml:space="preserve"> - Все, </w:t>
      </w:r>
      <w:r>
        <w:rPr>
          <w:b/>
          <w:i/>
          <w:u w:val="single"/>
        </w:rPr>
        <w:t>что</w:t>
      </w:r>
      <w:r>
        <w:t xml:space="preserve"> было неверно, встанет на место.</w:t>
      </w:r>
    </w:p>
    <w:p w:rsidR="0017476B" w:rsidRDefault="0017476B">
      <w:pPr>
        <w:pStyle w:val="20"/>
      </w:pPr>
      <w:r>
        <w:t>Иногда для того, чтобы сохранить особую ритмомелодическую структуру перевода, приходилось применять не вписывающиеся в нормы современного литературного языка формы речи:</w:t>
      </w:r>
    </w:p>
    <w:p w:rsidR="0017476B" w:rsidRDefault="0017476B">
      <w:pPr>
        <w:ind w:firstLine="540"/>
        <w:jc w:val="both"/>
        <w:rPr>
          <w:b/>
          <w:i/>
        </w:rPr>
      </w:pPr>
      <w:r>
        <w:rPr>
          <w:lang w:val="en-US"/>
        </w:rPr>
        <w:t xml:space="preserve">There's colours in between us but still it looks </w:t>
      </w:r>
      <w:r>
        <w:rPr>
          <w:b/>
          <w:i/>
          <w:u w:val="single"/>
          <w:lang w:val="en-US"/>
        </w:rPr>
        <w:t>the same</w:t>
      </w:r>
      <w:r>
        <w:rPr>
          <w:lang w:val="en-US"/>
        </w:rPr>
        <w:t xml:space="preserve">. </w:t>
      </w:r>
      <w:r>
        <w:t>По-прежнему повисли все краски</w:t>
      </w:r>
      <w:r>
        <w:rPr>
          <w:i/>
        </w:rPr>
        <w:t xml:space="preserve"> </w:t>
      </w:r>
      <w:r>
        <w:rPr>
          <w:b/>
          <w:i/>
          <w:u w:val="single"/>
        </w:rPr>
        <w:t>без измен;</w:t>
      </w:r>
    </w:p>
    <w:p w:rsidR="0017476B" w:rsidRDefault="0017476B">
      <w:pPr>
        <w:ind w:firstLine="540"/>
        <w:jc w:val="both"/>
        <w:rPr>
          <w:i/>
          <w:lang w:val="en-US"/>
        </w:rPr>
      </w:pPr>
      <w:r>
        <w:rPr>
          <w:lang w:val="en-US"/>
        </w:rPr>
        <w:t xml:space="preserve">As long as I </w:t>
      </w:r>
      <w:r>
        <w:rPr>
          <w:b/>
          <w:i/>
          <w:u w:val="single"/>
          <w:lang w:val="en-US"/>
        </w:rPr>
        <w:t>keep moving</w:t>
      </w:r>
      <w:r>
        <w:rPr>
          <w:lang w:val="en-US"/>
        </w:rPr>
        <w:t xml:space="preserve"> - </w:t>
      </w:r>
      <w:r>
        <w:t>Жизнь</w:t>
      </w:r>
      <w:r>
        <w:rPr>
          <w:lang w:val="en-US"/>
        </w:rPr>
        <w:t xml:space="preserve"> </w:t>
      </w:r>
      <w:r>
        <w:t>сохранив</w:t>
      </w:r>
      <w:r>
        <w:rPr>
          <w:i/>
          <w:lang w:val="en-US"/>
        </w:rPr>
        <w:t xml:space="preserve"> </w:t>
      </w:r>
      <w:r>
        <w:rPr>
          <w:b/>
          <w:i/>
          <w:u w:val="single"/>
        </w:rPr>
        <w:t>в</w:t>
      </w:r>
      <w:r>
        <w:rPr>
          <w:b/>
          <w:i/>
          <w:u w:val="single"/>
          <w:lang w:val="en-US"/>
        </w:rPr>
        <w:t xml:space="preserve"> </w:t>
      </w:r>
      <w:r>
        <w:rPr>
          <w:b/>
          <w:i/>
          <w:u w:val="single"/>
        </w:rPr>
        <w:t>движеньи</w:t>
      </w:r>
      <w:r>
        <w:rPr>
          <w:i/>
          <w:lang w:val="en-US"/>
        </w:rPr>
        <w:t xml:space="preserve">. </w:t>
      </w:r>
    </w:p>
    <w:p w:rsidR="0017476B" w:rsidRDefault="0017476B">
      <w:pPr>
        <w:ind w:firstLine="540"/>
        <w:jc w:val="both"/>
      </w:pPr>
      <w:r>
        <w:t>Но подобные факты являются единичными в нашей практике.</w:t>
      </w:r>
    </w:p>
    <w:p w:rsidR="00B870E6" w:rsidRDefault="00B870E6">
      <w:pPr>
        <w:pStyle w:val="90"/>
        <w:sectPr w:rsidR="00B870E6">
          <w:footerReference w:type="even" r:id="rId7"/>
          <w:footerReference w:type="default" r:id="rId8"/>
          <w:pgSz w:w="11906" w:h="16838"/>
          <w:pgMar w:top="719" w:right="851" w:bottom="540" w:left="720" w:header="720" w:footer="720" w:gutter="0"/>
          <w:cols w:space="708"/>
          <w:titlePg/>
          <w:docGrid w:linePitch="360"/>
        </w:sectPr>
      </w:pPr>
    </w:p>
    <w:p w:rsidR="0017476B" w:rsidRDefault="0017476B">
      <w:pPr>
        <w:pStyle w:val="90"/>
      </w:pPr>
      <w:bookmarkStart w:id="10" w:name="П5_3"/>
      <w:bookmarkEnd w:id="10"/>
      <w:r>
        <w:t>5.3 Стилистические особенности языка современной песенной лирики</w:t>
      </w:r>
    </w:p>
    <w:p w:rsidR="0017476B" w:rsidRDefault="0017476B">
      <w:pPr>
        <w:ind w:firstLine="540"/>
        <w:jc w:val="both"/>
      </w:pPr>
      <w:r>
        <w:t xml:space="preserve">Стилистику художественной литературы материально сближает со стилистикой речи сложная и тонко разветвленная сфера экспрессивных форм и оттенков речи. Как заметил К. Варналис: "Он [поэт] не возвышает слова, по содержанию глупые, обиходные. Просто он создает "красоту", используя их значение, ритм, звучность". Что касается текстов песен, то поскольку они, как элементы современной массовой культуры, рассчитаны на восприятие широким кругом слушателей, то язык в целом универсален. В творчестве исполнителей, как правило, отсутствуют слова-реалии, передающие национальное и историческое своеобразие, поскольку они не ставят перед собой такой цели. То же самое можно сказать и о стиле лирики </w:t>
      </w:r>
      <w:r>
        <w:rPr>
          <w:lang w:val="en-US"/>
        </w:rPr>
        <w:t>Natalie</w:t>
      </w:r>
      <w:r>
        <w:t xml:space="preserve"> </w:t>
      </w:r>
      <w:r>
        <w:rPr>
          <w:lang w:val="en-US"/>
        </w:rPr>
        <w:t>Imbruglia</w:t>
      </w:r>
      <w:r>
        <w:t>. Его можно охарактеризовать как неофициально-разговорный, включающий лексику молодежного слэнга.</w:t>
      </w:r>
    </w:p>
    <w:p w:rsidR="0017476B" w:rsidRDefault="0017476B">
      <w:pPr>
        <w:jc w:val="both"/>
      </w:pPr>
      <w:r>
        <w:t xml:space="preserve">Например, слова, выражения и формы слов gonna, </w:t>
      </w:r>
      <w:r>
        <w:rPr>
          <w:lang w:val="en-US"/>
        </w:rPr>
        <w:t>gotta, come on, relax, kick, on the blink, tellin', shakin'</w:t>
      </w:r>
      <w:r>
        <w:t xml:space="preserve"> и т. д. Среди характерных особенностей разговорного стиля также отметим преобладание простых, нераспространенных предложений, незаконченных фраз с многоточиями. Например:</w:t>
      </w:r>
    </w:p>
    <w:p w:rsidR="0017476B" w:rsidRDefault="0017476B">
      <w:pPr>
        <w:ind w:firstLine="540"/>
      </w:pPr>
      <w:r>
        <w:rPr>
          <w:lang w:val="en-US"/>
        </w:rPr>
        <w:t>Full moon, no rain, no shame</w:t>
      </w:r>
      <w:r>
        <w:t xml:space="preserve"> (Полнолуние, нет дождя, нет стыда);</w:t>
      </w:r>
    </w:p>
    <w:p w:rsidR="0017476B" w:rsidRDefault="0017476B">
      <w:pPr>
        <w:pStyle w:val="a6"/>
        <w:ind w:firstLine="540"/>
        <w:rPr>
          <w:rFonts w:ascii="Times New Roman" w:hAnsi="Times New Roman" w:cs="Times New Roman"/>
          <w:sz w:val="24"/>
        </w:rPr>
      </w:pPr>
      <w:r>
        <w:rPr>
          <w:rFonts w:ascii="Times New Roman" w:hAnsi="Times New Roman" w:cs="Times New Roman"/>
          <w:sz w:val="24"/>
          <w:lang w:val="en-US"/>
        </w:rPr>
        <w:t>Close your eyes</w:t>
      </w:r>
      <w:r>
        <w:rPr>
          <w:rFonts w:ascii="Times New Roman" w:hAnsi="Times New Roman" w:cs="Times New Roman"/>
          <w:sz w:val="24"/>
        </w:rPr>
        <w:t xml:space="preserve"> (Закрой глаза);</w:t>
      </w:r>
    </w:p>
    <w:p w:rsidR="0017476B" w:rsidRDefault="0017476B">
      <w:pPr>
        <w:pStyle w:val="a6"/>
        <w:ind w:firstLine="540"/>
        <w:rPr>
          <w:rFonts w:ascii="Times New Roman" w:hAnsi="Times New Roman" w:cs="Times New Roman"/>
          <w:sz w:val="24"/>
        </w:rPr>
      </w:pPr>
      <w:r>
        <w:rPr>
          <w:rFonts w:ascii="Times New Roman" w:hAnsi="Times New Roman" w:cs="Times New Roman"/>
          <w:sz w:val="24"/>
          <w:lang w:val="en-US"/>
        </w:rPr>
        <w:t xml:space="preserve">And it makes you feel... </w:t>
      </w:r>
      <w:r>
        <w:rPr>
          <w:rFonts w:ascii="Times New Roman" w:hAnsi="Times New Roman" w:cs="Times New Roman"/>
          <w:sz w:val="24"/>
        </w:rPr>
        <w:t>( И ты чувствуешь …)</w:t>
      </w:r>
    </w:p>
    <w:p w:rsidR="0017476B" w:rsidRDefault="0017476B">
      <w:pPr>
        <w:pStyle w:val="a6"/>
        <w:ind w:firstLine="540"/>
        <w:jc w:val="both"/>
        <w:rPr>
          <w:rFonts w:ascii="Times New Roman" w:eastAsia="MS Mincho" w:hAnsi="Times New Roman" w:cs="Times New Roman"/>
          <w:sz w:val="24"/>
        </w:rPr>
      </w:pPr>
      <w:r>
        <w:rPr>
          <w:rFonts w:ascii="Times New Roman" w:hAnsi="Times New Roman" w:cs="Times New Roman"/>
          <w:sz w:val="24"/>
        </w:rPr>
        <w:t xml:space="preserve">Основная часть лексики и грамматики в песнях относится к нейтральному стилю речи. Это также объясняется необходимостью в единообразии лирики для массового слушателя. Кроме того, в ней присутствуют оттенки возвышенно-романтического стиля, выражаемые с помощью слов и оборотов речи: </w:t>
      </w:r>
      <w:r>
        <w:rPr>
          <w:rFonts w:ascii="Times New Roman" w:hAnsi="Times New Roman" w:cs="Times New Roman"/>
          <w:sz w:val="24"/>
          <w:lang w:val="en-US"/>
        </w:rPr>
        <w:t>wonderful</w:t>
      </w:r>
      <w:r>
        <w:rPr>
          <w:rFonts w:ascii="Times New Roman" w:hAnsi="Times New Roman" w:cs="Times New Roman"/>
          <w:sz w:val="24"/>
        </w:rPr>
        <w:t xml:space="preserve"> </w:t>
      </w:r>
      <w:r>
        <w:rPr>
          <w:rFonts w:ascii="Times New Roman" w:hAnsi="Times New Roman" w:cs="Times New Roman"/>
          <w:sz w:val="24"/>
          <w:lang w:val="en-US"/>
        </w:rPr>
        <w:t>pain</w:t>
      </w:r>
      <w:r>
        <w:rPr>
          <w:rFonts w:ascii="Times New Roman" w:hAnsi="Times New Roman" w:cs="Times New Roman"/>
          <w:sz w:val="24"/>
        </w:rPr>
        <w:t xml:space="preserve"> (прекрасная боль), </w:t>
      </w:r>
      <w:r>
        <w:rPr>
          <w:rFonts w:ascii="Times New Roman" w:hAnsi="Times New Roman" w:cs="Times New Roman"/>
          <w:sz w:val="24"/>
          <w:lang w:val="en-US"/>
        </w:rPr>
        <w:t>misery</w:t>
      </w:r>
      <w:r>
        <w:rPr>
          <w:rFonts w:ascii="Times New Roman" w:hAnsi="Times New Roman" w:cs="Times New Roman"/>
          <w:sz w:val="24"/>
        </w:rPr>
        <w:t xml:space="preserve"> (страдания), </w:t>
      </w:r>
      <w:r>
        <w:rPr>
          <w:rFonts w:ascii="Times New Roman" w:hAnsi="Times New Roman" w:cs="Times New Roman"/>
          <w:sz w:val="24"/>
          <w:lang w:val="en-US"/>
        </w:rPr>
        <w:t>madness</w:t>
      </w:r>
      <w:r>
        <w:rPr>
          <w:rFonts w:ascii="Times New Roman" w:hAnsi="Times New Roman" w:cs="Times New Roman"/>
          <w:b/>
          <w:sz w:val="24"/>
        </w:rPr>
        <w:t xml:space="preserve"> </w:t>
      </w:r>
      <w:r>
        <w:rPr>
          <w:rFonts w:ascii="Times New Roman" w:hAnsi="Times New Roman" w:cs="Times New Roman"/>
          <w:sz w:val="24"/>
          <w:lang w:val="en-US"/>
        </w:rPr>
        <w:t>and</w:t>
      </w:r>
      <w:r>
        <w:rPr>
          <w:rFonts w:ascii="Times New Roman" w:hAnsi="Times New Roman" w:cs="Times New Roman"/>
          <w:sz w:val="24"/>
        </w:rPr>
        <w:t xml:space="preserve"> </w:t>
      </w:r>
      <w:r>
        <w:rPr>
          <w:rFonts w:ascii="Times New Roman" w:hAnsi="Times New Roman" w:cs="Times New Roman"/>
          <w:sz w:val="24"/>
          <w:lang w:val="en-US"/>
        </w:rPr>
        <w:t>torture</w:t>
      </w:r>
      <w:r>
        <w:rPr>
          <w:rFonts w:ascii="Times New Roman" w:hAnsi="Times New Roman" w:cs="Times New Roman"/>
          <w:sz w:val="24"/>
        </w:rPr>
        <w:t xml:space="preserve"> (безумие и пытка), </w:t>
      </w:r>
      <w:r>
        <w:rPr>
          <w:rFonts w:ascii="Times New Roman" w:hAnsi="Times New Roman" w:cs="Times New Roman"/>
          <w:sz w:val="24"/>
          <w:lang w:val="en-US"/>
        </w:rPr>
        <w:t>magic</w:t>
      </w:r>
      <w:r>
        <w:rPr>
          <w:rFonts w:ascii="Times New Roman" w:hAnsi="Times New Roman" w:cs="Times New Roman"/>
          <w:sz w:val="24"/>
        </w:rPr>
        <w:t xml:space="preserve"> </w:t>
      </w:r>
      <w:r>
        <w:rPr>
          <w:rFonts w:ascii="Times New Roman" w:hAnsi="Times New Roman" w:cs="Times New Roman"/>
          <w:sz w:val="24"/>
          <w:lang w:val="en-US"/>
        </w:rPr>
        <w:t>heart</w:t>
      </w:r>
      <w:r>
        <w:rPr>
          <w:rFonts w:ascii="Times New Roman" w:hAnsi="Times New Roman" w:cs="Times New Roman"/>
          <w:sz w:val="24"/>
        </w:rPr>
        <w:t xml:space="preserve"> (волшебное сердце), </w:t>
      </w:r>
      <w:r>
        <w:rPr>
          <w:rFonts w:ascii="Times New Roman" w:hAnsi="Times New Roman" w:cs="Times New Roman"/>
          <w:sz w:val="24"/>
          <w:lang w:val="en-US"/>
        </w:rPr>
        <w:t>spark</w:t>
      </w:r>
      <w:r>
        <w:rPr>
          <w:rFonts w:ascii="Times New Roman" w:hAnsi="Times New Roman" w:cs="Times New Roman"/>
          <w:sz w:val="24"/>
        </w:rPr>
        <w:t xml:space="preserve"> (искра), </w:t>
      </w:r>
      <w:r>
        <w:rPr>
          <w:rFonts w:ascii="Times New Roman" w:hAnsi="Times New Roman" w:cs="Times New Roman"/>
          <w:sz w:val="24"/>
          <w:lang w:val="en-US"/>
        </w:rPr>
        <w:t>truly</w:t>
      </w:r>
      <w:r>
        <w:rPr>
          <w:rFonts w:ascii="Times New Roman" w:hAnsi="Times New Roman" w:cs="Times New Roman"/>
          <w:sz w:val="24"/>
        </w:rPr>
        <w:t xml:space="preserve"> </w:t>
      </w:r>
      <w:r>
        <w:rPr>
          <w:rFonts w:ascii="Times New Roman" w:hAnsi="Times New Roman" w:cs="Times New Roman"/>
          <w:sz w:val="24"/>
          <w:lang w:val="en-US"/>
        </w:rPr>
        <w:t>live</w:t>
      </w:r>
      <w:r>
        <w:rPr>
          <w:rFonts w:ascii="Times New Roman" w:hAnsi="Times New Roman" w:cs="Times New Roman"/>
          <w:sz w:val="24"/>
        </w:rPr>
        <w:t xml:space="preserve"> (жить по-настоящему), </w:t>
      </w:r>
      <w:r>
        <w:rPr>
          <w:rFonts w:ascii="Times New Roman" w:eastAsia="MS Mincho" w:hAnsi="Times New Roman" w:cs="Times New Roman"/>
          <w:sz w:val="24"/>
          <w:lang w:val="en-US"/>
        </w:rPr>
        <w:t>Do</w:t>
      </w:r>
      <w:r>
        <w:rPr>
          <w:rFonts w:ascii="Times New Roman" w:eastAsia="MS Mincho" w:hAnsi="Times New Roman" w:cs="Times New Roman"/>
          <w:sz w:val="24"/>
        </w:rPr>
        <w:t xml:space="preserve"> </w:t>
      </w:r>
      <w:r>
        <w:rPr>
          <w:rFonts w:ascii="Times New Roman" w:eastAsia="MS Mincho" w:hAnsi="Times New Roman" w:cs="Times New Roman"/>
          <w:sz w:val="24"/>
          <w:lang w:val="en-US"/>
        </w:rPr>
        <w:t>I</w:t>
      </w:r>
      <w:r>
        <w:rPr>
          <w:rFonts w:ascii="Times New Roman" w:eastAsia="MS Mincho" w:hAnsi="Times New Roman" w:cs="Times New Roman"/>
          <w:sz w:val="24"/>
        </w:rPr>
        <w:t xml:space="preserve"> </w:t>
      </w:r>
      <w:r>
        <w:rPr>
          <w:rFonts w:ascii="Times New Roman" w:eastAsia="MS Mincho" w:hAnsi="Times New Roman" w:cs="Times New Roman"/>
          <w:sz w:val="24"/>
          <w:lang w:val="en-US"/>
        </w:rPr>
        <w:t>assume</w:t>
      </w:r>
      <w:r>
        <w:rPr>
          <w:rFonts w:ascii="Times New Roman" w:eastAsia="MS Mincho" w:hAnsi="Times New Roman" w:cs="Times New Roman"/>
          <w:sz w:val="24"/>
        </w:rPr>
        <w:t xml:space="preserve"> </w:t>
      </w:r>
      <w:r>
        <w:rPr>
          <w:rFonts w:ascii="Times New Roman" w:eastAsia="MS Mincho" w:hAnsi="Times New Roman" w:cs="Times New Roman"/>
          <w:sz w:val="24"/>
          <w:lang w:val="en-US"/>
        </w:rPr>
        <w:t>I</w:t>
      </w:r>
      <w:r>
        <w:rPr>
          <w:rFonts w:ascii="Times New Roman" w:eastAsia="MS Mincho" w:hAnsi="Times New Roman" w:cs="Times New Roman"/>
          <w:sz w:val="24"/>
        </w:rPr>
        <w:t xml:space="preserve"> </w:t>
      </w:r>
      <w:r>
        <w:rPr>
          <w:rFonts w:ascii="Times New Roman" w:eastAsia="MS Mincho" w:hAnsi="Times New Roman" w:cs="Times New Roman"/>
          <w:sz w:val="24"/>
          <w:lang w:val="en-US"/>
        </w:rPr>
        <w:t>could</w:t>
      </w:r>
      <w:r>
        <w:rPr>
          <w:rFonts w:ascii="Times New Roman" w:eastAsia="MS Mincho" w:hAnsi="Times New Roman" w:cs="Times New Roman"/>
          <w:sz w:val="24"/>
        </w:rPr>
        <w:t xml:space="preserve"> </w:t>
      </w:r>
      <w:r>
        <w:rPr>
          <w:rFonts w:ascii="Times New Roman" w:eastAsia="MS Mincho" w:hAnsi="Times New Roman" w:cs="Times New Roman"/>
          <w:sz w:val="24"/>
          <w:lang w:val="en-US"/>
        </w:rPr>
        <w:t>fly</w:t>
      </w:r>
      <w:r>
        <w:rPr>
          <w:rFonts w:ascii="Times New Roman" w:eastAsia="MS Mincho" w:hAnsi="Times New Roman" w:cs="Times New Roman"/>
          <w:sz w:val="24"/>
        </w:rPr>
        <w:t xml:space="preserve"> (Допускаю ли я, что могу летать) и прочие. Однако по сравнению с нейтрально-разговорным, процент лексики этого стиля является небольшим.</w:t>
      </w:r>
    </w:p>
    <w:p w:rsidR="0017476B" w:rsidRDefault="0017476B">
      <w:pPr>
        <w:ind w:firstLine="540"/>
        <w:jc w:val="center"/>
      </w:pPr>
    </w:p>
    <w:p w:rsidR="0017476B" w:rsidRDefault="0017476B">
      <w:pPr>
        <w:pStyle w:val="90"/>
      </w:pPr>
      <w:bookmarkStart w:id="11" w:name="П5_4"/>
      <w:bookmarkEnd w:id="11"/>
      <w:r>
        <w:t>5.4 Особенности фонетических явлений языка современной песенной лирики</w:t>
      </w:r>
    </w:p>
    <w:p w:rsidR="0017476B" w:rsidRPr="003D4CD7" w:rsidRDefault="0017476B">
      <w:pPr>
        <w:ind w:firstLine="540"/>
        <w:jc w:val="both"/>
      </w:pPr>
      <w:r>
        <w:t xml:space="preserve">На восприятие песенной лирики в первую очередь оказывает влияние манера исполнения. Особенность произношения слов автором может затруднять или облегчать понимание смысла текста песни. Так, например, к характерным чертам для </w:t>
      </w:r>
      <w:r>
        <w:rPr>
          <w:lang w:val="en-US"/>
        </w:rPr>
        <w:t>Natalie</w:t>
      </w:r>
      <w:r>
        <w:t xml:space="preserve"> </w:t>
      </w:r>
      <w:r>
        <w:rPr>
          <w:lang w:val="en-US"/>
        </w:rPr>
        <w:t>Imbruglia</w:t>
      </w:r>
      <w:r>
        <w:t xml:space="preserve"> относятся особая манера исполнения, заключающаяся в "проглатывании" окончаний, а по мнению некоторых, и австралийский акцент, что вызывало некоторые трудности в восприятии и переводе текстов на слух.</w:t>
      </w:r>
    </w:p>
    <w:p w:rsidR="0017476B" w:rsidRDefault="0017476B">
      <w:pPr>
        <w:ind w:firstLine="540"/>
        <w:jc w:val="both"/>
      </w:pPr>
      <w:r>
        <w:t>Кроме того, при переводе песенной лирики нельзя не учитывать тесную взаимосвязь в сознании слушателя между музыкой и текстом песни. Эта же связь учитывается нами при интерпретировании лирики на язык перевода.</w:t>
      </w:r>
    </w:p>
    <w:p w:rsidR="0017476B" w:rsidRDefault="0017476B">
      <w:pPr>
        <w:ind w:firstLine="540"/>
        <w:jc w:val="both"/>
      </w:pPr>
      <w:r>
        <w:t>Далеко не всегда удается подобрать среди русскоязычных аналогов ритмически приемлемый эквивалент английского слова или выражения. Зачастую приходится жертвовать грамматической и семантической точностью для того, чтобы сохранить оригинальные ритм и мелодику.</w:t>
      </w:r>
    </w:p>
    <w:p w:rsidR="0017476B" w:rsidRDefault="0017476B">
      <w:pPr>
        <w:ind w:firstLine="540"/>
        <w:jc w:val="both"/>
      </w:pPr>
      <w:r>
        <w:t>Рассмотрим эту особенность на примере песни "</w:t>
      </w:r>
      <w:r>
        <w:rPr>
          <w:lang w:val="en-US"/>
        </w:rPr>
        <w:t>Frightened</w:t>
      </w:r>
      <w:r>
        <w:t xml:space="preserve"> </w:t>
      </w:r>
      <w:r>
        <w:rPr>
          <w:lang w:val="en-US"/>
        </w:rPr>
        <w:t>Child</w:t>
      </w:r>
      <w:r>
        <w:t>".</w:t>
      </w:r>
    </w:p>
    <w:p w:rsidR="0017476B" w:rsidRDefault="0017476B">
      <w:pPr>
        <w:ind w:firstLine="540"/>
        <w:jc w:val="right"/>
      </w:pPr>
    </w:p>
    <w:p w:rsidR="0017476B" w:rsidRDefault="0017476B">
      <w:pPr>
        <w:ind w:firstLine="720"/>
      </w:pPr>
      <w: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9"/>
        <w:gridCol w:w="5451"/>
      </w:tblGrid>
      <w:tr w:rsidR="0017476B">
        <w:trPr>
          <w:trHeight w:val="715"/>
        </w:trPr>
        <w:tc>
          <w:tcPr>
            <w:tcW w:w="3909" w:type="dxa"/>
          </w:tcPr>
          <w:p w:rsidR="0017476B" w:rsidRDefault="0017476B">
            <w:pPr>
              <w:ind w:left="180"/>
              <w:jc w:val="center"/>
            </w:pPr>
            <w:r>
              <w:t>Оригинал</w:t>
            </w:r>
          </w:p>
        </w:tc>
        <w:tc>
          <w:tcPr>
            <w:tcW w:w="5451" w:type="dxa"/>
          </w:tcPr>
          <w:p w:rsidR="0017476B" w:rsidRDefault="0017476B">
            <w:pPr>
              <w:ind w:left="180"/>
              <w:jc w:val="center"/>
            </w:pPr>
            <w:r>
              <w:t>Перевод с учетом ритмомелодических</w:t>
            </w:r>
          </w:p>
          <w:p w:rsidR="0017476B" w:rsidRDefault="0017476B">
            <w:pPr>
              <w:ind w:left="180"/>
              <w:jc w:val="center"/>
              <w:rPr>
                <w:lang w:val="en-US"/>
              </w:rPr>
            </w:pPr>
            <w:r>
              <w:t>особенностей</w:t>
            </w:r>
            <w:r>
              <w:rPr>
                <w:lang w:val="en-US"/>
              </w:rPr>
              <w:t xml:space="preserve"> </w:t>
            </w:r>
            <w:r>
              <w:t>стиха</w:t>
            </w:r>
          </w:p>
        </w:tc>
      </w:tr>
      <w:tr w:rsidR="0017476B">
        <w:tc>
          <w:tcPr>
            <w:tcW w:w="3909" w:type="dxa"/>
          </w:tcPr>
          <w:p w:rsidR="0017476B" w:rsidRDefault="0017476B">
            <w:pPr>
              <w:jc w:val="center"/>
              <w:rPr>
                <w:lang w:val="en-US"/>
              </w:rPr>
            </w:pPr>
            <w:r>
              <w:rPr>
                <w:lang w:val="en-US"/>
              </w:rPr>
              <w:t>I hear your silent scream</w:t>
            </w:r>
          </w:p>
          <w:p w:rsidR="0017476B" w:rsidRDefault="0017476B">
            <w:pPr>
              <w:jc w:val="center"/>
              <w:rPr>
                <w:lang w:val="en-US"/>
              </w:rPr>
            </w:pPr>
            <w:r>
              <w:rPr>
                <w:lang w:val="en-US"/>
              </w:rPr>
              <w:t>Deep in your private dream</w:t>
            </w:r>
          </w:p>
          <w:p w:rsidR="0017476B" w:rsidRDefault="0017476B">
            <w:pPr>
              <w:jc w:val="center"/>
              <w:rPr>
                <w:lang w:val="en-US"/>
              </w:rPr>
            </w:pPr>
            <w:r>
              <w:rPr>
                <w:lang w:val="en-US"/>
              </w:rPr>
              <w:t>Two ways to go from here</w:t>
            </w:r>
          </w:p>
          <w:p w:rsidR="0017476B" w:rsidRDefault="0017476B">
            <w:pPr>
              <w:pStyle w:val="4"/>
              <w:spacing w:line="240" w:lineRule="auto"/>
              <w:rPr>
                <w:sz w:val="24"/>
                <w:lang w:val="en-US"/>
              </w:rPr>
            </w:pPr>
            <w:r>
              <w:rPr>
                <w:sz w:val="24"/>
                <w:lang w:val="en-US"/>
              </w:rPr>
              <w:t>One way will bring you near</w:t>
            </w:r>
          </w:p>
          <w:p w:rsidR="0017476B" w:rsidRDefault="0017476B">
            <w:pPr>
              <w:ind w:left="180"/>
              <w:jc w:val="center"/>
            </w:pPr>
            <w:r>
              <w:rPr>
                <w:lang w:val="en-US"/>
              </w:rPr>
              <w:t>Fragile</w:t>
            </w:r>
            <w:r>
              <w:t xml:space="preserve"> </w:t>
            </w:r>
            <w:r>
              <w:rPr>
                <w:lang w:val="en-US"/>
              </w:rPr>
              <w:t>wish</w:t>
            </w:r>
          </w:p>
        </w:tc>
        <w:tc>
          <w:tcPr>
            <w:tcW w:w="5451" w:type="dxa"/>
          </w:tcPr>
          <w:p w:rsidR="0017476B" w:rsidRDefault="0017476B">
            <w:pPr>
              <w:ind w:left="180"/>
              <w:jc w:val="center"/>
            </w:pPr>
            <w:r>
              <w:t>Твой тихий слышу крик,</w:t>
            </w:r>
          </w:p>
          <w:p w:rsidR="0017476B" w:rsidRDefault="0017476B">
            <w:pPr>
              <w:ind w:left="180"/>
              <w:jc w:val="center"/>
            </w:pPr>
            <w:r>
              <w:t>Что тонет в снах твоих.</w:t>
            </w:r>
          </w:p>
          <w:p w:rsidR="0017476B" w:rsidRDefault="0017476B">
            <w:pPr>
              <w:ind w:left="180"/>
              <w:jc w:val="center"/>
            </w:pPr>
            <w:r>
              <w:t>Есть два пути вперед</w:t>
            </w:r>
          </w:p>
          <w:p w:rsidR="0017476B" w:rsidRDefault="0017476B">
            <w:pPr>
              <w:ind w:left="180"/>
              <w:jc w:val="center"/>
            </w:pPr>
            <w:r>
              <w:t>Один лишь приведет</w:t>
            </w:r>
          </w:p>
          <w:p w:rsidR="0017476B" w:rsidRDefault="0017476B">
            <w:pPr>
              <w:ind w:left="180"/>
              <w:jc w:val="center"/>
            </w:pPr>
            <w:r>
              <w:t>К хрупким снам</w:t>
            </w:r>
          </w:p>
        </w:tc>
      </w:tr>
    </w:tbl>
    <w:p w:rsidR="0017476B" w:rsidRDefault="0017476B">
      <w:pPr>
        <w:jc w:val="both"/>
      </w:pPr>
    </w:p>
    <w:p w:rsidR="0017476B" w:rsidRDefault="0017476B">
      <w:pPr>
        <w:ind w:firstLine="540"/>
        <w:jc w:val="both"/>
      </w:pPr>
      <w:r>
        <w:t xml:space="preserve">Также отметим, что современная песенная поэтика отличается сложным ритмом, его сбивчивостью, отчего бывает достаточно сложно воспроизвести оригинальную мелодику в переводе. Однако стоит отметить, что применительно к лирике </w:t>
      </w:r>
      <w:r>
        <w:rPr>
          <w:lang w:val="en-US"/>
        </w:rPr>
        <w:t>Natalie</w:t>
      </w:r>
      <w:r>
        <w:t xml:space="preserve"> </w:t>
      </w:r>
      <w:r>
        <w:rPr>
          <w:lang w:val="en-US"/>
        </w:rPr>
        <w:t>Imbruglia</w:t>
      </w:r>
      <w:r>
        <w:t xml:space="preserve"> можно говорить о практическом отсутствии подобных сложностей, мелодичности и легкости восприятия рифм и интонационно-мелодической структуры.</w:t>
      </w:r>
    </w:p>
    <w:p w:rsidR="0017476B" w:rsidRDefault="0017476B">
      <w:pPr>
        <w:pStyle w:val="90"/>
      </w:pPr>
    </w:p>
    <w:p w:rsidR="0017476B" w:rsidRDefault="0017476B">
      <w:pPr>
        <w:pStyle w:val="90"/>
      </w:pPr>
      <w:bookmarkStart w:id="12" w:name="П5_5"/>
      <w:bookmarkEnd w:id="12"/>
      <w:r>
        <w:t>5.5 Влияние индивидуального творческого мышления переводчика при интерпретировании современной песенной лирики</w:t>
      </w:r>
    </w:p>
    <w:p w:rsidR="0017476B" w:rsidRDefault="0017476B">
      <w:pPr>
        <w:pStyle w:val="30"/>
        <w:rPr>
          <w:i w:val="0"/>
        </w:rPr>
      </w:pPr>
      <w:r>
        <w:rPr>
          <w:i w:val="0"/>
        </w:rPr>
        <w:t>Восприятие музыки и поэзии как видов искусства является очень субъективным и зависит от многих факторов, касающихся культуры, воспитания, и образования каждого конкретного человека. Потому настолько различаются варианты перевода одних и тех же произведений, сделанные различными авторами. Решающим фактором при этом является творческое мышление.</w:t>
      </w:r>
    </w:p>
    <w:p w:rsidR="0017476B" w:rsidRDefault="0017476B">
      <w:pPr>
        <w:pStyle w:val="7"/>
        <w:spacing w:after="0" w:line="240" w:lineRule="auto"/>
        <w:ind w:right="-17" w:firstLine="539"/>
        <w:jc w:val="both"/>
        <w:rPr>
          <w:sz w:val="24"/>
          <w:lang w:val="ru-RU"/>
        </w:rPr>
      </w:pPr>
      <w:r>
        <w:rPr>
          <w:sz w:val="24"/>
          <w:lang w:val="ru-RU"/>
        </w:rPr>
        <w:t>Творческое мышление – это феномен, выделяющий человека из мира животных. Это один из видов мышления, характеризующийся созданием субъективно нового продукта и новообразованиями в самой познавательной деятельности. Творческое осмысление является одним из способов активного познания мира, и именно оно делает возможным прогресс, как отдельного индивида, так и человечества в целом. Творческое мышление – это важный элемент переводческой деятельности.</w:t>
      </w:r>
    </w:p>
    <w:p w:rsidR="0017476B" w:rsidRDefault="0017476B">
      <w:pPr>
        <w:ind w:firstLine="540"/>
        <w:jc w:val="both"/>
      </w:pPr>
      <w:r>
        <w:t>В идеале, переводчик</w:t>
      </w:r>
      <w:r>
        <w:rPr>
          <w:i/>
        </w:rPr>
        <w:t xml:space="preserve"> </w:t>
      </w:r>
      <w:r>
        <w:t>не должен вносить</w:t>
      </w:r>
      <w:r>
        <w:rPr>
          <w:i/>
        </w:rPr>
        <w:t xml:space="preserve"> </w:t>
      </w:r>
      <w:r>
        <w:t xml:space="preserve">в текст сообщения элемент своего собственного восприятия, отличного от восприятия того получателя, кому это сообщение было адресовано. Оригинал и перевод не могут быть одинаковыми в силу различных личностных, культурных и социальных причин. </w:t>
      </w:r>
    </w:p>
    <w:p w:rsidR="0017476B" w:rsidRDefault="0017476B">
      <w:pPr>
        <w:ind w:firstLine="540"/>
        <w:jc w:val="both"/>
      </w:pPr>
      <w:r>
        <w:t>Проявление индивидуальности переводчика определяется его художественным восприятием, талантом, своеобразием отбора лексических средств. Эти черты не имеют отношения к авторскому стилю оригинала, не соотнесены с текстом подлинника. Парадокс заключается в том, что таким образом проявляются элементы переводческого стиля.</w:t>
      </w:r>
    </w:p>
    <w:p w:rsidR="0017476B" w:rsidRDefault="0017476B">
      <w:pPr>
        <w:ind w:firstLine="540"/>
        <w:jc w:val="both"/>
      </w:pPr>
      <w:r>
        <w:t xml:space="preserve">Индивидуальность творческой работы переводчиков можно проиллюстрировать анализом переводов отрывка песни </w:t>
      </w:r>
      <w:r>
        <w:rPr>
          <w:lang w:val="en-US"/>
        </w:rPr>
        <w:t>Frightened</w:t>
      </w:r>
      <w:r>
        <w:t xml:space="preserve"> </w:t>
      </w:r>
      <w:r>
        <w:rPr>
          <w:lang w:val="en-US"/>
        </w:rPr>
        <w:t>Child</w:t>
      </w:r>
      <w:r>
        <w:t>, выполненных различными авторами.</w:t>
      </w:r>
    </w:p>
    <w:p w:rsidR="0017476B" w:rsidRDefault="0017476B">
      <w:pPr>
        <w:ind w:firstLine="540"/>
        <w:jc w:val="both"/>
      </w:pPr>
    </w:p>
    <w:p w:rsidR="0017476B" w:rsidRDefault="0017476B">
      <w:pPr>
        <w:ind w:firstLine="720"/>
      </w:pPr>
      <w: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240"/>
        <w:gridCol w:w="3600"/>
      </w:tblGrid>
      <w:tr w:rsidR="0017476B">
        <w:tc>
          <w:tcPr>
            <w:tcW w:w="3708" w:type="dxa"/>
          </w:tcPr>
          <w:p w:rsidR="0017476B" w:rsidRDefault="0017476B">
            <w:pPr>
              <w:jc w:val="center"/>
              <w:rPr>
                <w:highlight w:val="yellow"/>
              </w:rPr>
            </w:pPr>
            <w:r>
              <w:t>Оригинал</w:t>
            </w:r>
          </w:p>
        </w:tc>
        <w:tc>
          <w:tcPr>
            <w:tcW w:w="3240" w:type="dxa"/>
          </w:tcPr>
          <w:p w:rsidR="0017476B" w:rsidRDefault="0017476B">
            <w:pPr>
              <w:jc w:val="center"/>
            </w:pPr>
            <w:r>
              <w:t>Перевод 1</w:t>
            </w:r>
          </w:p>
        </w:tc>
        <w:tc>
          <w:tcPr>
            <w:tcW w:w="3600" w:type="dxa"/>
          </w:tcPr>
          <w:p w:rsidR="0017476B" w:rsidRDefault="0017476B">
            <w:pPr>
              <w:jc w:val="center"/>
              <w:rPr>
                <w:lang w:val="en-US"/>
              </w:rPr>
            </w:pPr>
            <w:r>
              <w:t>Перевод</w:t>
            </w:r>
            <w:r>
              <w:rPr>
                <w:lang w:val="en-US"/>
              </w:rPr>
              <w:t xml:space="preserve"> 2</w:t>
            </w:r>
          </w:p>
        </w:tc>
      </w:tr>
      <w:tr w:rsidR="0017476B">
        <w:tc>
          <w:tcPr>
            <w:tcW w:w="3708" w:type="dxa"/>
          </w:tcPr>
          <w:p w:rsidR="0017476B" w:rsidRDefault="0017476B">
            <w:pPr>
              <w:jc w:val="center"/>
              <w:rPr>
                <w:lang w:val="en-US"/>
              </w:rPr>
            </w:pPr>
            <w:r>
              <w:rPr>
                <w:lang w:val="en-US"/>
              </w:rPr>
              <w:t>No tricks, no sleight of hand</w:t>
            </w:r>
          </w:p>
          <w:p w:rsidR="0017476B" w:rsidRDefault="0017476B">
            <w:pPr>
              <w:jc w:val="center"/>
              <w:rPr>
                <w:lang w:val="en-US"/>
              </w:rPr>
            </w:pPr>
            <w:r>
              <w:rPr>
                <w:lang w:val="en-US"/>
              </w:rPr>
              <w:t>Find somewhere safe to land</w:t>
            </w:r>
          </w:p>
          <w:p w:rsidR="0017476B" w:rsidRDefault="0017476B">
            <w:pPr>
              <w:jc w:val="center"/>
              <w:rPr>
                <w:lang w:val="en-US"/>
              </w:rPr>
            </w:pPr>
            <w:r>
              <w:rPr>
                <w:lang w:val="en-US"/>
              </w:rPr>
              <w:t>Before your walls were shakin'</w:t>
            </w:r>
          </w:p>
          <w:p w:rsidR="0017476B" w:rsidRDefault="0017476B">
            <w:pPr>
              <w:jc w:val="center"/>
              <w:rPr>
                <w:lang w:val="en-US"/>
              </w:rPr>
            </w:pPr>
            <w:r>
              <w:rPr>
                <w:lang w:val="en-US"/>
              </w:rPr>
              <w:t>But now the whole thing's breakin'</w:t>
            </w:r>
          </w:p>
          <w:p w:rsidR="0017476B" w:rsidRDefault="0017476B">
            <w:pPr>
              <w:jc w:val="center"/>
              <w:rPr>
                <w:lang w:val="en-US"/>
              </w:rPr>
            </w:pPr>
            <w:r>
              <w:rPr>
                <w:lang w:val="en-US"/>
              </w:rPr>
              <w:t>And it makes you feel</w:t>
            </w:r>
          </w:p>
          <w:p w:rsidR="0017476B" w:rsidRDefault="0017476B">
            <w:pPr>
              <w:jc w:val="center"/>
              <w:rPr>
                <w:lang w:val="en-US"/>
              </w:rPr>
            </w:pPr>
          </w:p>
          <w:p w:rsidR="0017476B" w:rsidRDefault="0017476B">
            <w:pPr>
              <w:pStyle w:val="a7"/>
              <w:tabs>
                <w:tab w:val="clear" w:pos="4677"/>
                <w:tab w:val="clear" w:pos="9355"/>
              </w:tabs>
              <w:jc w:val="center"/>
              <w:rPr>
                <w:lang w:val="en-US"/>
              </w:rPr>
            </w:pPr>
            <w:r>
              <w:rPr>
                <w:lang w:val="en-US"/>
              </w:rPr>
              <w:t>Like a frightened child</w:t>
            </w:r>
          </w:p>
          <w:p w:rsidR="0017476B" w:rsidRDefault="0017476B">
            <w:pPr>
              <w:jc w:val="center"/>
              <w:rPr>
                <w:lang w:val="en-US"/>
              </w:rPr>
            </w:pPr>
            <w:r>
              <w:rPr>
                <w:lang w:val="en-US"/>
              </w:rPr>
              <w:t>Fragile in spirit</w:t>
            </w:r>
          </w:p>
          <w:p w:rsidR="0017476B" w:rsidRDefault="0017476B">
            <w:pPr>
              <w:jc w:val="center"/>
              <w:rPr>
                <w:lang w:val="en-US"/>
              </w:rPr>
            </w:pPr>
            <w:r>
              <w:rPr>
                <w:lang w:val="en-US"/>
              </w:rPr>
              <w:t>Like a wind blowing wild</w:t>
            </w:r>
          </w:p>
          <w:p w:rsidR="0017476B" w:rsidRDefault="0017476B">
            <w:pPr>
              <w:jc w:val="center"/>
              <w:rPr>
                <w:lang w:val="en-US"/>
              </w:rPr>
            </w:pPr>
            <w:r>
              <w:rPr>
                <w:lang w:val="en-US"/>
              </w:rPr>
              <w:t>No name you can give it</w:t>
            </w:r>
          </w:p>
          <w:p w:rsidR="0017476B" w:rsidRDefault="0017476B">
            <w:pPr>
              <w:jc w:val="center"/>
              <w:rPr>
                <w:lang w:val="en-US"/>
              </w:rPr>
            </w:pPr>
            <w:r>
              <w:rPr>
                <w:lang w:val="en-US"/>
              </w:rPr>
              <w:t>Like an infantile seein' the light for the very first time</w:t>
            </w:r>
          </w:p>
          <w:p w:rsidR="0017476B" w:rsidRDefault="0017476B">
            <w:pPr>
              <w:jc w:val="both"/>
              <w:rPr>
                <w:highlight w:val="yellow"/>
                <w:lang w:val="en-US"/>
              </w:rPr>
            </w:pPr>
          </w:p>
        </w:tc>
        <w:tc>
          <w:tcPr>
            <w:tcW w:w="3240" w:type="dxa"/>
          </w:tcPr>
          <w:p w:rsidR="0017476B" w:rsidRDefault="0017476B">
            <w:pPr>
              <w:jc w:val="center"/>
            </w:pPr>
            <w:r>
              <w:t>Забудь обман и ложь</w:t>
            </w:r>
          </w:p>
          <w:p w:rsidR="0017476B" w:rsidRDefault="0017476B">
            <w:pPr>
              <w:jc w:val="center"/>
            </w:pPr>
            <w:r>
              <w:t>И остров свой найдешь</w:t>
            </w:r>
          </w:p>
          <w:p w:rsidR="0017476B" w:rsidRDefault="0017476B">
            <w:pPr>
              <w:jc w:val="center"/>
            </w:pPr>
            <w:r>
              <w:t>Ты до землетрясенья,</w:t>
            </w:r>
          </w:p>
          <w:p w:rsidR="0017476B" w:rsidRDefault="0017476B">
            <w:pPr>
              <w:jc w:val="center"/>
            </w:pPr>
            <w:r>
              <w:t>Но вот уж нет спасенья...</w:t>
            </w:r>
          </w:p>
          <w:p w:rsidR="0017476B" w:rsidRDefault="0017476B">
            <w:pPr>
              <w:jc w:val="center"/>
            </w:pPr>
            <w:r>
              <w:t>Ты подавлен, как...</w:t>
            </w:r>
          </w:p>
          <w:p w:rsidR="0017476B" w:rsidRDefault="0017476B">
            <w:pPr>
              <w:jc w:val="center"/>
            </w:pPr>
          </w:p>
          <w:p w:rsidR="0017476B" w:rsidRDefault="0017476B">
            <w:pPr>
              <w:jc w:val="center"/>
            </w:pPr>
            <w:r>
              <w:t xml:space="preserve">Как испуг малыша </w:t>
            </w:r>
          </w:p>
          <w:p w:rsidR="0017476B" w:rsidRDefault="0017476B">
            <w:pPr>
              <w:jc w:val="center"/>
            </w:pPr>
            <w:r>
              <w:t>В вершине мироздания</w:t>
            </w:r>
          </w:p>
          <w:p w:rsidR="0017476B" w:rsidRDefault="0017476B">
            <w:pPr>
              <w:jc w:val="center"/>
            </w:pPr>
            <w:r>
              <w:t xml:space="preserve">Как беснуется, спеша, </w:t>
            </w:r>
          </w:p>
          <w:p w:rsidR="0017476B" w:rsidRDefault="0017476B">
            <w:pPr>
              <w:jc w:val="center"/>
            </w:pPr>
            <w:r>
              <w:t>Ветер без названья</w:t>
            </w:r>
          </w:p>
          <w:p w:rsidR="0017476B" w:rsidRDefault="0017476B">
            <w:pPr>
              <w:jc w:val="center"/>
            </w:pPr>
            <w:r>
              <w:t>Как младенческий взгляд, устремленный в свет первый раз</w:t>
            </w:r>
          </w:p>
        </w:tc>
        <w:tc>
          <w:tcPr>
            <w:tcW w:w="3600" w:type="dxa"/>
          </w:tcPr>
          <w:p w:rsidR="0017476B" w:rsidRDefault="0017476B">
            <w:pPr>
              <w:jc w:val="center"/>
            </w:pPr>
            <w:r>
              <w:t>Здесь нет ни капли лжи,</w:t>
            </w:r>
          </w:p>
          <w:p w:rsidR="0017476B" w:rsidRDefault="0017476B">
            <w:pPr>
              <w:jc w:val="center"/>
            </w:pPr>
            <w:r>
              <w:t>Спасенья край найди.</w:t>
            </w:r>
          </w:p>
          <w:p w:rsidR="0017476B" w:rsidRDefault="0017476B">
            <w:pPr>
              <w:jc w:val="center"/>
            </w:pPr>
            <w:r>
              <w:t>Твой мир не вынес встряски,</w:t>
            </w:r>
          </w:p>
          <w:p w:rsidR="0017476B" w:rsidRDefault="0017476B">
            <w:pPr>
              <w:jc w:val="center"/>
            </w:pPr>
            <w:r>
              <w:t>Разбились мысли, маски.</w:t>
            </w:r>
          </w:p>
          <w:p w:rsidR="0017476B" w:rsidRDefault="0017476B">
            <w:pPr>
              <w:jc w:val="center"/>
            </w:pPr>
            <w:r>
              <w:t>Тебе кажется, ты...</w:t>
            </w:r>
          </w:p>
          <w:p w:rsidR="0017476B" w:rsidRDefault="0017476B">
            <w:pPr>
              <w:jc w:val="center"/>
            </w:pPr>
          </w:p>
          <w:p w:rsidR="0017476B" w:rsidRDefault="0017476B">
            <w:pPr>
              <w:jc w:val="center"/>
            </w:pPr>
            <w:r>
              <w:t>Как в страхе дитя,</w:t>
            </w:r>
          </w:p>
          <w:p w:rsidR="0017476B" w:rsidRDefault="0017476B">
            <w:pPr>
              <w:jc w:val="center"/>
            </w:pPr>
            <w:r>
              <w:t>Хрупкое сознание,</w:t>
            </w:r>
          </w:p>
          <w:p w:rsidR="0017476B" w:rsidRDefault="0017476B">
            <w:pPr>
              <w:jc w:val="center"/>
            </w:pPr>
            <w:r>
              <w:t>Дуновение безумья,</w:t>
            </w:r>
          </w:p>
          <w:p w:rsidR="0017476B" w:rsidRDefault="0017476B">
            <w:pPr>
              <w:jc w:val="center"/>
            </w:pPr>
            <w:r>
              <w:t>Нет тому названия,</w:t>
            </w:r>
          </w:p>
          <w:p w:rsidR="0017476B" w:rsidRDefault="0017476B">
            <w:pPr>
              <w:jc w:val="center"/>
            </w:pPr>
            <w:r>
              <w:t>Как младенческий взгляд,</w:t>
            </w:r>
          </w:p>
          <w:p w:rsidR="0017476B" w:rsidRDefault="0017476B">
            <w:pPr>
              <w:jc w:val="center"/>
            </w:pPr>
            <w:r>
              <w:t>Ослепленный лучом в первый раз.</w:t>
            </w:r>
            <w:r w:rsidRPr="00F64E5C">
              <w:rPr>
                <w:rFonts w:ascii="Verdana" w:hAnsi="Verdana"/>
              </w:rPr>
              <w:t>*</w:t>
            </w:r>
          </w:p>
        </w:tc>
      </w:tr>
    </w:tbl>
    <w:p w:rsidR="0017476B" w:rsidRDefault="0017476B">
      <w:pPr>
        <w:jc w:val="right"/>
        <w:rPr>
          <w:highlight w:val="cyan"/>
        </w:rPr>
      </w:pPr>
    </w:p>
    <w:p w:rsidR="0017476B" w:rsidRDefault="0017476B" w:rsidP="00A175ED">
      <w:pPr>
        <w:ind w:left="5664" w:firstLine="708"/>
      </w:pPr>
      <w:r w:rsidRPr="00F64E5C">
        <w:rPr>
          <w:rFonts w:ascii="Verdana" w:hAnsi="Verdana"/>
        </w:rPr>
        <w:t>*</w:t>
      </w:r>
      <w:r w:rsidRPr="00F64E5C">
        <w:t xml:space="preserve"> </w:t>
      </w:r>
      <w:r w:rsidRPr="00F64E5C">
        <w:rPr>
          <w:rFonts w:ascii="Verdana" w:hAnsi="Verdana"/>
          <w:b/>
          <w:i/>
          <w:u w:val="single"/>
        </w:rPr>
        <w:t>Большое спасибо Ольге!</w:t>
      </w:r>
    </w:p>
    <w:p w:rsidR="0017476B" w:rsidRDefault="0017476B">
      <w:pPr>
        <w:pStyle w:val="20"/>
      </w:pPr>
    </w:p>
    <w:p w:rsidR="0017476B" w:rsidRDefault="0017476B">
      <w:pPr>
        <w:pStyle w:val="20"/>
      </w:pPr>
      <w:r>
        <w:t>Отметим, что отдельные аспекты интерпретации исключают вариативность и переводятся сравнительно аналогично. Например:</w:t>
      </w:r>
    </w:p>
    <w:p w:rsidR="0017476B" w:rsidRDefault="0017476B">
      <w:pPr>
        <w:pStyle w:val="20"/>
      </w:pPr>
      <w:r>
        <w:rPr>
          <w:lang w:val="en-US"/>
        </w:rPr>
        <w:t>Like</w:t>
      </w:r>
      <w:r>
        <w:t xml:space="preserve"> </w:t>
      </w:r>
      <w:r>
        <w:rPr>
          <w:b/>
          <w:bCs/>
          <w:i/>
          <w:iCs/>
          <w:u w:val="single"/>
          <w:lang w:val="en-US"/>
        </w:rPr>
        <w:t>an</w:t>
      </w:r>
      <w:r>
        <w:rPr>
          <w:b/>
          <w:bCs/>
          <w:i/>
          <w:iCs/>
          <w:u w:val="single"/>
        </w:rPr>
        <w:t xml:space="preserve"> </w:t>
      </w:r>
      <w:r>
        <w:rPr>
          <w:b/>
          <w:bCs/>
          <w:i/>
          <w:iCs/>
          <w:u w:val="single"/>
          <w:lang w:val="en-US"/>
        </w:rPr>
        <w:t>infantile</w:t>
      </w:r>
      <w:r>
        <w:rPr>
          <w:b/>
          <w:bCs/>
          <w:i/>
          <w:iCs/>
          <w:u w:val="single"/>
        </w:rPr>
        <w:t xml:space="preserve"> </w:t>
      </w:r>
      <w:r>
        <w:rPr>
          <w:b/>
          <w:bCs/>
          <w:i/>
          <w:iCs/>
          <w:u w:val="single"/>
          <w:lang w:val="en-US"/>
        </w:rPr>
        <w:t>seein</w:t>
      </w:r>
      <w:r>
        <w:rPr>
          <w:b/>
          <w:bCs/>
          <w:i/>
          <w:iCs/>
          <w:u w:val="single"/>
        </w:rPr>
        <w:t>'</w:t>
      </w:r>
      <w:r>
        <w:t xml:space="preserve"> </w:t>
      </w:r>
      <w:r>
        <w:rPr>
          <w:lang w:val="en-US"/>
        </w:rPr>
        <w:t>the</w:t>
      </w:r>
      <w:r>
        <w:t xml:space="preserve"> </w:t>
      </w:r>
      <w:r>
        <w:rPr>
          <w:lang w:val="en-US"/>
        </w:rPr>
        <w:t>light</w:t>
      </w:r>
      <w:r>
        <w:t xml:space="preserve"> </w:t>
      </w:r>
      <w:r>
        <w:rPr>
          <w:lang w:val="en-US"/>
        </w:rPr>
        <w:t>for</w:t>
      </w:r>
      <w:r>
        <w:t xml:space="preserve"> </w:t>
      </w:r>
      <w:r>
        <w:rPr>
          <w:lang w:val="en-US"/>
        </w:rPr>
        <w:t>the</w:t>
      </w:r>
      <w:r>
        <w:t xml:space="preserve"> </w:t>
      </w:r>
      <w:r>
        <w:rPr>
          <w:lang w:val="en-US"/>
        </w:rPr>
        <w:t>very</w:t>
      </w:r>
      <w:r>
        <w:t xml:space="preserve"> </w:t>
      </w:r>
      <w:r>
        <w:rPr>
          <w:lang w:val="en-US"/>
        </w:rPr>
        <w:t>first</w:t>
      </w:r>
      <w:r>
        <w:t xml:space="preserve"> </w:t>
      </w:r>
      <w:r>
        <w:rPr>
          <w:lang w:val="en-US"/>
        </w:rPr>
        <w:t>time</w:t>
      </w:r>
      <w:r>
        <w:t xml:space="preserve"> - </w:t>
      </w:r>
      <w:r>
        <w:rPr>
          <w:b/>
          <w:i/>
          <w:u w:val="single"/>
        </w:rPr>
        <w:t>Как младенческий взгляд</w:t>
      </w:r>
      <w:r>
        <w:t xml:space="preserve">, устремленный в свет первый раз - </w:t>
      </w:r>
      <w:r>
        <w:rPr>
          <w:b/>
          <w:i/>
          <w:u w:val="single"/>
        </w:rPr>
        <w:t>Как младенческий взгляд</w:t>
      </w:r>
      <w:r>
        <w:t>, ослепленный лучом в первый раз.</w:t>
      </w:r>
    </w:p>
    <w:p w:rsidR="0017476B" w:rsidRDefault="0017476B">
      <w:pPr>
        <w:pStyle w:val="20"/>
      </w:pPr>
      <w:r>
        <w:t>В остальных же, наоборот, ярко проявляется индивидуальное творческое мышление переводчиков. Например, использование приемов контекстуальной замены:</w:t>
      </w:r>
    </w:p>
    <w:p w:rsidR="0017476B" w:rsidRDefault="0017476B">
      <w:pPr>
        <w:pStyle w:val="20"/>
      </w:pPr>
      <w:r>
        <w:rPr>
          <w:lang w:val="en-US"/>
        </w:rPr>
        <w:t>Find</w:t>
      </w:r>
      <w:r>
        <w:t xml:space="preserve"> </w:t>
      </w:r>
      <w:r>
        <w:rPr>
          <w:b/>
          <w:bCs/>
          <w:i/>
          <w:iCs/>
          <w:u w:val="single"/>
          <w:lang w:val="en-US"/>
        </w:rPr>
        <w:t>somewhere</w:t>
      </w:r>
      <w:r>
        <w:rPr>
          <w:b/>
          <w:bCs/>
          <w:i/>
          <w:iCs/>
          <w:u w:val="single"/>
        </w:rPr>
        <w:t xml:space="preserve"> </w:t>
      </w:r>
      <w:r>
        <w:rPr>
          <w:b/>
          <w:bCs/>
          <w:i/>
          <w:iCs/>
          <w:u w:val="single"/>
          <w:lang w:val="en-US"/>
        </w:rPr>
        <w:t>safe</w:t>
      </w:r>
      <w:r>
        <w:t xml:space="preserve"> </w:t>
      </w:r>
      <w:r>
        <w:rPr>
          <w:lang w:val="en-US"/>
        </w:rPr>
        <w:t>to</w:t>
      </w:r>
      <w:r>
        <w:t xml:space="preserve"> </w:t>
      </w:r>
      <w:r>
        <w:rPr>
          <w:lang w:val="en-US"/>
        </w:rPr>
        <w:t>land</w:t>
      </w:r>
      <w:r>
        <w:t xml:space="preserve"> - И </w:t>
      </w:r>
      <w:r>
        <w:rPr>
          <w:b/>
          <w:i/>
          <w:u w:val="single"/>
        </w:rPr>
        <w:t>остров</w:t>
      </w:r>
      <w:r>
        <w:t xml:space="preserve"> свой найдешь (прием функциональной замены, зависящий от общего контекста оригинального творчества автора) - Спасенья </w:t>
      </w:r>
      <w:r>
        <w:rPr>
          <w:b/>
          <w:i/>
          <w:u w:val="single"/>
        </w:rPr>
        <w:t>край</w:t>
      </w:r>
      <w:r>
        <w:rPr>
          <w:i/>
        </w:rPr>
        <w:t xml:space="preserve"> </w:t>
      </w:r>
      <w:r>
        <w:t>найди</w:t>
      </w:r>
      <w:r>
        <w:rPr>
          <w:i/>
        </w:rPr>
        <w:t xml:space="preserve"> </w:t>
      </w:r>
      <w:r>
        <w:t>(прием конкретизации).</w:t>
      </w:r>
    </w:p>
    <w:p w:rsidR="0017476B" w:rsidRDefault="0017476B">
      <w:pPr>
        <w:pStyle w:val="20"/>
      </w:pPr>
      <w:r>
        <w:t>Каждый переводчик использует грамматические замены для достижения ритмомелодического соответствия оригиналу:</w:t>
      </w:r>
    </w:p>
    <w:p w:rsidR="0017476B" w:rsidRDefault="0017476B">
      <w:pPr>
        <w:pStyle w:val="20"/>
      </w:pPr>
      <w:r>
        <w:rPr>
          <w:lang w:val="en-US"/>
        </w:rPr>
        <w:t>Like</w:t>
      </w:r>
      <w:r>
        <w:t xml:space="preserve"> </w:t>
      </w:r>
      <w:r>
        <w:rPr>
          <w:lang w:val="en-US"/>
        </w:rPr>
        <w:t>a</w:t>
      </w:r>
      <w:r>
        <w:t xml:space="preserve"> </w:t>
      </w:r>
      <w:r>
        <w:rPr>
          <w:lang w:val="en-US"/>
        </w:rPr>
        <w:t>frightened</w:t>
      </w:r>
      <w:r>
        <w:t xml:space="preserve"> </w:t>
      </w:r>
      <w:r>
        <w:rPr>
          <w:lang w:val="en-US"/>
        </w:rPr>
        <w:t>child</w:t>
      </w:r>
      <w:r>
        <w:t xml:space="preserve"> - Как испуг малыша - Как в страхе дитя.</w:t>
      </w:r>
    </w:p>
    <w:p w:rsidR="0017476B" w:rsidRDefault="0017476B">
      <w:pPr>
        <w:pStyle w:val="20"/>
      </w:pPr>
      <w:r>
        <w:t>В каждом из представленных отрывков есть так называемые "вольности", отступления от содержания:</w:t>
      </w:r>
    </w:p>
    <w:p w:rsidR="0017476B" w:rsidRDefault="0017476B">
      <w:pPr>
        <w:pStyle w:val="20"/>
        <w:rPr>
          <w:lang w:val="en-US"/>
        </w:rPr>
      </w:pPr>
      <w:r>
        <w:rPr>
          <w:lang w:val="en-US"/>
        </w:rPr>
        <w:t xml:space="preserve">Like a frightened child fragile in spirit - </w:t>
      </w:r>
      <w:r>
        <w:t>Как</w:t>
      </w:r>
      <w:r>
        <w:rPr>
          <w:lang w:val="en-US"/>
        </w:rPr>
        <w:t xml:space="preserve"> </w:t>
      </w:r>
      <w:r>
        <w:t>испуг</w:t>
      </w:r>
      <w:r>
        <w:rPr>
          <w:lang w:val="en-US"/>
        </w:rPr>
        <w:t xml:space="preserve"> </w:t>
      </w:r>
      <w:r>
        <w:t>малыша</w:t>
      </w:r>
      <w:r>
        <w:rPr>
          <w:lang w:val="en-US"/>
        </w:rPr>
        <w:t xml:space="preserve"> </w:t>
      </w:r>
      <w:r>
        <w:rPr>
          <w:b/>
          <w:i/>
        </w:rPr>
        <w:t>в</w:t>
      </w:r>
      <w:r>
        <w:rPr>
          <w:b/>
          <w:i/>
          <w:lang w:val="en-US"/>
        </w:rPr>
        <w:t xml:space="preserve"> </w:t>
      </w:r>
      <w:r>
        <w:rPr>
          <w:b/>
          <w:i/>
        </w:rPr>
        <w:t>вершине</w:t>
      </w:r>
      <w:r>
        <w:rPr>
          <w:b/>
          <w:i/>
          <w:lang w:val="en-US"/>
        </w:rPr>
        <w:t xml:space="preserve"> </w:t>
      </w:r>
      <w:r>
        <w:rPr>
          <w:b/>
          <w:i/>
        </w:rPr>
        <w:t>мироздания</w:t>
      </w:r>
      <w:r>
        <w:rPr>
          <w:lang w:val="en-US"/>
        </w:rPr>
        <w:t>;</w:t>
      </w:r>
    </w:p>
    <w:p w:rsidR="0017476B" w:rsidRDefault="0017476B">
      <w:pPr>
        <w:pStyle w:val="20"/>
        <w:rPr>
          <w:lang w:val="en-US"/>
        </w:rPr>
      </w:pPr>
      <w:r>
        <w:rPr>
          <w:lang w:val="en-US"/>
        </w:rPr>
        <w:t xml:space="preserve">But now the whole thing's breakin' - </w:t>
      </w:r>
      <w:r>
        <w:t>Разбились</w:t>
      </w:r>
      <w:r>
        <w:rPr>
          <w:lang w:val="en-US"/>
        </w:rPr>
        <w:t xml:space="preserve"> </w:t>
      </w:r>
      <w:r>
        <w:rPr>
          <w:b/>
          <w:i/>
        </w:rPr>
        <w:t>мысли</w:t>
      </w:r>
      <w:r>
        <w:rPr>
          <w:b/>
          <w:i/>
          <w:lang w:val="en-US"/>
        </w:rPr>
        <w:t xml:space="preserve">, </w:t>
      </w:r>
      <w:r>
        <w:rPr>
          <w:b/>
          <w:i/>
        </w:rPr>
        <w:t>маски</w:t>
      </w:r>
      <w:r>
        <w:rPr>
          <w:lang w:val="en-US"/>
        </w:rPr>
        <w:t>.</w:t>
      </w:r>
    </w:p>
    <w:p w:rsidR="0017476B" w:rsidRDefault="0017476B">
      <w:pPr>
        <w:pStyle w:val="20"/>
      </w:pPr>
      <w:r>
        <w:t>Однако эти отступления от оригинала оправдываются стремлением сохранить художественную функцию текста, донести ее до читателя. Как писал Б. Пастернак о поэтическом переводе: "…это не декламация. Форма не заслоняет своим самолюбованием бездонно скромного содержания…", подтверждая мысль о том, что переводчик в своей работе не подыскивает соответствия каждому слову или словосочетанию исходной фразы, а "перевыражает" ее смысл в целом. В то же время, переводчик ограничивает свою свободу необходимостью передать уже ранее выраженную творцом оригинала информацию.</w:t>
      </w:r>
    </w:p>
    <w:p w:rsidR="0017476B" w:rsidRDefault="0017476B">
      <w:pPr>
        <w:pStyle w:val="20"/>
      </w:pPr>
      <w:r>
        <w:t xml:space="preserve">Вместе с тем, решающим фактором является компетентность переводчика (т.е. степень индивидуального профессионального уровня; обладание определенными профессиональными знаниями), а </w:t>
      </w:r>
      <w:r w:rsidRPr="0018016D">
        <w:t>также</w:t>
      </w:r>
      <w:r>
        <w:t xml:space="preserve"> способность творчески переработать текст таким образом, чтобы сделать его максимально удобным и доступным для понимания. Важными слагаемыми успешной работы переводчика являются переводческая интуиция, фантазия, позволяющая вжиться в произведение, прочувствовать автора, инициативность переводчика, мастерство владения родной речью.</w:t>
      </w:r>
    </w:p>
    <w:p w:rsidR="0017476B" w:rsidRDefault="0017476B">
      <w:pPr>
        <w:pStyle w:val="90"/>
      </w:pPr>
    </w:p>
    <w:p w:rsidR="0017476B" w:rsidRDefault="0017476B">
      <w:pPr>
        <w:jc w:val="center"/>
        <w:rPr>
          <w:rFonts w:ascii="Tahoma" w:hAnsi="Tahoma" w:cs="Tahoma"/>
          <w:b/>
          <w:caps/>
        </w:rPr>
      </w:pPr>
      <w:bookmarkStart w:id="13" w:name="Заключение"/>
      <w:bookmarkEnd w:id="13"/>
      <w:r>
        <w:rPr>
          <w:rFonts w:ascii="Tahoma" w:hAnsi="Tahoma" w:cs="Tahoma"/>
          <w:b/>
          <w:caps/>
        </w:rPr>
        <w:t>Заключение</w:t>
      </w:r>
    </w:p>
    <w:p w:rsidR="0017476B" w:rsidRDefault="0017476B"/>
    <w:p w:rsidR="0017476B" w:rsidRDefault="0017476B">
      <w:pPr>
        <w:pStyle w:val="20"/>
      </w:pPr>
      <w:r>
        <w:t xml:space="preserve">В представленной работе мы коснулись вопроса о том, какое место в жизни людей и, в частности, молодежи занимает современная западная музыкальная культура. </w:t>
      </w:r>
    </w:p>
    <w:p w:rsidR="0017476B" w:rsidRDefault="0017476B">
      <w:pPr>
        <w:pStyle w:val="20"/>
      </w:pPr>
      <w:r>
        <w:t xml:space="preserve">Мы исследовали трудности, возникающие в процессе перевода современной песенной лирики (на примере текстов песен </w:t>
      </w:r>
      <w:r>
        <w:rPr>
          <w:lang w:val="en-US"/>
        </w:rPr>
        <w:t>Natalie</w:t>
      </w:r>
      <w:r>
        <w:t xml:space="preserve"> </w:t>
      </w:r>
      <w:r>
        <w:rPr>
          <w:lang w:val="en-US"/>
        </w:rPr>
        <w:t>Imbruglia</w:t>
      </w:r>
      <w:r>
        <w:t xml:space="preserve">). Художественный перевод текстов, и в частности, песенной лирики имеет ряд особенностей. </w:t>
      </w:r>
    </w:p>
    <w:p w:rsidR="0017476B" w:rsidRDefault="0017476B">
      <w:pPr>
        <w:ind w:firstLine="539"/>
      </w:pPr>
      <w:r>
        <w:t xml:space="preserve">Среди особенностей можно выделить: </w:t>
      </w:r>
    </w:p>
    <w:p w:rsidR="0017476B" w:rsidRDefault="0017476B">
      <w:pPr>
        <w:numPr>
          <w:ilvl w:val="0"/>
          <w:numId w:val="3"/>
        </w:numPr>
        <w:tabs>
          <w:tab w:val="clear" w:pos="720"/>
          <w:tab w:val="num" w:pos="-3420"/>
        </w:tabs>
        <w:ind w:left="0" w:firstLine="360"/>
        <w:jc w:val="both"/>
      </w:pPr>
      <w:r>
        <w:rPr>
          <w:b/>
        </w:rPr>
        <w:t>Лексические</w:t>
      </w:r>
      <w:r>
        <w:t>: своеобразие выразительных средств авторского языка, проблемы перевода многозначных слов, значение контекста оригинала, проблемы эквивалентного перевода лирики и прочее;</w:t>
      </w:r>
    </w:p>
    <w:p w:rsidR="0017476B" w:rsidRDefault="0017476B">
      <w:pPr>
        <w:numPr>
          <w:ilvl w:val="0"/>
          <w:numId w:val="3"/>
        </w:numPr>
        <w:tabs>
          <w:tab w:val="clear" w:pos="720"/>
          <w:tab w:val="num" w:pos="-1620"/>
        </w:tabs>
        <w:ind w:left="0" w:firstLine="360"/>
        <w:jc w:val="both"/>
      </w:pPr>
      <w:r>
        <w:rPr>
          <w:b/>
        </w:rPr>
        <w:t>Грамматические</w:t>
      </w:r>
      <w:r>
        <w:t>: синтаксические и морфологические преобразования;</w:t>
      </w:r>
    </w:p>
    <w:p w:rsidR="0017476B" w:rsidRDefault="0017476B">
      <w:pPr>
        <w:numPr>
          <w:ilvl w:val="0"/>
          <w:numId w:val="3"/>
        </w:numPr>
        <w:tabs>
          <w:tab w:val="clear" w:pos="720"/>
          <w:tab w:val="num" w:pos="-1620"/>
        </w:tabs>
        <w:ind w:left="0" w:firstLine="360"/>
        <w:jc w:val="both"/>
      </w:pPr>
      <w:r>
        <w:rPr>
          <w:b/>
        </w:rPr>
        <w:t>Особенности, связанные с ритмомелодическими компонентами стиха</w:t>
      </w:r>
      <w:r>
        <w:t>: проблема восприятия слов и музыки;</w:t>
      </w:r>
    </w:p>
    <w:p w:rsidR="0017476B" w:rsidRDefault="0017476B">
      <w:pPr>
        <w:numPr>
          <w:ilvl w:val="0"/>
          <w:numId w:val="3"/>
        </w:numPr>
        <w:tabs>
          <w:tab w:val="clear" w:pos="720"/>
          <w:tab w:val="num" w:pos="-1620"/>
        </w:tabs>
        <w:ind w:left="0" w:firstLine="360"/>
        <w:jc w:val="both"/>
        <w:rPr>
          <w:b/>
        </w:rPr>
      </w:pPr>
      <w:r>
        <w:rPr>
          <w:b/>
        </w:rPr>
        <w:t>Факторы, относящиеся к индивидуальному творческому мышлению переводчика.</w:t>
      </w:r>
    </w:p>
    <w:p w:rsidR="0017476B" w:rsidRDefault="0017476B"/>
    <w:p w:rsidR="0017476B" w:rsidRDefault="0017476B">
      <w:pPr>
        <w:sectPr w:rsidR="0017476B">
          <w:pgSz w:w="11906" w:h="16838"/>
          <w:pgMar w:top="719" w:right="851" w:bottom="540" w:left="720" w:header="720" w:footer="720" w:gutter="0"/>
          <w:cols w:space="708"/>
          <w:titlePg/>
          <w:docGrid w:linePitch="360"/>
        </w:sectPr>
      </w:pPr>
    </w:p>
    <w:p w:rsidR="0017476B" w:rsidRDefault="0017476B">
      <w:pPr>
        <w:ind w:firstLine="539"/>
        <w:jc w:val="right"/>
        <w:rPr>
          <w:bCs/>
          <w:sz w:val="28"/>
        </w:rPr>
      </w:pPr>
      <w:bookmarkStart w:id="14" w:name="Приложение"/>
      <w:bookmarkEnd w:id="14"/>
      <w:r>
        <w:rPr>
          <w:bCs/>
          <w:sz w:val="28"/>
        </w:rPr>
        <w:t>ПРИЛОЖЕНИЕ</w:t>
      </w:r>
    </w:p>
    <w:p w:rsidR="0017476B" w:rsidRDefault="0017476B">
      <w:pPr>
        <w:ind w:firstLine="539"/>
        <w:jc w:val="right"/>
      </w:pPr>
    </w:p>
    <w:p w:rsidR="0017476B" w:rsidRDefault="0017476B">
      <w:pPr>
        <w:ind w:firstLine="720"/>
      </w:pPr>
      <w:bookmarkStart w:id="15" w:name="Т_П1"/>
      <w:bookmarkEnd w:id="15"/>
      <w:r>
        <w:t>Таблица П.1. Употребление образов, связанных с водой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17476B">
        <w:tc>
          <w:tcPr>
            <w:tcW w:w="4785" w:type="dxa"/>
          </w:tcPr>
          <w:p w:rsidR="0017476B" w:rsidRDefault="0017476B">
            <w:pPr>
              <w:jc w:val="center"/>
              <w:rPr>
                <w:lang w:val="en-US"/>
              </w:rPr>
            </w:pPr>
            <w:r>
              <w:t>Оригинал</w:t>
            </w:r>
          </w:p>
        </w:tc>
        <w:tc>
          <w:tcPr>
            <w:tcW w:w="4785" w:type="dxa"/>
          </w:tcPr>
          <w:p w:rsidR="0017476B" w:rsidRDefault="0017476B">
            <w:pPr>
              <w:jc w:val="center"/>
              <w:rPr>
                <w:lang w:val="en-US"/>
              </w:rPr>
            </w:pPr>
            <w:r>
              <w:t>Перевод</w:t>
            </w:r>
          </w:p>
        </w:tc>
      </w:tr>
      <w:tr w:rsidR="0017476B">
        <w:tc>
          <w:tcPr>
            <w:tcW w:w="4785" w:type="dxa"/>
          </w:tcPr>
          <w:p w:rsidR="0017476B" w:rsidRDefault="0017476B">
            <w:pPr>
              <w:jc w:val="both"/>
              <w:rPr>
                <w:lang w:val="en-US"/>
              </w:rPr>
            </w:pPr>
            <w:r>
              <w:rPr>
                <w:lang w:val="en-US"/>
              </w:rPr>
              <w:t xml:space="preserve">on a deep forbidden sea ; </w:t>
            </w:r>
          </w:p>
        </w:tc>
        <w:tc>
          <w:tcPr>
            <w:tcW w:w="4785" w:type="dxa"/>
          </w:tcPr>
          <w:p w:rsidR="0017476B" w:rsidRDefault="0017476B">
            <w:r>
              <w:t>в глубоком запретном море</w:t>
            </w:r>
          </w:p>
        </w:tc>
      </w:tr>
      <w:tr w:rsidR="0017476B">
        <w:tc>
          <w:tcPr>
            <w:tcW w:w="4785" w:type="dxa"/>
          </w:tcPr>
          <w:p w:rsidR="0017476B" w:rsidRDefault="0017476B">
            <w:pPr>
              <w:rPr>
                <w:lang w:val="en-US"/>
              </w:rPr>
            </w:pPr>
            <w:r>
              <w:rPr>
                <w:lang w:val="en-US"/>
              </w:rPr>
              <w:t>floating down the river out of sight forever</w:t>
            </w:r>
          </w:p>
          <w:p w:rsidR="0017476B" w:rsidRDefault="0017476B">
            <w:pPr>
              <w:jc w:val="both"/>
              <w:rPr>
                <w:lang w:val="en-US"/>
              </w:rPr>
            </w:pPr>
          </w:p>
        </w:tc>
        <w:tc>
          <w:tcPr>
            <w:tcW w:w="4785" w:type="dxa"/>
          </w:tcPr>
          <w:p w:rsidR="0017476B" w:rsidRDefault="0017476B">
            <w:r>
              <w:t>спускаясь вниз по реке (течению), с глаз долой навсегда</w:t>
            </w:r>
          </w:p>
        </w:tc>
      </w:tr>
      <w:tr w:rsidR="0017476B">
        <w:tc>
          <w:tcPr>
            <w:tcW w:w="4785" w:type="dxa"/>
          </w:tcPr>
          <w:p w:rsidR="0017476B" w:rsidRDefault="0017476B">
            <w:pPr>
              <w:jc w:val="both"/>
              <w:rPr>
                <w:lang w:val="en-US"/>
              </w:rPr>
            </w:pPr>
            <w:r>
              <w:rPr>
                <w:lang w:val="en-US"/>
              </w:rPr>
              <w:t xml:space="preserve">I'm sinking in quicksand tonight </w:t>
            </w:r>
          </w:p>
        </w:tc>
        <w:tc>
          <w:tcPr>
            <w:tcW w:w="4785" w:type="dxa"/>
          </w:tcPr>
          <w:p w:rsidR="0017476B" w:rsidRDefault="0017476B">
            <w:r>
              <w:t>я тону в зыбучих песках этой ночью</w:t>
            </w:r>
          </w:p>
        </w:tc>
      </w:tr>
      <w:tr w:rsidR="0017476B">
        <w:tc>
          <w:tcPr>
            <w:tcW w:w="4785" w:type="dxa"/>
          </w:tcPr>
          <w:p w:rsidR="0017476B" w:rsidRDefault="0017476B">
            <w:pPr>
              <w:jc w:val="both"/>
              <w:rPr>
                <w:lang w:val="en-US"/>
              </w:rPr>
            </w:pPr>
            <w:r>
              <w:rPr>
                <w:lang w:val="en-US"/>
              </w:rPr>
              <w:t xml:space="preserve">why do I drink the feelings dry </w:t>
            </w:r>
          </w:p>
        </w:tc>
        <w:tc>
          <w:tcPr>
            <w:tcW w:w="4785" w:type="dxa"/>
          </w:tcPr>
          <w:p w:rsidR="0017476B" w:rsidRDefault="0017476B">
            <w:r>
              <w:t>почему я испиваю чувства досуха</w:t>
            </w:r>
          </w:p>
        </w:tc>
      </w:tr>
      <w:tr w:rsidR="0017476B">
        <w:tc>
          <w:tcPr>
            <w:tcW w:w="4785" w:type="dxa"/>
          </w:tcPr>
          <w:p w:rsidR="0017476B" w:rsidRDefault="0017476B">
            <w:pPr>
              <w:jc w:val="both"/>
            </w:pPr>
            <w:r>
              <w:t xml:space="preserve">drowning dream </w:t>
            </w:r>
          </w:p>
        </w:tc>
        <w:tc>
          <w:tcPr>
            <w:tcW w:w="4785" w:type="dxa"/>
          </w:tcPr>
          <w:p w:rsidR="0017476B" w:rsidRDefault="0017476B">
            <w:r>
              <w:t>потопляющая(или утонувшая) мечта</w:t>
            </w:r>
          </w:p>
        </w:tc>
      </w:tr>
      <w:tr w:rsidR="0017476B">
        <w:tc>
          <w:tcPr>
            <w:tcW w:w="4785" w:type="dxa"/>
          </w:tcPr>
          <w:p w:rsidR="0017476B" w:rsidRDefault="0017476B">
            <w:pPr>
              <w:jc w:val="both"/>
            </w:pPr>
            <w:r>
              <w:rPr>
                <w:lang w:val="en-US"/>
              </w:rPr>
              <w:t>be</w:t>
            </w:r>
            <w:r>
              <w:t xml:space="preserve"> </w:t>
            </w:r>
            <w:r>
              <w:rPr>
                <w:lang w:val="en-US"/>
              </w:rPr>
              <w:t>still</w:t>
            </w:r>
            <w:r>
              <w:t xml:space="preserve">(тих, спокоен, неподвижен), </w:t>
            </w:r>
            <w:r>
              <w:rPr>
                <w:lang w:val="en-US"/>
              </w:rPr>
              <w:t>in</w:t>
            </w:r>
            <w:r>
              <w:t xml:space="preserve"> </w:t>
            </w:r>
            <w:r>
              <w:rPr>
                <w:lang w:val="en-US"/>
              </w:rPr>
              <w:t>the</w:t>
            </w:r>
            <w:r>
              <w:t xml:space="preserve"> </w:t>
            </w:r>
            <w:r>
              <w:rPr>
                <w:lang w:val="en-US"/>
              </w:rPr>
              <w:t>storm</w:t>
            </w:r>
            <w:r>
              <w:t xml:space="preserve"> </w:t>
            </w:r>
            <w:r>
              <w:rPr>
                <w:lang w:val="en-US"/>
              </w:rPr>
              <w:t>to</w:t>
            </w:r>
            <w:r>
              <w:t xml:space="preserve"> </w:t>
            </w:r>
            <w:r>
              <w:rPr>
                <w:lang w:val="en-US"/>
              </w:rPr>
              <w:t>wave</w:t>
            </w:r>
            <w:r>
              <w:t xml:space="preserve">(волноваться, махать, подавать знак рукой) </w:t>
            </w:r>
            <w:r>
              <w:rPr>
                <w:lang w:val="en-US"/>
              </w:rPr>
              <w:t>us</w:t>
            </w:r>
            <w:r>
              <w:t xml:space="preserve"> </w:t>
            </w:r>
            <w:r>
              <w:rPr>
                <w:lang w:val="en-US"/>
              </w:rPr>
              <w:t>goodbye</w:t>
            </w:r>
            <w:r>
              <w:t xml:space="preserve"> </w:t>
            </w:r>
          </w:p>
        </w:tc>
        <w:tc>
          <w:tcPr>
            <w:tcW w:w="4785" w:type="dxa"/>
          </w:tcPr>
          <w:p w:rsidR="0017476B" w:rsidRDefault="0017476B">
            <w:r>
              <w:t>оставайся спокойным в шторм, чтоб прощально махнуть рукой</w:t>
            </w:r>
          </w:p>
        </w:tc>
      </w:tr>
      <w:tr w:rsidR="0017476B">
        <w:tc>
          <w:tcPr>
            <w:tcW w:w="4785" w:type="dxa"/>
          </w:tcPr>
          <w:p w:rsidR="0017476B" w:rsidRDefault="0017476B">
            <w:pPr>
              <w:jc w:val="both"/>
              <w:rPr>
                <w:lang w:val="en-US"/>
              </w:rPr>
            </w:pPr>
            <w:r>
              <w:rPr>
                <w:lang w:val="en-US"/>
              </w:rPr>
              <w:t xml:space="preserve">caught between the tides </w:t>
            </w:r>
          </w:p>
        </w:tc>
        <w:tc>
          <w:tcPr>
            <w:tcW w:w="4785" w:type="dxa"/>
          </w:tcPr>
          <w:p w:rsidR="0017476B" w:rsidRDefault="0017476B">
            <w:r>
              <w:t xml:space="preserve">пойманный течениями </w:t>
            </w:r>
          </w:p>
        </w:tc>
      </w:tr>
      <w:tr w:rsidR="0017476B">
        <w:tc>
          <w:tcPr>
            <w:tcW w:w="4785" w:type="dxa"/>
          </w:tcPr>
          <w:p w:rsidR="0017476B" w:rsidRDefault="0017476B">
            <w:pPr>
              <w:jc w:val="both"/>
              <w:rPr>
                <w:lang w:val="en-US"/>
              </w:rPr>
            </w:pPr>
            <w:r>
              <w:rPr>
                <w:lang w:val="en-US"/>
              </w:rPr>
              <w:t xml:space="preserve">drowning from the need </w:t>
            </w:r>
          </w:p>
        </w:tc>
        <w:tc>
          <w:tcPr>
            <w:tcW w:w="4785" w:type="dxa"/>
          </w:tcPr>
          <w:p w:rsidR="0017476B" w:rsidRDefault="0017476B">
            <w:r>
              <w:t>потонув от бедности</w:t>
            </w:r>
          </w:p>
        </w:tc>
      </w:tr>
      <w:tr w:rsidR="0017476B">
        <w:tc>
          <w:tcPr>
            <w:tcW w:w="4785" w:type="dxa"/>
          </w:tcPr>
          <w:p w:rsidR="0017476B" w:rsidRDefault="0017476B">
            <w:pPr>
              <w:jc w:val="both"/>
              <w:rPr>
                <w:lang w:val="en-US"/>
              </w:rPr>
            </w:pPr>
            <w:r>
              <w:rPr>
                <w:lang w:val="en-US"/>
              </w:rPr>
              <w:t>empty as you leave your dry sea shell</w:t>
            </w:r>
          </w:p>
          <w:p w:rsidR="0017476B" w:rsidRDefault="0017476B">
            <w:pPr>
              <w:jc w:val="both"/>
              <w:rPr>
                <w:lang w:val="en-US"/>
              </w:rPr>
            </w:pPr>
          </w:p>
        </w:tc>
        <w:tc>
          <w:tcPr>
            <w:tcW w:w="4785" w:type="dxa"/>
          </w:tcPr>
          <w:p w:rsidR="0017476B" w:rsidRDefault="0017476B">
            <w:r>
              <w:t>опустошена так же, как оставленная тобой сухая морская раковина</w:t>
            </w:r>
          </w:p>
        </w:tc>
      </w:tr>
      <w:tr w:rsidR="0017476B">
        <w:tc>
          <w:tcPr>
            <w:tcW w:w="4785" w:type="dxa"/>
          </w:tcPr>
          <w:p w:rsidR="0017476B" w:rsidRDefault="0017476B">
            <w:pPr>
              <w:jc w:val="both"/>
              <w:rPr>
                <w:lang w:val="en-US"/>
              </w:rPr>
            </w:pPr>
            <w:r>
              <w:rPr>
                <w:lang w:val="en-US"/>
              </w:rPr>
              <w:t xml:space="preserve">everything but me, taken out to sea </w:t>
            </w:r>
          </w:p>
        </w:tc>
        <w:tc>
          <w:tcPr>
            <w:tcW w:w="4785" w:type="dxa"/>
          </w:tcPr>
          <w:p w:rsidR="0017476B" w:rsidRDefault="0017476B">
            <w:r>
              <w:t>все, кроме меня, унесено морем</w:t>
            </w:r>
          </w:p>
        </w:tc>
      </w:tr>
      <w:tr w:rsidR="0017476B">
        <w:trPr>
          <w:cantSplit/>
          <w:trHeight w:val="461"/>
        </w:trPr>
        <w:tc>
          <w:tcPr>
            <w:tcW w:w="4785" w:type="dxa"/>
            <w:tcBorders>
              <w:bottom w:val="single" w:sz="4" w:space="0" w:color="auto"/>
            </w:tcBorders>
          </w:tcPr>
          <w:p w:rsidR="0017476B" w:rsidRDefault="0017476B">
            <w:pPr>
              <w:jc w:val="both"/>
              <w:rPr>
                <w:highlight w:val="green"/>
                <w:lang w:val="en-US"/>
              </w:rPr>
            </w:pPr>
            <w:r>
              <w:rPr>
                <w:lang w:val="en-US"/>
              </w:rPr>
              <w:t>you sink or you swim</w:t>
            </w:r>
          </w:p>
        </w:tc>
        <w:tc>
          <w:tcPr>
            <w:tcW w:w="4785" w:type="dxa"/>
            <w:tcBorders>
              <w:bottom w:val="single" w:sz="4" w:space="0" w:color="auto"/>
            </w:tcBorders>
          </w:tcPr>
          <w:p w:rsidR="0017476B" w:rsidRDefault="0017476B">
            <w:pPr>
              <w:rPr>
                <w:highlight w:val="green"/>
              </w:rPr>
            </w:pPr>
            <w:r>
              <w:t>ты тонешь или плывешь</w:t>
            </w:r>
          </w:p>
        </w:tc>
      </w:tr>
      <w:tr w:rsidR="0017476B">
        <w:tc>
          <w:tcPr>
            <w:tcW w:w="4785" w:type="dxa"/>
          </w:tcPr>
          <w:p w:rsidR="0017476B" w:rsidRDefault="0017476B">
            <w:pPr>
              <w:jc w:val="both"/>
              <w:rPr>
                <w:lang w:val="en-US"/>
              </w:rPr>
            </w:pPr>
            <w:r>
              <w:rPr>
                <w:lang w:val="en-US"/>
              </w:rPr>
              <w:t>Pinned to the bottom or drowning , it’s hard to tell</w:t>
            </w:r>
          </w:p>
        </w:tc>
        <w:tc>
          <w:tcPr>
            <w:tcW w:w="4785" w:type="dxa"/>
          </w:tcPr>
          <w:p w:rsidR="0017476B" w:rsidRDefault="0017476B">
            <w:r>
              <w:t>томиться на дне или тонуть, это сложно передать словами</w:t>
            </w:r>
          </w:p>
        </w:tc>
      </w:tr>
      <w:tr w:rsidR="0017476B">
        <w:tc>
          <w:tcPr>
            <w:tcW w:w="4785" w:type="dxa"/>
          </w:tcPr>
          <w:p w:rsidR="0017476B" w:rsidRDefault="0017476B">
            <w:pPr>
              <w:jc w:val="both"/>
              <w:rPr>
                <w:lang w:val="en-US"/>
              </w:rPr>
            </w:pPr>
            <w:r>
              <w:rPr>
                <w:lang w:val="en-US"/>
              </w:rPr>
              <w:t xml:space="preserve">slowly sinking into my appetite </w:t>
            </w:r>
          </w:p>
        </w:tc>
        <w:tc>
          <w:tcPr>
            <w:tcW w:w="4785" w:type="dxa"/>
          </w:tcPr>
          <w:p w:rsidR="0017476B" w:rsidRDefault="0017476B">
            <w:r>
              <w:t>медленно тону в инстинктивных желаниях.</w:t>
            </w:r>
          </w:p>
        </w:tc>
      </w:tr>
      <w:tr w:rsidR="0017476B">
        <w:tc>
          <w:tcPr>
            <w:tcW w:w="4785" w:type="dxa"/>
            <w:tcBorders>
              <w:bottom w:val="single" w:sz="4" w:space="0" w:color="auto"/>
            </w:tcBorders>
          </w:tcPr>
          <w:p w:rsidR="0017476B" w:rsidRDefault="0017476B">
            <w:pPr>
              <w:jc w:val="both"/>
              <w:rPr>
                <w:lang w:val="en-US"/>
              </w:rPr>
            </w:pPr>
            <w:r>
              <w:rPr>
                <w:lang w:val="en-US"/>
              </w:rPr>
              <w:t>river of pain</w:t>
            </w:r>
          </w:p>
        </w:tc>
        <w:tc>
          <w:tcPr>
            <w:tcW w:w="4785" w:type="dxa"/>
            <w:tcBorders>
              <w:bottom w:val="single" w:sz="4" w:space="0" w:color="auto"/>
            </w:tcBorders>
          </w:tcPr>
          <w:p w:rsidR="0017476B" w:rsidRDefault="0017476B">
            <w:r>
              <w:t>река боли</w:t>
            </w:r>
          </w:p>
        </w:tc>
      </w:tr>
    </w:tbl>
    <w:p w:rsidR="0017476B" w:rsidRPr="00917B23" w:rsidRDefault="00917B23">
      <w:pPr>
        <w:rPr>
          <w:i/>
        </w:rPr>
      </w:pPr>
      <w:r>
        <w:tab/>
      </w:r>
      <w:r>
        <w:tab/>
      </w:r>
      <w:r>
        <w:tab/>
      </w:r>
      <w:r>
        <w:tab/>
      </w:r>
      <w:r>
        <w:tab/>
      </w:r>
      <w:r>
        <w:tab/>
      </w:r>
      <w:r>
        <w:tab/>
      </w:r>
      <w:r>
        <w:tab/>
      </w:r>
      <w:hyperlink w:anchor="Верн_к_Т_П1" w:history="1">
        <w:r w:rsidRPr="004804CC">
          <w:rPr>
            <w:rStyle w:val="aa"/>
            <w:i/>
          </w:rPr>
          <w:t>Вернуться к тексту</w:t>
        </w:r>
      </w:hyperlink>
    </w:p>
    <w:p w:rsidR="0017476B" w:rsidRDefault="0017476B">
      <w:pPr>
        <w:pStyle w:val="21"/>
      </w:pPr>
    </w:p>
    <w:p w:rsidR="0017476B" w:rsidRDefault="0017476B">
      <w:pPr>
        <w:ind w:firstLine="720"/>
        <w:rPr>
          <w:lang w:val="en-US"/>
        </w:rPr>
      </w:pPr>
      <w:bookmarkStart w:id="16" w:name="Т_П2"/>
      <w:bookmarkEnd w:id="16"/>
      <w:r>
        <w:t>Таблица</w:t>
      </w:r>
      <w:r>
        <w:rPr>
          <w:lang w:val="en-US"/>
        </w:rPr>
        <w:t xml:space="preserve"> </w:t>
      </w:r>
      <w:r>
        <w:t>П</w:t>
      </w:r>
      <w:r>
        <w:rPr>
          <w:lang w:val="en-US"/>
        </w:rPr>
        <w:t xml:space="preserve">.2. </w:t>
      </w:r>
      <w:r>
        <w:t>Глагол</w:t>
      </w:r>
      <w:r>
        <w:rPr>
          <w:lang w:val="en-US"/>
        </w:rPr>
        <w:t xml:space="preserve"> to breath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17476B">
        <w:tc>
          <w:tcPr>
            <w:tcW w:w="4785" w:type="dxa"/>
          </w:tcPr>
          <w:p w:rsidR="0017476B" w:rsidRDefault="0017476B">
            <w:pPr>
              <w:jc w:val="center"/>
              <w:rPr>
                <w:lang w:val="en-US"/>
              </w:rPr>
            </w:pPr>
            <w:r>
              <w:t>Оригинал</w:t>
            </w:r>
          </w:p>
        </w:tc>
        <w:tc>
          <w:tcPr>
            <w:tcW w:w="4785" w:type="dxa"/>
          </w:tcPr>
          <w:p w:rsidR="0017476B" w:rsidRDefault="0017476B">
            <w:pPr>
              <w:jc w:val="center"/>
              <w:rPr>
                <w:lang w:val="en-US"/>
              </w:rPr>
            </w:pPr>
            <w:r>
              <w:t>Перевод</w:t>
            </w:r>
          </w:p>
        </w:tc>
      </w:tr>
      <w:tr w:rsidR="0017476B">
        <w:tc>
          <w:tcPr>
            <w:tcW w:w="4785" w:type="dxa"/>
          </w:tcPr>
          <w:p w:rsidR="0017476B" w:rsidRDefault="0017476B">
            <w:pPr>
              <w:rPr>
                <w:lang w:val="en-US"/>
              </w:rPr>
            </w:pPr>
            <w:r>
              <w:rPr>
                <w:lang w:val="en-US"/>
              </w:rPr>
              <w:t>as you breathe, as you breathe it to life</w:t>
            </w:r>
          </w:p>
        </w:tc>
        <w:tc>
          <w:tcPr>
            <w:tcW w:w="4785" w:type="dxa"/>
          </w:tcPr>
          <w:p w:rsidR="0017476B" w:rsidRDefault="0017476B">
            <w:r>
              <w:t>также,  как ты дышишь, чтоб жить</w:t>
            </w:r>
          </w:p>
        </w:tc>
      </w:tr>
      <w:tr w:rsidR="0017476B">
        <w:tc>
          <w:tcPr>
            <w:tcW w:w="4785" w:type="dxa"/>
          </w:tcPr>
          <w:p w:rsidR="0017476B" w:rsidRDefault="0017476B">
            <w:pPr>
              <w:rPr>
                <w:lang w:val="en-US"/>
              </w:rPr>
            </w:pPr>
            <w:r>
              <w:rPr>
                <w:lang w:val="en-US"/>
              </w:rPr>
              <w:t xml:space="preserve">take a breath </w:t>
            </w:r>
          </w:p>
        </w:tc>
        <w:tc>
          <w:tcPr>
            <w:tcW w:w="4785" w:type="dxa"/>
          </w:tcPr>
          <w:p w:rsidR="0017476B" w:rsidRDefault="0017476B">
            <w:pPr>
              <w:rPr>
                <w:lang w:val="en-US"/>
              </w:rPr>
            </w:pPr>
            <w:r>
              <w:t>вздохни</w:t>
            </w:r>
          </w:p>
        </w:tc>
      </w:tr>
      <w:tr w:rsidR="0017476B">
        <w:tc>
          <w:tcPr>
            <w:tcW w:w="4785" w:type="dxa"/>
          </w:tcPr>
          <w:p w:rsidR="0017476B" w:rsidRDefault="0017476B">
            <w:pPr>
              <w:rPr>
                <w:lang w:val="en-US"/>
              </w:rPr>
            </w:pPr>
            <w:r>
              <w:rPr>
                <w:lang w:val="en-US"/>
              </w:rPr>
              <w:t xml:space="preserve">breath hope </w:t>
            </w:r>
          </w:p>
        </w:tc>
        <w:tc>
          <w:tcPr>
            <w:tcW w:w="4785" w:type="dxa"/>
          </w:tcPr>
          <w:p w:rsidR="0017476B" w:rsidRDefault="0017476B">
            <w:pPr>
              <w:rPr>
                <w:lang w:val="en-US"/>
              </w:rPr>
            </w:pPr>
            <w:r>
              <w:t>дышать</w:t>
            </w:r>
            <w:r>
              <w:rPr>
                <w:lang w:val="en-US"/>
              </w:rPr>
              <w:t xml:space="preserve"> </w:t>
            </w:r>
            <w:r>
              <w:t>надеждой</w:t>
            </w:r>
          </w:p>
        </w:tc>
      </w:tr>
      <w:tr w:rsidR="0017476B">
        <w:tc>
          <w:tcPr>
            <w:tcW w:w="4785" w:type="dxa"/>
          </w:tcPr>
          <w:p w:rsidR="0017476B" w:rsidRDefault="0017476B">
            <w:pPr>
              <w:rPr>
                <w:lang w:val="en-US"/>
              </w:rPr>
            </w:pPr>
            <w:r>
              <w:rPr>
                <w:lang w:val="en-US"/>
              </w:rPr>
              <w:t xml:space="preserve">don't forget to breath </w:t>
            </w:r>
          </w:p>
        </w:tc>
        <w:tc>
          <w:tcPr>
            <w:tcW w:w="4785" w:type="dxa"/>
          </w:tcPr>
          <w:p w:rsidR="0017476B" w:rsidRDefault="0017476B">
            <w:r>
              <w:t>не забывай дышать</w:t>
            </w:r>
          </w:p>
        </w:tc>
      </w:tr>
      <w:tr w:rsidR="0017476B">
        <w:tc>
          <w:tcPr>
            <w:tcW w:w="4785" w:type="dxa"/>
          </w:tcPr>
          <w:p w:rsidR="0017476B" w:rsidRDefault="0017476B">
            <w:pPr>
              <w:rPr>
                <w:lang w:val="en-US"/>
              </w:rPr>
            </w:pPr>
            <w:r>
              <w:rPr>
                <w:lang w:val="en-US"/>
              </w:rPr>
              <w:t xml:space="preserve">believing is breathing </w:t>
            </w:r>
          </w:p>
        </w:tc>
        <w:tc>
          <w:tcPr>
            <w:tcW w:w="4785" w:type="dxa"/>
          </w:tcPr>
          <w:p w:rsidR="0017476B" w:rsidRDefault="0017476B">
            <w:r>
              <w:t>вера это (как) дыхание</w:t>
            </w:r>
          </w:p>
        </w:tc>
      </w:tr>
      <w:tr w:rsidR="0017476B">
        <w:tc>
          <w:tcPr>
            <w:tcW w:w="4785" w:type="dxa"/>
          </w:tcPr>
          <w:p w:rsidR="0017476B" w:rsidRDefault="0017476B">
            <w:pPr>
              <w:rPr>
                <w:lang w:val="en-US"/>
              </w:rPr>
            </w:pPr>
            <w:r>
              <w:rPr>
                <w:lang w:val="en-US"/>
              </w:rPr>
              <w:t xml:space="preserve">I cannot catch my breath </w:t>
            </w:r>
          </w:p>
        </w:tc>
        <w:tc>
          <w:tcPr>
            <w:tcW w:w="4785" w:type="dxa"/>
          </w:tcPr>
          <w:p w:rsidR="0017476B" w:rsidRDefault="0017476B">
            <w:r>
              <w:t>не могу уловить свое дыхание</w:t>
            </w:r>
          </w:p>
        </w:tc>
      </w:tr>
    </w:tbl>
    <w:p w:rsidR="0017476B" w:rsidRPr="00917B23" w:rsidRDefault="00917B23">
      <w:pPr>
        <w:rPr>
          <w:i/>
        </w:rPr>
      </w:pPr>
      <w:r>
        <w:tab/>
      </w:r>
      <w:r>
        <w:tab/>
      </w:r>
      <w:r>
        <w:tab/>
      </w:r>
      <w:r>
        <w:tab/>
      </w:r>
      <w:r>
        <w:tab/>
      </w:r>
      <w:r>
        <w:tab/>
      </w:r>
      <w:r>
        <w:tab/>
      </w:r>
      <w:r>
        <w:tab/>
      </w:r>
      <w:hyperlink w:anchor="Верн_к_Т_П2" w:history="1">
        <w:r w:rsidRPr="004804CC">
          <w:rPr>
            <w:rStyle w:val="aa"/>
            <w:i/>
          </w:rPr>
          <w:t>Вернуться к тексту</w:t>
        </w:r>
      </w:hyperlink>
    </w:p>
    <w:p w:rsidR="00917B23" w:rsidRDefault="00917B23"/>
    <w:p w:rsidR="0017476B" w:rsidRDefault="0017476B">
      <w:pPr>
        <w:ind w:firstLine="708"/>
      </w:pPr>
      <w:r>
        <w:rPr>
          <w:b/>
        </w:rPr>
        <w:t>Примечание.</w:t>
      </w:r>
      <w:r>
        <w:t xml:space="preserve"> Примеры прозаического и поэтического переводов можно найти в подразделе "Лирика" раздела "</w:t>
      </w:r>
      <w:r>
        <w:rPr>
          <w:caps/>
          <w:lang w:val="en-US"/>
        </w:rPr>
        <w:t>Fan</w:t>
      </w:r>
      <w:r>
        <w:rPr>
          <w:caps/>
        </w:rPr>
        <w:t xml:space="preserve"> </w:t>
      </w:r>
      <w:r>
        <w:rPr>
          <w:caps/>
          <w:lang w:val="en-US"/>
        </w:rPr>
        <w:t>Art</w:t>
      </w:r>
      <w:r>
        <w:t xml:space="preserve">" сайта. </w:t>
      </w:r>
    </w:p>
    <w:p w:rsidR="0017476B" w:rsidRDefault="0017476B">
      <w:pPr>
        <w:jc w:val="both"/>
      </w:pPr>
    </w:p>
    <w:p w:rsidR="0017476B" w:rsidRDefault="0017476B">
      <w:pPr>
        <w:ind w:firstLine="708"/>
        <w:jc w:val="both"/>
        <w:rPr>
          <w:i/>
        </w:rPr>
      </w:pPr>
      <w:r>
        <w:rPr>
          <w:i/>
          <w:lang w:val="en-US"/>
        </w:rPr>
        <w:t>P</w:t>
      </w:r>
      <w:r>
        <w:rPr>
          <w:i/>
        </w:rPr>
        <w:t>.</w:t>
      </w:r>
      <w:r>
        <w:rPr>
          <w:i/>
          <w:lang w:val="en-US"/>
        </w:rPr>
        <w:t>S</w:t>
      </w:r>
      <w:r>
        <w:rPr>
          <w:i/>
        </w:rPr>
        <w:t xml:space="preserve">. У тех, кто читал (не дай бог :р) труд "Влияние индивидуального творческого мышления переводчика при интерпретировании современной песенной лирики", наверняка возникло ощущение </w:t>
      </w:r>
      <w:r>
        <w:rPr>
          <w:i/>
          <w:lang w:val="en-GB"/>
        </w:rPr>
        <w:t>d</w:t>
      </w:r>
      <w:r>
        <w:rPr>
          <w:i/>
        </w:rPr>
        <w:t>é</w:t>
      </w:r>
      <w:r>
        <w:rPr>
          <w:i/>
          <w:lang w:val="en-GB"/>
        </w:rPr>
        <w:t>j</w:t>
      </w:r>
      <w:r>
        <w:rPr>
          <w:i/>
        </w:rPr>
        <w:t xml:space="preserve">à </w:t>
      </w:r>
      <w:r>
        <w:rPr>
          <w:i/>
          <w:lang w:val="en-GB"/>
        </w:rPr>
        <w:t>vu</w:t>
      </w:r>
      <w:r>
        <w:rPr>
          <w:i/>
        </w:rPr>
        <w:t xml:space="preserve"> </w:t>
      </w:r>
      <w:r w:rsidRPr="003D4CD7">
        <w:t>:-)</w:t>
      </w:r>
      <w:r>
        <w:rPr>
          <w:i/>
        </w:rPr>
        <w:t xml:space="preserve"> это объясняется тем, что оба этих безобразия писались практически параллельно, потому некоторые фразы могут повторяться :-)</w:t>
      </w:r>
    </w:p>
    <w:p w:rsidR="0017476B" w:rsidRDefault="0017476B">
      <w:pPr>
        <w:jc w:val="both"/>
      </w:pPr>
    </w:p>
    <w:p w:rsidR="0017476B" w:rsidRDefault="0017476B">
      <w:pPr>
        <w:jc w:val="both"/>
      </w:pPr>
      <w:bookmarkStart w:id="17" w:name="_GoBack"/>
      <w:bookmarkEnd w:id="17"/>
    </w:p>
    <w:sectPr w:rsidR="0017476B">
      <w:pgSz w:w="11906" w:h="16838"/>
      <w:pgMar w:top="719" w:right="851" w:bottom="54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6A0" w:rsidRDefault="007806A0">
      <w:r>
        <w:separator/>
      </w:r>
    </w:p>
  </w:endnote>
  <w:endnote w:type="continuationSeparator" w:id="0">
    <w:p w:rsidR="007806A0" w:rsidRDefault="0078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FD" w:rsidRDefault="003654F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654FD" w:rsidRDefault="003654F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FD" w:rsidRDefault="003654F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77F77">
      <w:rPr>
        <w:rStyle w:val="a9"/>
        <w:noProof/>
      </w:rPr>
      <w:t>11</w:t>
    </w:r>
    <w:r>
      <w:rPr>
        <w:rStyle w:val="a9"/>
      </w:rPr>
      <w:fldChar w:fldCharType="end"/>
    </w:r>
  </w:p>
  <w:p w:rsidR="003654FD" w:rsidRDefault="003654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6A0" w:rsidRDefault="007806A0">
      <w:r>
        <w:separator/>
      </w:r>
    </w:p>
  </w:footnote>
  <w:footnote w:type="continuationSeparator" w:id="0">
    <w:p w:rsidR="007806A0" w:rsidRDefault="007806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63821"/>
    <w:multiLevelType w:val="hybridMultilevel"/>
    <w:tmpl w:val="B5AC0116"/>
    <w:lvl w:ilvl="0" w:tplc="76B20E9A">
      <w:start w:val="2"/>
      <w:numFmt w:val="bullet"/>
      <w:lvlText w:val="-"/>
      <w:lvlJc w:val="left"/>
      <w:pPr>
        <w:tabs>
          <w:tab w:val="num" w:pos="720"/>
        </w:tabs>
        <w:ind w:left="720" w:hanging="360"/>
      </w:pPr>
      <w:rPr>
        <w:rFonts w:ascii="Times New Roman" w:eastAsia="Times New Roman" w:hAnsi="Times New Roman" w:cs="Times New Roman" w:hint="default"/>
      </w:rPr>
    </w:lvl>
    <w:lvl w:ilvl="1" w:tplc="8668B5FE" w:tentative="1">
      <w:start w:val="1"/>
      <w:numFmt w:val="bullet"/>
      <w:lvlText w:val="o"/>
      <w:lvlJc w:val="left"/>
      <w:pPr>
        <w:tabs>
          <w:tab w:val="num" w:pos="1440"/>
        </w:tabs>
        <w:ind w:left="1440" w:hanging="360"/>
      </w:pPr>
      <w:rPr>
        <w:rFonts w:ascii="Courier New" w:hAnsi="Courier New" w:hint="default"/>
      </w:rPr>
    </w:lvl>
    <w:lvl w:ilvl="2" w:tplc="4A646E5C" w:tentative="1">
      <w:start w:val="1"/>
      <w:numFmt w:val="bullet"/>
      <w:lvlText w:val=""/>
      <w:lvlJc w:val="left"/>
      <w:pPr>
        <w:tabs>
          <w:tab w:val="num" w:pos="2160"/>
        </w:tabs>
        <w:ind w:left="2160" w:hanging="360"/>
      </w:pPr>
      <w:rPr>
        <w:rFonts w:ascii="Wingdings" w:hAnsi="Wingdings" w:hint="default"/>
      </w:rPr>
    </w:lvl>
    <w:lvl w:ilvl="3" w:tplc="426458A8" w:tentative="1">
      <w:start w:val="1"/>
      <w:numFmt w:val="bullet"/>
      <w:lvlText w:val=""/>
      <w:lvlJc w:val="left"/>
      <w:pPr>
        <w:tabs>
          <w:tab w:val="num" w:pos="2880"/>
        </w:tabs>
        <w:ind w:left="2880" w:hanging="360"/>
      </w:pPr>
      <w:rPr>
        <w:rFonts w:ascii="Symbol" w:hAnsi="Symbol" w:hint="default"/>
      </w:rPr>
    </w:lvl>
    <w:lvl w:ilvl="4" w:tplc="BEDC77E8" w:tentative="1">
      <w:start w:val="1"/>
      <w:numFmt w:val="bullet"/>
      <w:lvlText w:val="o"/>
      <w:lvlJc w:val="left"/>
      <w:pPr>
        <w:tabs>
          <w:tab w:val="num" w:pos="3600"/>
        </w:tabs>
        <w:ind w:left="3600" w:hanging="360"/>
      </w:pPr>
      <w:rPr>
        <w:rFonts w:ascii="Courier New" w:hAnsi="Courier New" w:hint="default"/>
      </w:rPr>
    </w:lvl>
    <w:lvl w:ilvl="5" w:tplc="95B26F00" w:tentative="1">
      <w:start w:val="1"/>
      <w:numFmt w:val="bullet"/>
      <w:lvlText w:val=""/>
      <w:lvlJc w:val="left"/>
      <w:pPr>
        <w:tabs>
          <w:tab w:val="num" w:pos="4320"/>
        </w:tabs>
        <w:ind w:left="4320" w:hanging="360"/>
      </w:pPr>
      <w:rPr>
        <w:rFonts w:ascii="Wingdings" w:hAnsi="Wingdings" w:hint="default"/>
      </w:rPr>
    </w:lvl>
    <w:lvl w:ilvl="6" w:tplc="F2FC3798" w:tentative="1">
      <w:start w:val="1"/>
      <w:numFmt w:val="bullet"/>
      <w:lvlText w:val=""/>
      <w:lvlJc w:val="left"/>
      <w:pPr>
        <w:tabs>
          <w:tab w:val="num" w:pos="5040"/>
        </w:tabs>
        <w:ind w:left="5040" w:hanging="360"/>
      </w:pPr>
      <w:rPr>
        <w:rFonts w:ascii="Symbol" w:hAnsi="Symbol" w:hint="default"/>
      </w:rPr>
    </w:lvl>
    <w:lvl w:ilvl="7" w:tplc="1018E2A0" w:tentative="1">
      <w:start w:val="1"/>
      <w:numFmt w:val="bullet"/>
      <w:lvlText w:val="o"/>
      <w:lvlJc w:val="left"/>
      <w:pPr>
        <w:tabs>
          <w:tab w:val="num" w:pos="5760"/>
        </w:tabs>
        <w:ind w:left="5760" w:hanging="360"/>
      </w:pPr>
      <w:rPr>
        <w:rFonts w:ascii="Courier New" w:hAnsi="Courier New" w:hint="default"/>
      </w:rPr>
    </w:lvl>
    <w:lvl w:ilvl="8" w:tplc="B4606B2E" w:tentative="1">
      <w:start w:val="1"/>
      <w:numFmt w:val="bullet"/>
      <w:lvlText w:val=""/>
      <w:lvlJc w:val="left"/>
      <w:pPr>
        <w:tabs>
          <w:tab w:val="num" w:pos="6480"/>
        </w:tabs>
        <w:ind w:left="6480" w:hanging="360"/>
      </w:pPr>
      <w:rPr>
        <w:rFonts w:ascii="Wingdings" w:hAnsi="Wingdings" w:hint="default"/>
      </w:rPr>
    </w:lvl>
  </w:abstractNum>
  <w:abstractNum w:abstractNumId="1">
    <w:nsid w:val="0B76639E"/>
    <w:multiLevelType w:val="multilevel"/>
    <w:tmpl w:val="F7DEB93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2A0BF2"/>
    <w:multiLevelType w:val="hybridMultilevel"/>
    <w:tmpl w:val="6C90463A"/>
    <w:lvl w:ilvl="0" w:tplc="A052FFEA">
      <w:start w:val="1"/>
      <w:numFmt w:val="bullet"/>
      <w:lvlText w:val="-"/>
      <w:lvlJc w:val="left"/>
      <w:pPr>
        <w:tabs>
          <w:tab w:val="num" w:pos="2160"/>
        </w:tabs>
        <w:ind w:left="2160" w:hanging="360"/>
      </w:pPr>
      <w:rPr>
        <w:rFonts w:ascii="Times New Roman" w:eastAsia="Times New Roman" w:hAnsi="Times New Roman" w:cs="Times New Roman" w:hint="default"/>
      </w:rPr>
    </w:lvl>
    <w:lvl w:ilvl="1" w:tplc="60AC1526" w:tentative="1">
      <w:start w:val="1"/>
      <w:numFmt w:val="bullet"/>
      <w:lvlText w:val="o"/>
      <w:lvlJc w:val="left"/>
      <w:pPr>
        <w:tabs>
          <w:tab w:val="num" w:pos="2880"/>
        </w:tabs>
        <w:ind w:left="2880" w:hanging="360"/>
      </w:pPr>
      <w:rPr>
        <w:rFonts w:ascii="Courier New" w:hAnsi="Courier New" w:hint="default"/>
      </w:rPr>
    </w:lvl>
    <w:lvl w:ilvl="2" w:tplc="9CEEFC46" w:tentative="1">
      <w:start w:val="1"/>
      <w:numFmt w:val="bullet"/>
      <w:lvlText w:val=""/>
      <w:lvlJc w:val="left"/>
      <w:pPr>
        <w:tabs>
          <w:tab w:val="num" w:pos="3600"/>
        </w:tabs>
        <w:ind w:left="3600" w:hanging="360"/>
      </w:pPr>
      <w:rPr>
        <w:rFonts w:ascii="Wingdings" w:hAnsi="Wingdings" w:hint="default"/>
      </w:rPr>
    </w:lvl>
    <w:lvl w:ilvl="3" w:tplc="B282BCB4" w:tentative="1">
      <w:start w:val="1"/>
      <w:numFmt w:val="bullet"/>
      <w:lvlText w:val=""/>
      <w:lvlJc w:val="left"/>
      <w:pPr>
        <w:tabs>
          <w:tab w:val="num" w:pos="4320"/>
        </w:tabs>
        <w:ind w:left="4320" w:hanging="360"/>
      </w:pPr>
      <w:rPr>
        <w:rFonts w:ascii="Symbol" w:hAnsi="Symbol" w:hint="default"/>
      </w:rPr>
    </w:lvl>
    <w:lvl w:ilvl="4" w:tplc="BAB8C52E" w:tentative="1">
      <w:start w:val="1"/>
      <w:numFmt w:val="bullet"/>
      <w:lvlText w:val="o"/>
      <w:lvlJc w:val="left"/>
      <w:pPr>
        <w:tabs>
          <w:tab w:val="num" w:pos="5040"/>
        </w:tabs>
        <w:ind w:left="5040" w:hanging="360"/>
      </w:pPr>
      <w:rPr>
        <w:rFonts w:ascii="Courier New" w:hAnsi="Courier New" w:hint="default"/>
      </w:rPr>
    </w:lvl>
    <w:lvl w:ilvl="5" w:tplc="14C08644" w:tentative="1">
      <w:start w:val="1"/>
      <w:numFmt w:val="bullet"/>
      <w:lvlText w:val=""/>
      <w:lvlJc w:val="left"/>
      <w:pPr>
        <w:tabs>
          <w:tab w:val="num" w:pos="5760"/>
        </w:tabs>
        <w:ind w:left="5760" w:hanging="360"/>
      </w:pPr>
      <w:rPr>
        <w:rFonts w:ascii="Wingdings" w:hAnsi="Wingdings" w:hint="default"/>
      </w:rPr>
    </w:lvl>
    <w:lvl w:ilvl="6" w:tplc="54D62DC8" w:tentative="1">
      <w:start w:val="1"/>
      <w:numFmt w:val="bullet"/>
      <w:lvlText w:val=""/>
      <w:lvlJc w:val="left"/>
      <w:pPr>
        <w:tabs>
          <w:tab w:val="num" w:pos="6480"/>
        </w:tabs>
        <w:ind w:left="6480" w:hanging="360"/>
      </w:pPr>
      <w:rPr>
        <w:rFonts w:ascii="Symbol" w:hAnsi="Symbol" w:hint="default"/>
      </w:rPr>
    </w:lvl>
    <w:lvl w:ilvl="7" w:tplc="9D02F020" w:tentative="1">
      <w:start w:val="1"/>
      <w:numFmt w:val="bullet"/>
      <w:lvlText w:val="o"/>
      <w:lvlJc w:val="left"/>
      <w:pPr>
        <w:tabs>
          <w:tab w:val="num" w:pos="7200"/>
        </w:tabs>
        <w:ind w:left="7200" w:hanging="360"/>
      </w:pPr>
      <w:rPr>
        <w:rFonts w:ascii="Courier New" w:hAnsi="Courier New" w:hint="default"/>
      </w:rPr>
    </w:lvl>
    <w:lvl w:ilvl="8" w:tplc="A6AA3010" w:tentative="1">
      <w:start w:val="1"/>
      <w:numFmt w:val="bullet"/>
      <w:lvlText w:val=""/>
      <w:lvlJc w:val="left"/>
      <w:pPr>
        <w:tabs>
          <w:tab w:val="num" w:pos="7920"/>
        </w:tabs>
        <w:ind w:left="7920" w:hanging="360"/>
      </w:pPr>
      <w:rPr>
        <w:rFonts w:ascii="Wingdings" w:hAnsi="Wingdings" w:hint="default"/>
      </w:rPr>
    </w:lvl>
  </w:abstractNum>
  <w:abstractNum w:abstractNumId="3">
    <w:nsid w:val="189656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7757213"/>
    <w:multiLevelType w:val="multilevel"/>
    <w:tmpl w:val="37D667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73F23F9"/>
    <w:multiLevelType w:val="multilevel"/>
    <w:tmpl w:val="920447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F7358E7"/>
    <w:multiLevelType w:val="multilevel"/>
    <w:tmpl w:val="CE0E8B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A8C1CDA"/>
    <w:multiLevelType w:val="multilevel"/>
    <w:tmpl w:val="4E965D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8"/>
  <w:drawingGridVerticalSpacing w:val="2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6F2"/>
    <w:rsid w:val="00003625"/>
    <w:rsid w:val="0015268C"/>
    <w:rsid w:val="001568AE"/>
    <w:rsid w:val="0017476B"/>
    <w:rsid w:val="0018016D"/>
    <w:rsid w:val="001D3A0C"/>
    <w:rsid w:val="002374E3"/>
    <w:rsid w:val="00262B05"/>
    <w:rsid w:val="003654FD"/>
    <w:rsid w:val="003D4CD7"/>
    <w:rsid w:val="004558B9"/>
    <w:rsid w:val="004804CC"/>
    <w:rsid w:val="004F1AB5"/>
    <w:rsid w:val="006D50A3"/>
    <w:rsid w:val="006F572F"/>
    <w:rsid w:val="007806A0"/>
    <w:rsid w:val="00801649"/>
    <w:rsid w:val="00805426"/>
    <w:rsid w:val="008616F2"/>
    <w:rsid w:val="0089760C"/>
    <w:rsid w:val="008C5A75"/>
    <w:rsid w:val="00917B23"/>
    <w:rsid w:val="00A175ED"/>
    <w:rsid w:val="00A25741"/>
    <w:rsid w:val="00A420B6"/>
    <w:rsid w:val="00A74FEC"/>
    <w:rsid w:val="00B1421C"/>
    <w:rsid w:val="00B870E6"/>
    <w:rsid w:val="00D575B6"/>
    <w:rsid w:val="00D94971"/>
    <w:rsid w:val="00DF2223"/>
    <w:rsid w:val="00E77F77"/>
    <w:rsid w:val="00E81DE4"/>
    <w:rsid w:val="00F36E7C"/>
    <w:rsid w:val="00F64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i/>
      <w:iCs/>
    </w:rPr>
  </w:style>
  <w:style w:type="paragraph" w:styleId="2">
    <w:name w:val="heading 2"/>
    <w:basedOn w:val="a"/>
    <w:next w:val="a"/>
    <w:qFormat/>
    <w:pPr>
      <w:keepNext/>
      <w:jc w:val="center"/>
      <w:outlineLvl w:val="1"/>
    </w:pPr>
    <w:rPr>
      <w:i/>
    </w:rPr>
  </w:style>
  <w:style w:type="paragraph" w:styleId="3">
    <w:name w:val="heading 3"/>
    <w:basedOn w:val="a"/>
    <w:next w:val="a"/>
    <w:qFormat/>
    <w:pPr>
      <w:keepNext/>
      <w:ind w:firstLine="360"/>
      <w:jc w:val="center"/>
      <w:outlineLvl w:val="2"/>
    </w:pPr>
    <w:rPr>
      <w:i/>
      <w:sz w:val="28"/>
      <w:u w:val="single"/>
    </w:rPr>
  </w:style>
  <w:style w:type="paragraph" w:styleId="4">
    <w:name w:val="heading 4"/>
    <w:basedOn w:val="a"/>
    <w:next w:val="a"/>
    <w:qFormat/>
    <w:pPr>
      <w:keepNext/>
      <w:spacing w:line="360" w:lineRule="auto"/>
      <w:jc w:val="center"/>
      <w:outlineLvl w:val="3"/>
    </w:pPr>
    <w:rPr>
      <w:sz w:val="28"/>
    </w:rPr>
  </w:style>
  <w:style w:type="paragraph" w:styleId="5">
    <w:name w:val="heading 5"/>
    <w:basedOn w:val="a"/>
    <w:next w:val="a"/>
    <w:qFormat/>
    <w:pPr>
      <w:keepNext/>
      <w:spacing w:line="360" w:lineRule="auto"/>
      <w:ind w:firstLine="540"/>
      <w:jc w:val="center"/>
      <w:outlineLvl w:val="4"/>
    </w:pPr>
    <w:rPr>
      <w:sz w:val="28"/>
    </w:rPr>
  </w:style>
  <w:style w:type="paragraph" w:styleId="6">
    <w:name w:val="heading 6"/>
    <w:basedOn w:val="a"/>
    <w:next w:val="a"/>
    <w:qFormat/>
    <w:pPr>
      <w:keepNext/>
      <w:jc w:val="center"/>
      <w:outlineLvl w:val="5"/>
    </w:pPr>
    <w:rPr>
      <w:b/>
      <w:i/>
      <w:u w:val="single"/>
    </w:rPr>
  </w:style>
  <w:style w:type="paragraph" w:styleId="7">
    <w:name w:val="heading 7"/>
    <w:basedOn w:val="a"/>
    <w:next w:val="a"/>
    <w:qFormat/>
    <w:pPr>
      <w:keepNext/>
      <w:suppressAutoHyphens/>
      <w:autoSpaceDE w:val="0"/>
      <w:autoSpaceDN w:val="0"/>
      <w:adjustRightInd w:val="0"/>
      <w:spacing w:after="444" w:line="20" w:lineRule="atLeast"/>
      <w:ind w:right="4309"/>
      <w:outlineLvl w:val="6"/>
    </w:pPr>
    <w:rPr>
      <w:sz w:val="28"/>
      <w:szCs w:val="20"/>
      <w:lang w:val="en-US"/>
    </w:rPr>
  </w:style>
  <w:style w:type="paragraph" w:styleId="8">
    <w:name w:val="heading 8"/>
    <w:basedOn w:val="a"/>
    <w:next w:val="a"/>
    <w:qFormat/>
    <w:pPr>
      <w:keepNext/>
      <w:ind w:firstLine="540"/>
      <w:jc w:val="center"/>
      <w:outlineLvl w:val="7"/>
    </w:pPr>
    <w:rPr>
      <w:i/>
      <w:iCs/>
    </w:rPr>
  </w:style>
  <w:style w:type="paragraph" w:styleId="9">
    <w:name w:val="heading 9"/>
    <w:basedOn w:val="a"/>
    <w:next w:val="a"/>
    <w:qFormat/>
    <w:pPr>
      <w:keepNext/>
      <w:spacing w:line="360" w:lineRule="auto"/>
      <w:ind w:firstLine="72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i/>
      <w:sz w:val="28"/>
      <w:u w:val="single"/>
    </w:rPr>
  </w:style>
  <w:style w:type="paragraph" w:styleId="a4">
    <w:name w:val="Body Text"/>
    <w:basedOn w:val="a"/>
    <w:pPr>
      <w:jc w:val="both"/>
    </w:pPr>
  </w:style>
  <w:style w:type="paragraph" w:styleId="20">
    <w:name w:val="Body Text Indent 2"/>
    <w:basedOn w:val="a"/>
    <w:pPr>
      <w:ind w:firstLine="540"/>
      <w:jc w:val="both"/>
    </w:pPr>
  </w:style>
  <w:style w:type="paragraph" w:styleId="30">
    <w:name w:val="Body Text Indent 3"/>
    <w:basedOn w:val="a"/>
    <w:pPr>
      <w:ind w:firstLine="540"/>
      <w:jc w:val="both"/>
    </w:pPr>
    <w:rPr>
      <w:i/>
      <w:iCs/>
    </w:rPr>
  </w:style>
  <w:style w:type="paragraph" w:styleId="a5">
    <w:name w:val="Body Text Indent"/>
    <w:basedOn w:val="a"/>
    <w:pPr>
      <w:spacing w:line="360" w:lineRule="auto"/>
      <w:ind w:firstLine="360"/>
      <w:jc w:val="both"/>
    </w:pPr>
    <w:rPr>
      <w:sz w:val="28"/>
    </w:rPr>
  </w:style>
  <w:style w:type="paragraph" w:styleId="a6">
    <w:name w:val="Plain Text"/>
    <w:basedOn w:val="a"/>
    <w:rPr>
      <w:rFonts w:ascii="Courier New" w:hAnsi="Courier New" w:cs="Courier New"/>
      <w:sz w:val="20"/>
      <w:szCs w:val="20"/>
    </w:r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styleId="a9">
    <w:name w:val="page number"/>
    <w:basedOn w:val="a0"/>
  </w:style>
  <w:style w:type="paragraph" w:styleId="21">
    <w:name w:val="toc 2"/>
    <w:basedOn w:val="a"/>
    <w:next w:val="a"/>
    <w:autoRedefine/>
    <w:semiHidden/>
    <w:pPr>
      <w:jc w:val="right"/>
    </w:pPr>
    <w:rPr>
      <w:rFonts w:ascii="Tahoma" w:hAnsi="Tahoma" w:cs="Tahoma"/>
      <w:b/>
    </w:rPr>
  </w:style>
  <w:style w:type="paragraph" w:styleId="10">
    <w:name w:val="toc 1"/>
    <w:basedOn w:val="a"/>
    <w:next w:val="a"/>
    <w:autoRedefine/>
    <w:semiHidden/>
    <w:pPr>
      <w:ind w:firstLine="540"/>
    </w:pPr>
    <w:rPr>
      <w:rFonts w:ascii="Tahoma" w:hAnsi="Tahoma" w:cs="Tahoma"/>
      <w:b/>
    </w:rPr>
  </w:style>
  <w:style w:type="paragraph" w:styleId="31">
    <w:name w:val="toc 3"/>
    <w:basedOn w:val="a"/>
    <w:next w:val="a"/>
    <w:autoRedefine/>
    <w:semiHidden/>
    <w:pPr>
      <w:jc w:val="center"/>
    </w:pPr>
  </w:style>
  <w:style w:type="paragraph" w:styleId="40">
    <w:name w:val="toc 4"/>
    <w:basedOn w:val="a"/>
    <w:next w:val="a"/>
    <w:autoRedefine/>
    <w:semiHidden/>
    <w:pPr>
      <w:ind w:left="720"/>
      <w:jc w:val="right"/>
    </w:pPr>
    <w:rPr>
      <w:rFonts w:ascii="Tahoma" w:hAnsi="Tahoma" w:cs="Tahoma"/>
      <w:b/>
    </w:rPr>
  </w:style>
  <w:style w:type="paragraph" w:styleId="50">
    <w:name w:val="toc 5"/>
    <w:basedOn w:val="a"/>
    <w:next w:val="a"/>
    <w:autoRedefine/>
    <w:semiHidden/>
    <w:pPr>
      <w:tabs>
        <w:tab w:val="right" w:pos="10335"/>
      </w:tabs>
      <w:jc w:val="right"/>
    </w:pPr>
    <w:rPr>
      <w:rFonts w:ascii="Tahoma" w:hAnsi="Tahoma" w:cs="Tahoma"/>
      <w:b/>
    </w:rPr>
  </w:style>
  <w:style w:type="paragraph" w:styleId="60">
    <w:name w:val="toc 6"/>
    <w:basedOn w:val="a"/>
    <w:next w:val="a"/>
    <w:autoRedefine/>
    <w:semiHidden/>
    <w:pPr>
      <w:ind w:left="1202"/>
      <w:jc w:val="right"/>
    </w:pPr>
    <w:rPr>
      <w:rFonts w:ascii="Tahoma" w:hAnsi="Tahoma" w:cs="Tahoma"/>
      <w:b/>
    </w:rPr>
  </w:style>
  <w:style w:type="paragraph" w:styleId="70">
    <w:name w:val="toc 7"/>
    <w:basedOn w:val="a"/>
    <w:next w:val="a"/>
    <w:autoRedefine/>
    <w:semiHidden/>
    <w:pPr>
      <w:ind w:left="360"/>
    </w:pPr>
    <w:rPr>
      <w:rFonts w:ascii="Tahoma" w:hAnsi="Tahoma" w:cs="Tahoma"/>
      <w:u w:val="single"/>
    </w:rPr>
  </w:style>
  <w:style w:type="paragraph" w:styleId="80">
    <w:name w:val="toc 8"/>
    <w:basedOn w:val="a"/>
    <w:next w:val="a"/>
    <w:autoRedefine/>
    <w:semiHidden/>
    <w:pPr>
      <w:ind w:left="539"/>
      <w:jc w:val="both"/>
    </w:pPr>
    <w:rPr>
      <w:rFonts w:ascii="Tahoma" w:hAnsi="Tahoma" w:cs="Tahoma"/>
      <w:u w:val="single"/>
    </w:rPr>
  </w:style>
  <w:style w:type="paragraph" w:styleId="90">
    <w:name w:val="toc 9"/>
    <w:basedOn w:val="a"/>
    <w:next w:val="a"/>
    <w:autoRedefine/>
    <w:semiHidden/>
    <w:pPr>
      <w:ind w:left="540"/>
    </w:pPr>
    <w:rPr>
      <w:rFonts w:ascii="Tahoma" w:hAnsi="Tahoma" w:cs="Tahoma"/>
      <w:u w:val="single"/>
    </w:rPr>
  </w:style>
  <w:style w:type="character" w:styleId="aa">
    <w:name w:val="Hyperlink"/>
    <w:basedOn w:val="a0"/>
    <w:rPr>
      <w:color w:val="0000FF"/>
      <w:u w:val="single"/>
    </w:rPr>
  </w:style>
  <w:style w:type="paragraph" w:styleId="32">
    <w:name w:val="Body Text 3"/>
    <w:basedOn w:val="a"/>
    <w:pPr>
      <w:spacing w:line="360" w:lineRule="auto"/>
      <w:jc w:val="center"/>
    </w:pPr>
    <w:rPr>
      <w:sz w:val="28"/>
    </w:rPr>
  </w:style>
  <w:style w:type="paragraph" w:styleId="ab">
    <w:name w:val="caption"/>
    <w:basedOn w:val="a"/>
    <w:next w:val="a"/>
    <w:qFormat/>
    <w:pPr>
      <w:spacing w:line="360" w:lineRule="auto"/>
      <w:jc w:val="center"/>
    </w:pPr>
    <w:rPr>
      <w:sz w:val="28"/>
    </w:rPr>
  </w:style>
  <w:style w:type="paragraph" w:styleId="22">
    <w:name w:val="Body Text 2"/>
    <w:basedOn w:val="a"/>
    <w:pPr>
      <w:jc w:val="both"/>
    </w:pPr>
    <w:rPr>
      <w:u w:val="single"/>
    </w:rPr>
  </w:style>
  <w:style w:type="paragraph" w:styleId="ac">
    <w:name w:val="Block Text"/>
    <w:basedOn w:val="a"/>
    <w:pPr>
      <w:suppressAutoHyphens/>
      <w:autoSpaceDE w:val="0"/>
      <w:autoSpaceDN w:val="0"/>
      <w:adjustRightInd w:val="0"/>
      <w:ind w:left="6270" w:right="440" w:hanging="6160"/>
    </w:pPr>
    <w:rPr>
      <w:sz w:val="28"/>
      <w:szCs w:val="20"/>
    </w:rPr>
  </w:style>
  <w:style w:type="character" w:styleId="ad">
    <w:name w:val="FollowedHyperlink"/>
    <w:basedOn w:val="a0"/>
    <w:rsid w:val="00DF222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5940</Words>
  <Characters>33860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39721</CharactersWithSpaces>
  <SharedDoc>false</SharedDoc>
  <HLinks>
    <vt:vector size="102" baseType="variant">
      <vt:variant>
        <vt:i4>72286253</vt:i4>
      </vt:variant>
      <vt:variant>
        <vt:i4>48</vt:i4>
      </vt:variant>
      <vt:variant>
        <vt:i4>0</vt:i4>
      </vt:variant>
      <vt:variant>
        <vt:i4>5</vt:i4>
      </vt:variant>
      <vt:variant>
        <vt:lpwstr/>
      </vt:variant>
      <vt:variant>
        <vt:lpwstr>Верн_к_Т_П2</vt:lpwstr>
      </vt:variant>
      <vt:variant>
        <vt:i4>72286253</vt:i4>
      </vt:variant>
      <vt:variant>
        <vt:i4>45</vt:i4>
      </vt:variant>
      <vt:variant>
        <vt:i4>0</vt:i4>
      </vt:variant>
      <vt:variant>
        <vt:i4>5</vt:i4>
      </vt:variant>
      <vt:variant>
        <vt:lpwstr/>
      </vt:variant>
      <vt:variant>
        <vt:lpwstr>Верн_к_Т_П1</vt:lpwstr>
      </vt:variant>
      <vt:variant>
        <vt:i4>7143549</vt:i4>
      </vt:variant>
      <vt:variant>
        <vt:i4>42</vt:i4>
      </vt:variant>
      <vt:variant>
        <vt:i4>0</vt:i4>
      </vt:variant>
      <vt:variant>
        <vt:i4>5</vt:i4>
      </vt:variant>
      <vt:variant>
        <vt:lpwstr/>
      </vt:variant>
      <vt:variant>
        <vt:lpwstr>Т_П2</vt:lpwstr>
      </vt:variant>
      <vt:variant>
        <vt:i4>7209085</vt:i4>
      </vt:variant>
      <vt:variant>
        <vt:i4>39</vt:i4>
      </vt:variant>
      <vt:variant>
        <vt:i4>0</vt:i4>
      </vt:variant>
      <vt:variant>
        <vt:i4>5</vt:i4>
      </vt:variant>
      <vt:variant>
        <vt:lpwstr/>
      </vt:variant>
      <vt:variant>
        <vt:lpwstr>Т_П1</vt:lpwstr>
      </vt:variant>
      <vt:variant>
        <vt:i4>71631924</vt:i4>
      </vt:variant>
      <vt:variant>
        <vt:i4>36</vt:i4>
      </vt:variant>
      <vt:variant>
        <vt:i4>0</vt:i4>
      </vt:variant>
      <vt:variant>
        <vt:i4>5</vt:i4>
      </vt:variant>
      <vt:variant>
        <vt:lpwstr/>
      </vt:variant>
      <vt:variant>
        <vt:lpwstr>Приложение</vt:lpwstr>
      </vt:variant>
      <vt:variant>
        <vt:i4>71566414</vt:i4>
      </vt:variant>
      <vt:variant>
        <vt:i4>33</vt:i4>
      </vt:variant>
      <vt:variant>
        <vt:i4>0</vt:i4>
      </vt:variant>
      <vt:variant>
        <vt:i4>5</vt:i4>
      </vt:variant>
      <vt:variant>
        <vt:lpwstr/>
      </vt:variant>
      <vt:variant>
        <vt:lpwstr>Заключение</vt:lpwstr>
      </vt:variant>
      <vt:variant>
        <vt:i4>1120</vt:i4>
      </vt:variant>
      <vt:variant>
        <vt:i4>30</vt:i4>
      </vt:variant>
      <vt:variant>
        <vt:i4>0</vt:i4>
      </vt:variant>
      <vt:variant>
        <vt:i4>5</vt:i4>
      </vt:variant>
      <vt:variant>
        <vt:lpwstr/>
      </vt:variant>
      <vt:variant>
        <vt:lpwstr>П5_5</vt:lpwstr>
      </vt:variant>
      <vt:variant>
        <vt:i4>66656</vt:i4>
      </vt:variant>
      <vt:variant>
        <vt:i4>27</vt:i4>
      </vt:variant>
      <vt:variant>
        <vt:i4>0</vt:i4>
      </vt:variant>
      <vt:variant>
        <vt:i4>5</vt:i4>
      </vt:variant>
      <vt:variant>
        <vt:lpwstr/>
      </vt:variant>
      <vt:variant>
        <vt:lpwstr>П5_4</vt:lpwstr>
      </vt:variant>
      <vt:variant>
        <vt:i4>394336</vt:i4>
      </vt:variant>
      <vt:variant>
        <vt:i4>24</vt:i4>
      </vt:variant>
      <vt:variant>
        <vt:i4>0</vt:i4>
      </vt:variant>
      <vt:variant>
        <vt:i4>5</vt:i4>
      </vt:variant>
      <vt:variant>
        <vt:lpwstr/>
      </vt:variant>
      <vt:variant>
        <vt:lpwstr>П5_3</vt:lpwstr>
      </vt:variant>
      <vt:variant>
        <vt:i4>459872</vt:i4>
      </vt:variant>
      <vt:variant>
        <vt:i4>21</vt:i4>
      </vt:variant>
      <vt:variant>
        <vt:i4>0</vt:i4>
      </vt:variant>
      <vt:variant>
        <vt:i4>5</vt:i4>
      </vt:variant>
      <vt:variant>
        <vt:lpwstr/>
      </vt:variant>
      <vt:variant>
        <vt:lpwstr>П5_2</vt:lpwstr>
      </vt:variant>
      <vt:variant>
        <vt:i4>263264</vt:i4>
      </vt:variant>
      <vt:variant>
        <vt:i4>18</vt:i4>
      </vt:variant>
      <vt:variant>
        <vt:i4>0</vt:i4>
      </vt:variant>
      <vt:variant>
        <vt:i4>5</vt:i4>
      </vt:variant>
      <vt:variant>
        <vt:lpwstr/>
      </vt:variant>
      <vt:variant>
        <vt:lpwstr>П5_1</vt:lpwstr>
      </vt:variant>
      <vt:variant>
        <vt:i4>3474495</vt:i4>
      </vt:variant>
      <vt:variant>
        <vt:i4>15</vt:i4>
      </vt:variant>
      <vt:variant>
        <vt:i4>0</vt:i4>
      </vt:variant>
      <vt:variant>
        <vt:i4>5</vt:i4>
      </vt:variant>
      <vt:variant>
        <vt:lpwstr/>
      </vt:variant>
      <vt:variant>
        <vt:lpwstr>П5</vt:lpwstr>
      </vt:variant>
      <vt:variant>
        <vt:i4>3408959</vt:i4>
      </vt:variant>
      <vt:variant>
        <vt:i4>12</vt:i4>
      </vt:variant>
      <vt:variant>
        <vt:i4>0</vt:i4>
      </vt:variant>
      <vt:variant>
        <vt:i4>5</vt:i4>
      </vt:variant>
      <vt:variant>
        <vt:lpwstr/>
      </vt:variant>
      <vt:variant>
        <vt:lpwstr>П4</vt:lpwstr>
      </vt:variant>
      <vt:variant>
        <vt:i4>3343423</vt:i4>
      </vt:variant>
      <vt:variant>
        <vt:i4>9</vt:i4>
      </vt:variant>
      <vt:variant>
        <vt:i4>0</vt:i4>
      </vt:variant>
      <vt:variant>
        <vt:i4>5</vt:i4>
      </vt:variant>
      <vt:variant>
        <vt:lpwstr/>
      </vt:variant>
      <vt:variant>
        <vt:lpwstr>П3</vt:lpwstr>
      </vt:variant>
      <vt:variant>
        <vt:i4>3277887</vt:i4>
      </vt:variant>
      <vt:variant>
        <vt:i4>6</vt:i4>
      </vt:variant>
      <vt:variant>
        <vt:i4>0</vt:i4>
      </vt:variant>
      <vt:variant>
        <vt:i4>5</vt:i4>
      </vt:variant>
      <vt:variant>
        <vt:lpwstr/>
      </vt:variant>
      <vt:variant>
        <vt:lpwstr>П2</vt:lpwstr>
      </vt:variant>
      <vt:variant>
        <vt:i4>3212351</vt:i4>
      </vt:variant>
      <vt:variant>
        <vt:i4>3</vt:i4>
      </vt:variant>
      <vt:variant>
        <vt:i4>0</vt:i4>
      </vt:variant>
      <vt:variant>
        <vt:i4>5</vt:i4>
      </vt:variant>
      <vt:variant>
        <vt:lpwstr/>
      </vt:variant>
      <vt:variant>
        <vt:lpwstr>П1</vt:lpwstr>
      </vt:variant>
      <vt:variant>
        <vt:i4>917514</vt:i4>
      </vt:variant>
      <vt:variant>
        <vt:i4>0</vt:i4>
      </vt:variant>
      <vt:variant>
        <vt:i4>0</vt:i4>
      </vt:variant>
      <vt:variant>
        <vt:i4>5</vt:i4>
      </vt:variant>
      <vt:variant>
        <vt:lpwstr/>
      </vt:variant>
      <vt:variant>
        <vt:lpwstr>Введение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2014-07-20T11:48:00Z</dcterms:created>
  <dcterms:modified xsi:type="dcterms:W3CDTF">2014-07-20T11:48:00Z</dcterms:modified>
</cp:coreProperties>
</file>