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3F8" w:rsidRDefault="000D6243" w:rsidP="000D6243">
      <w:pPr>
        <w:spacing w:line="360" w:lineRule="auto"/>
        <w:jc w:val="center"/>
        <w:rPr>
          <w:b/>
          <w:szCs w:val="28"/>
        </w:rPr>
      </w:pPr>
      <w:r w:rsidRPr="00EB1A2F">
        <w:rPr>
          <w:b/>
          <w:szCs w:val="28"/>
        </w:rPr>
        <w:t>Государственное образовательное учреждение</w:t>
      </w:r>
    </w:p>
    <w:p w:rsidR="000D6243" w:rsidRPr="00EB1A2F" w:rsidRDefault="000D6243" w:rsidP="004023F8">
      <w:pPr>
        <w:spacing w:line="360" w:lineRule="auto"/>
        <w:jc w:val="center"/>
        <w:rPr>
          <w:b/>
          <w:szCs w:val="28"/>
        </w:rPr>
      </w:pPr>
      <w:r w:rsidRPr="00EB1A2F">
        <w:rPr>
          <w:b/>
          <w:szCs w:val="28"/>
        </w:rPr>
        <w:t>высшего</w:t>
      </w:r>
      <w:r w:rsidR="004023F8">
        <w:rPr>
          <w:b/>
          <w:szCs w:val="28"/>
        </w:rPr>
        <w:t xml:space="preserve"> </w:t>
      </w:r>
      <w:r w:rsidRPr="00EB1A2F">
        <w:rPr>
          <w:b/>
          <w:szCs w:val="28"/>
        </w:rPr>
        <w:t>профессионального образования</w:t>
      </w:r>
    </w:p>
    <w:p w:rsidR="000D6243" w:rsidRPr="00EB1A2F" w:rsidRDefault="000D6243" w:rsidP="000D6243">
      <w:pPr>
        <w:spacing w:line="360" w:lineRule="auto"/>
        <w:jc w:val="center"/>
        <w:rPr>
          <w:b/>
          <w:szCs w:val="28"/>
        </w:rPr>
      </w:pPr>
    </w:p>
    <w:p w:rsidR="000D6243" w:rsidRPr="00EB1A2F" w:rsidRDefault="000D6243" w:rsidP="000D6243">
      <w:pPr>
        <w:spacing w:line="360" w:lineRule="auto"/>
        <w:jc w:val="center"/>
        <w:rPr>
          <w:b/>
          <w:szCs w:val="28"/>
        </w:rPr>
      </w:pPr>
      <w:r w:rsidRPr="00EB1A2F">
        <w:rPr>
          <w:b/>
          <w:szCs w:val="28"/>
        </w:rPr>
        <w:t>РОССИЙСКАЯ АКАДЕМИЯ ПРАВОСУДИЯ</w:t>
      </w:r>
    </w:p>
    <w:p w:rsidR="000D6243" w:rsidRPr="00EB1A2F" w:rsidRDefault="000D6243" w:rsidP="000D6243">
      <w:pPr>
        <w:spacing w:line="360" w:lineRule="auto"/>
        <w:jc w:val="center"/>
        <w:rPr>
          <w:b/>
          <w:szCs w:val="28"/>
        </w:rPr>
      </w:pPr>
    </w:p>
    <w:p w:rsidR="000D6243" w:rsidRPr="00EB1A2F" w:rsidRDefault="000D6243" w:rsidP="000D6243">
      <w:pPr>
        <w:spacing w:line="360" w:lineRule="auto"/>
        <w:jc w:val="center"/>
        <w:rPr>
          <w:b/>
          <w:szCs w:val="28"/>
        </w:rPr>
      </w:pPr>
      <w:r w:rsidRPr="00EB1A2F">
        <w:rPr>
          <w:b/>
          <w:szCs w:val="28"/>
        </w:rPr>
        <w:t xml:space="preserve">Центральный филиал </w:t>
      </w:r>
    </w:p>
    <w:p w:rsidR="000D6243" w:rsidRPr="00EB1A2F" w:rsidRDefault="000D6243" w:rsidP="000D6243">
      <w:pPr>
        <w:spacing w:line="360" w:lineRule="auto"/>
        <w:jc w:val="center"/>
        <w:rPr>
          <w:b/>
          <w:szCs w:val="28"/>
        </w:rPr>
      </w:pPr>
    </w:p>
    <w:p w:rsidR="000D6243" w:rsidRPr="00EB1A2F" w:rsidRDefault="000D6243" w:rsidP="000D6243">
      <w:pPr>
        <w:spacing w:line="360" w:lineRule="auto"/>
        <w:jc w:val="center"/>
        <w:rPr>
          <w:b/>
          <w:szCs w:val="28"/>
        </w:rPr>
      </w:pPr>
    </w:p>
    <w:p w:rsidR="000D6243" w:rsidRPr="00EB1A2F" w:rsidRDefault="000D6243" w:rsidP="000D6243">
      <w:pPr>
        <w:spacing w:line="360" w:lineRule="auto"/>
        <w:jc w:val="center"/>
        <w:rPr>
          <w:b/>
          <w:szCs w:val="28"/>
        </w:rPr>
      </w:pPr>
    </w:p>
    <w:p w:rsidR="000D6243" w:rsidRPr="00EB1A2F" w:rsidRDefault="000D6243" w:rsidP="000D6243">
      <w:pPr>
        <w:spacing w:line="360" w:lineRule="auto"/>
        <w:ind w:right="-282"/>
        <w:jc w:val="center"/>
        <w:rPr>
          <w:b/>
          <w:szCs w:val="28"/>
        </w:rPr>
      </w:pPr>
      <w:r w:rsidRPr="00EB1A2F">
        <w:rPr>
          <w:b/>
          <w:szCs w:val="28"/>
        </w:rPr>
        <w:t>Кафедра гражданско-правовых дисциплин</w:t>
      </w:r>
    </w:p>
    <w:p w:rsidR="000D6243" w:rsidRPr="00EB1A2F" w:rsidRDefault="000D6243" w:rsidP="000D6243">
      <w:pPr>
        <w:spacing w:line="360" w:lineRule="auto"/>
        <w:ind w:right="-282"/>
        <w:jc w:val="center"/>
        <w:rPr>
          <w:b/>
          <w:szCs w:val="28"/>
        </w:rPr>
      </w:pPr>
    </w:p>
    <w:p w:rsidR="000D6243" w:rsidRPr="007B34F0" w:rsidRDefault="000D6243" w:rsidP="000D6243">
      <w:pPr>
        <w:shd w:val="clear" w:color="auto" w:fill="FFFFFF"/>
        <w:ind w:right="-282"/>
        <w:jc w:val="center"/>
        <w:rPr>
          <w:b/>
          <w:szCs w:val="28"/>
        </w:rPr>
      </w:pPr>
      <w:r w:rsidRPr="007B34F0">
        <w:rPr>
          <w:b/>
          <w:szCs w:val="28"/>
        </w:rPr>
        <w:t>МЕТОДИЧЕСКИЕ РЕКОМЕНДАЦИИ</w:t>
      </w:r>
    </w:p>
    <w:p w:rsidR="000D6243" w:rsidRDefault="000D6243" w:rsidP="000D6243">
      <w:pPr>
        <w:shd w:val="clear" w:color="auto" w:fill="FFFFFF"/>
        <w:ind w:right="-282"/>
        <w:jc w:val="center"/>
        <w:rPr>
          <w:szCs w:val="28"/>
        </w:rPr>
      </w:pPr>
      <w:r>
        <w:rPr>
          <w:szCs w:val="28"/>
        </w:rPr>
        <w:t xml:space="preserve">для выполнения </w:t>
      </w:r>
      <w:r w:rsidRPr="00E45330">
        <w:rPr>
          <w:b/>
          <w:szCs w:val="28"/>
        </w:rPr>
        <w:t>контрольных работ</w:t>
      </w:r>
    </w:p>
    <w:p w:rsidR="000D6243" w:rsidRDefault="000D6243" w:rsidP="000D6243">
      <w:pPr>
        <w:shd w:val="clear" w:color="auto" w:fill="FFFFFF"/>
        <w:ind w:right="-282"/>
        <w:jc w:val="center"/>
        <w:rPr>
          <w:szCs w:val="28"/>
        </w:rPr>
      </w:pPr>
      <w:r>
        <w:rPr>
          <w:szCs w:val="28"/>
        </w:rPr>
        <w:t>по дисциплине</w:t>
      </w:r>
    </w:p>
    <w:p w:rsidR="000D6243" w:rsidRPr="005308C3" w:rsidRDefault="000D6243" w:rsidP="000D6243">
      <w:pPr>
        <w:shd w:val="clear" w:color="auto" w:fill="FFFFFF"/>
        <w:ind w:right="-282"/>
        <w:jc w:val="center"/>
        <w:rPr>
          <w:b/>
          <w:szCs w:val="28"/>
        </w:rPr>
      </w:pPr>
      <w:r w:rsidRPr="005308C3">
        <w:rPr>
          <w:b/>
          <w:szCs w:val="28"/>
        </w:rPr>
        <w:t>«</w:t>
      </w:r>
      <w:r>
        <w:rPr>
          <w:b/>
          <w:szCs w:val="28"/>
        </w:rPr>
        <w:t>Трудовое право</w:t>
      </w:r>
      <w:r w:rsidRPr="005308C3">
        <w:rPr>
          <w:b/>
          <w:szCs w:val="28"/>
        </w:rPr>
        <w:t>»</w:t>
      </w:r>
    </w:p>
    <w:p w:rsidR="000D6243" w:rsidRDefault="000D6243" w:rsidP="000D6243">
      <w:pPr>
        <w:shd w:val="clear" w:color="auto" w:fill="FFFFFF"/>
        <w:ind w:right="-282"/>
        <w:jc w:val="center"/>
        <w:rPr>
          <w:szCs w:val="28"/>
        </w:rPr>
      </w:pPr>
    </w:p>
    <w:p w:rsidR="000D6243" w:rsidRDefault="000D6243" w:rsidP="000D6243">
      <w:pPr>
        <w:shd w:val="clear" w:color="auto" w:fill="FFFFFF"/>
        <w:ind w:right="-282"/>
        <w:jc w:val="center"/>
        <w:rPr>
          <w:szCs w:val="28"/>
        </w:rPr>
      </w:pPr>
      <w:r>
        <w:rPr>
          <w:szCs w:val="28"/>
        </w:rPr>
        <w:t>для студентов заочной формы обучения</w:t>
      </w:r>
    </w:p>
    <w:p w:rsidR="000D6243" w:rsidRDefault="000D6243" w:rsidP="000D6243">
      <w:pPr>
        <w:ind w:right="-282"/>
        <w:jc w:val="center"/>
        <w:rPr>
          <w:b/>
          <w:szCs w:val="28"/>
        </w:rPr>
      </w:pPr>
      <w:r>
        <w:rPr>
          <w:b/>
          <w:szCs w:val="28"/>
        </w:rPr>
        <w:t xml:space="preserve"> (специальность 030501.65 Юриспруденция)</w:t>
      </w:r>
    </w:p>
    <w:p w:rsidR="000D6243" w:rsidRDefault="000D6243" w:rsidP="000D6243">
      <w:pPr>
        <w:spacing w:line="360" w:lineRule="auto"/>
        <w:ind w:right="-282"/>
        <w:jc w:val="center"/>
        <w:rPr>
          <w:b/>
          <w:szCs w:val="28"/>
        </w:rPr>
      </w:pPr>
    </w:p>
    <w:p w:rsidR="000D6243" w:rsidRPr="00EB1A2F" w:rsidRDefault="000D6243" w:rsidP="000D6243">
      <w:pPr>
        <w:spacing w:line="360" w:lineRule="auto"/>
        <w:jc w:val="center"/>
        <w:rPr>
          <w:b/>
          <w:szCs w:val="28"/>
        </w:rPr>
      </w:pPr>
    </w:p>
    <w:p w:rsidR="000D6243" w:rsidRPr="00EB1A2F" w:rsidRDefault="000D6243" w:rsidP="000D6243">
      <w:pPr>
        <w:spacing w:line="360" w:lineRule="auto"/>
        <w:jc w:val="center"/>
        <w:rPr>
          <w:b/>
          <w:szCs w:val="28"/>
        </w:rPr>
      </w:pPr>
    </w:p>
    <w:p w:rsidR="000D6243" w:rsidRPr="00EB1A2F" w:rsidRDefault="000D6243" w:rsidP="000D6243">
      <w:pPr>
        <w:spacing w:line="360" w:lineRule="auto"/>
        <w:jc w:val="center"/>
        <w:rPr>
          <w:b/>
          <w:szCs w:val="28"/>
        </w:rPr>
      </w:pPr>
    </w:p>
    <w:p w:rsidR="000D6243" w:rsidRPr="00EB1A2F" w:rsidRDefault="000D6243" w:rsidP="000D6243">
      <w:pPr>
        <w:spacing w:line="360" w:lineRule="auto"/>
        <w:jc w:val="center"/>
        <w:rPr>
          <w:b/>
          <w:szCs w:val="28"/>
        </w:rPr>
      </w:pPr>
    </w:p>
    <w:p w:rsidR="000D6243" w:rsidRPr="00EB1A2F" w:rsidRDefault="000D6243" w:rsidP="000D6243">
      <w:pPr>
        <w:spacing w:line="360" w:lineRule="auto"/>
        <w:jc w:val="center"/>
        <w:rPr>
          <w:b/>
          <w:szCs w:val="28"/>
        </w:rPr>
      </w:pPr>
    </w:p>
    <w:p w:rsidR="000D6243" w:rsidRPr="00EB1A2F" w:rsidRDefault="000D6243" w:rsidP="000D6243">
      <w:pPr>
        <w:spacing w:line="360" w:lineRule="auto"/>
        <w:jc w:val="center"/>
        <w:rPr>
          <w:b/>
          <w:szCs w:val="28"/>
        </w:rPr>
      </w:pPr>
    </w:p>
    <w:p w:rsidR="000D6243" w:rsidRPr="00EB1A2F" w:rsidRDefault="000D6243" w:rsidP="000D6243">
      <w:pPr>
        <w:spacing w:line="360" w:lineRule="auto"/>
        <w:jc w:val="center"/>
        <w:rPr>
          <w:b/>
          <w:szCs w:val="28"/>
        </w:rPr>
      </w:pPr>
    </w:p>
    <w:p w:rsidR="000D6243" w:rsidRPr="00EB1A2F" w:rsidRDefault="000D6243" w:rsidP="000D6243">
      <w:pPr>
        <w:spacing w:line="360" w:lineRule="auto"/>
        <w:jc w:val="center"/>
        <w:rPr>
          <w:b/>
          <w:szCs w:val="28"/>
        </w:rPr>
      </w:pPr>
    </w:p>
    <w:p w:rsidR="000D6243" w:rsidRPr="00EB1A2F" w:rsidRDefault="000D6243" w:rsidP="000D6243">
      <w:pPr>
        <w:spacing w:line="360" w:lineRule="auto"/>
        <w:jc w:val="center"/>
        <w:rPr>
          <w:b/>
          <w:szCs w:val="28"/>
        </w:rPr>
      </w:pPr>
    </w:p>
    <w:p w:rsidR="000D6243" w:rsidRPr="00EB1A2F" w:rsidRDefault="000D6243" w:rsidP="000D6243">
      <w:pPr>
        <w:spacing w:line="360" w:lineRule="auto"/>
        <w:jc w:val="center"/>
        <w:rPr>
          <w:b/>
          <w:szCs w:val="28"/>
        </w:rPr>
      </w:pPr>
      <w:r w:rsidRPr="00EB1A2F">
        <w:rPr>
          <w:b/>
          <w:szCs w:val="28"/>
        </w:rPr>
        <w:t xml:space="preserve"> Воронеж</w:t>
      </w:r>
    </w:p>
    <w:p w:rsidR="000D6243" w:rsidRPr="00EB1A2F" w:rsidRDefault="000D6243" w:rsidP="000D6243">
      <w:pPr>
        <w:spacing w:line="360" w:lineRule="auto"/>
        <w:jc w:val="center"/>
        <w:rPr>
          <w:b/>
          <w:szCs w:val="28"/>
        </w:rPr>
      </w:pPr>
      <w:r w:rsidRPr="00EB1A2F">
        <w:rPr>
          <w:b/>
          <w:szCs w:val="28"/>
        </w:rPr>
        <w:t>2007</w:t>
      </w:r>
    </w:p>
    <w:p w:rsidR="000D6243" w:rsidRPr="00827B46" w:rsidRDefault="000D6243" w:rsidP="000D6243">
      <w:pPr>
        <w:spacing w:line="360" w:lineRule="auto"/>
        <w:jc w:val="both"/>
        <w:rPr>
          <w:b/>
          <w:szCs w:val="28"/>
        </w:rPr>
      </w:pPr>
    </w:p>
    <w:p w:rsidR="000D6243" w:rsidRPr="00827B46" w:rsidRDefault="000D6243" w:rsidP="000D6243">
      <w:pPr>
        <w:jc w:val="both"/>
        <w:rPr>
          <w:b/>
          <w:szCs w:val="28"/>
        </w:rPr>
      </w:pPr>
    </w:p>
    <w:p w:rsidR="000D6243" w:rsidRPr="00827B46" w:rsidRDefault="000D6243" w:rsidP="000D6243">
      <w:pPr>
        <w:jc w:val="both"/>
        <w:rPr>
          <w:b/>
          <w:szCs w:val="28"/>
        </w:rPr>
      </w:pPr>
    </w:p>
    <w:p w:rsidR="000D6243" w:rsidRPr="00827B46" w:rsidRDefault="000D6243" w:rsidP="000D6243">
      <w:pPr>
        <w:jc w:val="both"/>
        <w:rPr>
          <w:szCs w:val="28"/>
        </w:rPr>
      </w:pPr>
    </w:p>
    <w:p w:rsidR="000D6243" w:rsidRDefault="000D6243" w:rsidP="000D6243">
      <w:pPr>
        <w:spacing w:line="360" w:lineRule="auto"/>
        <w:ind w:firstLine="709"/>
        <w:jc w:val="both"/>
        <w:rPr>
          <w:b/>
          <w:szCs w:val="28"/>
        </w:rPr>
      </w:pPr>
    </w:p>
    <w:p w:rsidR="000D6243" w:rsidRDefault="000D6243" w:rsidP="000D6243">
      <w:pPr>
        <w:spacing w:line="360" w:lineRule="auto"/>
        <w:ind w:firstLine="709"/>
        <w:jc w:val="both"/>
        <w:rPr>
          <w:b/>
          <w:szCs w:val="28"/>
        </w:rPr>
      </w:pPr>
    </w:p>
    <w:p w:rsidR="000D6243" w:rsidRDefault="000D6243" w:rsidP="000D6243">
      <w:pPr>
        <w:spacing w:line="360" w:lineRule="auto"/>
        <w:ind w:firstLine="709"/>
        <w:jc w:val="both"/>
        <w:rPr>
          <w:b/>
          <w:szCs w:val="28"/>
        </w:rPr>
      </w:pPr>
      <w:r>
        <w:rPr>
          <w:b/>
          <w:szCs w:val="28"/>
        </w:rPr>
        <w:t>Составители</w:t>
      </w:r>
      <w:r w:rsidRPr="00EB1A2F">
        <w:rPr>
          <w:b/>
          <w:szCs w:val="28"/>
        </w:rPr>
        <w:t>:</w:t>
      </w:r>
      <w:r>
        <w:rPr>
          <w:b/>
          <w:szCs w:val="28"/>
        </w:rPr>
        <w:t xml:space="preserve"> </w:t>
      </w:r>
    </w:p>
    <w:p w:rsidR="000D6243" w:rsidRPr="00EB1A2F" w:rsidRDefault="000D6243" w:rsidP="000D6243">
      <w:pPr>
        <w:spacing w:line="360" w:lineRule="auto"/>
        <w:ind w:firstLine="709"/>
        <w:jc w:val="both"/>
        <w:rPr>
          <w:szCs w:val="28"/>
        </w:rPr>
      </w:pPr>
      <w:r>
        <w:rPr>
          <w:b/>
          <w:szCs w:val="28"/>
        </w:rPr>
        <w:t>Красных Г.И.</w:t>
      </w:r>
      <w:r>
        <w:rPr>
          <w:szCs w:val="28"/>
        </w:rPr>
        <w:t>, старший преподаватель</w:t>
      </w:r>
      <w:r w:rsidRPr="00EB1A2F">
        <w:rPr>
          <w:szCs w:val="28"/>
        </w:rPr>
        <w:t xml:space="preserve"> кафедры гражданско-правовых дисциплин Центрального филиала Российской академии правосудия</w:t>
      </w:r>
    </w:p>
    <w:p w:rsidR="000D6243" w:rsidRPr="00EB1A2F" w:rsidRDefault="000D6243" w:rsidP="000D6243">
      <w:pPr>
        <w:spacing w:line="360" w:lineRule="auto"/>
        <w:ind w:firstLine="709"/>
        <w:jc w:val="both"/>
        <w:rPr>
          <w:szCs w:val="28"/>
        </w:rPr>
      </w:pPr>
    </w:p>
    <w:p w:rsidR="000D6243" w:rsidRDefault="000D6243" w:rsidP="000D6243">
      <w:pPr>
        <w:spacing w:line="360" w:lineRule="auto"/>
        <w:ind w:firstLine="709"/>
        <w:jc w:val="both"/>
        <w:rPr>
          <w:szCs w:val="28"/>
        </w:rPr>
      </w:pPr>
      <w:r>
        <w:rPr>
          <w:szCs w:val="28"/>
        </w:rPr>
        <w:t xml:space="preserve">Одобрены на заседании кафедры гражданско-правовых дисциплин Центрального филиала Российской академии правосудия (протокол №8 от 4 апреля </w:t>
      </w:r>
      <w:smartTag w:uri="urn:schemas-microsoft-com:office:smarttags" w:element="metricconverter">
        <w:smartTagPr>
          <w:attr w:name="ProductID" w:val="2007 г"/>
        </w:smartTagPr>
        <w:r>
          <w:rPr>
            <w:szCs w:val="28"/>
          </w:rPr>
          <w:t>2007 г</w:t>
        </w:r>
      </w:smartTag>
      <w:r>
        <w:rPr>
          <w:szCs w:val="28"/>
        </w:rPr>
        <w:t>.)</w:t>
      </w:r>
    </w:p>
    <w:p w:rsidR="000D6243" w:rsidRDefault="000D6243" w:rsidP="000D6243">
      <w:pPr>
        <w:ind w:firstLine="709"/>
        <w:jc w:val="both"/>
        <w:rPr>
          <w:szCs w:val="28"/>
        </w:rPr>
      </w:pPr>
    </w:p>
    <w:p w:rsidR="000D6243" w:rsidRDefault="000D6243" w:rsidP="000D6243">
      <w:pPr>
        <w:spacing w:line="360" w:lineRule="auto"/>
        <w:jc w:val="right"/>
        <w:rPr>
          <w:b/>
          <w:szCs w:val="28"/>
        </w:rPr>
      </w:pPr>
    </w:p>
    <w:p w:rsidR="000D6243" w:rsidRPr="00EB1A2F" w:rsidRDefault="000D6243" w:rsidP="000D6243">
      <w:pPr>
        <w:spacing w:line="360" w:lineRule="auto"/>
        <w:jc w:val="right"/>
        <w:rPr>
          <w:b/>
          <w:szCs w:val="28"/>
        </w:rPr>
      </w:pPr>
    </w:p>
    <w:p w:rsidR="000D6243" w:rsidRPr="00827B46" w:rsidRDefault="000D6243" w:rsidP="000D6243">
      <w:pPr>
        <w:shd w:val="clear" w:color="auto" w:fill="FFFFFF"/>
        <w:jc w:val="center"/>
        <w:rPr>
          <w:b/>
          <w:bCs/>
          <w:szCs w:val="28"/>
        </w:rPr>
      </w:pPr>
      <w:r w:rsidRPr="00827B46">
        <w:rPr>
          <w:b/>
          <w:bCs/>
          <w:szCs w:val="28"/>
        </w:rPr>
        <w:br w:type="page"/>
        <w:t>СОДЕРЖАНИЕ</w:t>
      </w:r>
    </w:p>
    <w:p w:rsidR="000D6243" w:rsidRDefault="000D6243" w:rsidP="000D6243">
      <w:pPr>
        <w:shd w:val="clear" w:color="auto" w:fill="FFFFFF"/>
        <w:jc w:val="both"/>
        <w:rPr>
          <w:szCs w:val="28"/>
        </w:rPr>
      </w:pPr>
    </w:p>
    <w:p w:rsidR="000D6243" w:rsidRPr="00827B46" w:rsidRDefault="000D6243" w:rsidP="000D6243">
      <w:pPr>
        <w:shd w:val="clear" w:color="auto" w:fill="FFFFFF"/>
        <w:jc w:val="both"/>
        <w:rPr>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62"/>
        <w:gridCol w:w="811"/>
      </w:tblGrid>
      <w:tr w:rsidR="000D6243" w:rsidRPr="00827B46">
        <w:tc>
          <w:tcPr>
            <w:tcW w:w="8762" w:type="dxa"/>
          </w:tcPr>
          <w:p w:rsidR="000D6243" w:rsidRPr="001D06F2" w:rsidRDefault="000D6243" w:rsidP="00EB14F4">
            <w:pPr>
              <w:tabs>
                <w:tab w:val="left" w:leader="dot" w:pos="6240"/>
              </w:tabs>
              <w:spacing w:line="360" w:lineRule="auto"/>
              <w:jc w:val="both"/>
              <w:rPr>
                <w:szCs w:val="28"/>
              </w:rPr>
            </w:pPr>
            <w:r w:rsidRPr="001D06F2">
              <w:rPr>
                <w:szCs w:val="28"/>
              </w:rPr>
              <w:t>Цели</w:t>
            </w:r>
            <w:r>
              <w:rPr>
                <w:szCs w:val="28"/>
              </w:rPr>
              <w:t xml:space="preserve">, </w:t>
            </w:r>
            <w:r w:rsidRPr="001D06F2">
              <w:rPr>
                <w:szCs w:val="28"/>
              </w:rPr>
              <w:t>задачи</w:t>
            </w:r>
            <w:r>
              <w:rPr>
                <w:szCs w:val="28"/>
              </w:rPr>
              <w:t xml:space="preserve"> и подготовка</w:t>
            </w:r>
            <w:r w:rsidRPr="001D06F2">
              <w:rPr>
                <w:szCs w:val="28"/>
              </w:rPr>
              <w:t xml:space="preserve"> контрольной работы…</w:t>
            </w:r>
            <w:r>
              <w:rPr>
                <w:szCs w:val="28"/>
              </w:rPr>
              <w:t>…………..……..…..</w:t>
            </w:r>
            <w:r w:rsidRPr="001D06F2">
              <w:rPr>
                <w:szCs w:val="28"/>
              </w:rPr>
              <w:t>..</w:t>
            </w:r>
          </w:p>
        </w:tc>
        <w:tc>
          <w:tcPr>
            <w:tcW w:w="811" w:type="dxa"/>
          </w:tcPr>
          <w:p w:rsidR="000D6243" w:rsidRPr="00A13AE4" w:rsidRDefault="00C77295" w:rsidP="00EB14F4">
            <w:pPr>
              <w:tabs>
                <w:tab w:val="left" w:leader="dot" w:pos="6240"/>
              </w:tabs>
              <w:spacing w:line="360" w:lineRule="auto"/>
              <w:jc w:val="both"/>
              <w:rPr>
                <w:szCs w:val="28"/>
              </w:rPr>
            </w:pPr>
            <w:r>
              <w:rPr>
                <w:szCs w:val="28"/>
              </w:rPr>
              <w:t>4</w:t>
            </w:r>
          </w:p>
        </w:tc>
      </w:tr>
      <w:tr w:rsidR="000D6243" w:rsidRPr="00827B46">
        <w:tc>
          <w:tcPr>
            <w:tcW w:w="8762" w:type="dxa"/>
          </w:tcPr>
          <w:p w:rsidR="000D6243" w:rsidRPr="001D06F2" w:rsidRDefault="000D6243" w:rsidP="00EB14F4">
            <w:pPr>
              <w:tabs>
                <w:tab w:val="left" w:leader="dot" w:pos="6240"/>
              </w:tabs>
              <w:spacing w:line="360" w:lineRule="auto"/>
              <w:jc w:val="both"/>
              <w:rPr>
                <w:szCs w:val="28"/>
              </w:rPr>
            </w:pPr>
            <w:r w:rsidRPr="001D06F2">
              <w:rPr>
                <w:szCs w:val="28"/>
              </w:rPr>
              <w:t xml:space="preserve">Структура </w:t>
            </w:r>
            <w:r>
              <w:rPr>
                <w:szCs w:val="28"/>
              </w:rPr>
              <w:t xml:space="preserve">и содержание </w:t>
            </w:r>
            <w:r w:rsidRPr="001D06F2">
              <w:rPr>
                <w:szCs w:val="28"/>
              </w:rPr>
              <w:t>контрольной работы …………</w:t>
            </w:r>
            <w:r>
              <w:rPr>
                <w:szCs w:val="28"/>
              </w:rPr>
              <w:t>…..</w:t>
            </w:r>
            <w:r w:rsidRPr="001D06F2">
              <w:rPr>
                <w:szCs w:val="28"/>
              </w:rPr>
              <w:t>………</w:t>
            </w:r>
            <w:r>
              <w:rPr>
                <w:szCs w:val="28"/>
              </w:rPr>
              <w:t>..</w:t>
            </w:r>
            <w:r w:rsidRPr="001D06F2">
              <w:rPr>
                <w:szCs w:val="28"/>
              </w:rPr>
              <w:t>…..</w:t>
            </w:r>
          </w:p>
        </w:tc>
        <w:tc>
          <w:tcPr>
            <w:tcW w:w="811" w:type="dxa"/>
          </w:tcPr>
          <w:p w:rsidR="000D6243" w:rsidRPr="00A13AE4" w:rsidRDefault="00C77295" w:rsidP="00EB14F4">
            <w:pPr>
              <w:tabs>
                <w:tab w:val="left" w:leader="dot" w:pos="6240"/>
              </w:tabs>
              <w:spacing w:line="360" w:lineRule="auto"/>
              <w:jc w:val="both"/>
              <w:rPr>
                <w:szCs w:val="28"/>
              </w:rPr>
            </w:pPr>
            <w:r>
              <w:rPr>
                <w:szCs w:val="28"/>
              </w:rPr>
              <w:t>5</w:t>
            </w:r>
          </w:p>
        </w:tc>
      </w:tr>
      <w:tr w:rsidR="000D6243" w:rsidRPr="00827B46">
        <w:tc>
          <w:tcPr>
            <w:tcW w:w="8762" w:type="dxa"/>
          </w:tcPr>
          <w:p w:rsidR="000D6243" w:rsidRPr="001D06F2" w:rsidRDefault="000D6243" w:rsidP="00EB14F4">
            <w:pPr>
              <w:tabs>
                <w:tab w:val="left" w:leader="dot" w:pos="6240"/>
              </w:tabs>
              <w:spacing w:line="360" w:lineRule="auto"/>
              <w:jc w:val="both"/>
              <w:rPr>
                <w:szCs w:val="28"/>
              </w:rPr>
            </w:pPr>
            <w:r w:rsidRPr="001D06F2">
              <w:rPr>
                <w:szCs w:val="28"/>
              </w:rPr>
              <w:t>Оформление</w:t>
            </w:r>
            <w:r>
              <w:rPr>
                <w:szCs w:val="28"/>
              </w:rPr>
              <w:t xml:space="preserve">, представление и проверка </w:t>
            </w:r>
            <w:r w:rsidRPr="001D06F2">
              <w:rPr>
                <w:szCs w:val="28"/>
              </w:rPr>
              <w:t>контрольной работы ……</w:t>
            </w:r>
            <w:r>
              <w:rPr>
                <w:szCs w:val="28"/>
              </w:rPr>
              <w:t>..</w:t>
            </w:r>
            <w:r w:rsidRPr="001D06F2">
              <w:rPr>
                <w:szCs w:val="28"/>
              </w:rPr>
              <w:t>….</w:t>
            </w:r>
          </w:p>
        </w:tc>
        <w:tc>
          <w:tcPr>
            <w:tcW w:w="811" w:type="dxa"/>
          </w:tcPr>
          <w:p w:rsidR="000D6243" w:rsidRPr="00A13AE4" w:rsidRDefault="00C77295" w:rsidP="00EB14F4">
            <w:pPr>
              <w:tabs>
                <w:tab w:val="left" w:leader="dot" w:pos="6240"/>
              </w:tabs>
              <w:spacing w:line="360" w:lineRule="auto"/>
              <w:jc w:val="both"/>
              <w:rPr>
                <w:szCs w:val="28"/>
              </w:rPr>
            </w:pPr>
            <w:r>
              <w:rPr>
                <w:szCs w:val="28"/>
              </w:rPr>
              <w:t>6</w:t>
            </w:r>
          </w:p>
        </w:tc>
      </w:tr>
      <w:tr w:rsidR="000D6243" w:rsidRPr="00827B46">
        <w:tc>
          <w:tcPr>
            <w:tcW w:w="8762" w:type="dxa"/>
          </w:tcPr>
          <w:p w:rsidR="000D6243" w:rsidRPr="001D06F2" w:rsidRDefault="000D6243" w:rsidP="00EB14F4">
            <w:pPr>
              <w:tabs>
                <w:tab w:val="left" w:leader="dot" w:pos="6240"/>
              </w:tabs>
              <w:spacing w:line="360" w:lineRule="auto"/>
              <w:jc w:val="both"/>
              <w:rPr>
                <w:szCs w:val="28"/>
              </w:rPr>
            </w:pPr>
            <w:r>
              <w:rPr>
                <w:szCs w:val="28"/>
              </w:rPr>
              <w:t>Методика решения задач ……………………………………………….…</w:t>
            </w:r>
          </w:p>
        </w:tc>
        <w:tc>
          <w:tcPr>
            <w:tcW w:w="811" w:type="dxa"/>
          </w:tcPr>
          <w:p w:rsidR="000D6243" w:rsidRPr="00A13AE4" w:rsidRDefault="00C77295" w:rsidP="00EB14F4">
            <w:pPr>
              <w:tabs>
                <w:tab w:val="left" w:leader="dot" w:pos="6240"/>
              </w:tabs>
              <w:spacing w:line="360" w:lineRule="auto"/>
              <w:jc w:val="both"/>
              <w:rPr>
                <w:szCs w:val="28"/>
              </w:rPr>
            </w:pPr>
            <w:r>
              <w:rPr>
                <w:szCs w:val="28"/>
              </w:rPr>
              <w:t>8</w:t>
            </w:r>
          </w:p>
        </w:tc>
      </w:tr>
      <w:tr w:rsidR="000D6243" w:rsidRPr="00827B46">
        <w:tc>
          <w:tcPr>
            <w:tcW w:w="8762" w:type="dxa"/>
          </w:tcPr>
          <w:p w:rsidR="000D6243" w:rsidRPr="001D06F2" w:rsidRDefault="000D6243" w:rsidP="00EB14F4">
            <w:pPr>
              <w:tabs>
                <w:tab w:val="left" w:leader="dot" w:pos="6240"/>
              </w:tabs>
              <w:spacing w:line="360" w:lineRule="auto"/>
              <w:jc w:val="both"/>
              <w:rPr>
                <w:szCs w:val="28"/>
              </w:rPr>
            </w:pPr>
            <w:r>
              <w:rPr>
                <w:szCs w:val="28"/>
              </w:rPr>
              <w:t>Варианты контрольной работы……..………………….…….…….……..</w:t>
            </w:r>
          </w:p>
        </w:tc>
        <w:tc>
          <w:tcPr>
            <w:tcW w:w="811" w:type="dxa"/>
          </w:tcPr>
          <w:p w:rsidR="000D6243" w:rsidRPr="00A13AE4" w:rsidRDefault="00C77295" w:rsidP="00EB14F4">
            <w:pPr>
              <w:tabs>
                <w:tab w:val="left" w:leader="dot" w:pos="6240"/>
              </w:tabs>
              <w:spacing w:line="360" w:lineRule="auto"/>
              <w:jc w:val="both"/>
              <w:rPr>
                <w:szCs w:val="28"/>
              </w:rPr>
            </w:pPr>
            <w:r>
              <w:rPr>
                <w:szCs w:val="28"/>
              </w:rPr>
              <w:t>10</w:t>
            </w:r>
          </w:p>
        </w:tc>
      </w:tr>
      <w:tr w:rsidR="000D6243" w:rsidRPr="00827B46">
        <w:tc>
          <w:tcPr>
            <w:tcW w:w="8762" w:type="dxa"/>
          </w:tcPr>
          <w:p w:rsidR="000D6243" w:rsidRPr="001D06F2" w:rsidRDefault="000D6243" w:rsidP="00EB14F4">
            <w:pPr>
              <w:tabs>
                <w:tab w:val="left" w:leader="dot" w:pos="6240"/>
              </w:tabs>
              <w:spacing w:line="360" w:lineRule="auto"/>
              <w:jc w:val="both"/>
              <w:rPr>
                <w:szCs w:val="28"/>
              </w:rPr>
            </w:pPr>
            <w:r w:rsidRPr="001D06F2">
              <w:rPr>
                <w:szCs w:val="28"/>
              </w:rPr>
              <w:t>Приложение 1. Титульный   лист ……………………………</w:t>
            </w:r>
            <w:r>
              <w:rPr>
                <w:szCs w:val="28"/>
              </w:rPr>
              <w:t>.</w:t>
            </w:r>
            <w:r w:rsidRPr="001D06F2">
              <w:rPr>
                <w:szCs w:val="28"/>
              </w:rPr>
              <w:t>…</w:t>
            </w:r>
            <w:r>
              <w:rPr>
                <w:szCs w:val="28"/>
              </w:rPr>
              <w:t>.</w:t>
            </w:r>
            <w:r w:rsidRPr="001D06F2">
              <w:rPr>
                <w:szCs w:val="28"/>
              </w:rPr>
              <w:t>……</w:t>
            </w:r>
            <w:r>
              <w:rPr>
                <w:szCs w:val="28"/>
              </w:rPr>
              <w:t>…</w:t>
            </w:r>
            <w:r w:rsidRPr="001D06F2">
              <w:rPr>
                <w:szCs w:val="28"/>
              </w:rPr>
              <w:t>.</w:t>
            </w:r>
          </w:p>
        </w:tc>
        <w:tc>
          <w:tcPr>
            <w:tcW w:w="811" w:type="dxa"/>
          </w:tcPr>
          <w:p w:rsidR="000D6243" w:rsidRPr="00A13AE4" w:rsidRDefault="00C77295" w:rsidP="00EB14F4">
            <w:pPr>
              <w:tabs>
                <w:tab w:val="left" w:leader="dot" w:pos="6240"/>
              </w:tabs>
              <w:spacing w:line="360" w:lineRule="auto"/>
              <w:jc w:val="both"/>
              <w:rPr>
                <w:szCs w:val="28"/>
              </w:rPr>
            </w:pPr>
            <w:r>
              <w:rPr>
                <w:szCs w:val="28"/>
              </w:rPr>
              <w:t>19</w:t>
            </w:r>
          </w:p>
        </w:tc>
      </w:tr>
      <w:tr w:rsidR="000D6243" w:rsidRPr="00827B46">
        <w:tc>
          <w:tcPr>
            <w:tcW w:w="8762" w:type="dxa"/>
          </w:tcPr>
          <w:p w:rsidR="000D6243" w:rsidRPr="001D06F2" w:rsidRDefault="000D6243" w:rsidP="00EB14F4">
            <w:pPr>
              <w:tabs>
                <w:tab w:val="left" w:leader="dot" w:pos="6240"/>
              </w:tabs>
              <w:spacing w:line="360" w:lineRule="auto"/>
              <w:jc w:val="both"/>
              <w:rPr>
                <w:szCs w:val="28"/>
              </w:rPr>
            </w:pPr>
            <w:r w:rsidRPr="001D06F2">
              <w:rPr>
                <w:szCs w:val="28"/>
              </w:rPr>
              <w:t>Приложение 2. Содержание …………………………………</w:t>
            </w:r>
            <w:r>
              <w:rPr>
                <w:szCs w:val="28"/>
              </w:rPr>
              <w:t>.</w:t>
            </w:r>
            <w:r w:rsidRPr="001D06F2">
              <w:rPr>
                <w:szCs w:val="28"/>
              </w:rPr>
              <w:t>……</w:t>
            </w:r>
            <w:r>
              <w:rPr>
                <w:szCs w:val="28"/>
              </w:rPr>
              <w:t>.</w:t>
            </w:r>
            <w:r w:rsidRPr="001D06F2">
              <w:rPr>
                <w:szCs w:val="28"/>
              </w:rPr>
              <w:t>…….</w:t>
            </w:r>
          </w:p>
        </w:tc>
        <w:tc>
          <w:tcPr>
            <w:tcW w:w="811" w:type="dxa"/>
          </w:tcPr>
          <w:p w:rsidR="000D6243" w:rsidRPr="00A13AE4" w:rsidRDefault="00C77295" w:rsidP="00EB14F4">
            <w:pPr>
              <w:tabs>
                <w:tab w:val="left" w:leader="dot" w:pos="6240"/>
              </w:tabs>
              <w:spacing w:line="360" w:lineRule="auto"/>
              <w:jc w:val="both"/>
              <w:rPr>
                <w:szCs w:val="28"/>
              </w:rPr>
            </w:pPr>
            <w:r>
              <w:rPr>
                <w:szCs w:val="28"/>
              </w:rPr>
              <w:t>20</w:t>
            </w:r>
          </w:p>
        </w:tc>
      </w:tr>
      <w:tr w:rsidR="000D6243" w:rsidRPr="00827B46">
        <w:tc>
          <w:tcPr>
            <w:tcW w:w="8762" w:type="dxa"/>
          </w:tcPr>
          <w:p w:rsidR="000D6243" w:rsidRPr="001D06F2" w:rsidRDefault="000D6243" w:rsidP="00EB14F4">
            <w:pPr>
              <w:tabs>
                <w:tab w:val="left" w:leader="dot" w:pos="6240"/>
              </w:tabs>
              <w:spacing w:line="360" w:lineRule="auto"/>
              <w:jc w:val="both"/>
              <w:rPr>
                <w:szCs w:val="28"/>
              </w:rPr>
            </w:pPr>
            <w:r w:rsidRPr="001D06F2">
              <w:rPr>
                <w:szCs w:val="28"/>
              </w:rPr>
              <w:t>Приложение 3. Библиографический список (литература) ……</w:t>
            </w:r>
            <w:r>
              <w:rPr>
                <w:szCs w:val="28"/>
              </w:rPr>
              <w:t>.</w:t>
            </w:r>
            <w:r w:rsidRPr="001D06F2">
              <w:rPr>
                <w:szCs w:val="28"/>
              </w:rPr>
              <w:t>…</w:t>
            </w:r>
            <w:r>
              <w:rPr>
                <w:szCs w:val="28"/>
              </w:rPr>
              <w:t>..</w:t>
            </w:r>
            <w:r w:rsidRPr="001D06F2">
              <w:rPr>
                <w:szCs w:val="28"/>
              </w:rPr>
              <w:t>……</w:t>
            </w:r>
          </w:p>
        </w:tc>
        <w:tc>
          <w:tcPr>
            <w:tcW w:w="811" w:type="dxa"/>
          </w:tcPr>
          <w:p w:rsidR="000D6243" w:rsidRPr="00A13AE4" w:rsidRDefault="00C77295" w:rsidP="00EB14F4">
            <w:pPr>
              <w:tabs>
                <w:tab w:val="left" w:leader="dot" w:pos="6240"/>
              </w:tabs>
              <w:spacing w:line="360" w:lineRule="auto"/>
              <w:jc w:val="both"/>
              <w:rPr>
                <w:szCs w:val="28"/>
              </w:rPr>
            </w:pPr>
            <w:r>
              <w:rPr>
                <w:szCs w:val="28"/>
              </w:rPr>
              <w:t>21</w:t>
            </w:r>
          </w:p>
        </w:tc>
      </w:tr>
      <w:tr w:rsidR="000D6243" w:rsidRPr="00827B46">
        <w:tc>
          <w:tcPr>
            <w:tcW w:w="8762" w:type="dxa"/>
          </w:tcPr>
          <w:p w:rsidR="000D6243" w:rsidRPr="001D06F2" w:rsidRDefault="000D6243" w:rsidP="00EB14F4">
            <w:pPr>
              <w:tabs>
                <w:tab w:val="left" w:leader="dot" w:pos="6240"/>
              </w:tabs>
              <w:spacing w:line="360" w:lineRule="auto"/>
              <w:jc w:val="both"/>
              <w:rPr>
                <w:szCs w:val="28"/>
              </w:rPr>
            </w:pPr>
            <w:r w:rsidRPr="001D06F2">
              <w:rPr>
                <w:szCs w:val="28"/>
              </w:rPr>
              <w:t>Приложение 4. Библиографическое описание …………………</w:t>
            </w:r>
            <w:r>
              <w:rPr>
                <w:szCs w:val="28"/>
              </w:rPr>
              <w:t>..</w:t>
            </w:r>
            <w:r w:rsidRPr="001D06F2">
              <w:rPr>
                <w:szCs w:val="28"/>
              </w:rPr>
              <w:t>………</w:t>
            </w:r>
          </w:p>
        </w:tc>
        <w:tc>
          <w:tcPr>
            <w:tcW w:w="811" w:type="dxa"/>
          </w:tcPr>
          <w:p w:rsidR="000D6243" w:rsidRPr="00A13AE4" w:rsidRDefault="00C77295" w:rsidP="00EB14F4">
            <w:pPr>
              <w:tabs>
                <w:tab w:val="left" w:leader="dot" w:pos="6240"/>
              </w:tabs>
              <w:spacing w:line="360" w:lineRule="auto"/>
              <w:jc w:val="both"/>
              <w:rPr>
                <w:szCs w:val="28"/>
              </w:rPr>
            </w:pPr>
            <w:r>
              <w:rPr>
                <w:szCs w:val="28"/>
              </w:rPr>
              <w:t>22</w:t>
            </w:r>
          </w:p>
        </w:tc>
      </w:tr>
      <w:tr w:rsidR="000D6243" w:rsidRPr="00827B46">
        <w:tc>
          <w:tcPr>
            <w:tcW w:w="8762" w:type="dxa"/>
          </w:tcPr>
          <w:p w:rsidR="000D6243" w:rsidRPr="001D06F2" w:rsidRDefault="000D6243" w:rsidP="00EB14F4">
            <w:pPr>
              <w:tabs>
                <w:tab w:val="left" w:leader="dot" w:pos="6240"/>
              </w:tabs>
              <w:spacing w:line="360" w:lineRule="auto"/>
              <w:jc w:val="both"/>
              <w:rPr>
                <w:szCs w:val="28"/>
              </w:rPr>
            </w:pPr>
          </w:p>
        </w:tc>
        <w:tc>
          <w:tcPr>
            <w:tcW w:w="811" w:type="dxa"/>
          </w:tcPr>
          <w:p w:rsidR="000D6243" w:rsidRPr="00827B46" w:rsidRDefault="000D6243" w:rsidP="00EB14F4">
            <w:pPr>
              <w:tabs>
                <w:tab w:val="left" w:leader="dot" w:pos="6240"/>
              </w:tabs>
              <w:spacing w:line="360" w:lineRule="auto"/>
              <w:jc w:val="both"/>
              <w:rPr>
                <w:b/>
                <w:szCs w:val="28"/>
              </w:rPr>
            </w:pPr>
          </w:p>
        </w:tc>
      </w:tr>
    </w:tbl>
    <w:p w:rsidR="000D6243" w:rsidRPr="00827B46" w:rsidRDefault="000D6243" w:rsidP="000D6243">
      <w:pPr>
        <w:shd w:val="clear" w:color="auto" w:fill="FFFFFF"/>
        <w:tabs>
          <w:tab w:val="left" w:leader="dot" w:pos="6240"/>
        </w:tabs>
        <w:jc w:val="both"/>
        <w:rPr>
          <w:b/>
          <w:szCs w:val="28"/>
        </w:rPr>
      </w:pPr>
    </w:p>
    <w:p w:rsidR="000D6243" w:rsidRPr="00827B46" w:rsidRDefault="000D6243" w:rsidP="000D6243">
      <w:pPr>
        <w:shd w:val="clear" w:color="auto" w:fill="FFFFFF"/>
        <w:jc w:val="both"/>
        <w:rPr>
          <w:b/>
          <w:bCs/>
          <w:szCs w:val="28"/>
        </w:rPr>
      </w:pPr>
    </w:p>
    <w:p w:rsidR="000D6243" w:rsidRPr="00827B46" w:rsidRDefault="000D6243" w:rsidP="000D6243">
      <w:pPr>
        <w:shd w:val="clear" w:color="auto" w:fill="FFFFFF"/>
        <w:jc w:val="center"/>
        <w:rPr>
          <w:b/>
          <w:bCs/>
          <w:szCs w:val="28"/>
        </w:rPr>
      </w:pPr>
      <w:r w:rsidRPr="00827B46">
        <w:rPr>
          <w:b/>
          <w:bCs/>
          <w:szCs w:val="28"/>
        </w:rPr>
        <w:br w:type="page"/>
        <w:t>ЦЕЛИ</w:t>
      </w:r>
      <w:r>
        <w:rPr>
          <w:b/>
          <w:bCs/>
          <w:szCs w:val="28"/>
        </w:rPr>
        <w:t xml:space="preserve">, </w:t>
      </w:r>
      <w:r w:rsidRPr="00827B46">
        <w:rPr>
          <w:b/>
          <w:bCs/>
          <w:szCs w:val="28"/>
        </w:rPr>
        <w:t>ЗАДАЧИ</w:t>
      </w:r>
      <w:r>
        <w:rPr>
          <w:b/>
          <w:bCs/>
          <w:szCs w:val="28"/>
        </w:rPr>
        <w:t xml:space="preserve"> И </w:t>
      </w:r>
      <w:r w:rsidRPr="00827B46">
        <w:rPr>
          <w:b/>
          <w:bCs/>
          <w:szCs w:val="28"/>
        </w:rPr>
        <w:t>ПОДГОТОВКА КОНТРОЛЬНОЙ РАБОТЫ</w:t>
      </w:r>
    </w:p>
    <w:p w:rsidR="000D6243" w:rsidRPr="00827B46" w:rsidRDefault="000D6243" w:rsidP="000D6243">
      <w:pPr>
        <w:shd w:val="clear" w:color="auto" w:fill="FFFFFF"/>
        <w:jc w:val="both"/>
        <w:rPr>
          <w:szCs w:val="28"/>
        </w:rPr>
      </w:pPr>
    </w:p>
    <w:p w:rsidR="000D6243" w:rsidRPr="00827B46" w:rsidRDefault="000D6243" w:rsidP="000D6243">
      <w:pPr>
        <w:shd w:val="clear" w:color="auto" w:fill="FFFFFF"/>
        <w:ind w:firstLine="709"/>
        <w:jc w:val="both"/>
        <w:rPr>
          <w:szCs w:val="28"/>
        </w:rPr>
      </w:pPr>
      <w:r w:rsidRPr="00827B46">
        <w:rPr>
          <w:szCs w:val="28"/>
        </w:rPr>
        <w:t>Контро</w:t>
      </w:r>
      <w:r>
        <w:rPr>
          <w:szCs w:val="28"/>
        </w:rPr>
        <w:t>льная работа по дисциплине «Трудовое право</w:t>
      </w:r>
      <w:r w:rsidRPr="00827B46">
        <w:rPr>
          <w:szCs w:val="28"/>
        </w:rPr>
        <w:t>» выполняется каждым студентом заочной формы обу</w:t>
      </w:r>
      <w:r w:rsidRPr="00827B46">
        <w:rPr>
          <w:szCs w:val="28"/>
        </w:rPr>
        <w:softHyphen/>
        <w:t>чения в соответствии с учебным планом Российской академии правосудия.</w:t>
      </w:r>
    </w:p>
    <w:p w:rsidR="000D6243" w:rsidRPr="00827B46" w:rsidRDefault="000D6243" w:rsidP="000D6243">
      <w:pPr>
        <w:shd w:val="clear" w:color="auto" w:fill="FFFFFF"/>
        <w:ind w:firstLine="709"/>
        <w:jc w:val="both"/>
        <w:rPr>
          <w:szCs w:val="28"/>
        </w:rPr>
      </w:pPr>
      <w:r w:rsidRPr="00827B46">
        <w:rPr>
          <w:szCs w:val="28"/>
        </w:rPr>
        <w:t>Выполнение студентом контрольной работы - составная часть учебного про</w:t>
      </w:r>
      <w:r w:rsidRPr="00827B46">
        <w:rPr>
          <w:szCs w:val="28"/>
        </w:rPr>
        <w:softHyphen/>
        <w:t>цесса, одна из форм организации и контроля самостоятельной работы студента.</w:t>
      </w:r>
    </w:p>
    <w:p w:rsidR="000D6243" w:rsidRPr="00827B46" w:rsidRDefault="000D6243" w:rsidP="000D6243">
      <w:pPr>
        <w:shd w:val="clear" w:color="auto" w:fill="FFFFFF"/>
        <w:ind w:firstLine="709"/>
        <w:jc w:val="both"/>
        <w:rPr>
          <w:szCs w:val="28"/>
        </w:rPr>
      </w:pPr>
      <w:r w:rsidRPr="00827B46">
        <w:rPr>
          <w:szCs w:val="28"/>
        </w:rPr>
        <w:t>Задачами выполнения контрольной работы являются:</w:t>
      </w:r>
    </w:p>
    <w:p w:rsidR="000D6243" w:rsidRPr="00827B46" w:rsidRDefault="000D6243" w:rsidP="000D6243">
      <w:pPr>
        <w:widowControl w:val="0"/>
        <w:numPr>
          <w:ilvl w:val="0"/>
          <w:numId w:val="19"/>
        </w:numPr>
        <w:shd w:val="clear" w:color="auto" w:fill="FFFFFF"/>
        <w:tabs>
          <w:tab w:val="left" w:pos="398"/>
        </w:tabs>
        <w:autoSpaceDE w:val="0"/>
        <w:autoSpaceDN w:val="0"/>
        <w:adjustRightInd w:val="0"/>
        <w:ind w:firstLine="709"/>
        <w:jc w:val="both"/>
        <w:rPr>
          <w:szCs w:val="28"/>
        </w:rPr>
      </w:pPr>
      <w:r w:rsidRPr="00827B46">
        <w:rPr>
          <w:szCs w:val="28"/>
        </w:rPr>
        <w:t>самостоятельное изучение соответствующей темы учебной дис</w:t>
      </w:r>
      <w:r w:rsidRPr="00827B46">
        <w:rPr>
          <w:szCs w:val="28"/>
        </w:rPr>
        <w:softHyphen/>
        <w:t>циплины;</w:t>
      </w:r>
    </w:p>
    <w:p w:rsidR="000D6243" w:rsidRPr="00827B46" w:rsidRDefault="000D6243" w:rsidP="000D6243">
      <w:pPr>
        <w:widowControl w:val="0"/>
        <w:numPr>
          <w:ilvl w:val="0"/>
          <w:numId w:val="19"/>
        </w:numPr>
        <w:shd w:val="clear" w:color="auto" w:fill="FFFFFF"/>
        <w:tabs>
          <w:tab w:val="left" w:pos="398"/>
        </w:tabs>
        <w:autoSpaceDE w:val="0"/>
        <w:autoSpaceDN w:val="0"/>
        <w:adjustRightInd w:val="0"/>
        <w:ind w:firstLine="709"/>
        <w:jc w:val="both"/>
        <w:rPr>
          <w:szCs w:val="28"/>
        </w:rPr>
      </w:pPr>
      <w:r w:rsidRPr="00827B46">
        <w:rPr>
          <w:szCs w:val="28"/>
        </w:rPr>
        <w:t>формирование навыка самостоятельной работы по подбору и обработке литературы, нормативных правовых актов и материалов юридической практи</w:t>
      </w:r>
      <w:r w:rsidRPr="00827B46">
        <w:rPr>
          <w:szCs w:val="28"/>
        </w:rPr>
        <w:softHyphen/>
        <w:t>ки, обобщению опубликованных данных и формулированию выводов по конк</w:t>
      </w:r>
      <w:r w:rsidRPr="00827B46">
        <w:rPr>
          <w:szCs w:val="28"/>
        </w:rPr>
        <w:softHyphen/>
        <w:t>ретной теме;</w:t>
      </w:r>
    </w:p>
    <w:p w:rsidR="000D6243" w:rsidRPr="00827B46" w:rsidRDefault="000D6243" w:rsidP="000D6243">
      <w:pPr>
        <w:widowControl w:val="0"/>
        <w:numPr>
          <w:ilvl w:val="0"/>
          <w:numId w:val="19"/>
        </w:numPr>
        <w:shd w:val="clear" w:color="auto" w:fill="FFFFFF"/>
        <w:tabs>
          <w:tab w:val="left" w:pos="398"/>
        </w:tabs>
        <w:autoSpaceDE w:val="0"/>
        <w:autoSpaceDN w:val="0"/>
        <w:adjustRightInd w:val="0"/>
        <w:ind w:firstLine="709"/>
        <w:jc w:val="both"/>
        <w:rPr>
          <w:szCs w:val="28"/>
        </w:rPr>
      </w:pPr>
      <w:r w:rsidRPr="00827B46">
        <w:rPr>
          <w:szCs w:val="28"/>
        </w:rPr>
        <w:t>выявление способности решать задачи юридического характера по изуча</w:t>
      </w:r>
      <w:r w:rsidRPr="00827B46">
        <w:rPr>
          <w:szCs w:val="28"/>
        </w:rPr>
        <w:softHyphen/>
        <w:t>емой дисциплине.</w:t>
      </w:r>
    </w:p>
    <w:p w:rsidR="000D6243" w:rsidRPr="00827B46" w:rsidRDefault="000D6243" w:rsidP="000D6243">
      <w:pPr>
        <w:widowControl w:val="0"/>
        <w:numPr>
          <w:ilvl w:val="0"/>
          <w:numId w:val="19"/>
        </w:numPr>
        <w:shd w:val="clear" w:color="auto" w:fill="FFFFFF"/>
        <w:tabs>
          <w:tab w:val="left" w:pos="398"/>
        </w:tabs>
        <w:autoSpaceDE w:val="0"/>
        <w:autoSpaceDN w:val="0"/>
        <w:adjustRightInd w:val="0"/>
        <w:ind w:firstLine="709"/>
        <w:jc w:val="both"/>
        <w:rPr>
          <w:szCs w:val="28"/>
        </w:rPr>
      </w:pPr>
      <w:r w:rsidRPr="00827B46">
        <w:rPr>
          <w:szCs w:val="28"/>
        </w:rPr>
        <w:t>формирование навыка самостоятельного составления документов процессуального характера, опираясь на условия конкретной ситуации;</w:t>
      </w:r>
    </w:p>
    <w:p w:rsidR="000D6243" w:rsidRPr="00827B46" w:rsidRDefault="000D6243" w:rsidP="000D6243">
      <w:pPr>
        <w:widowControl w:val="0"/>
        <w:numPr>
          <w:ilvl w:val="0"/>
          <w:numId w:val="19"/>
        </w:numPr>
        <w:shd w:val="clear" w:color="auto" w:fill="FFFFFF"/>
        <w:tabs>
          <w:tab w:val="left" w:pos="398"/>
        </w:tabs>
        <w:autoSpaceDE w:val="0"/>
        <w:autoSpaceDN w:val="0"/>
        <w:adjustRightInd w:val="0"/>
        <w:ind w:firstLine="709"/>
        <w:jc w:val="both"/>
        <w:rPr>
          <w:szCs w:val="28"/>
        </w:rPr>
      </w:pPr>
      <w:r w:rsidRPr="00827B46">
        <w:rPr>
          <w:szCs w:val="28"/>
        </w:rPr>
        <w:t>контроль качества усвоения изученного материала и самостоятельной ра</w:t>
      </w:r>
      <w:r w:rsidRPr="00827B46">
        <w:rPr>
          <w:szCs w:val="28"/>
        </w:rPr>
        <w:softHyphen/>
        <w:t>боты студента.</w:t>
      </w:r>
    </w:p>
    <w:p w:rsidR="000D6243" w:rsidRPr="00827B46" w:rsidRDefault="000D6243" w:rsidP="000D6243">
      <w:pPr>
        <w:shd w:val="clear" w:color="auto" w:fill="FFFFFF"/>
        <w:ind w:firstLine="709"/>
        <w:jc w:val="both"/>
        <w:rPr>
          <w:szCs w:val="28"/>
        </w:rPr>
      </w:pPr>
      <w:r w:rsidRPr="00827B46">
        <w:rPr>
          <w:szCs w:val="28"/>
        </w:rPr>
        <w:t>Приступая к написанию работы, студент должен изучить дисциплину «</w:t>
      </w:r>
      <w:r>
        <w:rPr>
          <w:szCs w:val="28"/>
        </w:rPr>
        <w:t>Арбитражное судопроизводство</w:t>
      </w:r>
      <w:r w:rsidRPr="00827B46">
        <w:rPr>
          <w:szCs w:val="28"/>
        </w:rPr>
        <w:t>» в объе</w:t>
      </w:r>
      <w:r w:rsidRPr="00827B46">
        <w:rPr>
          <w:szCs w:val="28"/>
        </w:rPr>
        <w:softHyphen/>
        <w:t>ме, установленном учебным планом Академии, и в соответствии с програм</w:t>
      </w:r>
      <w:r w:rsidRPr="00827B46">
        <w:rPr>
          <w:szCs w:val="28"/>
        </w:rPr>
        <w:softHyphen/>
        <w:t>мой курса.</w:t>
      </w:r>
    </w:p>
    <w:p w:rsidR="000D6243" w:rsidRPr="00827B46" w:rsidRDefault="000D6243" w:rsidP="000D6243">
      <w:pPr>
        <w:shd w:val="clear" w:color="auto" w:fill="FFFFFF"/>
        <w:ind w:firstLine="709"/>
        <w:jc w:val="both"/>
        <w:rPr>
          <w:szCs w:val="28"/>
        </w:rPr>
      </w:pPr>
      <w:r w:rsidRPr="00827B46">
        <w:rPr>
          <w:szCs w:val="28"/>
        </w:rPr>
        <w:t>Выполнение работы осуществляется поэтапно:</w:t>
      </w:r>
    </w:p>
    <w:p w:rsidR="000D6243" w:rsidRPr="00827B46" w:rsidRDefault="000D6243" w:rsidP="000D6243">
      <w:pPr>
        <w:widowControl w:val="0"/>
        <w:numPr>
          <w:ilvl w:val="0"/>
          <w:numId w:val="20"/>
        </w:numPr>
        <w:shd w:val="clear" w:color="auto" w:fill="FFFFFF"/>
        <w:tabs>
          <w:tab w:val="left" w:pos="384"/>
        </w:tabs>
        <w:autoSpaceDE w:val="0"/>
        <w:autoSpaceDN w:val="0"/>
        <w:adjustRightInd w:val="0"/>
        <w:ind w:firstLine="709"/>
        <w:jc w:val="both"/>
        <w:rPr>
          <w:szCs w:val="28"/>
        </w:rPr>
      </w:pPr>
      <w:r w:rsidRPr="00827B46">
        <w:rPr>
          <w:szCs w:val="28"/>
        </w:rPr>
        <w:t xml:space="preserve"> ознакомление с заданием;</w:t>
      </w:r>
    </w:p>
    <w:p w:rsidR="000D6243" w:rsidRPr="00827B46" w:rsidRDefault="000D6243" w:rsidP="000D6243">
      <w:pPr>
        <w:widowControl w:val="0"/>
        <w:numPr>
          <w:ilvl w:val="0"/>
          <w:numId w:val="20"/>
        </w:numPr>
        <w:shd w:val="clear" w:color="auto" w:fill="FFFFFF"/>
        <w:tabs>
          <w:tab w:val="left" w:pos="384"/>
        </w:tabs>
        <w:autoSpaceDE w:val="0"/>
        <w:autoSpaceDN w:val="0"/>
        <w:adjustRightInd w:val="0"/>
        <w:ind w:firstLine="709"/>
        <w:jc w:val="both"/>
        <w:rPr>
          <w:szCs w:val="28"/>
        </w:rPr>
      </w:pPr>
      <w:r>
        <w:rPr>
          <w:szCs w:val="28"/>
        </w:rPr>
        <w:t xml:space="preserve"> </w:t>
      </w:r>
      <w:r w:rsidRPr="00827B46">
        <w:rPr>
          <w:szCs w:val="28"/>
        </w:rPr>
        <w:t>подбор и изучение литературы, рекомендованной кафедрой по теме теоретического вопроса соответствующего варианта контрольной работы;</w:t>
      </w:r>
    </w:p>
    <w:p w:rsidR="000D6243" w:rsidRPr="00827B46" w:rsidRDefault="000D6243" w:rsidP="000D6243">
      <w:pPr>
        <w:widowControl w:val="0"/>
        <w:numPr>
          <w:ilvl w:val="0"/>
          <w:numId w:val="20"/>
        </w:numPr>
        <w:shd w:val="clear" w:color="auto" w:fill="FFFFFF"/>
        <w:tabs>
          <w:tab w:val="left" w:pos="384"/>
        </w:tabs>
        <w:autoSpaceDE w:val="0"/>
        <w:autoSpaceDN w:val="0"/>
        <w:adjustRightInd w:val="0"/>
        <w:ind w:firstLine="709"/>
        <w:jc w:val="both"/>
        <w:rPr>
          <w:szCs w:val="28"/>
        </w:rPr>
      </w:pPr>
      <w:r w:rsidRPr="00827B46">
        <w:rPr>
          <w:szCs w:val="28"/>
        </w:rPr>
        <w:t xml:space="preserve"> в случае необходимости - подбор практического материала по теме теоретического вопроса работы;</w:t>
      </w:r>
    </w:p>
    <w:p w:rsidR="000D6243" w:rsidRPr="00827B46" w:rsidRDefault="000D6243" w:rsidP="000D6243">
      <w:pPr>
        <w:widowControl w:val="0"/>
        <w:numPr>
          <w:ilvl w:val="0"/>
          <w:numId w:val="20"/>
        </w:numPr>
        <w:shd w:val="clear" w:color="auto" w:fill="FFFFFF"/>
        <w:tabs>
          <w:tab w:val="left" w:pos="384"/>
        </w:tabs>
        <w:autoSpaceDE w:val="0"/>
        <w:autoSpaceDN w:val="0"/>
        <w:adjustRightInd w:val="0"/>
        <w:ind w:firstLine="709"/>
        <w:jc w:val="both"/>
        <w:rPr>
          <w:szCs w:val="28"/>
        </w:rPr>
      </w:pPr>
      <w:r w:rsidRPr="00827B46">
        <w:rPr>
          <w:szCs w:val="28"/>
        </w:rPr>
        <w:t xml:space="preserve"> подбор и изучение нормативного материала для решения практических ситуаций (задач), при необходимости – анализ соответствующей судебно-арбитражной практики;</w:t>
      </w:r>
    </w:p>
    <w:p w:rsidR="000D6243" w:rsidRPr="00827B46" w:rsidRDefault="000D6243" w:rsidP="000D6243">
      <w:pPr>
        <w:widowControl w:val="0"/>
        <w:numPr>
          <w:ilvl w:val="0"/>
          <w:numId w:val="20"/>
        </w:numPr>
        <w:shd w:val="clear" w:color="auto" w:fill="FFFFFF"/>
        <w:tabs>
          <w:tab w:val="left" w:pos="384"/>
        </w:tabs>
        <w:autoSpaceDE w:val="0"/>
        <w:autoSpaceDN w:val="0"/>
        <w:adjustRightInd w:val="0"/>
        <w:ind w:firstLine="709"/>
        <w:jc w:val="both"/>
        <w:rPr>
          <w:szCs w:val="28"/>
        </w:rPr>
      </w:pPr>
      <w:r w:rsidRPr="00827B46">
        <w:rPr>
          <w:szCs w:val="28"/>
        </w:rPr>
        <w:t xml:space="preserve"> письменное оформление работы.</w:t>
      </w:r>
    </w:p>
    <w:p w:rsidR="000D6243" w:rsidRPr="003D6745" w:rsidRDefault="000D6243" w:rsidP="000D6243">
      <w:pPr>
        <w:shd w:val="clear" w:color="auto" w:fill="FFFFFF"/>
        <w:ind w:firstLine="709"/>
        <w:jc w:val="both"/>
        <w:rPr>
          <w:bCs/>
          <w:szCs w:val="28"/>
        </w:rPr>
      </w:pPr>
      <w:r w:rsidRPr="003D6745">
        <w:rPr>
          <w:bCs/>
          <w:szCs w:val="28"/>
        </w:rPr>
        <w:t>Правильно выполненная контрол</w:t>
      </w:r>
      <w:r>
        <w:rPr>
          <w:bCs/>
          <w:szCs w:val="28"/>
        </w:rPr>
        <w:t>ь</w:t>
      </w:r>
      <w:r w:rsidRPr="003D6745">
        <w:rPr>
          <w:bCs/>
          <w:szCs w:val="28"/>
        </w:rPr>
        <w:t xml:space="preserve">ная работа является основанием </w:t>
      </w:r>
      <w:r>
        <w:rPr>
          <w:bCs/>
          <w:szCs w:val="28"/>
        </w:rPr>
        <w:t>для допуска студента к экзамену по дисциплине.</w:t>
      </w:r>
    </w:p>
    <w:p w:rsidR="000D6243" w:rsidRPr="00827B46" w:rsidRDefault="000D6243" w:rsidP="000D6243">
      <w:pPr>
        <w:shd w:val="clear" w:color="auto" w:fill="FFFFFF"/>
        <w:jc w:val="both"/>
        <w:rPr>
          <w:b/>
          <w:bCs/>
          <w:szCs w:val="28"/>
        </w:rPr>
      </w:pPr>
    </w:p>
    <w:p w:rsidR="000D6243" w:rsidRPr="00827B46" w:rsidRDefault="000D6243" w:rsidP="000D6243">
      <w:pPr>
        <w:shd w:val="clear" w:color="auto" w:fill="FFFFFF"/>
        <w:jc w:val="center"/>
        <w:rPr>
          <w:b/>
          <w:bCs/>
          <w:szCs w:val="28"/>
        </w:rPr>
      </w:pPr>
      <w:r>
        <w:rPr>
          <w:b/>
          <w:bCs/>
          <w:szCs w:val="28"/>
        </w:rPr>
        <w:br w:type="page"/>
      </w:r>
      <w:r w:rsidRPr="00827B46">
        <w:rPr>
          <w:b/>
          <w:bCs/>
          <w:szCs w:val="28"/>
        </w:rPr>
        <w:t xml:space="preserve">СТРУКТУРА </w:t>
      </w:r>
      <w:r>
        <w:rPr>
          <w:b/>
          <w:bCs/>
          <w:szCs w:val="28"/>
        </w:rPr>
        <w:t xml:space="preserve">И СОДЕРЖАНИЕ </w:t>
      </w:r>
      <w:r w:rsidRPr="00827B46">
        <w:rPr>
          <w:b/>
          <w:bCs/>
          <w:szCs w:val="28"/>
        </w:rPr>
        <w:t>КОНТРОЛЬНОЙ РАБОТЫ</w:t>
      </w:r>
    </w:p>
    <w:p w:rsidR="000D6243" w:rsidRPr="00827B46" w:rsidRDefault="000D6243" w:rsidP="000D6243">
      <w:pPr>
        <w:shd w:val="clear" w:color="auto" w:fill="FFFFFF"/>
        <w:jc w:val="both"/>
        <w:rPr>
          <w:szCs w:val="28"/>
        </w:rPr>
      </w:pPr>
    </w:p>
    <w:p w:rsidR="000D6243" w:rsidRPr="00827B46" w:rsidRDefault="000D6243" w:rsidP="000D6243">
      <w:pPr>
        <w:shd w:val="clear" w:color="auto" w:fill="FFFFFF"/>
        <w:ind w:firstLine="709"/>
        <w:jc w:val="both"/>
        <w:rPr>
          <w:szCs w:val="28"/>
        </w:rPr>
      </w:pPr>
      <w:r w:rsidRPr="00827B46">
        <w:rPr>
          <w:szCs w:val="28"/>
        </w:rPr>
        <w:t>Структура контрольной работы, выполняемой по вариантам, разработан</w:t>
      </w:r>
      <w:r w:rsidRPr="00827B46">
        <w:rPr>
          <w:szCs w:val="28"/>
        </w:rPr>
        <w:softHyphen/>
        <w:t>ным кафедрой, включает:</w:t>
      </w:r>
    </w:p>
    <w:p w:rsidR="000D6243" w:rsidRPr="00827B46" w:rsidRDefault="000D6243" w:rsidP="000D6243">
      <w:pPr>
        <w:widowControl w:val="0"/>
        <w:numPr>
          <w:ilvl w:val="0"/>
          <w:numId w:val="21"/>
        </w:numPr>
        <w:shd w:val="clear" w:color="auto" w:fill="FFFFFF"/>
        <w:tabs>
          <w:tab w:val="left" w:pos="394"/>
        </w:tabs>
        <w:autoSpaceDE w:val="0"/>
        <w:autoSpaceDN w:val="0"/>
        <w:adjustRightInd w:val="0"/>
        <w:ind w:firstLine="709"/>
        <w:jc w:val="both"/>
        <w:rPr>
          <w:szCs w:val="28"/>
        </w:rPr>
      </w:pPr>
      <w:r w:rsidRPr="00827B46">
        <w:rPr>
          <w:bCs/>
          <w:szCs w:val="28"/>
        </w:rPr>
        <w:t>содержание</w:t>
      </w:r>
      <w:r w:rsidRPr="00827B46">
        <w:rPr>
          <w:szCs w:val="28"/>
        </w:rPr>
        <w:t>;</w:t>
      </w:r>
    </w:p>
    <w:p w:rsidR="000D6243" w:rsidRPr="00827B46" w:rsidRDefault="000D6243" w:rsidP="000D6243">
      <w:pPr>
        <w:widowControl w:val="0"/>
        <w:numPr>
          <w:ilvl w:val="0"/>
          <w:numId w:val="21"/>
        </w:numPr>
        <w:shd w:val="clear" w:color="auto" w:fill="FFFFFF"/>
        <w:tabs>
          <w:tab w:val="left" w:pos="394"/>
        </w:tabs>
        <w:autoSpaceDE w:val="0"/>
        <w:autoSpaceDN w:val="0"/>
        <w:adjustRightInd w:val="0"/>
        <w:ind w:firstLine="709"/>
        <w:jc w:val="both"/>
        <w:rPr>
          <w:szCs w:val="28"/>
        </w:rPr>
      </w:pPr>
      <w:r w:rsidRPr="00827B46">
        <w:rPr>
          <w:bCs/>
          <w:szCs w:val="28"/>
        </w:rPr>
        <w:t>теоретический вопрос</w:t>
      </w:r>
      <w:r w:rsidRPr="00827B46">
        <w:rPr>
          <w:szCs w:val="28"/>
        </w:rPr>
        <w:t>;</w:t>
      </w:r>
    </w:p>
    <w:p w:rsidR="000D6243" w:rsidRPr="00827B46" w:rsidRDefault="000D6243" w:rsidP="000D6243">
      <w:pPr>
        <w:widowControl w:val="0"/>
        <w:numPr>
          <w:ilvl w:val="0"/>
          <w:numId w:val="21"/>
        </w:numPr>
        <w:shd w:val="clear" w:color="auto" w:fill="FFFFFF"/>
        <w:tabs>
          <w:tab w:val="left" w:pos="394"/>
        </w:tabs>
        <w:autoSpaceDE w:val="0"/>
        <w:autoSpaceDN w:val="0"/>
        <w:adjustRightInd w:val="0"/>
        <w:ind w:firstLine="709"/>
        <w:jc w:val="both"/>
        <w:rPr>
          <w:szCs w:val="28"/>
        </w:rPr>
      </w:pPr>
      <w:r w:rsidRPr="00827B46">
        <w:rPr>
          <w:szCs w:val="28"/>
        </w:rPr>
        <w:t>задачи - каждая из задач выносится в оглавление отдельно;</w:t>
      </w:r>
    </w:p>
    <w:p w:rsidR="000D6243" w:rsidRPr="00827B46" w:rsidRDefault="000D6243" w:rsidP="000D6243">
      <w:pPr>
        <w:widowControl w:val="0"/>
        <w:numPr>
          <w:ilvl w:val="0"/>
          <w:numId w:val="21"/>
        </w:numPr>
        <w:shd w:val="clear" w:color="auto" w:fill="FFFFFF"/>
        <w:tabs>
          <w:tab w:val="left" w:pos="394"/>
        </w:tabs>
        <w:autoSpaceDE w:val="0"/>
        <w:autoSpaceDN w:val="0"/>
        <w:adjustRightInd w:val="0"/>
        <w:ind w:firstLine="709"/>
        <w:jc w:val="both"/>
        <w:rPr>
          <w:szCs w:val="28"/>
        </w:rPr>
      </w:pPr>
      <w:r w:rsidRPr="00827B46">
        <w:rPr>
          <w:bCs/>
          <w:szCs w:val="28"/>
        </w:rPr>
        <w:t xml:space="preserve">список литературы, </w:t>
      </w:r>
      <w:r w:rsidRPr="00827B46">
        <w:rPr>
          <w:szCs w:val="28"/>
        </w:rPr>
        <w:t>использованной в процессе написания работы.</w:t>
      </w:r>
    </w:p>
    <w:p w:rsidR="000D6243" w:rsidRPr="00827B46" w:rsidRDefault="000D6243" w:rsidP="000D6243">
      <w:pPr>
        <w:shd w:val="clear" w:color="auto" w:fill="FFFFFF"/>
        <w:ind w:firstLine="709"/>
        <w:jc w:val="both"/>
        <w:rPr>
          <w:szCs w:val="28"/>
        </w:rPr>
      </w:pPr>
      <w:r w:rsidRPr="00827B46">
        <w:rPr>
          <w:szCs w:val="28"/>
        </w:rPr>
        <w:t xml:space="preserve">Работа открывается </w:t>
      </w:r>
      <w:r w:rsidRPr="00694BAE">
        <w:rPr>
          <w:i/>
          <w:szCs w:val="28"/>
        </w:rPr>
        <w:t>титульным листом</w:t>
      </w:r>
      <w:r w:rsidRPr="00827B46">
        <w:rPr>
          <w:rStyle w:val="a7"/>
          <w:szCs w:val="28"/>
        </w:rPr>
        <w:footnoteReference w:id="1"/>
      </w:r>
      <w:r w:rsidRPr="00827B46">
        <w:rPr>
          <w:szCs w:val="28"/>
        </w:rPr>
        <w:t>.</w:t>
      </w:r>
    </w:p>
    <w:p w:rsidR="000D6243" w:rsidRPr="00827B46" w:rsidRDefault="000D6243" w:rsidP="000D6243">
      <w:pPr>
        <w:shd w:val="clear" w:color="auto" w:fill="FFFFFF"/>
        <w:ind w:firstLine="709"/>
        <w:jc w:val="both"/>
        <w:rPr>
          <w:szCs w:val="28"/>
        </w:rPr>
      </w:pPr>
      <w:r w:rsidRPr="00827B46">
        <w:rPr>
          <w:szCs w:val="28"/>
        </w:rPr>
        <w:t xml:space="preserve">После титульного листа следует </w:t>
      </w:r>
      <w:r w:rsidRPr="00827B46">
        <w:rPr>
          <w:i/>
          <w:iCs/>
          <w:szCs w:val="28"/>
        </w:rPr>
        <w:t>содержание</w:t>
      </w:r>
      <w:r w:rsidRPr="00827B46">
        <w:rPr>
          <w:rStyle w:val="a7"/>
          <w:i/>
          <w:iCs/>
          <w:szCs w:val="28"/>
        </w:rPr>
        <w:footnoteReference w:id="2"/>
      </w:r>
      <w:r w:rsidRPr="00827B46">
        <w:rPr>
          <w:i/>
          <w:iCs/>
          <w:szCs w:val="28"/>
        </w:rPr>
        <w:t xml:space="preserve">, </w:t>
      </w:r>
      <w:r w:rsidRPr="00827B46">
        <w:rPr>
          <w:szCs w:val="28"/>
        </w:rPr>
        <w:t>в котором дается точное наи</w:t>
      </w:r>
      <w:r w:rsidRPr="00827B46">
        <w:rPr>
          <w:szCs w:val="28"/>
        </w:rPr>
        <w:softHyphen/>
        <w:t>менование каждого раздела, а также подразделов с указанием страниц.</w:t>
      </w:r>
    </w:p>
    <w:p w:rsidR="000D6243" w:rsidRPr="00827B46" w:rsidRDefault="000D6243" w:rsidP="000D6243">
      <w:pPr>
        <w:shd w:val="clear" w:color="auto" w:fill="FFFFFF"/>
        <w:ind w:firstLine="709"/>
        <w:jc w:val="both"/>
        <w:rPr>
          <w:szCs w:val="28"/>
        </w:rPr>
      </w:pPr>
      <w:r w:rsidRPr="00827B46">
        <w:rPr>
          <w:szCs w:val="28"/>
        </w:rPr>
        <w:t>В содержании указывается наименование темы теоретического вопроса и каждая задача (например, задача 1, задача 2 и т.д.) с указанием номеров страниц.</w:t>
      </w:r>
    </w:p>
    <w:p w:rsidR="000D6243" w:rsidRPr="00827B46" w:rsidRDefault="000D6243" w:rsidP="000D6243">
      <w:pPr>
        <w:shd w:val="clear" w:color="auto" w:fill="FFFFFF"/>
        <w:ind w:firstLine="709"/>
        <w:jc w:val="both"/>
        <w:rPr>
          <w:szCs w:val="28"/>
        </w:rPr>
      </w:pPr>
      <w:r w:rsidRPr="00827B46">
        <w:rPr>
          <w:szCs w:val="28"/>
        </w:rPr>
        <w:t>Для простоты ориентирования в работе желательно каждое задание или задачу начинать с нового листа.</w:t>
      </w:r>
    </w:p>
    <w:p w:rsidR="000D6243" w:rsidRPr="00827B46" w:rsidRDefault="000D6243" w:rsidP="000D6243">
      <w:pPr>
        <w:shd w:val="clear" w:color="auto" w:fill="FFFFFF"/>
        <w:ind w:firstLine="709"/>
        <w:jc w:val="both"/>
        <w:rPr>
          <w:szCs w:val="28"/>
        </w:rPr>
      </w:pPr>
      <w:r w:rsidRPr="00827B46">
        <w:rPr>
          <w:szCs w:val="28"/>
        </w:rPr>
        <w:t xml:space="preserve">Теоретический вопрос раскрывается тематически (текстуально). </w:t>
      </w:r>
    </w:p>
    <w:p w:rsidR="000D6243" w:rsidRPr="00827B46" w:rsidRDefault="000D6243" w:rsidP="000D6243">
      <w:pPr>
        <w:shd w:val="clear" w:color="auto" w:fill="FFFFFF"/>
        <w:ind w:firstLine="709"/>
        <w:jc w:val="both"/>
        <w:rPr>
          <w:szCs w:val="28"/>
        </w:rPr>
      </w:pPr>
      <w:r w:rsidRPr="00827B46">
        <w:rPr>
          <w:szCs w:val="28"/>
        </w:rPr>
        <w:t>Далее приводится подробное и аргументированное решение каждой задачи, подкрепленное ссылками на соответствующие юридические нормы.</w:t>
      </w:r>
    </w:p>
    <w:p w:rsidR="000D6243" w:rsidRDefault="000D6243" w:rsidP="000D6243">
      <w:pPr>
        <w:shd w:val="clear" w:color="auto" w:fill="FFFFFF"/>
        <w:ind w:firstLine="709"/>
        <w:jc w:val="both"/>
        <w:rPr>
          <w:szCs w:val="28"/>
        </w:rPr>
      </w:pPr>
      <w:r>
        <w:rPr>
          <w:i/>
          <w:iCs/>
          <w:szCs w:val="28"/>
        </w:rPr>
        <w:t>Библиографический список</w:t>
      </w:r>
      <w:r>
        <w:rPr>
          <w:rStyle w:val="a7"/>
          <w:i/>
          <w:iCs/>
          <w:szCs w:val="28"/>
        </w:rPr>
        <w:footnoteReference w:id="3"/>
      </w:r>
      <w:r w:rsidRPr="00827B46">
        <w:rPr>
          <w:i/>
          <w:iCs/>
          <w:szCs w:val="28"/>
        </w:rPr>
        <w:t xml:space="preserve"> </w:t>
      </w:r>
      <w:r w:rsidRPr="00827B46">
        <w:rPr>
          <w:szCs w:val="28"/>
        </w:rPr>
        <w:t>является обязательной составной частью контрольной работы. В него включаются нормативные правовые акты и другие документы, источники, которые были использованы при написании работы (учебные издания, монографии, сборники статей, публикации в периодических изданиях). При составлении списка литературы сначала приводится список норматив</w:t>
      </w:r>
      <w:r w:rsidRPr="00827B46">
        <w:rPr>
          <w:szCs w:val="28"/>
        </w:rPr>
        <w:softHyphen/>
        <w:t>ных правовых актов (по иерархии), официальных актов судебных органов, ма</w:t>
      </w:r>
      <w:r w:rsidRPr="00827B46">
        <w:rPr>
          <w:szCs w:val="28"/>
        </w:rPr>
        <w:softHyphen/>
        <w:t>териалов судебной практики, а затем - специальная и научная литература в алфавитном порядке фамилий авторов или названий (если источник является коллективным трудом или сборником). Требования, предъявляемые к спис</w:t>
      </w:r>
      <w:r w:rsidRPr="00827B46">
        <w:rPr>
          <w:szCs w:val="28"/>
        </w:rPr>
        <w:softHyphen/>
        <w:t>ку литературы, одинаковы для контрольной работы, выполняемой по опреде</w:t>
      </w:r>
      <w:r w:rsidRPr="00827B46">
        <w:rPr>
          <w:szCs w:val="28"/>
        </w:rPr>
        <w:softHyphen/>
        <w:t>ленной теме, и для контрольной работы, содержащей теоретические вопросы и практические задания (задачи).</w:t>
      </w:r>
    </w:p>
    <w:p w:rsidR="000D6243" w:rsidRPr="00827B46" w:rsidRDefault="000D6243" w:rsidP="000D6243">
      <w:pPr>
        <w:shd w:val="clear" w:color="auto" w:fill="FFFFFF"/>
        <w:ind w:firstLine="709"/>
        <w:jc w:val="both"/>
        <w:rPr>
          <w:szCs w:val="28"/>
        </w:rPr>
      </w:pPr>
      <w:r>
        <w:rPr>
          <w:szCs w:val="28"/>
        </w:rPr>
        <w:t>Примеры библиографического описания приведены в приложении.</w:t>
      </w:r>
      <w:r>
        <w:rPr>
          <w:rStyle w:val="a7"/>
          <w:szCs w:val="28"/>
        </w:rPr>
        <w:footnoteReference w:id="4"/>
      </w:r>
    </w:p>
    <w:p w:rsidR="000D6243" w:rsidRPr="00827B46" w:rsidRDefault="000D6243" w:rsidP="000D6243">
      <w:pPr>
        <w:shd w:val="clear" w:color="auto" w:fill="FFFFFF"/>
        <w:ind w:firstLine="709"/>
        <w:jc w:val="both"/>
        <w:rPr>
          <w:szCs w:val="28"/>
        </w:rPr>
      </w:pPr>
      <w:r w:rsidRPr="00827B46">
        <w:rPr>
          <w:szCs w:val="28"/>
        </w:rPr>
        <w:t xml:space="preserve">Иллюстративный материал, на который в тексте работы имеются ссылки, -таблицы, схемы, графики, образцы документов, опросные листы, фотографии и другие вспомогательные материалы, дополняющие или поясняющие текст работы, помогающие раскрытию основных вопросов, - помещается в </w:t>
      </w:r>
      <w:r w:rsidRPr="00827B46">
        <w:rPr>
          <w:i/>
          <w:iCs/>
          <w:szCs w:val="28"/>
        </w:rPr>
        <w:t>прило</w:t>
      </w:r>
      <w:r w:rsidRPr="00827B46">
        <w:rPr>
          <w:i/>
          <w:iCs/>
          <w:szCs w:val="28"/>
        </w:rPr>
        <w:softHyphen/>
        <w:t xml:space="preserve">жении. </w:t>
      </w:r>
      <w:r w:rsidRPr="00827B46">
        <w:rPr>
          <w:szCs w:val="28"/>
        </w:rPr>
        <w:t>Каждый документ располагается на отдельном листе.</w:t>
      </w:r>
    </w:p>
    <w:p w:rsidR="000D6243" w:rsidRPr="00827B46" w:rsidRDefault="000D6243" w:rsidP="000D6243">
      <w:pPr>
        <w:shd w:val="clear" w:color="auto" w:fill="FFFFFF"/>
        <w:ind w:firstLine="709"/>
        <w:jc w:val="both"/>
        <w:rPr>
          <w:szCs w:val="28"/>
        </w:rPr>
      </w:pPr>
      <w:r w:rsidRPr="00827B46">
        <w:rPr>
          <w:szCs w:val="28"/>
        </w:rPr>
        <w:t>Разделы располагаются в тексте работы в порядке, указанном в плане-содер</w:t>
      </w:r>
      <w:r w:rsidRPr="00827B46">
        <w:rPr>
          <w:szCs w:val="28"/>
        </w:rPr>
        <w:softHyphen/>
        <w:t>жании.</w:t>
      </w:r>
    </w:p>
    <w:p w:rsidR="000D6243" w:rsidRPr="00827B46" w:rsidRDefault="000D6243" w:rsidP="000D6243">
      <w:pPr>
        <w:shd w:val="clear" w:color="auto" w:fill="FFFFFF"/>
        <w:ind w:firstLine="709"/>
        <w:jc w:val="both"/>
        <w:rPr>
          <w:szCs w:val="28"/>
        </w:rPr>
      </w:pPr>
      <w:r w:rsidRPr="00827B46">
        <w:rPr>
          <w:szCs w:val="28"/>
        </w:rPr>
        <w:t>Ответ на теоретический вопрос должен быть структурно четко выстроен, демонстриро</w:t>
      </w:r>
      <w:r w:rsidRPr="00827B46">
        <w:rPr>
          <w:szCs w:val="28"/>
        </w:rPr>
        <w:softHyphen/>
        <w:t>вать логическую последовательность излагаемого материала, краткость и четкость формулировок. Ответ должен отразить собственное понимание студентом существа вопроса, способность самостоятельно использовать литературные источники, уме</w:t>
      </w:r>
      <w:r w:rsidRPr="00827B46">
        <w:rPr>
          <w:szCs w:val="28"/>
        </w:rPr>
        <w:softHyphen/>
        <w:t>ние связывать теоретические положения с их практическим применением, форму</w:t>
      </w:r>
      <w:r w:rsidRPr="00827B46">
        <w:rPr>
          <w:szCs w:val="28"/>
        </w:rPr>
        <w:softHyphen/>
        <w:t>лировать и обосновывать выводы. Текст работы должен быть емким и содержать сжатое и, вместе с тем, достаточно полное изложение существа темы (до 10-12 страниц печатного текста). При этом работа не должна заключаться в дословном переписывании литературных источников, простом пересказе учебников, учебных пособий, механической компиляции литературных источников.</w:t>
      </w:r>
    </w:p>
    <w:p w:rsidR="000D6243" w:rsidRPr="00827B46" w:rsidRDefault="000D6243" w:rsidP="000D6243">
      <w:pPr>
        <w:shd w:val="clear" w:color="auto" w:fill="FFFFFF"/>
        <w:ind w:firstLine="709"/>
        <w:jc w:val="both"/>
        <w:rPr>
          <w:szCs w:val="28"/>
        </w:rPr>
      </w:pPr>
      <w:r w:rsidRPr="00827B46">
        <w:rPr>
          <w:szCs w:val="28"/>
        </w:rPr>
        <w:t>При выполнении практических заданий (задач) необходимо приводить ссыл</w:t>
      </w:r>
      <w:r w:rsidRPr="00827B46">
        <w:rPr>
          <w:szCs w:val="28"/>
        </w:rPr>
        <w:softHyphen/>
        <w:t>ки на соответствующие нормативные правовые акты или конкретные нормы закона, которые следует применить при аргументировании решения задачи.</w:t>
      </w:r>
    </w:p>
    <w:p w:rsidR="000D6243" w:rsidRDefault="000D6243" w:rsidP="000D6243">
      <w:pPr>
        <w:shd w:val="clear" w:color="auto" w:fill="FFFFFF"/>
        <w:jc w:val="both"/>
        <w:rPr>
          <w:b/>
          <w:bCs/>
          <w:szCs w:val="28"/>
        </w:rPr>
      </w:pPr>
    </w:p>
    <w:p w:rsidR="000D6243" w:rsidRDefault="000D6243" w:rsidP="000D6243">
      <w:pPr>
        <w:shd w:val="clear" w:color="auto" w:fill="FFFFFF"/>
        <w:jc w:val="both"/>
        <w:rPr>
          <w:b/>
          <w:bCs/>
          <w:szCs w:val="28"/>
        </w:rPr>
      </w:pPr>
    </w:p>
    <w:p w:rsidR="000D6243" w:rsidRPr="00827B46" w:rsidRDefault="000D6243" w:rsidP="000D6243">
      <w:pPr>
        <w:shd w:val="clear" w:color="auto" w:fill="FFFFFF"/>
        <w:jc w:val="center"/>
        <w:rPr>
          <w:b/>
          <w:bCs/>
          <w:szCs w:val="28"/>
        </w:rPr>
      </w:pPr>
      <w:r w:rsidRPr="00827B46">
        <w:rPr>
          <w:b/>
          <w:bCs/>
          <w:szCs w:val="28"/>
        </w:rPr>
        <w:t>ОФОРМЛЕНИЕ</w:t>
      </w:r>
      <w:r>
        <w:rPr>
          <w:b/>
          <w:bCs/>
          <w:szCs w:val="28"/>
        </w:rPr>
        <w:t xml:space="preserve">, </w:t>
      </w:r>
      <w:r w:rsidRPr="00827B46">
        <w:rPr>
          <w:b/>
          <w:bCs/>
          <w:szCs w:val="28"/>
        </w:rPr>
        <w:t xml:space="preserve"> ПРЕДСТАВЛЕНИЕ И ПРОВЕРКА КОНТРОЛЬНОЙ РАБОТЫ</w:t>
      </w:r>
    </w:p>
    <w:p w:rsidR="000D6243" w:rsidRPr="00827B46" w:rsidRDefault="000D6243" w:rsidP="000D6243">
      <w:pPr>
        <w:shd w:val="clear" w:color="auto" w:fill="FFFFFF"/>
        <w:jc w:val="both"/>
        <w:rPr>
          <w:szCs w:val="28"/>
        </w:rPr>
      </w:pPr>
    </w:p>
    <w:p w:rsidR="000D6243" w:rsidRPr="00827B46" w:rsidRDefault="000D6243" w:rsidP="000D6243">
      <w:pPr>
        <w:shd w:val="clear" w:color="auto" w:fill="FFFFFF"/>
        <w:ind w:firstLine="709"/>
        <w:jc w:val="both"/>
        <w:rPr>
          <w:szCs w:val="28"/>
        </w:rPr>
      </w:pPr>
      <w:r w:rsidRPr="00827B46">
        <w:rPr>
          <w:szCs w:val="28"/>
        </w:rPr>
        <w:t>Желательно, чтобы контрольная работа была представлена в печатном виде</w:t>
      </w:r>
      <w:r w:rsidRPr="00827B46">
        <w:rPr>
          <w:rStyle w:val="a7"/>
          <w:szCs w:val="28"/>
        </w:rPr>
        <w:footnoteReference w:id="5"/>
      </w:r>
      <w:r w:rsidRPr="00827B46">
        <w:rPr>
          <w:szCs w:val="28"/>
        </w:rPr>
        <w:t>. Для компьютерной верстки - полуторный интервал, размер шрифта 14, гарни</w:t>
      </w:r>
      <w:r w:rsidRPr="00827B46">
        <w:rPr>
          <w:szCs w:val="28"/>
        </w:rPr>
        <w:softHyphen/>
        <w:t>тура Times New Roman; сноски печатаются 10 шрифтом.</w:t>
      </w:r>
    </w:p>
    <w:p w:rsidR="000D6243" w:rsidRPr="00827B46" w:rsidRDefault="000D6243" w:rsidP="000D6243">
      <w:pPr>
        <w:shd w:val="clear" w:color="auto" w:fill="FFFFFF"/>
        <w:ind w:firstLine="709"/>
        <w:jc w:val="both"/>
        <w:rPr>
          <w:szCs w:val="28"/>
        </w:rPr>
      </w:pPr>
      <w:r w:rsidRPr="00827B46">
        <w:rPr>
          <w:szCs w:val="28"/>
        </w:rPr>
        <w:t>Объем работы составляет 10-12 страниц текста со следующими параметра</w:t>
      </w:r>
      <w:r w:rsidRPr="00827B46">
        <w:rPr>
          <w:szCs w:val="28"/>
        </w:rPr>
        <w:softHyphen/>
        <w:t>ми страницы формата А4:</w:t>
      </w:r>
    </w:p>
    <w:p w:rsidR="000D6243" w:rsidRPr="00827B46" w:rsidRDefault="000D6243" w:rsidP="000D6243">
      <w:pPr>
        <w:shd w:val="clear" w:color="auto" w:fill="FFFFFF"/>
        <w:ind w:firstLine="709"/>
        <w:jc w:val="both"/>
        <w:rPr>
          <w:szCs w:val="28"/>
        </w:rPr>
      </w:pPr>
      <w:r w:rsidRPr="00827B46">
        <w:rPr>
          <w:szCs w:val="28"/>
        </w:rPr>
        <w:t xml:space="preserve">верхнее поле - </w:t>
      </w:r>
      <w:smartTag w:uri="urn:schemas-microsoft-com:office:smarttags" w:element="metricconverter">
        <w:smartTagPr>
          <w:attr w:name="ProductID" w:val="25 мм"/>
        </w:smartTagPr>
        <w:r w:rsidRPr="00827B46">
          <w:rPr>
            <w:szCs w:val="28"/>
          </w:rPr>
          <w:t>25 мм</w:t>
        </w:r>
      </w:smartTag>
      <w:r w:rsidRPr="00827B46">
        <w:rPr>
          <w:szCs w:val="28"/>
        </w:rPr>
        <w:t>;</w:t>
      </w:r>
    </w:p>
    <w:p w:rsidR="000D6243" w:rsidRPr="00827B46" w:rsidRDefault="000D6243" w:rsidP="000D6243">
      <w:pPr>
        <w:shd w:val="clear" w:color="auto" w:fill="FFFFFF"/>
        <w:ind w:firstLine="709"/>
        <w:jc w:val="both"/>
        <w:rPr>
          <w:szCs w:val="28"/>
        </w:rPr>
      </w:pPr>
      <w:r w:rsidRPr="00827B46">
        <w:rPr>
          <w:szCs w:val="28"/>
        </w:rPr>
        <w:t xml:space="preserve">нижнее поле - </w:t>
      </w:r>
      <w:smartTag w:uri="urn:schemas-microsoft-com:office:smarttags" w:element="metricconverter">
        <w:smartTagPr>
          <w:attr w:name="ProductID" w:val="25 мм"/>
        </w:smartTagPr>
        <w:r w:rsidRPr="00827B46">
          <w:rPr>
            <w:szCs w:val="28"/>
          </w:rPr>
          <w:t>25 мм</w:t>
        </w:r>
      </w:smartTag>
      <w:r w:rsidRPr="00827B46">
        <w:rPr>
          <w:szCs w:val="28"/>
        </w:rPr>
        <w:t>;</w:t>
      </w:r>
    </w:p>
    <w:p w:rsidR="000D6243" w:rsidRPr="00827B46" w:rsidRDefault="000D6243" w:rsidP="000D6243">
      <w:pPr>
        <w:shd w:val="clear" w:color="auto" w:fill="FFFFFF"/>
        <w:ind w:firstLine="709"/>
        <w:jc w:val="both"/>
        <w:rPr>
          <w:szCs w:val="28"/>
        </w:rPr>
      </w:pPr>
      <w:r w:rsidRPr="00827B46">
        <w:rPr>
          <w:szCs w:val="28"/>
        </w:rPr>
        <w:t xml:space="preserve">левое поле - </w:t>
      </w:r>
      <w:smartTag w:uri="urn:schemas-microsoft-com:office:smarttags" w:element="metricconverter">
        <w:smartTagPr>
          <w:attr w:name="ProductID" w:val="35 мм"/>
        </w:smartTagPr>
        <w:r w:rsidRPr="00827B46">
          <w:rPr>
            <w:szCs w:val="28"/>
          </w:rPr>
          <w:t>35 мм</w:t>
        </w:r>
      </w:smartTag>
      <w:r w:rsidRPr="00827B46">
        <w:rPr>
          <w:szCs w:val="28"/>
        </w:rPr>
        <w:t>;</w:t>
      </w:r>
    </w:p>
    <w:p w:rsidR="000D6243" w:rsidRPr="00827B46" w:rsidRDefault="000D6243" w:rsidP="000D6243">
      <w:pPr>
        <w:shd w:val="clear" w:color="auto" w:fill="FFFFFF"/>
        <w:ind w:firstLine="709"/>
        <w:jc w:val="both"/>
        <w:rPr>
          <w:szCs w:val="28"/>
        </w:rPr>
      </w:pPr>
      <w:r w:rsidRPr="00827B46">
        <w:rPr>
          <w:szCs w:val="28"/>
        </w:rPr>
        <w:t xml:space="preserve">правое поле - </w:t>
      </w:r>
      <w:smartTag w:uri="urn:schemas-microsoft-com:office:smarttags" w:element="metricconverter">
        <w:smartTagPr>
          <w:attr w:name="ProductID" w:val="15 мм"/>
        </w:smartTagPr>
        <w:r w:rsidRPr="00827B46">
          <w:rPr>
            <w:szCs w:val="28"/>
          </w:rPr>
          <w:t>15 мм</w:t>
        </w:r>
      </w:smartTag>
      <w:r w:rsidRPr="00827B46">
        <w:rPr>
          <w:szCs w:val="28"/>
        </w:rPr>
        <w:t>.</w:t>
      </w:r>
    </w:p>
    <w:p w:rsidR="000D6243" w:rsidRPr="00827B46" w:rsidRDefault="000D6243" w:rsidP="000D6243">
      <w:pPr>
        <w:shd w:val="clear" w:color="auto" w:fill="FFFFFF"/>
        <w:ind w:firstLine="709"/>
        <w:jc w:val="both"/>
        <w:rPr>
          <w:szCs w:val="28"/>
        </w:rPr>
      </w:pPr>
      <w:r w:rsidRPr="00827B46">
        <w:rPr>
          <w:szCs w:val="28"/>
        </w:rPr>
        <w:t>Нумерация страниц производится в верхней части листа (по центру или спра</w:t>
      </w:r>
      <w:r w:rsidRPr="00827B46">
        <w:rPr>
          <w:szCs w:val="28"/>
        </w:rPr>
        <w:softHyphen/>
        <w:t>ва). 1-я страница - титульный лист - не нумеруется.</w:t>
      </w:r>
    </w:p>
    <w:p w:rsidR="000D6243" w:rsidRPr="00827B46" w:rsidRDefault="000D6243" w:rsidP="000D6243">
      <w:pPr>
        <w:shd w:val="clear" w:color="auto" w:fill="FFFFFF"/>
        <w:ind w:firstLine="709"/>
        <w:jc w:val="both"/>
        <w:rPr>
          <w:szCs w:val="28"/>
        </w:rPr>
      </w:pPr>
      <w:r w:rsidRPr="00827B46">
        <w:rPr>
          <w:szCs w:val="28"/>
        </w:rPr>
        <w:t>Не допускаются вставки на полях и между строк.</w:t>
      </w:r>
    </w:p>
    <w:p w:rsidR="000D6243" w:rsidRDefault="000D6243" w:rsidP="000D6243">
      <w:pPr>
        <w:shd w:val="clear" w:color="auto" w:fill="FFFFFF"/>
        <w:ind w:firstLine="709"/>
        <w:jc w:val="both"/>
        <w:rPr>
          <w:szCs w:val="28"/>
        </w:rPr>
      </w:pPr>
    </w:p>
    <w:p w:rsidR="000D6243" w:rsidRPr="00827B46" w:rsidRDefault="000D6243" w:rsidP="000D6243">
      <w:pPr>
        <w:shd w:val="clear" w:color="auto" w:fill="FFFFFF"/>
        <w:ind w:firstLine="709"/>
        <w:jc w:val="both"/>
        <w:rPr>
          <w:szCs w:val="28"/>
        </w:rPr>
      </w:pPr>
      <w:r w:rsidRPr="00694BAE">
        <w:rPr>
          <w:i/>
          <w:szCs w:val="28"/>
        </w:rPr>
        <w:t>Цитаты</w:t>
      </w:r>
      <w:r w:rsidRPr="00827B46">
        <w:rPr>
          <w:szCs w:val="28"/>
        </w:rPr>
        <w:t xml:space="preserve"> следует приводить в случаях, когда они служат базой, отправным мо</w:t>
      </w:r>
      <w:r w:rsidRPr="00827B46">
        <w:rPr>
          <w:szCs w:val="28"/>
        </w:rPr>
        <w:softHyphen/>
        <w:t xml:space="preserve">ментом или аргументом какого-либо тезиса или являются объектом анализа автора </w:t>
      </w:r>
      <w:r>
        <w:rPr>
          <w:szCs w:val="28"/>
        </w:rPr>
        <w:t>контрольной</w:t>
      </w:r>
      <w:r w:rsidRPr="00827B46">
        <w:rPr>
          <w:szCs w:val="28"/>
        </w:rPr>
        <w:t xml:space="preserve"> работы. Цитата приводится в кавычках; цитирование какого-либо источ</w:t>
      </w:r>
      <w:r w:rsidRPr="00827B46">
        <w:rPr>
          <w:szCs w:val="28"/>
        </w:rPr>
        <w:softHyphen/>
        <w:t xml:space="preserve">ника может быть изложено путем косвенной речи, после цитаты или цитирования ставится номер </w:t>
      </w:r>
      <w:r w:rsidRPr="00694BAE">
        <w:rPr>
          <w:i/>
          <w:szCs w:val="28"/>
        </w:rPr>
        <w:t>ссылки</w:t>
      </w:r>
      <w:r w:rsidRPr="00827B46">
        <w:rPr>
          <w:szCs w:val="28"/>
        </w:rPr>
        <w:t xml:space="preserve">. </w:t>
      </w:r>
      <w:r>
        <w:rPr>
          <w:szCs w:val="28"/>
        </w:rPr>
        <w:t>Ссылки</w:t>
      </w:r>
      <w:r w:rsidRPr="00827B46">
        <w:rPr>
          <w:szCs w:val="28"/>
        </w:rPr>
        <w:t xml:space="preserve"> даются постранично и оформляются в соответ</w:t>
      </w:r>
      <w:r w:rsidRPr="00827B46">
        <w:rPr>
          <w:szCs w:val="28"/>
        </w:rPr>
        <w:softHyphen/>
        <w:t>ствии с правилами библиографического описания произведений печати.</w:t>
      </w:r>
    </w:p>
    <w:p w:rsidR="000D6243" w:rsidRDefault="000D6243" w:rsidP="000D6243">
      <w:pPr>
        <w:shd w:val="clear" w:color="auto" w:fill="FFFFFF"/>
        <w:ind w:firstLine="720"/>
        <w:jc w:val="both"/>
        <w:rPr>
          <w:i/>
          <w:szCs w:val="28"/>
        </w:rPr>
      </w:pPr>
    </w:p>
    <w:p w:rsidR="000D6243" w:rsidRPr="00D45B36" w:rsidRDefault="000D6243" w:rsidP="000D6243">
      <w:pPr>
        <w:shd w:val="clear" w:color="auto" w:fill="FFFFFF"/>
        <w:ind w:firstLine="720"/>
        <w:jc w:val="both"/>
        <w:rPr>
          <w:szCs w:val="28"/>
        </w:rPr>
      </w:pPr>
      <w:r w:rsidRPr="00694BAE">
        <w:rPr>
          <w:i/>
          <w:szCs w:val="28"/>
        </w:rPr>
        <w:t>Библиографическая ссылка</w:t>
      </w:r>
      <w:r>
        <w:rPr>
          <w:szCs w:val="28"/>
        </w:rPr>
        <w:t xml:space="preserve"> – краткое библиографическое описание (библиографическая запись) источника цитаты или заимствования, а также произведения или издания которые оцениваются, рекомендуются или критикуются в основном тексте. </w:t>
      </w:r>
    </w:p>
    <w:p w:rsidR="000D6243" w:rsidRPr="00D45B36" w:rsidRDefault="000D6243" w:rsidP="000D6243">
      <w:pPr>
        <w:shd w:val="clear" w:color="auto" w:fill="FFFFFF"/>
        <w:ind w:firstLine="720"/>
        <w:jc w:val="both"/>
        <w:rPr>
          <w:color w:val="000000"/>
          <w:szCs w:val="28"/>
        </w:rPr>
      </w:pPr>
      <w:r w:rsidRPr="00694BAE">
        <w:rPr>
          <w:i/>
          <w:color w:val="000000"/>
          <w:szCs w:val="28"/>
        </w:rPr>
        <w:t>Правила оформления ссылок</w:t>
      </w:r>
      <w:r w:rsidRPr="00D45B36">
        <w:rPr>
          <w:color w:val="000000"/>
          <w:szCs w:val="28"/>
        </w:rPr>
        <w:t xml:space="preserve"> следующие:</w:t>
      </w:r>
    </w:p>
    <w:p w:rsidR="000D6243" w:rsidRPr="00D45B36" w:rsidRDefault="000D6243" w:rsidP="000D6243">
      <w:pPr>
        <w:shd w:val="clear" w:color="auto" w:fill="FFFFFF"/>
        <w:ind w:firstLine="720"/>
        <w:jc w:val="both"/>
        <w:rPr>
          <w:szCs w:val="28"/>
        </w:rPr>
      </w:pPr>
      <w:r w:rsidRPr="00D45B36">
        <w:rPr>
          <w:color w:val="000000"/>
          <w:szCs w:val="28"/>
        </w:rPr>
        <w:t>' Иванов Я.И. Применение упрощённой системы налого</w:t>
      </w:r>
      <w:r w:rsidRPr="00D45B36">
        <w:rPr>
          <w:color w:val="000000"/>
          <w:szCs w:val="28"/>
        </w:rPr>
        <w:softHyphen/>
        <w:t>обложения // Хозяйство и право. - 2005. -№ 10. - С.14-17.</w:t>
      </w:r>
    </w:p>
    <w:p w:rsidR="000D6243" w:rsidRPr="00D45B36" w:rsidRDefault="000D6243" w:rsidP="000D6243">
      <w:pPr>
        <w:shd w:val="clear" w:color="auto" w:fill="FFFFFF"/>
        <w:ind w:firstLine="720"/>
        <w:jc w:val="both"/>
        <w:rPr>
          <w:szCs w:val="28"/>
        </w:rPr>
      </w:pPr>
      <w:r w:rsidRPr="00D45B36">
        <w:rPr>
          <w:color w:val="000000"/>
          <w:szCs w:val="28"/>
        </w:rPr>
        <w:t>Если на одной и той же странице цитируется один и тот же источник, то в последующих ссылках его название не повторяется, а вместо этого ука</w:t>
      </w:r>
      <w:r w:rsidRPr="00D45B36">
        <w:rPr>
          <w:color w:val="000000"/>
          <w:szCs w:val="28"/>
        </w:rPr>
        <w:softHyphen/>
        <w:t>зывается:</w:t>
      </w:r>
    </w:p>
    <w:p w:rsidR="000D6243" w:rsidRPr="00D45B36" w:rsidRDefault="000D6243" w:rsidP="000D6243">
      <w:pPr>
        <w:shd w:val="clear" w:color="auto" w:fill="FFFFFF"/>
        <w:ind w:firstLine="720"/>
        <w:jc w:val="both"/>
        <w:rPr>
          <w:szCs w:val="28"/>
        </w:rPr>
      </w:pPr>
      <w:r w:rsidRPr="00D45B36">
        <w:rPr>
          <w:color w:val="000000"/>
          <w:szCs w:val="28"/>
        </w:rPr>
        <w:t>' Там же. - С. 16.</w:t>
      </w:r>
    </w:p>
    <w:p w:rsidR="000D6243" w:rsidRPr="00D45B36" w:rsidRDefault="000D6243" w:rsidP="000D6243">
      <w:pPr>
        <w:shd w:val="clear" w:color="auto" w:fill="FFFFFF"/>
        <w:ind w:firstLine="720"/>
        <w:jc w:val="both"/>
        <w:rPr>
          <w:szCs w:val="28"/>
        </w:rPr>
      </w:pPr>
      <w:r w:rsidRPr="00D45B36">
        <w:rPr>
          <w:color w:val="000000"/>
          <w:szCs w:val="28"/>
        </w:rPr>
        <w:t>Если цитата из того же источника приводится на другой странице, то указывается ее автор, а вместо названия источника пишется «Указ. соч.». На</w:t>
      </w:r>
      <w:r w:rsidRPr="00D45B36">
        <w:rPr>
          <w:color w:val="000000"/>
          <w:szCs w:val="28"/>
        </w:rPr>
        <w:softHyphen/>
        <w:t>пример:</w:t>
      </w:r>
    </w:p>
    <w:p w:rsidR="000D6243" w:rsidRPr="00D45B36" w:rsidRDefault="000D6243" w:rsidP="000D6243">
      <w:pPr>
        <w:shd w:val="clear" w:color="auto" w:fill="FFFFFF"/>
        <w:ind w:firstLine="720"/>
        <w:jc w:val="both"/>
        <w:rPr>
          <w:szCs w:val="28"/>
        </w:rPr>
      </w:pPr>
      <w:r w:rsidRPr="00D45B36">
        <w:rPr>
          <w:color w:val="000000"/>
          <w:szCs w:val="28"/>
        </w:rPr>
        <w:t>' Иванов Я.И. Указ. соч. - С. 17.</w:t>
      </w:r>
    </w:p>
    <w:p w:rsidR="000D6243" w:rsidRPr="00D45B36" w:rsidRDefault="000D6243" w:rsidP="000D6243">
      <w:pPr>
        <w:shd w:val="clear" w:color="auto" w:fill="FFFFFF"/>
        <w:ind w:firstLine="720"/>
        <w:jc w:val="both"/>
        <w:rPr>
          <w:szCs w:val="28"/>
        </w:rPr>
      </w:pPr>
      <w:r w:rsidRPr="00D45B36">
        <w:rPr>
          <w:color w:val="000000"/>
          <w:szCs w:val="28"/>
        </w:rPr>
        <w:t>Если текст цитируется не по первоисточнику, а по другому изданию, то в ссылке указывается: «Цит. по» и далее приводится источник публикации. Если же нужно показать, что источник, на который делается ссылка, являет</w:t>
      </w:r>
      <w:r w:rsidRPr="00D45B36">
        <w:rPr>
          <w:color w:val="000000"/>
          <w:szCs w:val="28"/>
        </w:rPr>
        <w:softHyphen/>
        <w:t>ся одним из многих, где высказывается определенное положение, в сноске используются слова «См., например:» и далее приводятся несколько источ</w:t>
      </w:r>
      <w:r w:rsidRPr="00D45B36">
        <w:rPr>
          <w:color w:val="000000"/>
          <w:szCs w:val="28"/>
        </w:rPr>
        <w:softHyphen/>
        <w:t>ников.</w:t>
      </w:r>
    </w:p>
    <w:p w:rsidR="000D6243" w:rsidRPr="00D45B36" w:rsidRDefault="000D6243" w:rsidP="000D6243">
      <w:pPr>
        <w:shd w:val="clear" w:color="auto" w:fill="FFFFFF"/>
        <w:ind w:firstLine="720"/>
        <w:jc w:val="both"/>
        <w:rPr>
          <w:szCs w:val="28"/>
        </w:rPr>
      </w:pPr>
      <w:r w:rsidRPr="00D45B36">
        <w:rPr>
          <w:color w:val="000000"/>
          <w:szCs w:val="28"/>
        </w:rPr>
        <w:t xml:space="preserve">Если в тексте </w:t>
      </w:r>
      <w:r>
        <w:rPr>
          <w:color w:val="000000"/>
          <w:szCs w:val="28"/>
        </w:rPr>
        <w:t>контрольной</w:t>
      </w:r>
      <w:r w:rsidRPr="00D45B36">
        <w:rPr>
          <w:color w:val="000000"/>
          <w:szCs w:val="28"/>
        </w:rPr>
        <w:t xml:space="preserve"> работы содержатся ссылки на статьи Консти</w:t>
      </w:r>
      <w:r w:rsidRPr="00D45B36">
        <w:rPr>
          <w:color w:val="000000"/>
          <w:szCs w:val="28"/>
        </w:rPr>
        <w:softHyphen/>
        <w:t>туции РФ или кодексов, то ссылки на них необходимо включать в текст ди</w:t>
      </w:r>
      <w:r w:rsidRPr="00D45B36">
        <w:rPr>
          <w:color w:val="000000"/>
          <w:szCs w:val="28"/>
        </w:rPr>
        <w:softHyphen/>
        <w:t>пломной работы. Если же используются иные нормативные документы, то в тексте указывается их точное название, а в подстрочной ссылке - официаль</w:t>
      </w:r>
      <w:r w:rsidRPr="00D45B36">
        <w:rPr>
          <w:color w:val="000000"/>
          <w:szCs w:val="28"/>
        </w:rPr>
        <w:softHyphen/>
        <w:t xml:space="preserve">ный источник, в котором они опубликованы. Например, ст. 2 Федерального закона от 14 июня </w:t>
      </w:r>
      <w:smartTag w:uri="urn:schemas-microsoft-com:office:smarttags" w:element="metricconverter">
        <w:smartTagPr>
          <w:attr w:name="ProductID" w:val="1995 г"/>
        </w:smartTagPr>
        <w:r w:rsidRPr="00D45B36">
          <w:rPr>
            <w:color w:val="000000"/>
            <w:szCs w:val="28"/>
          </w:rPr>
          <w:t>1995 г</w:t>
        </w:r>
      </w:smartTag>
      <w:r w:rsidRPr="00D45B36">
        <w:rPr>
          <w:color w:val="000000"/>
          <w:szCs w:val="28"/>
        </w:rPr>
        <w:t xml:space="preserve">. № 88-ФЗ «О государственной поддержке малого предпринимательства в Российской Федерации» '. </w:t>
      </w:r>
    </w:p>
    <w:p w:rsidR="000D6243" w:rsidRPr="00D45B36" w:rsidRDefault="000D6243" w:rsidP="000D6243">
      <w:pPr>
        <w:shd w:val="clear" w:color="auto" w:fill="FFFFFF"/>
        <w:ind w:firstLine="720"/>
        <w:jc w:val="both"/>
        <w:rPr>
          <w:szCs w:val="28"/>
        </w:rPr>
      </w:pPr>
      <w:r>
        <w:rPr>
          <w:color w:val="000000"/>
          <w:szCs w:val="28"/>
        </w:rPr>
        <w:t>' Собр. законод. Рос</w:t>
      </w:r>
      <w:r w:rsidRPr="00D45B36">
        <w:rPr>
          <w:color w:val="000000"/>
          <w:szCs w:val="28"/>
        </w:rPr>
        <w:t>. Фед. - 1995. - №25. - Ст.2343.</w:t>
      </w:r>
    </w:p>
    <w:p w:rsidR="000D6243" w:rsidRPr="00D45B36" w:rsidRDefault="000D6243" w:rsidP="000D6243">
      <w:pPr>
        <w:shd w:val="clear" w:color="auto" w:fill="FFFFFF"/>
        <w:ind w:firstLine="720"/>
        <w:jc w:val="both"/>
        <w:rPr>
          <w:szCs w:val="28"/>
        </w:rPr>
      </w:pPr>
      <w:r w:rsidRPr="00D45B36">
        <w:rPr>
          <w:color w:val="000000"/>
          <w:szCs w:val="28"/>
        </w:rPr>
        <w:t xml:space="preserve">Если в тексте </w:t>
      </w:r>
      <w:r>
        <w:rPr>
          <w:color w:val="000000"/>
          <w:szCs w:val="28"/>
        </w:rPr>
        <w:t>контрольной</w:t>
      </w:r>
      <w:r w:rsidRPr="00D45B36">
        <w:rPr>
          <w:color w:val="000000"/>
          <w:szCs w:val="28"/>
        </w:rPr>
        <w:t xml:space="preserve"> работы приводится повторная ссылка на нор</w:t>
      </w:r>
      <w:r w:rsidRPr="00D45B36">
        <w:rPr>
          <w:color w:val="000000"/>
          <w:szCs w:val="28"/>
        </w:rPr>
        <w:softHyphen/>
        <w:t>мативный акт, то ссылка не дается, а название приводится в сокращенной форме, но с обязательным указанием статей и пунктов, например «... в соот</w:t>
      </w:r>
      <w:r w:rsidRPr="00D45B36">
        <w:rPr>
          <w:color w:val="000000"/>
          <w:szCs w:val="28"/>
        </w:rPr>
        <w:softHyphen/>
        <w:t>ветствии со ст. 3 Закона «О государственной поддержке малого предприни</w:t>
      </w:r>
      <w:r w:rsidRPr="00D45B36">
        <w:rPr>
          <w:color w:val="000000"/>
          <w:szCs w:val="28"/>
        </w:rPr>
        <w:softHyphen/>
        <w:t>мательства в Российской Федерации».</w:t>
      </w:r>
    </w:p>
    <w:p w:rsidR="000D6243" w:rsidRDefault="000D6243" w:rsidP="000D6243">
      <w:pPr>
        <w:shd w:val="clear" w:color="auto" w:fill="FFFFFF"/>
        <w:ind w:firstLine="709"/>
        <w:jc w:val="both"/>
        <w:rPr>
          <w:szCs w:val="28"/>
        </w:rPr>
      </w:pPr>
    </w:p>
    <w:p w:rsidR="000D6243" w:rsidRPr="00827B46" w:rsidRDefault="000D6243" w:rsidP="000D6243">
      <w:pPr>
        <w:shd w:val="clear" w:color="auto" w:fill="FFFFFF"/>
        <w:ind w:firstLine="709"/>
        <w:jc w:val="both"/>
        <w:rPr>
          <w:szCs w:val="28"/>
        </w:rPr>
      </w:pPr>
      <w:r w:rsidRPr="00827B46">
        <w:rPr>
          <w:szCs w:val="28"/>
        </w:rPr>
        <w:t>Контрольная работа, подготовленная и оформленная в соответствии с тре</w:t>
      </w:r>
      <w:r w:rsidRPr="00827B46">
        <w:rPr>
          <w:szCs w:val="28"/>
        </w:rPr>
        <w:softHyphen/>
        <w:t xml:space="preserve">бованиями, представляется на кафедру </w:t>
      </w:r>
      <w:r>
        <w:rPr>
          <w:szCs w:val="28"/>
        </w:rPr>
        <w:t xml:space="preserve">гражданско-правовых дисциплин </w:t>
      </w:r>
      <w:r w:rsidRPr="00827B46">
        <w:rPr>
          <w:szCs w:val="28"/>
        </w:rPr>
        <w:t xml:space="preserve">не позднее, чем </w:t>
      </w:r>
      <w:r w:rsidRPr="00827B46">
        <w:rPr>
          <w:i/>
          <w:iCs/>
          <w:szCs w:val="28"/>
        </w:rPr>
        <w:t xml:space="preserve">за две недели </w:t>
      </w:r>
      <w:r w:rsidRPr="00827B46">
        <w:rPr>
          <w:szCs w:val="28"/>
        </w:rPr>
        <w:t>до начала экзаменационной сессии. Факт представления контрольной работы фиксируется в журнале учета на кафедре: на титульном листе простав</w:t>
      </w:r>
      <w:r w:rsidRPr="00827B46">
        <w:rPr>
          <w:szCs w:val="28"/>
        </w:rPr>
        <w:softHyphen/>
        <w:t>ляется номер и дата представления работы (при условии соответствия темы или варианта представленной работы теме или варианту, закрепленному за студен</w:t>
      </w:r>
      <w:r w:rsidRPr="00827B46">
        <w:rPr>
          <w:szCs w:val="28"/>
        </w:rPr>
        <w:softHyphen/>
        <w:t>том), после чего работа передается для проверки преподавателю.</w:t>
      </w:r>
    </w:p>
    <w:p w:rsidR="000D6243" w:rsidRPr="00827B46" w:rsidRDefault="000D6243" w:rsidP="000D6243">
      <w:pPr>
        <w:shd w:val="clear" w:color="auto" w:fill="FFFFFF"/>
        <w:ind w:firstLine="709"/>
        <w:jc w:val="both"/>
        <w:rPr>
          <w:szCs w:val="28"/>
        </w:rPr>
      </w:pPr>
      <w:r w:rsidRPr="00827B46">
        <w:rPr>
          <w:szCs w:val="28"/>
        </w:rPr>
        <w:t>Непредставление студентом контрольной работы является основанием для недопуска его к зачету или экзамену по соответствующей дисциплине.</w:t>
      </w:r>
    </w:p>
    <w:p w:rsidR="000D6243" w:rsidRPr="00827B46" w:rsidRDefault="000D6243" w:rsidP="000D6243">
      <w:pPr>
        <w:shd w:val="clear" w:color="auto" w:fill="FFFFFF"/>
        <w:ind w:firstLine="709"/>
        <w:jc w:val="both"/>
        <w:rPr>
          <w:szCs w:val="28"/>
        </w:rPr>
      </w:pPr>
      <w:r w:rsidRPr="00827B46">
        <w:rPr>
          <w:szCs w:val="28"/>
        </w:rPr>
        <w:t>В случае несвоевременного представления контрольной работы - не в уста</w:t>
      </w:r>
      <w:r w:rsidRPr="00827B46">
        <w:rPr>
          <w:szCs w:val="28"/>
        </w:rPr>
        <w:softHyphen/>
        <w:t>новленный срок, но до начала сессии, - вопрос о допуске студента к экзамену решается преподавателем.</w:t>
      </w:r>
    </w:p>
    <w:p w:rsidR="000D6243" w:rsidRPr="00827B46" w:rsidRDefault="000D6243" w:rsidP="000D6243">
      <w:pPr>
        <w:shd w:val="clear" w:color="auto" w:fill="FFFFFF"/>
        <w:ind w:firstLine="709"/>
        <w:jc w:val="both"/>
        <w:rPr>
          <w:szCs w:val="28"/>
        </w:rPr>
      </w:pPr>
      <w:r w:rsidRPr="00827B46">
        <w:rPr>
          <w:szCs w:val="28"/>
        </w:rPr>
        <w:t>Преподаватель проверяет контрольную работу, результат проверки дово</w:t>
      </w:r>
      <w:r w:rsidRPr="00827B46">
        <w:rPr>
          <w:szCs w:val="28"/>
        </w:rPr>
        <w:softHyphen/>
        <w:t>дится до студента до начала экзамена.</w:t>
      </w:r>
    </w:p>
    <w:p w:rsidR="000D6243" w:rsidRPr="00827B46" w:rsidRDefault="000D6243" w:rsidP="000D6243">
      <w:pPr>
        <w:shd w:val="clear" w:color="auto" w:fill="FFFFFF"/>
        <w:ind w:firstLine="709"/>
        <w:jc w:val="both"/>
        <w:rPr>
          <w:szCs w:val="28"/>
        </w:rPr>
      </w:pPr>
      <w:r w:rsidRPr="00827B46">
        <w:rPr>
          <w:szCs w:val="28"/>
        </w:rPr>
        <w:t>Студент допускается к экзамену только при условии получения положительной оценки за контрольную работу.</w:t>
      </w:r>
    </w:p>
    <w:p w:rsidR="000D6243" w:rsidRPr="00827B46" w:rsidRDefault="000D6243" w:rsidP="000D6243">
      <w:pPr>
        <w:shd w:val="clear" w:color="auto" w:fill="FFFFFF"/>
        <w:ind w:firstLine="709"/>
        <w:jc w:val="both"/>
        <w:rPr>
          <w:szCs w:val="28"/>
        </w:rPr>
      </w:pPr>
      <w:r w:rsidRPr="00827B46">
        <w:rPr>
          <w:szCs w:val="28"/>
        </w:rPr>
        <w:t>Работа может быть возвращена студенту для переработки или доработки в соответствии с замечаниями преподавателя, проверявшего работу. В случае возврата контрольной работы студенту для доработки или переработки, студент обязан устранить замечания, высказанные преподавателем, до даты проведе</w:t>
      </w:r>
      <w:r w:rsidRPr="00827B46">
        <w:rPr>
          <w:szCs w:val="28"/>
        </w:rPr>
        <w:softHyphen/>
        <w:t>ния зачета или экзамена. Если до начала зачета или экзамена доработанный вариант работы не представлен, вопрос о допуске студента к зачету или экзаме</w:t>
      </w:r>
      <w:r w:rsidRPr="00827B46">
        <w:rPr>
          <w:szCs w:val="28"/>
        </w:rPr>
        <w:softHyphen/>
        <w:t>ну решается преподавателем. В случае решения о допуске студента к сдаче зачета или экзамена, студент обязан представить работу после проведения заче</w:t>
      </w:r>
      <w:r w:rsidRPr="00827B46">
        <w:rPr>
          <w:szCs w:val="28"/>
        </w:rPr>
        <w:softHyphen/>
        <w:t>та или экзамена, в срок, согласованный с преподавателем, и пройти в течение текущей сессии защиту данной контрольной работы.</w:t>
      </w:r>
    </w:p>
    <w:p w:rsidR="000D6243" w:rsidRPr="00827B46" w:rsidRDefault="000D6243" w:rsidP="000D6243">
      <w:pPr>
        <w:shd w:val="clear" w:color="auto" w:fill="FFFFFF"/>
        <w:ind w:firstLine="709"/>
        <w:jc w:val="both"/>
        <w:rPr>
          <w:szCs w:val="28"/>
        </w:rPr>
      </w:pPr>
      <w:r w:rsidRPr="00827B46">
        <w:rPr>
          <w:szCs w:val="28"/>
        </w:rPr>
        <w:t>Контрольная работа может быть не зачтена в случаях, если:</w:t>
      </w:r>
    </w:p>
    <w:p w:rsidR="000D6243" w:rsidRDefault="000D6243" w:rsidP="000D6243">
      <w:pPr>
        <w:widowControl w:val="0"/>
        <w:numPr>
          <w:ilvl w:val="0"/>
          <w:numId w:val="22"/>
        </w:numPr>
        <w:shd w:val="clear" w:color="auto" w:fill="FFFFFF"/>
        <w:tabs>
          <w:tab w:val="left" w:pos="394"/>
        </w:tabs>
        <w:autoSpaceDE w:val="0"/>
        <w:autoSpaceDN w:val="0"/>
        <w:adjustRightInd w:val="0"/>
        <w:ind w:firstLine="709"/>
        <w:jc w:val="both"/>
        <w:rPr>
          <w:szCs w:val="28"/>
        </w:rPr>
      </w:pPr>
      <w:r w:rsidRPr="00827B46">
        <w:rPr>
          <w:szCs w:val="28"/>
        </w:rPr>
        <w:t>содержание те</w:t>
      </w:r>
      <w:r>
        <w:rPr>
          <w:szCs w:val="28"/>
        </w:rPr>
        <w:t xml:space="preserve">оретического вопроса </w:t>
      </w:r>
      <w:r w:rsidRPr="00827B46">
        <w:rPr>
          <w:szCs w:val="28"/>
        </w:rPr>
        <w:t>не раскрыто в полном объеме;</w:t>
      </w:r>
    </w:p>
    <w:p w:rsidR="000D6243" w:rsidRPr="00827B46" w:rsidRDefault="000D6243" w:rsidP="000D6243">
      <w:pPr>
        <w:widowControl w:val="0"/>
        <w:numPr>
          <w:ilvl w:val="0"/>
          <w:numId w:val="22"/>
        </w:numPr>
        <w:shd w:val="clear" w:color="auto" w:fill="FFFFFF"/>
        <w:tabs>
          <w:tab w:val="left" w:pos="394"/>
        </w:tabs>
        <w:autoSpaceDE w:val="0"/>
        <w:autoSpaceDN w:val="0"/>
        <w:adjustRightInd w:val="0"/>
        <w:ind w:firstLine="709"/>
        <w:jc w:val="both"/>
        <w:rPr>
          <w:szCs w:val="28"/>
        </w:rPr>
      </w:pPr>
      <w:r>
        <w:rPr>
          <w:szCs w:val="28"/>
        </w:rPr>
        <w:t>задачи решены неверно;</w:t>
      </w:r>
    </w:p>
    <w:p w:rsidR="000D6243" w:rsidRPr="00827B46" w:rsidRDefault="000D6243" w:rsidP="000D6243">
      <w:pPr>
        <w:widowControl w:val="0"/>
        <w:numPr>
          <w:ilvl w:val="0"/>
          <w:numId w:val="22"/>
        </w:numPr>
        <w:shd w:val="clear" w:color="auto" w:fill="FFFFFF"/>
        <w:tabs>
          <w:tab w:val="left" w:pos="394"/>
        </w:tabs>
        <w:autoSpaceDE w:val="0"/>
        <w:autoSpaceDN w:val="0"/>
        <w:adjustRightInd w:val="0"/>
        <w:ind w:firstLine="709"/>
        <w:jc w:val="both"/>
        <w:rPr>
          <w:szCs w:val="28"/>
        </w:rPr>
      </w:pPr>
      <w:r w:rsidRPr="00827B46">
        <w:rPr>
          <w:szCs w:val="28"/>
        </w:rPr>
        <w:t>работа выполнена не в соответствии с планом;</w:t>
      </w:r>
    </w:p>
    <w:p w:rsidR="000D6243" w:rsidRPr="00827B46" w:rsidRDefault="000D6243" w:rsidP="000D6243">
      <w:pPr>
        <w:widowControl w:val="0"/>
        <w:numPr>
          <w:ilvl w:val="0"/>
          <w:numId w:val="22"/>
        </w:numPr>
        <w:shd w:val="clear" w:color="auto" w:fill="FFFFFF"/>
        <w:tabs>
          <w:tab w:val="left" w:pos="394"/>
        </w:tabs>
        <w:autoSpaceDE w:val="0"/>
        <w:autoSpaceDN w:val="0"/>
        <w:adjustRightInd w:val="0"/>
        <w:ind w:firstLine="709"/>
        <w:jc w:val="both"/>
        <w:rPr>
          <w:szCs w:val="28"/>
        </w:rPr>
      </w:pPr>
      <w:r w:rsidRPr="00827B46">
        <w:rPr>
          <w:szCs w:val="28"/>
        </w:rPr>
        <w:t>работа выполнена несамостоятельно;</w:t>
      </w:r>
    </w:p>
    <w:p w:rsidR="000D6243" w:rsidRDefault="000D6243" w:rsidP="000D6243">
      <w:pPr>
        <w:widowControl w:val="0"/>
        <w:numPr>
          <w:ilvl w:val="0"/>
          <w:numId w:val="22"/>
        </w:numPr>
        <w:shd w:val="clear" w:color="auto" w:fill="FFFFFF"/>
        <w:tabs>
          <w:tab w:val="left" w:pos="394"/>
        </w:tabs>
        <w:autoSpaceDE w:val="0"/>
        <w:autoSpaceDN w:val="0"/>
        <w:adjustRightInd w:val="0"/>
        <w:ind w:firstLine="709"/>
        <w:jc w:val="both"/>
        <w:rPr>
          <w:szCs w:val="28"/>
        </w:rPr>
      </w:pPr>
      <w:r w:rsidRPr="00827B46">
        <w:rPr>
          <w:szCs w:val="28"/>
        </w:rPr>
        <w:t>работа выполнена без привлечения необходимых источников и научной литературы (например, на базе одного источника);</w:t>
      </w:r>
    </w:p>
    <w:p w:rsidR="000D6243" w:rsidRPr="00827B46" w:rsidRDefault="000D6243" w:rsidP="000D6243">
      <w:pPr>
        <w:widowControl w:val="0"/>
        <w:numPr>
          <w:ilvl w:val="0"/>
          <w:numId w:val="22"/>
        </w:numPr>
        <w:shd w:val="clear" w:color="auto" w:fill="FFFFFF"/>
        <w:tabs>
          <w:tab w:val="left" w:pos="394"/>
        </w:tabs>
        <w:autoSpaceDE w:val="0"/>
        <w:autoSpaceDN w:val="0"/>
        <w:adjustRightInd w:val="0"/>
        <w:ind w:firstLine="709"/>
        <w:jc w:val="both"/>
        <w:rPr>
          <w:szCs w:val="28"/>
        </w:rPr>
      </w:pPr>
      <w:r w:rsidRPr="00827B46">
        <w:rPr>
          <w:szCs w:val="28"/>
        </w:rPr>
        <w:t>работа написана неразборчиво, оформлена небрежно, наспех.</w:t>
      </w:r>
    </w:p>
    <w:p w:rsidR="000D6243" w:rsidRPr="00827B46" w:rsidRDefault="000D6243" w:rsidP="000D6243">
      <w:pPr>
        <w:shd w:val="clear" w:color="auto" w:fill="FFFFFF"/>
        <w:ind w:firstLine="709"/>
        <w:jc w:val="both"/>
        <w:rPr>
          <w:szCs w:val="28"/>
        </w:rPr>
      </w:pPr>
      <w:r w:rsidRPr="00827B46">
        <w:rPr>
          <w:szCs w:val="28"/>
        </w:rPr>
        <w:t>Оценка за контрольную работу («зачтено») проставляется преподавателем в ведомость, соответствующая запись вносится в зачетную книжку студента.</w:t>
      </w:r>
    </w:p>
    <w:p w:rsidR="000D6243" w:rsidRDefault="000D6243" w:rsidP="000D6243">
      <w:pPr>
        <w:shd w:val="clear" w:color="auto" w:fill="FFFFFF"/>
        <w:ind w:firstLine="709"/>
        <w:jc w:val="both"/>
        <w:rPr>
          <w:szCs w:val="28"/>
        </w:rPr>
      </w:pPr>
      <w:r w:rsidRPr="00827B46">
        <w:rPr>
          <w:szCs w:val="28"/>
        </w:rPr>
        <w:t>Контрольная работа уничтожается на кафедре по акту по окончании зачет</w:t>
      </w:r>
      <w:r w:rsidRPr="00827B46">
        <w:rPr>
          <w:szCs w:val="28"/>
        </w:rPr>
        <w:softHyphen/>
        <w:t>но-экзаменационной сессии.</w:t>
      </w:r>
    </w:p>
    <w:p w:rsidR="000D6243" w:rsidRDefault="000D6243" w:rsidP="000D6243">
      <w:pPr>
        <w:ind w:firstLine="709"/>
        <w:jc w:val="both"/>
        <w:rPr>
          <w:szCs w:val="28"/>
        </w:rPr>
      </w:pPr>
    </w:p>
    <w:p w:rsidR="000D6243" w:rsidRPr="00D45B36" w:rsidRDefault="000D6243" w:rsidP="000D6243">
      <w:pPr>
        <w:shd w:val="clear" w:color="auto" w:fill="FFFFFF"/>
        <w:ind w:firstLine="720"/>
        <w:jc w:val="both"/>
        <w:rPr>
          <w:szCs w:val="28"/>
        </w:rPr>
      </w:pPr>
    </w:p>
    <w:p w:rsidR="000D6243" w:rsidRPr="00827B46" w:rsidRDefault="000D6243" w:rsidP="000D6243">
      <w:pPr>
        <w:shd w:val="clear" w:color="auto" w:fill="FFFFFF"/>
        <w:jc w:val="center"/>
        <w:rPr>
          <w:b/>
          <w:color w:val="000000"/>
          <w:szCs w:val="28"/>
        </w:rPr>
      </w:pPr>
      <w:r w:rsidRPr="00827B46">
        <w:rPr>
          <w:b/>
          <w:bCs/>
          <w:color w:val="000000"/>
          <w:szCs w:val="28"/>
        </w:rPr>
        <w:t>МЕТОДИКА РЕШЕНИЯ З</w:t>
      </w:r>
      <w:r w:rsidRPr="00827B46">
        <w:rPr>
          <w:b/>
          <w:color w:val="000000"/>
          <w:szCs w:val="28"/>
        </w:rPr>
        <w:t>АДАЧ</w:t>
      </w:r>
    </w:p>
    <w:p w:rsidR="000D6243" w:rsidRDefault="000D6243" w:rsidP="000D6243">
      <w:pPr>
        <w:shd w:val="clear" w:color="auto" w:fill="FFFFFF"/>
        <w:ind w:firstLine="720"/>
        <w:jc w:val="both"/>
        <w:rPr>
          <w:color w:val="000000"/>
          <w:szCs w:val="28"/>
        </w:rPr>
      </w:pPr>
    </w:p>
    <w:p w:rsidR="000D6243" w:rsidRDefault="000D6243" w:rsidP="000D6243">
      <w:pPr>
        <w:shd w:val="clear" w:color="auto" w:fill="FFFFFF"/>
        <w:ind w:firstLine="720"/>
        <w:jc w:val="both"/>
        <w:rPr>
          <w:color w:val="000000"/>
          <w:szCs w:val="28"/>
        </w:rPr>
      </w:pPr>
      <w:r>
        <w:rPr>
          <w:color w:val="000000"/>
          <w:szCs w:val="28"/>
        </w:rPr>
        <w:t>Задача по данной</w:t>
      </w:r>
      <w:r>
        <w:rPr>
          <w:color w:val="000000"/>
          <w:szCs w:val="28"/>
        </w:rPr>
        <w:tab/>
        <w:t xml:space="preserve"> дисциплине представляет из себя модель конкретной юридической ситуации, подлежащей разрешению в судебном порядке.</w:t>
      </w:r>
    </w:p>
    <w:p w:rsidR="000D6243" w:rsidRDefault="000D6243" w:rsidP="000D6243">
      <w:pPr>
        <w:shd w:val="clear" w:color="auto" w:fill="FFFFFF"/>
        <w:ind w:firstLine="720"/>
        <w:jc w:val="both"/>
        <w:rPr>
          <w:color w:val="000000"/>
          <w:szCs w:val="28"/>
        </w:rPr>
      </w:pPr>
      <w:r w:rsidRPr="00827B46">
        <w:rPr>
          <w:color w:val="000000"/>
          <w:szCs w:val="28"/>
        </w:rPr>
        <w:t>Под методикой решения задач понимается систе</w:t>
      </w:r>
      <w:r w:rsidRPr="00827B46">
        <w:rPr>
          <w:color w:val="000000"/>
          <w:szCs w:val="28"/>
        </w:rPr>
        <w:softHyphen/>
        <w:t>ма методических положений и приемов разбора конкретного учебно</w:t>
      </w:r>
      <w:r w:rsidRPr="00827B46">
        <w:rPr>
          <w:color w:val="000000"/>
          <w:szCs w:val="28"/>
        </w:rPr>
        <w:softHyphen/>
        <w:t xml:space="preserve">го дела (задачи), которая должна обеспечить: </w:t>
      </w:r>
    </w:p>
    <w:p w:rsidR="000D6243" w:rsidRDefault="000D6243" w:rsidP="000D6243">
      <w:pPr>
        <w:shd w:val="clear" w:color="auto" w:fill="FFFFFF"/>
        <w:ind w:firstLine="720"/>
        <w:jc w:val="both"/>
        <w:rPr>
          <w:color w:val="000000"/>
          <w:szCs w:val="28"/>
        </w:rPr>
      </w:pPr>
      <w:r>
        <w:rPr>
          <w:color w:val="000000"/>
          <w:szCs w:val="28"/>
        </w:rPr>
        <w:t>-</w:t>
      </w:r>
      <w:r w:rsidRPr="00827B46">
        <w:rPr>
          <w:color w:val="000000"/>
          <w:szCs w:val="28"/>
        </w:rPr>
        <w:t xml:space="preserve"> правильное решение дела по существу; </w:t>
      </w:r>
    </w:p>
    <w:p w:rsidR="000D6243" w:rsidRDefault="000D6243" w:rsidP="000D6243">
      <w:pPr>
        <w:shd w:val="clear" w:color="auto" w:fill="FFFFFF"/>
        <w:ind w:firstLine="720"/>
        <w:jc w:val="both"/>
        <w:rPr>
          <w:color w:val="000000"/>
          <w:szCs w:val="28"/>
        </w:rPr>
      </w:pPr>
      <w:r>
        <w:rPr>
          <w:color w:val="000000"/>
          <w:szCs w:val="28"/>
        </w:rPr>
        <w:t>-</w:t>
      </w:r>
      <w:r w:rsidRPr="00827B46">
        <w:rPr>
          <w:color w:val="000000"/>
          <w:szCs w:val="28"/>
        </w:rPr>
        <w:t xml:space="preserve"> юридическую обоснованность решения со ссыл</w:t>
      </w:r>
      <w:r w:rsidRPr="00827B46">
        <w:rPr>
          <w:color w:val="000000"/>
          <w:szCs w:val="28"/>
        </w:rPr>
        <w:softHyphen/>
        <w:t xml:space="preserve">кой на конкретные правовые нормы; </w:t>
      </w:r>
    </w:p>
    <w:p w:rsidR="000D6243" w:rsidRDefault="000D6243" w:rsidP="000D6243">
      <w:pPr>
        <w:shd w:val="clear" w:color="auto" w:fill="FFFFFF"/>
        <w:ind w:firstLine="720"/>
        <w:jc w:val="both"/>
        <w:rPr>
          <w:color w:val="000000"/>
          <w:szCs w:val="28"/>
        </w:rPr>
      </w:pPr>
      <w:r>
        <w:rPr>
          <w:color w:val="000000"/>
          <w:szCs w:val="28"/>
        </w:rPr>
        <w:t>-</w:t>
      </w:r>
      <w:r w:rsidRPr="00827B46">
        <w:rPr>
          <w:color w:val="000000"/>
          <w:szCs w:val="28"/>
        </w:rPr>
        <w:t xml:space="preserve"> учет сложившейся судебной практики; </w:t>
      </w:r>
    </w:p>
    <w:p w:rsidR="000D6243" w:rsidRDefault="000D6243" w:rsidP="000D6243">
      <w:pPr>
        <w:shd w:val="clear" w:color="auto" w:fill="FFFFFF"/>
        <w:ind w:firstLine="720"/>
        <w:jc w:val="both"/>
        <w:rPr>
          <w:color w:val="000000"/>
          <w:szCs w:val="28"/>
        </w:rPr>
      </w:pPr>
      <w:r>
        <w:rPr>
          <w:color w:val="000000"/>
          <w:szCs w:val="28"/>
        </w:rPr>
        <w:t>-</w:t>
      </w:r>
      <w:r w:rsidRPr="00827B46">
        <w:rPr>
          <w:color w:val="000000"/>
          <w:szCs w:val="28"/>
        </w:rPr>
        <w:t xml:space="preserve"> логичность и последовательность изложения доводов, каждый из которых должен отталкиваться от предыдущего (базиро</w:t>
      </w:r>
      <w:r w:rsidRPr="00827B46">
        <w:rPr>
          <w:color w:val="000000"/>
          <w:szCs w:val="28"/>
        </w:rPr>
        <w:softHyphen/>
        <w:t xml:space="preserve">ваться на нем, быть связанным с ним и т.п.); </w:t>
      </w:r>
    </w:p>
    <w:p w:rsidR="000D6243" w:rsidRPr="00827B46" w:rsidRDefault="000D6243" w:rsidP="000D6243">
      <w:pPr>
        <w:shd w:val="clear" w:color="auto" w:fill="FFFFFF"/>
        <w:ind w:firstLine="720"/>
        <w:jc w:val="both"/>
        <w:rPr>
          <w:szCs w:val="28"/>
        </w:rPr>
      </w:pPr>
      <w:r>
        <w:rPr>
          <w:color w:val="000000"/>
          <w:szCs w:val="28"/>
        </w:rPr>
        <w:t>-</w:t>
      </w:r>
      <w:r w:rsidRPr="00827B46">
        <w:rPr>
          <w:color w:val="000000"/>
          <w:szCs w:val="28"/>
        </w:rPr>
        <w:t xml:space="preserve"> максимально краткую и точную формулировку промежуточных выводов и итогового реше</w:t>
      </w:r>
      <w:r w:rsidRPr="00827B46">
        <w:rPr>
          <w:color w:val="000000"/>
          <w:szCs w:val="28"/>
        </w:rPr>
        <w:softHyphen/>
        <w:t>ния (ответов на поставленные вопросы).</w:t>
      </w:r>
    </w:p>
    <w:p w:rsidR="000D6243" w:rsidRPr="00827B46" w:rsidRDefault="000D6243" w:rsidP="000D6243">
      <w:pPr>
        <w:shd w:val="clear" w:color="auto" w:fill="FFFFFF"/>
        <w:ind w:firstLine="720"/>
        <w:jc w:val="both"/>
        <w:rPr>
          <w:szCs w:val="28"/>
        </w:rPr>
      </w:pPr>
      <w:r w:rsidRPr="00827B46">
        <w:rPr>
          <w:color w:val="000000"/>
          <w:szCs w:val="28"/>
        </w:rPr>
        <w:t>К основным методическим положениям и приемам, необходи</w:t>
      </w:r>
      <w:r w:rsidRPr="00827B46">
        <w:rPr>
          <w:color w:val="000000"/>
          <w:szCs w:val="28"/>
        </w:rPr>
        <w:softHyphen/>
        <w:t>мым для решения учебного дела, относятся следующие:</w:t>
      </w:r>
    </w:p>
    <w:p w:rsidR="000D6243" w:rsidRPr="00827B46" w:rsidRDefault="000D6243" w:rsidP="000D6243">
      <w:pPr>
        <w:shd w:val="clear" w:color="auto" w:fill="FFFFFF"/>
        <w:ind w:firstLine="720"/>
        <w:jc w:val="both"/>
        <w:rPr>
          <w:szCs w:val="28"/>
        </w:rPr>
      </w:pPr>
      <w:r>
        <w:rPr>
          <w:color w:val="000000"/>
          <w:szCs w:val="28"/>
        </w:rPr>
        <w:t>-</w:t>
      </w:r>
      <w:r w:rsidRPr="00827B46">
        <w:rPr>
          <w:color w:val="000000"/>
          <w:szCs w:val="28"/>
        </w:rPr>
        <w:t xml:space="preserve">  </w:t>
      </w:r>
      <w:r>
        <w:rPr>
          <w:color w:val="000000"/>
          <w:szCs w:val="28"/>
        </w:rPr>
        <w:t>п</w:t>
      </w:r>
      <w:r w:rsidRPr="00827B46">
        <w:rPr>
          <w:color w:val="000000"/>
          <w:szCs w:val="28"/>
        </w:rPr>
        <w:t>режде чем приступать к решению дела, установите характер и виды возникших правоотношений</w:t>
      </w:r>
      <w:r>
        <w:rPr>
          <w:color w:val="000000"/>
          <w:szCs w:val="28"/>
        </w:rPr>
        <w:t>;</w:t>
      </w:r>
    </w:p>
    <w:p w:rsidR="000D6243" w:rsidRPr="00827B46" w:rsidRDefault="000D6243" w:rsidP="000D6243">
      <w:pPr>
        <w:shd w:val="clear" w:color="auto" w:fill="FFFFFF"/>
        <w:ind w:firstLine="720"/>
        <w:jc w:val="both"/>
        <w:rPr>
          <w:szCs w:val="28"/>
        </w:rPr>
      </w:pPr>
      <w:r>
        <w:rPr>
          <w:color w:val="000000"/>
          <w:szCs w:val="28"/>
        </w:rPr>
        <w:t>-</w:t>
      </w:r>
      <w:r w:rsidRPr="00827B46">
        <w:rPr>
          <w:color w:val="000000"/>
          <w:szCs w:val="28"/>
        </w:rPr>
        <w:t xml:space="preserve"> </w:t>
      </w:r>
      <w:r>
        <w:rPr>
          <w:color w:val="000000"/>
          <w:szCs w:val="28"/>
        </w:rPr>
        <w:t>с</w:t>
      </w:r>
      <w:r w:rsidRPr="00827B46">
        <w:rPr>
          <w:color w:val="000000"/>
          <w:szCs w:val="28"/>
        </w:rPr>
        <w:t xml:space="preserve"> учетом характера и видов правоотношений определите круг нормативных правовых актов, подлежащих применению</w:t>
      </w:r>
      <w:r>
        <w:rPr>
          <w:color w:val="000000"/>
          <w:szCs w:val="28"/>
        </w:rPr>
        <w:t>;</w:t>
      </w:r>
    </w:p>
    <w:p w:rsidR="000D6243" w:rsidRPr="00827B46" w:rsidRDefault="000D6243" w:rsidP="000D6243">
      <w:pPr>
        <w:shd w:val="clear" w:color="auto" w:fill="FFFFFF"/>
        <w:ind w:firstLine="720"/>
        <w:jc w:val="both"/>
        <w:rPr>
          <w:szCs w:val="28"/>
        </w:rPr>
      </w:pPr>
      <w:r>
        <w:rPr>
          <w:color w:val="000000"/>
          <w:szCs w:val="28"/>
        </w:rPr>
        <w:t>- о</w:t>
      </w:r>
      <w:r w:rsidRPr="00827B46">
        <w:rPr>
          <w:color w:val="000000"/>
          <w:szCs w:val="28"/>
        </w:rPr>
        <w:t>пределите круг материалов судебной практики по данной ка</w:t>
      </w:r>
      <w:r w:rsidRPr="00827B46">
        <w:rPr>
          <w:color w:val="000000"/>
          <w:szCs w:val="28"/>
        </w:rPr>
        <w:softHyphen/>
        <w:t>тегории дел по принципу: «Если не нашел ответ в законе — попытайся найти его в судебной практике; если закон требует пояснений — пояс</w:t>
      </w:r>
      <w:r w:rsidRPr="00827B46">
        <w:rPr>
          <w:color w:val="000000"/>
          <w:szCs w:val="28"/>
        </w:rPr>
        <w:softHyphen/>
        <w:t>ни его примером из судебной практики»</w:t>
      </w:r>
      <w:r>
        <w:rPr>
          <w:color w:val="000000"/>
          <w:szCs w:val="28"/>
        </w:rPr>
        <w:t>;</w:t>
      </w:r>
    </w:p>
    <w:p w:rsidR="000D6243" w:rsidRPr="00827B46" w:rsidRDefault="000D6243" w:rsidP="000D6243">
      <w:pPr>
        <w:shd w:val="clear" w:color="auto" w:fill="FFFFFF"/>
        <w:ind w:firstLine="720"/>
        <w:jc w:val="both"/>
        <w:rPr>
          <w:szCs w:val="28"/>
        </w:rPr>
      </w:pPr>
      <w:r>
        <w:rPr>
          <w:color w:val="000000"/>
          <w:szCs w:val="28"/>
        </w:rPr>
        <w:t>- о</w:t>
      </w:r>
      <w:r w:rsidRPr="00827B46">
        <w:rPr>
          <w:color w:val="000000"/>
          <w:szCs w:val="28"/>
        </w:rPr>
        <w:t>пределите теоретические основы решения дела. Составьте пере</w:t>
      </w:r>
      <w:r w:rsidRPr="00827B46">
        <w:rPr>
          <w:color w:val="000000"/>
          <w:szCs w:val="28"/>
        </w:rPr>
        <w:softHyphen/>
        <w:t>чень литературных источников, минимально необходимых для усвоения теоретических положений для правильного решения учебного дела</w:t>
      </w:r>
      <w:r>
        <w:rPr>
          <w:color w:val="000000"/>
          <w:szCs w:val="28"/>
        </w:rPr>
        <w:t>;</w:t>
      </w:r>
    </w:p>
    <w:p w:rsidR="000D6243" w:rsidRPr="00827B46" w:rsidRDefault="000D6243" w:rsidP="000D6243">
      <w:pPr>
        <w:shd w:val="clear" w:color="auto" w:fill="FFFFFF"/>
        <w:ind w:firstLine="720"/>
        <w:jc w:val="both"/>
        <w:rPr>
          <w:szCs w:val="28"/>
        </w:rPr>
      </w:pPr>
      <w:r>
        <w:rPr>
          <w:color w:val="000000"/>
          <w:szCs w:val="28"/>
        </w:rPr>
        <w:t>- с</w:t>
      </w:r>
      <w:r w:rsidRPr="00827B46">
        <w:rPr>
          <w:color w:val="000000"/>
          <w:szCs w:val="28"/>
        </w:rPr>
        <w:t>формулируйте основные положения в обоснование каждого этапа решения дела и ответов на поставленные вопросы. Обоснуйте их ссылками на закон и судебную практику. Логически правильно расположите их</w:t>
      </w:r>
      <w:r>
        <w:rPr>
          <w:color w:val="000000"/>
          <w:szCs w:val="28"/>
        </w:rPr>
        <w:t>;</w:t>
      </w:r>
    </w:p>
    <w:p w:rsidR="000D6243" w:rsidRDefault="000D6243" w:rsidP="000D6243">
      <w:pPr>
        <w:shd w:val="clear" w:color="auto" w:fill="FFFFFF"/>
        <w:ind w:firstLine="720"/>
        <w:jc w:val="both"/>
        <w:rPr>
          <w:color w:val="000000"/>
          <w:szCs w:val="28"/>
        </w:rPr>
      </w:pPr>
      <w:r>
        <w:rPr>
          <w:color w:val="000000"/>
          <w:szCs w:val="28"/>
        </w:rPr>
        <w:t>- к</w:t>
      </w:r>
      <w:r w:rsidRPr="00827B46">
        <w:rPr>
          <w:color w:val="000000"/>
          <w:szCs w:val="28"/>
        </w:rPr>
        <w:t>ратко и четко сформулируйте промежуточные выводы (по отдельным вопросам), а затем итоговые выводы (как правило, они должны совпадать с ответами на поставленные в учебном деле вопросы)</w:t>
      </w:r>
      <w:r>
        <w:rPr>
          <w:color w:val="000000"/>
          <w:szCs w:val="28"/>
        </w:rPr>
        <w:t>;</w:t>
      </w:r>
    </w:p>
    <w:p w:rsidR="000D6243" w:rsidRDefault="000D6243" w:rsidP="000D6243">
      <w:pPr>
        <w:shd w:val="clear" w:color="auto" w:fill="FFFFFF"/>
        <w:ind w:firstLine="720"/>
        <w:jc w:val="both"/>
        <w:rPr>
          <w:color w:val="000000"/>
          <w:szCs w:val="28"/>
        </w:rPr>
      </w:pPr>
      <w:r>
        <w:rPr>
          <w:color w:val="000000"/>
          <w:szCs w:val="28"/>
        </w:rPr>
        <w:t>- п</w:t>
      </w:r>
      <w:r w:rsidRPr="00827B46">
        <w:rPr>
          <w:color w:val="000000"/>
          <w:szCs w:val="28"/>
        </w:rPr>
        <w:t>одготовьте материалы, оформляющие (завершающие) реше</w:t>
      </w:r>
      <w:r w:rsidRPr="00827B46">
        <w:rPr>
          <w:color w:val="000000"/>
          <w:szCs w:val="28"/>
        </w:rPr>
        <w:softHyphen/>
        <w:t>ние учебного дела (задачи), а именно: проекты актов органов испол</w:t>
      </w:r>
      <w:r w:rsidRPr="00827B46">
        <w:rPr>
          <w:color w:val="000000"/>
          <w:szCs w:val="28"/>
        </w:rPr>
        <w:softHyphen/>
        <w:t>нительной власти, судебной власти</w:t>
      </w:r>
      <w:r>
        <w:rPr>
          <w:color w:val="000000"/>
          <w:szCs w:val="28"/>
        </w:rPr>
        <w:t>;</w:t>
      </w:r>
    </w:p>
    <w:p w:rsidR="000D6243" w:rsidRDefault="000D6243" w:rsidP="000D6243">
      <w:pPr>
        <w:shd w:val="clear" w:color="auto" w:fill="FFFFFF"/>
        <w:ind w:firstLine="720"/>
        <w:jc w:val="both"/>
        <w:rPr>
          <w:color w:val="000000"/>
          <w:szCs w:val="28"/>
        </w:rPr>
      </w:pPr>
      <w:r>
        <w:rPr>
          <w:color w:val="000000"/>
          <w:szCs w:val="28"/>
        </w:rPr>
        <w:t>- с</w:t>
      </w:r>
      <w:r w:rsidRPr="00827B46">
        <w:rPr>
          <w:color w:val="000000"/>
          <w:szCs w:val="28"/>
        </w:rPr>
        <w:t>оставьте перечень основных нормативных правовых актов, минимально необходимых для решения учебного дела (задачи)</w:t>
      </w:r>
      <w:r>
        <w:rPr>
          <w:color w:val="000000"/>
          <w:szCs w:val="28"/>
        </w:rPr>
        <w:t xml:space="preserve">. </w:t>
      </w:r>
    </w:p>
    <w:p w:rsidR="000D6243" w:rsidRPr="00AF1F2B" w:rsidRDefault="000D6243" w:rsidP="000D6243">
      <w:pPr>
        <w:ind w:firstLine="709"/>
        <w:jc w:val="center"/>
        <w:rPr>
          <w:b/>
          <w:caps/>
          <w:szCs w:val="28"/>
        </w:rPr>
      </w:pPr>
      <w:r w:rsidRPr="000D6243">
        <w:rPr>
          <w:b/>
        </w:rPr>
        <w:br w:type="page"/>
      </w:r>
      <w:r w:rsidRPr="00AF1F2B">
        <w:rPr>
          <w:b/>
          <w:caps/>
          <w:szCs w:val="28"/>
        </w:rPr>
        <w:t>Варианты контрольных работ</w:t>
      </w:r>
    </w:p>
    <w:p w:rsidR="000D6243" w:rsidRDefault="000D6243" w:rsidP="000D6243">
      <w:pPr>
        <w:ind w:firstLine="720"/>
        <w:jc w:val="both"/>
        <w:rPr>
          <w:szCs w:val="28"/>
        </w:rPr>
      </w:pPr>
    </w:p>
    <w:p w:rsidR="000D6243" w:rsidRDefault="000D6243" w:rsidP="000D6243">
      <w:pPr>
        <w:ind w:firstLine="720"/>
        <w:jc w:val="both"/>
        <w:rPr>
          <w:b/>
          <w:szCs w:val="28"/>
        </w:rPr>
      </w:pPr>
      <w:r w:rsidRPr="00114657">
        <w:rPr>
          <w:szCs w:val="28"/>
        </w:rPr>
        <w:t xml:space="preserve">В каждом задании контрольной работы студенту предлагается проанализировать те или иные нормы </w:t>
      </w:r>
      <w:r>
        <w:rPr>
          <w:szCs w:val="28"/>
        </w:rPr>
        <w:t xml:space="preserve">гражданского процессуального </w:t>
      </w:r>
      <w:r w:rsidRPr="00114657">
        <w:rPr>
          <w:szCs w:val="28"/>
        </w:rPr>
        <w:t xml:space="preserve"> права с позиции современного человека, будущего юриста, поэтому Вам пригодятся знания, полученные Вами при изучении других правовых дисциплин, а также практический опыт, накопленный Вами в процессе профессиональной деятельности.</w:t>
      </w:r>
      <w:r>
        <w:rPr>
          <w:szCs w:val="28"/>
        </w:rPr>
        <w:t xml:space="preserve"> При решении задач следует использовать, в первую очередь, гражданский процессуальный кодекс РФ, а также иные источники гражданского процессуального права, и указывать их нормы  в ответе. </w:t>
      </w:r>
      <w:r w:rsidRPr="00114657">
        <w:rPr>
          <w:szCs w:val="28"/>
        </w:rPr>
        <w:t>Используйте тот вариант контрольной работы, номер которого совпадает с последней цифрой номера Вашей зачетной книжки, например, если это цифра ноль, то Ваш вариант - №10.</w:t>
      </w:r>
    </w:p>
    <w:p w:rsidR="000D6243" w:rsidRDefault="000D6243" w:rsidP="00CC086C">
      <w:pPr>
        <w:tabs>
          <w:tab w:val="left" w:pos="567"/>
        </w:tabs>
        <w:jc w:val="center"/>
        <w:rPr>
          <w:b/>
        </w:rPr>
      </w:pPr>
    </w:p>
    <w:p w:rsidR="00CC086C" w:rsidRDefault="00CC086C" w:rsidP="00CC086C">
      <w:pPr>
        <w:tabs>
          <w:tab w:val="left" w:pos="567"/>
        </w:tabs>
        <w:jc w:val="center"/>
        <w:rPr>
          <w:b/>
        </w:rPr>
      </w:pPr>
      <w:r>
        <w:rPr>
          <w:b/>
          <w:lang w:val="en-US"/>
        </w:rPr>
        <w:t>I</w:t>
      </w:r>
      <w:r>
        <w:rPr>
          <w:b/>
        </w:rPr>
        <w:t xml:space="preserve"> вариант</w:t>
      </w:r>
    </w:p>
    <w:p w:rsidR="00CC086C" w:rsidRDefault="00CC086C" w:rsidP="00CC086C">
      <w:pPr>
        <w:pStyle w:val="5"/>
        <w:rPr>
          <w:sz w:val="28"/>
        </w:rPr>
      </w:pPr>
      <w:r>
        <w:rPr>
          <w:sz w:val="28"/>
        </w:rPr>
        <w:t>Контрольные вопросы</w:t>
      </w:r>
    </w:p>
    <w:p w:rsidR="00CC086C" w:rsidRDefault="00CC086C" w:rsidP="00CC086C">
      <w:pPr>
        <w:numPr>
          <w:ilvl w:val="0"/>
          <w:numId w:val="2"/>
        </w:numPr>
        <w:tabs>
          <w:tab w:val="left" w:pos="567"/>
        </w:tabs>
        <w:jc w:val="both"/>
        <w:rPr>
          <w:i/>
        </w:rPr>
      </w:pPr>
      <w:r>
        <w:rPr>
          <w:i/>
        </w:rPr>
        <w:t xml:space="preserve">Понятие принципов правового регулирования труда (принципов трудового права). Принципы, выражающие политику в области правового регулирования рынка труда и эффективной занятости. </w:t>
      </w:r>
    </w:p>
    <w:p w:rsidR="00CC086C" w:rsidRDefault="00CC086C" w:rsidP="00CC086C">
      <w:pPr>
        <w:tabs>
          <w:tab w:val="left" w:pos="567"/>
        </w:tabs>
        <w:jc w:val="both"/>
      </w:pPr>
    </w:p>
    <w:p w:rsidR="00CC086C" w:rsidRDefault="00CC086C" w:rsidP="00CC086C">
      <w:pPr>
        <w:pStyle w:val="3"/>
        <w:tabs>
          <w:tab w:val="left" w:pos="567"/>
        </w:tabs>
        <w:rPr>
          <w:sz w:val="28"/>
        </w:rPr>
      </w:pPr>
      <w:r>
        <w:rPr>
          <w:sz w:val="28"/>
        </w:rPr>
        <w:t>Примерный план:</w:t>
      </w:r>
    </w:p>
    <w:p w:rsidR="00CC086C" w:rsidRDefault="00CC086C" w:rsidP="00CC086C">
      <w:pPr>
        <w:tabs>
          <w:tab w:val="left" w:pos="567"/>
        </w:tabs>
        <w:ind w:left="142"/>
        <w:jc w:val="both"/>
      </w:pPr>
      <w:r>
        <w:t xml:space="preserve">   1. Понятие принципов правового регулирования труда. Характерные черты современных принципов трудового права, их значение. Классификация принципов трудового права. </w:t>
      </w:r>
    </w:p>
    <w:p w:rsidR="00CC086C" w:rsidRDefault="00CC086C" w:rsidP="00CC086C">
      <w:pPr>
        <w:numPr>
          <w:ilvl w:val="0"/>
          <w:numId w:val="2"/>
        </w:numPr>
        <w:tabs>
          <w:tab w:val="left" w:pos="567"/>
        </w:tabs>
        <w:jc w:val="both"/>
      </w:pPr>
      <w:r>
        <w:t>Принципы, выражающие политику в области правового регулирования рынка труда и эффективной занятости</w:t>
      </w:r>
    </w:p>
    <w:p w:rsidR="00CC086C" w:rsidRDefault="00CC086C" w:rsidP="00CC086C">
      <w:pPr>
        <w:numPr>
          <w:ilvl w:val="0"/>
          <w:numId w:val="1"/>
        </w:numPr>
        <w:tabs>
          <w:tab w:val="left" w:pos="567"/>
        </w:tabs>
        <w:jc w:val="both"/>
      </w:pPr>
      <w:r>
        <w:t>принцип свободы труда;</w:t>
      </w:r>
    </w:p>
    <w:p w:rsidR="00CC086C" w:rsidRDefault="00CC086C" w:rsidP="00CC086C">
      <w:pPr>
        <w:numPr>
          <w:ilvl w:val="0"/>
          <w:numId w:val="1"/>
        </w:numPr>
        <w:tabs>
          <w:tab w:val="left" w:pos="567"/>
        </w:tabs>
        <w:jc w:val="both"/>
      </w:pPr>
      <w:r>
        <w:t>принцип запрещения принудительного труда и дискриминации в сфере труда;</w:t>
      </w:r>
    </w:p>
    <w:p w:rsidR="00CC086C" w:rsidRDefault="00CC086C" w:rsidP="00CC086C">
      <w:pPr>
        <w:numPr>
          <w:ilvl w:val="0"/>
          <w:numId w:val="1"/>
        </w:numPr>
        <w:tabs>
          <w:tab w:val="left" w:pos="567"/>
        </w:tabs>
        <w:jc w:val="both"/>
      </w:pPr>
      <w:r>
        <w:t>принцип защиты от безработицы и содействия в трудоустройстве;</w:t>
      </w:r>
    </w:p>
    <w:p w:rsidR="00CC086C" w:rsidRDefault="00CC086C" w:rsidP="00CC086C">
      <w:pPr>
        <w:numPr>
          <w:ilvl w:val="0"/>
          <w:numId w:val="1"/>
        </w:numPr>
        <w:tabs>
          <w:tab w:val="left" w:pos="567"/>
        </w:tabs>
        <w:jc w:val="both"/>
      </w:pPr>
      <w:r>
        <w:t>принцип обеспечения права каждого работника на справедливые условия труда.</w:t>
      </w:r>
    </w:p>
    <w:p w:rsidR="00CC086C" w:rsidRDefault="00CC086C" w:rsidP="00CC086C">
      <w:pPr>
        <w:tabs>
          <w:tab w:val="left" w:pos="567"/>
        </w:tabs>
        <w:jc w:val="both"/>
        <w:rPr>
          <w:i/>
        </w:rPr>
      </w:pPr>
    </w:p>
    <w:p w:rsidR="00CC086C" w:rsidRDefault="00CC086C" w:rsidP="00CC086C">
      <w:pPr>
        <w:tabs>
          <w:tab w:val="left" w:pos="567"/>
        </w:tabs>
        <w:jc w:val="both"/>
        <w:rPr>
          <w:i/>
        </w:rPr>
      </w:pPr>
      <w:r>
        <w:rPr>
          <w:i/>
        </w:rPr>
        <w:t>2. Ответственность за нарушение законодательства о труде и охране труда.</w:t>
      </w:r>
    </w:p>
    <w:p w:rsidR="00CC086C" w:rsidRDefault="00CC086C" w:rsidP="00CC086C">
      <w:pPr>
        <w:pStyle w:val="3"/>
        <w:tabs>
          <w:tab w:val="left" w:pos="567"/>
        </w:tabs>
        <w:rPr>
          <w:sz w:val="28"/>
        </w:rPr>
      </w:pPr>
    </w:p>
    <w:p w:rsidR="00CC086C" w:rsidRDefault="00CC086C" w:rsidP="00CC086C">
      <w:pPr>
        <w:pStyle w:val="3"/>
        <w:tabs>
          <w:tab w:val="left" w:pos="567"/>
        </w:tabs>
        <w:rPr>
          <w:sz w:val="28"/>
        </w:rPr>
      </w:pPr>
      <w:r>
        <w:rPr>
          <w:sz w:val="28"/>
        </w:rPr>
        <w:t>Примерный план:</w:t>
      </w:r>
    </w:p>
    <w:p w:rsidR="00CC086C" w:rsidRDefault="00CC086C" w:rsidP="00CC086C">
      <w:pPr>
        <w:numPr>
          <w:ilvl w:val="0"/>
          <w:numId w:val="3"/>
        </w:numPr>
        <w:jc w:val="both"/>
      </w:pPr>
      <w:r>
        <w:t xml:space="preserve">Понятие юридической ответственности. Условия её наступления. Обстоятельства, исключающие ответственность. </w:t>
      </w:r>
    </w:p>
    <w:p w:rsidR="00CC086C" w:rsidRDefault="00CC086C" w:rsidP="00CC086C">
      <w:pPr>
        <w:numPr>
          <w:ilvl w:val="0"/>
          <w:numId w:val="3"/>
        </w:numPr>
        <w:jc w:val="both"/>
      </w:pPr>
      <w:r>
        <w:t xml:space="preserve">Виды ответственности за нарушение законодательства о труде и охране труда. Основания, порядок привлечения к дисциплинарной, административной, уголовной  и материальной ответственности и соответствующие санкции. </w:t>
      </w:r>
    </w:p>
    <w:p w:rsidR="00CC086C" w:rsidRDefault="00CC086C" w:rsidP="00CC086C">
      <w:pPr>
        <w:numPr>
          <w:ilvl w:val="0"/>
          <w:numId w:val="3"/>
        </w:numPr>
        <w:tabs>
          <w:tab w:val="left" w:pos="567"/>
        </w:tabs>
        <w:jc w:val="both"/>
      </w:pPr>
      <w:r>
        <w:t>Ответственность сторон социального партнёрства.</w:t>
      </w:r>
    </w:p>
    <w:p w:rsidR="00CC086C" w:rsidRDefault="00CC086C" w:rsidP="00CC086C">
      <w:pPr>
        <w:tabs>
          <w:tab w:val="left" w:pos="567"/>
        </w:tabs>
        <w:jc w:val="both"/>
      </w:pPr>
    </w:p>
    <w:p w:rsidR="00CC086C" w:rsidRDefault="00CC086C" w:rsidP="00CC086C">
      <w:pPr>
        <w:pStyle w:val="3"/>
        <w:tabs>
          <w:tab w:val="left" w:pos="567"/>
        </w:tabs>
        <w:rPr>
          <w:sz w:val="28"/>
        </w:rPr>
      </w:pPr>
      <w:r>
        <w:rPr>
          <w:sz w:val="28"/>
        </w:rPr>
        <w:t>Задача</w:t>
      </w:r>
    </w:p>
    <w:p w:rsidR="00CC086C" w:rsidRDefault="00CC086C" w:rsidP="00CC086C">
      <w:pPr>
        <w:pStyle w:val="a4"/>
        <w:tabs>
          <w:tab w:val="left" w:pos="567"/>
        </w:tabs>
      </w:pPr>
      <w:r>
        <w:tab/>
        <w:t>20.02.2003 г. за появление на работе в нетрезвом состоянии токарь Ветров был лишён 13 зарплаты (т.е. вознаграждения по итогам годовой работы).</w:t>
      </w:r>
    </w:p>
    <w:p w:rsidR="00CC086C" w:rsidRDefault="00CC086C" w:rsidP="00CC086C">
      <w:pPr>
        <w:pStyle w:val="a4"/>
        <w:tabs>
          <w:tab w:val="left" w:pos="567"/>
        </w:tabs>
      </w:pPr>
      <w:r>
        <w:tab/>
        <w:t xml:space="preserve">14.03.2003 за брак в работе (им было испорчено 20 деталей) ему было объявлено замечание. </w:t>
      </w:r>
    </w:p>
    <w:p w:rsidR="00CC086C" w:rsidRDefault="00CC086C" w:rsidP="00CC086C">
      <w:pPr>
        <w:tabs>
          <w:tab w:val="left" w:pos="567"/>
        </w:tabs>
        <w:jc w:val="both"/>
      </w:pPr>
      <w:r>
        <w:tab/>
        <w:t>15.06.2003 Ветров опоздал на работу на 3 часа.</w:t>
      </w:r>
    </w:p>
    <w:p w:rsidR="00CC086C" w:rsidRDefault="00CC086C" w:rsidP="00CC086C">
      <w:pPr>
        <w:tabs>
          <w:tab w:val="left" w:pos="567"/>
        </w:tabs>
        <w:jc w:val="both"/>
      </w:pPr>
      <w:r>
        <w:tab/>
        <w:t>После взятия объяснения в письменной форме, из которого следовало, что причина опоздания не уважительная, его 16.06.2003 г. ознакомили с приказом об увольнении по п. 5 ст. 81 ТК РФ.</w:t>
      </w:r>
    </w:p>
    <w:p w:rsidR="00CC086C" w:rsidRDefault="00CC086C" w:rsidP="00CC086C">
      <w:pPr>
        <w:tabs>
          <w:tab w:val="left" w:pos="567"/>
        </w:tabs>
        <w:jc w:val="both"/>
      </w:pPr>
      <w:r>
        <w:tab/>
        <w:t xml:space="preserve">Ветров, считая действия работодателя незаконными, обратился в суд на предмет восстановления на работе. </w:t>
      </w:r>
    </w:p>
    <w:p w:rsidR="00CC086C" w:rsidRDefault="00CC086C" w:rsidP="00CC086C">
      <w:pPr>
        <w:tabs>
          <w:tab w:val="left" w:pos="567"/>
        </w:tabs>
        <w:jc w:val="both"/>
      </w:pPr>
      <w:r>
        <w:tab/>
        <w:t xml:space="preserve">Ваше мнение. </w:t>
      </w:r>
    </w:p>
    <w:p w:rsidR="00CC086C" w:rsidRDefault="00CC086C" w:rsidP="00CC086C">
      <w:pPr>
        <w:tabs>
          <w:tab w:val="left" w:pos="567"/>
        </w:tabs>
        <w:jc w:val="both"/>
      </w:pPr>
    </w:p>
    <w:p w:rsidR="00CC086C" w:rsidRDefault="00CC086C" w:rsidP="00CC086C">
      <w:pPr>
        <w:tabs>
          <w:tab w:val="left" w:pos="567"/>
        </w:tabs>
        <w:jc w:val="both"/>
      </w:pPr>
    </w:p>
    <w:p w:rsidR="00CC086C" w:rsidRDefault="00CC086C" w:rsidP="00CC086C">
      <w:pPr>
        <w:tabs>
          <w:tab w:val="left" w:pos="567"/>
        </w:tabs>
        <w:jc w:val="center"/>
        <w:rPr>
          <w:b/>
        </w:rPr>
      </w:pPr>
    </w:p>
    <w:p w:rsidR="00CC086C" w:rsidRDefault="00CC086C" w:rsidP="00CC086C">
      <w:pPr>
        <w:tabs>
          <w:tab w:val="left" w:pos="567"/>
        </w:tabs>
        <w:jc w:val="center"/>
        <w:rPr>
          <w:b/>
        </w:rPr>
      </w:pPr>
      <w:r>
        <w:rPr>
          <w:b/>
          <w:lang w:val="en-US"/>
        </w:rPr>
        <w:t>II</w:t>
      </w:r>
      <w:r>
        <w:rPr>
          <w:b/>
        </w:rPr>
        <w:t xml:space="preserve"> вариант</w:t>
      </w:r>
    </w:p>
    <w:p w:rsidR="00CC086C" w:rsidRDefault="00CC086C" w:rsidP="00CC086C">
      <w:pPr>
        <w:pStyle w:val="4"/>
        <w:rPr>
          <w:sz w:val="28"/>
        </w:rPr>
      </w:pPr>
    </w:p>
    <w:p w:rsidR="00CC086C" w:rsidRDefault="00CC086C" w:rsidP="00CC086C">
      <w:pPr>
        <w:pStyle w:val="4"/>
        <w:rPr>
          <w:b/>
          <w:sz w:val="28"/>
        </w:rPr>
      </w:pPr>
      <w:r w:rsidRPr="007F5192">
        <w:rPr>
          <w:b/>
          <w:sz w:val="28"/>
        </w:rPr>
        <w:t>Контрольные вопросы</w:t>
      </w:r>
    </w:p>
    <w:p w:rsidR="00CC086C" w:rsidRPr="00826A96" w:rsidRDefault="00CC086C" w:rsidP="00CC086C"/>
    <w:p w:rsidR="00CC086C" w:rsidRDefault="00CC086C" w:rsidP="00CC086C">
      <w:pPr>
        <w:numPr>
          <w:ilvl w:val="0"/>
          <w:numId w:val="4"/>
        </w:numPr>
        <w:tabs>
          <w:tab w:val="left" w:pos="567"/>
        </w:tabs>
        <w:jc w:val="both"/>
        <w:rPr>
          <w:i/>
        </w:rPr>
      </w:pPr>
      <w:r>
        <w:rPr>
          <w:i/>
        </w:rPr>
        <w:t>Принципы, определяющие установление условий труда.</w:t>
      </w:r>
    </w:p>
    <w:p w:rsidR="00CC086C" w:rsidRDefault="00CC086C" w:rsidP="00CC086C">
      <w:pPr>
        <w:tabs>
          <w:tab w:val="left" w:pos="567"/>
        </w:tabs>
        <w:jc w:val="both"/>
        <w:rPr>
          <w:i/>
        </w:rPr>
      </w:pPr>
    </w:p>
    <w:p w:rsidR="00CC086C" w:rsidRDefault="00CC086C" w:rsidP="00CC086C">
      <w:pPr>
        <w:pStyle w:val="3"/>
        <w:tabs>
          <w:tab w:val="left" w:pos="567"/>
        </w:tabs>
        <w:rPr>
          <w:sz w:val="28"/>
        </w:rPr>
      </w:pPr>
      <w:r>
        <w:rPr>
          <w:sz w:val="28"/>
        </w:rPr>
        <w:t>Примерный план:</w:t>
      </w:r>
    </w:p>
    <w:p w:rsidR="00CC086C" w:rsidRDefault="00CC086C" w:rsidP="00CC086C">
      <w:pPr>
        <w:numPr>
          <w:ilvl w:val="0"/>
          <w:numId w:val="5"/>
        </w:numPr>
        <w:tabs>
          <w:tab w:val="left" w:pos="567"/>
        </w:tabs>
        <w:jc w:val="both"/>
      </w:pPr>
      <w:r>
        <w:t>Участие трудящихся и профсоюзов в установлении условий труда.</w:t>
      </w:r>
    </w:p>
    <w:p w:rsidR="00CC086C" w:rsidRDefault="00CC086C" w:rsidP="00CC086C">
      <w:pPr>
        <w:numPr>
          <w:ilvl w:val="0"/>
          <w:numId w:val="5"/>
        </w:numPr>
        <w:tabs>
          <w:tab w:val="left" w:pos="567"/>
        </w:tabs>
        <w:jc w:val="both"/>
      </w:pPr>
      <w:r>
        <w:t>Принцип сочетания государственного (договорного) и локального регулирования трудовых отношений и иных непосредственно с ними связанных отношений.</w:t>
      </w:r>
    </w:p>
    <w:p w:rsidR="00CC086C" w:rsidRDefault="00CC086C" w:rsidP="00CC086C">
      <w:pPr>
        <w:numPr>
          <w:ilvl w:val="0"/>
          <w:numId w:val="5"/>
        </w:numPr>
        <w:tabs>
          <w:tab w:val="left" w:pos="567"/>
        </w:tabs>
        <w:jc w:val="both"/>
      </w:pPr>
      <w:r>
        <w:t>Принцип социального партнёрства.</w:t>
      </w:r>
    </w:p>
    <w:p w:rsidR="00CC086C" w:rsidRDefault="00CC086C" w:rsidP="00CC086C">
      <w:pPr>
        <w:numPr>
          <w:ilvl w:val="0"/>
          <w:numId w:val="5"/>
        </w:numPr>
        <w:tabs>
          <w:tab w:val="left" w:pos="567"/>
        </w:tabs>
        <w:jc w:val="both"/>
      </w:pPr>
      <w:r>
        <w:t>Принцип обеспечения равенства возможностей работников.</w:t>
      </w:r>
    </w:p>
    <w:p w:rsidR="00CC086C" w:rsidRDefault="00CC086C" w:rsidP="00CC086C">
      <w:pPr>
        <w:numPr>
          <w:ilvl w:val="0"/>
          <w:numId w:val="5"/>
        </w:numPr>
        <w:tabs>
          <w:tab w:val="left" w:pos="567"/>
        </w:tabs>
        <w:jc w:val="both"/>
      </w:pPr>
      <w:r>
        <w:t xml:space="preserve">Принцип обеспечения права на обязательное социальное страхование. </w:t>
      </w:r>
    </w:p>
    <w:p w:rsidR="00CC086C" w:rsidRDefault="00CC086C" w:rsidP="00CC086C">
      <w:pPr>
        <w:tabs>
          <w:tab w:val="left" w:pos="567"/>
        </w:tabs>
        <w:jc w:val="both"/>
        <w:rPr>
          <w:i/>
        </w:rPr>
      </w:pPr>
    </w:p>
    <w:p w:rsidR="00CC086C" w:rsidRDefault="00CC086C" w:rsidP="00CC086C">
      <w:pPr>
        <w:tabs>
          <w:tab w:val="left" w:pos="567"/>
        </w:tabs>
        <w:jc w:val="both"/>
        <w:rPr>
          <w:i/>
        </w:rPr>
      </w:pPr>
      <w:r>
        <w:rPr>
          <w:i/>
        </w:rPr>
        <w:t xml:space="preserve">2. Система органов государственного надзора и контроля за соблюдением законодательства о труде и охране труда, их полномочия. </w:t>
      </w:r>
    </w:p>
    <w:p w:rsidR="00CC086C" w:rsidRDefault="00CC086C" w:rsidP="00CC086C">
      <w:pPr>
        <w:tabs>
          <w:tab w:val="left" w:pos="567"/>
        </w:tabs>
        <w:jc w:val="both"/>
        <w:rPr>
          <w:i/>
        </w:rPr>
      </w:pPr>
    </w:p>
    <w:p w:rsidR="00CC086C" w:rsidRDefault="00CC086C" w:rsidP="00CC086C">
      <w:pPr>
        <w:pStyle w:val="3"/>
        <w:tabs>
          <w:tab w:val="left" w:pos="567"/>
        </w:tabs>
        <w:rPr>
          <w:sz w:val="28"/>
        </w:rPr>
      </w:pPr>
      <w:r>
        <w:rPr>
          <w:sz w:val="28"/>
        </w:rPr>
        <w:t>Примерный план;</w:t>
      </w:r>
    </w:p>
    <w:p w:rsidR="00CC086C" w:rsidRDefault="00CC086C" w:rsidP="00CC086C">
      <w:pPr>
        <w:numPr>
          <w:ilvl w:val="0"/>
          <w:numId w:val="6"/>
        </w:numPr>
        <w:tabs>
          <w:tab w:val="left" w:pos="567"/>
        </w:tabs>
        <w:jc w:val="both"/>
      </w:pPr>
      <w:r>
        <w:t>Органы государственного надзора и контроля за соблюдением трудового законодательства и законодательства об охране труда.</w:t>
      </w:r>
    </w:p>
    <w:p w:rsidR="00CC086C" w:rsidRDefault="00CC086C" w:rsidP="00CC086C">
      <w:pPr>
        <w:numPr>
          <w:ilvl w:val="0"/>
          <w:numId w:val="6"/>
        </w:numPr>
        <w:tabs>
          <w:tab w:val="left" w:pos="567"/>
        </w:tabs>
        <w:jc w:val="both"/>
      </w:pPr>
      <w:r>
        <w:t xml:space="preserve">Государственные инспекции труда. Государственные инспекции труда в субъекте РФ. </w:t>
      </w:r>
    </w:p>
    <w:p w:rsidR="00CC086C" w:rsidRDefault="00CC086C" w:rsidP="00CC086C">
      <w:pPr>
        <w:numPr>
          <w:ilvl w:val="0"/>
          <w:numId w:val="6"/>
        </w:numPr>
        <w:tabs>
          <w:tab w:val="left" w:pos="567"/>
        </w:tabs>
        <w:jc w:val="both"/>
      </w:pPr>
      <w:r>
        <w:t xml:space="preserve">Специально уполномоченные органы – федеральные надзоры. </w:t>
      </w:r>
    </w:p>
    <w:p w:rsidR="00CC086C" w:rsidRDefault="00CC086C" w:rsidP="00CC086C">
      <w:pPr>
        <w:numPr>
          <w:ilvl w:val="0"/>
          <w:numId w:val="6"/>
        </w:numPr>
        <w:tabs>
          <w:tab w:val="left" w:pos="567"/>
        </w:tabs>
        <w:jc w:val="both"/>
      </w:pPr>
      <w:r>
        <w:t xml:space="preserve">Роль органов судебной власти, органов прокуратуры, органов исполнительной власти субъектов РФ, органов местного самоуправления, профессиональных союзов в осуществлении надзора и контроля за соблюдением законодательства о труде и охране труда. </w:t>
      </w:r>
    </w:p>
    <w:p w:rsidR="00CC086C" w:rsidRDefault="00CC086C" w:rsidP="00CC086C">
      <w:pPr>
        <w:tabs>
          <w:tab w:val="left" w:pos="567"/>
        </w:tabs>
        <w:ind w:left="570"/>
        <w:jc w:val="both"/>
      </w:pPr>
    </w:p>
    <w:p w:rsidR="00CC086C" w:rsidRDefault="00CC086C" w:rsidP="00CC086C">
      <w:pPr>
        <w:pStyle w:val="3"/>
        <w:tabs>
          <w:tab w:val="left" w:pos="567"/>
        </w:tabs>
        <w:rPr>
          <w:sz w:val="28"/>
        </w:rPr>
      </w:pPr>
      <w:r>
        <w:rPr>
          <w:sz w:val="28"/>
        </w:rPr>
        <w:t>Задача</w:t>
      </w:r>
    </w:p>
    <w:p w:rsidR="00CC086C" w:rsidRPr="000E2B93" w:rsidRDefault="00CC086C" w:rsidP="00CC086C">
      <w:r>
        <w:tab/>
        <w:t xml:space="preserve">Петров Г. Г. был направлен на курсы слесарей от ООО «Молокозавод» согласно заключенному ученическому договору. После успешно пройденного обучения Петрову была предоставлена соответствующая полученной специальности работа. Однако директор объявил ему, что он теперь лично хочет убедиться в деловых качествах Петрова и поэтому ему устанавливается испытательный срок. Считая действия директора неправомерными, Петров Г.Г. обратился в КТС об отмене приказа об испытательном сроке. Ваше мнение.    </w:t>
      </w:r>
    </w:p>
    <w:p w:rsidR="00CC086C" w:rsidRDefault="00CC086C" w:rsidP="00CC086C">
      <w:pPr>
        <w:tabs>
          <w:tab w:val="left" w:pos="567"/>
        </w:tabs>
        <w:ind w:left="570"/>
        <w:jc w:val="both"/>
      </w:pPr>
    </w:p>
    <w:p w:rsidR="00CC086C" w:rsidRDefault="00CC086C" w:rsidP="000D6243">
      <w:pPr>
        <w:tabs>
          <w:tab w:val="left" w:pos="5460"/>
        </w:tabs>
        <w:jc w:val="center"/>
        <w:rPr>
          <w:b/>
        </w:rPr>
      </w:pPr>
      <w:r>
        <w:rPr>
          <w:b/>
          <w:lang w:val="en-US"/>
        </w:rPr>
        <w:t>III</w:t>
      </w:r>
      <w:r>
        <w:rPr>
          <w:b/>
        </w:rPr>
        <w:t xml:space="preserve"> вариант</w:t>
      </w:r>
    </w:p>
    <w:p w:rsidR="00CC086C" w:rsidRDefault="00CC086C" w:rsidP="00CC086C">
      <w:pPr>
        <w:tabs>
          <w:tab w:val="left" w:pos="567"/>
        </w:tabs>
        <w:jc w:val="center"/>
        <w:rPr>
          <w:b/>
        </w:rPr>
      </w:pPr>
    </w:p>
    <w:p w:rsidR="00CC086C" w:rsidRDefault="00CC086C" w:rsidP="00CC086C">
      <w:pPr>
        <w:tabs>
          <w:tab w:val="left" w:pos="567"/>
        </w:tabs>
        <w:jc w:val="center"/>
        <w:rPr>
          <w:b/>
        </w:rPr>
      </w:pPr>
      <w:r>
        <w:rPr>
          <w:b/>
        </w:rPr>
        <w:t>Контрольные вопросы</w:t>
      </w:r>
    </w:p>
    <w:p w:rsidR="00CC086C" w:rsidRDefault="00CC086C" w:rsidP="00CC086C">
      <w:pPr>
        <w:tabs>
          <w:tab w:val="left" w:pos="567"/>
        </w:tabs>
        <w:jc w:val="center"/>
        <w:rPr>
          <w:b/>
          <w:i/>
        </w:rPr>
      </w:pPr>
    </w:p>
    <w:p w:rsidR="00CC086C" w:rsidRDefault="00CC086C" w:rsidP="00CC086C">
      <w:pPr>
        <w:numPr>
          <w:ilvl w:val="0"/>
          <w:numId w:val="7"/>
        </w:numPr>
        <w:tabs>
          <w:tab w:val="left" w:pos="567"/>
        </w:tabs>
        <w:jc w:val="both"/>
        <w:rPr>
          <w:i/>
        </w:rPr>
      </w:pPr>
      <w:r>
        <w:rPr>
          <w:i/>
        </w:rPr>
        <w:t xml:space="preserve">Принципы, определяющие применение труда работников. </w:t>
      </w:r>
    </w:p>
    <w:p w:rsidR="00CC086C" w:rsidRDefault="00CC086C" w:rsidP="00CC086C">
      <w:pPr>
        <w:tabs>
          <w:tab w:val="left" w:pos="567"/>
        </w:tabs>
        <w:jc w:val="both"/>
        <w:rPr>
          <w:i/>
        </w:rPr>
      </w:pPr>
    </w:p>
    <w:p w:rsidR="00CC086C" w:rsidRDefault="00CC086C" w:rsidP="00CC086C">
      <w:pPr>
        <w:pStyle w:val="3"/>
        <w:tabs>
          <w:tab w:val="left" w:pos="567"/>
        </w:tabs>
        <w:rPr>
          <w:sz w:val="28"/>
        </w:rPr>
      </w:pPr>
      <w:r>
        <w:rPr>
          <w:sz w:val="28"/>
        </w:rPr>
        <w:t>Примерный план:</w:t>
      </w:r>
    </w:p>
    <w:p w:rsidR="00CC086C" w:rsidRDefault="00CC086C" w:rsidP="00CC086C">
      <w:pPr>
        <w:numPr>
          <w:ilvl w:val="0"/>
          <w:numId w:val="8"/>
        </w:numPr>
        <w:tabs>
          <w:tab w:val="left" w:pos="567"/>
        </w:tabs>
        <w:jc w:val="both"/>
      </w:pPr>
      <w:r>
        <w:t xml:space="preserve">Обязанность сторон трудового договора соблюдать условия заключенного трудового договора. </w:t>
      </w:r>
    </w:p>
    <w:p w:rsidR="00CC086C" w:rsidRDefault="00CC086C" w:rsidP="00CC086C">
      <w:pPr>
        <w:numPr>
          <w:ilvl w:val="0"/>
          <w:numId w:val="8"/>
        </w:numPr>
        <w:tabs>
          <w:tab w:val="left" w:pos="567"/>
        </w:tabs>
        <w:jc w:val="both"/>
      </w:pPr>
      <w:r>
        <w:t xml:space="preserve">Обеспечение права каждого работника на своевременную и в полном размере выплату справедливой заработной платы. </w:t>
      </w:r>
    </w:p>
    <w:p w:rsidR="00CC086C" w:rsidRDefault="00CC086C" w:rsidP="00CC086C">
      <w:pPr>
        <w:numPr>
          <w:ilvl w:val="0"/>
          <w:numId w:val="8"/>
        </w:numPr>
        <w:tabs>
          <w:tab w:val="left" w:pos="567"/>
        </w:tabs>
        <w:jc w:val="both"/>
      </w:pPr>
      <w:r>
        <w:t>Принцип обязательности возмещения вреда, причинённого в связи с исполнением им трудовых обязанностей.</w:t>
      </w:r>
    </w:p>
    <w:p w:rsidR="00CC086C" w:rsidRDefault="00CC086C" w:rsidP="00CC086C">
      <w:pPr>
        <w:numPr>
          <w:ilvl w:val="0"/>
          <w:numId w:val="8"/>
        </w:numPr>
        <w:tabs>
          <w:tab w:val="left" w:pos="567"/>
        </w:tabs>
        <w:jc w:val="both"/>
      </w:pPr>
      <w:r>
        <w:t>Принцип обеспечения права работника на защиту своего достоинства в период трудовой деятельности.</w:t>
      </w:r>
    </w:p>
    <w:p w:rsidR="00CC086C" w:rsidRDefault="00CC086C" w:rsidP="00CC086C">
      <w:pPr>
        <w:numPr>
          <w:ilvl w:val="0"/>
          <w:numId w:val="8"/>
        </w:numPr>
        <w:tabs>
          <w:tab w:val="left" w:pos="567"/>
        </w:tabs>
        <w:jc w:val="both"/>
      </w:pPr>
      <w:r>
        <w:t xml:space="preserve">Принцип определённости трудовой функции.  </w:t>
      </w:r>
    </w:p>
    <w:p w:rsidR="00CC086C" w:rsidRDefault="00CC086C" w:rsidP="00CC086C">
      <w:pPr>
        <w:numPr>
          <w:ilvl w:val="0"/>
          <w:numId w:val="8"/>
        </w:numPr>
        <w:tabs>
          <w:tab w:val="left" w:pos="567"/>
        </w:tabs>
        <w:jc w:val="both"/>
      </w:pPr>
      <w:r>
        <w:t xml:space="preserve">Принцип устойчивости трудовых правоотношений. </w:t>
      </w:r>
    </w:p>
    <w:p w:rsidR="00CC086C" w:rsidRDefault="00CC086C" w:rsidP="00CC086C">
      <w:pPr>
        <w:numPr>
          <w:ilvl w:val="0"/>
          <w:numId w:val="8"/>
        </w:numPr>
        <w:tabs>
          <w:tab w:val="left" w:pos="567"/>
        </w:tabs>
        <w:jc w:val="both"/>
      </w:pPr>
      <w:r>
        <w:t xml:space="preserve">Принцип обеспечения хозяйской власти работодателя и нормальной дисциплины труда. </w:t>
      </w:r>
    </w:p>
    <w:p w:rsidR="00CC086C" w:rsidRDefault="00CC086C" w:rsidP="00CC086C">
      <w:pPr>
        <w:tabs>
          <w:tab w:val="left" w:pos="567"/>
        </w:tabs>
        <w:jc w:val="both"/>
        <w:rPr>
          <w:i/>
        </w:rPr>
      </w:pPr>
    </w:p>
    <w:p w:rsidR="00CC086C" w:rsidRDefault="00CC086C" w:rsidP="00CC086C">
      <w:pPr>
        <w:numPr>
          <w:ilvl w:val="0"/>
          <w:numId w:val="7"/>
        </w:numPr>
        <w:tabs>
          <w:tab w:val="left" w:pos="567"/>
        </w:tabs>
        <w:jc w:val="both"/>
        <w:rPr>
          <w:i/>
        </w:rPr>
      </w:pPr>
      <w:r>
        <w:rPr>
          <w:i/>
        </w:rPr>
        <w:t xml:space="preserve">Понятие государственного надзора и контроля за соблюдением трудового законодательства и иных нормативных правовых актов. </w:t>
      </w:r>
    </w:p>
    <w:p w:rsidR="00CC086C" w:rsidRDefault="00CC086C" w:rsidP="00CC086C">
      <w:pPr>
        <w:tabs>
          <w:tab w:val="left" w:pos="567"/>
        </w:tabs>
        <w:jc w:val="both"/>
        <w:rPr>
          <w:i/>
        </w:rPr>
      </w:pPr>
    </w:p>
    <w:p w:rsidR="00CC086C" w:rsidRDefault="00CC086C" w:rsidP="00CC086C">
      <w:pPr>
        <w:pStyle w:val="3"/>
        <w:tabs>
          <w:tab w:val="left" w:pos="567"/>
        </w:tabs>
        <w:rPr>
          <w:sz w:val="28"/>
        </w:rPr>
      </w:pPr>
      <w:r>
        <w:rPr>
          <w:sz w:val="28"/>
        </w:rPr>
        <w:t>Примерный план:</w:t>
      </w:r>
    </w:p>
    <w:p w:rsidR="00CC086C" w:rsidRDefault="00CC086C" w:rsidP="00CC086C">
      <w:pPr>
        <w:numPr>
          <w:ilvl w:val="0"/>
          <w:numId w:val="9"/>
        </w:numPr>
        <w:tabs>
          <w:tab w:val="left" w:pos="567"/>
        </w:tabs>
        <w:jc w:val="both"/>
      </w:pPr>
      <w:r>
        <w:t xml:space="preserve">Понятие надзора за соблюдением трудового законодательства и законодательства об охране труда. </w:t>
      </w:r>
    </w:p>
    <w:p w:rsidR="00CC086C" w:rsidRDefault="00CC086C" w:rsidP="00CC086C">
      <w:pPr>
        <w:numPr>
          <w:ilvl w:val="0"/>
          <w:numId w:val="9"/>
        </w:numPr>
        <w:tabs>
          <w:tab w:val="left" w:pos="567"/>
        </w:tabs>
        <w:jc w:val="both"/>
      </w:pPr>
      <w:r>
        <w:t>Понятие контроля за соблюдением трудового законодательства и законодательства об охране труда.</w:t>
      </w:r>
    </w:p>
    <w:p w:rsidR="00CC086C" w:rsidRDefault="00CC086C" w:rsidP="00CC086C">
      <w:pPr>
        <w:numPr>
          <w:ilvl w:val="0"/>
          <w:numId w:val="9"/>
        </w:numPr>
        <w:tabs>
          <w:tab w:val="left" w:pos="567"/>
        </w:tabs>
        <w:jc w:val="both"/>
      </w:pPr>
      <w:r>
        <w:t>Виды надзора и контроля.</w:t>
      </w:r>
    </w:p>
    <w:p w:rsidR="00CC086C" w:rsidRDefault="00CC086C" w:rsidP="00CC086C">
      <w:pPr>
        <w:numPr>
          <w:ilvl w:val="0"/>
          <w:numId w:val="9"/>
        </w:numPr>
        <w:tabs>
          <w:tab w:val="left" w:pos="567"/>
        </w:tabs>
        <w:jc w:val="both"/>
      </w:pPr>
      <w:r>
        <w:t xml:space="preserve">Отличие государственного надзора от общественного контроля. </w:t>
      </w:r>
    </w:p>
    <w:p w:rsidR="00CC086C" w:rsidRDefault="00CC086C" w:rsidP="00CC086C">
      <w:pPr>
        <w:tabs>
          <w:tab w:val="left" w:pos="567"/>
        </w:tabs>
        <w:jc w:val="both"/>
      </w:pPr>
    </w:p>
    <w:p w:rsidR="000D6243" w:rsidRDefault="000D6243" w:rsidP="00CC086C">
      <w:pPr>
        <w:tabs>
          <w:tab w:val="left" w:pos="567"/>
        </w:tabs>
        <w:jc w:val="center"/>
        <w:rPr>
          <w:b/>
        </w:rPr>
      </w:pPr>
    </w:p>
    <w:p w:rsidR="000D6243" w:rsidRDefault="000D6243" w:rsidP="00CC086C">
      <w:pPr>
        <w:tabs>
          <w:tab w:val="left" w:pos="567"/>
        </w:tabs>
        <w:jc w:val="center"/>
        <w:rPr>
          <w:b/>
        </w:rPr>
      </w:pPr>
    </w:p>
    <w:p w:rsidR="000D6243" w:rsidRDefault="000D6243" w:rsidP="00CC086C">
      <w:pPr>
        <w:tabs>
          <w:tab w:val="left" w:pos="567"/>
        </w:tabs>
        <w:jc w:val="center"/>
        <w:rPr>
          <w:b/>
        </w:rPr>
      </w:pPr>
    </w:p>
    <w:p w:rsidR="00CC086C" w:rsidRDefault="00CC086C" w:rsidP="00CC086C">
      <w:pPr>
        <w:tabs>
          <w:tab w:val="left" w:pos="567"/>
        </w:tabs>
        <w:jc w:val="center"/>
        <w:rPr>
          <w:b/>
        </w:rPr>
      </w:pPr>
      <w:r>
        <w:rPr>
          <w:b/>
        </w:rPr>
        <w:t>Задача</w:t>
      </w:r>
    </w:p>
    <w:p w:rsidR="00CC086C" w:rsidRDefault="00CC086C" w:rsidP="00CC086C">
      <w:pPr>
        <w:tabs>
          <w:tab w:val="left" w:pos="567"/>
        </w:tabs>
        <w:jc w:val="both"/>
      </w:pPr>
      <w:r>
        <w:t>Бухгалтер Королёва и юрисконсульт Смирнов обратились к руководитель фирмы «Агат», где они работали 3 месяца с заявлением о предоставлении ежегодного отпуска авансом.</w:t>
      </w:r>
    </w:p>
    <w:p w:rsidR="00CC086C" w:rsidRDefault="00CC086C" w:rsidP="00CC086C">
      <w:pPr>
        <w:tabs>
          <w:tab w:val="left" w:pos="567"/>
        </w:tabs>
        <w:jc w:val="both"/>
      </w:pPr>
      <w:r>
        <w:tab/>
        <w:t xml:space="preserve">На заявлении Смирнова руководитель поставил резолюцию: «Предоставить отпуск с даты, о которой просит Смирнов». В предоставлении отпуска Королёвой было отказано. </w:t>
      </w:r>
    </w:p>
    <w:p w:rsidR="00CC086C" w:rsidRDefault="00CC086C" w:rsidP="00CC086C">
      <w:pPr>
        <w:tabs>
          <w:tab w:val="left" w:pos="567"/>
        </w:tabs>
        <w:jc w:val="both"/>
      </w:pPr>
      <w:r>
        <w:tab/>
        <w:t xml:space="preserve">Королёва через 2 дня предоставила справку о том, что она беременная. (Срок беременности 8 недель). Однако руководитель отказал ей в предоставлении отпуска авансом. Королёва обратилась в КТС. </w:t>
      </w:r>
    </w:p>
    <w:p w:rsidR="00CC086C" w:rsidRDefault="00CC086C" w:rsidP="00CC086C">
      <w:pPr>
        <w:tabs>
          <w:tab w:val="left" w:pos="567"/>
        </w:tabs>
        <w:jc w:val="both"/>
      </w:pPr>
      <w:r>
        <w:tab/>
        <w:t>Какое решение примет КТС?</w:t>
      </w:r>
    </w:p>
    <w:p w:rsidR="00CC086C" w:rsidRDefault="00CC086C" w:rsidP="00CC086C">
      <w:pPr>
        <w:tabs>
          <w:tab w:val="left" w:pos="567"/>
        </w:tabs>
        <w:jc w:val="both"/>
      </w:pPr>
    </w:p>
    <w:p w:rsidR="00CC086C" w:rsidRDefault="00CC086C" w:rsidP="00CC086C">
      <w:pPr>
        <w:tabs>
          <w:tab w:val="left" w:pos="567"/>
        </w:tabs>
        <w:jc w:val="center"/>
        <w:rPr>
          <w:b/>
        </w:rPr>
      </w:pPr>
    </w:p>
    <w:p w:rsidR="00CC086C" w:rsidRDefault="00CC086C" w:rsidP="00CC086C">
      <w:pPr>
        <w:tabs>
          <w:tab w:val="left" w:pos="567"/>
        </w:tabs>
        <w:jc w:val="center"/>
        <w:rPr>
          <w:b/>
        </w:rPr>
      </w:pPr>
      <w:r>
        <w:rPr>
          <w:b/>
        </w:rPr>
        <w:t xml:space="preserve">Вариант </w:t>
      </w:r>
      <w:r>
        <w:rPr>
          <w:b/>
          <w:lang w:val="en-US"/>
        </w:rPr>
        <w:t>IV</w:t>
      </w:r>
    </w:p>
    <w:p w:rsidR="00CC086C" w:rsidRPr="00277B8E" w:rsidRDefault="00CC086C" w:rsidP="00CC086C">
      <w:pPr>
        <w:tabs>
          <w:tab w:val="left" w:pos="567"/>
        </w:tabs>
        <w:jc w:val="center"/>
        <w:rPr>
          <w:b/>
        </w:rPr>
      </w:pPr>
    </w:p>
    <w:p w:rsidR="00CC086C" w:rsidRDefault="00CC086C" w:rsidP="00CC086C">
      <w:pPr>
        <w:tabs>
          <w:tab w:val="left" w:pos="567"/>
        </w:tabs>
        <w:jc w:val="center"/>
        <w:rPr>
          <w:b/>
        </w:rPr>
      </w:pPr>
      <w:r>
        <w:rPr>
          <w:b/>
        </w:rPr>
        <w:t>Контрольные вопросы</w:t>
      </w:r>
    </w:p>
    <w:p w:rsidR="00CC086C" w:rsidRDefault="00CC086C" w:rsidP="00CC086C">
      <w:pPr>
        <w:tabs>
          <w:tab w:val="left" w:pos="567"/>
        </w:tabs>
        <w:jc w:val="center"/>
        <w:rPr>
          <w:b/>
          <w:i/>
        </w:rPr>
      </w:pPr>
    </w:p>
    <w:p w:rsidR="00CC086C" w:rsidRDefault="00CC086C" w:rsidP="00CC086C">
      <w:pPr>
        <w:numPr>
          <w:ilvl w:val="0"/>
          <w:numId w:val="10"/>
        </w:numPr>
        <w:tabs>
          <w:tab w:val="left" w:pos="567"/>
        </w:tabs>
        <w:jc w:val="both"/>
        <w:rPr>
          <w:i/>
        </w:rPr>
      </w:pPr>
      <w:r>
        <w:rPr>
          <w:i/>
        </w:rPr>
        <w:t>Принципы, определяющие охрану прав работников и работодателей.</w:t>
      </w:r>
    </w:p>
    <w:p w:rsidR="00CC086C" w:rsidRDefault="00CC086C" w:rsidP="00CC086C">
      <w:pPr>
        <w:tabs>
          <w:tab w:val="left" w:pos="567"/>
        </w:tabs>
        <w:jc w:val="both"/>
        <w:rPr>
          <w:i/>
        </w:rPr>
      </w:pPr>
    </w:p>
    <w:p w:rsidR="00CC086C" w:rsidRDefault="00CC086C" w:rsidP="00CC086C">
      <w:pPr>
        <w:tabs>
          <w:tab w:val="left" w:pos="567"/>
        </w:tabs>
        <w:jc w:val="center"/>
        <w:rPr>
          <w:b/>
        </w:rPr>
      </w:pPr>
      <w:r>
        <w:rPr>
          <w:b/>
        </w:rPr>
        <w:t>Примерный план:</w:t>
      </w:r>
    </w:p>
    <w:p w:rsidR="00CC086C" w:rsidRDefault="00CC086C" w:rsidP="00CC086C">
      <w:pPr>
        <w:numPr>
          <w:ilvl w:val="0"/>
          <w:numId w:val="11"/>
        </w:numPr>
        <w:tabs>
          <w:tab w:val="left" w:pos="567"/>
        </w:tabs>
        <w:jc w:val="both"/>
      </w:pPr>
      <w:r>
        <w:t xml:space="preserve">Обеспечение права работников и работодателей для защиты своих прав и интересов. </w:t>
      </w:r>
    </w:p>
    <w:p w:rsidR="00CC086C" w:rsidRDefault="00CC086C" w:rsidP="00CC086C">
      <w:pPr>
        <w:numPr>
          <w:ilvl w:val="0"/>
          <w:numId w:val="11"/>
        </w:numPr>
        <w:tabs>
          <w:tab w:val="left" w:pos="567"/>
        </w:tabs>
        <w:jc w:val="both"/>
      </w:pPr>
      <w:r>
        <w:t>Установление государственных гарантий по обеспечению прав работников и работодателей, осуществлению надзора и контроля за их соблюдением.</w:t>
      </w:r>
    </w:p>
    <w:p w:rsidR="00CC086C" w:rsidRDefault="00CC086C" w:rsidP="00CC086C">
      <w:pPr>
        <w:numPr>
          <w:ilvl w:val="0"/>
          <w:numId w:val="11"/>
        </w:numPr>
        <w:tabs>
          <w:tab w:val="left" w:pos="567"/>
        </w:tabs>
        <w:jc w:val="both"/>
      </w:pPr>
      <w:r>
        <w:t xml:space="preserve">Обеспечение прав представителей профсоюзов осуществлять проф. контроль за соблюдением трудового законодательства и иных актов, содержащих нормы трудового права. </w:t>
      </w:r>
    </w:p>
    <w:p w:rsidR="00CC086C" w:rsidRDefault="00CC086C" w:rsidP="00CC086C">
      <w:pPr>
        <w:numPr>
          <w:ilvl w:val="0"/>
          <w:numId w:val="11"/>
        </w:numPr>
        <w:tabs>
          <w:tab w:val="left" w:pos="567"/>
        </w:tabs>
        <w:jc w:val="both"/>
      </w:pPr>
      <w:r>
        <w:t xml:space="preserve">Обеспечение права каждого на защиту государством его трудовых прав и свобод, в том числе в судебном порядке. </w:t>
      </w:r>
    </w:p>
    <w:p w:rsidR="00CC086C" w:rsidRDefault="00CC086C" w:rsidP="00CC086C">
      <w:pPr>
        <w:numPr>
          <w:ilvl w:val="0"/>
          <w:numId w:val="11"/>
        </w:numPr>
        <w:tabs>
          <w:tab w:val="left" w:pos="567"/>
        </w:tabs>
        <w:jc w:val="both"/>
      </w:pPr>
      <w:r>
        <w:t xml:space="preserve">Обеспечение права на разрешение индивидуальных и коллективных споров, а также на забастовку. </w:t>
      </w:r>
    </w:p>
    <w:p w:rsidR="00CC086C" w:rsidRDefault="00CC086C" w:rsidP="00CC086C">
      <w:pPr>
        <w:numPr>
          <w:ilvl w:val="0"/>
          <w:numId w:val="11"/>
        </w:numPr>
        <w:tabs>
          <w:tab w:val="left" w:pos="567"/>
        </w:tabs>
        <w:jc w:val="both"/>
      </w:pPr>
      <w:r>
        <w:t xml:space="preserve">Обеспечение охраны труда и здоровья работников. </w:t>
      </w:r>
    </w:p>
    <w:p w:rsidR="00CC086C" w:rsidRDefault="00CC086C" w:rsidP="00CC086C">
      <w:pPr>
        <w:tabs>
          <w:tab w:val="left" w:pos="567"/>
        </w:tabs>
        <w:jc w:val="both"/>
        <w:rPr>
          <w:i/>
        </w:rPr>
      </w:pPr>
    </w:p>
    <w:p w:rsidR="00CC086C" w:rsidRDefault="00CC086C" w:rsidP="00CC086C">
      <w:pPr>
        <w:tabs>
          <w:tab w:val="left" w:pos="567"/>
        </w:tabs>
        <w:jc w:val="both"/>
        <w:rPr>
          <w:i/>
        </w:rPr>
      </w:pPr>
      <w:r>
        <w:rPr>
          <w:i/>
        </w:rPr>
        <w:t>2. Расследование и учёт несчастных случаев на производстве.</w:t>
      </w:r>
    </w:p>
    <w:p w:rsidR="00CC086C" w:rsidRDefault="00CC086C" w:rsidP="00CC086C">
      <w:pPr>
        <w:tabs>
          <w:tab w:val="left" w:pos="567"/>
        </w:tabs>
        <w:jc w:val="both"/>
        <w:rPr>
          <w:i/>
        </w:rPr>
      </w:pPr>
    </w:p>
    <w:p w:rsidR="00CC086C" w:rsidRDefault="00CC086C" w:rsidP="00CC086C">
      <w:pPr>
        <w:pStyle w:val="3"/>
        <w:tabs>
          <w:tab w:val="left" w:pos="567"/>
        </w:tabs>
        <w:rPr>
          <w:sz w:val="28"/>
        </w:rPr>
      </w:pPr>
      <w:r>
        <w:rPr>
          <w:sz w:val="28"/>
        </w:rPr>
        <w:t>Примерный план:</w:t>
      </w:r>
    </w:p>
    <w:p w:rsidR="00CC086C" w:rsidRDefault="00CC086C" w:rsidP="00CC086C">
      <w:pPr>
        <w:numPr>
          <w:ilvl w:val="0"/>
          <w:numId w:val="12"/>
        </w:numPr>
        <w:tabs>
          <w:tab w:val="left" w:pos="567"/>
        </w:tabs>
        <w:jc w:val="both"/>
      </w:pPr>
      <w:r>
        <w:t>Понятие несчастного случая, связанного с производством.</w:t>
      </w:r>
    </w:p>
    <w:p w:rsidR="00CC086C" w:rsidRDefault="00CC086C" w:rsidP="00CC086C">
      <w:pPr>
        <w:numPr>
          <w:ilvl w:val="0"/>
          <w:numId w:val="12"/>
        </w:numPr>
        <w:tabs>
          <w:tab w:val="left" w:pos="567"/>
        </w:tabs>
        <w:jc w:val="both"/>
      </w:pPr>
      <w:r>
        <w:t>Обязанности работодателя при несчастном случае на производстве.</w:t>
      </w:r>
    </w:p>
    <w:p w:rsidR="00CC086C" w:rsidRDefault="00CC086C" w:rsidP="00CC086C">
      <w:pPr>
        <w:numPr>
          <w:ilvl w:val="0"/>
          <w:numId w:val="12"/>
        </w:numPr>
        <w:tabs>
          <w:tab w:val="left" w:pos="567"/>
        </w:tabs>
        <w:jc w:val="both"/>
      </w:pPr>
      <w:r>
        <w:t>Порядок расследования несчастных случаев на производстве.</w:t>
      </w:r>
    </w:p>
    <w:p w:rsidR="00CC086C" w:rsidRDefault="00CC086C" w:rsidP="00CC086C">
      <w:pPr>
        <w:numPr>
          <w:ilvl w:val="0"/>
          <w:numId w:val="12"/>
        </w:numPr>
        <w:tabs>
          <w:tab w:val="left" w:pos="567"/>
        </w:tabs>
        <w:jc w:val="both"/>
      </w:pPr>
      <w:r>
        <w:t xml:space="preserve">Сроки расследования несчастного случая на производстве. </w:t>
      </w:r>
    </w:p>
    <w:p w:rsidR="00CC086C" w:rsidRDefault="00CC086C" w:rsidP="00CC086C">
      <w:pPr>
        <w:tabs>
          <w:tab w:val="left" w:pos="567"/>
        </w:tabs>
        <w:jc w:val="both"/>
      </w:pPr>
    </w:p>
    <w:p w:rsidR="00CC086C" w:rsidRDefault="00CC086C" w:rsidP="00CC086C">
      <w:pPr>
        <w:tabs>
          <w:tab w:val="left" w:pos="567"/>
        </w:tabs>
        <w:jc w:val="center"/>
        <w:rPr>
          <w:b/>
        </w:rPr>
      </w:pPr>
      <w:r>
        <w:rPr>
          <w:b/>
        </w:rPr>
        <w:t>Задача</w:t>
      </w:r>
    </w:p>
    <w:p w:rsidR="00CC086C" w:rsidRDefault="00CC086C" w:rsidP="00CC086C">
      <w:pPr>
        <w:tabs>
          <w:tab w:val="left" w:pos="567"/>
        </w:tabs>
        <w:jc w:val="both"/>
      </w:pPr>
      <w:r>
        <w:tab/>
        <w:t>Экспедитор Нечаев и шофёр Степанов, возвращаясь с базы в конце рабочего дня, решили заехать в кафе и отметить удачную поездку. Когда они прибыли на предприятие, то были в таком состоянии, что руководителю ничего не оставалось делать, как взять от них объяснительные и через 2 дня уволить их.</w:t>
      </w:r>
    </w:p>
    <w:p w:rsidR="00CC086C" w:rsidRDefault="00CC086C" w:rsidP="00CC086C">
      <w:pPr>
        <w:tabs>
          <w:tab w:val="left" w:pos="567"/>
        </w:tabs>
        <w:jc w:val="both"/>
      </w:pPr>
      <w:r>
        <w:tab/>
        <w:t xml:space="preserve">Экспедитор Нечаев и шофёр Степанов, оспаривая законность увольнения, мотивируя это тем, что они распивали спиртные напитки за пределами территории предприятия, обратились в суд за восстановлением на работу. </w:t>
      </w:r>
    </w:p>
    <w:p w:rsidR="00CC086C" w:rsidRDefault="00CC086C" w:rsidP="00CC086C">
      <w:pPr>
        <w:tabs>
          <w:tab w:val="left" w:pos="567"/>
        </w:tabs>
        <w:jc w:val="both"/>
      </w:pPr>
      <w:r>
        <w:tab/>
        <w:t xml:space="preserve">Какое решение вынесет суд? </w:t>
      </w:r>
    </w:p>
    <w:p w:rsidR="00CC086C" w:rsidRDefault="00CC086C" w:rsidP="00CC086C">
      <w:pPr>
        <w:tabs>
          <w:tab w:val="left" w:pos="567"/>
        </w:tabs>
        <w:jc w:val="both"/>
      </w:pPr>
    </w:p>
    <w:p w:rsidR="00CC086C" w:rsidRDefault="00CC086C" w:rsidP="00CC086C">
      <w:pPr>
        <w:tabs>
          <w:tab w:val="left" w:pos="567"/>
        </w:tabs>
        <w:jc w:val="center"/>
        <w:rPr>
          <w:b/>
        </w:rPr>
      </w:pPr>
    </w:p>
    <w:p w:rsidR="00CC086C" w:rsidRDefault="00CC086C" w:rsidP="00CC086C">
      <w:pPr>
        <w:tabs>
          <w:tab w:val="left" w:pos="567"/>
        </w:tabs>
        <w:jc w:val="center"/>
        <w:rPr>
          <w:b/>
        </w:rPr>
      </w:pPr>
      <w:r>
        <w:rPr>
          <w:b/>
        </w:rPr>
        <w:t xml:space="preserve">Вариант </w:t>
      </w:r>
      <w:r>
        <w:rPr>
          <w:b/>
          <w:lang w:val="en-US"/>
        </w:rPr>
        <w:t>V</w:t>
      </w:r>
    </w:p>
    <w:p w:rsidR="00CC086C" w:rsidRPr="00277B8E" w:rsidRDefault="00CC086C" w:rsidP="00CC086C">
      <w:pPr>
        <w:tabs>
          <w:tab w:val="left" w:pos="567"/>
        </w:tabs>
        <w:jc w:val="center"/>
        <w:rPr>
          <w:b/>
        </w:rPr>
      </w:pPr>
    </w:p>
    <w:p w:rsidR="00CC086C" w:rsidRDefault="00CC086C" w:rsidP="00CC086C">
      <w:pPr>
        <w:pStyle w:val="5"/>
        <w:rPr>
          <w:b/>
          <w:sz w:val="28"/>
        </w:rPr>
      </w:pPr>
      <w:r w:rsidRPr="00277B8E">
        <w:rPr>
          <w:b/>
          <w:sz w:val="28"/>
        </w:rPr>
        <w:t>Контрольные вопросы</w:t>
      </w:r>
    </w:p>
    <w:p w:rsidR="00CC086C" w:rsidRPr="00277B8E" w:rsidRDefault="00CC086C" w:rsidP="00CC086C"/>
    <w:p w:rsidR="00CC086C" w:rsidRDefault="00CC086C" w:rsidP="00CC086C">
      <w:pPr>
        <w:numPr>
          <w:ilvl w:val="0"/>
          <w:numId w:val="13"/>
        </w:numPr>
        <w:tabs>
          <w:tab w:val="left" w:pos="567"/>
        </w:tabs>
        <w:jc w:val="both"/>
        <w:rPr>
          <w:i/>
        </w:rPr>
      </w:pPr>
      <w:r>
        <w:rPr>
          <w:i/>
        </w:rPr>
        <w:t>Понятие, стороны, система социального партнёрства.</w:t>
      </w:r>
    </w:p>
    <w:p w:rsidR="00CC086C" w:rsidRDefault="00CC086C" w:rsidP="00CC086C">
      <w:pPr>
        <w:tabs>
          <w:tab w:val="left" w:pos="567"/>
        </w:tabs>
        <w:jc w:val="both"/>
        <w:rPr>
          <w:i/>
        </w:rPr>
      </w:pPr>
    </w:p>
    <w:p w:rsidR="00CC086C" w:rsidRDefault="00CC086C" w:rsidP="00CC086C">
      <w:pPr>
        <w:tabs>
          <w:tab w:val="left" w:pos="567"/>
        </w:tabs>
        <w:jc w:val="center"/>
        <w:rPr>
          <w:b/>
        </w:rPr>
      </w:pPr>
      <w:r>
        <w:rPr>
          <w:b/>
        </w:rPr>
        <w:t>Примерный план:</w:t>
      </w:r>
    </w:p>
    <w:p w:rsidR="00CC086C" w:rsidRDefault="00CC086C" w:rsidP="00CC086C">
      <w:pPr>
        <w:numPr>
          <w:ilvl w:val="0"/>
          <w:numId w:val="14"/>
        </w:numPr>
        <w:tabs>
          <w:tab w:val="left" w:pos="567"/>
        </w:tabs>
        <w:jc w:val="both"/>
      </w:pPr>
      <w:r>
        <w:t>Понятие социального партнёрства.</w:t>
      </w:r>
    </w:p>
    <w:p w:rsidR="00CC086C" w:rsidRDefault="00CC086C" w:rsidP="00CC086C">
      <w:pPr>
        <w:numPr>
          <w:ilvl w:val="0"/>
          <w:numId w:val="14"/>
        </w:numPr>
        <w:tabs>
          <w:tab w:val="left" w:pos="567"/>
        </w:tabs>
        <w:jc w:val="both"/>
      </w:pPr>
      <w:r>
        <w:t xml:space="preserve">Стороны социального партнёрства. </w:t>
      </w:r>
    </w:p>
    <w:p w:rsidR="00CC086C" w:rsidRDefault="00CC086C" w:rsidP="00CC086C">
      <w:pPr>
        <w:numPr>
          <w:ilvl w:val="0"/>
          <w:numId w:val="14"/>
        </w:numPr>
        <w:tabs>
          <w:tab w:val="left" w:pos="567"/>
        </w:tabs>
        <w:jc w:val="both"/>
      </w:pPr>
      <w:r>
        <w:t>Система социального партнёрства.</w:t>
      </w:r>
    </w:p>
    <w:p w:rsidR="00CC086C" w:rsidRDefault="00CC086C" w:rsidP="00CC086C">
      <w:pPr>
        <w:tabs>
          <w:tab w:val="left" w:pos="567"/>
        </w:tabs>
        <w:jc w:val="both"/>
        <w:rPr>
          <w:i/>
        </w:rPr>
      </w:pPr>
    </w:p>
    <w:p w:rsidR="00CC086C" w:rsidRDefault="00CC086C" w:rsidP="00CC086C">
      <w:pPr>
        <w:numPr>
          <w:ilvl w:val="0"/>
          <w:numId w:val="13"/>
        </w:numPr>
        <w:tabs>
          <w:tab w:val="left" w:pos="567"/>
        </w:tabs>
        <w:jc w:val="both"/>
        <w:rPr>
          <w:i/>
        </w:rPr>
      </w:pPr>
      <w:r>
        <w:rPr>
          <w:i/>
        </w:rPr>
        <w:t>Законодательство об охране труда.</w:t>
      </w:r>
    </w:p>
    <w:p w:rsidR="00CC086C" w:rsidRDefault="00CC086C" w:rsidP="00CC086C">
      <w:pPr>
        <w:tabs>
          <w:tab w:val="left" w:pos="567"/>
        </w:tabs>
        <w:jc w:val="both"/>
        <w:rPr>
          <w:i/>
        </w:rPr>
      </w:pPr>
    </w:p>
    <w:p w:rsidR="00CC086C" w:rsidRDefault="00CC086C" w:rsidP="00CC086C">
      <w:pPr>
        <w:tabs>
          <w:tab w:val="left" w:pos="567"/>
        </w:tabs>
        <w:jc w:val="center"/>
        <w:rPr>
          <w:b/>
        </w:rPr>
      </w:pPr>
      <w:r>
        <w:rPr>
          <w:b/>
        </w:rPr>
        <w:t>Примерный план:</w:t>
      </w:r>
    </w:p>
    <w:p w:rsidR="00CC086C" w:rsidRDefault="00CC086C" w:rsidP="00CC086C">
      <w:pPr>
        <w:numPr>
          <w:ilvl w:val="0"/>
          <w:numId w:val="15"/>
        </w:numPr>
        <w:tabs>
          <w:tab w:val="left" w:pos="567"/>
        </w:tabs>
        <w:jc w:val="both"/>
      </w:pPr>
      <w:r>
        <w:t xml:space="preserve">Международные нормы об охране труда. </w:t>
      </w:r>
    </w:p>
    <w:p w:rsidR="00CC086C" w:rsidRDefault="00CC086C" w:rsidP="00CC086C">
      <w:pPr>
        <w:numPr>
          <w:ilvl w:val="0"/>
          <w:numId w:val="15"/>
        </w:numPr>
        <w:tabs>
          <w:tab w:val="left" w:pos="567"/>
        </w:tabs>
        <w:jc w:val="both"/>
      </w:pPr>
      <w:r>
        <w:t>Федеральное законодательство об охране труда.</w:t>
      </w:r>
    </w:p>
    <w:p w:rsidR="00CC086C" w:rsidRDefault="00CC086C" w:rsidP="00CC086C">
      <w:pPr>
        <w:numPr>
          <w:ilvl w:val="0"/>
          <w:numId w:val="15"/>
        </w:numPr>
        <w:tabs>
          <w:tab w:val="left" w:pos="567"/>
        </w:tabs>
        <w:jc w:val="both"/>
      </w:pPr>
      <w:r>
        <w:t>Законодательство об охране труда Российской Федерации.</w:t>
      </w:r>
    </w:p>
    <w:p w:rsidR="00CC086C" w:rsidRDefault="00CC086C" w:rsidP="00CC086C">
      <w:pPr>
        <w:numPr>
          <w:ilvl w:val="0"/>
          <w:numId w:val="15"/>
        </w:numPr>
        <w:tabs>
          <w:tab w:val="left" w:pos="567"/>
        </w:tabs>
        <w:jc w:val="both"/>
      </w:pPr>
      <w:r>
        <w:t xml:space="preserve">Локальные нормы об охране труда. </w:t>
      </w:r>
    </w:p>
    <w:p w:rsidR="00CC086C" w:rsidRDefault="00CC086C" w:rsidP="00CC086C">
      <w:pPr>
        <w:tabs>
          <w:tab w:val="left" w:pos="567"/>
        </w:tabs>
        <w:jc w:val="both"/>
      </w:pPr>
    </w:p>
    <w:p w:rsidR="00CC086C" w:rsidRPr="007F5192" w:rsidRDefault="00CC086C" w:rsidP="00CC086C">
      <w:pPr>
        <w:tabs>
          <w:tab w:val="left" w:pos="567"/>
        </w:tabs>
        <w:jc w:val="center"/>
        <w:rPr>
          <w:b/>
        </w:rPr>
      </w:pPr>
      <w:r w:rsidRPr="007F5192">
        <w:rPr>
          <w:b/>
        </w:rPr>
        <w:t>Задача</w:t>
      </w:r>
    </w:p>
    <w:p w:rsidR="00CC086C" w:rsidRDefault="00CC086C" w:rsidP="00CC086C">
      <w:pPr>
        <w:tabs>
          <w:tab w:val="left" w:pos="567"/>
        </w:tabs>
        <w:jc w:val="both"/>
      </w:pPr>
      <w:r>
        <w:tab/>
        <w:t xml:space="preserve">За драку, учинённую в общежитии вагонного депо, машинисту тепловоза Аристову был объявлен выговор с последним предупреждением и лишением половины квартальной премии. Считая взыскание незаконным, Аристов обратился с жалобой в суд. </w:t>
      </w:r>
    </w:p>
    <w:p w:rsidR="00CC086C" w:rsidRDefault="00CC086C" w:rsidP="00CC086C">
      <w:pPr>
        <w:tabs>
          <w:tab w:val="left" w:pos="567"/>
        </w:tabs>
        <w:jc w:val="both"/>
      </w:pPr>
      <w:r>
        <w:tab/>
        <w:t xml:space="preserve">Есть ли со стороны руководителя нарушения законодательства о труде? </w:t>
      </w:r>
    </w:p>
    <w:p w:rsidR="00CC086C" w:rsidRDefault="00CC086C" w:rsidP="00CC086C">
      <w:pPr>
        <w:tabs>
          <w:tab w:val="left" w:pos="567"/>
        </w:tabs>
        <w:jc w:val="both"/>
      </w:pPr>
      <w:r>
        <w:tab/>
        <w:t>Правильно ли обратился в суд с данной жалобой Аристов?</w:t>
      </w:r>
    </w:p>
    <w:p w:rsidR="00CC086C" w:rsidRDefault="00CC086C" w:rsidP="00CC086C">
      <w:pPr>
        <w:tabs>
          <w:tab w:val="left" w:pos="567"/>
        </w:tabs>
        <w:jc w:val="both"/>
      </w:pPr>
    </w:p>
    <w:p w:rsidR="00CC086C" w:rsidRDefault="00CC086C" w:rsidP="00CC086C">
      <w:pPr>
        <w:tabs>
          <w:tab w:val="left" w:pos="567"/>
        </w:tabs>
        <w:jc w:val="center"/>
        <w:rPr>
          <w:b/>
        </w:rPr>
      </w:pPr>
      <w:r>
        <w:rPr>
          <w:b/>
        </w:rPr>
        <w:t xml:space="preserve">Вариант </w:t>
      </w:r>
      <w:r>
        <w:rPr>
          <w:b/>
          <w:lang w:val="en-US"/>
        </w:rPr>
        <w:t>VI</w:t>
      </w:r>
    </w:p>
    <w:p w:rsidR="00CC086C" w:rsidRPr="00277B8E" w:rsidRDefault="00CC086C" w:rsidP="00CC086C">
      <w:pPr>
        <w:pStyle w:val="5"/>
        <w:rPr>
          <w:b/>
          <w:i/>
          <w:sz w:val="28"/>
        </w:rPr>
      </w:pPr>
      <w:r w:rsidRPr="00277B8E">
        <w:rPr>
          <w:b/>
          <w:sz w:val="28"/>
        </w:rPr>
        <w:t>Контрольные вопросы</w:t>
      </w:r>
    </w:p>
    <w:p w:rsidR="00CC086C" w:rsidRPr="00277B8E" w:rsidRDefault="00CC086C" w:rsidP="00CC086C">
      <w:pPr>
        <w:pStyle w:val="5"/>
        <w:rPr>
          <w:b/>
          <w:i/>
          <w:sz w:val="28"/>
        </w:rPr>
      </w:pPr>
    </w:p>
    <w:p w:rsidR="00CC086C" w:rsidRPr="009A1A3D" w:rsidRDefault="00CC086C" w:rsidP="00CC086C">
      <w:pPr>
        <w:pStyle w:val="5"/>
        <w:jc w:val="left"/>
        <w:rPr>
          <w:i/>
          <w:sz w:val="28"/>
        </w:rPr>
      </w:pPr>
      <w:r w:rsidRPr="00277B8E">
        <w:rPr>
          <w:b/>
          <w:i/>
          <w:sz w:val="28"/>
        </w:rPr>
        <w:t>1</w:t>
      </w:r>
      <w:r w:rsidRPr="009A1A3D">
        <w:rPr>
          <w:i/>
          <w:sz w:val="28"/>
        </w:rPr>
        <w:t>. Принципы социального партнёрства</w:t>
      </w:r>
      <w:r>
        <w:rPr>
          <w:i/>
          <w:sz w:val="28"/>
        </w:rPr>
        <w:t>.</w:t>
      </w:r>
    </w:p>
    <w:p w:rsidR="00CC086C" w:rsidRDefault="00CC086C" w:rsidP="00CC086C">
      <w:pPr>
        <w:pStyle w:val="5"/>
        <w:rPr>
          <w:b/>
          <w:i/>
          <w:sz w:val="28"/>
        </w:rPr>
      </w:pPr>
    </w:p>
    <w:p w:rsidR="00CC086C" w:rsidRPr="009A1A3D" w:rsidRDefault="00CC086C" w:rsidP="00CC086C">
      <w:pPr>
        <w:pStyle w:val="5"/>
        <w:rPr>
          <w:b/>
          <w:sz w:val="28"/>
        </w:rPr>
      </w:pPr>
      <w:r w:rsidRPr="009A1A3D">
        <w:rPr>
          <w:b/>
          <w:sz w:val="28"/>
        </w:rPr>
        <w:t>Примерный план</w:t>
      </w:r>
      <w:r>
        <w:rPr>
          <w:b/>
          <w:sz w:val="28"/>
        </w:rPr>
        <w:t>:</w:t>
      </w:r>
    </w:p>
    <w:p w:rsidR="00CC086C" w:rsidRDefault="00CC086C" w:rsidP="00CC086C">
      <w:pPr>
        <w:ind w:firstLine="360"/>
      </w:pPr>
      <w:r>
        <w:t>1. Понятие и значение принципов социального партнёрства.</w:t>
      </w:r>
    </w:p>
    <w:p w:rsidR="00CC086C" w:rsidRDefault="00CC086C" w:rsidP="00CC086C">
      <w:pPr>
        <w:numPr>
          <w:ilvl w:val="0"/>
          <w:numId w:val="4"/>
        </w:numPr>
      </w:pPr>
      <w:r>
        <w:t>Содержание и значение принципов социального партнёрства.</w:t>
      </w:r>
    </w:p>
    <w:p w:rsidR="00CC086C" w:rsidRDefault="00CC086C" w:rsidP="00CC086C">
      <w:pPr>
        <w:rPr>
          <w:i/>
        </w:rPr>
      </w:pPr>
    </w:p>
    <w:p w:rsidR="00CC086C" w:rsidRDefault="00CC086C" w:rsidP="00CC086C">
      <w:pPr>
        <w:rPr>
          <w:i/>
        </w:rPr>
      </w:pPr>
      <w:r>
        <w:rPr>
          <w:i/>
        </w:rPr>
        <w:t>2. Обязанности работодателя по обеспечению безопасных условий и охраны труда.</w:t>
      </w:r>
    </w:p>
    <w:p w:rsidR="00CC086C" w:rsidRDefault="00CC086C" w:rsidP="00CC086C">
      <w:pPr>
        <w:tabs>
          <w:tab w:val="left" w:pos="567"/>
        </w:tabs>
        <w:jc w:val="both"/>
        <w:rPr>
          <w:b/>
          <w:i/>
        </w:rPr>
      </w:pPr>
    </w:p>
    <w:p w:rsidR="00CC086C" w:rsidRDefault="00CC086C" w:rsidP="00CC086C">
      <w:pPr>
        <w:pStyle w:val="3"/>
        <w:tabs>
          <w:tab w:val="left" w:pos="567"/>
        </w:tabs>
        <w:rPr>
          <w:sz w:val="28"/>
        </w:rPr>
      </w:pPr>
      <w:r>
        <w:rPr>
          <w:sz w:val="28"/>
        </w:rPr>
        <w:t>Примерный план:</w:t>
      </w:r>
    </w:p>
    <w:p w:rsidR="00CC086C" w:rsidRDefault="00CC086C" w:rsidP="00CC086C">
      <w:pPr>
        <w:tabs>
          <w:tab w:val="left" w:pos="567"/>
          <w:tab w:val="num" w:pos="930"/>
        </w:tabs>
        <w:ind w:left="930" w:hanging="360"/>
        <w:jc w:val="both"/>
      </w:pPr>
      <w:r>
        <w:t>Обязанности работодателя по обеспечению безопасных условий и охраны труда на этапе проектирования и строительства новых и реконструкция производственных объектов.</w:t>
      </w:r>
    </w:p>
    <w:p w:rsidR="00CC086C" w:rsidRDefault="00CC086C" w:rsidP="00CC086C">
      <w:pPr>
        <w:tabs>
          <w:tab w:val="left" w:pos="567"/>
          <w:tab w:val="num" w:pos="930"/>
        </w:tabs>
        <w:ind w:left="930" w:hanging="360"/>
        <w:jc w:val="both"/>
      </w:pPr>
      <w:r>
        <w:t xml:space="preserve">Обязанности работодателя по обеспечению безопасных условий и охраны труда на этапе запуска производства и ввода его в эксплуатацию. </w:t>
      </w:r>
    </w:p>
    <w:p w:rsidR="00CC086C" w:rsidRDefault="00CC086C" w:rsidP="00CC086C">
      <w:pPr>
        <w:tabs>
          <w:tab w:val="left" w:pos="567"/>
          <w:tab w:val="num" w:pos="930"/>
        </w:tabs>
        <w:ind w:left="930" w:hanging="360"/>
        <w:jc w:val="both"/>
      </w:pPr>
      <w:r>
        <w:t xml:space="preserve">Обязанности работодателя по обеспечению здоровых и безопасных условий труда при эксплуатации производственного объекта. </w:t>
      </w:r>
    </w:p>
    <w:p w:rsidR="00CC086C" w:rsidRDefault="00CC086C" w:rsidP="00CC086C">
      <w:pPr>
        <w:tabs>
          <w:tab w:val="left" w:pos="567"/>
        </w:tabs>
        <w:jc w:val="both"/>
      </w:pPr>
    </w:p>
    <w:p w:rsidR="00CC086C" w:rsidRDefault="00CC086C" w:rsidP="00CC086C">
      <w:pPr>
        <w:pStyle w:val="3"/>
        <w:tabs>
          <w:tab w:val="left" w:pos="567"/>
        </w:tabs>
        <w:rPr>
          <w:sz w:val="28"/>
        </w:rPr>
      </w:pPr>
      <w:r>
        <w:rPr>
          <w:sz w:val="28"/>
        </w:rPr>
        <w:t>Задача</w:t>
      </w:r>
    </w:p>
    <w:p w:rsidR="00CC086C" w:rsidRDefault="00CC086C" w:rsidP="00CC086C">
      <w:pPr>
        <w:tabs>
          <w:tab w:val="left" w:pos="567"/>
        </w:tabs>
        <w:jc w:val="both"/>
      </w:pPr>
      <w:r>
        <w:tab/>
        <w:t xml:space="preserve">Экспедитор Богачёв за время нахождения в командировке не сумел до конца выполнить задание. Поскольку это произошло из-за его недобросовестного отношения к делу, ему был объявлен выговор и издан приказ о новом направлении его в командировку с тем же заданием. Богачёв выезжать отказался. Дело требовало немедленного выезда, и руководитель фирмы поручил закончить работу второму экспедитору, Васютину. Но и Васютин не захотел ехать, заявив, что ошибки исправлять должен тот, кто их сделал. Теперь уже выговор получил Васютин. Выговор не подействовал. Был издан ещё один приказ о командировке Васютина. Он его не выполнил. Тогда последовало увольнение Богачёва и Васютина за систематическое нарушение трудовой дисциплины. </w:t>
      </w:r>
    </w:p>
    <w:p w:rsidR="00CC086C" w:rsidRDefault="00CC086C" w:rsidP="00CC086C">
      <w:pPr>
        <w:tabs>
          <w:tab w:val="left" w:pos="567"/>
        </w:tabs>
        <w:jc w:val="both"/>
      </w:pPr>
      <w:r>
        <w:tab/>
        <w:t>Считая действия руководителя фирмы неправомерными, Богачёв и Васютин обратились в суд с иском о восстановлении на работе. В исковых заявлениях они указали, что за одно и то же нарушение трудовой дисциплины они получили два дисциплинарных взыскания.</w:t>
      </w:r>
    </w:p>
    <w:p w:rsidR="00CC086C" w:rsidRDefault="00CC086C" w:rsidP="00CC086C">
      <w:pPr>
        <w:tabs>
          <w:tab w:val="left" w:pos="567"/>
        </w:tabs>
        <w:jc w:val="both"/>
      </w:pPr>
      <w:r>
        <w:tab/>
        <w:t>Дайте правовую оценку действиям работников и руководителя фирмы. Как следует поступить суду?</w:t>
      </w:r>
    </w:p>
    <w:p w:rsidR="00CC086C" w:rsidRDefault="00CC086C" w:rsidP="00CC086C">
      <w:pPr>
        <w:tabs>
          <w:tab w:val="left" w:pos="567"/>
        </w:tabs>
        <w:jc w:val="both"/>
      </w:pPr>
    </w:p>
    <w:p w:rsidR="00CC086C" w:rsidRDefault="00CC086C" w:rsidP="00CC086C">
      <w:pPr>
        <w:tabs>
          <w:tab w:val="left" w:pos="567"/>
          <w:tab w:val="left" w:pos="3570"/>
          <w:tab w:val="center" w:pos="4819"/>
        </w:tabs>
        <w:rPr>
          <w:b/>
        </w:rPr>
      </w:pPr>
    </w:p>
    <w:p w:rsidR="00CC086C" w:rsidRDefault="00CC086C" w:rsidP="00CC086C">
      <w:pPr>
        <w:tabs>
          <w:tab w:val="left" w:pos="567"/>
          <w:tab w:val="left" w:pos="3570"/>
          <w:tab w:val="center" w:pos="4819"/>
        </w:tabs>
        <w:rPr>
          <w:b/>
        </w:rPr>
      </w:pPr>
      <w:r>
        <w:rPr>
          <w:b/>
        </w:rPr>
        <w:t xml:space="preserve">             </w:t>
      </w:r>
      <w:r>
        <w:rPr>
          <w:b/>
        </w:rPr>
        <w:tab/>
        <w:t xml:space="preserve">Вариант </w:t>
      </w:r>
      <w:r>
        <w:rPr>
          <w:b/>
          <w:lang w:val="en-US"/>
        </w:rPr>
        <w:t>VII</w:t>
      </w:r>
    </w:p>
    <w:p w:rsidR="00CC086C" w:rsidRDefault="00CC086C" w:rsidP="00CC086C">
      <w:pPr>
        <w:tabs>
          <w:tab w:val="left" w:pos="567"/>
        </w:tabs>
        <w:jc w:val="center"/>
        <w:rPr>
          <w:b/>
        </w:rPr>
      </w:pPr>
    </w:p>
    <w:p w:rsidR="00CC086C" w:rsidRDefault="00CC086C" w:rsidP="00CC086C">
      <w:pPr>
        <w:tabs>
          <w:tab w:val="left" w:pos="567"/>
        </w:tabs>
        <w:jc w:val="center"/>
        <w:rPr>
          <w:b/>
        </w:rPr>
      </w:pPr>
      <w:r>
        <w:rPr>
          <w:b/>
        </w:rPr>
        <w:t>Контрольные вопросы</w:t>
      </w:r>
    </w:p>
    <w:p w:rsidR="00CC086C" w:rsidRDefault="00CC086C" w:rsidP="00CC086C">
      <w:pPr>
        <w:tabs>
          <w:tab w:val="left" w:pos="567"/>
        </w:tabs>
        <w:jc w:val="center"/>
        <w:rPr>
          <w:b/>
          <w:i/>
        </w:rPr>
      </w:pPr>
    </w:p>
    <w:p w:rsidR="00CC086C" w:rsidRDefault="00CC086C" w:rsidP="00CC086C">
      <w:pPr>
        <w:tabs>
          <w:tab w:val="left" w:pos="567"/>
          <w:tab w:val="num" w:pos="930"/>
        </w:tabs>
        <w:ind w:left="930" w:hanging="360"/>
        <w:jc w:val="both"/>
      </w:pPr>
      <w:r>
        <w:rPr>
          <w:i/>
        </w:rPr>
        <w:t>1. Формы социального партнёрства</w:t>
      </w:r>
    </w:p>
    <w:p w:rsidR="00CC086C" w:rsidRDefault="00CC086C" w:rsidP="00CC086C">
      <w:pPr>
        <w:tabs>
          <w:tab w:val="left" w:pos="567"/>
        </w:tabs>
        <w:jc w:val="both"/>
      </w:pPr>
    </w:p>
    <w:p w:rsidR="00CC086C" w:rsidRDefault="00CC086C" w:rsidP="00CC086C">
      <w:pPr>
        <w:pStyle w:val="3"/>
        <w:tabs>
          <w:tab w:val="left" w:pos="567"/>
        </w:tabs>
        <w:rPr>
          <w:sz w:val="28"/>
        </w:rPr>
      </w:pPr>
      <w:r>
        <w:rPr>
          <w:sz w:val="28"/>
        </w:rPr>
        <w:t>Примерный план:</w:t>
      </w:r>
    </w:p>
    <w:p w:rsidR="00CC086C" w:rsidRDefault="00CC086C" w:rsidP="000D6243">
      <w:pPr>
        <w:tabs>
          <w:tab w:val="left" w:pos="540"/>
          <w:tab w:val="left" w:pos="567"/>
        </w:tabs>
        <w:ind w:firstLine="720"/>
        <w:jc w:val="both"/>
      </w:pPr>
      <w:r>
        <w:t xml:space="preserve">Коллективные переговоры по подготовке проектов коллективных договоров, соглашений и их заключению. </w:t>
      </w:r>
    </w:p>
    <w:p w:rsidR="00CC086C" w:rsidRDefault="00CC086C" w:rsidP="000D6243">
      <w:pPr>
        <w:tabs>
          <w:tab w:val="left" w:pos="540"/>
          <w:tab w:val="left" w:pos="567"/>
        </w:tabs>
        <w:ind w:firstLine="720"/>
        <w:jc w:val="both"/>
      </w:pPr>
      <w:r>
        <w:t>Взаимные консультации (переговоры) по вопросам регулирования трудовых отношений и иных непосредственно связанных с ними отношений, обеспечения гарантий трудовых прав работника и совершенствования трудового законодательства.</w:t>
      </w:r>
    </w:p>
    <w:p w:rsidR="00CC086C" w:rsidRDefault="00CC086C" w:rsidP="000D6243">
      <w:pPr>
        <w:tabs>
          <w:tab w:val="left" w:pos="540"/>
          <w:tab w:val="left" w:pos="567"/>
        </w:tabs>
        <w:ind w:firstLine="720"/>
        <w:jc w:val="both"/>
      </w:pPr>
      <w:r>
        <w:t>Участие работников, их представителей в управлении организацией.</w:t>
      </w:r>
    </w:p>
    <w:p w:rsidR="00CC086C" w:rsidRDefault="00CC086C" w:rsidP="000D6243">
      <w:pPr>
        <w:tabs>
          <w:tab w:val="left" w:pos="540"/>
          <w:tab w:val="left" w:pos="567"/>
        </w:tabs>
        <w:ind w:firstLine="720"/>
        <w:jc w:val="both"/>
      </w:pPr>
      <w:r>
        <w:t xml:space="preserve">Участие представителей работников и работодателей в досудебном разрешении трудовых споров. </w:t>
      </w:r>
    </w:p>
    <w:p w:rsidR="00CC086C" w:rsidRDefault="00CC086C" w:rsidP="000D6243">
      <w:pPr>
        <w:tabs>
          <w:tab w:val="left" w:pos="540"/>
          <w:tab w:val="left" w:pos="567"/>
        </w:tabs>
        <w:ind w:firstLine="720"/>
        <w:jc w:val="both"/>
        <w:rPr>
          <w:i/>
        </w:rPr>
      </w:pPr>
    </w:p>
    <w:p w:rsidR="00CC086C" w:rsidRDefault="00CC086C" w:rsidP="00CC086C">
      <w:pPr>
        <w:tabs>
          <w:tab w:val="left" w:pos="567"/>
          <w:tab w:val="num" w:pos="930"/>
        </w:tabs>
        <w:ind w:left="930" w:hanging="360"/>
        <w:jc w:val="both"/>
        <w:rPr>
          <w:i/>
        </w:rPr>
      </w:pPr>
      <w:r>
        <w:rPr>
          <w:i/>
        </w:rPr>
        <w:t>2. Организация охраны труда</w:t>
      </w:r>
    </w:p>
    <w:p w:rsidR="00CC086C" w:rsidRDefault="00CC086C" w:rsidP="00CC086C">
      <w:pPr>
        <w:tabs>
          <w:tab w:val="left" w:pos="567"/>
        </w:tabs>
        <w:jc w:val="center"/>
        <w:rPr>
          <w:b/>
          <w:i/>
        </w:rPr>
      </w:pPr>
    </w:p>
    <w:p w:rsidR="00CC086C" w:rsidRDefault="00CC086C" w:rsidP="00CC086C">
      <w:pPr>
        <w:tabs>
          <w:tab w:val="left" w:pos="567"/>
        </w:tabs>
        <w:jc w:val="center"/>
      </w:pPr>
      <w:r>
        <w:rPr>
          <w:b/>
        </w:rPr>
        <w:t>Примерный план:</w:t>
      </w:r>
    </w:p>
    <w:p w:rsidR="00CC086C" w:rsidRDefault="00CC086C" w:rsidP="00CC086C">
      <w:pPr>
        <w:tabs>
          <w:tab w:val="left" w:pos="567"/>
          <w:tab w:val="num" w:pos="930"/>
        </w:tabs>
        <w:ind w:left="930" w:hanging="360"/>
        <w:jc w:val="both"/>
      </w:pPr>
      <w:r>
        <w:t>Государственное управление охраной труда.</w:t>
      </w:r>
    </w:p>
    <w:p w:rsidR="00CC086C" w:rsidRDefault="00CC086C" w:rsidP="00CC086C">
      <w:pPr>
        <w:tabs>
          <w:tab w:val="left" w:pos="567"/>
          <w:tab w:val="num" w:pos="930"/>
        </w:tabs>
        <w:ind w:left="930" w:hanging="360"/>
        <w:jc w:val="both"/>
      </w:pPr>
      <w:r>
        <w:t>Система государственного управления охраной труда.</w:t>
      </w:r>
    </w:p>
    <w:p w:rsidR="00CC086C" w:rsidRDefault="00CC086C" w:rsidP="00CC086C">
      <w:pPr>
        <w:tabs>
          <w:tab w:val="left" w:pos="567"/>
          <w:tab w:val="num" w:pos="930"/>
        </w:tabs>
        <w:ind w:left="930" w:hanging="360"/>
        <w:jc w:val="both"/>
      </w:pPr>
      <w:r>
        <w:t>Организация охраны труда на локальном уровне.</w:t>
      </w:r>
    </w:p>
    <w:p w:rsidR="00CC086C" w:rsidRDefault="00CC086C" w:rsidP="00CC086C">
      <w:pPr>
        <w:tabs>
          <w:tab w:val="left" w:pos="567"/>
        </w:tabs>
        <w:jc w:val="both"/>
      </w:pPr>
    </w:p>
    <w:p w:rsidR="00CC086C" w:rsidRDefault="00CC086C" w:rsidP="00CC086C">
      <w:pPr>
        <w:pStyle w:val="3"/>
        <w:tabs>
          <w:tab w:val="left" w:pos="567"/>
        </w:tabs>
        <w:rPr>
          <w:sz w:val="28"/>
        </w:rPr>
      </w:pPr>
      <w:r>
        <w:rPr>
          <w:sz w:val="28"/>
        </w:rPr>
        <w:t>Задача</w:t>
      </w:r>
    </w:p>
    <w:p w:rsidR="00CC086C" w:rsidRDefault="00CC086C" w:rsidP="00CC086C">
      <w:pPr>
        <w:tabs>
          <w:tab w:val="left" w:pos="567"/>
        </w:tabs>
        <w:jc w:val="both"/>
      </w:pPr>
      <w:r>
        <w:tab/>
        <w:t xml:space="preserve">Старший агрохимик группы радиологии Секачёв уволен за систематическое нарушение правил внутреннего трудового распорядка, выразившееся в невыполнении приказов администрации о прохождении медицинского осмотра для лиц, работа которых связана с вредными условиями труда. Оспаривая правомерность увольнения, Секачёв обратился в суд с иском о восстановлении на работе, ссылаясь на то, что администрация не имела права давать ему предписание о прохождении медицинских осмотров. </w:t>
      </w:r>
    </w:p>
    <w:p w:rsidR="00CC086C" w:rsidRDefault="00CC086C" w:rsidP="00CC086C">
      <w:pPr>
        <w:tabs>
          <w:tab w:val="left" w:pos="567"/>
        </w:tabs>
        <w:jc w:val="both"/>
      </w:pPr>
      <w:r>
        <w:tab/>
        <w:t>Какое решение следует принять суду?</w:t>
      </w:r>
    </w:p>
    <w:p w:rsidR="00CC086C" w:rsidRDefault="00CC086C" w:rsidP="00CC086C">
      <w:pPr>
        <w:tabs>
          <w:tab w:val="left" w:pos="567"/>
        </w:tabs>
        <w:jc w:val="center"/>
        <w:rPr>
          <w:b/>
        </w:rPr>
      </w:pPr>
    </w:p>
    <w:p w:rsidR="00CC086C" w:rsidRDefault="00CC086C" w:rsidP="00CC086C">
      <w:pPr>
        <w:tabs>
          <w:tab w:val="left" w:pos="567"/>
        </w:tabs>
        <w:jc w:val="center"/>
        <w:rPr>
          <w:b/>
        </w:rPr>
      </w:pPr>
    </w:p>
    <w:p w:rsidR="00CC086C" w:rsidRDefault="00CC086C" w:rsidP="00CC086C">
      <w:pPr>
        <w:tabs>
          <w:tab w:val="left" w:pos="567"/>
        </w:tabs>
        <w:jc w:val="center"/>
        <w:rPr>
          <w:b/>
          <w:i/>
        </w:rPr>
      </w:pPr>
      <w:r>
        <w:rPr>
          <w:b/>
        </w:rPr>
        <w:t xml:space="preserve">Вариант </w:t>
      </w:r>
      <w:r>
        <w:rPr>
          <w:b/>
          <w:lang w:val="en-US"/>
        </w:rPr>
        <w:t>VIII</w:t>
      </w:r>
    </w:p>
    <w:p w:rsidR="00CC086C" w:rsidRDefault="00CC086C" w:rsidP="00CC086C">
      <w:pPr>
        <w:tabs>
          <w:tab w:val="left" w:pos="567"/>
          <w:tab w:val="num" w:pos="930"/>
        </w:tabs>
        <w:ind w:left="930" w:hanging="360"/>
      </w:pPr>
      <w:r>
        <w:rPr>
          <w:i/>
        </w:rPr>
        <w:t>Коллективные договоры  и соглашения</w:t>
      </w:r>
    </w:p>
    <w:p w:rsidR="00CC086C" w:rsidRDefault="00CC086C" w:rsidP="00CC086C">
      <w:pPr>
        <w:tabs>
          <w:tab w:val="left" w:pos="567"/>
        </w:tabs>
      </w:pPr>
    </w:p>
    <w:p w:rsidR="00CC086C" w:rsidRDefault="00CC086C" w:rsidP="00CC086C">
      <w:pPr>
        <w:tabs>
          <w:tab w:val="left" w:pos="567"/>
        </w:tabs>
        <w:jc w:val="center"/>
        <w:rPr>
          <w:b/>
        </w:rPr>
      </w:pPr>
      <w:r>
        <w:rPr>
          <w:b/>
        </w:rPr>
        <w:t>Примерный план:</w:t>
      </w:r>
    </w:p>
    <w:p w:rsidR="00CC086C" w:rsidRDefault="00CC086C" w:rsidP="00CC086C">
      <w:pPr>
        <w:tabs>
          <w:tab w:val="left" w:pos="567"/>
          <w:tab w:val="num" w:pos="930"/>
        </w:tabs>
        <w:ind w:left="930" w:hanging="360"/>
      </w:pPr>
      <w:r>
        <w:t>Понятие коллективного договора.</w:t>
      </w:r>
    </w:p>
    <w:p w:rsidR="00CC086C" w:rsidRDefault="00CC086C" w:rsidP="00CC086C">
      <w:pPr>
        <w:tabs>
          <w:tab w:val="left" w:pos="567"/>
          <w:tab w:val="num" w:pos="930"/>
        </w:tabs>
        <w:ind w:left="930" w:hanging="360"/>
      </w:pPr>
      <w:r>
        <w:t>Стороны и содержание коллективного договора.</w:t>
      </w:r>
    </w:p>
    <w:p w:rsidR="00CC086C" w:rsidRDefault="00CC086C" w:rsidP="00CC086C">
      <w:pPr>
        <w:tabs>
          <w:tab w:val="left" w:pos="567"/>
          <w:tab w:val="num" w:pos="930"/>
        </w:tabs>
        <w:ind w:left="930" w:hanging="360"/>
      </w:pPr>
      <w:r>
        <w:t>Порядок заключения коллективного договора.</w:t>
      </w:r>
    </w:p>
    <w:p w:rsidR="00CC086C" w:rsidRDefault="00CC086C" w:rsidP="00CC086C">
      <w:pPr>
        <w:tabs>
          <w:tab w:val="left" w:pos="567"/>
          <w:tab w:val="num" w:pos="930"/>
        </w:tabs>
        <w:ind w:left="930" w:hanging="360"/>
      </w:pPr>
      <w:r>
        <w:t>Соглашения.</w:t>
      </w:r>
    </w:p>
    <w:p w:rsidR="00CC086C" w:rsidRDefault="00CC086C" w:rsidP="00CC086C">
      <w:pPr>
        <w:tabs>
          <w:tab w:val="left" w:pos="567"/>
          <w:tab w:val="num" w:pos="930"/>
        </w:tabs>
        <w:ind w:left="930" w:hanging="360"/>
      </w:pPr>
      <w:r>
        <w:t xml:space="preserve">Контроль за выполнением коллективного договора, соглашения. </w:t>
      </w:r>
    </w:p>
    <w:p w:rsidR="00CC086C" w:rsidRDefault="00CC086C" w:rsidP="00CC086C">
      <w:pPr>
        <w:tabs>
          <w:tab w:val="left" w:pos="567"/>
        </w:tabs>
        <w:jc w:val="both"/>
        <w:rPr>
          <w:i/>
        </w:rPr>
      </w:pPr>
    </w:p>
    <w:p w:rsidR="00CC086C" w:rsidRDefault="00CC086C" w:rsidP="00CC086C">
      <w:pPr>
        <w:tabs>
          <w:tab w:val="left" w:pos="567"/>
          <w:tab w:val="num" w:pos="930"/>
        </w:tabs>
        <w:ind w:left="930" w:hanging="360"/>
        <w:jc w:val="both"/>
        <w:rPr>
          <w:i/>
        </w:rPr>
      </w:pPr>
      <w:r>
        <w:rPr>
          <w:i/>
        </w:rPr>
        <w:t>Система государственного управления охраной труда</w:t>
      </w:r>
    </w:p>
    <w:p w:rsidR="00CC086C" w:rsidRDefault="00CC086C" w:rsidP="00CC086C">
      <w:pPr>
        <w:tabs>
          <w:tab w:val="left" w:pos="567"/>
        </w:tabs>
        <w:jc w:val="center"/>
        <w:rPr>
          <w:b/>
        </w:rPr>
      </w:pPr>
    </w:p>
    <w:p w:rsidR="00CC086C" w:rsidRDefault="00CC086C" w:rsidP="00CC086C">
      <w:pPr>
        <w:tabs>
          <w:tab w:val="left" w:pos="567"/>
        </w:tabs>
        <w:jc w:val="center"/>
        <w:rPr>
          <w:b/>
        </w:rPr>
      </w:pPr>
      <w:r>
        <w:rPr>
          <w:b/>
        </w:rPr>
        <w:t>Примерный план:</w:t>
      </w:r>
    </w:p>
    <w:p w:rsidR="00CC086C" w:rsidRDefault="00CC086C" w:rsidP="00CC086C">
      <w:pPr>
        <w:tabs>
          <w:tab w:val="left" w:pos="567"/>
        </w:tabs>
        <w:jc w:val="center"/>
        <w:rPr>
          <w:b/>
        </w:rPr>
      </w:pPr>
    </w:p>
    <w:p w:rsidR="00CC086C" w:rsidRDefault="00CC086C" w:rsidP="00CC086C">
      <w:pPr>
        <w:tabs>
          <w:tab w:val="left" w:pos="567"/>
          <w:tab w:val="num" w:pos="930"/>
        </w:tabs>
        <w:ind w:left="930" w:hanging="360"/>
      </w:pPr>
      <w:r>
        <w:t>Понятие, цели и принципы государственной системы управления охраной труда.</w:t>
      </w:r>
    </w:p>
    <w:p w:rsidR="00CC086C" w:rsidRDefault="00CC086C" w:rsidP="00CC086C">
      <w:pPr>
        <w:tabs>
          <w:tab w:val="left" w:pos="567"/>
          <w:tab w:val="num" w:pos="930"/>
        </w:tabs>
        <w:ind w:left="930" w:hanging="360"/>
      </w:pPr>
      <w:r>
        <w:t xml:space="preserve">Федеральный уровень системы управления охраной труда в РФ. </w:t>
      </w:r>
    </w:p>
    <w:p w:rsidR="00CC086C" w:rsidRDefault="00CC086C" w:rsidP="00CC086C">
      <w:pPr>
        <w:tabs>
          <w:tab w:val="left" w:pos="567"/>
          <w:tab w:val="num" w:pos="930"/>
        </w:tabs>
        <w:ind w:left="930" w:hanging="360"/>
      </w:pPr>
      <w:r>
        <w:t>Система управления охраной труда в субъекте РФ.</w:t>
      </w:r>
    </w:p>
    <w:p w:rsidR="00CC086C" w:rsidRDefault="00CC086C" w:rsidP="00CC086C">
      <w:pPr>
        <w:tabs>
          <w:tab w:val="left" w:pos="567"/>
          <w:tab w:val="num" w:pos="930"/>
        </w:tabs>
        <w:ind w:left="930" w:hanging="360"/>
      </w:pPr>
      <w:r>
        <w:t xml:space="preserve">Местный уровень системы управления охраной труда. </w:t>
      </w:r>
    </w:p>
    <w:p w:rsidR="00CC086C" w:rsidRDefault="00CC086C" w:rsidP="00CC086C">
      <w:pPr>
        <w:tabs>
          <w:tab w:val="left" w:pos="567"/>
        </w:tabs>
      </w:pPr>
    </w:p>
    <w:p w:rsidR="00CC086C" w:rsidRDefault="00CC086C" w:rsidP="00CC086C">
      <w:pPr>
        <w:tabs>
          <w:tab w:val="left" w:pos="567"/>
        </w:tabs>
        <w:jc w:val="center"/>
        <w:rPr>
          <w:b/>
        </w:rPr>
      </w:pPr>
      <w:r>
        <w:rPr>
          <w:b/>
        </w:rPr>
        <w:t>Задача.</w:t>
      </w:r>
    </w:p>
    <w:p w:rsidR="00CC086C" w:rsidRDefault="00CC086C" w:rsidP="00CC086C">
      <w:pPr>
        <w:tabs>
          <w:tab w:val="left" w:pos="567"/>
        </w:tabs>
        <w:jc w:val="both"/>
      </w:pPr>
      <w:r>
        <w:tab/>
        <w:t xml:space="preserve">При разборе совершённого наладчиком Хохловым проступка выяснилось, что до перевода на молочный завод он имел на прежнем месте работы несколько взысканий. Со дня последнего год не прошёл. Учитывая это, администрация уволила Хохлова за систематическое нарушение трудовых обязанностей. </w:t>
      </w:r>
    </w:p>
    <w:p w:rsidR="00CC086C" w:rsidRDefault="00CC086C" w:rsidP="00CC086C">
      <w:pPr>
        <w:tabs>
          <w:tab w:val="left" w:pos="567"/>
        </w:tabs>
        <w:jc w:val="both"/>
      </w:pPr>
      <w:r>
        <w:tab/>
        <w:t>Правильно ли поступила администрация?</w:t>
      </w:r>
    </w:p>
    <w:p w:rsidR="00CC086C" w:rsidRDefault="00CC086C" w:rsidP="00CC086C">
      <w:pPr>
        <w:tabs>
          <w:tab w:val="left" w:pos="567"/>
        </w:tabs>
        <w:jc w:val="both"/>
      </w:pPr>
      <w:r>
        <w:rPr>
          <w:b/>
        </w:rPr>
        <w:t xml:space="preserve">                                      </w:t>
      </w:r>
      <w:r>
        <w:t xml:space="preserve">        </w:t>
      </w:r>
      <w:r>
        <w:tab/>
      </w:r>
    </w:p>
    <w:p w:rsidR="00CC086C" w:rsidRDefault="00CC086C" w:rsidP="00CC086C">
      <w:pPr>
        <w:tabs>
          <w:tab w:val="left" w:pos="567"/>
        </w:tabs>
        <w:jc w:val="both"/>
      </w:pPr>
    </w:p>
    <w:p w:rsidR="00CC086C" w:rsidRDefault="00CC086C" w:rsidP="00CC086C">
      <w:pPr>
        <w:tabs>
          <w:tab w:val="left" w:pos="567"/>
        </w:tabs>
        <w:jc w:val="center"/>
        <w:rPr>
          <w:b/>
        </w:rPr>
      </w:pPr>
      <w:r>
        <w:rPr>
          <w:b/>
        </w:rPr>
        <w:t xml:space="preserve">Вариант </w:t>
      </w:r>
      <w:r>
        <w:rPr>
          <w:b/>
          <w:lang w:val="en-US"/>
        </w:rPr>
        <w:t>IX</w:t>
      </w:r>
    </w:p>
    <w:p w:rsidR="00CC086C" w:rsidRPr="00717A04" w:rsidRDefault="00CC086C" w:rsidP="00CC086C">
      <w:pPr>
        <w:tabs>
          <w:tab w:val="left" w:pos="567"/>
        </w:tabs>
        <w:jc w:val="center"/>
        <w:rPr>
          <w:b/>
        </w:rPr>
      </w:pPr>
    </w:p>
    <w:p w:rsidR="00CC086C" w:rsidRPr="008427D7" w:rsidRDefault="00CC086C" w:rsidP="00CC086C">
      <w:pPr>
        <w:pStyle w:val="4"/>
        <w:rPr>
          <w:b/>
          <w:i/>
          <w:sz w:val="28"/>
        </w:rPr>
      </w:pPr>
      <w:r w:rsidRPr="008427D7">
        <w:rPr>
          <w:b/>
          <w:sz w:val="28"/>
        </w:rPr>
        <w:t>Контрольные вопросы</w:t>
      </w:r>
    </w:p>
    <w:p w:rsidR="00CC086C" w:rsidRDefault="00CC086C" w:rsidP="00CC086C">
      <w:pPr>
        <w:pStyle w:val="a4"/>
        <w:numPr>
          <w:ilvl w:val="1"/>
          <w:numId w:val="2"/>
        </w:numPr>
        <w:rPr>
          <w:i/>
        </w:rPr>
      </w:pPr>
      <w:r>
        <w:rPr>
          <w:i/>
        </w:rPr>
        <w:t>Переводы на другую работу.</w:t>
      </w:r>
    </w:p>
    <w:p w:rsidR="00CC086C" w:rsidRDefault="00CC086C" w:rsidP="00CC086C">
      <w:pPr>
        <w:jc w:val="both"/>
      </w:pPr>
    </w:p>
    <w:p w:rsidR="00CC086C" w:rsidRDefault="00CC086C" w:rsidP="00CC086C">
      <w:pPr>
        <w:jc w:val="both"/>
      </w:pPr>
    </w:p>
    <w:p w:rsidR="00CC086C" w:rsidRDefault="00CC086C" w:rsidP="00CC086C">
      <w:pPr>
        <w:pStyle w:val="3"/>
        <w:rPr>
          <w:sz w:val="28"/>
        </w:rPr>
      </w:pPr>
      <w:r>
        <w:rPr>
          <w:sz w:val="28"/>
        </w:rPr>
        <w:t>Примерный план:</w:t>
      </w:r>
    </w:p>
    <w:p w:rsidR="00CC086C" w:rsidRDefault="00CC086C" w:rsidP="00CC086C">
      <w:pPr>
        <w:numPr>
          <w:ilvl w:val="0"/>
          <w:numId w:val="16"/>
        </w:numPr>
        <w:jc w:val="both"/>
      </w:pPr>
      <w:r>
        <w:t>Понятие перевода на другую работу.</w:t>
      </w:r>
    </w:p>
    <w:p w:rsidR="00CC086C" w:rsidRDefault="00CC086C" w:rsidP="00CC086C">
      <w:pPr>
        <w:numPr>
          <w:ilvl w:val="0"/>
          <w:numId w:val="16"/>
        </w:numPr>
        <w:jc w:val="both"/>
      </w:pPr>
      <w:r>
        <w:t>Виды переводов.</w:t>
      </w:r>
    </w:p>
    <w:p w:rsidR="00CC086C" w:rsidRDefault="00CC086C" w:rsidP="00CC086C">
      <w:pPr>
        <w:jc w:val="both"/>
        <w:rPr>
          <w:i/>
        </w:rPr>
      </w:pPr>
    </w:p>
    <w:p w:rsidR="00CC086C" w:rsidRDefault="00CC086C" w:rsidP="00CC086C">
      <w:pPr>
        <w:ind w:firstLine="720"/>
        <w:jc w:val="both"/>
        <w:rPr>
          <w:i/>
        </w:rPr>
      </w:pPr>
      <w:r>
        <w:rPr>
          <w:i/>
        </w:rPr>
        <w:t xml:space="preserve">2. Основные направления государственной политики в области охраны  труда </w:t>
      </w:r>
    </w:p>
    <w:p w:rsidR="00CC086C" w:rsidRDefault="00CC086C" w:rsidP="00CC086C">
      <w:pPr>
        <w:jc w:val="both"/>
        <w:rPr>
          <w:i/>
        </w:rPr>
      </w:pPr>
    </w:p>
    <w:p w:rsidR="00CC086C" w:rsidRDefault="00CC086C" w:rsidP="00CC086C">
      <w:pPr>
        <w:pStyle w:val="3"/>
        <w:rPr>
          <w:sz w:val="28"/>
        </w:rPr>
      </w:pPr>
      <w:r>
        <w:rPr>
          <w:sz w:val="28"/>
        </w:rPr>
        <w:t>Примерный план:</w:t>
      </w:r>
    </w:p>
    <w:p w:rsidR="00CC086C" w:rsidRDefault="00CC086C" w:rsidP="00CC086C">
      <w:pPr>
        <w:tabs>
          <w:tab w:val="num" w:pos="720"/>
        </w:tabs>
        <w:ind w:left="720" w:hanging="360"/>
        <w:jc w:val="both"/>
      </w:pPr>
      <w:r>
        <w:t xml:space="preserve">Содержание основных направлений государственной политики. </w:t>
      </w:r>
    </w:p>
    <w:p w:rsidR="00CC086C" w:rsidRDefault="00CC086C" w:rsidP="00CC086C">
      <w:pPr>
        <w:tabs>
          <w:tab w:val="num" w:pos="720"/>
        </w:tabs>
        <w:ind w:left="720" w:hanging="360"/>
        <w:jc w:val="both"/>
      </w:pPr>
      <w:r>
        <w:t>Отражение основных направлений государственной политики в области охраны труда в нормах трудового права.</w:t>
      </w:r>
    </w:p>
    <w:p w:rsidR="00CC086C" w:rsidRDefault="00CC086C" w:rsidP="00CC086C">
      <w:pPr>
        <w:jc w:val="both"/>
      </w:pPr>
    </w:p>
    <w:p w:rsidR="00CC086C" w:rsidRPr="007F5192" w:rsidRDefault="00CC086C" w:rsidP="00CC086C">
      <w:pPr>
        <w:tabs>
          <w:tab w:val="left" w:pos="567"/>
        </w:tabs>
        <w:jc w:val="center"/>
        <w:rPr>
          <w:b/>
        </w:rPr>
      </w:pPr>
      <w:r w:rsidRPr="007F5192">
        <w:rPr>
          <w:b/>
        </w:rPr>
        <w:t>Задача</w:t>
      </w:r>
    </w:p>
    <w:p w:rsidR="00CC086C" w:rsidRDefault="00CC086C" w:rsidP="00CC086C">
      <w:pPr>
        <w:tabs>
          <w:tab w:val="left" w:pos="567"/>
        </w:tabs>
        <w:jc w:val="both"/>
      </w:pPr>
      <w:r>
        <w:tab/>
        <w:t xml:space="preserve">Водитель автобазы Озорнов в выходной день взял машину и поехал помочь матери убрать картофель. Возвращаясь в нетрезвом состоянии, совершил аварию. Стоимость ремонта составила 9000 руб. </w:t>
      </w:r>
    </w:p>
    <w:p w:rsidR="00CC086C" w:rsidRDefault="00CC086C" w:rsidP="00CC086C">
      <w:pPr>
        <w:tabs>
          <w:tab w:val="left" w:pos="567"/>
        </w:tabs>
        <w:jc w:val="both"/>
      </w:pPr>
      <w:r>
        <w:tab/>
        <w:t xml:space="preserve">В каком порядке следует привлечь водителя к материальной ответственности? </w:t>
      </w:r>
    </w:p>
    <w:p w:rsidR="00CC086C" w:rsidRDefault="00CC086C" w:rsidP="00CC086C">
      <w:pPr>
        <w:jc w:val="both"/>
      </w:pPr>
    </w:p>
    <w:p w:rsidR="00CC086C" w:rsidRDefault="00CC086C" w:rsidP="00CC086C">
      <w:pPr>
        <w:tabs>
          <w:tab w:val="left" w:pos="567"/>
        </w:tabs>
        <w:jc w:val="center"/>
        <w:rPr>
          <w:b/>
        </w:rPr>
      </w:pPr>
    </w:p>
    <w:p w:rsidR="00CC086C" w:rsidRDefault="00CC086C" w:rsidP="00CC086C">
      <w:pPr>
        <w:tabs>
          <w:tab w:val="left" w:pos="567"/>
        </w:tabs>
        <w:jc w:val="center"/>
        <w:rPr>
          <w:b/>
        </w:rPr>
      </w:pPr>
      <w:r>
        <w:rPr>
          <w:b/>
        </w:rPr>
        <w:t xml:space="preserve">Вариант </w:t>
      </w:r>
      <w:r>
        <w:rPr>
          <w:b/>
          <w:lang w:val="en-US"/>
        </w:rPr>
        <w:t>X</w:t>
      </w:r>
    </w:p>
    <w:p w:rsidR="00CC086C" w:rsidRDefault="00CC086C" w:rsidP="00CC086C">
      <w:pPr>
        <w:tabs>
          <w:tab w:val="left" w:pos="567"/>
        </w:tabs>
        <w:jc w:val="center"/>
        <w:rPr>
          <w:b/>
          <w:i/>
        </w:rPr>
      </w:pPr>
      <w:r>
        <w:rPr>
          <w:b/>
        </w:rPr>
        <w:t>Контрольные вопросы</w:t>
      </w:r>
    </w:p>
    <w:p w:rsidR="00CC086C" w:rsidRDefault="00CC086C" w:rsidP="00CC086C">
      <w:pPr>
        <w:pStyle w:val="a4"/>
        <w:numPr>
          <w:ilvl w:val="0"/>
          <w:numId w:val="17"/>
        </w:numPr>
        <w:tabs>
          <w:tab w:val="left" w:pos="567"/>
        </w:tabs>
        <w:rPr>
          <w:i/>
        </w:rPr>
      </w:pPr>
      <w:r>
        <w:rPr>
          <w:i/>
        </w:rPr>
        <w:t>Защита персональных данных работников</w:t>
      </w:r>
    </w:p>
    <w:p w:rsidR="00CC086C" w:rsidRDefault="00CC086C" w:rsidP="00CC086C">
      <w:pPr>
        <w:tabs>
          <w:tab w:val="left" w:pos="567"/>
        </w:tabs>
        <w:jc w:val="both"/>
        <w:rPr>
          <w:i/>
        </w:rPr>
      </w:pPr>
    </w:p>
    <w:p w:rsidR="00CC086C" w:rsidRDefault="00CC086C" w:rsidP="00CC086C">
      <w:pPr>
        <w:pStyle w:val="3"/>
        <w:tabs>
          <w:tab w:val="left" w:pos="567"/>
        </w:tabs>
        <w:rPr>
          <w:sz w:val="28"/>
        </w:rPr>
      </w:pPr>
      <w:r>
        <w:rPr>
          <w:sz w:val="28"/>
        </w:rPr>
        <w:t>Примерный план:</w:t>
      </w:r>
    </w:p>
    <w:p w:rsidR="00CC086C" w:rsidRDefault="00CC086C" w:rsidP="00CC086C">
      <w:pPr>
        <w:numPr>
          <w:ilvl w:val="0"/>
          <w:numId w:val="18"/>
        </w:numPr>
        <w:tabs>
          <w:tab w:val="left" w:pos="567"/>
        </w:tabs>
        <w:jc w:val="both"/>
      </w:pPr>
      <w:r>
        <w:t xml:space="preserve">Понятие и виды персональных данных работника. </w:t>
      </w:r>
    </w:p>
    <w:p w:rsidR="00CC086C" w:rsidRDefault="00CC086C" w:rsidP="00CC086C">
      <w:pPr>
        <w:numPr>
          <w:ilvl w:val="0"/>
          <w:numId w:val="18"/>
        </w:numPr>
        <w:tabs>
          <w:tab w:val="left" w:pos="567"/>
        </w:tabs>
        <w:jc w:val="both"/>
      </w:pPr>
      <w:r>
        <w:t>Обработка персональных данных работника.</w:t>
      </w:r>
    </w:p>
    <w:p w:rsidR="00CC086C" w:rsidRDefault="00CC086C" w:rsidP="00CC086C">
      <w:pPr>
        <w:numPr>
          <w:ilvl w:val="0"/>
          <w:numId w:val="18"/>
        </w:numPr>
        <w:tabs>
          <w:tab w:val="left" w:pos="567"/>
        </w:tabs>
        <w:jc w:val="both"/>
      </w:pPr>
      <w:r>
        <w:t>Права работников, направленные на обеспечение защиты его персональных данных.</w:t>
      </w:r>
    </w:p>
    <w:p w:rsidR="00CC086C" w:rsidRDefault="00CC086C" w:rsidP="00CC086C">
      <w:pPr>
        <w:numPr>
          <w:ilvl w:val="0"/>
          <w:numId w:val="18"/>
        </w:numPr>
        <w:tabs>
          <w:tab w:val="left" w:pos="567"/>
        </w:tabs>
        <w:jc w:val="both"/>
      </w:pPr>
      <w:r>
        <w:t xml:space="preserve">Защита субъективных прав работников, связанных с неправомерными действиями (бездействием) работодателя. </w:t>
      </w:r>
    </w:p>
    <w:p w:rsidR="00CC086C" w:rsidRDefault="00CC086C" w:rsidP="00CC086C">
      <w:pPr>
        <w:tabs>
          <w:tab w:val="left" w:pos="567"/>
        </w:tabs>
        <w:jc w:val="both"/>
        <w:rPr>
          <w:i/>
        </w:rPr>
      </w:pPr>
    </w:p>
    <w:p w:rsidR="00CC086C" w:rsidRDefault="00CC086C" w:rsidP="00CC086C">
      <w:pPr>
        <w:numPr>
          <w:ilvl w:val="1"/>
          <w:numId w:val="2"/>
        </w:numPr>
        <w:tabs>
          <w:tab w:val="left" w:pos="567"/>
        </w:tabs>
        <w:jc w:val="both"/>
        <w:rPr>
          <w:i/>
        </w:rPr>
      </w:pPr>
      <w:r>
        <w:rPr>
          <w:i/>
        </w:rPr>
        <w:t xml:space="preserve">Ученический договор </w:t>
      </w:r>
    </w:p>
    <w:p w:rsidR="00CC086C" w:rsidRDefault="00CC086C" w:rsidP="00CC086C">
      <w:pPr>
        <w:tabs>
          <w:tab w:val="left" w:pos="567"/>
        </w:tabs>
        <w:jc w:val="both"/>
        <w:rPr>
          <w:i/>
        </w:rPr>
      </w:pPr>
    </w:p>
    <w:p w:rsidR="00CC086C" w:rsidRDefault="00CC086C" w:rsidP="00CC086C">
      <w:pPr>
        <w:pStyle w:val="3"/>
        <w:tabs>
          <w:tab w:val="left" w:pos="567"/>
        </w:tabs>
        <w:rPr>
          <w:sz w:val="28"/>
        </w:rPr>
      </w:pPr>
      <w:r>
        <w:rPr>
          <w:sz w:val="28"/>
        </w:rPr>
        <w:t>Примерный план:</w:t>
      </w:r>
    </w:p>
    <w:p w:rsidR="00CC086C" w:rsidRDefault="00CC086C" w:rsidP="00CC086C">
      <w:pPr>
        <w:tabs>
          <w:tab w:val="num" w:pos="360"/>
          <w:tab w:val="left" w:pos="567"/>
        </w:tabs>
        <w:jc w:val="both"/>
      </w:pPr>
      <w:r>
        <w:t xml:space="preserve">Понятие, стороны ученического договора. </w:t>
      </w:r>
    </w:p>
    <w:p w:rsidR="00CC086C" w:rsidRDefault="00CC086C" w:rsidP="00CC086C">
      <w:pPr>
        <w:tabs>
          <w:tab w:val="num" w:pos="360"/>
          <w:tab w:val="left" w:pos="567"/>
        </w:tabs>
        <w:jc w:val="both"/>
      </w:pPr>
      <w:r>
        <w:t xml:space="preserve">Содержание ученического договора. </w:t>
      </w:r>
    </w:p>
    <w:p w:rsidR="00CC086C" w:rsidRDefault="00CC086C" w:rsidP="00CC086C">
      <w:pPr>
        <w:tabs>
          <w:tab w:val="num" w:pos="360"/>
          <w:tab w:val="left" w:pos="567"/>
        </w:tabs>
        <w:jc w:val="both"/>
      </w:pPr>
      <w:r>
        <w:t xml:space="preserve">Порядок заключения и расторжения ученического договора. </w:t>
      </w:r>
    </w:p>
    <w:p w:rsidR="00CC086C" w:rsidRDefault="00CC086C" w:rsidP="00CC086C">
      <w:pPr>
        <w:tabs>
          <w:tab w:val="left" w:pos="567"/>
        </w:tabs>
        <w:jc w:val="both"/>
      </w:pPr>
    </w:p>
    <w:p w:rsidR="00CC086C" w:rsidRDefault="00CC086C" w:rsidP="00CC086C">
      <w:pPr>
        <w:tabs>
          <w:tab w:val="left" w:pos="567"/>
        </w:tabs>
        <w:jc w:val="center"/>
        <w:rPr>
          <w:b/>
        </w:rPr>
      </w:pPr>
      <w:r>
        <w:rPr>
          <w:b/>
        </w:rPr>
        <w:t>Задача.</w:t>
      </w:r>
    </w:p>
    <w:p w:rsidR="00CC086C" w:rsidRDefault="00CC086C" w:rsidP="00CC086C">
      <w:pPr>
        <w:tabs>
          <w:tab w:val="left" w:pos="567"/>
        </w:tabs>
        <w:jc w:val="both"/>
      </w:pPr>
      <w:r>
        <w:tab/>
        <w:t xml:space="preserve">По договорённости между директорами заводов экономист Хитров был переведён с экскаваторного завода на электромоторный. Когда он пришёл в отдел кадров электромоторного завода, ему отказали в приёме на работу, сославшись на то, что договорённость была достигнута месяц назад, но он не явился, поэтому завод взял другого работника. КТС и суд отказались рассматривать заявление Хитрова. Он обратился с жалобой в районную прокуратуру. </w:t>
      </w:r>
    </w:p>
    <w:p w:rsidR="00CC086C" w:rsidRDefault="00CC086C" w:rsidP="00CC086C">
      <w:pPr>
        <w:tabs>
          <w:tab w:val="left" w:pos="567"/>
        </w:tabs>
        <w:jc w:val="both"/>
      </w:pPr>
      <w:r>
        <w:tab/>
        <w:t xml:space="preserve">Как должен реагировать на жалобу прокурор? Составьте соответствующий документ. </w:t>
      </w:r>
    </w:p>
    <w:p w:rsidR="00CC086C" w:rsidRDefault="00CC086C" w:rsidP="00CC086C">
      <w:pPr>
        <w:tabs>
          <w:tab w:val="left" w:pos="567"/>
        </w:tabs>
        <w:jc w:val="both"/>
      </w:pPr>
    </w:p>
    <w:p w:rsidR="00CC086C" w:rsidRDefault="00CC086C" w:rsidP="00CC086C">
      <w:pPr>
        <w:tabs>
          <w:tab w:val="left" w:pos="567"/>
        </w:tabs>
        <w:jc w:val="both"/>
      </w:pPr>
    </w:p>
    <w:p w:rsidR="000D6243" w:rsidRDefault="000D6243" w:rsidP="000D6243">
      <w:pPr>
        <w:shd w:val="clear" w:color="auto" w:fill="FFFFFF"/>
        <w:ind w:firstLine="709"/>
        <w:jc w:val="right"/>
        <w:rPr>
          <w:szCs w:val="28"/>
        </w:rPr>
      </w:pPr>
      <w:r>
        <w:rPr>
          <w:szCs w:val="28"/>
        </w:rPr>
        <w:br w:type="page"/>
        <w:t>Приложение 1</w:t>
      </w:r>
      <w:r w:rsidRPr="00A81E9A">
        <w:rPr>
          <w:szCs w:val="28"/>
        </w:rPr>
        <w:t xml:space="preserve"> </w:t>
      </w:r>
    </w:p>
    <w:p w:rsidR="000D6243" w:rsidRDefault="000D6243" w:rsidP="000D6243">
      <w:pPr>
        <w:shd w:val="clear" w:color="auto" w:fill="FFFFFF"/>
        <w:jc w:val="both"/>
        <w:rPr>
          <w:b/>
          <w:bCs/>
          <w:i/>
          <w:iCs/>
          <w:szCs w:val="28"/>
        </w:rPr>
      </w:pPr>
      <w:r w:rsidRPr="00A81E9A">
        <w:rPr>
          <w:b/>
          <w:bCs/>
          <w:i/>
          <w:iCs/>
          <w:szCs w:val="28"/>
        </w:rPr>
        <w:t xml:space="preserve">Титульный лист </w:t>
      </w:r>
    </w:p>
    <w:p w:rsidR="000D6243" w:rsidRPr="0068336D" w:rsidRDefault="000D6243" w:rsidP="000D6243">
      <w:pPr>
        <w:shd w:val="clear" w:color="auto" w:fill="FFFFFF"/>
        <w:jc w:val="both"/>
        <w:rPr>
          <w:szCs w:val="28"/>
        </w:rPr>
      </w:pPr>
      <w:r w:rsidRPr="0068336D">
        <w:rPr>
          <w:bCs/>
          <w:i/>
          <w:iCs/>
          <w:szCs w:val="28"/>
        </w:rPr>
        <w:t>(образец)</w:t>
      </w:r>
    </w:p>
    <w:p w:rsidR="000D6243" w:rsidRDefault="000D6243" w:rsidP="000D6243">
      <w:pPr>
        <w:shd w:val="clear" w:color="auto" w:fill="FFFFFF"/>
        <w:jc w:val="center"/>
        <w:rPr>
          <w:b/>
          <w:szCs w:val="28"/>
        </w:rPr>
      </w:pPr>
      <w:r>
        <w:rPr>
          <w:b/>
          <w:szCs w:val="28"/>
        </w:rPr>
        <w:t>ЦЕНТРАЛЬНЫЙ ФИЛИАЛ</w:t>
      </w:r>
    </w:p>
    <w:p w:rsidR="000D6243" w:rsidRDefault="000D6243" w:rsidP="000D6243">
      <w:pPr>
        <w:shd w:val="clear" w:color="auto" w:fill="FFFFFF"/>
        <w:jc w:val="center"/>
        <w:rPr>
          <w:b/>
          <w:szCs w:val="28"/>
        </w:rPr>
      </w:pPr>
    </w:p>
    <w:p w:rsidR="000D6243" w:rsidRPr="009456B6" w:rsidRDefault="000D6243" w:rsidP="000D6243">
      <w:pPr>
        <w:shd w:val="clear" w:color="auto" w:fill="FFFFFF"/>
        <w:jc w:val="center"/>
        <w:rPr>
          <w:b/>
          <w:szCs w:val="28"/>
        </w:rPr>
      </w:pPr>
      <w:r w:rsidRPr="009456B6">
        <w:rPr>
          <w:b/>
          <w:szCs w:val="28"/>
        </w:rPr>
        <w:t>Государственно</w:t>
      </w:r>
      <w:r>
        <w:rPr>
          <w:b/>
          <w:szCs w:val="28"/>
        </w:rPr>
        <w:t>го</w:t>
      </w:r>
      <w:r w:rsidRPr="009456B6">
        <w:rPr>
          <w:b/>
          <w:szCs w:val="28"/>
        </w:rPr>
        <w:t xml:space="preserve"> образовательно</w:t>
      </w:r>
      <w:r>
        <w:rPr>
          <w:b/>
          <w:szCs w:val="28"/>
        </w:rPr>
        <w:t>го учреждения</w:t>
      </w:r>
    </w:p>
    <w:p w:rsidR="000D6243" w:rsidRDefault="000D6243" w:rsidP="000D6243">
      <w:pPr>
        <w:shd w:val="clear" w:color="auto" w:fill="FFFFFF"/>
        <w:jc w:val="center"/>
        <w:rPr>
          <w:b/>
          <w:szCs w:val="28"/>
        </w:rPr>
      </w:pPr>
      <w:r w:rsidRPr="009456B6">
        <w:rPr>
          <w:b/>
          <w:szCs w:val="28"/>
        </w:rPr>
        <w:t>высшего профессионального образования</w:t>
      </w:r>
    </w:p>
    <w:p w:rsidR="000D6243" w:rsidRPr="009456B6" w:rsidRDefault="000D6243" w:rsidP="000D6243">
      <w:pPr>
        <w:shd w:val="clear" w:color="auto" w:fill="FFFFFF"/>
        <w:jc w:val="center"/>
        <w:rPr>
          <w:b/>
          <w:szCs w:val="28"/>
        </w:rPr>
      </w:pPr>
    </w:p>
    <w:p w:rsidR="000D6243" w:rsidRPr="009456B6" w:rsidRDefault="000D6243" w:rsidP="000D6243">
      <w:pPr>
        <w:shd w:val="clear" w:color="auto" w:fill="FFFFFF"/>
        <w:jc w:val="center"/>
        <w:rPr>
          <w:b/>
          <w:szCs w:val="28"/>
        </w:rPr>
      </w:pPr>
      <w:r w:rsidRPr="009456B6">
        <w:rPr>
          <w:b/>
          <w:szCs w:val="28"/>
        </w:rPr>
        <w:t>РОССИЙСКАЯ АКАДЕМИЯ ПРАВОСУДИЯ</w:t>
      </w:r>
    </w:p>
    <w:p w:rsidR="000D6243" w:rsidRDefault="000D6243" w:rsidP="000D6243">
      <w:pPr>
        <w:shd w:val="clear" w:color="auto" w:fill="FFFFFF"/>
        <w:jc w:val="center"/>
        <w:rPr>
          <w:szCs w:val="28"/>
        </w:rPr>
      </w:pPr>
    </w:p>
    <w:p w:rsidR="000D6243" w:rsidRDefault="000D6243" w:rsidP="000D6243">
      <w:pPr>
        <w:shd w:val="clear" w:color="auto" w:fill="FFFFFF"/>
        <w:jc w:val="center"/>
        <w:rPr>
          <w:szCs w:val="28"/>
        </w:rPr>
      </w:pPr>
    </w:p>
    <w:p w:rsidR="000D6243" w:rsidRPr="00A81E9A" w:rsidRDefault="000D6243" w:rsidP="000D6243">
      <w:pPr>
        <w:shd w:val="clear" w:color="auto" w:fill="FFFFFF"/>
        <w:jc w:val="center"/>
        <w:rPr>
          <w:szCs w:val="28"/>
        </w:rPr>
      </w:pPr>
    </w:p>
    <w:p w:rsidR="000D6243" w:rsidRDefault="000D6243" w:rsidP="000D6243">
      <w:pPr>
        <w:shd w:val="clear" w:color="auto" w:fill="FFFFFF"/>
        <w:jc w:val="center"/>
        <w:rPr>
          <w:b/>
          <w:szCs w:val="28"/>
        </w:rPr>
      </w:pPr>
      <w:r w:rsidRPr="009456B6">
        <w:rPr>
          <w:b/>
          <w:szCs w:val="28"/>
        </w:rPr>
        <w:t>ФАКУЛЬТЕТПОДГОТОВКИ СПЕЦИАЛИСТОВ</w:t>
      </w:r>
    </w:p>
    <w:p w:rsidR="000D6243" w:rsidRDefault="000D6243" w:rsidP="000D6243">
      <w:pPr>
        <w:shd w:val="clear" w:color="auto" w:fill="FFFFFF"/>
        <w:jc w:val="center"/>
        <w:rPr>
          <w:b/>
          <w:szCs w:val="28"/>
        </w:rPr>
      </w:pPr>
      <w:r w:rsidRPr="009456B6">
        <w:rPr>
          <w:b/>
          <w:szCs w:val="28"/>
        </w:rPr>
        <w:t xml:space="preserve"> ДЛЯ СУДЕБНОЙ СИСТЕМЫ </w:t>
      </w:r>
    </w:p>
    <w:p w:rsidR="000D6243" w:rsidRPr="009456B6" w:rsidRDefault="000D6243" w:rsidP="000D6243">
      <w:pPr>
        <w:shd w:val="clear" w:color="auto" w:fill="FFFFFF"/>
        <w:jc w:val="center"/>
        <w:rPr>
          <w:b/>
          <w:sz w:val="24"/>
          <w:szCs w:val="24"/>
        </w:rPr>
      </w:pPr>
      <w:r w:rsidRPr="009456B6">
        <w:rPr>
          <w:b/>
          <w:bCs/>
          <w:sz w:val="24"/>
          <w:szCs w:val="24"/>
        </w:rPr>
        <w:t>(ЮРИДИЧЕСКИЙ ФАКУЛЬТЕТ)</w:t>
      </w:r>
    </w:p>
    <w:p w:rsidR="000D6243" w:rsidRDefault="000D6243" w:rsidP="000D6243">
      <w:pPr>
        <w:shd w:val="clear" w:color="auto" w:fill="FFFFFF"/>
        <w:jc w:val="center"/>
        <w:rPr>
          <w:b/>
          <w:szCs w:val="28"/>
        </w:rPr>
      </w:pPr>
    </w:p>
    <w:p w:rsidR="000D6243" w:rsidRDefault="000D6243" w:rsidP="000D6243">
      <w:pPr>
        <w:shd w:val="clear" w:color="auto" w:fill="FFFFFF"/>
        <w:jc w:val="center"/>
        <w:rPr>
          <w:b/>
          <w:szCs w:val="28"/>
        </w:rPr>
      </w:pPr>
    </w:p>
    <w:p w:rsidR="000D6243" w:rsidRDefault="000D6243" w:rsidP="000D6243">
      <w:pPr>
        <w:shd w:val="clear" w:color="auto" w:fill="FFFFFF"/>
        <w:jc w:val="center"/>
        <w:rPr>
          <w:b/>
          <w:szCs w:val="28"/>
        </w:rPr>
      </w:pPr>
    </w:p>
    <w:p w:rsidR="000D6243" w:rsidRPr="009456B6" w:rsidRDefault="000D6243" w:rsidP="000D6243">
      <w:pPr>
        <w:shd w:val="clear" w:color="auto" w:fill="FFFFFF"/>
        <w:jc w:val="center"/>
        <w:rPr>
          <w:b/>
          <w:szCs w:val="28"/>
        </w:rPr>
      </w:pPr>
      <w:r w:rsidRPr="009456B6">
        <w:rPr>
          <w:b/>
          <w:szCs w:val="28"/>
        </w:rPr>
        <w:t>КОНТРОЛЬНАЯ РАБОТА</w:t>
      </w:r>
    </w:p>
    <w:p w:rsidR="000D6243" w:rsidRDefault="000D6243" w:rsidP="000D6243">
      <w:pPr>
        <w:shd w:val="clear" w:color="auto" w:fill="FFFFFF"/>
        <w:tabs>
          <w:tab w:val="left" w:leader="underscore" w:pos="5366"/>
        </w:tabs>
        <w:jc w:val="center"/>
        <w:rPr>
          <w:b/>
          <w:szCs w:val="28"/>
        </w:rPr>
      </w:pPr>
    </w:p>
    <w:p w:rsidR="000D6243" w:rsidRDefault="000D6243" w:rsidP="000D6243">
      <w:pPr>
        <w:shd w:val="clear" w:color="auto" w:fill="FFFFFF"/>
        <w:tabs>
          <w:tab w:val="left" w:leader="underscore" w:pos="5366"/>
        </w:tabs>
        <w:jc w:val="center"/>
        <w:rPr>
          <w:b/>
          <w:szCs w:val="28"/>
        </w:rPr>
      </w:pPr>
      <w:r w:rsidRPr="00951ED5">
        <w:rPr>
          <w:b/>
          <w:szCs w:val="28"/>
        </w:rPr>
        <w:t xml:space="preserve">по дисциплине </w:t>
      </w:r>
    </w:p>
    <w:p w:rsidR="000D6243" w:rsidRPr="00951ED5" w:rsidRDefault="000D6243" w:rsidP="000D6243">
      <w:pPr>
        <w:shd w:val="clear" w:color="auto" w:fill="FFFFFF"/>
        <w:tabs>
          <w:tab w:val="left" w:leader="underscore" w:pos="5366"/>
        </w:tabs>
        <w:jc w:val="center"/>
        <w:rPr>
          <w:b/>
          <w:szCs w:val="28"/>
        </w:rPr>
      </w:pPr>
      <w:r>
        <w:rPr>
          <w:b/>
          <w:szCs w:val="28"/>
        </w:rPr>
        <w:t xml:space="preserve">«Арбитражное  судопроизводство </w:t>
      </w:r>
      <w:r w:rsidRPr="00951ED5">
        <w:rPr>
          <w:b/>
          <w:szCs w:val="28"/>
        </w:rPr>
        <w:t>»</w:t>
      </w:r>
    </w:p>
    <w:p w:rsidR="000D6243" w:rsidRDefault="000D6243" w:rsidP="000D6243">
      <w:pPr>
        <w:shd w:val="clear" w:color="auto" w:fill="FFFFFF"/>
        <w:jc w:val="both"/>
        <w:rPr>
          <w:szCs w:val="28"/>
        </w:rPr>
      </w:pPr>
    </w:p>
    <w:p w:rsidR="000D6243" w:rsidRPr="009456B6" w:rsidRDefault="000D6243" w:rsidP="000D6243">
      <w:pPr>
        <w:shd w:val="clear" w:color="auto" w:fill="FFFFFF"/>
        <w:jc w:val="center"/>
        <w:rPr>
          <w:b/>
          <w:szCs w:val="28"/>
        </w:rPr>
      </w:pPr>
      <w:r>
        <w:rPr>
          <w:b/>
          <w:szCs w:val="28"/>
        </w:rPr>
        <w:t>Вариант №</w:t>
      </w:r>
    </w:p>
    <w:p w:rsidR="000D6243" w:rsidRDefault="000D6243" w:rsidP="000D6243">
      <w:pPr>
        <w:shd w:val="clear" w:color="auto" w:fill="FFFFFF"/>
        <w:ind w:firstLine="6521"/>
        <w:jc w:val="both"/>
        <w:rPr>
          <w:b/>
          <w:bCs/>
          <w:szCs w:val="28"/>
        </w:rPr>
      </w:pPr>
    </w:p>
    <w:p w:rsidR="000D6243" w:rsidRDefault="000D6243" w:rsidP="000D6243">
      <w:pPr>
        <w:shd w:val="clear" w:color="auto" w:fill="FFFFFF"/>
        <w:ind w:firstLine="6521"/>
        <w:jc w:val="both"/>
        <w:rPr>
          <w:b/>
          <w:bCs/>
          <w:szCs w:val="28"/>
        </w:rPr>
      </w:pPr>
    </w:p>
    <w:p w:rsidR="000D6243" w:rsidRPr="00A81E9A" w:rsidRDefault="000D6243" w:rsidP="000D6243">
      <w:pPr>
        <w:shd w:val="clear" w:color="auto" w:fill="FFFFFF"/>
        <w:ind w:firstLine="5670"/>
        <w:jc w:val="both"/>
        <w:rPr>
          <w:szCs w:val="28"/>
        </w:rPr>
      </w:pPr>
      <w:r w:rsidRPr="00A81E9A">
        <w:rPr>
          <w:b/>
          <w:bCs/>
          <w:szCs w:val="28"/>
        </w:rPr>
        <w:t>Выполнил (а):</w:t>
      </w:r>
    </w:p>
    <w:p w:rsidR="000D6243" w:rsidRPr="00A81E9A" w:rsidRDefault="000D6243" w:rsidP="000D6243">
      <w:pPr>
        <w:shd w:val="clear" w:color="auto" w:fill="FFFFFF"/>
        <w:tabs>
          <w:tab w:val="left" w:leader="underscore" w:pos="6134"/>
        </w:tabs>
        <w:ind w:firstLine="5670"/>
        <w:jc w:val="both"/>
        <w:rPr>
          <w:szCs w:val="28"/>
        </w:rPr>
      </w:pPr>
      <w:r w:rsidRPr="00A81E9A">
        <w:rPr>
          <w:szCs w:val="28"/>
        </w:rPr>
        <w:t>Студент (ка)</w:t>
      </w:r>
      <w:r>
        <w:rPr>
          <w:szCs w:val="28"/>
        </w:rPr>
        <w:t xml:space="preserve"> ____ </w:t>
      </w:r>
      <w:r w:rsidRPr="00A81E9A">
        <w:rPr>
          <w:szCs w:val="28"/>
        </w:rPr>
        <w:t>курса</w:t>
      </w:r>
    </w:p>
    <w:p w:rsidR="000D6243" w:rsidRPr="00A81E9A" w:rsidRDefault="000D6243" w:rsidP="000D6243">
      <w:pPr>
        <w:shd w:val="clear" w:color="auto" w:fill="FFFFFF"/>
        <w:ind w:firstLine="5670"/>
        <w:jc w:val="both"/>
        <w:rPr>
          <w:szCs w:val="28"/>
        </w:rPr>
      </w:pPr>
      <w:r w:rsidRPr="00A81E9A">
        <w:rPr>
          <w:szCs w:val="28"/>
        </w:rPr>
        <w:t>заочной формы обучения</w:t>
      </w:r>
    </w:p>
    <w:p w:rsidR="000D6243" w:rsidRDefault="000D6243" w:rsidP="000D6243">
      <w:pPr>
        <w:shd w:val="clear" w:color="auto" w:fill="FFFFFF"/>
        <w:ind w:firstLine="5670"/>
        <w:jc w:val="both"/>
        <w:rPr>
          <w:szCs w:val="28"/>
        </w:rPr>
      </w:pPr>
      <w:r>
        <w:rPr>
          <w:szCs w:val="28"/>
        </w:rPr>
        <w:t>______________________</w:t>
      </w:r>
    </w:p>
    <w:p w:rsidR="000D6243" w:rsidRPr="007170DB" w:rsidRDefault="000D6243" w:rsidP="000D6243">
      <w:pPr>
        <w:shd w:val="clear" w:color="auto" w:fill="FFFFFF"/>
        <w:ind w:firstLine="7230"/>
        <w:jc w:val="both"/>
        <w:rPr>
          <w:sz w:val="24"/>
          <w:szCs w:val="24"/>
        </w:rPr>
      </w:pPr>
      <w:r w:rsidRPr="007170DB">
        <w:rPr>
          <w:sz w:val="24"/>
          <w:szCs w:val="24"/>
        </w:rPr>
        <w:t>фамилия, и., о.</w:t>
      </w:r>
    </w:p>
    <w:p w:rsidR="000D6243" w:rsidRDefault="000D6243" w:rsidP="000D6243">
      <w:pPr>
        <w:shd w:val="clear" w:color="auto" w:fill="FFFFFF"/>
        <w:jc w:val="both"/>
        <w:rPr>
          <w:szCs w:val="28"/>
        </w:rPr>
      </w:pPr>
    </w:p>
    <w:p w:rsidR="000D6243" w:rsidRDefault="000D6243" w:rsidP="000D6243">
      <w:pPr>
        <w:shd w:val="clear" w:color="auto" w:fill="FFFFFF"/>
        <w:jc w:val="both"/>
        <w:rPr>
          <w:szCs w:val="28"/>
        </w:rPr>
      </w:pPr>
      <w:r w:rsidRPr="00A81E9A">
        <w:rPr>
          <w:szCs w:val="28"/>
        </w:rPr>
        <w:t>Преподаватель:</w:t>
      </w:r>
    </w:p>
    <w:p w:rsidR="000D6243" w:rsidRPr="00A81E9A" w:rsidRDefault="000D6243" w:rsidP="000D6243">
      <w:pPr>
        <w:shd w:val="clear" w:color="auto" w:fill="FFFFFF"/>
        <w:jc w:val="both"/>
        <w:rPr>
          <w:szCs w:val="28"/>
        </w:rPr>
      </w:pPr>
      <w:r>
        <w:rPr>
          <w:szCs w:val="28"/>
        </w:rPr>
        <w:t>_______________________________</w:t>
      </w:r>
    </w:p>
    <w:p w:rsidR="000D6243" w:rsidRPr="007170DB" w:rsidRDefault="000D6243" w:rsidP="000D6243">
      <w:pPr>
        <w:shd w:val="clear" w:color="auto" w:fill="FFFFFF"/>
        <w:jc w:val="both"/>
        <w:rPr>
          <w:sz w:val="24"/>
          <w:szCs w:val="24"/>
        </w:rPr>
      </w:pPr>
      <w:r w:rsidRPr="007170DB">
        <w:rPr>
          <w:sz w:val="24"/>
          <w:szCs w:val="24"/>
        </w:rPr>
        <w:t>ученая степень, ученое звание, должность</w:t>
      </w:r>
    </w:p>
    <w:p w:rsidR="000D6243" w:rsidRDefault="000D6243" w:rsidP="000D6243">
      <w:pPr>
        <w:shd w:val="clear" w:color="auto" w:fill="FFFFFF"/>
        <w:jc w:val="both"/>
        <w:rPr>
          <w:sz w:val="24"/>
          <w:szCs w:val="24"/>
        </w:rPr>
      </w:pPr>
      <w:r>
        <w:rPr>
          <w:sz w:val="24"/>
          <w:szCs w:val="24"/>
        </w:rPr>
        <w:t>____________________________________</w:t>
      </w:r>
    </w:p>
    <w:p w:rsidR="000D6243" w:rsidRPr="007170DB" w:rsidRDefault="000D6243" w:rsidP="000D6243">
      <w:pPr>
        <w:shd w:val="clear" w:color="auto" w:fill="FFFFFF"/>
        <w:ind w:firstLine="1418"/>
        <w:jc w:val="both"/>
        <w:rPr>
          <w:sz w:val="24"/>
          <w:szCs w:val="24"/>
        </w:rPr>
      </w:pPr>
      <w:r w:rsidRPr="007170DB">
        <w:rPr>
          <w:sz w:val="24"/>
          <w:szCs w:val="24"/>
        </w:rPr>
        <w:t>фамилия, и., о</w:t>
      </w:r>
    </w:p>
    <w:p w:rsidR="000D6243" w:rsidRDefault="000D6243" w:rsidP="000D6243">
      <w:pPr>
        <w:shd w:val="clear" w:color="auto" w:fill="FFFFFF"/>
        <w:jc w:val="both"/>
        <w:rPr>
          <w:szCs w:val="28"/>
        </w:rPr>
      </w:pPr>
    </w:p>
    <w:p w:rsidR="000D6243" w:rsidRPr="00A81E9A" w:rsidRDefault="000D6243" w:rsidP="000D6243">
      <w:pPr>
        <w:shd w:val="clear" w:color="auto" w:fill="FFFFFF"/>
        <w:jc w:val="both"/>
        <w:rPr>
          <w:szCs w:val="28"/>
        </w:rPr>
      </w:pPr>
      <w:r w:rsidRPr="00A81E9A">
        <w:rPr>
          <w:szCs w:val="28"/>
        </w:rPr>
        <w:t>Дата представления работы</w:t>
      </w:r>
    </w:p>
    <w:p w:rsidR="000D6243" w:rsidRPr="00A81E9A" w:rsidRDefault="000D6243" w:rsidP="000D6243">
      <w:pPr>
        <w:shd w:val="clear" w:color="auto" w:fill="FFFFFF"/>
        <w:tabs>
          <w:tab w:val="left" w:leader="underscore" w:pos="1493"/>
        </w:tabs>
        <w:jc w:val="both"/>
        <w:rPr>
          <w:szCs w:val="28"/>
        </w:rPr>
      </w:pPr>
      <w:r w:rsidRPr="00A81E9A">
        <w:rPr>
          <w:szCs w:val="28"/>
        </w:rPr>
        <w:t>«     »</w:t>
      </w:r>
      <w:r>
        <w:rPr>
          <w:szCs w:val="28"/>
        </w:rPr>
        <w:t xml:space="preserve"> ____________ </w:t>
      </w:r>
      <w:r w:rsidRPr="00A81E9A">
        <w:rPr>
          <w:szCs w:val="28"/>
        </w:rPr>
        <w:t>200 _ г.</w:t>
      </w:r>
    </w:p>
    <w:p w:rsidR="000D6243" w:rsidRDefault="000D6243" w:rsidP="000D6243">
      <w:pPr>
        <w:shd w:val="clear" w:color="auto" w:fill="FFFFFF"/>
        <w:jc w:val="center"/>
        <w:rPr>
          <w:b/>
          <w:bCs/>
          <w:szCs w:val="28"/>
        </w:rPr>
      </w:pPr>
    </w:p>
    <w:p w:rsidR="000D6243" w:rsidRDefault="000D6243" w:rsidP="000D6243">
      <w:pPr>
        <w:shd w:val="clear" w:color="auto" w:fill="FFFFFF"/>
        <w:jc w:val="center"/>
        <w:rPr>
          <w:b/>
          <w:bCs/>
          <w:szCs w:val="28"/>
        </w:rPr>
      </w:pPr>
    </w:p>
    <w:p w:rsidR="000D6243" w:rsidRDefault="000D6243" w:rsidP="000D6243">
      <w:pPr>
        <w:shd w:val="clear" w:color="auto" w:fill="FFFFFF"/>
        <w:jc w:val="center"/>
        <w:rPr>
          <w:b/>
          <w:bCs/>
          <w:szCs w:val="28"/>
        </w:rPr>
      </w:pPr>
    </w:p>
    <w:p w:rsidR="000D6243" w:rsidRPr="00A81E9A" w:rsidRDefault="000D6243" w:rsidP="000D6243">
      <w:pPr>
        <w:shd w:val="clear" w:color="auto" w:fill="FFFFFF"/>
        <w:jc w:val="center"/>
        <w:rPr>
          <w:szCs w:val="28"/>
        </w:rPr>
      </w:pPr>
      <w:r>
        <w:rPr>
          <w:b/>
          <w:bCs/>
          <w:szCs w:val="28"/>
        </w:rPr>
        <w:t>ВОРОНЕЖ</w:t>
      </w:r>
    </w:p>
    <w:p w:rsidR="000D6243" w:rsidRPr="00A81E9A" w:rsidRDefault="000D6243" w:rsidP="000D6243">
      <w:pPr>
        <w:shd w:val="clear" w:color="auto" w:fill="FFFFFF"/>
        <w:jc w:val="center"/>
        <w:rPr>
          <w:szCs w:val="28"/>
        </w:rPr>
      </w:pPr>
      <w:r w:rsidRPr="00A81E9A">
        <w:rPr>
          <w:b/>
          <w:bCs/>
          <w:szCs w:val="28"/>
        </w:rPr>
        <w:t>200__</w:t>
      </w:r>
    </w:p>
    <w:p w:rsidR="000D6243" w:rsidRPr="00A81E9A" w:rsidRDefault="000D6243" w:rsidP="000D6243">
      <w:pPr>
        <w:shd w:val="clear" w:color="auto" w:fill="FFFFFF"/>
        <w:ind w:firstLine="709"/>
        <w:jc w:val="right"/>
        <w:rPr>
          <w:szCs w:val="28"/>
        </w:rPr>
      </w:pPr>
      <w:r w:rsidRPr="00A81E9A">
        <w:rPr>
          <w:szCs w:val="28"/>
        </w:rPr>
        <w:t xml:space="preserve">Приложение </w:t>
      </w:r>
      <w:r>
        <w:rPr>
          <w:szCs w:val="28"/>
        </w:rPr>
        <w:t>2</w:t>
      </w:r>
    </w:p>
    <w:p w:rsidR="000D6243" w:rsidRPr="0068336D" w:rsidRDefault="000D6243" w:rsidP="000D6243">
      <w:pPr>
        <w:shd w:val="clear" w:color="auto" w:fill="FFFFFF"/>
        <w:jc w:val="both"/>
        <w:rPr>
          <w:b/>
          <w:szCs w:val="28"/>
        </w:rPr>
      </w:pPr>
      <w:r w:rsidRPr="0068336D">
        <w:rPr>
          <w:b/>
          <w:i/>
          <w:iCs/>
          <w:szCs w:val="28"/>
        </w:rPr>
        <w:t>Образец</w:t>
      </w:r>
    </w:p>
    <w:p w:rsidR="000D6243" w:rsidRDefault="000D6243" w:rsidP="000D6243">
      <w:pPr>
        <w:shd w:val="clear" w:color="auto" w:fill="FFFFFF"/>
        <w:jc w:val="both"/>
        <w:rPr>
          <w:szCs w:val="28"/>
        </w:rPr>
      </w:pPr>
    </w:p>
    <w:p w:rsidR="000D6243" w:rsidRPr="0068336D" w:rsidRDefault="000D6243" w:rsidP="000D6243">
      <w:pPr>
        <w:shd w:val="clear" w:color="auto" w:fill="FFFFFF"/>
        <w:jc w:val="center"/>
        <w:rPr>
          <w:b/>
          <w:szCs w:val="28"/>
        </w:rPr>
      </w:pPr>
      <w:r w:rsidRPr="0068336D">
        <w:rPr>
          <w:b/>
          <w:szCs w:val="28"/>
        </w:rPr>
        <w:t>СОДЕРЖАНИЕ</w:t>
      </w:r>
    </w:p>
    <w:p w:rsidR="000D6243" w:rsidRDefault="000D6243" w:rsidP="000D6243">
      <w:pPr>
        <w:shd w:val="clear" w:color="auto" w:fill="FFFFFF"/>
        <w:tabs>
          <w:tab w:val="left" w:leader="dot" w:pos="5942"/>
        </w:tabs>
        <w:jc w:val="right"/>
        <w:rPr>
          <w:szCs w:val="28"/>
        </w:rPr>
      </w:pPr>
      <w:r w:rsidRPr="00A81E9A">
        <w:rPr>
          <w:szCs w:val="28"/>
        </w:rPr>
        <w:t>№ стр.</w:t>
      </w:r>
    </w:p>
    <w:p w:rsidR="000D6243" w:rsidRDefault="000D6243" w:rsidP="000D6243">
      <w:pPr>
        <w:shd w:val="clear" w:color="auto" w:fill="FFFFFF"/>
        <w:tabs>
          <w:tab w:val="left" w:leader="dot" w:pos="5986"/>
        </w:tabs>
        <w:ind w:firstLine="709"/>
        <w:jc w:val="both"/>
        <w:rPr>
          <w:szCs w:val="28"/>
        </w:rPr>
      </w:pPr>
      <w:r>
        <w:rPr>
          <w:szCs w:val="28"/>
        </w:rPr>
        <w:t xml:space="preserve"> В</w:t>
      </w:r>
      <w:r w:rsidRPr="00A81E9A">
        <w:rPr>
          <w:szCs w:val="28"/>
        </w:rPr>
        <w:t>опрос 1</w:t>
      </w:r>
      <w:r>
        <w:rPr>
          <w:szCs w:val="28"/>
        </w:rPr>
        <w:t>. Доступность правосудия на стадии возбуждения  дела  в</w:t>
      </w:r>
    </w:p>
    <w:p w:rsidR="000D6243" w:rsidRPr="00A81E9A" w:rsidRDefault="000D6243" w:rsidP="000D6243">
      <w:pPr>
        <w:shd w:val="clear" w:color="auto" w:fill="FFFFFF"/>
        <w:tabs>
          <w:tab w:val="left" w:leader="dot" w:pos="5986"/>
        </w:tabs>
        <w:ind w:firstLine="709"/>
        <w:jc w:val="both"/>
        <w:rPr>
          <w:szCs w:val="28"/>
        </w:rPr>
      </w:pPr>
      <w:r>
        <w:rPr>
          <w:szCs w:val="28"/>
        </w:rPr>
        <w:t xml:space="preserve">                   арбитражном   суде…………….………..... ………………….3</w:t>
      </w:r>
    </w:p>
    <w:p w:rsidR="000D6243" w:rsidRDefault="000D6243" w:rsidP="000D6243">
      <w:pPr>
        <w:shd w:val="clear" w:color="auto" w:fill="FFFFFF"/>
        <w:tabs>
          <w:tab w:val="left" w:leader="dot" w:pos="5986"/>
        </w:tabs>
        <w:ind w:firstLine="709"/>
        <w:jc w:val="both"/>
        <w:rPr>
          <w:szCs w:val="28"/>
        </w:rPr>
      </w:pPr>
    </w:p>
    <w:p w:rsidR="000D6243" w:rsidRPr="00A81E9A" w:rsidRDefault="000D6243" w:rsidP="000D6243">
      <w:pPr>
        <w:shd w:val="clear" w:color="auto" w:fill="FFFFFF"/>
        <w:tabs>
          <w:tab w:val="left" w:leader="dot" w:pos="5962"/>
        </w:tabs>
        <w:ind w:firstLine="709"/>
        <w:jc w:val="both"/>
        <w:rPr>
          <w:szCs w:val="28"/>
        </w:rPr>
      </w:pPr>
      <w:r>
        <w:rPr>
          <w:szCs w:val="28"/>
        </w:rPr>
        <w:t>Задача 1 ……………………………………………………………………13</w:t>
      </w:r>
    </w:p>
    <w:p w:rsidR="000D6243" w:rsidRPr="00A81E9A" w:rsidRDefault="000D6243" w:rsidP="000D6243">
      <w:pPr>
        <w:shd w:val="clear" w:color="auto" w:fill="FFFFFF"/>
        <w:tabs>
          <w:tab w:val="left" w:leader="dot" w:pos="5962"/>
        </w:tabs>
        <w:ind w:firstLine="709"/>
        <w:jc w:val="both"/>
        <w:rPr>
          <w:szCs w:val="28"/>
        </w:rPr>
      </w:pPr>
      <w:r w:rsidRPr="00A81E9A">
        <w:rPr>
          <w:szCs w:val="28"/>
        </w:rPr>
        <w:t>Задача</w:t>
      </w:r>
      <w:r>
        <w:rPr>
          <w:szCs w:val="28"/>
        </w:rPr>
        <w:t xml:space="preserve"> </w:t>
      </w:r>
      <w:r w:rsidRPr="00A81E9A">
        <w:rPr>
          <w:szCs w:val="28"/>
        </w:rPr>
        <w:t>2</w:t>
      </w:r>
      <w:r>
        <w:rPr>
          <w:szCs w:val="28"/>
        </w:rPr>
        <w:t xml:space="preserve"> ……………………………………………………………………17</w:t>
      </w:r>
    </w:p>
    <w:p w:rsidR="000D6243" w:rsidRDefault="000D6243" w:rsidP="000D6243">
      <w:pPr>
        <w:shd w:val="clear" w:color="auto" w:fill="FFFFFF"/>
        <w:tabs>
          <w:tab w:val="left" w:leader="dot" w:pos="5957"/>
        </w:tabs>
        <w:ind w:firstLine="709"/>
        <w:jc w:val="both"/>
        <w:rPr>
          <w:szCs w:val="28"/>
        </w:rPr>
      </w:pPr>
    </w:p>
    <w:p w:rsidR="000D6243" w:rsidRPr="00A81E9A" w:rsidRDefault="000D6243" w:rsidP="000D6243">
      <w:pPr>
        <w:shd w:val="clear" w:color="auto" w:fill="FFFFFF"/>
        <w:tabs>
          <w:tab w:val="left" w:leader="dot" w:pos="5957"/>
        </w:tabs>
        <w:ind w:firstLine="709"/>
        <w:jc w:val="both"/>
        <w:rPr>
          <w:szCs w:val="28"/>
        </w:rPr>
      </w:pPr>
      <w:r>
        <w:rPr>
          <w:szCs w:val="28"/>
        </w:rPr>
        <w:t xml:space="preserve"> </w:t>
      </w:r>
      <w:r w:rsidRPr="00A81E9A">
        <w:rPr>
          <w:szCs w:val="28"/>
        </w:rPr>
        <w:t>Литература</w:t>
      </w:r>
      <w:r>
        <w:rPr>
          <w:szCs w:val="28"/>
        </w:rPr>
        <w:t xml:space="preserve"> …………………………………………………………………………………….22</w:t>
      </w:r>
    </w:p>
    <w:p w:rsidR="000D6243" w:rsidRPr="00A81E9A" w:rsidRDefault="000D6243" w:rsidP="000D6243">
      <w:pPr>
        <w:shd w:val="clear" w:color="auto" w:fill="FFFFFF"/>
        <w:tabs>
          <w:tab w:val="left" w:leader="dot" w:pos="5957"/>
        </w:tabs>
        <w:ind w:firstLine="709"/>
        <w:jc w:val="both"/>
        <w:rPr>
          <w:szCs w:val="28"/>
        </w:rPr>
        <w:sectPr w:rsidR="000D6243" w:rsidRPr="00A81E9A" w:rsidSect="00EB14F4">
          <w:footerReference w:type="even" r:id="rId7"/>
          <w:footerReference w:type="default" r:id="rId8"/>
          <w:pgSz w:w="11909" w:h="16834" w:code="9"/>
          <w:pgMar w:top="1134" w:right="851" w:bottom="1134" w:left="1701" w:header="720" w:footer="720" w:gutter="0"/>
          <w:pgNumType w:start="1"/>
          <w:cols w:space="60"/>
          <w:noEndnote/>
          <w:titlePg/>
        </w:sectPr>
      </w:pPr>
    </w:p>
    <w:p w:rsidR="000D6243" w:rsidRDefault="000D6243" w:rsidP="000D6243">
      <w:pPr>
        <w:shd w:val="clear" w:color="auto" w:fill="FFFFFF"/>
        <w:jc w:val="right"/>
        <w:rPr>
          <w:b/>
          <w:bCs/>
          <w:szCs w:val="28"/>
        </w:rPr>
      </w:pPr>
      <w:r w:rsidRPr="0068336D">
        <w:rPr>
          <w:bCs/>
          <w:szCs w:val="28"/>
        </w:rPr>
        <w:t xml:space="preserve">Приложение </w:t>
      </w:r>
      <w:r>
        <w:rPr>
          <w:bCs/>
          <w:szCs w:val="28"/>
        </w:rPr>
        <w:t>3</w:t>
      </w:r>
      <w:r w:rsidRPr="00A81E9A">
        <w:rPr>
          <w:b/>
          <w:bCs/>
          <w:szCs w:val="28"/>
        </w:rPr>
        <w:t xml:space="preserve"> </w:t>
      </w:r>
    </w:p>
    <w:p w:rsidR="000D6243" w:rsidRDefault="000D6243" w:rsidP="000D6243">
      <w:pPr>
        <w:shd w:val="clear" w:color="auto" w:fill="FFFFFF"/>
        <w:jc w:val="both"/>
        <w:rPr>
          <w:b/>
          <w:bCs/>
          <w:i/>
          <w:iCs/>
          <w:szCs w:val="28"/>
        </w:rPr>
      </w:pPr>
      <w:r w:rsidRPr="00A81E9A">
        <w:rPr>
          <w:b/>
          <w:bCs/>
          <w:i/>
          <w:iCs/>
          <w:szCs w:val="28"/>
        </w:rPr>
        <w:t xml:space="preserve">Библиографический список </w:t>
      </w:r>
    </w:p>
    <w:p w:rsidR="000D6243" w:rsidRDefault="000D6243" w:rsidP="000D6243">
      <w:pPr>
        <w:shd w:val="clear" w:color="auto" w:fill="FFFFFF"/>
        <w:jc w:val="both"/>
        <w:rPr>
          <w:b/>
          <w:bCs/>
          <w:i/>
          <w:iCs/>
          <w:szCs w:val="28"/>
        </w:rPr>
      </w:pPr>
      <w:r w:rsidRPr="00A81E9A">
        <w:rPr>
          <w:b/>
          <w:bCs/>
          <w:i/>
          <w:iCs/>
          <w:szCs w:val="28"/>
        </w:rPr>
        <w:t>(Литература)</w:t>
      </w:r>
    </w:p>
    <w:p w:rsidR="000D6243" w:rsidRPr="00A81E9A" w:rsidRDefault="000D6243" w:rsidP="000D6243">
      <w:pPr>
        <w:shd w:val="clear" w:color="auto" w:fill="FFFFFF"/>
        <w:jc w:val="both"/>
        <w:rPr>
          <w:szCs w:val="28"/>
        </w:rPr>
      </w:pPr>
    </w:p>
    <w:p w:rsidR="000D6243" w:rsidRPr="003A29ED" w:rsidRDefault="000D6243" w:rsidP="000D6243">
      <w:pPr>
        <w:shd w:val="clear" w:color="auto" w:fill="FFFFFF"/>
        <w:jc w:val="center"/>
        <w:rPr>
          <w:b/>
          <w:bCs/>
          <w:szCs w:val="28"/>
        </w:rPr>
      </w:pPr>
      <w:r w:rsidRPr="00A81E9A">
        <w:rPr>
          <w:b/>
          <w:bCs/>
          <w:szCs w:val="28"/>
        </w:rPr>
        <w:t>Нормативные правовые акты</w:t>
      </w:r>
      <w:r>
        <w:rPr>
          <w:rStyle w:val="a7"/>
          <w:b/>
          <w:bCs/>
          <w:szCs w:val="28"/>
        </w:rPr>
        <w:footnoteReference w:id="6"/>
      </w:r>
    </w:p>
    <w:p w:rsidR="000D6243" w:rsidRPr="00A81E9A" w:rsidRDefault="000D6243" w:rsidP="000D6243">
      <w:pPr>
        <w:shd w:val="clear" w:color="auto" w:fill="FFFFFF"/>
        <w:jc w:val="center"/>
        <w:rPr>
          <w:szCs w:val="28"/>
        </w:rPr>
      </w:pPr>
    </w:p>
    <w:p w:rsidR="000D6243" w:rsidRPr="00A81E9A" w:rsidRDefault="000D6243" w:rsidP="000D6243">
      <w:pPr>
        <w:shd w:val="clear" w:color="auto" w:fill="FFFFFF"/>
        <w:ind w:firstLine="709"/>
        <w:jc w:val="both"/>
        <w:rPr>
          <w:szCs w:val="28"/>
        </w:rPr>
      </w:pPr>
      <w:r w:rsidRPr="00A81E9A">
        <w:rPr>
          <w:szCs w:val="28"/>
        </w:rPr>
        <w:t>Ко</w:t>
      </w:r>
      <w:r>
        <w:rPr>
          <w:szCs w:val="28"/>
        </w:rPr>
        <w:t>нституция Российской Федерации.</w:t>
      </w:r>
    </w:p>
    <w:p w:rsidR="000D6243" w:rsidRDefault="000D6243" w:rsidP="000D6243">
      <w:pPr>
        <w:shd w:val="clear" w:color="auto" w:fill="FFFFFF"/>
        <w:ind w:firstLine="709"/>
        <w:jc w:val="both"/>
        <w:rPr>
          <w:szCs w:val="28"/>
        </w:rPr>
      </w:pPr>
      <w:r>
        <w:rPr>
          <w:szCs w:val="28"/>
        </w:rPr>
        <w:t>Международные акты</w:t>
      </w:r>
    </w:p>
    <w:p w:rsidR="000D6243" w:rsidRDefault="000D6243" w:rsidP="000D6243">
      <w:pPr>
        <w:shd w:val="clear" w:color="auto" w:fill="FFFFFF"/>
        <w:ind w:firstLine="709"/>
        <w:jc w:val="both"/>
        <w:rPr>
          <w:szCs w:val="28"/>
        </w:rPr>
      </w:pPr>
      <w:r w:rsidRPr="00A81E9A">
        <w:rPr>
          <w:szCs w:val="28"/>
        </w:rPr>
        <w:t xml:space="preserve">Федеральные конституционные законы (дата принятия, №, наименование). </w:t>
      </w:r>
    </w:p>
    <w:p w:rsidR="000D6243" w:rsidRDefault="000D6243" w:rsidP="000D6243">
      <w:pPr>
        <w:shd w:val="clear" w:color="auto" w:fill="FFFFFF"/>
        <w:ind w:firstLine="709"/>
        <w:jc w:val="both"/>
        <w:rPr>
          <w:szCs w:val="28"/>
        </w:rPr>
      </w:pPr>
      <w:r w:rsidRPr="00A81E9A">
        <w:rPr>
          <w:szCs w:val="28"/>
        </w:rPr>
        <w:t xml:space="preserve">Федеральные законы (дата принятия, №, наименование). </w:t>
      </w:r>
    </w:p>
    <w:p w:rsidR="000D6243" w:rsidRPr="00A81E9A" w:rsidRDefault="000D6243" w:rsidP="000D6243">
      <w:pPr>
        <w:shd w:val="clear" w:color="auto" w:fill="FFFFFF"/>
        <w:ind w:firstLine="709"/>
        <w:jc w:val="both"/>
        <w:rPr>
          <w:szCs w:val="28"/>
        </w:rPr>
      </w:pPr>
      <w:r w:rsidRPr="00A81E9A">
        <w:rPr>
          <w:szCs w:val="28"/>
        </w:rPr>
        <w:t>Подзаконные нормативные правовые акты (Указы Президента РФ, Поста</w:t>
      </w:r>
      <w:r w:rsidRPr="00A81E9A">
        <w:rPr>
          <w:szCs w:val="28"/>
        </w:rPr>
        <w:softHyphen/>
        <w:t>новления Правительства РФ, ведомственные нормативные правовые акты).</w:t>
      </w:r>
    </w:p>
    <w:p w:rsidR="000D6243" w:rsidRDefault="000D6243" w:rsidP="000D6243">
      <w:pPr>
        <w:shd w:val="clear" w:color="auto" w:fill="FFFFFF"/>
        <w:ind w:firstLine="709"/>
        <w:jc w:val="both"/>
        <w:rPr>
          <w:b/>
          <w:bCs/>
          <w:szCs w:val="28"/>
        </w:rPr>
      </w:pPr>
    </w:p>
    <w:p w:rsidR="000D6243" w:rsidRDefault="000D6243" w:rsidP="000D6243">
      <w:pPr>
        <w:shd w:val="clear" w:color="auto" w:fill="FFFFFF"/>
        <w:ind w:firstLine="709"/>
        <w:jc w:val="center"/>
        <w:rPr>
          <w:b/>
          <w:bCs/>
          <w:szCs w:val="28"/>
        </w:rPr>
      </w:pPr>
      <w:r w:rsidRPr="00A81E9A">
        <w:rPr>
          <w:b/>
          <w:bCs/>
          <w:szCs w:val="28"/>
        </w:rPr>
        <w:t>Официальные акты судебных органов</w:t>
      </w:r>
    </w:p>
    <w:p w:rsidR="000D6243" w:rsidRPr="00A81E9A" w:rsidRDefault="000D6243" w:rsidP="000D6243">
      <w:pPr>
        <w:shd w:val="clear" w:color="auto" w:fill="FFFFFF"/>
        <w:ind w:firstLine="709"/>
        <w:jc w:val="both"/>
        <w:rPr>
          <w:szCs w:val="28"/>
        </w:rPr>
      </w:pPr>
    </w:p>
    <w:p w:rsidR="000D6243" w:rsidRPr="00A81E9A" w:rsidRDefault="000D6243" w:rsidP="000D6243">
      <w:pPr>
        <w:shd w:val="clear" w:color="auto" w:fill="FFFFFF"/>
        <w:ind w:firstLine="709"/>
        <w:jc w:val="both"/>
        <w:rPr>
          <w:szCs w:val="28"/>
        </w:rPr>
      </w:pPr>
      <w:r w:rsidRPr="00A81E9A">
        <w:rPr>
          <w:szCs w:val="28"/>
        </w:rPr>
        <w:t>Постановления Пленумов Верховного Суда РФ, Высшего Арбитражного Суда РФ (дата принятия, наименование).</w:t>
      </w:r>
    </w:p>
    <w:p w:rsidR="000D6243" w:rsidRDefault="000D6243" w:rsidP="000D6243">
      <w:pPr>
        <w:shd w:val="clear" w:color="auto" w:fill="FFFFFF"/>
        <w:ind w:firstLine="709"/>
        <w:jc w:val="both"/>
        <w:rPr>
          <w:b/>
          <w:bCs/>
          <w:szCs w:val="28"/>
        </w:rPr>
      </w:pPr>
    </w:p>
    <w:p w:rsidR="000D6243" w:rsidRDefault="000D6243" w:rsidP="000D6243">
      <w:pPr>
        <w:shd w:val="clear" w:color="auto" w:fill="FFFFFF"/>
        <w:ind w:firstLine="709"/>
        <w:jc w:val="center"/>
        <w:rPr>
          <w:b/>
          <w:bCs/>
          <w:szCs w:val="28"/>
        </w:rPr>
      </w:pPr>
      <w:r w:rsidRPr="00A81E9A">
        <w:rPr>
          <w:b/>
          <w:bCs/>
          <w:szCs w:val="28"/>
        </w:rPr>
        <w:t>Материалы судебной практики</w:t>
      </w:r>
    </w:p>
    <w:p w:rsidR="000D6243" w:rsidRPr="00A81E9A" w:rsidRDefault="000D6243" w:rsidP="000D6243">
      <w:pPr>
        <w:shd w:val="clear" w:color="auto" w:fill="FFFFFF"/>
        <w:ind w:firstLine="709"/>
        <w:jc w:val="center"/>
        <w:rPr>
          <w:szCs w:val="28"/>
        </w:rPr>
      </w:pPr>
    </w:p>
    <w:p w:rsidR="000D6243" w:rsidRDefault="000D6243" w:rsidP="000D6243">
      <w:pPr>
        <w:shd w:val="clear" w:color="auto" w:fill="FFFFFF"/>
        <w:ind w:firstLine="709"/>
        <w:jc w:val="both"/>
        <w:rPr>
          <w:szCs w:val="28"/>
        </w:rPr>
      </w:pPr>
      <w:r w:rsidRPr="00A81E9A">
        <w:rPr>
          <w:szCs w:val="28"/>
        </w:rPr>
        <w:t>Наименование дела (наименование суда, дата рассмотрения и т.д.).</w:t>
      </w:r>
    </w:p>
    <w:p w:rsidR="000D6243" w:rsidRPr="00A81E9A" w:rsidRDefault="000D6243" w:rsidP="000D6243">
      <w:pPr>
        <w:shd w:val="clear" w:color="auto" w:fill="FFFFFF"/>
        <w:ind w:firstLine="709"/>
        <w:jc w:val="both"/>
        <w:rPr>
          <w:szCs w:val="28"/>
        </w:rPr>
      </w:pPr>
    </w:p>
    <w:p w:rsidR="000D6243" w:rsidRDefault="000D6243" w:rsidP="000D6243">
      <w:pPr>
        <w:shd w:val="clear" w:color="auto" w:fill="FFFFFF"/>
        <w:ind w:firstLine="709"/>
        <w:jc w:val="center"/>
        <w:rPr>
          <w:b/>
          <w:bCs/>
          <w:szCs w:val="28"/>
        </w:rPr>
      </w:pPr>
      <w:r w:rsidRPr="00A81E9A">
        <w:rPr>
          <w:b/>
          <w:bCs/>
          <w:szCs w:val="28"/>
        </w:rPr>
        <w:t>Специальная и научная литература</w:t>
      </w:r>
      <w:r>
        <w:rPr>
          <w:rStyle w:val="a7"/>
          <w:b/>
          <w:bCs/>
          <w:szCs w:val="28"/>
        </w:rPr>
        <w:footnoteReference w:id="7"/>
      </w:r>
    </w:p>
    <w:p w:rsidR="000D6243" w:rsidRPr="003A29ED" w:rsidRDefault="000D6243" w:rsidP="000D6243">
      <w:pPr>
        <w:shd w:val="clear" w:color="auto" w:fill="FFFFFF"/>
        <w:ind w:firstLine="709"/>
        <w:jc w:val="center"/>
        <w:rPr>
          <w:szCs w:val="28"/>
        </w:rPr>
      </w:pPr>
    </w:p>
    <w:p w:rsidR="000D6243" w:rsidRDefault="000D6243" w:rsidP="000D6243">
      <w:pPr>
        <w:shd w:val="clear" w:color="auto" w:fill="FFFFFF"/>
        <w:ind w:firstLine="709"/>
        <w:jc w:val="both"/>
        <w:rPr>
          <w:szCs w:val="28"/>
        </w:rPr>
      </w:pPr>
      <w:r w:rsidRPr="00A81E9A">
        <w:rPr>
          <w:szCs w:val="28"/>
        </w:rPr>
        <w:t xml:space="preserve">Фамилия, и., о. автора, наименование издания, место издания, год издания. </w:t>
      </w:r>
    </w:p>
    <w:p w:rsidR="000D6243" w:rsidRPr="003A29ED" w:rsidRDefault="000D6243" w:rsidP="000D6243">
      <w:pPr>
        <w:shd w:val="clear" w:color="auto" w:fill="FFFFFF"/>
        <w:ind w:firstLine="709"/>
        <w:jc w:val="right"/>
        <w:rPr>
          <w:szCs w:val="28"/>
        </w:rPr>
      </w:pPr>
      <w:r w:rsidRPr="00A81E9A">
        <w:rPr>
          <w:szCs w:val="28"/>
        </w:rPr>
        <w:t>Наименование издания, место издания, год издания (для работ, выполнен</w:t>
      </w:r>
      <w:r w:rsidRPr="00A81E9A">
        <w:rPr>
          <w:szCs w:val="28"/>
        </w:rPr>
        <w:softHyphen/>
        <w:t>ных коллективом авторов).</w:t>
      </w:r>
      <w:r>
        <w:rPr>
          <w:b/>
          <w:szCs w:val="28"/>
        </w:rPr>
        <w:br w:type="page"/>
      </w:r>
      <w:r w:rsidRPr="003A29ED">
        <w:rPr>
          <w:bCs/>
          <w:szCs w:val="28"/>
        </w:rPr>
        <w:t xml:space="preserve">Приложение </w:t>
      </w:r>
      <w:r>
        <w:rPr>
          <w:bCs/>
          <w:szCs w:val="28"/>
        </w:rPr>
        <w:t>4</w:t>
      </w:r>
    </w:p>
    <w:p w:rsidR="000D6243" w:rsidRDefault="000D6243" w:rsidP="000D6243">
      <w:pPr>
        <w:shd w:val="clear" w:color="auto" w:fill="FFFFFF"/>
        <w:jc w:val="both"/>
        <w:rPr>
          <w:b/>
          <w:i/>
          <w:iCs/>
          <w:szCs w:val="28"/>
        </w:rPr>
      </w:pPr>
      <w:r w:rsidRPr="003A29ED">
        <w:rPr>
          <w:b/>
          <w:i/>
          <w:iCs/>
          <w:szCs w:val="28"/>
        </w:rPr>
        <w:t>Библиографическое описание</w:t>
      </w:r>
    </w:p>
    <w:p w:rsidR="000D6243" w:rsidRPr="003A29ED" w:rsidRDefault="000D6243" w:rsidP="000D6243">
      <w:pPr>
        <w:shd w:val="clear" w:color="auto" w:fill="FFFFFF"/>
        <w:jc w:val="both"/>
        <w:rPr>
          <w:b/>
          <w:szCs w:val="28"/>
        </w:rPr>
      </w:pPr>
      <w:r w:rsidRPr="003A29ED">
        <w:rPr>
          <w:b/>
          <w:i/>
          <w:iCs/>
          <w:szCs w:val="28"/>
        </w:rPr>
        <w:t>(образец)</w:t>
      </w:r>
    </w:p>
    <w:p w:rsidR="000D6243" w:rsidRDefault="000D6243" w:rsidP="000D6243">
      <w:pPr>
        <w:shd w:val="clear" w:color="auto" w:fill="FFFFFF"/>
        <w:jc w:val="both"/>
        <w:rPr>
          <w:b/>
          <w:bCs/>
          <w:szCs w:val="28"/>
        </w:rPr>
      </w:pPr>
    </w:p>
    <w:p w:rsidR="000D6243" w:rsidRDefault="000D6243" w:rsidP="000D6243">
      <w:pPr>
        <w:shd w:val="clear" w:color="auto" w:fill="FFFFFF"/>
        <w:jc w:val="center"/>
        <w:rPr>
          <w:b/>
          <w:bCs/>
          <w:szCs w:val="28"/>
        </w:rPr>
      </w:pPr>
      <w:r w:rsidRPr="00A81E9A">
        <w:rPr>
          <w:b/>
          <w:bCs/>
          <w:szCs w:val="28"/>
        </w:rPr>
        <w:t>Нормативные правовые акты</w:t>
      </w:r>
      <w:r>
        <w:rPr>
          <w:b/>
          <w:bCs/>
          <w:szCs w:val="28"/>
        </w:rPr>
        <w:t>*</w:t>
      </w:r>
    </w:p>
    <w:p w:rsidR="00CC086C" w:rsidRDefault="00CC086C" w:rsidP="00CC086C">
      <w:pPr>
        <w:jc w:val="both"/>
        <w:rPr>
          <w:b/>
          <w:szCs w:val="28"/>
        </w:rPr>
      </w:pPr>
    </w:p>
    <w:p w:rsidR="00CC086C" w:rsidRDefault="00CC086C" w:rsidP="00CC086C">
      <w:pPr>
        <w:ind w:firstLine="709"/>
        <w:jc w:val="both"/>
        <w:rPr>
          <w:szCs w:val="28"/>
        </w:rPr>
      </w:pPr>
      <w:r>
        <w:rPr>
          <w:b/>
          <w:szCs w:val="28"/>
        </w:rPr>
        <w:tab/>
      </w:r>
      <w:r>
        <w:rPr>
          <w:szCs w:val="28"/>
        </w:rPr>
        <w:t>Конституция РФ // Российская газета. – 1993. – 25 декабря.</w:t>
      </w:r>
    </w:p>
    <w:p w:rsidR="00CC086C" w:rsidRDefault="00CC086C" w:rsidP="00CC086C">
      <w:pPr>
        <w:jc w:val="both"/>
        <w:rPr>
          <w:szCs w:val="28"/>
        </w:rPr>
      </w:pPr>
      <w:r>
        <w:rPr>
          <w:szCs w:val="28"/>
        </w:rPr>
        <w:t>ТК РФ от 30.12.2001г. в редакции Федерального закона № 90 – ФЗ от 30.06.2006 г. // Российская газета. – 2006. – 7 июля.</w:t>
      </w:r>
    </w:p>
    <w:p w:rsidR="00CC086C" w:rsidRDefault="00CC086C" w:rsidP="00CC086C">
      <w:pPr>
        <w:jc w:val="both"/>
        <w:rPr>
          <w:szCs w:val="28"/>
        </w:rPr>
      </w:pPr>
      <w:r>
        <w:rPr>
          <w:szCs w:val="28"/>
        </w:rPr>
        <w:tab/>
        <w:t xml:space="preserve">Об основополагающих принципах и правах в сфере труда: Декларация МОТ от 19 июля </w:t>
      </w:r>
      <w:smartTag w:uri="urn:schemas-microsoft-com:office:smarttags" w:element="metricconverter">
        <w:smartTagPr>
          <w:attr w:name="ProductID" w:val="1998 г"/>
        </w:smartTagPr>
        <w:r>
          <w:rPr>
            <w:szCs w:val="28"/>
          </w:rPr>
          <w:t>1998 г</w:t>
        </w:r>
      </w:smartTag>
      <w:r>
        <w:rPr>
          <w:szCs w:val="28"/>
        </w:rPr>
        <w:t>. // Российская газета. – 1998. – 16 декабря.</w:t>
      </w:r>
    </w:p>
    <w:p w:rsidR="00CC086C" w:rsidRDefault="00CC086C" w:rsidP="00CC086C">
      <w:pPr>
        <w:jc w:val="both"/>
      </w:pPr>
      <w:r>
        <w:rPr>
          <w:b/>
        </w:rPr>
        <w:tab/>
      </w:r>
      <w:r>
        <w:t>Всеобщая декларация прав человека, принятая Генеральной Ассамблеей ООН 10.12.1948г. // Международная защита прав и свобод человека: Сб. документов. М., 1990.</w:t>
      </w:r>
    </w:p>
    <w:p w:rsidR="00CC086C" w:rsidRDefault="00CC086C" w:rsidP="00CC086C">
      <w:pPr>
        <w:ind w:firstLine="709"/>
        <w:jc w:val="both"/>
      </w:pPr>
      <w:r>
        <w:t>Конвенция о защите прав человека и основных свобод, принятая Советом Европы 4.11.1950г. / Пер. с англ. М., 1996.</w:t>
      </w:r>
    </w:p>
    <w:p w:rsidR="00CC086C" w:rsidRDefault="00CC086C" w:rsidP="00CC086C">
      <w:pPr>
        <w:ind w:firstLine="709"/>
        <w:jc w:val="both"/>
      </w:pPr>
      <w:r>
        <w:t xml:space="preserve">Конвенция Международной организации труда № 95 об охране заработной платы. Женева, </w:t>
      </w:r>
      <w:smartTag w:uri="urn:schemas-microsoft-com:office:smarttags" w:element="metricconverter">
        <w:smartTagPr>
          <w:attr w:name="ProductID" w:val="1949 г"/>
        </w:smartTagPr>
        <w:r>
          <w:t>1949 г</w:t>
        </w:r>
      </w:smartTag>
      <w:r>
        <w:t>.</w:t>
      </w:r>
    </w:p>
    <w:p w:rsidR="00CC086C" w:rsidRDefault="00CC086C" w:rsidP="00CC086C">
      <w:pPr>
        <w:ind w:firstLine="709"/>
        <w:jc w:val="both"/>
      </w:pPr>
      <w:r>
        <w:t xml:space="preserve">Конвенция Международной организации труда № 138 о минимальном возрасте. Женева, </w:t>
      </w:r>
      <w:smartTag w:uri="urn:schemas-microsoft-com:office:smarttags" w:element="metricconverter">
        <w:smartTagPr>
          <w:attr w:name="ProductID" w:val="1973 г"/>
        </w:smartTagPr>
        <w:r>
          <w:t>1973 г</w:t>
        </w:r>
      </w:smartTag>
      <w:r>
        <w:t>.</w:t>
      </w:r>
    </w:p>
    <w:p w:rsidR="00CC086C" w:rsidRDefault="00CC086C" w:rsidP="00CC086C">
      <w:pPr>
        <w:ind w:firstLine="709"/>
        <w:jc w:val="both"/>
      </w:pPr>
      <w:r>
        <w:t xml:space="preserve">Конвенция Международной организации труда № 150 о регулировании вопросов труда. Женева, </w:t>
      </w:r>
      <w:smartTag w:uri="urn:schemas-microsoft-com:office:smarttags" w:element="metricconverter">
        <w:smartTagPr>
          <w:attr w:name="ProductID" w:val="1978 г"/>
        </w:smartTagPr>
        <w:r>
          <w:t>1978 г</w:t>
        </w:r>
      </w:smartTag>
      <w:r>
        <w:t>.</w:t>
      </w:r>
    </w:p>
    <w:p w:rsidR="00CC086C" w:rsidRDefault="00CC086C" w:rsidP="00CC086C">
      <w:pPr>
        <w:ind w:firstLine="709"/>
        <w:jc w:val="both"/>
      </w:pPr>
      <w:r>
        <w:t>Конвенция Международной организации труда № 155 о безопасности и гигиене труда. Женева, 1981г.</w:t>
      </w:r>
    </w:p>
    <w:p w:rsidR="00CC086C" w:rsidRDefault="00CC086C" w:rsidP="00CC086C">
      <w:pPr>
        <w:ind w:firstLine="709"/>
        <w:jc w:val="both"/>
      </w:pPr>
      <w:r>
        <w:t>Конвенция Международной организации труда № 156 о трудящихся с семейными обязанностями. Женева, 1981г.</w:t>
      </w:r>
    </w:p>
    <w:p w:rsidR="00CC086C" w:rsidRDefault="00CC086C" w:rsidP="00CC086C">
      <w:pPr>
        <w:ind w:firstLine="709"/>
        <w:jc w:val="both"/>
      </w:pPr>
      <w:r>
        <w:t>Декларация прав и свобод человека и гражданина, принятая Верховным Советом РСФСР 22.11.1991г. // Ведомости Съезда народных депутатов РСФСР и Верховного Совета РСФСР. – 1991. – №52. – Ст. 1865.</w:t>
      </w:r>
    </w:p>
    <w:p w:rsidR="00CC086C" w:rsidRDefault="00CC086C" w:rsidP="00CC086C">
      <w:pPr>
        <w:ind w:firstLine="720"/>
        <w:jc w:val="both"/>
        <w:rPr>
          <w:szCs w:val="28"/>
        </w:rPr>
      </w:pPr>
      <w:r>
        <w:rPr>
          <w:szCs w:val="28"/>
        </w:rPr>
        <w:t>ТК РФ от 30.12.2001г. в редакции Федерального закона № 90 – ФЗ от 30.06.2006 г. // Российская газета. – 2006. – 7 июля.</w:t>
      </w:r>
    </w:p>
    <w:p w:rsidR="00CC086C" w:rsidRDefault="00CC086C" w:rsidP="00CC086C">
      <w:pPr>
        <w:ind w:firstLine="720"/>
        <w:jc w:val="both"/>
        <w:rPr>
          <w:szCs w:val="28"/>
        </w:rPr>
      </w:pPr>
      <w:r>
        <w:rPr>
          <w:szCs w:val="28"/>
        </w:rPr>
        <w:t xml:space="preserve">ГК РФ от 21 октября </w:t>
      </w:r>
      <w:smartTag w:uri="urn:schemas-microsoft-com:office:smarttags" w:element="metricconverter">
        <w:smartTagPr>
          <w:attr w:name="ProductID" w:val="1994 г"/>
        </w:smartTagPr>
        <w:r>
          <w:rPr>
            <w:szCs w:val="28"/>
          </w:rPr>
          <w:t>1994 г</w:t>
        </w:r>
      </w:smartTag>
      <w:r>
        <w:rPr>
          <w:szCs w:val="28"/>
        </w:rPr>
        <w:t>. с посл. изм. и доп. – Москва: Омега – Л, 2006. – 442 с.</w:t>
      </w:r>
    </w:p>
    <w:p w:rsidR="00CC086C" w:rsidRDefault="00CC086C" w:rsidP="00CC086C">
      <w:pPr>
        <w:ind w:firstLine="709"/>
        <w:jc w:val="both"/>
        <w:rPr>
          <w:szCs w:val="28"/>
        </w:rPr>
      </w:pPr>
      <w:r>
        <w:rPr>
          <w:szCs w:val="28"/>
        </w:rPr>
        <w:t xml:space="preserve">Об обязательном социальном страховании от несчастных случаев на производстве и профессиональных заболеваний: Федеральный Закон от 24.07.1998г. №125 – ФЗ (кроме пункта 1 ст. 30 ФЗ – утратил силу с 1.02.2002г.) – с изм. от 17.07.1999г., 2.01.2000г., 25.10.2001г., 30.12.2001г. // СЗ РФ. – №31. – Ст. 3803. </w:t>
      </w:r>
    </w:p>
    <w:p w:rsidR="00CC086C" w:rsidRDefault="00CC086C" w:rsidP="00CC086C">
      <w:pPr>
        <w:pStyle w:val="a5"/>
        <w:ind w:firstLine="709"/>
        <w:jc w:val="both"/>
        <w:rPr>
          <w:sz w:val="28"/>
          <w:szCs w:val="28"/>
        </w:rPr>
      </w:pPr>
      <w:r>
        <w:rPr>
          <w:sz w:val="28"/>
          <w:szCs w:val="28"/>
        </w:rPr>
        <w:t xml:space="preserve">О защите прав юридических лиц и индивидуальных предпринимателей при проведении государственного контроля (надзора): Федеральный закон  от 8 августа </w:t>
      </w:r>
      <w:smartTag w:uri="urn:schemas-microsoft-com:office:smarttags" w:element="metricconverter">
        <w:smartTagPr>
          <w:attr w:name="ProductID" w:val="2001 г"/>
        </w:smartTagPr>
        <w:r>
          <w:rPr>
            <w:sz w:val="28"/>
            <w:szCs w:val="28"/>
          </w:rPr>
          <w:t>2001 г</w:t>
        </w:r>
      </w:smartTag>
      <w:r>
        <w:rPr>
          <w:sz w:val="28"/>
          <w:szCs w:val="28"/>
        </w:rPr>
        <w:t>. № 134 – ФЗ //Российская газета. – 2001. – 11 августа.</w:t>
      </w:r>
    </w:p>
    <w:p w:rsidR="00CC086C" w:rsidRDefault="00CC086C" w:rsidP="00CC086C">
      <w:pPr>
        <w:ind w:firstLine="720"/>
        <w:jc w:val="both"/>
        <w:rPr>
          <w:szCs w:val="28"/>
        </w:rPr>
      </w:pPr>
      <w:r>
        <w:rPr>
          <w:szCs w:val="28"/>
        </w:rPr>
        <w:t xml:space="preserve">О системе и структуре федеральных органов исполнительной власти: Указ Президента Российской Федерации от 09 марта </w:t>
      </w:r>
      <w:smartTag w:uri="urn:schemas-microsoft-com:office:smarttags" w:element="metricconverter">
        <w:smartTagPr>
          <w:attr w:name="ProductID" w:val="2004 г"/>
        </w:smartTagPr>
        <w:r>
          <w:rPr>
            <w:szCs w:val="28"/>
          </w:rPr>
          <w:t>2004 г</w:t>
        </w:r>
      </w:smartTag>
      <w:r>
        <w:rPr>
          <w:szCs w:val="28"/>
        </w:rPr>
        <w:t xml:space="preserve">.  № 314 // Гарант – законодательство с комментариями. – Режим доступа: </w:t>
      </w:r>
      <w:r>
        <w:rPr>
          <w:szCs w:val="28"/>
          <w:lang w:val="en-US"/>
        </w:rPr>
        <w:t>www</w:t>
      </w:r>
      <w:r>
        <w:rPr>
          <w:szCs w:val="28"/>
        </w:rPr>
        <w:t>.</w:t>
      </w:r>
      <w:r>
        <w:rPr>
          <w:szCs w:val="28"/>
          <w:lang w:val="en-US"/>
        </w:rPr>
        <w:t>garant</w:t>
      </w:r>
      <w:r>
        <w:rPr>
          <w:szCs w:val="28"/>
        </w:rPr>
        <w:t>.</w:t>
      </w:r>
      <w:r>
        <w:rPr>
          <w:szCs w:val="28"/>
          <w:lang w:val="en-US"/>
        </w:rPr>
        <w:t>ru</w:t>
      </w:r>
      <w:r>
        <w:rPr>
          <w:szCs w:val="28"/>
        </w:rPr>
        <w:t>.</w:t>
      </w:r>
    </w:p>
    <w:p w:rsidR="00CC086C" w:rsidRDefault="00CC086C" w:rsidP="00CC086C">
      <w:pPr>
        <w:pStyle w:val="a5"/>
        <w:ind w:firstLine="709"/>
        <w:jc w:val="both"/>
        <w:rPr>
          <w:sz w:val="28"/>
          <w:szCs w:val="28"/>
        </w:rPr>
      </w:pPr>
      <w:r>
        <w:rPr>
          <w:sz w:val="28"/>
          <w:szCs w:val="28"/>
        </w:rPr>
        <w:t xml:space="preserve">О нормативных правовых актах, содержащих  государственные нормативные требования охраны труда: Постановление Правительства Российской Федерации от 23 мая </w:t>
      </w:r>
      <w:smartTag w:uri="urn:schemas-microsoft-com:office:smarttags" w:element="metricconverter">
        <w:smartTagPr>
          <w:attr w:name="ProductID" w:val="2000 г"/>
        </w:smartTagPr>
        <w:r>
          <w:rPr>
            <w:sz w:val="28"/>
            <w:szCs w:val="28"/>
          </w:rPr>
          <w:t>2000 г</w:t>
        </w:r>
      </w:smartTag>
      <w:r>
        <w:rPr>
          <w:sz w:val="28"/>
          <w:szCs w:val="28"/>
        </w:rPr>
        <w:t xml:space="preserve">. № 399  // Собр. законодательства Рос. Федерации. – 2000. – № 22. – Ст. 2214. </w:t>
      </w:r>
    </w:p>
    <w:p w:rsidR="00CC086C" w:rsidRDefault="00CC086C" w:rsidP="00CC086C">
      <w:pPr>
        <w:pStyle w:val="a5"/>
        <w:ind w:firstLine="709"/>
        <w:jc w:val="both"/>
        <w:rPr>
          <w:sz w:val="28"/>
          <w:szCs w:val="28"/>
        </w:rPr>
      </w:pPr>
      <w:r>
        <w:rPr>
          <w:sz w:val="28"/>
          <w:szCs w:val="28"/>
        </w:rPr>
        <w:t xml:space="preserve"> Положение о расследовании и учёте профессиональных заболевании:  Постановление Правительства Российской Федерации от 15 декабря 2000г. № 967 // Собр. законодательства Рос. Федерации. – 2000. – № 52.  </w:t>
      </w:r>
    </w:p>
    <w:p w:rsidR="00CC086C" w:rsidRDefault="00CC086C" w:rsidP="00CC086C">
      <w:pPr>
        <w:pStyle w:val="a5"/>
        <w:ind w:firstLine="709"/>
        <w:jc w:val="both"/>
        <w:rPr>
          <w:sz w:val="28"/>
          <w:szCs w:val="28"/>
        </w:rPr>
      </w:pPr>
      <w:r>
        <w:rPr>
          <w:sz w:val="28"/>
          <w:szCs w:val="28"/>
        </w:rPr>
        <w:t xml:space="preserve">Положение о Министерстве здравоохранения и социального развития РФ: Постановление Правительства РФ от 30.06. 04. № 321. // Гарант: справочные правовые системы: Законодательство. – Режим доступа: </w:t>
      </w:r>
      <w:r>
        <w:rPr>
          <w:sz w:val="28"/>
          <w:szCs w:val="28"/>
          <w:lang w:val="en-US"/>
        </w:rPr>
        <w:t>www</w:t>
      </w:r>
      <w:r>
        <w:rPr>
          <w:sz w:val="28"/>
          <w:szCs w:val="28"/>
        </w:rPr>
        <w:t>.</w:t>
      </w:r>
      <w:r>
        <w:rPr>
          <w:sz w:val="28"/>
          <w:szCs w:val="28"/>
          <w:lang w:val="en-US"/>
        </w:rPr>
        <w:t>garant</w:t>
      </w:r>
      <w:r>
        <w:rPr>
          <w:sz w:val="28"/>
          <w:szCs w:val="28"/>
        </w:rPr>
        <w:t>.</w:t>
      </w:r>
      <w:r>
        <w:rPr>
          <w:sz w:val="28"/>
          <w:szCs w:val="28"/>
          <w:lang w:val="en-US"/>
        </w:rPr>
        <w:t>ru</w:t>
      </w:r>
    </w:p>
    <w:p w:rsidR="00CC086C" w:rsidRDefault="00CC086C" w:rsidP="00CC086C">
      <w:pPr>
        <w:pStyle w:val="a5"/>
        <w:ind w:firstLine="709"/>
        <w:jc w:val="both"/>
        <w:rPr>
          <w:sz w:val="28"/>
          <w:szCs w:val="28"/>
        </w:rPr>
      </w:pPr>
      <w:r>
        <w:rPr>
          <w:sz w:val="28"/>
          <w:szCs w:val="28"/>
        </w:rPr>
        <w:t xml:space="preserve">Положением о Федеральной службе по труду и занятости: Постановление Правительства Российской Федерации от 30 июня </w:t>
      </w:r>
      <w:smartTag w:uri="urn:schemas-microsoft-com:office:smarttags" w:element="metricconverter">
        <w:smartTagPr>
          <w:attr w:name="ProductID" w:val="2004 г"/>
        </w:smartTagPr>
        <w:r>
          <w:rPr>
            <w:sz w:val="28"/>
            <w:szCs w:val="28"/>
          </w:rPr>
          <w:t>2004 г</w:t>
        </w:r>
      </w:smartTag>
      <w:r>
        <w:rPr>
          <w:sz w:val="28"/>
          <w:szCs w:val="28"/>
        </w:rPr>
        <w:t>. № 324. // Собр. законодательства Рос. Федерации. –  2004. –  № 28. – Ст. 2901.</w:t>
      </w:r>
    </w:p>
    <w:p w:rsidR="00CC086C" w:rsidRDefault="00CC086C" w:rsidP="00CC086C">
      <w:pPr>
        <w:pStyle w:val="a5"/>
        <w:ind w:firstLine="709"/>
        <w:jc w:val="both"/>
        <w:rPr>
          <w:sz w:val="28"/>
          <w:szCs w:val="28"/>
        </w:rPr>
      </w:pPr>
      <w:r>
        <w:rPr>
          <w:sz w:val="28"/>
          <w:szCs w:val="28"/>
        </w:rPr>
        <w:t xml:space="preserve">Положение о Федеральной службе по надзору в сфере здравоохранения и социального развития: Постановление Правительства РФ от 30. 06.04. № 323. // Собр. законодательства Рос. Федерации. –  2004. – № 28. – Ст. 2900.   </w:t>
      </w:r>
    </w:p>
    <w:p w:rsidR="00CC086C" w:rsidRDefault="00CC086C" w:rsidP="00CC086C">
      <w:pPr>
        <w:pStyle w:val="a5"/>
        <w:ind w:firstLine="709"/>
        <w:jc w:val="both"/>
        <w:rPr>
          <w:sz w:val="28"/>
          <w:szCs w:val="28"/>
        </w:rPr>
      </w:pPr>
      <w:r>
        <w:rPr>
          <w:sz w:val="28"/>
          <w:szCs w:val="28"/>
        </w:rPr>
        <w:t>Положение о Федеральной службе по надзору в сфере защиты прав потребителей и благополучия человека: Постановление Правительства РФ от 30. 06.04. № 322. // Собр. законодательства Рос. Федерации. ––  2004. –  № 28. – Ст. 2899.</w:t>
      </w:r>
    </w:p>
    <w:p w:rsidR="00CC086C" w:rsidRDefault="00CC086C" w:rsidP="00CC086C">
      <w:pPr>
        <w:pStyle w:val="a5"/>
        <w:ind w:firstLine="709"/>
        <w:jc w:val="both"/>
        <w:rPr>
          <w:sz w:val="28"/>
          <w:szCs w:val="28"/>
        </w:rPr>
      </w:pPr>
      <w:r>
        <w:rPr>
          <w:sz w:val="28"/>
          <w:szCs w:val="28"/>
        </w:rPr>
        <w:t xml:space="preserve">Положение о Федеральном агентстве по здравоохранению и социальному развитию: Постановление Правительства РФ от 30 июня </w:t>
      </w:r>
      <w:smartTag w:uri="urn:schemas-microsoft-com:office:smarttags" w:element="metricconverter">
        <w:smartTagPr>
          <w:attr w:name="ProductID" w:val="2004 г"/>
        </w:smartTagPr>
        <w:r>
          <w:rPr>
            <w:sz w:val="28"/>
            <w:szCs w:val="28"/>
          </w:rPr>
          <w:t>2004 г</w:t>
        </w:r>
      </w:smartTag>
      <w:r>
        <w:rPr>
          <w:sz w:val="28"/>
          <w:szCs w:val="28"/>
        </w:rPr>
        <w:t>. № 325. // Собр. законодательства Рос. Федерации. –  2004. –  № 28. – Ст. 2902.</w:t>
      </w:r>
    </w:p>
    <w:p w:rsidR="00CC086C" w:rsidRDefault="00CC086C" w:rsidP="00CC086C">
      <w:pPr>
        <w:pStyle w:val="a5"/>
        <w:ind w:firstLine="709"/>
        <w:jc w:val="both"/>
        <w:rPr>
          <w:sz w:val="28"/>
          <w:szCs w:val="28"/>
        </w:rPr>
      </w:pPr>
      <w:r>
        <w:rPr>
          <w:sz w:val="28"/>
          <w:szCs w:val="28"/>
        </w:rPr>
        <w:t xml:space="preserve">Положение о Министерстве труда  и социального развития РФ: Постановление Правительства РФ от  23 апреля </w:t>
      </w:r>
      <w:smartTag w:uri="urn:schemas-microsoft-com:office:smarttags" w:element="metricconverter">
        <w:smartTagPr>
          <w:attr w:name="ProductID" w:val="1997 г"/>
        </w:smartTagPr>
        <w:r>
          <w:rPr>
            <w:sz w:val="28"/>
            <w:szCs w:val="28"/>
          </w:rPr>
          <w:t>1997 г</w:t>
        </w:r>
      </w:smartTag>
      <w:r>
        <w:rPr>
          <w:sz w:val="28"/>
          <w:szCs w:val="28"/>
        </w:rPr>
        <w:t>. № 480  // Собр. законодательства Рос. Федерации. 1997. –  № 17.  – Ст. 2019; 2003. – № 51. – Ст. 4984.</w:t>
      </w:r>
    </w:p>
    <w:p w:rsidR="00CC086C" w:rsidRDefault="00CC086C" w:rsidP="00CC086C">
      <w:pPr>
        <w:pStyle w:val="a5"/>
        <w:ind w:firstLine="709"/>
        <w:jc w:val="both"/>
        <w:rPr>
          <w:sz w:val="28"/>
          <w:szCs w:val="28"/>
        </w:rPr>
      </w:pPr>
      <w:r>
        <w:rPr>
          <w:sz w:val="28"/>
          <w:szCs w:val="28"/>
        </w:rPr>
        <w:t xml:space="preserve">О проведении аттестации рабочих мест по условиям труда: Постановление Минтруда России от 14 марта </w:t>
      </w:r>
      <w:smartTag w:uri="urn:schemas-microsoft-com:office:smarttags" w:element="metricconverter">
        <w:smartTagPr>
          <w:attr w:name="ProductID" w:val="1997 г"/>
        </w:smartTagPr>
        <w:r>
          <w:rPr>
            <w:sz w:val="28"/>
            <w:szCs w:val="28"/>
          </w:rPr>
          <w:t>1997 г</w:t>
        </w:r>
      </w:smartTag>
      <w:r>
        <w:rPr>
          <w:sz w:val="28"/>
          <w:szCs w:val="28"/>
        </w:rPr>
        <w:t>. № 12  // Бюллетень Минтруда России. – 1997. – № 5.</w:t>
      </w:r>
    </w:p>
    <w:p w:rsidR="00CC086C" w:rsidRDefault="00CC086C" w:rsidP="00CC086C">
      <w:pPr>
        <w:pStyle w:val="a5"/>
        <w:ind w:firstLine="709"/>
        <w:jc w:val="both"/>
        <w:rPr>
          <w:sz w:val="28"/>
          <w:szCs w:val="28"/>
        </w:rPr>
      </w:pPr>
      <w:r>
        <w:rPr>
          <w:sz w:val="28"/>
          <w:szCs w:val="28"/>
        </w:rPr>
        <w:t xml:space="preserve">Правила обеспечения работников специальной одеждой, специальной обувью и другими средствами индивидуальной защиты: Постановление Минтруда России от 18 декабря </w:t>
      </w:r>
      <w:smartTag w:uri="urn:schemas-microsoft-com:office:smarttags" w:element="metricconverter">
        <w:smartTagPr>
          <w:attr w:name="ProductID" w:val="1998 г"/>
        </w:smartTagPr>
        <w:r>
          <w:rPr>
            <w:sz w:val="28"/>
            <w:szCs w:val="28"/>
          </w:rPr>
          <w:t>1998 г</w:t>
        </w:r>
      </w:smartTag>
      <w:r>
        <w:rPr>
          <w:sz w:val="28"/>
          <w:szCs w:val="28"/>
        </w:rPr>
        <w:t>. № 51 // Бюллетень нормативных актов федеральных органов исполнительной власти РФ. –  1999. –  № 39. – С.; 2004. – № 11. – С.10.</w:t>
      </w:r>
    </w:p>
    <w:p w:rsidR="00CC086C" w:rsidRDefault="00CC086C" w:rsidP="00CC086C">
      <w:pPr>
        <w:pStyle w:val="a5"/>
        <w:ind w:firstLine="709"/>
        <w:jc w:val="both"/>
        <w:rPr>
          <w:sz w:val="28"/>
          <w:szCs w:val="28"/>
        </w:rPr>
      </w:pPr>
      <w:r>
        <w:rPr>
          <w:sz w:val="28"/>
          <w:szCs w:val="28"/>
        </w:rPr>
        <w:t xml:space="preserve">Правила сертификации работ по охране труда в организациях: Постановление Минтруда России  от 24 апреля </w:t>
      </w:r>
      <w:smartTag w:uri="urn:schemas-microsoft-com:office:smarttags" w:element="metricconverter">
        <w:smartTagPr>
          <w:attr w:name="ProductID" w:val="2002 г"/>
        </w:smartTagPr>
        <w:r>
          <w:rPr>
            <w:sz w:val="28"/>
            <w:szCs w:val="28"/>
          </w:rPr>
          <w:t>2002 г</w:t>
        </w:r>
      </w:smartTag>
      <w:r>
        <w:rPr>
          <w:sz w:val="28"/>
          <w:szCs w:val="28"/>
        </w:rPr>
        <w:t>. № 28  // Бюллетень нормативных актов. – 2002. – № 33. – С. 99 – 110.</w:t>
      </w:r>
    </w:p>
    <w:p w:rsidR="00CC086C" w:rsidRDefault="00CC086C" w:rsidP="00CC086C">
      <w:pPr>
        <w:pStyle w:val="a5"/>
        <w:ind w:firstLine="709"/>
        <w:jc w:val="both"/>
        <w:rPr>
          <w:sz w:val="28"/>
          <w:szCs w:val="28"/>
        </w:rPr>
      </w:pPr>
      <w:r>
        <w:rPr>
          <w:sz w:val="28"/>
          <w:szCs w:val="28"/>
        </w:rPr>
        <w:t xml:space="preserve">Об утверждении порядка обучения по охране труда и проверке знаний требований охраны труда работников организаций: Постановление Министерства труда и  социального развития Российской Федерации и Министерства образования Российской Федерации от 13 января </w:t>
      </w:r>
      <w:smartTag w:uri="urn:schemas-microsoft-com:office:smarttags" w:element="metricconverter">
        <w:smartTagPr>
          <w:attr w:name="ProductID" w:val="2003 г"/>
        </w:smartTagPr>
        <w:r>
          <w:rPr>
            <w:sz w:val="28"/>
            <w:szCs w:val="28"/>
          </w:rPr>
          <w:t>2003 г</w:t>
        </w:r>
      </w:smartTag>
      <w:r>
        <w:rPr>
          <w:sz w:val="28"/>
          <w:szCs w:val="28"/>
        </w:rPr>
        <w:t>. № 1 / 29  // Российская газета. – 2003. – 22 февраля.</w:t>
      </w:r>
    </w:p>
    <w:p w:rsidR="00CC086C" w:rsidRDefault="00CC086C" w:rsidP="00CC086C">
      <w:pPr>
        <w:pStyle w:val="a5"/>
        <w:ind w:firstLine="709"/>
        <w:jc w:val="both"/>
        <w:rPr>
          <w:sz w:val="28"/>
          <w:szCs w:val="28"/>
        </w:rPr>
      </w:pPr>
      <w:r>
        <w:rPr>
          <w:sz w:val="28"/>
          <w:szCs w:val="28"/>
        </w:rPr>
        <w:t xml:space="preserve">Положение об особенностях расследования несчастных случаев на производстве в отдельных отраслях и в организациях: Постановление Министерства труда и социального развития Российской Федерации от 24 октября </w:t>
      </w:r>
      <w:smartTag w:uri="urn:schemas-microsoft-com:office:smarttags" w:element="metricconverter">
        <w:smartTagPr>
          <w:attr w:name="ProductID" w:val="2002 г"/>
        </w:smartTagPr>
        <w:r>
          <w:rPr>
            <w:sz w:val="28"/>
            <w:szCs w:val="28"/>
          </w:rPr>
          <w:t>2002 г</w:t>
        </w:r>
      </w:smartTag>
      <w:r>
        <w:rPr>
          <w:sz w:val="28"/>
          <w:szCs w:val="28"/>
        </w:rPr>
        <w:t>. № 73  // Бюллетень Минтруда России. –  2003. –  № 1.– С. 104 – 107.</w:t>
      </w:r>
    </w:p>
    <w:p w:rsidR="00CC086C" w:rsidRDefault="00CC086C" w:rsidP="00CC086C">
      <w:pPr>
        <w:pStyle w:val="a5"/>
        <w:ind w:firstLine="709"/>
        <w:jc w:val="both"/>
        <w:rPr>
          <w:sz w:val="28"/>
          <w:szCs w:val="28"/>
        </w:rPr>
      </w:pPr>
      <w:r>
        <w:rPr>
          <w:sz w:val="28"/>
          <w:szCs w:val="28"/>
        </w:rPr>
        <w:t xml:space="preserve">О национальных стандартах Российской Федерации: Постановление Госстандарта России от 30. 01. </w:t>
      </w:r>
      <w:smartTag w:uri="urn:schemas-microsoft-com:office:smarttags" w:element="metricconverter">
        <w:smartTagPr>
          <w:attr w:name="ProductID" w:val="2004 г"/>
        </w:smartTagPr>
        <w:r>
          <w:rPr>
            <w:sz w:val="28"/>
            <w:szCs w:val="28"/>
          </w:rPr>
          <w:t>2004 г</w:t>
        </w:r>
      </w:smartTag>
      <w:r>
        <w:rPr>
          <w:sz w:val="28"/>
          <w:szCs w:val="28"/>
        </w:rPr>
        <w:t>. № 4 // Российская газета. – 2004. –  6 марта.</w:t>
      </w:r>
    </w:p>
    <w:p w:rsidR="00CC086C" w:rsidRDefault="00CC086C" w:rsidP="00CC086C">
      <w:pPr>
        <w:pStyle w:val="a5"/>
        <w:ind w:firstLine="709"/>
        <w:jc w:val="both"/>
        <w:rPr>
          <w:sz w:val="28"/>
          <w:szCs w:val="28"/>
        </w:rPr>
      </w:pPr>
      <w:r>
        <w:rPr>
          <w:sz w:val="28"/>
          <w:szCs w:val="28"/>
        </w:rPr>
        <w:t xml:space="preserve"> О системе исполнительных органов государственной власти Воронежской области: Закон Воронежской области  № 42 – ОЗ от 30 июня </w:t>
      </w:r>
      <w:smartTag w:uri="urn:schemas-microsoft-com:office:smarttags" w:element="metricconverter">
        <w:smartTagPr>
          <w:attr w:name="ProductID" w:val="2005 г"/>
        </w:smartTagPr>
        <w:r>
          <w:rPr>
            <w:sz w:val="28"/>
            <w:szCs w:val="28"/>
          </w:rPr>
          <w:t>2005 г</w:t>
        </w:r>
      </w:smartTag>
      <w:r>
        <w:rPr>
          <w:sz w:val="28"/>
          <w:szCs w:val="28"/>
        </w:rPr>
        <w:t xml:space="preserve">. // Гарант –  законодательство с комментариями. – Режим доступа: </w:t>
      </w:r>
      <w:r>
        <w:rPr>
          <w:sz w:val="28"/>
          <w:szCs w:val="28"/>
          <w:lang w:val="en-US"/>
        </w:rPr>
        <w:t>www</w:t>
      </w:r>
      <w:r>
        <w:rPr>
          <w:sz w:val="28"/>
          <w:szCs w:val="28"/>
        </w:rPr>
        <w:t>.</w:t>
      </w:r>
      <w:r>
        <w:rPr>
          <w:sz w:val="28"/>
          <w:szCs w:val="28"/>
          <w:lang w:val="en-US"/>
        </w:rPr>
        <w:t>garant</w:t>
      </w:r>
      <w:r>
        <w:rPr>
          <w:sz w:val="28"/>
          <w:szCs w:val="28"/>
        </w:rPr>
        <w:t>.</w:t>
      </w:r>
      <w:r>
        <w:rPr>
          <w:sz w:val="28"/>
          <w:szCs w:val="28"/>
          <w:lang w:val="en-US"/>
        </w:rPr>
        <w:t>ru</w:t>
      </w:r>
    </w:p>
    <w:p w:rsidR="00CC086C" w:rsidRDefault="00CC086C" w:rsidP="00CC086C">
      <w:pPr>
        <w:pStyle w:val="a5"/>
        <w:ind w:firstLine="709"/>
        <w:jc w:val="both"/>
        <w:rPr>
          <w:sz w:val="28"/>
          <w:szCs w:val="28"/>
        </w:rPr>
      </w:pPr>
      <w:r>
        <w:rPr>
          <w:sz w:val="28"/>
          <w:szCs w:val="28"/>
        </w:rPr>
        <w:t xml:space="preserve">Об исполнительных органах государственной власти Воронежской области: Постановление администрации Воронежской области № 594 от 12 июля </w:t>
      </w:r>
      <w:smartTag w:uri="urn:schemas-microsoft-com:office:smarttags" w:element="metricconverter">
        <w:smartTagPr>
          <w:attr w:name="ProductID" w:val="2005 г"/>
        </w:smartTagPr>
        <w:r>
          <w:rPr>
            <w:sz w:val="28"/>
            <w:szCs w:val="28"/>
          </w:rPr>
          <w:t>2005 г</w:t>
        </w:r>
      </w:smartTag>
      <w:r>
        <w:rPr>
          <w:sz w:val="28"/>
          <w:szCs w:val="28"/>
        </w:rPr>
        <w:t xml:space="preserve">. // Гарант –  законодательство с комментариями. – Режим доступа: </w:t>
      </w:r>
      <w:r>
        <w:rPr>
          <w:sz w:val="28"/>
          <w:szCs w:val="28"/>
          <w:lang w:val="en-US"/>
        </w:rPr>
        <w:t>www</w:t>
      </w:r>
      <w:r>
        <w:rPr>
          <w:sz w:val="28"/>
          <w:szCs w:val="28"/>
        </w:rPr>
        <w:t>.</w:t>
      </w:r>
      <w:r>
        <w:rPr>
          <w:sz w:val="28"/>
          <w:szCs w:val="28"/>
          <w:lang w:val="en-US"/>
        </w:rPr>
        <w:t>garant</w:t>
      </w:r>
      <w:r>
        <w:rPr>
          <w:sz w:val="28"/>
          <w:szCs w:val="28"/>
        </w:rPr>
        <w:t>.</w:t>
      </w:r>
      <w:r>
        <w:rPr>
          <w:sz w:val="28"/>
          <w:szCs w:val="28"/>
          <w:lang w:val="en-US"/>
        </w:rPr>
        <w:t>ru</w:t>
      </w:r>
      <w:r>
        <w:rPr>
          <w:sz w:val="28"/>
          <w:szCs w:val="28"/>
        </w:rPr>
        <w:t xml:space="preserve">. </w:t>
      </w:r>
    </w:p>
    <w:p w:rsidR="00CC086C" w:rsidRDefault="00CC086C" w:rsidP="00CC086C">
      <w:pPr>
        <w:pStyle w:val="a5"/>
        <w:ind w:firstLine="709"/>
        <w:jc w:val="both"/>
        <w:rPr>
          <w:sz w:val="28"/>
          <w:szCs w:val="28"/>
        </w:rPr>
      </w:pPr>
      <w:r>
        <w:rPr>
          <w:sz w:val="28"/>
          <w:szCs w:val="28"/>
        </w:rPr>
        <w:t xml:space="preserve">Положение о Главном управлении труда и социального развития Воронежской области от 15 июля </w:t>
      </w:r>
      <w:smartTag w:uri="urn:schemas-microsoft-com:office:smarttags" w:element="metricconverter">
        <w:smartTagPr>
          <w:attr w:name="ProductID" w:val="2005 г"/>
        </w:smartTagPr>
        <w:r>
          <w:rPr>
            <w:sz w:val="28"/>
            <w:szCs w:val="28"/>
          </w:rPr>
          <w:t>2005 г</w:t>
        </w:r>
      </w:smartTag>
      <w:r>
        <w:rPr>
          <w:sz w:val="28"/>
          <w:szCs w:val="28"/>
        </w:rPr>
        <w:t xml:space="preserve">.  // Гарант –  законодательство с комментариями. – Режим доступа: </w:t>
      </w:r>
      <w:r>
        <w:rPr>
          <w:sz w:val="28"/>
          <w:szCs w:val="28"/>
          <w:lang w:val="en-US"/>
        </w:rPr>
        <w:t>www</w:t>
      </w:r>
      <w:r>
        <w:rPr>
          <w:sz w:val="28"/>
          <w:szCs w:val="28"/>
        </w:rPr>
        <w:t>.</w:t>
      </w:r>
      <w:r>
        <w:rPr>
          <w:sz w:val="28"/>
          <w:szCs w:val="28"/>
          <w:lang w:val="en-US"/>
        </w:rPr>
        <w:t>garant</w:t>
      </w:r>
      <w:r>
        <w:rPr>
          <w:sz w:val="28"/>
          <w:szCs w:val="28"/>
        </w:rPr>
        <w:t>.</w:t>
      </w:r>
      <w:r>
        <w:rPr>
          <w:sz w:val="28"/>
          <w:szCs w:val="28"/>
          <w:lang w:val="en-US"/>
        </w:rPr>
        <w:t>ru</w:t>
      </w:r>
      <w:r>
        <w:rPr>
          <w:sz w:val="28"/>
          <w:szCs w:val="28"/>
        </w:rPr>
        <w:t>.</w:t>
      </w:r>
    </w:p>
    <w:p w:rsidR="00CC086C" w:rsidRDefault="00CC086C" w:rsidP="00CC086C">
      <w:pPr>
        <w:pStyle w:val="a5"/>
        <w:ind w:firstLine="709"/>
        <w:jc w:val="both"/>
        <w:rPr>
          <w:sz w:val="28"/>
          <w:szCs w:val="28"/>
        </w:rPr>
      </w:pPr>
      <w:r>
        <w:rPr>
          <w:sz w:val="28"/>
          <w:szCs w:val="28"/>
        </w:rPr>
        <w:t xml:space="preserve">О создании системы социальной защиты населения и социально-трудовых отношений на территории Воронежской области и регулировании её деятельности: Постановлением Администрации Воронежской области от 24. 08. </w:t>
      </w:r>
      <w:smartTag w:uri="urn:schemas-microsoft-com:office:smarttags" w:element="metricconverter">
        <w:smartTagPr>
          <w:attr w:name="ProductID" w:val="2005 г"/>
        </w:smartTagPr>
        <w:r>
          <w:rPr>
            <w:sz w:val="28"/>
            <w:szCs w:val="28"/>
          </w:rPr>
          <w:t>2005 г</w:t>
        </w:r>
      </w:smartTag>
      <w:r>
        <w:rPr>
          <w:sz w:val="28"/>
          <w:szCs w:val="28"/>
        </w:rPr>
        <w:t xml:space="preserve">. № 826 // Гарант – законодательство с комментариями. – Режим доступа: </w:t>
      </w:r>
      <w:r>
        <w:rPr>
          <w:sz w:val="28"/>
          <w:szCs w:val="28"/>
          <w:lang w:val="en-US"/>
        </w:rPr>
        <w:t>www</w:t>
      </w:r>
      <w:r>
        <w:rPr>
          <w:sz w:val="28"/>
          <w:szCs w:val="28"/>
        </w:rPr>
        <w:t>.</w:t>
      </w:r>
      <w:r>
        <w:rPr>
          <w:sz w:val="28"/>
          <w:szCs w:val="28"/>
          <w:lang w:val="en-US"/>
        </w:rPr>
        <w:t>garant</w:t>
      </w:r>
      <w:r>
        <w:rPr>
          <w:sz w:val="28"/>
          <w:szCs w:val="28"/>
        </w:rPr>
        <w:t>.</w:t>
      </w:r>
      <w:r>
        <w:rPr>
          <w:sz w:val="28"/>
          <w:szCs w:val="28"/>
          <w:lang w:val="en-US"/>
        </w:rPr>
        <w:t>ru</w:t>
      </w:r>
      <w:r>
        <w:rPr>
          <w:sz w:val="28"/>
          <w:szCs w:val="28"/>
        </w:rPr>
        <w:t>.</w:t>
      </w:r>
    </w:p>
    <w:p w:rsidR="00CC086C" w:rsidRDefault="00CC086C" w:rsidP="00CC086C">
      <w:pPr>
        <w:ind w:firstLine="709"/>
        <w:jc w:val="both"/>
        <w:rPr>
          <w:szCs w:val="28"/>
        </w:rPr>
      </w:pPr>
    </w:p>
    <w:p w:rsidR="00CC086C" w:rsidRDefault="00CC086C" w:rsidP="000D6243">
      <w:pPr>
        <w:jc w:val="center"/>
        <w:rPr>
          <w:b/>
        </w:rPr>
      </w:pPr>
      <w:r>
        <w:rPr>
          <w:b/>
        </w:rPr>
        <w:t>Основная литература:*</w:t>
      </w:r>
    </w:p>
    <w:p w:rsidR="00CC086C" w:rsidRDefault="00CC086C" w:rsidP="00CC086C">
      <w:pPr>
        <w:spacing w:before="100" w:beforeAutospacing="1"/>
        <w:ind w:firstLine="720"/>
        <w:jc w:val="both"/>
        <w:rPr>
          <w:szCs w:val="28"/>
        </w:rPr>
      </w:pPr>
      <w:r>
        <w:rPr>
          <w:b/>
        </w:rPr>
        <w:tab/>
      </w:r>
      <w:r>
        <w:rPr>
          <w:szCs w:val="28"/>
        </w:rPr>
        <w:t>Трудовое право: учебник / под ред. О. В. Смирнова. – М., ООО «ТК Велби», 2003. – 528 с.</w:t>
      </w:r>
    </w:p>
    <w:p w:rsidR="00CC086C" w:rsidRDefault="00CC086C" w:rsidP="00CC086C">
      <w:pPr>
        <w:spacing w:before="100" w:beforeAutospacing="1"/>
        <w:ind w:firstLine="720"/>
        <w:jc w:val="both"/>
        <w:rPr>
          <w:szCs w:val="28"/>
        </w:rPr>
      </w:pPr>
      <w:r>
        <w:rPr>
          <w:szCs w:val="28"/>
        </w:rPr>
        <w:t>Трудовое право: учебник / под ред. О. В. Смирнова. – 2-е изд., перераб.  и  доп. – М. : Проспект, 2006. – 560 с.</w:t>
      </w:r>
    </w:p>
    <w:p w:rsidR="00CC086C" w:rsidRDefault="00CC086C" w:rsidP="00CC086C">
      <w:pPr>
        <w:spacing w:before="100" w:beforeAutospacing="1"/>
        <w:ind w:firstLine="720"/>
        <w:jc w:val="both"/>
        <w:rPr>
          <w:szCs w:val="28"/>
        </w:rPr>
      </w:pPr>
      <w:r>
        <w:rPr>
          <w:szCs w:val="28"/>
        </w:rPr>
        <w:t>Трудовое право России: учебник для студентов вузов / под ред. А.М. Куренного. – М. : Юристъ,  2004.– 793 с.</w:t>
      </w:r>
    </w:p>
    <w:p w:rsidR="00CC086C" w:rsidRDefault="00CC086C" w:rsidP="00CC086C">
      <w:pPr>
        <w:spacing w:before="100" w:beforeAutospacing="1"/>
        <w:ind w:firstLine="720"/>
        <w:jc w:val="both"/>
        <w:rPr>
          <w:szCs w:val="28"/>
        </w:rPr>
      </w:pPr>
      <w:r>
        <w:rPr>
          <w:szCs w:val="28"/>
        </w:rPr>
        <w:t>Трудовое право: Учебник для вузов / Под ред. В. Ф. Гапоненко, Ф. Н. Михайлова. – М.: ЮНИТИ-Дана, Закон и право, 2004 – 463 с.</w:t>
      </w:r>
    </w:p>
    <w:p w:rsidR="00CC086C" w:rsidRDefault="00CC086C" w:rsidP="00CC086C">
      <w:pPr>
        <w:spacing w:before="100" w:beforeAutospacing="1"/>
        <w:ind w:firstLine="720"/>
        <w:jc w:val="both"/>
        <w:rPr>
          <w:szCs w:val="28"/>
        </w:rPr>
      </w:pPr>
      <w:r>
        <w:rPr>
          <w:szCs w:val="28"/>
        </w:rPr>
        <w:t>Трудовое право России: учебник для студентов вузов / под ред. С. П. Маврина, Е.Б. Хохлова. –  М.: Юристъ, 2003.  – 260 с.</w:t>
      </w:r>
    </w:p>
    <w:p w:rsidR="00CC086C" w:rsidRDefault="00CC086C" w:rsidP="00CC086C">
      <w:pPr>
        <w:spacing w:before="100" w:beforeAutospacing="1"/>
        <w:ind w:firstLine="720"/>
        <w:jc w:val="both"/>
        <w:rPr>
          <w:szCs w:val="28"/>
        </w:rPr>
      </w:pPr>
      <w:r>
        <w:rPr>
          <w:szCs w:val="28"/>
        </w:rPr>
        <w:t>Трудовое право России: учебник /под ред. Ф.Г. Мышко, Ф. Н. Михайлова, В.В. Курочкиной. – М.: Юристъ, 2004. – 793 с.</w:t>
      </w:r>
    </w:p>
    <w:p w:rsidR="00CC086C" w:rsidRDefault="00CC086C" w:rsidP="00CC086C">
      <w:pPr>
        <w:spacing w:before="100" w:beforeAutospacing="1"/>
        <w:ind w:firstLine="720"/>
        <w:jc w:val="both"/>
        <w:rPr>
          <w:iCs/>
          <w:w w:val="101"/>
          <w:szCs w:val="28"/>
          <w:lang w:eastAsia="ar-SA"/>
        </w:rPr>
      </w:pPr>
      <w:r>
        <w:rPr>
          <w:szCs w:val="28"/>
        </w:rPr>
        <w:t>Толкунова В.Н. Трудовое право: курс лекций / В.Н. Толкунова. – М.: Проспект, 2003. – 320 с.</w:t>
      </w:r>
    </w:p>
    <w:p w:rsidR="00CC086C" w:rsidRDefault="00CC086C" w:rsidP="00CC086C">
      <w:pPr>
        <w:jc w:val="both"/>
        <w:rPr>
          <w:b/>
        </w:rPr>
      </w:pPr>
    </w:p>
    <w:p w:rsidR="00CC086C" w:rsidRDefault="00CC086C" w:rsidP="00CC086C">
      <w:pPr>
        <w:jc w:val="both"/>
        <w:rPr>
          <w:b/>
        </w:rPr>
      </w:pPr>
    </w:p>
    <w:p w:rsidR="00CC086C" w:rsidRDefault="00CC086C" w:rsidP="000D6243">
      <w:pPr>
        <w:jc w:val="center"/>
        <w:rPr>
          <w:b/>
          <w:szCs w:val="28"/>
        </w:rPr>
      </w:pPr>
      <w:r>
        <w:rPr>
          <w:b/>
          <w:szCs w:val="28"/>
        </w:rPr>
        <w:t>Дополнительная литература:</w:t>
      </w:r>
    </w:p>
    <w:p w:rsidR="00CC086C" w:rsidRDefault="00CC086C" w:rsidP="00CC086C">
      <w:pPr>
        <w:jc w:val="both"/>
        <w:rPr>
          <w:szCs w:val="28"/>
        </w:rPr>
      </w:pPr>
      <w:r>
        <w:rPr>
          <w:szCs w:val="28"/>
        </w:rPr>
        <w:tab/>
        <w:t xml:space="preserve"> </w:t>
      </w:r>
    </w:p>
    <w:p w:rsidR="00CC086C" w:rsidRDefault="00CC086C" w:rsidP="00CC086C">
      <w:pPr>
        <w:jc w:val="both"/>
        <w:rPr>
          <w:szCs w:val="28"/>
        </w:rPr>
      </w:pPr>
      <w:r>
        <w:rPr>
          <w:szCs w:val="28"/>
        </w:rPr>
        <w:tab/>
        <w:t xml:space="preserve">Анисимов А.Л. Прокурорский надзор за исполнением законодательства о трудовых правах российских граждан / А.Л. Анисимов // Трудовое право. – № 4. – С. 49 – 60. – Библиогр.: 22 назв.* </w:t>
      </w:r>
    </w:p>
    <w:p w:rsidR="00CC086C" w:rsidRDefault="00CC086C" w:rsidP="00CC086C">
      <w:pPr>
        <w:jc w:val="both"/>
        <w:rPr>
          <w:szCs w:val="28"/>
        </w:rPr>
      </w:pPr>
      <w:r>
        <w:rPr>
          <w:szCs w:val="28"/>
        </w:rPr>
        <w:tab/>
        <w:t>Анисимов Л. Н., Анисимов А. Л. Трудовые договоры. Трудовые споры /Л.Н. Анисимов, А.Л. Анисимов. – М.: Бератор – Пресс, 2002 – 344 с.</w:t>
      </w:r>
    </w:p>
    <w:p w:rsidR="00CC086C" w:rsidRDefault="00CC086C" w:rsidP="00CC086C">
      <w:pPr>
        <w:jc w:val="both"/>
        <w:rPr>
          <w:szCs w:val="28"/>
        </w:rPr>
      </w:pPr>
      <w:r>
        <w:rPr>
          <w:szCs w:val="28"/>
        </w:rPr>
        <w:tab/>
        <w:t>Анисимов Л. Н. Трудовой договор и индивидуальные трудовые споры :  учебное пособие для студентов вузов /Л.Н. Анисимов – М.: ВЛАДОС, 2004. – 400 с. – (Юридическая литература).*</w:t>
      </w:r>
    </w:p>
    <w:p w:rsidR="00CC086C" w:rsidRDefault="00CC086C" w:rsidP="00CC086C">
      <w:pPr>
        <w:jc w:val="both"/>
        <w:rPr>
          <w:szCs w:val="28"/>
        </w:rPr>
      </w:pPr>
      <w:r>
        <w:rPr>
          <w:szCs w:val="28"/>
        </w:rPr>
        <w:tab/>
        <w:t>Анишина В.И. Международно-правовые и конституционные нормы и принципы в регулировании трудовых отношений в Российской Федерации / В.И. Анишина, В.А.Бережной // Трудовое право, – 2005. – № 9. – С. 41 – 48.*</w:t>
      </w:r>
    </w:p>
    <w:p w:rsidR="00CC086C" w:rsidRDefault="00CC086C" w:rsidP="00CC086C">
      <w:pPr>
        <w:jc w:val="both"/>
        <w:rPr>
          <w:szCs w:val="28"/>
        </w:rPr>
      </w:pPr>
      <w:r>
        <w:rPr>
          <w:szCs w:val="28"/>
        </w:rPr>
        <w:tab/>
        <w:t>Барабаш А. О некоторых свойствах трудового правоотношения / А. Барабаш // Государство и право. – 2003. – № 12. – С. 21 – 27.*</w:t>
      </w:r>
    </w:p>
    <w:p w:rsidR="00CC086C" w:rsidRDefault="00CC086C" w:rsidP="00CC086C">
      <w:pPr>
        <w:jc w:val="both"/>
        <w:rPr>
          <w:szCs w:val="28"/>
        </w:rPr>
      </w:pPr>
      <w:r>
        <w:rPr>
          <w:szCs w:val="28"/>
        </w:rPr>
        <w:tab/>
        <w:t>Барбашова Т.П. Некоторые проблемы обеспечения независимости государственной инспекции труда / Т.П. Барбашова // Трудовое право. – 2006. – № 3. – С. 19 – 21.*</w:t>
      </w:r>
      <w:r>
        <w:rPr>
          <w:szCs w:val="28"/>
        </w:rPr>
        <w:tab/>
      </w:r>
    </w:p>
    <w:p w:rsidR="00CC086C" w:rsidRDefault="00CC086C" w:rsidP="00CC086C">
      <w:pPr>
        <w:ind w:firstLine="709"/>
        <w:jc w:val="both"/>
        <w:rPr>
          <w:szCs w:val="28"/>
        </w:rPr>
      </w:pPr>
      <w:r>
        <w:rPr>
          <w:szCs w:val="28"/>
        </w:rPr>
        <w:t>Бережной В.А. Судебная защита конституционных прав в сфере труда в случае дискриминации / В.А. Бережной // Трудовое право. – 2005. – № 10. – С. 41 – 47. – (РАП).*</w:t>
      </w:r>
    </w:p>
    <w:p w:rsidR="00CC086C" w:rsidRDefault="00CC086C" w:rsidP="00CC086C">
      <w:pPr>
        <w:ind w:firstLine="709"/>
        <w:jc w:val="both"/>
        <w:rPr>
          <w:szCs w:val="28"/>
        </w:rPr>
      </w:pPr>
      <w:r>
        <w:rPr>
          <w:szCs w:val="28"/>
        </w:rPr>
        <w:t>Борисова С.А. Общие требования при обработке персональных данных работника и гарантии их защиты / С.А. Борисова // Трудовое право. – 2005. – №11. – С. 30 – 36.*</w:t>
      </w:r>
    </w:p>
    <w:p w:rsidR="00CC086C" w:rsidRDefault="00CC086C" w:rsidP="00CC086C">
      <w:pPr>
        <w:ind w:firstLine="709"/>
        <w:jc w:val="both"/>
        <w:rPr>
          <w:szCs w:val="28"/>
        </w:rPr>
      </w:pPr>
      <w:r>
        <w:rPr>
          <w:szCs w:val="28"/>
        </w:rPr>
        <w:t>Бородин И.И. Понятие, система, стороны и субъекты социального партнерства (сравнительно-правовое исследование) // И.И. Бородин // Трудовое право. –2006. – № 1. – С. 8 – 23. – Библиогр.: 36 назв. *</w:t>
      </w:r>
    </w:p>
    <w:p w:rsidR="00CC086C" w:rsidRDefault="00CC086C" w:rsidP="00CC086C">
      <w:pPr>
        <w:ind w:firstLine="709"/>
        <w:jc w:val="both"/>
        <w:rPr>
          <w:szCs w:val="28"/>
        </w:rPr>
      </w:pPr>
      <w:r>
        <w:rPr>
          <w:szCs w:val="28"/>
        </w:rPr>
        <w:t>Бугров Л.Ю. Понятие классификации коллективных соглашений в Российском трудовом праве / Л.Ю. Бугров // Государство и право. – 2002. – № 4. – С. 36 – 41. – Библиогр.: 12 назв.*</w:t>
      </w:r>
    </w:p>
    <w:p w:rsidR="00CC086C" w:rsidRDefault="00CC086C" w:rsidP="00CC086C">
      <w:pPr>
        <w:ind w:firstLine="709"/>
        <w:jc w:val="both"/>
        <w:rPr>
          <w:szCs w:val="28"/>
        </w:rPr>
      </w:pPr>
      <w:r>
        <w:rPr>
          <w:szCs w:val="28"/>
        </w:rPr>
        <w:t>Викторов И.С. Основные научные и практические проблемы правоприменительной практики и прокурорского надзора за исполнением требований Трудового кодекса Российской Федерации / И.С. Викторов // Трудовое право. – 2005. – № 10. – С. 26 – 35. – Библиогр.: 8 назв.*</w:t>
      </w:r>
    </w:p>
    <w:p w:rsidR="00CC086C" w:rsidRDefault="00CC086C" w:rsidP="00CC086C">
      <w:pPr>
        <w:ind w:firstLine="709"/>
        <w:jc w:val="both"/>
        <w:rPr>
          <w:szCs w:val="28"/>
        </w:rPr>
      </w:pPr>
      <w:r>
        <w:rPr>
          <w:szCs w:val="28"/>
        </w:rPr>
        <w:t>Викторов И.С. О практике рассмотрения судами гражданских дел о возмещения вреда, причиненного жизни и здоровью граждан в результате несчастных случаев на производстве / И.С. Викторов, И.М. Простова // Трудовое право. – 2006. – № 3. – С. 16 – 21.*</w:t>
      </w:r>
    </w:p>
    <w:p w:rsidR="00CC086C" w:rsidRDefault="00CC086C" w:rsidP="00CC086C">
      <w:pPr>
        <w:ind w:firstLine="709"/>
        <w:jc w:val="both"/>
        <w:rPr>
          <w:szCs w:val="28"/>
        </w:rPr>
      </w:pPr>
      <w:r>
        <w:rPr>
          <w:szCs w:val="28"/>
        </w:rPr>
        <w:t>Гейц И.В. Охрана труда / И.В. Гейц. – М.: «Дело и Сервис», 2004. – 560 с.*</w:t>
      </w:r>
    </w:p>
    <w:p w:rsidR="00CC086C" w:rsidRDefault="00CC086C" w:rsidP="00CC086C">
      <w:pPr>
        <w:ind w:firstLine="709"/>
        <w:jc w:val="both"/>
        <w:rPr>
          <w:szCs w:val="28"/>
        </w:rPr>
      </w:pPr>
      <w:r>
        <w:rPr>
          <w:szCs w:val="28"/>
        </w:rPr>
        <w:t>Гетман Я. Проблемы соотношения понятий «трудовой договор» и «трудовое правоотношение» в правоприменительной практике / Я. Гетман // Российская юстиция. – 2005. – 1 – 2. – С. 89 – 91.*</w:t>
      </w:r>
    </w:p>
    <w:p w:rsidR="00CC086C" w:rsidRDefault="00CC086C" w:rsidP="00CC086C">
      <w:pPr>
        <w:ind w:firstLine="709"/>
        <w:jc w:val="both"/>
        <w:rPr>
          <w:szCs w:val="28"/>
        </w:rPr>
      </w:pPr>
      <w:r>
        <w:rPr>
          <w:szCs w:val="28"/>
        </w:rPr>
        <w:t xml:space="preserve">Горячев А.С. Особенности материальной ответственности руководителя за нарушение трудового законодательства / А.С. Горячев // Юрист. – 2005. – № 5. – С. 49. – 51.* </w:t>
      </w:r>
    </w:p>
    <w:p w:rsidR="00CC086C" w:rsidRDefault="00CC086C" w:rsidP="00CC086C">
      <w:pPr>
        <w:ind w:firstLine="709"/>
        <w:jc w:val="both"/>
        <w:rPr>
          <w:szCs w:val="28"/>
        </w:rPr>
      </w:pPr>
      <w:r>
        <w:rPr>
          <w:szCs w:val="28"/>
        </w:rPr>
        <w:t>Зайцева Л.В. Проблемы разрешения индивидуальных трудовых споров об установлении и изменении условий труда / Л.В. Зайцева // Российский судья. – 2005. – № 3. – С. 46 – 47. – Библиогр.: 6 назв.*</w:t>
      </w:r>
    </w:p>
    <w:p w:rsidR="00CC086C" w:rsidRDefault="00CC086C" w:rsidP="00CC086C">
      <w:pPr>
        <w:ind w:firstLine="709"/>
        <w:jc w:val="both"/>
        <w:rPr>
          <w:szCs w:val="28"/>
        </w:rPr>
      </w:pPr>
      <w:r>
        <w:rPr>
          <w:szCs w:val="28"/>
        </w:rPr>
        <w:t xml:space="preserve">Зверев А. Д. Прокурорский надзор за исполнением законодательства о труде / А, Зверев. – М., 1977. – 88 с. </w:t>
      </w:r>
    </w:p>
    <w:p w:rsidR="00CC086C" w:rsidRDefault="00CC086C" w:rsidP="00CC086C">
      <w:pPr>
        <w:ind w:firstLine="709"/>
        <w:jc w:val="both"/>
        <w:rPr>
          <w:szCs w:val="28"/>
        </w:rPr>
      </w:pPr>
      <w:r>
        <w:rPr>
          <w:szCs w:val="28"/>
        </w:rPr>
        <w:t>Павлова М.А. Значение коллективных договоров и соглашений в развитии социального парнерства / М.А. Павлова // Юрист. – 2005. – № 6. – С. 44 – 45. – Библиогр.: 4 назв.*</w:t>
      </w:r>
    </w:p>
    <w:p w:rsidR="00CC086C" w:rsidRDefault="00CC086C" w:rsidP="00CC086C">
      <w:pPr>
        <w:ind w:firstLine="709"/>
        <w:jc w:val="both"/>
        <w:rPr>
          <w:szCs w:val="28"/>
        </w:rPr>
      </w:pPr>
      <w:r>
        <w:rPr>
          <w:szCs w:val="28"/>
        </w:rPr>
        <w:t>Хныкин Г.В. Локальные нормативные акты, посвященные охране труда / Г.В. Хныкин // Законодательство. – 2006. – № 4. – С. 35 – 42. – Библиогр.: 16 назв.*</w:t>
      </w:r>
    </w:p>
    <w:p w:rsidR="00C77295" w:rsidRDefault="00C77295" w:rsidP="00CC086C">
      <w:pPr>
        <w:jc w:val="both"/>
        <w:rPr>
          <w:sz w:val="24"/>
          <w:szCs w:val="24"/>
        </w:rPr>
      </w:pPr>
    </w:p>
    <w:p w:rsidR="00C77295" w:rsidRDefault="00C77295" w:rsidP="00CC086C">
      <w:pPr>
        <w:jc w:val="both"/>
        <w:rPr>
          <w:sz w:val="24"/>
          <w:szCs w:val="24"/>
        </w:rPr>
      </w:pPr>
    </w:p>
    <w:p w:rsidR="00C77295" w:rsidRDefault="00C77295" w:rsidP="00CC086C">
      <w:pPr>
        <w:jc w:val="both"/>
        <w:rPr>
          <w:sz w:val="24"/>
          <w:szCs w:val="24"/>
        </w:rPr>
      </w:pPr>
    </w:p>
    <w:p w:rsidR="00CC086C" w:rsidRDefault="00CC086C" w:rsidP="00CC086C">
      <w:pPr>
        <w:jc w:val="both"/>
        <w:rPr>
          <w:sz w:val="24"/>
          <w:szCs w:val="24"/>
        </w:rPr>
      </w:pPr>
      <w:r>
        <w:rPr>
          <w:sz w:val="24"/>
          <w:szCs w:val="24"/>
        </w:rPr>
        <w:t>Звездочками ( * )отмечена литература, имеющаяся в библиотеке филиала</w:t>
      </w:r>
    </w:p>
    <w:p w:rsidR="00CC086C" w:rsidRDefault="00CC086C" w:rsidP="00CC086C">
      <w:pPr>
        <w:ind w:firstLine="709"/>
        <w:jc w:val="both"/>
        <w:rPr>
          <w:szCs w:val="28"/>
        </w:rPr>
      </w:pPr>
    </w:p>
    <w:p w:rsidR="00CC086C" w:rsidRDefault="00CC086C" w:rsidP="00CC086C">
      <w:pPr>
        <w:jc w:val="both"/>
        <w:rPr>
          <w:szCs w:val="28"/>
        </w:rPr>
      </w:pPr>
    </w:p>
    <w:p w:rsidR="00CC086C" w:rsidRDefault="00CC086C" w:rsidP="00CC086C">
      <w:pPr>
        <w:ind w:firstLine="900"/>
        <w:jc w:val="both"/>
        <w:rPr>
          <w:rFonts w:ascii="Arial" w:hAnsi="Arial" w:cs="Arial"/>
          <w:sz w:val="32"/>
        </w:rPr>
      </w:pPr>
    </w:p>
    <w:p w:rsidR="004F321D" w:rsidRDefault="004F321D">
      <w:bookmarkStart w:id="0" w:name="_GoBack"/>
      <w:bookmarkEnd w:id="0"/>
    </w:p>
    <w:sectPr w:rsidR="004F321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E39" w:rsidRDefault="00777E39">
      <w:r>
        <w:separator/>
      </w:r>
    </w:p>
  </w:endnote>
  <w:endnote w:type="continuationSeparator" w:id="0">
    <w:p w:rsidR="00777E39" w:rsidRDefault="00777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295" w:rsidRDefault="00C77295" w:rsidP="00EB14F4">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77295" w:rsidRDefault="00C7729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295" w:rsidRPr="00A442DD" w:rsidRDefault="00C77295" w:rsidP="00EB14F4">
    <w:pPr>
      <w:pStyle w:val="a8"/>
      <w:framePr w:wrap="around" w:vAnchor="text" w:hAnchor="margin" w:xAlign="center" w:y="1"/>
      <w:rPr>
        <w:rStyle w:val="a9"/>
        <w:sz w:val="22"/>
        <w:szCs w:val="22"/>
      </w:rPr>
    </w:pPr>
    <w:r w:rsidRPr="00A442DD">
      <w:rPr>
        <w:rStyle w:val="a9"/>
        <w:sz w:val="22"/>
        <w:szCs w:val="22"/>
      </w:rPr>
      <w:fldChar w:fldCharType="begin"/>
    </w:r>
    <w:r w:rsidRPr="00A442DD">
      <w:rPr>
        <w:rStyle w:val="a9"/>
        <w:sz w:val="22"/>
        <w:szCs w:val="22"/>
      </w:rPr>
      <w:instrText xml:space="preserve">PAGE  </w:instrText>
    </w:r>
    <w:r w:rsidRPr="00A442DD">
      <w:rPr>
        <w:rStyle w:val="a9"/>
        <w:sz w:val="22"/>
        <w:szCs w:val="22"/>
      </w:rPr>
      <w:fldChar w:fldCharType="separate"/>
    </w:r>
    <w:r w:rsidR="004023F8">
      <w:rPr>
        <w:rStyle w:val="a9"/>
        <w:noProof/>
        <w:sz w:val="22"/>
        <w:szCs w:val="22"/>
      </w:rPr>
      <w:t>2</w:t>
    </w:r>
    <w:r w:rsidRPr="00A442DD">
      <w:rPr>
        <w:rStyle w:val="a9"/>
        <w:sz w:val="22"/>
        <w:szCs w:val="22"/>
      </w:rPr>
      <w:fldChar w:fldCharType="end"/>
    </w:r>
  </w:p>
  <w:p w:rsidR="00C77295" w:rsidRDefault="00C7729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E39" w:rsidRDefault="00777E39">
      <w:r>
        <w:separator/>
      </w:r>
    </w:p>
  </w:footnote>
  <w:footnote w:type="continuationSeparator" w:id="0">
    <w:p w:rsidR="00777E39" w:rsidRDefault="00777E39">
      <w:r>
        <w:continuationSeparator/>
      </w:r>
    </w:p>
  </w:footnote>
  <w:footnote w:id="1">
    <w:p w:rsidR="00C77295" w:rsidRPr="00311F03" w:rsidRDefault="00C77295" w:rsidP="000D6243">
      <w:pPr>
        <w:shd w:val="clear" w:color="auto" w:fill="FFFFFF"/>
        <w:ind w:firstLine="709"/>
        <w:jc w:val="both"/>
        <w:rPr>
          <w:sz w:val="24"/>
          <w:szCs w:val="24"/>
        </w:rPr>
      </w:pPr>
      <w:r>
        <w:rPr>
          <w:rStyle w:val="a7"/>
        </w:rPr>
        <w:footnoteRef/>
      </w:r>
      <w:r>
        <w:t xml:space="preserve"> См. Приложение 1</w:t>
      </w:r>
      <w:r w:rsidRPr="00311F03">
        <w:t>.</w:t>
      </w:r>
    </w:p>
  </w:footnote>
  <w:footnote w:id="2">
    <w:p w:rsidR="00C77295" w:rsidRDefault="00C77295" w:rsidP="000D6243">
      <w:pPr>
        <w:pStyle w:val="a5"/>
        <w:ind w:firstLine="709"/>
      </w:pPr>
      <w:r>
        <w:rPr>
          <w:rStyle w:val="a7"/>
        </w:rPr>
        <w:footnoteRef/>
      </w:r>
      <w:r>
        <w:t xml:space="preserve"> См. Приложение 2.</w:t>
      </w:r>
    </w:p>
  </w:footnote>
  <w:footnote w:id="3">
    <w:p w:rsidR="00C77295" w:rsidRDefault="00C77295" w:rsidP="000D6243">
      <w:pPr>
        <w:pStyle w:val="a5"/>
        <w:ind w:firstLine="709"/>
      </w:pPr>
      <w:r>
        <w:rPr>
          <w:rStyle w:val="a7"/>
        </w:rPr>
        <w:footnoteRef/>
      </w:r>
      <w:r>
        <w:t xml:space="preserve"> См. Приложение 3.</w:t>
      </w:r>
    </w:p>
  </w:footnote>
  <w:footnote w:id="4">
    <w:p w:rsidR="00C77295" w:rsidRDefault="00C77295" w:rsidP="000D6243">
      <w:pPr>
        <w:pStyle w:val="a5"/>
        <w:ind w:firstLine="709"/>
      </w:pPr>
      <w:r>
        <w:rPr>
          <w:rStyle w:val="a7"/>
        </w:rPr>
        <w:footnoteRef/>
      </w:r>
      <w:r>
        <w:t xml:space="preserve"> См. Приложение 4.</w:t>
      </w:r>
    </w:p>
  </w:footnote>
  <w:footnote w:id="5">
    <w:p w:rsidR="00C77295" w:rsidRDefault="00C77295" w:rsidP="000D6243">
      <w:pPr>
        <w:pStyle w:val="a5"/>
        <w:ind w:firstLine="709"/>
        <w:jc w:val="both"/>
      </w:pPr>
      <w:r>
        <w:rPr>
          <w:rStyle w:val="a7"/>
        </w:rPr>
        <w:footnoteRef/>
      </w:r>
      <w:r>
        <w:t xml:space="preserve"> </w:t>
      </w:r>
      <w:r w:rsidRPr="009456B6">
        <w:t>При отсутствии доступа к печатающим устройствам возможно представление работы в рукописном виде; в этом случае параметры страницы должны соответствовать приведенным требованиям, работа должна быть написана аккуратно, четким, разборчивым почерком.</w:t>
      </w:r>
    </w:p>
  </w:footnote>
  <w:footnote w:id="6">
    <w:p w:rsidR="00C77295" w:rsidRDefault="00C77295" w:rsidP="000D6243">
      <w:pPr>
        <w:pStyle w:val="a5"/>
      </w:pPr>
      <w:r>
        <w:rPr>
          <w:rStyle w:val="a7"/>
        </w:rPr>
        <w:footnoteRef/>
      </w:r>
      <w:r>
        <w:t xml:space="preserve"> </w:t>
      </w:r>
      <w:r w:rsidRPr="003A29ED">
        <w:t>Список нормативных правовых актов приводится в порядке иерархии.</w:t>
      </w:r>
    </w:p>
  </w:footnote>
  <w:footnote w:id="7">
    <w:p w:rsidR="00C77295" w:rsidRDefault="00C77295" w:rsidP="000D6243">
      <w:pPr>
        <w:pStyle w:val="a5"/>
      </w:pPr>
      <w:r>
        <w:rPr>
          <w:rStyle w:val="a7"/>
        </w:rPr>
        <w:footnoteRef/>
      </w:r>
      <w:r>
        <w:t xml:space="preserve"> </w:t>
      </w:r>
      <w:r w:rsidRPr="003A29ED">
        <w:t>Список источников приводится в алфавитном порядке авторов и названий.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6DA54E6"/>
    <w:lvl w:ilvl="0">
      <w:numFmt w:val="bullet"/>
      <w:lvlText w:val="*"/>
      <w:lvlJc w:val="left"/>
    </w:lvl>
  </w:abstractNum>
  <w:abstractNum w:abstractNumId="1">
    <w:nsid w:val="0453165C"/>
    <w:multiLevelType w:val="hybridMultilevel"/>
    <w:tmpl w:val="4B3EF132"/>
    <w:lvl w:ilvl="0" w:tplc="D8D2AAAE">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
    <w:nsid w:val="090A7F7E"/>
    <w:multiLevelType w:val="hybridMultilevel"/>
    <w:tmpl w:val="E94463C8"/>
    <w:lvl w:ilvl="0" w:tplc="B7221F24">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nsid w:val="0E977834"/>
    <w:multiLevelType w:val="hybridMultilevel"/>
    <w:tmpl w:val="BA4440EC"/>
    <w:lvl w:ilvl="0" w:tplc="BAD4C59E">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4">
    <w:nsid w:val="10BD56E8"/>
    <w:multiLevelType w:val="singleLevel"/>
    <w:tmpl w:val="B14E8B98"/>
    <w:lvl w:ilvl="0">
      <w:start w:val="1"/>
      <w:numFmt w:val="bullet"/>
      <w:lvlText w:val="-"/>
      <w:lvlJc w:val="left"/>
      <w:pPr>
        <w:tabs>
          <w:tab w:val="num" w:pos="360"/>
        </w:tabs>
        <w:ind w:left="360" w:hanging="360"/>
      </w:pPr>
      <w:rPr>
        <w:rFonts w:hint="default"/>
      </w:rPr>
    </w:lvl>
  </w:abstractNum>
  <w:abstractNum w:abstractNumId="5">
    <w:nsid w:val="16F55E95"/>
    <w:multiLevelType w:val="hybridMultilevel"/>
    <w:tmpl w:val="13BA386E"/>
    <w:lvl w:ilvl="0" w:tplc="B972C0AC">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6">
    <w:nsid w:val="28CC462E"/>
    <w:multiLevelType w:val="hybridMultilevel"/>
    <w:tmpl w:val="16AABF20"/>
    <w:lvl w:ilvl="0" w:tplc="24D205F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7">
    <w:nsid w:val="2E467127"/>
    <w:multiLevelType w:val="hybridMultilevel"/>
    <w:tmpl w:val="9E42D06E"/>
    <w:lvl w:ilvl="0" w:tplc="920AF10A">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8">
    <w:nsid w:val="30D359D0"/>
    <w:multiLevelType w:val="hybridMultilevel"/>
    <w:tmpl w:val="1FDE08FA"/>
    <w:lvl w:ilvl="0" w:tplc="C89C8B94">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nsid w:val="41A92A74"/>
    <w:multiLevelType w:val="hybridMultilevel"/>
    <w:tmpl w:val="870C7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D395941"/>
    <w:multiLevelType w:val="hybridMultilevel"/>
    <w:tmpl w:val="CE426E14"/>
    <w:lvl w:ilvl="0" w:tplc="3954BDE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1">
    <w:nsid w:val="57D82F8F"/>
    <w:multiLevelType w:val="hybridMultilevel"/>
    <w:tmpl w:val="C6E49858"/>
    <w:lvl w:ilvl="0" w:tplc="05B8CF2E">
      <w:start w:val="1"/>
      <w:numFmt w:val="decimal"/>
      <w:lvlText w:val="%1."/>
      <w:lvlJc w:val="left"/>
      <w:pPr>
        <w:tabs>
          <w:tab w:val="num" w:pos="945"/>
        </w:tabs>
        <w:ind w:left="945" w:hanging="360"/>
      </w:pPr>
      <w:rPr>
        <w:rFonts w:hint="default"/>
      </w:rPr>
    </w:lvl>
    <w:lvl w:ilvl="1" w:tplc="04190019" w:tentative="1">
      <w:start w:val="1"/>
      <w:numFmt w:val="lowerLetter"/>
      <w:lvlText w:val="%2."/>
      <w:lvlJc w:val="left"/>
      <w:pPr>
        <w:tabs>
          <w:tab w:val="num" w:pos="1665"/>
        </w:tabs>
        <w:ind w:left="1665" w:hanging="360"/>
      </w:pPr>
    </w:lvl>
    <w:lvl w:ilvl="2" w:tplc="0419001B" w:tentative="1">
      <w:start w:val="1"/>
      <w:numFmt w:val="lowerRoman"/>
      <w:lvlText w:val="%3."/>
      <w:lvlJc w:val="right"/>
      <w:pPr>
        <w:tabs>
          <w:tab w:val="num" w:pos="2385"/>
        </w:tabs>
        <w:ind w:left="2385" w:hanging="180"/>
      </w:pPr>
    </w:lvl>
    <w:lvl w:ilvl="3" w:tplc="0419000F" w:tentative="1">
      <w:start w:val="1"/>
      <w:numFmt w:val="decimal"/>
      <w:lvlText w:val="%4."/>
      <w:lvlJc w:val="left"/>
      <w:pPr>
        <w:tabs>
          <w:tab w:val="num" w:pos="3105"/>
        </w:tabs>
        <w:ind w:left="3105" w:hanging="360"/>
      </w:pPr>
    </w:lvl>
    <w:lvl w:ilvl="4" w:tplc="04190019" w:tentative="1">
      <w:start w:val="1"/>
      <w:numFmt w:val="lowerLetter"/>
      <w:lvlText w:val="%5."/>
      <w:lvlJc w:val="left"/>
      <w:pPr>
        <w:tabs>
          <w:tab w:val="num" w:pos="3825"/>
        </w:tabs>
        <w:ind w:left="3825" w:hanging="360"/>
      </w:pPr>
    </w:lvl>
    <w:lvl w:ilvl="5" w:tplc="0419001B" w:tentative="1">
      <w:start w:val="1"/>
      <w:numFmt w:val="lowerRoman"/>
      <w:lvlText w:val="%6."/>
      <w:lvlJc w:val="right"/>
      <w:pPr>
        <w:tabs>
          <w:tab w:val="num" w:pos="4545"/>
        </w:tabs>
        <w:ind w:left="4545" w:hanging="180"/>
      </w:pPr>
    </w:lvl>
    <w:lvl w:ilvl="6" w:tplc="0419000F" w:tentative="1">
      <w:start w:val="1"/>
      <w:numFmt w:val="decimal"/>
      <w:lvlText w:val="%7."/>
      <w:lvlJc w:val="left"/>
      <w:pPr>
        <w:tabs>
          <w:tab w:val="num" w:pos="5265"/>
        </w:tabs>
        <w:ind w:left="5265" w:hanging="360"/>
      </w:pPr>
    </w:lvl>
    <w:lvl w:ilvl="7" w:tplc="04190019" w:tentative="1">
      <w:start w:val="1"/>
      <w:numFmt w:val="lowerLetter"/>
      <w:lvlText w:val="%8."/>
      <w:lvlJc w:val="left"/>
      <w:pPr>
        <w:tabs>
          <w:tab w:val="num" w:pos="5985"/>
        </w:tabs>
        <w:ind w:left="5985" w:hanging="360"/>
      </w:pPr>
    </w:lvl>
    <w:lvl w:ilvl="8" w:tplc="0419001B" w:tentative="1">
      <w:start w:val="1"/>
      <w:numFmt w:val="lowerRoman"/>
      <w:lvlText w:val="%9."/>
      <w:lvlJc w:val="right"/>
      <w:pPr>
        <w:tabs>
          <w:tab w:val="num" w:pos="6705"/>
        </w:tabs>
        <w:ind w:left="6705" w:hanging="180"/>
      </w:pPr>
    </w:lvl>
  </w:abstractNum>
  <w:abstractNum w:abstractNumId="12">
    <w:nsid w:val="580749F3"/>
    <w:multiLevelType w:val="hybridMultilevel"/>
    <w:tmpl w:val="861E8BD0"/>
    <w:lvl w:ilvl="0" w:tplc="0419000F">
      <w:start w:val="1"/>
      <w:numFmt w:val="decimal"/>
      <w:lvlText w:val="%1."/>
      <w:lvlJc w:val="left"/>
      <w:pPr>
        <w:tabs>
          <w:tab w:val="num" w:pos="720"/>
        </w:tabs>
        <w:ind w:left="720" w:hanging="360"/>
      </w:pPr>
      <w:rPr>
        <w:rFonts w:hint="default"/>
      </w:rPr>
    </w:lvl>
    <w:lvl w:ilvl="1" w:tplc="4330F58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E23243D"/>
    <w:multiLevelType w:val="hybridMultilevel"/>
    <w:tmpl w:val="62EC4E2A"/>
    <w:lvl w:ilvl="0" w:tplc="A6C8C80E">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4">
    <w:nsid w:val="60223662"/>
    <w:multiLevelType w:val="hybridMultilevel"/>
    <w:tmpl w:val="AE6CFCCC"/>
    <w:lvl w:ilvl="0" w:tplc="B128F4AA">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5">
    <w:nsid w:val="68251BA9"/>
    <w:multiLevelType w:val="hybridMultilevel"/>
    <w:tmpl w:val="441E9338"/>
    <w:lvl w:ilvl="0" w:tplc="0419000F">
      <w:start w:val="1"/>
      <w:numFmt w:val="decimal"/>
      <w:lvlText w:val="%1."/>
      <w:lvlJc w:val="left"/>
      <w:pPr>
        <w:tabs>
          <w:tab w:val="num" w:pos="720"/>
        </w:tabs>
        <w:ind w:left="720" w:hanging="360"/>
      </w:pPr>
      <w:rPr>
        <w:rFonts w:hint="default"/>
      </w:rPr>
    </w:lvl>
    <w:lvl w:ilvl="1" w:tplc="758256A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976277C"/>
    <w:multiLevelType w:val="hybridMultilevel"/>
    <w:tmpl w:val="884073D8"/>
    <w:lvl w:ilvl="0" w:tplc="0F405948">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7">
    <w:nsid w:val="6A95332C"/>
    <w:multiLevelType w:val="hybridMultilevel"/>
    <w:tmpl w:val="83283B22"/>
    <w:lvl w:ilvl="0" w:tplc="81366DCC">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8">
    <w:nsid w:val="73BE7EFF"/>
    <w:multiLevelType w:val="hybridMultilevel"/>
    <w:tmpl w:val="18F6F7D8"/>
    <w:lvl w:ilvl="0" w:tplc="59244414">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num w:numId="1">
    <w:abstractNumId w:val="4"/>
  </w:num>
  <w:num w:numId="2">
    <w:abstractNumId w:val="12"/>
  </w:num>
  <w:num w:numId="3">
    <w:abstractNumId w:val="11"/>
  </w:num>
  <w:num w:numId="4">
    <w:abstractNumId w:val="15"/>
  </w:num>
  <w:num w:numId="5">
    <w:abstractNumId w:val="1"/>
  </w:num>
  <w:num w:numId="6">
    <w:abstractNumId w:val="17"/>
  </w:num>
  <w:num w:numId="7">
    <w:abstractNumId w:val="16"/>
  </w:num>
  <w:num w:numId="8">
    <w:abstractNumId w:val="13"/>
  </w:num>
  <w:num w:numId="9">
    <w:abstractNumId w:val="3"/>
  </w:num>
  <w:num w:numId="10">
    <w:abstractNumId w:val="2"/>
  </w:num>
  <w:num w:numId="11">
    <w:abstractNumId w:val="6"/>
  </w:num>
  <w:num w:numId="12">
    <w:abstractNumId w:val="18"/>
  </w:num>
  <w:num w:numId="13">
    <w:abstractNumId w:val="10"/>
  </w:num>
  <w:num w:numId="14">
    <w:abstractNumId w:val="7"/>
  </w:num>
  <w:num w:numId="15">
    <w:abstractNumId w:val="14"/>
  </w:num>
  <w:num w:numId="16">
    <w:abstractNumId w:val="9"/>
  </w:num>
  <w:num w:numId="17">
    <w:abstractNumId w:val="5"/>
  </w:num>
  <w:num w:numId="18">
    <w:abstractNumId w:val="8"/>
  </w:num>
  <w:num w:numId="19">
    <w:abstractNumId w:val="0"/>
    <w:lvlOverride w:ilvl="0">
      <w:lvl w:ilvl="0">
        <w:start w:val="65535"/>
        <w:numFmt w:val="bullet"/>
        <w:lvlText w:val="-"/>
        <w:legacy w:legacy="1" w:legacySpace="0" w:legacyIndent="110"/>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101"/>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106"/>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086C"/>
    <w:rsid w:val="000D6243"/>
    <w:rsid w:val="002E0445"/>
    <w:rsid w:val="004023F8"/>
    <w:rsid w:val="004F321D"/>
    <w:rsid w:val="005C5F17"/>
    <w:rsid w:val="00777E39"/>
    <w:rsid w:val="00777FE8"/>
    <w:rsid w:val="00C77295"/>
    <w:rsid w:val="00CC086C"/>
    <w:rsid w:val="00EB1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E8F4581-709F-4D94-9606-F202C3E3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86C"/>
    <w:rPr>
      <w:sz w:val="28"/>
    </w:rPr>
  </w:style>
  <w:style w:type="paragraph" w:styleId="3">
    <w:name w:val="heading 3"/>
    <w:basedOn w:val="a"/>
    <w:next w:val="a"/>
    <w:qFormat/>
    <w:rsid w:val="00CC086C"/>
    <w:pPr>
      <w:keepNext/>
      <w:jc w:val="center"/>
      <w:outlineLvl w:val="2"/>
    </w:pPr>
    <w:rPr>
      <w:b/>
      <w:sz w:val="36"/>
    </w:rPr>
  </w:style>
  <w:style w:type="paragraph" w:styleId="4">
    <w:name w:val="heading 4"/>
    <w:basedOn w:val="a"/>
    <w:next w:val="a"/>
    <w:qFormat/>
    <w:rsid w:val="00CC086C"/>
    <w:pPr>
      <w:keepNext/>
      <w:jc w:val="center"/>
      <w:outlineLvl w:val="3"/>
    </w:pPr>
    <w:rPr>
      <w:sz w:val="32"/>
    </w:rPr>
  </w:style>
  <w:style w:type="paragraph" w:styleId="5">
    <w:name w:val="heading 5"/>
    <w:basedOn w:val="a"/>
    <w:next w:val="a"/>
    <w:qFormat/>
    <w:rsid w:val="00CC086C"/>
    <w:pPr>
      <w:keepNext/>
      <w:jc w:val="center"/>
      <w:outlineLvl w:val="4"/>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F321D"/>
    <w:pPr>
      <w:tabs>
        <w:tab w:val="center" w:pos="4677"/>
        <w:tab w:val="right" w:pos="9355"/>
      </w:tabs>
    </w:pPr>
  </w:style>
  <w:style w:type="paragraph" w:styleId="a4">
    <w:name w:val="Body Text"/>
    <w:basedOn w:val="a"/>
    <w:rsid w:val="00CC086C"/>
    <w:pPr>
      <w:jc w:val="both"/>
    </w:pPr>
    <w:rPr>
      <w:w w:val="101"/>
    </w:rPr>
  </w:style>
  <w:style w:type="paragraph" w:styleId="a5">
    <w:name w:val="footnote text"/>
    <w:basedOn w:val="a"/>
    <w:semiHidden/>
    <w:rsid w:val="00CC086C"/>
    <w:rPr>
      <w:sz w:val="20"/>
      <w:lang w:eastAsia="ar-SA"/>
    </w:rPr>
  </w:style>
  <w:style w:type="table" w:styleId="a6">
    <w:name w:val="Table Grid"/>
    <w:basedOn w:val="a1"/>
    <w:rsid w:val="000D624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otnote reference"/>
    <w:basedOn w:val="a0"/>
    <w:semiHidden/>
    <w:rsid w:val="000D6243"/>
    <w:rPr>
      <w:vertAlign w:val="superscript"/>
    </w:rPr>
  </w:style>
  <w:style w:type="paragraph" w:styleId="a8">
    <w:name w:val="footer"/>
    <w:basedOn w:val="a"/>
    <w:rsid w:val="000D6243"/>
    <w:pPr>
      <w:widowControl w:val="0"/>
      <w:tabs>
        <w:tab w:val="center" w:pos="4677"/>
        <w:tab w:val="right" w:pos="9355"/>
      </w:tabs>
      <w:autoSpaceDE w:val="0"/>
      <w:autoSpaceDN w:val="0"/>
      <w:adjustRightInd w:val="0"/>
    </w:pPr>
    <w:rPr>
      <w:sz w:val="20"/>
    </w:rPr>
  </w:style>
  <w:style w:type="character" w:styleId="a9">
    <w:name w:val="page number"/>
    <w:basedOn w:val="a0"/>
    <w:rsid w:val="000D6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5934</Words>
  <Characters>33829</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2014-09-01T08:31:00Z</dcterms:created>
  <dcterms:modified xsi:type="dcterms:W3CDTF">2014-09-01T08:31:00Z</dcterms:modified>
</cp:coreProperties>
</file>