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AA" w:rsidRDefault="008C5BA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>институт менеджмента маркетинга и финансов</w:t>
      </w: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>факультет «Экономический»</w:t>
      </w: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spacing w:line="360" w:lineRule="auto"/>
        <w:ind w:firstLine="900"/>
        <w:jc w:val="center"/>
        <w:rPr>
          <w:color w:val="000000"/>
          <w:sz w:val="28"/>
          <w:szCs w:val="28"/>
        </w:rPr>
      </w:pPr>
      <w:r w:rsidRPr="00F52A7A">
        <w:rPr>
          <w:b/>
          <w:bCs/>
          <w:color w:val="000000"/>
          <w:sz w:val="28"/>
          <w:szCs w:val="28"/>
        </w:rPr>
        <w:t>Контрольная работа</w:t>
      </w:r>
    </w:p>
    <w:p w:rsidR="00F52A7A" w:rsidRPr="000F317D" w:rsidRDefault="00F52A7A" w:rsidP="00F52A7A">
      <w:pPr>
        <w:pStyle w:val="TimesNewRoman"/>
        <w:spacing w:line="360" w:lineRule="auto"/>
        <w:ind w:firstLine="900"/>
        <w:jc w:val="center"/>
        <w:rPr>
          <w:sz w:val="28"/>
          <w:szCs w:val="28"/>
        </w:rPr>
      </w:pPr>
      <w:r w:rsidRPr="00F52A7A">
        <w:rPr>
          <w:color w:val="000000"/>
          <w:sz w:val="28"/>
          <w:szCs w:val="28"/>
        </w:rPr>
        <w:t>по дисциплине «</w:t>
      </w:r>
      <w:r w:rsidRPr="000F317D">
        <w:rPr>
          <w:sz w:val="28"/>
          <w:szCs w:val="28"/>
        </w:rPr>
        <w:t>Налоги</w:t>
      </w:r>
      <w:r w:rsidR="000F317D">
        <w:rPr>
          <w:sz w:val="28"/>
          <w:szCs w:val="28"/>
        </w:rPr>
        <w:t xml:space="preserve"> и налогообложение</w:t>
      </w:r>
      <w:r w:rsidRPr="000F317D">
        <w:rPr>
          <w:sz w:val="28"/>
          <w:szCs w:val="28"/>
        </w:rPr>
        <w:t>»</w:t>
      </w:r>
    </w:p>
    <w:p w:rsidR="00F52A7A" w:rsidRPr="000F317D" w:rsidRDefault="009D0656" w:rsidP="00F52A7A">
      <w:pPr>
        <w:pStyle w:val="TimesNewRoman"/>
        <w:spacing w:line="360" w:lineRule="auto"/>
        <w:ind w:firstLine="900"/>
        <w:jc w:val="center"/>
        <w:rPr>
          <w:sz w:val="28"/>
          <w:szCs w:val="28"/>
        </w:rPr>
      </w:pPr>
      <w:r w:rsidRPr="000F317D">
        <w:rPr>
          <w:sz w:val="28"/>
          <w:szCs w:val="28"/>
        </w:rPr>
        <w:t>Вариант 2</w:t>
      </w:r>
    </w:p>
    <w:p w:rsidR="00F52A7A" w:rsidRPr="00F52A7A" w:rsidRDefault="00F52A7A" w:rsidP="00F52A7A">
      <w:pPr>
        <w:pStyle w:val="TimesNewRoman"/>
        <w:tabs>
          <w:tab w:val="left" w:pos="-5400"/>
          <w:tab w:val="left" w:pos="6131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 xml:space="preserve">           </w:t>
      </w:r>
      <w:r w:rsidRPr="00F52A7A">
        <w:rPr>
          <w:color w:val="000000"/>
          <w:sz w:val="28"/>
          <w:szCs w:val="28"/>
        </w:rPr>
        <w:tab/>
      </w:r>
    </w:p>
    <w:p w:rsidR="00F52A7A" w:rsidRPr="00F52A7A" w:rsidRDefault="00F52A7A" w:rsidP="009D0656">
      <w:pPr>
        <w:pStyle w:val="TimesNewRoman"/>
        <w:tabs>
          <w:tab w:val="left" w:pos="-5400"/>
          <w:tab w:val="left" w:pos="576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tabs>
          <w:tab w:val="left" w:pos="-5400"/>
          <w:tab w:val="left" w:pos="6131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52A7A" w:rsidRPr="00F52A7A" w:rsidRDefault="00F52A7A" w:rsidP="009D0656">
      <w:pPr>
        <w:pStyle w:val="TimesNewRoman"/>
        <w:tabs>
          <w:tab w:val="left" w:pos="-5400"/>
          <w:tab w:val="left" w:pos="5767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 xml:space="preserve">                                                           </w:t>
      </w:r>
      <w:r w:rsidR="00836397">
        <w:rPr>
          <w:color w:val="000000"/>
          <w:sz w:val="28"/>
          <w:szCs w:val="28"/>
        </w:rPr>
        <w:t xml:space="preserve">     </w:t>
      </w:r>
      <w:r w:rsidR="009D0656">
        <w:rPr>
          <w:color w:val="000000"/>
          <w:sz w:val="28"/>
          <w:szCs w:val="28"/>
        </w:rPr>
        <w:tab/>
      </w:r>
      <w:r w:rsidRPr="00F52A7A">
        <w:rPr>
          <w:color w:val="000000"/>
          <w:sz w:val="28"/>
          <w:szCs w:val="28"/>
        </w:rPr>
        <w:t xml:space="preserve">Выполнил: </w:t>
      </w: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ab/>
        <w:t>Студент 4 курса</w:t>
      </w: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ab/>
        <w:t>Группы ФК-076</w:t>
      </w: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ab/>
        <w:t>Колосова</w:t>
      </w:r>
      <w:r w:rsidR="009D0656">
        <w:rPr>
          <w:color w:val="000000"/>
          <w:sz w:val="28"/>
          <w:szCs w:val="28"/>
          <w:lang w:val="en-US"/>
        </w:rPr>
        <w:t xml:space="preserve"> </w:t>
      </w:r>
      <w:r w:rsidR="009D0656">
        <w:rPr>
          <w:color w:val="000000"/>
          <w:sz w:val="28"/>
          <w:szCs w:val="28"/>
        </w:rPr>
        <w:t>Ольга</w:t>
      </w:r>
      <w:r w:rsidR="00836397">
        <w:rPr>
          <w:color w:val="000000"/>
          <w:sz w:val="28"/>
          <w:szCs w:val="28"/>
        </w:rPr>
        <w:t xml:space="preserve"> </w:t>
      </w:r>
      <w:r w:rsidRPr="00F52A7A">
        <w:rPr>
          <w:color w:val="000000"/>
          <w:sz w:val="28"/>
          <w:szCs w:val="28"/>
        </w:rPr>
        <w:t xml:space="preserve">Александровна </w:t>
      </w: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  <w:tab w:val="left" w:pos="630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ab/>
        <w:t>Проверил:</w:t>
      </w: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jc w:val="both"/>
        <w:rPr>
          <w:color w:val="FF0000"/>
          <w:sz w:val="28"/>
          <w:szCs w:val="28"/>
        </w:rPr>
      </w:pPr>
      <w:r w:rsidRPr="00F52A7A">
        <w:rPr>
          <w:color w:val="000000"/>
          <w:sz w:val="28"/>
          <w:szCs w:val="28"/>
        </w:rPr>
        <w:t xml:space="preserve">                                                                </w:t>
      </w:r>
      <w:r w:rsidR="00D6352F">
        <w:rPr>
          <w:color w:val="000000"/>
          <w:sz w:val="28"/>
          <w:szCs w:val="28"/>
          <w:lang w:val="en-US"/>
        </w:rPr>
        <w:tab/>
      </w:r>
      <w:r w:rsidR="00836397">
        <w:rPr>
          <w:color w:val="000000"/>
          <w:sz w:val="28"/>
          <w:szCs w:val="28"/>
        </w:rPr>
        <w:t>Пастушкова Л.Н.</w:t>
      </w:r>
      <w:r w:rsidRPr="00F52A7A">
        <w:rPr>
          <w:color w:val="000000"/>
          <w:sz w:val="28"/>
          <w:szCs w:val="28"/>
        </w:rPr>
        <w:t xml:space="preserve">                     </w:t>
      </w:r>
    </w:p>
    <w:p w:rsidR="00F52A7A" w:rsidRPr="00F52A7A" w:rsidRDefault="009D0656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Дата:       </w:t>
      </w:r>
      <w:r w:rsidR="00F52A7A" w:rsidRPr="00F52A7A">
        <w:rPr>
          <w:color w:val="000000"/>
          <w:sz w:val="28"/>
          <w:szCs w:val="28"/>
        </w:rPr>
        <w:t>_____</w:t>
      </w:r>
    </w:p>
    <w:p w:rsidR="00F52A7A" w:rsidRPr="00F52A7A" w:rsidRDefault="00F52A7A" w:rsidP="009D0656">
      <w:pPr>
        <w:pStyle w:val="TimesNewRoman"/>
        <w:tabs>
          <w:tab w:val="left" w:pos="5760"/>
          <w:tab w:val="left" w:pos="59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ab/>
        <w:t>Оценка:   _____</w:t>
      </w:r>
    </w:p>
    <w:p w:rsidR="00F52A7A" w:rsidRPr="00F52A7A" w:rsidRDefault="00F52A7A" w:rsidP="009D0656">
      <w:pPr>
        <w:pStyle w:val="TimesNewRoman"/>
        <w:tabs>
          <w:tab w:val="left" w:pos="-4860"/>
          <w:tab w:val="left" w:pos="5760"/>
          <w:tab w:val="left" w:pos="59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ab/>
        <w:t>Подпись: _____</w:t>
      </w:r>
    </w:p>
    <w:p w:rsidR="00F52A7A" w:rsidRPr="00F52A7A" w:rsidRDefault="00F52A7A" w:rsidP="00F52A7A">
      <w:pPr>
        <w:pStyle w:val="TimesNewRoman"/>
        <w:tabs>
          <w:tab w:val="left" w:pos="6131"/>
          <w:tab w:val="left" w:pos="684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52A7A" w:rsidRPr="00F52A7A" w:rsidRDefault="00F52A7A" w:rsidP="00F52A7A">
      <w:pPr>
        <w:pStyle w:val="TimesNewRoman"/>
        <w:tabs>
          <w:tab w:val="left" w:pos="6840"/>
        </w:tabs>
        <w:spacing w:line="360" w:lineRule="auto"/>
        <w:ind w:firstLine="900"/>
        <w:jc w:val="center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>Воронеж</w:t>
      </w:r>
    </w:p>
    <w:p w:rsidR="00F52A7A" w:rsidRPr="00F52A7A" w:rsidRDefault="00F52A7A" w:rsidP="00F52A7A">
      <w:pPr>
        <w:pStyle w:val="a8"/>
        <w:numPr>
          <w:ilvl w:val="12"/>
          <w:numId w:val="0"/>
        </w:numPr>
        <w:spacing w:line="360" w:lineRule="auto"/>
        <w:ind w:firstLine="9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A7A">
        <w:rPr>
          <w:rFonts w:ascii="Times New Roman" w:hAnsi="Times New Roman" w:cs="Times New Roman"/>
          <w:color w:val="000000"/>
          <w:sz w:val="28"/>
          <w:szCs w:val="28"/>
        </w:rPr>
        <w:t>2010</w:t>
      </w:r>
    </w:p>
    <w:p w:rsidR="000F317D" w:rsidRDefault="00C56AB3" w:rsidP="000F317D">
      <w:pPr>
        <w:spacing w:line="360" w:lineRule="auto"/>
        <w:jc w:val="center"/>
        <w:rPr>
          <w:b/>
          <w:sz w:val="28"/>
          <w:szCs w:val="28"/>
        </w:rPr>
      </w:pPr>
      <w:r w:rsidRPr="00F52A7A">
        <w:rPr>
          <w:b/>
          <w:sz w:val="28"/>
          <w:szCs w:val="28"/>
        </w:rPr>
        <w:br w:type="page"/>
      </w:r>
      <w:r w:rsidR="00F52A7A" w:rsidRPr="00F52A7A">
        <w:rPr>
          <w:b/>
          <w:sz w:val="28"/>
          <w:szCs w:val="28"/>
        </w:rPr>
        <w:lastRenderedPageBreak/>
        <w:t>Содержание</w:t>
      </w:r>
    </w:p>
    <w:p w:rsidR="000F317D" w:rsidRPr="00EB741E" w:rsidRDefault="000F317D" w:rsidP="000F317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B741E">
        <w:rPr>
          <w:sz w:val="28"/>
          <w:szCs w:val="28"/>
        </w:rPr>
        <w:t xml:space="preserve">Сущность налогообложения. </w:t>
      </w:r>
    </w:p>
    <w:p w:rsidR="000F317D" w:rsidRPr="00EB741E" w:rsidRDefault="00F21EA8" w:rsidP="00D4470B">
      <w:pPr>
        <w:tabs>
          <w:tab w:val="left" w:pos="6840"/>
          <w:tab w:val="left" w:pos="84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Различия "налога" и "сбора" …………………………………………………. </w:t>
      </w:r>
      <w:r w:rsidR="000F317D" w:rsidRPr="00EB741E">
        <w:rPr>
          <w:sz w:val="28"/>
          <w:szCs w:val="28"/>
        </w:rPr>
        <w:t>3</w:t>
      </w:r>
    </w:p>
    <w:p w:rsidR="000F317D" w:rsidRPr="00EB741E" w:rsidRDefault="000F317D" w:rsidP="000F317D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B741E">
        <w:rPr>
          <w:sz w:val="28"/>
          <w:szCs w:val="28"/>
        </w:rPr>
        <w:t xml:space="preserve">Акцизы: налогоплательщики, подакцизные товары, </w:t>
      </w:r>
    </w:p>
    <w:p w:rsidR="000F317D" w:rsidRPr="00EB741E" w:rsidRDefault="000F317D" w:rsidP="000F317D">
      <w:pPr>
        <w:spacing w:line="360" w:lineRule="auto"/>
        <w:ind w:left="360"/>
        <w:rPr>
          <w:sz w:val="28"/>
          <w:szCs w:val="28"/>
        </w:rPr>
      </w:pPr>
      <w:r w:rsidRPr="00EB741E">
        <w:rPr>
          <w:sz w:val="28"/>
          <w:szCs w:val="28"/>
        </w:rPr>
        <w:t xml:space="preserve">объект налогообложения, операции, </w:t>
      </w:r>
    </w:p>
    <w:p w:rsidR="000F317D" w:rsidRPr="00FE640A" w:rsidRDefault="000F317D" w:rsidP="00F21EA8">
      <w:pPr>
        <w:tabs>
          <w:tab w:val="left" w:pos="7601"/>
        </w:tabs>
        <w:spacing w:line="360" w:lineRule="auto"/>
        <w:ind w:left="360"/>
        <w:rPr>
          <w:sz w:val="28"/>
          <w:szCs w:val="28"/>
          <w:lang w:val="en-US"/>
        </w:rPr>
      </w:pPr>
      <w:r w:rsidRPr="00EB741E">
        <w:rPr>
          <w:sz w:val="28"/>
          <w:szCs w:val="28"/>
        </w:rPr>
        <w:t>не</w:t>
      </w:r>
      <w:r w:rsidR="00F21EA8">
        <w:rPr>
          <w:sz w:val="28"/>
          <w:szCs w:val="28"/>
        </w:rPr>
        <w:t xml:space="preserve"> подлежащие налогообложению…………………………………………... </w:t>
      </w:r>
      <w:r w:rsidR="00FE640A">
        <w:rPr>
          <w:sz w:val="28"/>
          <w:szCs w:val="28"/>
        </w:rPr>
        <w:t>1</w:t>
      </w:r>
      <w:r w:rsidR="00FE640A">
        <w:rPr>
          <w:sz w:val="28"/>
          <w:szCs w:val="28"/>
          <w:lang w:val="en-US"/>
        </w:rPr>
        <w:t>8</w:t>
      </w:r>
    </w:p>
    <w:p w:rsidR="00EB741E" w:rsidRPr="00EB741E" w:rsidRDefault="00EB741E" w:rsidP="00EB741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EB741E">
        <w:rPr>
          <w:sz w:val="28"/>
          <w:szCs w:val="28"/>
        </w:rPr>
        <w:t>Практическая часть</w:t>
      </w:r>
      <w:r w:rsidR="00F21EA8">
        <w:rPr>
          <w:sz w:val="28"/>
          <w:szCs w:val="28"/>
        </w:rPr>
        <w:t xml:space="preserve"> ……………………………………………………….. </w:t>
      </w:r>
      <w:r w:rsidR="00836397">
        <w:rPr>
          <w:sz w:val="28"/>
          <w:szCs w:val="28"/>
        </w:rPr>
        <w:t>26</w:t>
      </w:r>
    </w:p>
    <w:p w:rsidR="00EB741E" w:rsidRDefault="00EB741E" w:rsidP="00EB741E">
      <w:pPr>
        <w:spacing w:line="360" w:lineRule="auto"/>
        <w:ind w:firstLine="708"/>
        <w:rPr>
          <w:sz w:val="28"/>
          <w:szCs w:val="28"/>
        </w:rPr>
      </w:pPr>
      <w:r w:rsidRPr="00EB741E">
        <w:rPr>
          <w:sz w:val="28"/>
          <w:szCs w:val="28"/>
        </w:rPr>
        <w:t>Задача 1</w:t>
      </w:r>
      <w:r w:rsidR="00F21EA8">
        <w:rPr>
          <w:sz w:val="28"/>
          <w:szCs w:val="28"/>
        </w:rPr>
        <w:t>……………………………………………………………………..</w:t>
      </w:r>
      <w:r w:rsidR="00F21EA8">
        <w:rPr>
          <w:sz w:val="28"/>
          <w:szCs w:val="28"/>
        </w:rPr>
        <w:tab/>
      </w:r>
      <w:r w:rsidR="00836397">
        <w:rPr>
          <w:sz w:val="28"/>
          <w:szCs w:val="28"/>
        </w:rPr>
        <w:t>26</w:t>
      </w:r>
    </w:p>
    <w:p w:rsidR="00EB741E" w:rsidRPr="00EB741E" w:rsidRDefault="00DA440D" w:rsidP="00DA440D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Задача 2</w:t>
      </w:r>
      <w:r w:rsidR="00F21EA8">
        <w:rPr>
          <w:sz w:val="28"/>
          <w:szCs w:val="28"/>
        </w:rPr>
        <w:t xml:space="preserve">…………………………………………………………………….. </w:t>
      </w:r>
      <w:r w:rsidR="00836397">
        <w:rPr>
          <w:sz w:val="28"/>
          <w:szCs w:val="28"/>
        </w:rPr>
        <w:t>27</w:t>
      </w:r>
    </w:p>
    <w:p w:rsidR="00DA440D" w:rsidRDefault="00DA440D" w:rsidP="00DA440D">
      <w:pPr>
        <w:tabs>
          <w:tab w:val="left" w:pos="57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Задача 3</w:t>
      </w:r>
      <w:r w:rsidR="00F21EA8">
        <w:rPr>
          <w:sz w:val="28"/>
          <w:szCs w:val="28"/>
        </w:rPr>
        <w:t xml:space="preserve">…………………………………………………………………….. </w:t>
      </w:r>
      <w:r>
        <w:rPr>
          <w:sz w:val="28"/>
          <w:szCs w:val="28"/>
        </w:rPr>
        <w:t>2</w:t>
      </w:r>
      <w:r w:rsidR="00836397">
        <w:rPr>
          <w:sz w:val="28"/>
          <w:szCs w:val="28"/>
        </w:rPr>
        <w:t>8</w:t>
      </w:r>
    </w:p>
    <w:p w:rsidR="00C56AB3" w:rsidRPr="00F52A7A" w:rsidRDefault="00C56AB3" w:rsidP="000F317D">
      <w:pPr>
        <w:spacing w:line="360" w:lineRule="auto"/>
        <w:jc w:val="center"/>
        <w:rPr>
          <w:b/>
          <w:sz w:val="28"/>
          <w:szCs w:val="28"/>
        </w:rPr>
      </w:pPr>
      <w:r w:rsidRPr="00DA440D">
        <w:rPr>
          <w:sz w:val="28"/>
          <w:szCs w:val="28"/>
        </w:rPr>
        <w:br w:type="page"/>
      </w:r>
      <w:r w:rsidRPr="00F52A7A">
        <w:rPr>
          <w:b/>
          <w:sz w:val="28"/>
          <w:szCs w:val="28"/>
        </w:rPr>
        <w:t>Теоретическая часть</w:t>
      </w:r>
    </w:p>
    <w:p w:rsidR="00A9550B" w:rsidRPr="00F52A7A" w:rsidRDefault="00A9550B" w:rsidP="000F317D">
      <w:pPr>
        <w:spacing w:line="360" w:lineRule="auto"/>
        <w:jc w:val="center"/>
        <w:rPr>
          <w:b/>
          <w:sz w:val="28"/>
          <w:szCs w:val="28"/>
        </w:rPr>
      </w:pPr>
      <w:r w:rsidRPr="00F52A7A">
        <w:rPr>
          <w:b/>
          <w:sz w:val="28"/>
          <w:szCs w:val="28"/>
        </w:rPr>
        <w:t>Первый вопрос.</w:t>
      </w:r>
    </w:p>
    <w:p w:rsidR="00A9550B" w:rsidRPr="00F52A7A" w:rsidRDefault="00A9550B" w:rsidP="000F317D">
      <w:pPr>
        <w:spacing w:line="360" w:lineRule="auto"/>
        <w:jc w:val="center"/>
        <w:rPr>
          <w:b/>
          <w:sz w:val="28"/>
          <w:szCs w:val="28"/>
        </w:rPr>
      </w:pPr>
      <w:r w:rsidRPr="00F52A7A">
        <w:rPr>
          <w:b/>
          <w:sz w:val="28"/>
          <w:szCs w:val="28"/>
        </w:rPr>
        <w:t>Сущность налогообложения. Различия "налога" и "сбора"</w:t>
      </w:r>
    </w:p>
    <w:p w:rsidR="0033544F" w:rsidRPr="00F52A7A" w:rsidRDefault="0033544F" w:rsidP="0033544F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Налоги — неотъемлемый атрибут и органическая часть государства, без них немыслима реализация задач и функций института государства. Несмотря на изменчивость приоритетов государственного строительства и воззрений на сущность налогов в разные исторические эпохи, финан</w:t>
      </w:r>
      <w:r w:rsidRPr="00F52A7A">
        <w:rPr>
          <w:sz w:val="28"/>
          <w:szCs w:val="28"/>
        </w:rPr>
        <w:softHyphen/>
        <w:t>сово-экономический фундамент этой взаимосвязи остается неизменным и состоит в необходимости изъятия части дохода, извлекаемого из по</w:t>
      </w:r>
      <w:r w:rsidRPr="00F52A7A">
        <w:rPr>
          <w:sz w:val="28"/>
          <w:szCs w:val="28"/>
        </w:rPr>
        <w:softHyphen/>
        <w:t>требления факторов производства, в пользу государства для формирова</w:t>
      </w:r>
      <w:r w:rsidRPr="00F52A7A">
        <w:rPr>
          <w:sz w:val="28"/>
          <w:szCs w:val="28"/>
        </w:rPr>
        <w:softHyphen/>
        <w:t>ния его централизованных финансовых ресурсов (бюджета).</w:t>
      </w:r>
    </w:p>
    <w:p w:rsidR="0033544F" w:rsidRPr="00225020" w:rsidRDefault="0033544F" w:rsidP="00225020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Взаимосвязь экономики, налогов и государства в схематично</w:t>
      </w:r>
      <w:r w:rsidR="00225020">
        <w:rPr>
          <w:sz w:val="28"/>
          <w:szCs w:val="28"/>
        </w:rPr>
        <w:t>м виде представлена на рис.</w:t>
      </w:r>
      <w:r w:rsidR="00225020" w:rsidRPr="00225020">
        <w:rPr>
          <w:sz w:val="28"/>
          <w:szCs w:val="28"/>
        </w:rPr>
        <w:t>1</w:t>
      </w:r>
    </w:p>
    <w:p w:rsidR="0033544F" w:rsidRPr="00481BBE" w:rsidRDefault="00781407" w:rsidP="0033544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203" type="#_x0000_t102" style="position:absolute;margin-left:5in;margin-top:10.1pt;width:90pt;height:135pt;rotation:180;z-index:251644928"/>
        </w:pict>
      </w:r>
      <w:r w:rsidR="0033544F">
        <w:rPr>
          <w:sz w:val="28"/>
          <w:szCs w:val="28"/>
        </w:rPr>
        <w:t xml:space="preserve"> </w:t>
      </w:r>
    </w:p>
    <w:p w:rsidR="0033544F" w:rsidRDefault="00781407" w:rsidP="0033544F">
      <w:pPr>
        <w:ind w:left="2124" w:firstLine="708"/>
      </w:pPr>
      <w:r>
        <w:rPr>
          <w:noProof/>
        </w:rPr>
        <w:pict>
          <v:rect id="_x0000_s1201" style="position:absolute;left:0;text-align:left;margin-left:135pt;margin-top:0;width:162pt;height:55.5pt;z-index:-251673600"/>
        </w:pict>
      </w:r>
      <w:r>
        <w:rPr>
          <w:noProof/>
        </w:rPr>
        <w:pict>
          <v:shape id="_x0000_s1202" type="#_x0000_t102" style="position:absolute;left:0;text-align:left;margin-left:27pt;margin-top:1.5pt;width:90pt;height:135pt;z-index:251643904"/>
        </w:pict>
      </w:r>
    </w:p>
    <w:p w:rsidR="0033544F" w:rsidRDefault="0033544F" w:rsidP="0033544F">
      <w:pPr>
        <w:ind w:left="2832"/>
      </w:pPr>
      <w:r>
        <w:t xml:space="preserve">  Национальное богатство = </w:t>
      </w:r>
    </w:p>
    <w:p w:rsidR="0033544F" w:rsidRDefault="0033544F" w:rsidP="0033544F">
      <w:pPr>
        <w:ind w:left="2832"/>
      </w:pPr>
      <w:r>
        <w:t xml:space="preserve">            = ФК+ЧК+ПК</w:t>
      </w:r>
    </w:p>
    <w:p w:rsidR="0033544F" w:rsidRPr="00FE3EAC" w:rsidRDefault="0033544F" w:rsidP="0033544F">
      <w:r>
        <w:t xml:space="preserve">                  </w:t>
      </w:r>
      <w:r w:rsidRPr="00FE3EAC">
        <w:t xml:space="preserve">Потребление   </w:t>
      </w:r>
      <w:r>
        <w:t xml:space="preserve">                                                          Создание условий</w:t>
      </w:r>
      <w:r w:rsidRPr="00FE3EAC">
        <w:t xml:space="preserve">                          </w:t>
      </w:r>
    </w:p>
    <w:p w:rsidR="0033544F" w:rsidRPr="00FE3EAC" w:rsidRDefault="0033544F" w:rsidP="0033544F">
      <w:r w:rsidRPr="00FE3EAC">
        <w:t xml:space="preserve">                     </w:t>
      </w:r>
      <w:r>
        <w:t>ф</w:t>
      </w:r>
      <w:r w:rsidRPr="00FE3EAC">
        <w:t>акторов</w:t>
      </w:r>
      <w:r>
        <w:tab/>
      </w:r>
      <w:r>
        <w:tab/>
      </w:r>
      <w:r>
        <w:tab/>
      </w:r>
      <w:r>
        <w:tab/>
        <w:t xml:space="preserve">                      для увеличения</w:t>
      </w:r>
      <w:r>
        <w:tab/>
      </w:r>
    </w:p>
    <w:p w:rsidR="0033544F" w:rsidRPr="00FE3EAC" w:rsidRDefault="00781407" w:rsidP="0033544F">
      <w:r>
        <w:rPr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14" type="#_x0000_t63" style="position:absolute;margin-left:171pt;margin-top:6.95pt;width:162pt;height:108pt;z-index:251656192" adj="-1287,56470">
            <v:textbox>
              <w:txbxContent>
                <w:p w:rsidR="00374F68" w:rsidRDefault="00374F68" w:rsidP="0033544F">
                  <w:r>
                    <w:t xml:space="preserve">     Формирование</w:t>
                  </w:r>
                </w:p>
                <w:p w:rsidR="00374F68" w:rsidRDefault="00374F68" w:rsidP="0033544F">
                  <w:r>
                    <w:t xml:space="preserve"> централизованных </w:t>
                  </w:r>
                </w:p>
                <w:p w:rsidR="00374F68" w:rsidRDefault="00374F68" w:rsidP="0033544F">
                  <w:r>
                    <w:t xml:space="preserve">      финансовых ресурсов(бюджета)</w:t>
                  </w:r>
                </w:p>
                <w:p w:rsidR="00374F68" w:rsidRDefault="00374F68" w:rsidP="0033544F">
                  <w:r>
                    <w:t xml:space="preserve">       государства</w:t>
                  </w:r>
                </w:p>
              </w:txbxContent>
            </v:textbox>
          </v:shape>
        </w:pict>
      </w:r>
      <w:r w:rsidR="0033544F" w:rsidRPr="00FE3EAC">
        <w:t xml:space="preserve">                  производства</w:t>
      </w:r>
      <w:r w:rsidR="0033544F">
        <w:t xml:space="preserve">                                                       национального богатства          </w:t>
      </w:r>
    </w:p>
    <w:p w:rsidR="0033544F" w:rsidRPr="00481BBE" w:rsidRDefault="00781407" w:rsidP="0033544F">
      <w:pPr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16" type="#_x0000_t13" style="position:absolute;margin-left:333pt;margin-top:12.9pt;width:27pt;height:18pt;z-index:251658240" fillcolor="silver"/>
        </w:pict>
      </w:r>
    </w:p>
    <w:p w:rsidR="0033544F" w:rsidRPr="00481BBE" w:rsidRDefault="00781407" w:rsidP="0033544F">
      <w:pPr>
        <w:rPr>
          <w:sz w:val="28"/>
          <w:szCs w:val="28"/>
        </w:rPr>
      </w:pPr>
      <w:r>
        <w:rPr>
          <w:noProof/>
        </w:rPr>
        <w:pict>
          <v:line id="_x0000_s1217" style="position:absolute;flip:x;z-index:251659264" from="337.65pt,13.15pt" to="338.55pt,240.55pt">
            <v:stroke startarrow="block"/>
          </v:line>
        </w:pict>
      </w:r>
    </w:p>
    <w:p w:rsidR="0033544F" w:rsidRDefault="0033544F" w:rsidP="0033544F">
      <w:r>
        <w:t xml:space="preserve">          </w:t>
      </w:r>
    </w:p>
    <w:p w:rsidR="0033544F" w:rsidRDefault="00781407" w:rsidP="0033544F">
      <w:pPr>
        <w:tabs>
          <w:tab w:val="left" w:pos="7755"/>
        </w:tabs>
      </w:pPr>
      <w:r>
        <w:rPr>
          <w:noProof/>
        </w:rPr>
        <w:pict>
          <v:shape id="_x0000_s1218" type="#_x0000_t13" style="position:absolute;margin-left:342pt;margin-top:8.6pt;width:23.55pt;height:18pt;z-index:251660288" fillcolor="silver"/>
        </w:pict>
      </w:r>
      <w:r>
        <w:rPr>
          <w:noProof/>
        </w:rPr>
        <w:pict>
          <v:rect id="_x0000_s1215" style="position:absolute;margin-left:369pt;margin-top:.55pt;width:112.2pt;height:35.05pt;z-index:-251659264"/>
        </w:pict>
      </w:r>
      <w:r>
        <w:rPr>
          <w:noProof/>
        </w:rPr>
        <w:pict>
          <v:shape id="_x0000_s1208" type="#_x0000_t13" style="position:absolute;margin-left:144.45pt;margin-top:11.8pt;width:27pt;height:18pt;z-index:251650048" fillcolor="silver"/>
        </w:pict>
      </w:r>
      <w:r>
        <w:rPr>
          <w:noProof/>
          <w:sz w:val="28"/>
          <w:szCs w:val="28"/>
        </w:rPr>
        <w:pict>
          <v:rect id="_x0000_s1204" style="position:absolute;margin-left:45pt;margin-top:7.75pt;width:99pt;height:27pt;z-index:-251670528"/>
        </w:pict>
      </w:r>
      <w:r w:rsidR="0033544F">
        <w:t xml:space="preserve">                </w:t>
      </w:r>
      <w:r w:rsidR="0033544F">
        <w:tab/>
        <w:t xml:space="preserve">  На защиту</w:t>
      </w:r>
    </w:p>
    <w:p w:rsidR="0033544F" w:rsidRPr="009744BA" w:rsidRDefault="00781407" w:rsidP="0033544F">
      <w:r>
        <w:rPr>
          <w:noProof/>
        </w:rPr>
        <w:pict>
          <v:line id="_x0000_s1210" style="position:absolute;z-index:251652096" from="170.85pt,9.85pt" to="171pt,146.95pt">
            <v:stroke endarrow="block"/>
          </v:line>
        </w:pict>
      </w:r>
      <w:r w:rsidR="0033544F">
        <w:t xml:space="preserve">                  </w:t>
      </w:r>
      <w:r w:rsidR="0033544F" w:rsidRPr="009744BA">
        <w:t>Создание ВВП</w:t>
      </w:r>
      <w:r w:rsidR="0033544F">
        <w:t xml:space="preserve">                                                                                окружающей среды </w:t>
      </w:r>
    </w:p>
    <w:p w:rsidR="0033544F" w:rsidRPr="00481BBE" w:rsidRDefault="00781407" w:rsidP="0033544F">
      <w:pPr>
        <w:tabs>
          <w:tab w:val="left" w:pos="750"/>
        </w:tabs>
        <w:rPr>
          <w:sz w:val="28"/>
          <w:szCs w:val="28"/>
        </w:rPr>
      </w:pPr>
      <w:r>
        <w:rPr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205" type="#_x0000_t78" style="position:absolute;margin-left:47.75pt;margin-top:-17.05pt;width:75.45pt;height:135pt;rotation:90;z-index:-251669504" fillcolor="silver"/>
        </w:pict>
      </w:r>
      <w:r w:rsidR="0033544F">
        <w:rPr>
          <w:sz w:val="28"/>
          <w:szCs w:val="28"/>
        </w:rPr>
        <w:tab/>
      </w:r>
    </w:p>
    <w:p w:rsidR="0033544F" w:rsidRPr="009744BA" w:rsidRDefault="00781407" w:rsidP="0033544F">
      <w:pPr>
        <w:tabs>
          <w:tab w:val="left" w:pos="7560"/>
        </w:tabs>
      </w:pPr>
      <w:r>
        <w:rPr>
          <w:noProof/>
        </w:rPr>
        <w:pict>
          <v:shape id="_x0000_s1220" type="#_x0000_t13" style="position:absolute;margin-left:342pt;margin-top:11.7pt;width:23.55pt;height:18pt;z-index:251662336" fillcolor="silver"/>
        </w:pict>
      </w:r>
      <w:r>
        <w:rPr>
          <w:noProof/>
        </w:rPr>
        <w:pict>
          <v:rect id="_x0000_s1219" style="position:absolute;margin-left:369pt;margin-top:.9pt;width:112.2pt;height:45pt;z-index:-251655168"/>
        </w:pict>
      </w:r>
      <w:r w:rsidR="0033544F" w:rsidRPr="009744BA">
        <w:t xml:space="preserve">       </w:t>
      </w:r>
      <w:r w:rsidR="0033544F">
        <w:t xml:space="preserve">      </w:t>
      </w:r>
      <w:r w:rsidR="0033544F" w:rsidRPr="009744BA">
        <w:t xml:space="preserve">Доход извлекаемый  </w:t>
      </w:r>
      <w:r w:rsidR="0033544F">
        <w:tab/>
        <w:t xml:space="preserve">   На реализацию</w:t>
      </w:r>
    </w:p>
    <w:p w:rsidR="0033544F" w:rsidRPr="009744BA" w:rsidRDefault="0033544F" w:rsidP="0033544F">
      <w:r>
        <w:t xml:space="preserve">         владельцами факторов                                                                                 экономических</w:t>
      </w:r>
    </w:p>
    <w:p w:rsidR="0033544F" w:rsidRPr="009744BA" w:rsidRDefault="0033544F" w:rsidP="0033544F">
      <w:r>
        <w:t xml:space="preserve">                  производства                                                                                             программ</w:t>
      </w:r>
    </w:p>
    <w:p w:rsidR="0033544F" w:rsidRPr="009744BA" w:rsidRDefault="0033544F" w:rsidP="0033544F"/>
    <w:p w:rsidR="0033544F" w:rsidRPr="009744BA" w:rsidRDefault="00781407" w:rsidP="0033544F">
      <w:pPr>
        <w:tabs>
          <w:tab w:val="left" w:pos="7725"/>
        </w:tabs>
      </w:pPr>
      <w:r>
        <w:rPr>
          <w:noProof/>
        </w:rPr>
        <w:pict>
          <v:shape id="_x0000_s1221" type="#_x0000_t13" style="position:absolute;margin-left:342pt;margin-top:8.75pt;width:23.55pt;height:18pt;z-index:251663360" fillcolor="silver"/>
        </w:pict>
      </w:r>
      <w:r>
        <w:rPr>
          <w:noProof/>
        </w:rPr>
        <w:pict>
          <v:rect id="_x0000_s1224" style="position:absolute;margin-left:369pt;margin-top:-.25pt;width:112.2pt;height:63pt;z-index:-251650048"/>
        </w:pict>
      </w:r>
      <w:r w:rsidR="0033544F">
        <w:tab/>
        <w:t xml:space="preserve"> На развитие</w:t>
      </w:r>
    </w:p>
    <w:p w:rsidR="0033544F" w:rsidRPr="009744BA" w:rsidRDefault="00781407" w:rsidP="0033544F">
      <w:pPr>
        <w:tabs>
          <w:tab w:val="left" w:pos="1020"/>
        </w:tabs>
      </w:pPr>
      <w:r>
        <w:rPr>
          <w:noProof/>
        </w:rPr>
        <w:pict>
          <v:rect id="_x0000_s1206" style="position:absolute;margin-left:29.7pt;margin-top:4.85pt;width:117pt;height:36pt;z-index:-251668480"/>
        </w:pict>
      </w:r>
      <w:r w:rsidR="0033544F">
        <w:tab/>
        <w:t xml:space="preserve">                                                                                                               человеческого</w:t>
      </w:r>
    </w:p>
    <w:p w:rsidR="0033544F" w:rsidRPr="009744BA" w:rsidRDefault="00781407" w:rsidP="0033544F">
      <w:pPr>
        <w:tabs>
          <w:tab w:val="left" w:pos="7665"/>
        </w:tabs>
      </w:pPr>
      <w:r>
        <w:rPr>
          <w:noProof/>
        </w:rPr>
        <w:pict>
          <v:shape id="_x0000_s1209" type="#_x0000_t13" style="position:absolute;margin-left:147.45pt;margin-top:.5pt;width:23.55pt;height:18pt;z-index:251651072" fillcolor="silver"/>
        </w:pict>
      </w:r>
      <w:r w:rsidR="0033544F">
        <w:t xml:space="preserve">            </w:t>
      </w:r>
      <w:r w:rsidR="0033544F" w:rsidRPr="009744BA">
        <w:t>Распределение ВВП</w:t>
      </w:r>
      <w:r w:rsidR="0033544F">
        <w:tab/>
        <w:t xml:space="preserve"> потенциала и </w:t>
      </w:r>
    </w:p>
    <w:p w:rsidR="0033544F" w:rsidRDefault="0033544F" w:rsidP="0033544F">
      <w:r>
        <w:t xml:space="preserve">                                                                                                                            социальную защиту</w:t>
      </w:r>
    </w:p>
    <w:p w:rsidR="0033544F" w:rsidRDefault="00781407" w:rsidP="0033544F">
      <w:r>
        <w:rPr>
          <w:noProof/>
        </w:rPr>
        <w:pict>
          <v:rect id="_x0000_s1225" style="position:absolute;margin-left:369pt;margin-top:10.85pt;width:112.2pt;height:45pt;z-index:-251649024"/>
        </w:pict>
      </w:r>
      <w:r>
        <w:rPr>
          <w:noProof/>
          <w:sz w:val="28"/>
          <w:szCs w:val="28"/>
        </w:rPr>
        <w:pict>
          <v:shape id="_x0000_s1207" type="#_x0000_t78" style="position:absolute;margin-left:81pt;margin-top:-38.35pt;width:45pt;height:135pt;rotation:90;z-index:-251667456" fillcolor="silver"/>
        </w:pict>
      </w:r>
      <w:r w:rsidR="0033544F">
        <w:t xml:space="preserve">           </w:t>
      </w:r>
    </w:p>
    <w:p w:rsidR="0033544F" w:rsidRPr="001E0859" w:rsidRDefault="00781407" w:rsidP="0033544F">
      <w:pPr>
        <w:tabs>
          <w:tab w:val="left" w:pos="7500"/>
          <w:tab w:val="left" w:pos="7635"/>
        </w:tabs>
      </w:pPr>
      <w:r>
        <w:rPr>
          <w:noProof/>
          <w:sz w:val="28"/>
          <w:szCs w:val="28"/>
        </w:rPr>
        <w:pict>
          <v:shape id="_x0000_s1222" type="#_x0000_t13" style="position:absolute;margin-left:342pt;margin-top:6.05pt;width:23.55pt;height:18pt;z-index:251664384" fillcolor="silver"/>
        </w:pict>
      </w:r>
      <w:r w:rsidR="0033544F">
        <w:t xml:space="preserve">             </w:t>
      </w:r>
      <w:r w:rsidR="0033544F" w:rsidRPr="009E58D4">
        <w:t>Перера</w:t>
      </w:r>
      <w:r w:rsidR="0033544F" w:rsidRPr="009744BA">
        <w:t>спределение ВВП</w:t>
      </w:r>
      <w:r w:rsidR="0033544F">
        <w:tab/>
      </w:r>
      <w:r w:rsidR="0033544F" w:rsidRPr="001E0859">
        <w:t>На поддержание</w:t>
      </w:r>
      <w:r w:rsidR="0033544F" w:rsidRPr="001E0859">
        <w:tab/>
      </w:r>
    </w:p>
    <w:p w:rsidR="0033544F" w:rsidRPr="001E0859" w:rsidRDefault="0033544F" w:rsidP="0033544F">
      <w:pPr>
        <w:tabs>
          <w:tab w:val="left" w:pos="7635"/>
        </w:tabs>
      </w:pPr>
      <w:r w:rsidRPr="001E0859">
        <w:tab/>
      </w:r>
      <w:r>
        <w:t>о</w:t>
      </w:r>
      <w:r w:rsidRPr="001E0859">
        <w:t>бщественной</w:t>
      </w:r>
      <w:r>
        <w:t xml:space="preserve">                                             </w:t>
      </w:r>
    </w:p>
    <w:p w:rsidR="0033544F" w:rsidRPr="001E0859" w:rsidRDefault="0033544F" w:rsidP="0033544F">
      <w:pPr>
        <w:tabs>
          <w:tab w:val="left" w:pos="825"/>
        </w:tabs>
      </w:pPr>
      <w:r>
        <w:rPr>
          <w:sz w:val="28"/>
          <w:szCs w:val="28"/>
        </w:rPr>
        <w:tab/>
        <w:t xml:space="preserve">                                                                                                   </w:t>
      </w:r>
      <w:r w:rsidRPr="001E0859">
        <w:t>безопасности</w:t>
      </w:r>
    </w:p>
    <w:p w:rsidR="0033544F" w:rsidRPr="00197DB9" w:rsidRDefault="00781407" w:rsidP="0033544F">
      <w:pPr>
        <w:tabs>
          <w:tab w:val="left" w:pos="3690"/>
        </w:tabs>
      </w:pPr>
      <w:r>
        <w:rPr>
          <w:noProof/>
        </w:rPr>
        <w:pict>
          <v:rect id="_x0000_s1226" style="position:absolute;margin-left:368.7pt;margin-top:5.45pt;width:112.2pt;height:54pt;z-index:-251648000"/>
        </w:pict>
      </w:r>
      <w:r>
        <w:rPr>
          <w:noProof/>
          <w:sz w:val="28"/>
          <w:szCs w:val="28"/>
        </w:rPr>
        <w:pict>
          <v:rect id="_x0000_s1212" style="position:absolute;margin-left:180pt;margin-top:.65pt;width:162pt;height:54pt;z-index:-251662336"/>
        </w:pict>
      </w:r>
      <w:r>
        <w:rPr>
          <w:noProof/>
          <w:sz w:val="28"/>
          <w:szCs w:val="28"/>
        </w:rPr>
        <w:pict>
          <v:rect id="_x0000_s1211" style="position:absolute;margin-left:27pt;margin-top:.65pt;width:117pt;height:54pt;z-index:-251663360"/>
        </w:pict>
      </w:r>
      <w:r w:rsidR="0033544F" w:rsidRPr="00197DB9">
        <w:t xml:space="preserve">         </w:t>
      </w:r>
      <w:r w:rsidR="0033544F">
        <w:t xml:space="preserve">    </w:t>
      </w:r>
      <w:r w:rsidR="0033544F" w:rsidRPr="00197DB9">
        <w:t>Изъятие налогами</w:t>
      </w:r>
      <w:r w:rsidR="0033544F">
        <w:t xml:space="preserve">                  Обеспечение общественно</w:t>
      </w:r>
    </w:p>
    <w:p w:rsidR="0033544F" w:rsidRPr="00197DB9" w:rsidRDefault="00781407" w:rsidP="00374F68">
      <w:pPr>
        <w:tabs>
          <w:tab w:val="left" w:pos="3690"/>
          <w:tab w:val="left" w:pos="7695"/>
        </w:tabs>
      </w:pPr>
      <w:r>
        <w:rPr>
          <w:noProof/>
          <w:sz w:val="28"/>
          <w:szCs w:val="28"/>
        </w:rPr>
        <w:pict>
          <v:shape id="_x0000_s1223" type="#_x0000_t13" style="position:absolute;margin-left:345.45pt;margin-top:.35pt;width:23.55pt;height:18pt;z-index:251665408" fillcolor="silver"/>
        </w:pict>
      </w:r>
      <w:r>
        <w:rPr>
          <w:noProof/>
          <w:sz w:val="28"/>
          <w:szCs w:val="28"/>
        </w:rPr>
        <w:pict>
          <v:shape id="_x0000_s1213" type="#_x0000_t13" style="position:absolute;margin-left:2in;margin-top:1.4pt;width:36pt;height:18pt;z-index:251655168" fillcolor="silver"/>
        </w:pict>
      </w:r>
      <w:r w:rsidR="0033544F" w:rsidRPr="00197DB9">
        <w:t xml:space="preserve">         </w:t>
      </w:r>
      <w:r w:rsidR="0033544F">
        <w:t xml:space="preserve">     </w:t>
      </w:r>
      <w:r w:rsidR="0033544F" w:rsidRPr="00197DB9">
        <w:t xml:space="preserve">части доходов в </w:t>
      </w:r>
      <w:r w:rsidR="0033544F">
        <w:tab/>
        <w:t xml:space="preserve">      значимых расходов</w:t>
      </w:r>
      <w:r w:rsidR="0033544F">
        <w:tab/>
        <w:t>На содержание</w:t>
      </w:r>
    </w:p>
    <w:p w:rsidR="0033544F" w:rsidRPr="00374F68" w:rsidRDefault="0033544F" w:rsidP="00374F68">
      <w:pPr>
        <w:tabs>
          <w:tab w:val="left" w:pos="7695"/>
        </w:tabs>
        <w:rPr>
          <w:sz w:val="28"/>
          <w:szCs w:val="28"/>
        </w:rPr>
      </w:pPr>
      <w:r>
        <w:t xml:space="preserve">           </w:t>
      </w:r>
      <w:r w:rsidRPr="00197DB9">
        <w:t>бюджет государства</w:t>
      </w:r>
      <w:r>
        <w:t xml:space="preserve">          </w:t>
      </w:r>
      <w:r w:rsidR="00374F68">
        <w:t xml:space="preserve">               государства</w:t>
      </w:r>
      <w:r w:rsidR="00374F68">
        <w:rPr>
          <w:lang w:val="en-US"/>
        </w:rPr>
        <w:t xml:space="preserve">                                </w:t>
      </w:r>
      <w:r>
        <w:t>аппарата</w:t>
      </w:r>
      <w:r w:rsidR="00374F68">
        <w:rPr>
          <w:sz w:val="28"/>
          <w:szCs w:val="28"/>
        </w:rPr>
        <w:t xml:space="preserve"> </w:t>
      </w:r>
      <w:r w:rsidR="00374F68" w:rsidRPr="001E0859">
        <w:t>управления</w:t>
      </w:r>
    </w:p>
    <w:p w:rsidR="0033544F" w:rsidRPr="001E0859" w:rsidRDefault="0033544F" w:rsidP="0033544F">
      <w:pPr>
        <w:tabs>
          <w:tab w:val="left" w:pos="7695"/>
        </w:tabs>
        <w:spacing w:line="360" w:lineRule="auto"/>
      </w:pPr>
      <w:r>
        <w:rPr>
          <w:sz w:val="28"/>
          <w:szCs w:val="28"/>
        </w:rPr>
        <w:tab/>
        <w:t xml:space="preserve">  </w:t>
      </w:r>
    </w:p>
    <w:p w:rsidR="0033544F" w:rsidRDefault="0033544F" w:rsidP="0033544F"/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ind w:firstLine="708"/>
        <w:rPr>
          <w:sz w:val="28"/>
          <w:szCs w:val="28"/>
        </w:rPr>
      </w:pPr>
      <w:r w:rsidRPr="00F52A7A">
        <w:rPr>
          <w:sz w:val="28"/>
          <w:szCs w:val="28"/>
        </w:rPr>
        <w:t>Рис. 1 Взаимосвязь экономики, налогов и государства: ВВП — валовый внутренний продукт; ФК — физический капитал; ЧК — человеческий капитал; ПК — природный капитал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Рассмотрим элементы представленной взаимосвязи. Националь</w:t>
      </w:r>
      <w:r w:rsidRPr="00F52A7A">
        <w:rPr>
          <w:sz w:val="28"/>
          <w:szCs w:val="28"/>
        </w:rPr>
        <w:softHyphen/>
        <w:t>ное богатство, по методологии Всемирного банка, представляет собой стоимостную оценку совокупности физического капитала (под ним понимаются основные производственные и непроизводст</w:t>
      </w:r>
      <w:r w:rsidRPr="00F52A7A">
        <w:rPr>
          <w:sz w:val="28"/>
          <w:szCs w:val="28"/>
        </w:rPr>
        <w:softHyphen/>
        <w:t>венные фонды, оборотный капитал), человеческого капитала (на</w:t>
      </w:r>
      <w:r w:rsidRPr="00F52A7A">
        <w:rPr>
          <w:sz w:val="28"/>
          <w:szCs w:val="28"/>
        </w:rPr>
        <w:softHyphen/>
        <w:t>копленных населением здоровья, знаний, умений и навыков, ис</w:t>
      </w:r>
      <w:r w:rsidRPr="00F52A7A">
        <w:rPr>
          <w:sz w:val="28"/>
          <w:szCs w:val="28"/>
        </w:rPr>
        <w:softHyphen/>
        <w:t>пользуемых в производственной деятельности) и природного капи</w:t>
      </w:r>
      <w:r w:rsidRPr="00F52A7A">
        <w:rPr>
          <w:sz w:val="28"/>
          <w:szCs w:val="28"/>
        </w:rPr>
        <w:softHyphen/>
        <w:t>тала (окружающей природной среды и запасов природных ресур</w:t>
      </w:r>
      <w:r w:rsidRPr="00F52A7A">
        <w:rPr>
          <w:sz w:val="28"/>
          <w:szCs w:val="28"/>
        </w:rPr>
        <w:softHyphen/>
        <w:t>сов). Данные виды капитала традиционно определяют как факторы производства. При их использовании (потреблении) в определен</w:t>
      </w:r>
      <w:r w:rsidRPr="00F52A7A">
        <w:rPr>
          <w:sz w:val="28"/>
          <w:szCs w:val="28"/>
        </w:rPr>
        <w:softHyphen/>
        <w:t>ный промежуток времени (обычно за год) создается валовый внут</w:t>
      </w:r>
      <w:r w:rsidRPr="00F52A7A">
        <w:rPr>
          <w:sz w:val="28"/>
          <w:szCs w:val="28"/>
        </w:rPr>
        <w:softHyphen/>
        <w:t>ренний (ВВП).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 процессе создания ВВП и его распределения между владель</w:t>
      </w:r>
      <w:r w:rsidRPr="00F52A7A">
        <w:rPr>
          <w:sz w:val="28"/>
          <w:szCs w:val="28"/>
        </w:rPr>
        <w:softHyphen/>
        <w:t>цами факторов производства посредством косвенных и прямых на</w:t>
      </w:r>
      <w:r w:rsidRPr="00F52A7A">
        <w:rPr>
          <w:sz w:val="28"/>
          <w:szCs w:val="28"/>
        </w:rPr>
        <w:softHyphen/>
        <w:t>логов происходит частичное изъятие доходов в пользу государства, т.е. перераспределение уже распределенного ВВП. Именно в дан</w:t>
      </w:r>
      <w:r w:rsidRPr="00F52A7A">
        <w:rPr>
          <w:sz w:val="28"/>
          <w:szCs w:val="28"/>
        </w:rPr>
        <w:softHyphen/>
        <w:t>ном процессе заключен экономический смысл налогообложения.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При этом в финансовом (фискальном) аспекте воплощена сущ</w:t>
      </w:r>
      <w:r w:rsidRPr="00F52A7A">
        <w:rPr>
          <w:sz w:val="28"/>
          <w:szCs w:val="28"/>
        </w:rPr>
        <w:softHyphen/>
        <w:t>ность прямой взаимосвязи налогов, экономики и государства.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Государство является надстроечной формой управления общест</w:t>
      </w:r>
      <w:r w:rsidRPr="00F52A7A">
        <w:rPr>
          <w:sz w:val="28"/>
          <w:szCs w:val="28"/>
        </w:rPr>
        <w:softHyphen/>
        <w:t>вом. Общество делегирует государству полномочия и компетенции управления, в том числе и в сфере обеспечения необходимых госу</w:t>
      </w:r>
      <w:r w:rsidRPr="00F52A7A">
        <w:rPr>
          <w:sz w:val="28"/>
          <w:szCs w:val="28"/>
        </w:rPr>
        <w:softHyphen/>
        <w:t>дарственных доходов, т.е. обеспечения доходной части бюджета.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Под бюджетом как экономической категорией следует пони</w:t>
      </w:r>
      <w:r w:rsidRPr="00F52A7A">
        <w:rPr>
          <w:sz w:val="28"/>
          <w:szCs w:val="28"/>
        </w:rPr>
        <w:softHyphen/>
        <w:t>мать совокупность экономических отношений, возникающих в свя</w:t>
      </w:r>
      <w:r w:rsidRPr="00F52A7A">
        <w:rPr>
          <w:sz w:val="28"/>
          <w:szCs w:val="28"/>
        </w:rPr>
        <w:softHyphen/>
        <w:t>зи с образованием, распределением и использованием централизо</w:t>
      </w:r>
      <w:r w:rsidRPr="00F52A7A">
        <w:rPr>
          <w:sz w:val="28"/>
          <w:szCs w:val="28"/>
        </w:rPr>
        <w:softHyphen/>
        <w:t>ванных финансовых ресурсов, предназначенных для финансового обеспечения задач и функций органов государства и местного само-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управления. Структура источников1 формирования консолидиро</w:t>
      </w:r>
      <w:r w:rsidRPr="00F52A7A">
        <w:rPr>
          <w:sz w:val="28"/>
          <w:szCs w:val="28"/>
        </w:rPr>
        <w:softHyphen/>
        <w:t>ванного бюджета России представлена в табл. 1.1, откуда видно, что налоговые доходы являются доминирующим источником (их доля около 90%). Данное соотношение соответствует и мировым показа</w:t>
      </w:r>
      <w:r w:rsidRPr="00F52A7A">
        <w:rPr>
          <w:sz w:val="28"/>
          <w:szCs w:val="28"/>
        </w:rPr>
        <w:softHyphen/>
        <w:t xml:space="preserve">телям: в </w:t>
      </w:r>
      <w:smartTag w:uri="urn:schemas-microsoft-com:office:smarttags" w:element="metricconverter">
        <w:smartTagPr>
          <w:attr w:name="ProductID" w:val="2002 г"/>
        </w:smartTagPr>
        <w:r w:rsidRPr="00F52A7A">
          <w:rPr>
            <w:sz w:val="28"/>
            <w:szCs w:val="28"/>
          </w:rPr>
          <w:t>2002 г</w:t>
        </w:r>
      </w:smartTag>
      <w:r w:rsidRPr="00F52A7A">
        <w:rPr>
          <w:sz w:val="28"/>
          <w:szCs w:val="28"/>
        </w:rPr>
        <w:t>. налоговые доходы формировали бюджет США на 93,9%, Канады — на 92,9%, Великобритании — на 92,2%, Герма</w:t>
      </w:r>
      <w:r w:rsidRPr="00F52A7A">
        <w:rPr>
          <w:sz w:val="28"/>
          <w:szCs w:val="28"/>
        </w:rPr>
        <w:softHyphen/>
        <w:t>нии — на 91,6%, Франции — на 90,5%, Швеции — на 87,8%. Дохо</w:t>
      </w:r>
      <w:r w:rsidRPr="00F52A7A">
        <w:rPr>
          <w:sz w:val="28"/>
          <w:szCs w:val="28"/>
        </w:rPr>
        <w:softHyphen/>
        <w:t>ды, получаемые государством от непосредственного участия в про</w:t>
      </w:r>
      <w:r w:rsidRPr="00F52A7A">
        <w:rPr>
          <w:sz w:val="28"/>
          <w:szCs w:val="28"/>
        </w:rPr>
        <w:softHyphen/>
        <w:t>цессе общественного производства и составляющие основную массу неналоговых доходов, в целом невелики.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Общество также делегирует государству компетенцию осуществле</w:t>
      </w:r>
      <w:r w:rsidRPr="00F52A7A">
        <w:rPr>
          <w:sz w:val="28"/>
          <w:szCs w:val="28"/>
        </w:rPr>
        <w:softHyphen/>
        <w:t>ния общественно значимых расходов за счет этих доходов. Следова</w:t>
      </w:r>
      <w:r w:rsidRPr="00F52A7A">
        <w:rPr>
          <w:sz w:val="28"/>
          <w:szCs w:val="28"/>
        </w:rPr>
        <w:softHyphen/>
        <w:t>тельно, можно говорить, что посредством налогообложения, созданно</w:t>
      </w:r>
      <w:r w:rsidRPr="00F52A7A">
        <w:rPr>
          <w:sz w:val="28"/>
          <w:szCs w:val="28"/>
        </w:rPr>
        <w:softHyphen/>
        <w:t>го в процессе производства ВВП, происходит его перераспределение в интересах всего общества, или, другими словами, его частичное обоб</w:t>
      </w:r>
      <w:r w:rsidRPr="00F52A7A">
        <w:rPr>
          <w:sz w:val="28"/>
          <w:szCs w:val="28"/>
        </w:rPr>
        <w:softHyphen/>
        <w:t>ществление. При этом налогообложение как основа перераспредели</w:t>
      </w:r>
      <w:r w:rsidRPr="00F52A7A">
        <w:rPr>
          <w:sz w:val="28"/>
          <w:szCs w:val="28"/>
        </w:rPr>
        <w:softHyphen/>
        <w:t>тельных отношений, т.е. распределение уже распределенного владель</w:t>
      </w:r>
      <w:r w:rsidRPr="00F52A7A">
        <w:rPr>
          <w:sz w:val="28"/>
          <w:szCs w:val="28"/>
        </w:rPr>
        <w:softHyphen/>
        <w:t>цами факторов производства ВВП, выступает не только как домини</w:t>
      </w:r>
      <w:r w:rsidRPr="00F52A7A">
        <w:rPr>
          <w:sz w:val="28"/>
          <w:szCs w:val="28"/>
        </w:rPr>
        <w:softHyphen/>
        <w:t>рующий источник формирования централизованных финансовых ре</w:t>
      </w:r>
      <w:r w:rsidRPr="00F52A7A">
        <w:rPr>
          <w:sz w:val="28"/>
          <w:szCs w:val="28"/>
        </w:rPr>
        <w:softHyphen/>
        <w:t>сурсов государства, но и как один из наиболее эффективных инстру</w:t>
      </w:r>
      <w:r w:rsidRPr="00F52A7A">
        <w:rPr>
          <w:sz w:val="28"/>
          <w:szCs w:val="28"/>
        </w:rPr>
        <w:softHyphen/>
        <w:t>ментов государственного регулирования экономики, функционирую</w:t>
      </w:r>
      <w:r w:rsidRPr="00F52A7A">
        <w:rPr>
          <w:sz w:val="28"/>
          <w:szCs w:val="28"/>
        </w:rPr>
        <w:softHyphen/>
        <w:t>щей в рыночных условиях. В этом состоит один из аспектов обратной взаимосвязи налогов, экономики и государства.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Другой аспект этой обратной взаимосвязи заключается в выборе приоритетов расходования централизованных финансовых ресурсов государства и возможности создания благоприятных условий для увеличения национального богатства.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Каким же образом государственные расходы увеличивают нацио</w:t>
      </w:r>
      <w:r w:rsidRPr="00F52A7A">
        <w:rPr>
          <w:sz w:val="28"/>
          <w:szCs w:val="28"/>
        </w:rPr>
        <w:softHyphen/>
        <w:t>нальное богатство страны и далее — объем производимого ВВП?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Во-первых, государственные расходы напрямую увеличивают на</w:t>
      </w:r>
      <w:r w:rsidRPr="00F52A7A">
        <w:rPr>
          <w:sz w:val="28"/>
          <w:szCs w:val="28"/>
        </w:rPr>
        <w:softHyphen/>
        <w:t>копление всех видов капитала, составляющих основу национально</w:t>
      </w:r>
      <w:r w:rsidRPr="00F52A7A">
        <w:rPr>
          <w:sz w:val="28"/>
          <w:szCs w:val="28"/>
        </w:rPr>
        <w:softHyphen/>
        <w:t>го богатства. Так, расходы на разведку месторождений полезных ископаемых, природоохранные мероприятия и воспроизводство во</w:t>
      </w:r>
      <w:r w:rsidRPr="00F52A7A">
        <w:rPr>
          <w:sz w:val="28"/>
          <w:szCs w:val="28"/>
        </w:rPr>
        <w:softHyphen/>
        <w:t>зобновляемых природных ресурсов позволяют сохранять и даже увеличивать имеющийся в стране природный капитал. Социально ориентированные расходы, обеспечивающие доступное и качест</w:t>
      </w:r>
      <w:r w:rsidRPr="00F52A7A">
        <w:rPr>
          <w:sz w:val="28"/>
          <w:szCs w:val="28"/>
        </w:rPr>
        <w:softHyphen/>
        <w:t>венное здравоохранение, образование, формирующие систему рав</w:t>
      </w:r>
      <w:r w:rsidRPr="00F52A7A">
        <w:rPr>
          <w:sz w:val="28"/>
          <w:szCs w:val="28"/>
        </w:rPr>
        <w:softHyphen/>
        <w:t>ных возможностей для разных слоев населения и позволяющие ни</w:t>
      </w:r>
      <w:r w:rsidRPr="00F52A7A">
        <w:rPr>
          <w:sz w:val="28"/>
          <w:szCs w:val="28"/>
        </w:rPr>
        <w:softHyphen/>
        <w:t>велировать социальные диспропорции, возникающие в обществе, повышают качество человеческого потенциала, а следовательно, увеличивают человеческий капитал страны. Расходы экономическо</w:t>
      </w:r>
      <w:r w:rsidRPr="00F52A7A">
        <w:rPr>
          <w:sz w:val="28"/>
          <w:szCs w:val="28"/>
        </w:rPr>
        <w:softHyphen/>
        <w:t>го характера — государственные инвестиции, государственный за</w:t>
      </w:r>
      <w:r w:rsidRPr="00F52A7A">
        <w:rPr>
          <w:sz w:val="28"/>
          <w:szCs w:val="28"/>
        </w:rPr>
        <w:softHyphen/>
        <w:t>каз, поддержка отдельных отраслей — увеличивают физический ка</w:t>
      </w:r>
      <w:r w:rsidRPr="00F52A7A">
        <w:rPr>
          <w:sz w:val="28"/>
          <w:szCs w:val="28"/>
        </w:rPr>
        <w:softHyphen/>
        <w:t>питал страны.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Во-вторых, государственные расходы повышают эффектив</w:t>
      </w:r>
      <w:r w:rsidRPr="00F52A7A">
        <w:rPr>
          <w:sz w:val="28"/>
          <w:szCs w:val="28"/>
        </w:rPr>
        <w:softHyphen/>
        <w:t>ность использования накопленных в стране видов капитала в сто</w:t>
      </w:r>
      <w:r w:rsidRPr="00F52A7A">
        <w:rPr>
          <w:sz w:val="28"/>
          <w:szCs w:val="28"/>
        </w:rPr>
        <w:softHyphen/>
        <w:t>рону увеличения ВВП. Например, расходы на правоохранитель</w:t>
      </w:r>
      <w:r w:rsidRPr="00F52A7A">
        <w:rPr>
          <w:sz w:val="28"/>
          <w:szCs w:val="28"/>
        </w:rPr>
        <w:softHyphen/>
        <w:t>ную деятельность повышают общественную и личную безопас</w:t>
      </w:r>
      <w:r w:rsidRPr="00F52A7A">
        <w:rPr>
          <w:sz w:val="28"/>
          <w:szCs w:val="28"/>
        </w:rPr>
        <w:softHyphen/>
        <w:t>ность, создают условия для безопасного ведения бизнеса. Выве</w:t>
      </w:r>
      <w:r w:rsidRPr="00F52A7A">
        <w:rPr>
          <w:sz w:val="28"/>
          <w:szCs w:val="28"/>
        </w:rPr>
        <w:softHyphen/>
        <w:t>ренное законодательство, устанавливающее четкие нормы и пра</w:t>
      </w:r>
      <w:r w:rsidRPr="00F52A7A">
        <w:rPr>
          <w:sz w:val="28"/>
          <w:szCs w:val="28"/>
        </w:rPr>
        <w:softHyphen/>
        <w:t>вила поведения на рынке владельцев факторов производства, ста</w:t>
      </w:r>
      <w:r w:rsidRPr="00F52A7A">
        <w:rPr>
          <w:sz w:val="28"/>
          <w:szCs w:val="28"/>
        </w:rPr>
        <w:softHyphen/>
        <w:t>бильная налоговая система, развитая и независимая судебная сис</w:t>
      </w:r>
      <w:r w:rsidRPr="00F52A7A">
        <w:rPr>
          <w:sz w:val="28"/>
          <w:szCs w:val="28"/>
        </w:rPr>
        <w:softHyphen/>
        <w:t>тема снижают возможность «чиновничьего» произвола, обеспечи</w:t>
      </w:r>
      <w:r w:rsidRPr="00F52A7A">
        <w:rPr>
          <w:sz w:val="28"/>
          <w:szCs w:val="28"/>
        </w:rPr>
        <w:softHyphen/>
        <w:t>вают гарантии защиты частной собственности, позволяя более эффективно использовать национальное богатство. Кроме того, финансирование реализуемых государством контрольных функций (через налоговые, таможенные, правоохранительные органы, госу</w:t>
      </w:r>
      <w:r w:rsidRPr="00F52A7A">
        <w:rPr>
          <w:sz w:val="28"/>
          <w:szCs w:val="28"/>
        </w:rPr>
        <w:softHyphen/>
        <w:t>дарственный аудит, государственное казначейство, счетную палату и другие органы) как на этапе сбора налогов, т.е. формирования бюджета, так и на этапе расходования бюджетных средств повы</w:t>
      </w:r>
      <w:r w:rsidRPr="00F52A7A">
        <w:rPr>
          <w:sz w:val="28"/>
          <w:szCs w:val="28"/>
        </w:rPr>
        <w:softHyphen/>
        <w:t xml:space="preserve">шает эффективность этих процессов. 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Реализация контрольных функций позволяет также противодействовать расширению тене</w:t>
      </w:r>
      <w:r w:rsidRPr="00F52A7A">
        <w:rPr>
          <w:sz w:val="28"/>
          <w:szCs w:val="28"/>
        </w:rPr>
        <w:softHyphen/>
        <w:t>вого сектора экономики, регламентировать и в определенной сте</w:t>
      </w:r>
      <w:r w:rsidRPr="00F52A7A">
        <w:rPr>
          <w:sz w:val="28"/>
          <w:szCs w:val="28"/>
        </w:rPr>
        <w:softHyphen/>
        <w:t>пени ограничивать расходы государственного и частного секторов экономики (в том числе и через закрепление в налоговом кодексе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состава расходов, учитываемых при определении налоговой базы по налогу на прибыль), приводя в конечном итоге к более эффек</w:t>
      </w:r>
      <w:r w:rsidRPr="00F52A7A">
        <w:rPr>
          <w:sz w:val="28"/>
          <w:szCs w:val="28"/>
        </w:rPr>
        <w:softHyphen/>
        <w:t>тивному использованию факторов производства.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В-третьих, государственные расходы стимулируют повышение спроса на накопленные виды капитала, т.е. на факторы производст</w:t>
      </w:r>
      <w:r w:rsidRPr="00F52A7A">
        <w:rPr>
          <w:sz w:val="28"/>
          <w:szCs w:val="28"/>
        </w:rPr>
        <w:softHyphen/>
        <w:t>ва, тем самым вызывая экономический рост и развитие. Значитель</w:t>
      </w:r>
      <w:r w:rsidRPr="00F52A7A">
        <w:rPr>
          <w:sz w:val="28"/>
          <w:szCs w:val="28"/>
        </w:rPr>
        <w:softHyphen/>
        <w:t>ный стимулирующий эффект оказывают, например, государствен</w:t>
      </w:r>
      <w:r w:rsidRPr="00F52A7A">
        <w:rPr>
          <w:sz w:val="28"/>
          <w:szCs w:val="28"/>
        </w:rPr>
        <w:softHyphen/>
        <w:t>ные инвестиции в общественно полезные сферы экономики. Тер</w:t>
      </w:r>
      <w:r w:rsidRPr="00F52A7A">
        <w:rPr>
          <w:sz w:val="28"/>
          <w:szCs w:val="28"/>
        </w:rPr>
        <w:softHyphen/>
        <w:t>ритории, имеющие более развитую инфраструктуру (дорожную, транспортную, коммунальную и, что еще более важно, образова</w:t>
      </w:r>
      <w:r w:rsidRPr="00F52A7A">
        <w:rPr>
          <w:sz w:val="28"/>
          <w:szCs w:val="28"/>
        </w:rPr>
        <w:softHyphen/>
        <w:t>тельную, научную, инновационную), формируют среду для ком</w:t>
      </w:r>
      <w:r w:rsidRPr="00F52A7A">
        <w:rPr>
          <w:sz w:val="28"/>
          <w:szCs w:val="28"/>
        </w:rPr>
        <w:softHyphen/>
        <w:t>фортного проживания социума и развития человеческого потенциа</w:t>
      </w:r>
      <w:r w:rsidRPr="00F52A7A">
        <w:rPr>
          <w:sz w:val="28"/>
          <w:szCs w:val="28"/>
        </w:rPr>
        <w:softHyphen/>
        <w:t>ла. Такая среда однозначно более привлекательна для развития бизнеса, поэтому возникает повышенный спрос на факторы произ</w:t>
      </w:r>
      <w:r w:rsidRPr="00F52A7A">
        <w:rPr>
          <w:sz w:val="28"/>
          <w:szCs w:val="28"/>
        </w:rPr>
        <w:softHyphen/>
        <w:t>водства. Финансирование государственных закупок и комплексных целевых программ, кроме обеспечения общественно значимых функций (например, обороноспособности), является импульсом к развитию соответствующих отраслей промышленности, стимулирует спрос на продукцию и воздействует на факторы производства в смежных отраслях.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Следовательно, большинство государственных расходов (за ис</w:t>
      </w:r>
      <w:r w:rsidRPr="00F52A7A">
        <w:rPr>
          <w:sz w:val="28"/>
          <w:szCs w:val="28"/>
        </w:rPr>
        <w:softHyphen/>
        <w:t>ключением административно-управленческих) стимулирует спрос на факторы производства, повышает эффективность их использова</w:t>
      </w:r>
      <w:r w:rsidRPr="00F52A7A">
        <w:rPr>
          <w:sz w:val="28"/>
          <w:szCs w:val="28"/>
        </w:rPr>
        <w:softHyphen/>
        <w:t>ния и непосредственно увеличивает их накопление в стране. В этом заключается сущность позитивной взаимосвязи налогов, обеспечи</w:t>
      </w:r>
      <w:r w:rsidRPr="00F52A7A">
        <w:rPr>
          <w:sz w:val="28"/>
          <w:szCs w:val="28"/>
        </w:rPr>
        <w:softHyphen/>
        <w:t>вающих государственные доходы, государства, осуществляющего за счет этих доходов общественно значимые расходы, общества, улуч</w:t>
      </w:r>
      <w:r w:rsidRPr="00F52A7A">
        <w:rPr>
          <w:sz w:val="28"/>
          <w:szCs w:val="28"/>
        </w:rPr>
        <w:softHyphen/>
        <w:t>шающего свое социальное самочувствие за счет гарантированного объема публичных благ, и экономики, формирующей базу для нало</w:t>
      </w:r>
      <w:r w:rsidRPr="00F52A7A">
        <w:rPr>
          <w:sz w:val="28"/>
          <w:szCs w:val="28"/>
        </w:rPr>
        <w:softHyphen/>
        <w:t>гообложения и получающей за счет государственных расходов сти</w:t>
      </w:r>
      <w:r w:rsidRPr="00F52A7A">
        <w:rPr>
          <w:sz w:val="28"/>
          <w:szCs w:val="28"/>
        </w:rPr>
        <w:softHyphen/>
        <w:t>мулы для своего развития. Однако эта взаимосвязь не всегда бывает столь позитивна. Она бывает нейтральной, когда расходование го</w:t>
      </w:r>
      <w:r w:rsidRPr="00F52A7A">
        <w:rPr>
          <w:sz w:val="28"/>
          <w:szCs w:val="28"/>
        </w:rPr>
        <w:softHyphen/>
        <w:t>сударственных средств осуществляется неэффективно либо средства распыляются между секторами экономики, объективно не нуждаю</w:t>
      </w:r>
      <w:r w:rsidRPr="00F52A7A">
        <w:rPr>
          <w:sz w:val="28"/>
          <w:szCs w:val="28"/>
        </w:rPr>
        <w:softHyphen/>
        <w:t>щимися в них, и при этом не оказывают сколько-нибудь заметного воздействия на социально-экономическое развитие страны. Исто</w:t>
      </w:r>
      <w:r w:rsidRPr="00F52A7A">
        <w:rPr>
          <w:sz w:val="28"/>
          <w:szCs w:val="28"/>
        </w:rPr>
        <w:softHyphen/>
        <w:t>рия знает примеры и негативного характера этой взаимосвязи, ко</w:t>
      </w:r>
      <w:r w:rsidRPr="00F52A7A">
        <w:rPr>
          <w:sz w:val="28"/>
          <w:szCs w:val="28"/>
        </w:rPr>
        <w:softHyphen/>
        <w:t>гда экономически необоснованные налоги и льготы, повышенное налоговое бремя на факторы производства дестимулировали эконо</w:t>
      </w:r>
      <w:r w:rsidRPr="00F52A7A">
        <w:rPr>
          <w:sz w:val="28"/>
          <w:szCs w:val="28"/>
        </w:rPr>
        <w:softHyphen/>
        <w:t>мическое развитие и социальный прогресс общества, приводили к массовому уклонению от уплаты налогов, росту теневой экономи</w:t>
      </w:r>
      <w:r w:rsidRPr="00F52A7A">
        <w:rPr>
          <w:sz w:val="28"/>
          <w:szCs w:val="28"/>
        </w:rPr>
        <w:softHyphen/>
        <w:t>ки, финансовой нестабильности, инфляции, как это было, напри</w:t>
      </w:r>
      <w:r w:rsidRPr="00F52A7A">
        <w:rPr>
          <w:sz w:val="28"/>
          <w:szCs w:val="28"/>
        </w:rPr>
        <w:softHyphen/>
        <w:t>мер, в России в 1990-х гг.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Следует понимать, что позитивный характер данной взаимосвя</w:t>
      </w:r>
      <w:r w:rsidRPr="00F52A7A">
        <w:rPr>
          <w:sz w:val="28"/>
          <w:szCs w:val="28"/>
        </w:rPr>
        <w:softHyphen/>
        <w:t>зи начинает проявляться не столько при переходе государства к умеренному налогообложению, сколько при активности и эффек</w:t>
      </w:r>
      <w:r w:rsidRPr="00F52A7A">
        <w:rPr>
          <w:sz w:val="28"/>
          <w:szCs w:val="28"/>
        </w:rPr>
        <w:softHyphen/>
        <w:t>тивности государства в реализации социальных функций.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Ряд развитых европейских стран характеризуется высоким уров</w:t>
      </w:r>
      <w:r w:rsidRPr="00F52A7A">
        <w:rPr>
          <w:sz w:val="28"/>
          <w:szCs w:val="28"/>
        </w:rPr>
        <w:softHyphen/>
        <w:t>нем налоговой нагрузки на экономику, обобществляя через налоги от 40 до 50% валового продукта, но при этом значительная часть налоговых изъятий (до 70%) возвращается социуму в виде широко</w:t>
      </w:r>
      <w:r w:rsidRPr="00F52A7A">
        <w:rPr>
          <w:sz w:val="28"/>
          <w:szCs w:val="28"/>
        </w:rPr>
        <w:softHyphen/>
        <w:t>го спектра доступных общественных благ (услуг медицины, образо</w:t>
      </w:r>
      <w:r w:rsidRPr="00F52A7A">
        <w:rPr>
          <w:sz w:val="28"/>
          <w:szCs w:val="28"/>
        </w:rPr>
        <w:softHyphen/>
        <w:t>вания, культуры, различных трансфертов социального характера). В результате существенных перераспределительных процессов повы</w:t>
      </w:r>
      <w:r w:rsidRPr="00F52A7A">
        <w:rPr>
          <w:sz w:val="28"/>
          <w:szCs w:val="28"/>
        </w:rPr>
        <w:softHyphen/>
        <w:t>шается качество жизни всего населения, создаются стимулы для эффективного использования человеческого капитала в экономике.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Следует заметить, что наиболее быстрыми темпами социальные расходы увеличивались в период перехода развитых стран к постин</w:t>
      </w:r>
      <w:r w:rsidRPr="00F52A7A">
        <w:rPr>
          <w:sz w:val="28"/>
          <w:szCs w:val="28"/>
        </w:rPr>
        <w:softHyphen/>
        <w:t>дустриальной стадии развития, когда роль доминирующего фактора, определяющего темпы роста экономики, перешла от физического капитала к человеческому, т.е. способности человека и его стиму</w:t>
      </w:r>
      <w:r w:rsidRPr="00F52A7A">
        <w:rPr>
          <w:sz w:val="28"/>
          <w:szCs w:val="28"/>
        </w:rPr>
        <w:softHyphen/>
        <w:t xml:space="preserve">лам к творческому труду. За период с 1950 по </w:t>
      </w:r>
      <w:smartTag w:uri="urn:schemas-microsoft-com:office:smarttags" w:element="metricconverter">
        <w:smartTagPr>
          <w:attr w:name="ProductID" w:val="1990 г"/>
        </w:smartTagPr>
        <w:r w:rsidRPr="00F52A7A">
          <w:rPr>
            <w:sz w:val="28"/>
            <w:szCs w:val="28"/>
          </w:rPr>
          <w:t>1990 г</w:t>
        </w:r>
      </w:smartTag>
      <w:r w:rsidRPr="00F52A7A">
        <w:rPr>
          <w:sz w:val="28"/>
          <w:szCs w:val="28"/>
        </w:rPr>
        <w:t>. страны Запад</w:t>
      </w:r>
      <w:r w:rsidRPr="00F52A7A">
        <w:rPr>
          <w:sz w:val="28"/>
          <w:szCs w:val="28"/>
        </w:rPr>
        <w:softHyphen/>
        <w:t>ной Европы увеличили социальные расходы в среднем почти в 2 раза: с 16,0 до 28,4% ВВП. В последние 10 лет социальные расхо</w:t>
      </w:r>
      <w:r w:rsidRPr="00F52A7A">
        <w:rPr>
          <w:sz w:val="28"/>
          <w:szCs w:val="28"/>
        </w:rPr>
        <w:softHyphen/>
        <w:t>ды также продолжают увеличиваться, но уже более скромными темпами.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Российским правительством реализуется последовательный курс на создание стимулов для экономического роста не через развитие человеческого потенциала путем повышения качества жизни всех слоев населения, а через снижение налоговой нагрузки на эконо</w:t>
      </w:r>
      <w:r w:rsidRPr="00F52A7A">
        <w:rPr>
          <w:sz w:val="28"/>
          <w:szCs w:val="28"/>
        </w:rPr>
        <w:softHyphen/>
        <w:t>мику. Можно с определенной долей условности констатировать, что российская экономика перешла от негативного характера взаимо</w:t>
      </w:r>
      <w:r w:rsidRPr="00F52A7A">
        <w:rPr>
          <w:sz w:val="28"/>
          <w:szCs w:val="28"/>
        </w:rPr>
        <w:softHyphen/>
        <w:t>связи налогов, экономики и государства, превалировавшего в сере</w:t>
      </w:r>
      <w:r w:rsidRPr="00F52A7A">
        <w:rPr>
          <w:sz w:val="28"/>
          <w:szCs w:val="28"/>
        </w:rPr>
        <w:softHyphen/>
        <w:t>дине 1990-х гг., к нейтральному ее характеру. Формирование устой</w:t>
      </w:r>
      <w:r w:rsidRPr="00F52A7A">
        <w:rPr>
          <w:sz w:val="28"/>
          <w:szCs w:val="28"/>
        </w:rPr>
        <w:softHyphen/>
        <w:t>чивой позитивной взаимосвязи — это проблема выбора и перспек</w:t>
      </w:r>
      <w:r w:rsidRPr="00F52A7A">
        <w:rPr>
          <w:sz w:val="28"/>
          <w:szCs w:val="28"/>
        </w:rPr>
        <w:softHyphen/>
        <w:t>тивного согласования приоритетов экономической, социальной, налоговой и бюджетной политики государства.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Таким образом, в современных условиях логичным будет вывод о необходимости восприятия не столько экономической, сколько социально-экономической сущности налогов. Такой подход с уве</w:t>
      </w:r>
      <w:r w:rsidRPr="00F52A7A">
        <w:rPr>
          <w:sz w:val="28"/>
          <w:szCs w:val="28"/>
        </w:rPr>
        <w:softHyphen/>
        <w:t>ренностью можно охарактеризовать как более продуктивный для формирования толерантного отношения к ним. Если экономическая сущность налогов состоит преимущественно в прямом изъятии госу</w:t>
      </w:r>
      <w:r w:rsidRPr="00F52A7A">
        <w:rPr>
          <w:sz w:val="28"/>
          <w:szCs w:val="28"/>
        </w:rPr>
        <w:softHyphen/>
        <w:t>дарством части валового продукта в свою пользу для формирования его централизованных финансовых ресурсов (бюджета), т.е. выступает как средство обеспечения расходов государства, то социально-экономическую сущность налогов следует определить как перераспре</w:t>
      </w:r>
      <w:r w:rsidRPr="00F52A7A">
        <w:rPr>
          <w:sz w:val="28"/>
          <w:szCs w:val="28"/>
        </w:rPr>
        <w:softHyphen/>
        <w:t>деление государством определенной части валового продукта, доста</w:t>
      </w:r>
      <w:r w:rsidRPr="00F52A7A">
        <w:rPr>
          <w:sz w:val="28"/>
          <w:szCs w:val="28"/>
        </w:rPr>
        <w:softHyphen/>
        <w:t>точной для обеспечения всестороннего развития человека, общества и экономики.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1.2. Понятия «налог» и «сбор», их разграничение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Категория — это общее понятие, отражающее наиболее сущест</w:t>
      </w:r>
      <w:r w:rsidRPr="00F52A7A">
        <w:rPr>
          <w:sz w:val="28"/>
          <w:szCs w:val="28"/>
        </w:rPr>
        <w:softHyphen/>
        <w:t>венные связи и отношения реальной действительности и познания. Восприятие налога как важнейшей экономико-правовой категории эволюционировало не одно столетие. Однако споры относительно сущности и определения категории «налог» не прекращаются до сих пор. Для конкретизации этой категории необходимо вначале выделить отличительные признаки налога (рис. 1.2). Под признаком тра</w:t>
      </w:r>
      <w:r w:rsidRPr="00F52A7A">
        <w:rPr>
          <w:sz w:val="28"/>
          <w:szCs w:val="28"/>
        </w:rPr>
        <w:softHyphen/>
        <w:t>диционно понимают показатель, характерную черту, примету, по кото</w:t>
      </w:r>
      <w:r w:rsidRPr="00F52A7A">
        <w:rPr>
          <w:sz w:val="28"/>
          <w:szCs w:val="28"/>
        </w:rPr>
        <w:softHyphen/>
        <w:t>рым можно определить какое-либо явление, в данном случае — налог.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33544F" w:rsidRDefault="0033544F" w:rsidP="0033544F">
      <w:pPr>
        <w:spacing w:line="360" w:lineRule="auto"/>
        <w:rPr>
          <w:sz w:val="28"/>
          <w:szCs w:val="28"/>
        </w:rPr>
      </w:pPr>
    </w:p>
    <w:p w:rsidR="0033544F" w:rsidRPr="0033544F" w:rsidRDefault="0033544F" w:rsidP="0033544F">
      <w:pPr>
        <w:spacing w:line="360" w:lineRule="auto"/>
        <w:rPr>
          <w:sz w:val="28"/>
          <w:szCs w:val="28"/>
        </w:rPr>
      </w:pPr>
    </w:p>
    <w:p w:rsidR="0033544F" w:rsidRPr="0033544F" w:rsidRDefault="0033544F" w:rsidP="0033544F">
      <w:pPr>
        <w:spacing w:line="360" w:lineRule="auto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rPr>
          <w:sz w:val="28"/>
          <w:szCs w:val="28"/>
        </w:rPr>
      </w:pPr>
    </w:p>
    <w:p w:rsidR="0033544F" w:rsidRPr="00F52A7A" w:rsidRDefault="00781407" w:rsidP="0033544F">
      <w:pPr>
        <w:tabs>
          <w:tab w:val="left" w:pos="552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0" style="position:absolute;margin-left:260.85pt;margin-top:-9pt;width:108.15pt;height:45pt;z-index:-251684864"/>
        </w:pict>
      </w:r>
      <w:r>
        <w:rPr>
          <w:noProof/>
          <w:sz w:val="28"/>
          <w:szCs w:val="28"/>
        </w:rPr>
        <w:pict>
          <v:rect id="_x0000_s1189" style="position:absolute;margin-left:53.85pt;margin-top:-9pt;width:108.15pt;height:45pt;z-index:-251685888"/>
        </w:pict>
      </w:r>
      <w:r w:rsidR="0033544F">
        <w:rPr>
          <w:sz w:val="28"/>
          <w:szCs w:val="28"/>
        </w:rPr>
        <w:t xml:space="preserve">                 </w:t>
      </w:r>
      <w:r w:rsidR="0033544F" w:rsidRPr="00F52A7A">
        <w:rPr>
          <w:sz w:val="28"/>
          <w:szCs w:val="28"/>
        </w:rPr>
        <w:t xml:space="preserve">Императивность        </w:t>
      </w:r>
      <w:r w:rsidR="0033544F">
        <w:rPr>
          <w:sz w:val="28"/>
          <w:szCs w:val="28"/>
        </w:rPr>
        <w:t xml:space="preserve">                      </w:t>
      </w:r>
      <w:r w:rsidR="0033544F" w:rsidRPr="00F52A7A">
        <w:rPr>
          <w:sz w:val="28"/>
          <w:szCs w:val="28"/>
        </w:rPr>
        <w:t>Индивидуальная</w:t>
      </w:r>
    </w:p>
    <w:p w:rsidR="0033544F" w:rsidRPr="00F52A7A" w:rsidRDefault="0033544F" w:rsidP="00335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F52A7A">
        <w:rPr>
          <w:sz w:val="28"/>
          <w:szCs w:val="28"/>
        </w:rPr>
        <w:t xml:space="preserve">обязательность)         </w:t>
      </w:r>
      <w:r>
        <w:rPr>
          <w:sz w:val="28"/>
          <w:szCs w:val="28"/>
        </w:rPr>
        <w:t xml:space="preserve">                      </w:t>
      </w:r>
      <w:r w:rsidRPr="00F52A7A">
        <w:rPr>
          <w:sz w:val="28"/>
          <w:szCs w:val="28"/>
        </w:rPr>
        <w:t>безвозмездность</w:t>
      </w:r>
    </w:p>
    <w:p w:rsidR="0033544F" w:rsidRPr="00F52A7A" w:rsidRDefault="00781407" w:rsidP="0033544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94" type="#_x0000_t68" style="position:absolute;margin-left:252pt;margin-top:8.4pt;width:27pt;height:38.85pt;z-index:251635712" fillcolor="silver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193" type="#_x0000_t68" style="position:absolute;margin-left:140.7pt;margin-top:9.9pt;width:27pt;height:38.85pt;z-index:251634688" fillcolor="silver">
            <v:textbox style="layout-flow:vertical-ideographic"/>
          </v:shape>
        </w:pict>
      </w:r>
    </w:p>
    <w:p w:rsidR="0033544F" w:rsidRPr="00F52A7A" w:rsidRDefault="0033544F" w:rsidP="0033544F">
      <w:pPr>
        <w:tabs>
          <w:tab w:val="left" w:pos="4005"/>
        </w:tabs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ab/>
      </w:r>
    </w:p>
    <w:p w:rsidR="0033544F" w:rsidRPr="00F52A7A" w:rsidRDefault="00781407" w:rsidP="0033544F">
      <w:pPr>
        <w:tabs>
          <w:tab w:val="left" w:pos="3525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8" style="position:absolute;margin-left:0;margin-top:14.1pt;width:108.15pt;height:45pt;z-index:-251676672"/>
        </w:pict>
      </w:r>
      <w:r>
        <w:rPr>
          <w:noProof/>
          <w:sz w:val="28"/>
          <w:szCs w:val="28"/>
        </w:rPr>
        <w:pict>
          <v:shape id="_x0000_s1197" type="#_x0000_t68" style="position:absolute;margin-left:117.45pt;margin-top:15.9pt;width:27pt;height:38.85pt;rotation:270;z-index:251638784" fillcolor="silver">
            <v:textbox style="layout-flow:vertical-ideographic"/>
          </v:shape>
        </w:pict>
      </w:r>
      <w:r>
        <w:rPr>
          <w:noProof/>
          <w:sz w:val="28"/>
          <w:szCs w:val="28"/>
        </w:rPr>
        <w:pict>
          <v:rect id="_x0000_s1192" style="position:absolute;margin-left:158.4pt;margin-top:10.5pt;width:105pt;height:48.6pt;z-index:-251682816"/>
        </w:pict>
      </w:r>
      <w:r>
        <w:rPr>
          <w:noProof/>
          <w:sz w:val="28"/>
          <w:szCs w:val="28"/>
        </w:rPr>
        <w:pict>
          <v:rect id="_x0000_s1191" style="position:absolute;margin-left:153pt;margin-top:5.1pt;width:117pt;height:63pt;z-index:-251683840"/>
        </w:pict>
      </w:r>
      <w:r w:rsidR="0033544F" w:rsidRPr="00F52A7A">
        <w:rPr>
          <w:sz w:val="28"/>
          <w:szCs w:val="28"/>
        </w:rPr>
        <w:t xml:space="preserve">                                              </w:t>
      </w:r>
    </w:p>
    <w:p w:rsidR="0033544F" w:rsidRPr="00F52A7A" w:rsidRDefault="0033544F" w:rsidP="0033544F">
      <w:pPr>
        <w:tabs>
          <w:tab w:val="left" w:pos="35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2A7A">
        <w:rPr>
          <w:sz w:val="28"/>
          <w:szCs w:val="28"/>
        </w:rPr>
        <w:t>За</w:t>
      </w:r>
      <w:r>
        <w:rPr>
          <w:sz w:val="28"/>
          <w:szCs w:val="28"/>
        </w:rPr>
        <w:t xml:space="preserve">конность                    </w:t>
      </w:r>
      <w:r w:rsidRPr="00F52A7A">
        <w:rPr>
          <w:sz w:val="28"/>
          <w:szCs w:val="28"/>
        </w:rPr>
        <w:t xml:space="preserve"> Признаки налога</w:t>
      </w:r>
    </w:p>
    <w:p w:rsidR="0033544F" w:rsidRPr="00F52A7A" w:rsidRDefault="0033544F" w:rsidP="0033544F">
      <w:pPr>
        <w:spacing w:line="360" w:lineRule="auto"/>
        <w:rPr>
          <w:sz w:val="28"/>
          <w:szCs w:val="28"/>
        </w:rPr>
      </w:pPr>
    </w:p>
    <w:p w:rsidR="0033544F" w:rsidRPr="00F52A7A" w:rsidRDefault="00781407" w:rsidP="0033544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6" type="#_x0000_t68" style="position:absolute;margin-left:252pt;margin-top:4.8pt;width:27pt;height:38.85pt;rotation:180;z-index:251637760" fillcolor="silver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195" type="#_x0000_t68" style="position:absolute;margin-left:140.85pt;margin-top:5.25pt;width:27pt;height:38.85pt;rotation:180;z-index:251636736" fillcolor="silver">
            <v:textbox style="layout-flow:vertical-ideographic"/>
          </v:shape>
        </w:pict>
      </w:r>
    </w:p>
    <w:p w:rsidR="0033544F" w:rsidRPr="00F52A7A" w:rsidRDefault="00781407" w:rsidP="0033544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0" style="position:absolute;margin-left:252pt;margin-top:19.95pt;width:180pt;height:45pt;z-index:-251674624"/>
        </w:pict>
      </w:r>
      <w:r>
        <w:rPr>
          <w:noProof/>
          <w:sz w:val="28"/>
          <w:szCs w:val="28"/>
        </w:rPr>
        <w:pict>
          <v:rect id="_x0000_s1199" style="position:absolute;margin-left:0;margin-top:19.95pt;width:180pt;height:59.8pt;z-index:-251675648"/>
        </w:pict>
      </w:r>
    </w:p>
    <w:p w:rsidR="0033544F" w:rsidRPr="00F52A7A" w:rsidRDefault="0033544F" w:rsidP="0033544F">
      <w:pPr>
        <w:tabs>
          <w:tab w:val="left" w:pos="5325"/>
        </w:tabs>
        <w:rPr>
          <w:sz w:val="28"/>
          <w:szCs w:val="28"/>
        </w:rPr>
      </w:pPr>
      <w:r w:rsidRPr="00F52A7A">
        <w:rPr>
          <w:sz w:val="28"/>
          <w:szCs w:val="28"/>
        </w:rPr>
        <w:t xml:space="preserve">  Уплата в целях финансового   </w:t>
      </w:r>
      <w:r>
        <w:rPr>
          <w:sz w:val="28"/>
          <w:szCs w:val="28"/>
        </w:rPr>
        <w:t xml:space="preserve">                  </w:t>
      </w:r>
      <w:r w:rsidRPr="00F52A7A">
        <w:rPr>
          <w:sz w:val="28"/>
          <w:szCs w:val="28"/>
        </w:rPr>
        <w:t>Относительная регулярность</w:t>
      </w:r>
    </w:p>
    <w:p w:rsidR="0033544F" w:rsidRPr="00F52A7A" w:rsidRDefault="0033544F" w:rsidP="0033544F">
      <w:pPr>
        <w:rPr>
          <w:sz w:val="28"/>
          <w:szCs w:val="28"/>
        </w:rPr>
      </w:pPr>
      <w:r w:rsidRPr="00F52A7A">
        <w:rPr>
          <w:sz w:val="28"/>
          <w:szCs w:val="28"/>
        </w:rPr>
        <w:t xml:space="preserve">    обеспечения деятельности       </w:t>
      </w:r>
      <w:r>
        <w:rPr>
          <w:sz w:val="28"/>
          <w:szCs w:val="28"/>
        </w:rPr>
        <w:t xml:space="preserve">                 </w:t>
      </w:r>
      <w:r w:rsidRPr="00F52A7A">
        <w:rPr>
          <w:sz w:val="28"/>
          <w:szCs w:val="28"/>
        </w:rPr>
        <w:t xml:space="preserve"> (периодичность) уплаты </w:t>
      </w:r>
    </w:p>
    <w:p w:rsidR="0033544F" w:rsidRPr="00F52A7A" w:rsidRDefault="0033544F" w:rsidP="0033544F">
      <w:pPr>
        <w:rPr>
          <w:sz w:val="28"/>
          <w:szCs w:val="28"/>
        </w:rPr>
      </w:pPr>
      <w:r w:rsidRPr="00F52A7A">
        <w:rPr>
          <w:sz w:val="28"/>
          <w:szCs w:val="28"/>
        </w:rPr>
        <w:t xml:space="preserve">                государства</w:t>
      </w:r>
    </w:p>
    <w:p w:rsidR="0033544F" w:rsidRPr="00F52A7A" w:rsidRDefault="0033544F" w:rsidP="0033544F">
      <w:pPr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1.</w:t>
      </w:r>
      <w:r w:rsidRPr="0033544F">
        <w:rPr>
          <w:sz w:val="28"/>
          <w:szCs w:val="28"/>
        </w:rPr>
        <w:t>2</w:t>
      </w:r>
      <w:r w:rsidRPr="00F52A7A">
        <w:rPr>
          <w:sz w:val="28"/>
          <w:szCs w:val="28"/>
        </w:rPr>
        <w:t xml:space="preserve"> Основные признаки налога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Признак императивности отличает уплату налога как безус</w:t>
      </w:r>
      <w:r w:rsidRPr="00F52A7A">
        <w:rPr>
          <w:sz w:val="28"/>
          <w:szCs w:val="28"/>
        </w:rPr>
        <w:softHyphen/>
        <w:t>ловную обязанность налогоплательщика при возникновении у него объекта налогообложения, т.е. налог — это обязательный платеж. Налогоплательщик не вправе отказаться от исполнения в полном объеме возложенной на него обязанности. Обязательность налога обеспечивается силой государства в лице налоговых, правоохрани</w:t>
      </w:r>
      <w:r w:rsidRPr="00F52A7A">
        <w:rPr>
          <w:sz w:val="28"/>
          <w:szCs w:val="28"/>
        </w:rPr>
        <w:softHyphen/>
        <w:t>тельных и судебных органов, которые при нежелании налогопла</w:t>
      </w:r>
      <w:r w:rsidRPr="00F52A7A">
        <w:rPr>
          <w:sz w:val="28"/>
          <w:szCs w:val="28"/>
        </w:rPr>
        <w:softHyphen/>
        <w:t xml:space="preserve"> тельщика добровольно исполнить свою обязанность сделают это принудительно.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Индивидуальная безвозмездность как признак отличает нало</w:t>
      </w:r>
      <w:r w:rsidRPr="00F52A7A">
        <w:rPr>
          <w:sz w:val="28"/>
          <w:szCs w:val="28"/>
        </w:rPr>
        <w:softHyphen/>
        <w:t>говый платеж отсутствием для конкретного налогоплательщика эк- Бивалентного объема выгоды от государственных услуг. Налоговый платеж — это однонаправленное движение потока финансовых, а в исключительных случаях и иных ресурсов от налогоплательщика к государству без наличия встречного персонифицированного потока государственных услуг. Безусловно, такой встречный поток есть в связи с реализацией государством своих функциональных обязан</w:t>
      </w:r>
      <w:r w:rsidRPr="00F52A7A">
        <w:rPr>
          <w:sz w:val="28"/>
          <w:szCs w:val="28"/>
        </w:rPr>
        <w:softHyphen/>
        <w:t>ностей, но эти услуги предоставляются всем на общих основаниях, а для конкретного налогоплательщика поток встречных услуг не будет эквивалентен или пропорционален величине налогового пла</w:t>
      </w:r>
      <w:r w:rsidRPr="00F52A7A">
        <w:rPr>
          <w:sz w:val="28"/>
          <w:szCs w:val="28"/>
        </w:rPr>
        <w:softHyphen/>
        <w:t>тежа. Именно данный признак в наибольшей степени отличает на</w:t>
      </w:r>
      <w:r w:rsidRPr="00F52A7A">
        <w:rPr>
          <w:sz w:val="28"/>
          <w:szCs w:val="28"/>
        </w:rPr>
        <w:softHyphen/>
        <w:t>лог от сбора и других неналоговых платежей (штрафов, различных санкций и т.д.).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Признак уплаты в целях финансового обеспечения деятельно</w:t>
      </w:r>
      <w:r w:rsidRPr="00F52A7A">
        <w:rPr>
          <w:sz w:val="28"/>
          <w:szCs w:val="28"/>
        </w:rPr>
        <w:softHyphen/>
        <w:t>сти государства характеризует цель взимания налогов как основно</w:t>
      </w:r>
      <w:r w:rsidRPr="00F52A7A">
        <w:rPr>
          <w:sz w:val="28"/>
          <w:szCs w:val="28"/>
        </w:rPr>
        <w:softHyphen/>
        <w:t>го доходного источника формирования бюджета государства для</w:t>
      </w:r>
      <w:r w:rsidRPr="00F52A7A">
        <w:rPr>
          <w:sz w:val="28"/>
          <w:szCs w:val="28"/>
        </w:rPr>
        <w:br/>
        <w:t>обеспечения его деятельности.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Законность как признак отличает налоги тем, что их уста</w:t>
      </w:r>
      <w:r w:rsidRPr="00F52A7A">
        <w:rPr>
          <w:sz w:val="28"/>
          <w:szCs w:val="28"/>
        </w:rPr>
        <w:softHyphen/>
        <w:t>новление, порядок исчисления и уплаты, изменение или отмена осуществляются исключительно н</w:t>
      </w:r>
      <w:r>
        <w:rPr>
          <w:sz w:val="28"/>
          <w:szCs w:val="28"/>
        </w:rPr>
        <w:t>а основе закона. Налогоплатель</w:t>
      </w:r>
      <w:r>
        <w:rPr>
          <w:sz w:val="28"/>
          <w:szCs w:val="28"/>
        </w:rPr>
        <w:softHyphen/>
      </w:r>
      <w:r w:rsidRPr="00F52A7A">
        <w:rPr>
          <w:sz w:val="28"/>
          <w:szCs w:val="28"/>
        </w:rPr>
        <w:t>щики обязаны уплачивать законно установленные налоги.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Признак относительной регулярности отличает налог опреде</w:t>
      </w:r>
      <w:r w:rsidRPr="00F52A7A">
        <w:rPr>
          <w:sz w:val="28"/>
          <w:szCs w:val="28"/>
        </w:rPr>
        <w:softHyphen/>
        <w:t>ленной периодичностью его уплаты в строго отведенные законом сроки, т.е. налог — это не разовое, а регулярное изъятие денежных</w:t>
      </w:r>
      <w:r w:rsidRPr="00F52A7A">
        <w:rPr>
          <w:sz w:val="28"/>
          <w:szCs w:val="28"/>
        </w:rPr>
        <w:br/>
        <w:t>средств при условии сохранения у налогоплательщика объекта на</w:t>
      </w:r>
      <w:r w:rsidRPr="00F52A7A">
        <w:rPr>
          <w:sz w:val="28"/>
          <w:szCs w:val="28"/>
        </w:rPr>
        <w:softHyphen/>
        <w:t xml:space="preserve"> логообложения.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Налоговое законодательство современной России знает уже две трактовки категории «налог». Первое определение, просущество</w:t>
      </w:r>
      <w:r w:rsidRPr="00F52A7A">
        <w:rPr>
          <w:sz w:val="28"/>
          <w:szCs w:val="28"/>
        </w:rPr>
        <w:softHyphen/>
        <w:t xml:space="preserve">вавшее семь лет, было приведено в ст. 2 Закона РФ «Об основах налоговой системы в Российской Федерации» от 27 декабря </w:t>
      </w:r>
      <w:smartTag w:uri="urn:schemas-microsoft-com:office:smarttags" w:element="metricconverter">
        <w:smartTagPr>
          <w:attr w:name="ProductID" w:val="1991 г"/>
        </w:smartTagPr>
        <w:r w:rsidRPr="00F52A7A">
          <w:rPr>
            <w:sz w:val="28"/>
            <w:szCs w:val="28"/>
          </w:rPr>
          <w:t>1991 г</w:t>
        </w:r>
      </w:smartTag>
      <w:r w:rsidRPr="00F52A7A">
        <w:rPr>
          <w:sz w:val="28"/>
          <w:szCs w:val="28"/>
        </w:rPr>
        <w:t>.: «Под налогом, сбором, пошлиной и другим платежом понимается обязательный взнос в бюджет соответствующего уровня или во вне</w:t>
      </w:r>
      <w:r w:rsidRPr="00F52A7A">
        <w:rPr>
          <w:sz w:val="28"/>
          <w:szCs w:val="28"/>
        </w:rPr>
        <w:softHyphen/>
        <w:t>бюджетный фонд, осуществляемый плательщиками в порядке и наусловиях, определяемых законодательными актами». Данная трак</w:t>
      </w:r>
      <w:r w:rsidRPr="00F52A7A">
        <w:rPr>
          <w:sz w:val="28"/>
          <w:szCs w:val="28"/>
        </w:rPr>
        <w:softHyphen/>
        <w:t>товка, несмотря на всю ее простоту, страдала существенными мето</w:t>
      </w:r>
      <w:r w:rsidRPr="00F52A7A">
        <w:rPr>
          <w:sz w:val="28"/>
          <w:szCs w:val="28"/>
        </w:rPr>
        <w:softHyphen/>
      </w:r>
      <w:r w:rsidRPr="00F52A7A">
        <w:rPr>
          <w:sz w:val="28"/>
          <w:szCs w:val="28"/>
        </w:rPr>
        <w:br/>
        <w:t>дологическими изъянами:</w:t>
      </w:r>
      <w:r w:rsidRPr="00F52A7A">
        <w:rPr>
          <w:sz w:val="28"/>
          <w:szCs w:val="28"/>
        </w:rPr>
        <w:tab/>
        <w:t>:</w:t>
      </w:r>
      <w:r w:rsidRPr="00F52A7A">
        <w:rPr>
          <w:sz w:val="28"/>
          <w:szCs w:val="28"/>
        </w:rPr>
        <w:tab/>
      </w:r>
    </w:p>
    <w:p w:rsidR="0033544F" w:rsidRPr="00F52A7A" w:rsidRDefault="0033544F" w:rsidP="0033544F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отсутствием разграничения между налоговыми и неналого</w:t>
      </w:r>
      <w:r w:rsidRPr="00F52A7A">
        <w:rPr>
          <w:sz w:val="28"/>
          <w:szCs w:val="28"/>
        </w:rPr>
        <w:softHyphen/>
        <w:t>выми платежами и, соответственно, определенным отождествлени</w:t>
      </w:r>
      <w:r w:rsidRPr="00F52A7A">
        <w:rPr>
          <w:sz w:val="28"/>
          <w:szCs w:val="28"/>
        </w:rPr>
        <w:softHyphen/>
        <w:t>ем их со всеми вытекающими отсюда последствиями;</w:t>
      </w:r>
    </w:p>
    <w:p w:rsidR="0033544F" w:rsidRPr="00F52A7A" w:rsidRDefault="0033544F" w:rsidP="0033544F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отсутствием разграничения между различными налоговыми платежами (налогом,  сбором и пошлиной), что дестимулировало установление   их  классифицирующих  различий   и  завуалировало принципиально разный характер их проявления;</w:t>
      </w:r>
    </w:p>
    <w:p w:rsidR="0033544F" w:rsidRPr="00F52A7A" w:rsidRDefault="0033544F" w:rsidP="0033544F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отсутствием таких важнейших признаков налогов, как регу</w:t>
      </w:r>
      <w:r w:rsidRPr="00F52A7A">
        <w:rPr>
          <w:sz w:val="28"/>
          <w:szCs w:val="28"/>
        </w:rPr>
        <w:softHyphen/>
        <w:t>лярность, индивидуальная безвозмездность, абстрактность, цель;</w:t>
      </w:r>
    </w:p>
    <w:p w:rsidR="0033544F" w:rsidRPr="00F52A7A" w:rsidRDefault="0033544F" w:rsidP="0033544F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избыточной увязкой определения налога с конкретным адре</w:t>
      </w:r>
      <w:r w:rsidRPr="00F52A7A">
        <w:rPr>
          <w:sz w:val="28"/>
          <w:szCs w:val="28"/>
        </w:rPr>
        <w:softHyphen/>
        <w:t>сатом его получения; в действительности сущность налога не опре</w:t>
      </w:r>
      <w:r w:rsidRPr="00F52A7A">
        <w:rPr>
          <w:sz w:val="28"/>
          <w:szCs w:val="28"/>
        </w:rPr>
        <w:softHyphen/>
        <w:t>деляется тем, в бюджет какого уровня он зачисляется, тем более чтоэти адресаты зачастую меняются.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Ныне действующая трактовка «налога» в определенной степени устранила эти изъяны. Согласно ст. 8 Налогового кодекса РФ «под налогом понимается обязательный, индивидуально безвозмездный платеж, взимаемый с организаций и физических лиц в форме отчуж</w:t>
      </w:r>
      <w:r w:rsidRPr="00F52A7A">
        <w:rPr>
          <w:sz w:val="28"/>
          <w:szCs w:val="28"/>
        </w:rPr>
        <w:softHyphen/>
        <w:t>дения принадлежащих им на праве собственности, хозяйственного ведения или оперативного управления денежных средств в целях фи</w:t>
      </w:r>
      <w:r w:rsidRPr="00F52A7A">
        <w:rPr>
          <w:sz w:val="28"/>
          <w:szCs w:val="28"/>
        </w:rPr>
        <w:softHyphen/>
        <w:t>нансового обеспечения деятельности государства и (или) муниципаль</w:t>
      </w:r>
      <w:r w:rsidRPr="00F52A7A">
        <w:rPr>
          <w:sz w:val="28"/>
          <w:szCs w:val="28"/>
        </w:rPr>
        <w:softHyphen/>
        <w:t>ных образований». За пределы этого определения уведены неналого</w:t>
      </w:r>
      <w:r w:rsidRPr="00F52A7A">
        <w:rPr>
          <w:sz w:val="28"/>
          <w:szCs w:val="28"/>
        </w:rPr>
        <w:softHyphen/>
        <w:t>вые платежи, сборам придано отдельное толкование. Кроме того, уб</w:t>
      </w:r>
      <w:r w:rsidRPr="00F52A7A">
        <w:rPr>
          <w:sz w:val="28"/>
          <w:szCs w:val="28"/>
        </w:rPr>
        <w:softHyphen/>
        <w:t>рана увязка налога с конкретным адресатом его получения, добавлена цель взимания налога.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Из пяти основных признаков налога (рис. 1.2.) в данном опре</w:t>
      </w:r>
      <w:r w:rsidRPr="00F52A7A">
        <w:rPr>
          <w:sz w:val="28"/>
          <w:szCs w:val="28"/>
        </w:rPr>
        <w:softHyphen/>
        <w:t>делении присутствуют три: императивность (обязательность), инди</w:t>
      </w:r>
      <w:r w:rsidRPr="00F52A7A">
        <w:rPr>
          <w:sz w:val="28"/>
          <w:szCs w:val="28"/>
        </w:rPr>
        <w:softHyphen/>
        <w:t>видуальная безвозмездность, уплата в целях финансового обеспече</w:t>
      </w:r>
      <w:r w:rsidRPr="00F52A7A">
        <w:rPr>
          <w:sz w:val="28"/>
          <w:szCs w:val="28"/>
        </w:rPr>
        <w:softHyphen/>
        <w:t>ния деятельности государства. Однако достаточно сложно считать данное определение совершенным и свободным от изъянов. На этом настаивает ряд исследователей, в частности И.В. Горский и В.Г. Пансков. В качестве аргументов выдвигаются следующие осно</w:t>
      </w:r>
      <w:r w:rsidRPr="00F52A7A">
        <w:rPr>
          <w:sz w:val="28"/>
          <w:szCs w:val="28"/>
        </w:rPr>
        <w:softHyphen/>
        <w:t>вания.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 данной трактовке отсутствует важнейший признак законно</w:t>
      </w:r>
      <w:r w:rsidRPr="00F52A7A">
        <w:rPr>
          <w:sz w:val="28"/>
          <w:szCs w:val="28"/>
        </w:rPr>
        <w:softHyphen/>
        <w:t>сти, т.е. указание того, что этот платеж должен быть законодательно установлен. Возникает вопрос: почему законодатель в ст. 23 НК не забыл указать, что налогоплательщики обязаны «уплачивать законно установленные налоги», а из определения налога этот аспект выпал?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Совершенно необъяснимым выглядит также отсутствие при</w:t>
      </w:r>
      <w:r w:rsidRPr="00F52A7A">
        <w:rPr>
          <w:sz w:val="28"/>
          <w:szCs w:val="28"/>
        </w:rPr>
        <w:softHyphen/>
        <w:t>знака регулярности уплаты налога, ведь данный признак отличает налог не только от сбора, но и от неналоговых платежей, таких, как</w:t>
      </w:r>
      <w:r w:rsidRPr="00F52A7A">
        <w:rPr>
          <w:sz w:val="28"/>
          <w:szCs w:val="28"/>
        </w:rPr>
        <w:br/>
        <w:t>штрафы, санкции, конфискации.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Крайне спорной видится праводопустимость формы взимания налогового платежа в виде отчуждения, т.е. если исходить из бук</w:t>
      </w:r>
      <w:r w:rsidRPr="00F52A7A">
        <w:rPr>
          <w:sz w:val="28"/>
          <w:szCs w:val="28"/>
        </w:rPr>
        <w:softHyphen/>
        <w:t>вального смысла ст. 8 НК, налог — это платеж «в форме отчужде</w:t>
      </w:r>
      <w:r w:rsidRPr="00F52A7A">
        <w:rPr>
          <w:sz w:val="28"/>
          <w:szCs w:val="28"/>
        </w:rPr>
        <w:softHyphen/>
        <w:t>ния». Термин «отчуждение», прочно увязываемый в русском языке с такими атрибутивными характеристиками, как «отнимать, отбирать, конфисковать», демонстрирует неуважительное отношение к госу</w:t>
      </w:r>
      <w:r w:rsidRPr="00F52A7A">
        <w:rPr>
          <w:sz w:val="28"/>
          <w:szCs w:val="28"/>
        </w:rPr>
        <w:softHyphen/>
        <w:t>дарству,  которое в этом случае можно назвать «отбиралыциком». Также процесс отчуждения всегда сопряжен со сменой собственника. Но это не всегда проявляется: при уплате налогов организациями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государственной формы собственности в пользу государства смены собственника не происходит. Кроме того, увязка налога с «отчужде</w:t>
      </w:r>
      <w:r w:rsidRPr="00F52A7A">
        <w:rPr>
          <w:sz w:val="28"/>
          <w:szCs w:val="28"/>
        </w:rPr>
        <w:softHyphen/>
        <w:t>нием» является неожиданной и для науки. Ни один из виднейших зарубежных или российских теоретиков, характеризуя налог, не свя</w:t>
      </w:r>
      <w:r w:rsidRPr="00F52A7A">
        <w:rPr>
          <w:sz w:val="28"/>
          <w:szCs w:val="28"/>
        </w:rPr>
        <w:softHyphen/>
        <w:t>зывал его с отчуждением. Совершенно избыточным видится также перечисление гражданско-правовых форм принадлежности отчуж</w:t>
      </w:r>
      <w:r w:rsidRPr="00F52A7A">
        <w:rPr>
          <w:sz w:val="28"/>
          <w:szCs w:val="28"/>
        </w:rPr>
        <w:softHyphen/>
        <w:t>даемых денежных средств: «на праве собственности, хозяйственного ведения или оперативного управления».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 Непонятно, почему уплата налога увязывается исключительно с денежной формой его внесения. Такая увязка не только избыточ</w:t>
      </w:r>
      <w:r w:rsidRPr="00F52A7A">
        <w:rPr>
          <w:sz w:val="28"/>
          <w:szCs w:val="28"/>
        </w:rPr>
        <w:softHyphen/>
        <w:t>на, но и ошибочна по своей сути. Налог может быть взыскан и при отсутствии денежных средств у налогоплательщика: в ст. 45 НК прямо указывается на обоснованность «взыскания налога за счет иного имущества налогоплательщика». Безусловно, неденежные формы налогового платежа больше относятся к принудительным способам уплаты, но и при добровольном способе уплаты налога денежная форма является доминирующей в любой налоговой сис</w:t>
      </w:r>
      <w:r w:rsidRPr="00F52A7A">
        <w:rPr>
          <w:sz w:val="28"/>
          <w:szCs w:val="28"/>
        </w:rPr>
        <w:softHyphen/>
        <w:t>теме, но не единственной. Натуральный способ уплаты присутству</w:t>
      </w:r>
      <w:r w:rsidRPr="00F52A7A">
        <w:rPr>
          <w:sz w:val="28"/>
          <w:szCs w:val="28"/>
        </w:rPr>
        <w:softHyphen/>
        <w:t>ет еще в ряде налоговых систем. В России применение натурально</w:t>
      </w:r>
      <w:r w:rsidRPr="00F52A7A">
        <w:rPr>
          <w:sz w:val="28"/>
          <w:szCs w:val="28"/>
        </w:rPr>
        <w:softHyphen/>
        <w:t>го способа уплаты в виде части добытого полезного ископаемого возможно в системе налогообложения при выполнении соглашений о разделе продукции.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 Некорректной является формулировка порядка уплаты налога как «взимаемого государством». Такой порядок больше походит к налоговым санкциям, нежели к налогам, которые уплачиваются налогоплательщиком самостоятельно на основании своей консти</w:t>
      </w:r>
      <w:r w:rsidRPr="00F52A7A">
        <w:rPr>
          <w:sz w:val="28"/>
          <w:szCs w:val="28"/>
        </w:rPr>
        <w:softHyphen/>
        <w:t>туционной обязанности.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Формулировку строгого и полного определения дефиниции «налог», по мнению И.В. Горского1, дать настолько сложно, на</w:t>
      </w:r>
      <w:r w:rsidRPr="00F52A7A">
        <w:rPr>
          <w:sz w:val="28"/>
          <w:szCs w:val="28"/>
        </w:rPr>
        <w:softHyphen/>
        <w:t>сколько и нецелесообразно. Налоговое законодательство ряда стран не пытается формализовать эту сложную категорию, огра</w:t>
      </w:r>
      <w:r w:rsidRPr="00F52A7A">
        <w:rPr>
          <w:sz w:val="28"/>
          <w:szCs w:val="28"/>
        </w:rPr>
        <w:softHyphen/>
        <w:t>ничиваясь достаточно общим подходом. Отсюда логичен вопрос: надо ли вообще давать в Налоговом кодексе сомнительные и про</w:t>
      </w:r>
      <w:r w:rsidRPr="00F52A7A">
        <w:rPr>
          <w:sz w:val="28"/>
          <w:szCs w:val="28"/>
        </w:rPr>
        <w:softHyphen/>
        <w:t>тиворечивые определения? Может быть достаточно ограничиться словами ст. 57 Конституции РФ: «Каждый обязан платить законно установленные налоги и сборы».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Такая постановка вопроса вполне логична, однако из этого не следует целесообразность прекращения поиска и анализа более со</w:t>
      </w:r>
      <w:r w:rsidRPr="00F52A7A">
        <w:rPr>
          <w:sz w:val="28"/>
          <w:szCs w:val="28"/>
        </w:rPr>
        <w:softHyphen/>
        <w:t>вершенных формулировок данной категории. В связи с этим наи</w:t>
      </w:r>
      <w:r w:rsidRPr="00F52A7A">
        <w:rPr>
          <w:sz w:val="28"/>
          <w:szCs w:val="28"/>
        </w:rPr>
        <w:softHyphen/>
        <w:t>более адекватным видится определение налога, данное В.Г. Пансковым: «Налог — это обязательный, индивидуально безвозмезд</w:t>
      </w:r>
      <w:r w:rsidRPr="00F52A7A">
        <w:rPr>
          <w:sz w:val="28"/>
          <w:szCs w:val="28"/>
        </w:rPr>
        <w:softHyphen/>
        <w:t>ный, относительно регулярный и законодательно установленный государством платеж, уплачиваемый организациями и физическими лицами в целях финансового обеспечения деятельности государства и (или) муниципальных образований»1.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Аналогичного рода вопросы вызывает приведенное в ст. 8 НК определение сбора, под которым «понимается обязательный взнос, взимаемый с организаций и физических лиц, уплата которого явля</w:t>
      </w:r>
      <w:r w:rsidRPr="00F52A7A">
        <w:rPr>
          <w:sz w:val="28"/>
          <w:szCs w:val="28"/>
        </w:rPr>
        <w:softHyphen/>
        <w:t>ется одним из условий совершения в отношении плательщиков сборов государственными органами, органами местного самоуправ</w:t>
      </w:r>
      <w:r w:rsidRPr="00F52A7A">
        <w:rPr>
          <w:sz w:val="28"/>
          <w:szCs w:val="28"/>
        </w:rPr>
        <w:softHyphen/>
        <w:t>ления, иными уполномоченными органами и должностными лица</w:t>
      </w:r>
      <w:r w:rsidRPr="00F52A7A">
        <w:rPr>
          <w:sz w:val="28"/>
          <w:szCs w:val="28"/>
        </w:rPr>
        <w:softHyphen/>
        <w:t>ми юридически значимых действий, включая предоставление опре</w:t>
      </w:r>
      <w:r w:rsidRPr="00F52A7A">
        <w:rPr>
          <w:sz w:val="28"/>
          <w:szCs w:val="28"/>
        </w:rPr>
        <w:softHyphen/>
        <w:t>деленных прав или выдачу разрешений (лицензий)».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Анализируя два законодательных определения (налога и сбора), достаточно сложно увидеть их различия. В определении сбора от</w:t>
      </w:r>
      <w:r w:rsidRPr="00F52A7A">
        <w:rPr>
          <w:sz w:val="28"/>
          <w:szCs w:val="28"/>
        </w:rPr>
        <w:softHyphen/>
        <w:t>сутствуют два признака, присутствующих в характеристике налога: индивидуальной безвозмездности, уплаты в целях финансового обеспечения деятельности государства. Вместо них введен признак индивидуальной возмездности, а именно предоставление опреде</w:t>
      </w:r>
      <w:r w:rsidRPr="00F52A7A">
        <w:rPr>
          <w:sz w:val="28"/>
          <w:szCs w:val="28"/>
        </w:rPr>
        <w:softHyphen/>
        <w:t>ленного эквивалента «юридически значимых действий» в отноше</w:t>
      </w:r>
      <w:r w:rsidRPr="00F52A7A">
        <w:rPr>
          <w:sz w:val="28"/>
          <w:szCs w:val="28"/>
        </w:rPr>
        <w:softHyphen/>
        <w:t>нии плательщика сбора. И это вполне объективная рокировка при</w:t>
      </w:r>
      <w:r w:rsidRPr="00F52A7A">
        <w:rPr>
          <w:sz w:val="28"/>
          <w:szCs w:val="28"/>
        </w:rPr>
        <w:softHyphen/>
        <w:t>знаков. Однако совершенно непонятно: достаточно ли для разгра</w:t>
      </w:r>
      <w:r w:rsidRPr="00F52A7A">
        <w:rPr>
          <w:sz w:val="28"/>
          <w:szCs w:val="28"/>
        </w:rPr>
        <w:softHyphen/>
        <w:t>ничения данных понятий одного признака индивидуальной безвоз</w:t>
      </w:r>
      <w:r w:rsidRPr="00F52A7A">
        <w:rPr>
          <w:sz w:val="28"/>
          <w:szCs w:val="28"/>
        </w:rPr>
        <w:softHyphen/>
        <w:t>мездности или возмездности? Почему сбор не увязывается ни с формой взимания в виде отчуждения, ни с денежным способом уп</w:t>
      </w:r>
      <w:r w:rsidRPr="00F52A7A">
        <w:rPr>
          <w:sz w:val="28"/>
          <w:szCs w:val="28"/>
        </w:rPr>
        <w:softHyphen/>
        <w:t>латы, ни с целями его взимания? Ведь эти моменты при уплате сбора абсолютно идентичны уплате налога, за исключением, пожа</w:t>
      </w:r>
      <w:r w:rsidRPr="00F52A7A">
        <w:rPr>
          <w:sz w:val="28"/>
          <w:szCs w:val="28"/>
        </w:rPr>
        <w:softHyphen/>
        <w:t>луй, различающихся целей. Почему отсутствует признак нерегуляр</w:t>
      </w:r>
      <w:r w:rsidRPr="00F52A7A">
        <w:rPr>
          <w:sz w:val="28"/>
          <w:szCs w:val="28"/>
        </w:rPr>
        <w:softHyphen/>
        <w:t>ности и законности сборов?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Все эти вопросы подводят нас к суждению, что законодательная трактовка сбора, как и налога, является достаточно противоречи</w:t>
      </w:r>
      <w:r w:rsidRPr="00F52A7A">
        <w:rPr>
          <w:sz w:val="28"/>
          <w:szCs w:val="28"/>
        </w:rPr>
        <w:softHyphen/>
        <w:t>вой. Для более адекватной характеристики сбора может быть пред</w:t>
      </w:r>
      <w:r w:rsidRPr="00F52A7A">
        <w:rPr>
          <w:sz w:val="28"/>
          <w:szCs w:val="28"/>
        </w:rPr>
        <w:softHyphen/>
        <w:t>ложено следующее определение: сбор — это обязательный, индивиду</w:t>
      </w:r>
      <w:r w:rsidRPr="00F52A7A">
        <w:rPr>
          <w:sz w:val="28"/>
          <w:szCs w:val="28"/>
        </w:rPr>
        <w:softHyphen/>
        <w:t>ально возмездный и законодательно установленный государством взнос, уплачиваемый организациями и физическими лицами с целью получения ими от уполномоченных органов и должностных лиц юри</w:t>
      </w:r>
      <w:r w:rsidRPr="00F52A7A">
        <w:rPr>
          <w:sz w:val="28"/>
          <w:szCs w:val="28"/>
        </w:rPr>
        <w:softHyphen/>
        <w:t>дически значимых действий.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  <w:rPr>
          <w:lang w:val="en-US"/>
        </w:rPr>
      </w:pPr>
    </w:p>
    <w:p w:rsidR="00FE640A" w:rsidRDefault="00FE640A" w:rsidP="0033544F">
      <w:pPr>
        <w:spacing w:line="360" w:lineRule="auto"/>
        <w:rPr>
          <w:lang w:val="en-US"/>
        </w:rPr>
      </w:pPr>
    </w:p>
    <w:p w:rsidR="00FE640A" w:rsidRPr="00FE640A" w:rsidRDefault="00FE640A" w:rsidP="0033544F">
      <w:pPr>
        <w:spacing w:line="360" w:lineRule="auto"/>
        <w:rPr>
          <w:lang w:val="en-US"/>
        </w:rPr>
      </w:pPr>
    </w:p>
    <w:p w:rsidR="0033544F" w:rsidRDefault="0033544F" w:rsidP="0033544F">
      <w:pPr>
        <w:spacing w:line="360" w:lineRule="auto"/>
      </w:pPr>
    </w:p>
    <w:p w:rsidR="0033544F" w:rsidRPr="00F52A7A" w:rsidRDefault="0033544F" w:rsidP="0033544F">
      <w:pPr>
        <w:spacing w:line="360" w:lineRule="auto"/>
        <w:rPr>
          <w:sz w:val="28"/>
          <w:szCs w:val="28"/>
        </w:rPr>
      </w:pPr>
    </w:p>
    <w:p w:rsidR="0033544F" w:rsidRPr="00614E21" w:rsidRDefault="00781407" w:rsidP="0033544F">
      <w:pPr>
        <w:tabs>
          <w:tab w:val="left" w:pos="2520"/>
        </w:tabs>
      </w:pPr>
      <w:r>
        <w:rPr>
          <w:noProof/>
          <w:sz w:val="28"/>
          <w:szCs w:val="2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230" type="#_x0000_t186" style="position:absolute;margin-left:90pt;margin-top:-18pt;width:252pt;height:243pt;z-index:251672576"/>
        </w:pict>
      </w:r>
      <w:r>
        <w:rPr>
          <w:noProof/>
          <w:sz w:val="28"/>
          <w:szCs w:val="28"/>
        </w:rPr>
        <w:pict>
          <v:rect id="_x0000_s1227" style="position:absolute;margin-left:121.35pt;margin-top:-3.45pt;width:184.95pt;height:78.3pt;z-index:-251646976"/>
        </w:pict>
      </w:r>
      <w:r w:rsidR="0033544F" w:rsidRPr="00F52A7A">
        <w:rPr>
          <w:sz w:val="28"/>
          <w:szCs w:val="28"/>
        </w:rPr>
        <w:tab/>
      </w:r>
      <w:r w:rsidR="0033544F" w:rsidRPr="00614E21">
        <w:t>Законность: установление,</w:t>
      </w:r>
    </w:p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36" type="#_x0000_t66" style="position:absolute;margin-left:333pt;margin-top:4.2pt;width:90pt;height:1in;z-index:-251637760"/>
        </w:pict>
      </w:r>
      <w:r>
        <w:rPr>
          <w:noProof/>
        </w:rPr>
        <w:pict>
          <v:shape id="_x0000_s1231" type="#_x0000_t13" style="position:absolute;margin-left:0;margin-top:3.75pt;width:90pt;height:81.45pt;z-index:-251642880"/>
        </w:pict>
      </w:r>
      <w:r w:rsidR="0033544F" w:rsidRPr="00614E21">
        <w:tab/>
        <w:t>порядок исчисления  и уплаты,</w:t>
      </w:r>
    </w:p>
    <w:p w:rsidR="0033544F" w:rsidRPr="00614E21" w:rsidRDefault="0033544F" w:rsidP="0033544F">
      <w:pPr>
        <w:tabs>
          <w:tab w:val="left" w:pos="2520"/>
        </w:tabs>
      </w:pPr>
      <w:r w:rsidRPr="00614E21">
        <w:tab/>
        <w:t xml:space="preserve">изменение  или отмена </w:t>
      </w:r>
    </w:p>
    <w:p w:rsidR="0033544F" w:rsidRPr="00614E21" w:rsidRDefault="0033544F" w:rsidP="0033544F">
      <w:pPr>
        <w:tabs>
          <w:tab w:val="left" w:pos="2520"/>
          <w:tab w:val="left" w:pos="7230"/>
        </w:tabs>
      </w:pPr>
      <w:r w:rsidRPr="00614E21">
        <w:t xml:space="preserve">   Отсутствие</w:t>
      </w:r>
      <w:r w:rsidRPr="00614E21">
        <w:tab/>
        <w:t>осуществляются                                                 Отсутствие</w:t>
      </w:r>
    </w:p>
    <w:p w:rsidR="0033544F" w:rsidRPr="00614E21" w:rsidRDefault="0033544F" w:rsidP="0033544F">
      <w:pPr>
        <w:tabs>
          <w:tab w:val="left" w:pos="2520"/>
          <w:tab w:val="left" w:pos="7230"/>
        </w:tabs>
      </w:pPr>
      <w:r w:rsidRPr="00614E21">
        <w:t xml:space="preserve">    различий</w:t>
      </w:r>
      <w:r w:rsidRPr="00614E21">
        <w:tab/>
        <w:t>исключительно на основе закона</w:t>
      </w:r>
      <w:r w:rsidRPr="00614E21">
        <w:tab/>
        <w:t>различий</w:t>
      </w:r>
    </w:p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rect id="_x0000_s1228" style="position:absolute;margin-left:121.05pt;margin-top:11.85pt;width:184.95pt;height:78.3pt;z-index:-251645952"/>
        </w:pict>
      </w:r>
    </w:p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rect id="_x0000_s1235" style="position:absolute;margin-left:5in;margin-top:7.2pt;width:54pt;height:27pt;z-index:-251638784"/>
        </w:pict>
      </w:r>
      <w:r>
        <w:rPr>
          <w:noProof/>
        </w:rPr>
        <w:pict>
          <v:rect id="_x0000_s1233" style="position:absolute;margin-left:0;margin-top:7.2pt;width:63pt;height:29.4pt;z-index:-251640832"/>
        </w:pict>
      </w:r>
      <w:r w:rsidR="0033544F" w:rsidRPr="00614E21">
        <w:tab/>
        <w:t>Обязательность уплаты:</w:t>
      </w:r>
    </w:p>
    <w:p w:rsidR="0033544F" w:rsidRPr="00614E21" w:rsidRDefault="0033544F" w:rsidP="0033544F">
      <w:pPr>
        <w:tabs>
          <w:tab w:val="left" w:pos="2520"/>
          <w:tab w:val="left" w:pos="7410"/>
        </w:tabs>
      </w:pPr>
      <w:r w:rsidRPr="00614E21">
        <w:t xml:space="preserve">    НАЛОГ</w:t>
      </w:r>
      <w:r w:rsidRPr="00614E21">
        <w:tab/>
        <w:t>возникновение обязанности</w:t>
      </w:r>
      <w:r w:rsidRPr="00614E21">
        <w:tab/>
        <w:t>СБОР</w:t>
      </w:r>
    </w:p>
    <w:p w:rsidR="0033544F" w:rsidRPr="00614E21" w:rsidRDefault="0033544F" w:rsidP="0033544F">
      <w:pPr>
        <w:tabs>
          <w:tab w:val="left" w:pos="2520"/>
        </w:tabs>
      </w:pPr>
      <w:r w:rsidRPr="00614E21">
        <w:tab/>
        <w:t xml:space="preserve">по уплате в результате </w:t>
      </w:r>
    </w:p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shape id="_x0000_s1232" type="#_x0000_t13" style="position:absolute;margin-left:-66.45pt;margin-top:15.05pt;width:90pt;height:81.45pt;rotation:90;z-index:-251641856"/>
        </w:pict>
      </w:r>
      <w:r w:rsidR="0033544F" w:rsidRPr="00614E21">
        <w:t xml:space="preserve">                     несвободного</w:t>
      </w:r>
    </w:p>
    <w:tbl>
      <w:tblPr>
        <w:tblpPr w:leftFromText="180" w:rightFromText="180" w:vertAnchor="text" w:horzAnchor="margin" w:tblpX="648" w:tblpY="-5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0"/>
      </w:tblGrid>
      <w:tr w:rsidR="0033544F" w:rsidRPr="00614E21" w:rsidTr="004F3854">
        <w:trPr>
          <w:cantSplit/>
          <w:trHeight w:val="1460"/>
        </w:trPr>
        <w:tc>
          <w:tcPr>
            <w:tcW w:w="520" w:type="dxa"/>
            <w:textDirection w:val="btLr"/>
          </w:tcPr>
          <w:p w:rsidR="0033544F" w:rsidRPr="00614E21" w:rsidRDefault="0033544F" w:rsidP="004F3854">
            <w:pPr>
              <w:tabs>
                <w:tab w:val="left" w:pos="2520"/>
              </w:tabs>
              <w:ind w:left="113" w:right="113"/>
            </w:pPr>
            <w:r w:rsidRPr="00614E21">
              <w:t>Различия</w:t>
            </w:r>
          </w:p>
        </w:tc>
      </w:tr>
    </w:tbl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shape id="_x0000_s1234" type="#_x0000_t13" style="position:absolute;margin-left:316.05pt;margin-top:7.85pt;width:90pt;height:81.45pt;rotation:90;z-index:-251639808;mso-position-horizontal-relative:text;mso-position-vertical-relative:text"/>
        </w:pict>
      </w:r>
      <w:r w:rsidR="0033544F" w:rsidRPr="00614E21">
        <w:t xml:space="preserve">                     выбора плательщика</w:t>
      </w:r>
    </w:p>
    <w:tbl>
      <w:tblPr>
        <w:tblpPr w:leftFromText="180" w:rightFromText="180" w:vertAnchor="text" w:horzAnchor="page" w:tblpX="9418" w:tblpY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0"/>
      </w:tblGrid>
      <w:tr w:rsidR="0033544F" w:rsidRPr="00614E21" w:rsidTr="004F3854">
        <w:trPr>
          <w:cantSplit/>
          <w:trHeight w:val="1243"/>
        </w:trPr>
        <w:tc>
          <w:tcPr>
            <w:tcW w:w="520" w:type="dxa"/>
            <w:textDirection w:val="btLr"/>
          </w:tcPr>
          <w:p w:rsidR="0033544F" w:rsidRPr="00614E21" w:rsidRDefault="0033544F" w:rsidP="004F3854">
            <w:pPr>
              <w:tabs>
                <w:tab w:val="left" w:pos="2520"/>
              </w:tabs>
              <w:ind w:left="113" w:right="113"/>
            </w:pPr>
            <w:r w:rsidRPr="00614E21">
              <w:t>Различия</w:t>
            </w:r>
          </w:p>
        </w:tc>
      </w:tr>
    </w:tbl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rect id="_x0000_s1229" style="position:absolute;margin-left:58.85pt;margin-top:10.2pt;width:184.95pt;height:50.4pt;z-index:-251644928;mso-position-horizontal-relative:text;mso-position-vertical-relative:text"/>
        </w:pict>
      </w:r>
    </w:p>
    <w:p w:rsidR="0033544F" w:rsidRPr="00614E21" w:rsidRDefault="0033544F" w:rsidP="0033544F">
      <w:pPr>
        <w:tabs>
          <w:tab w:val="left" w:pos="2520"/>
        </w:tabs>
      </w:pPr>
      <w:r w:rsidRPr="00614E21">
        <w:t xml:space="preserve">                     Однотипная форма взимания   </w:t>
      </w:r>
    </w:p>
    <w:p w:rsidR="0033544F" w:rsidRPr="00614E21" w:rsidRDefault="0033544F" w:rsidP="0033544F">
      <w:pPr>
        <w:tabs>
          <w:tab w:val="left" w:pos="2520"/>
        </w:tabs>
      </w:pPr>
      <w:r w:rsidRPr="00614E21">
        <w:t xml:space="preserve">                      (в виде отчуждения) и способ</w:t>
      </w:r>
    </w:p>
    <w:p w:rsidR="0033544F" w:rsidRPr="00614E21" w:rsidRDefault="0033544F" w:rsidP="0033544F">
      <w:pPr>
        <w:tabs>
          <w:tab w:val="left" w:pos="2520"/>
        </w:tabs>
      </w:pPr>
      <w:r w:rsidRPr="00614E21">
        <w:t xml:space="preserve">                             уплаты (денежный)</w:t>
      </w:r>
    </w:p>
    <w:p w:rsidR="0033544F" w:rsidRPr="00614E21" w:rsidRDefault="0033544F" w:rsidP="0033544F">
      <w:pPr>
        <w:tabs>
          <w:tab w:val="left" w:pos="2520"/>
        </w:tabs>
      </w:pPr>
    </w:p>
    <w:tbl>
      <w:tblPr>
        <w:tblpPr w:leftFromText="180" w:rightFromText="180" w:vertAnchor="text" w:horzAnchor="page" w:tblpX="5968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</w:tblGrid>
      <w:tr w:rsidR="0033544F" w:rsidRPr="00614E21" w:rsidTr="004F3854">
        <w:trPr>
          <w:cantSplit/>
          <w:trHeight w:val="3585"/>
        </w:trPr>
        <w:tc>
          <w:tcPr>
            <w:tcW w:w="720" w:type="dxa"/>
            <w:textDirection w:val="btLr"/>
          </w:tcPr>
          <w:p w:rsidR="0033544F" w:rsidRPr="00614E21" w:rsidRDefault="0033544F" w:rsidP="004F3854">
            <w:pPr>
              <w:ind w:left="113" w:right="113"/>
            </w:pPr>
            <w:r w:rsidRPr="00614E21">
              <w:t xml:space="preserve">  Отсутствие достаточно    четких разграничений</w:t>
            </w:r>
          </w:p>
        </w:tc>
      </w:tr>
    </w:tbl>
    <w:p w:rsidR="0033544F" w:rsidRPr="00614E21" w:rsidRDefault="00781407" w:rsidP="0033544F">
      <w:pPr>
        <w:tabs>
          <w:tab w:val="left" w:pos="2520"/>
        </w:tabs>
      </w:pPr>
      <w:r>
        <w:rPr>
          <w:noProof/>
        </w:rPr>
        <w:pict>
          <v:rect id="_x0000_s1240" style="position:absolute;margin-left:298.05pt;margin-top:12.75pt;width:207pt;height:50.4pt;z-index:-251633664;mso-position-horizontal-relative:text;mso-position-vertical-relative:text"/>
        </w:pict>
      </w:r>
      <w:r w:rsidR="0033544F" w:rsidRPr="00614E21">
        <w:t xml:space="preserve">                     </w:t>
      </w:r>
    </w:p>
    <w:p w:rsidR="0033544F" w:rsidRPr="00614E21" w:rsidRDefault="00781407" w:rsidP="0033544F">
      <w:r>
        <w:rPr>
          <w:noProof/>
        </w:rPr>
        <w:pict>
          <v:rect id="_x0000_s1237" style="position:absolute;margin-left:-4.95pt;margin-top:-.6pt;width:193.95pt;height:50.4pt;z-index:-251636736"/>
        </w:pict>
      </w:r>
      <w:r w:rsidR="0033544F" w:rsidRPr="00614E21">
        <w:t xml:space="preserve">Индивидуальная безвозмездность:                  </w:t>
      </w:r>
      <w:r w:rsidR="0033544F" w:rsidRPr="00614E21">
        <w:tab/>
        <w:t>Индивидуальная возмездность:</w:t>
      </w:r>
      <w:r w:rsidR="0033544F" w:rsidRPr="00614E21">
        <w:tab/>
        <w:t xml:space="preserve">                                  отсутствие встречного </w:t>
      </w:r>
      <w:r w:rsidR="0033544F" w:rsidRPr="00614E21">
        <w:tab/>
      </w:r>
      <w:r w:rsidR="0033544F" w:rsidRPr="00614E21">
        <w:tab/>
      </w:r>
      <w:r w:rsidR="0033544F" w:rsidRPr="00614E21">
        <w:tab/>
        <w:t xml:space="preserve">наличие встречного </w:t>
      </w:r>
    </w:p>
    <w:p w:rsidR="0033544F" w:rsidRPr="00614E21" w:rsidRDefault="0033544F" w:rsidP="0033544F">
      <w:r w:rsidRPr="00614E21">
        <w:t>удовлетворения (эквивалента прав)</w:t>
      </w:r>
      <w:r w:rsidRPr="00614E21">
        <w:tab/>
        <w:t>удовлетворения (эквивалента прав)</w:t>
      </w:r>
    </w:p>
    <w:p w:rsidR="0033544F" w:rsidRPr="00614E21" w:rsidRDefault="0033544F" w:rsidP="0033544F"/>
    <w:p w:rsidR="0033544F" w:rsidRPr="00614E21" w:rsidRDefault="00781407" w:rsidP="0033544F">
      <w:r>
        <w:rPr>
          <w:noProof/>
        </w:rPr>
        <w:pict>
          <v:rect id="_x0000_s1241" style="position:absolute;margin-left:297.3pt;margin-top:10.35pt;width:207pt;height:50.4pt;z-index:-251632640"/>
        </w:pict>
      </w:r>
      <w:r>
        <w:rPr>
          <w:noProof/>
        </w:rPr>
        <w:pict>
          <v:rect id="_x0000_s1238" style="position:absolute;margin-left:-5.55pt;margin-top:10.8pt;width:194.7pt;height:41.4pt;z-index:-251635712"/>
        </w:pict>
      </w:r>
    </w:p>
    <w:p w:rsidR="0033544F" w:rsidRPr="00614E21" w:rsidRDefault="0033544F" w:rsidP="0033544F">
      <w:r w:rsidRPr="00614E21">
        <w:t>Регулярность уплаты: регулярное</w:t>
      </w:r>
      <w:r w:rsidRPr="00614E21">
        <w:tab/>
      </w:r>
      <w:r w:rsidRPr="00614E21">
        <w:tab/>
        <w:t>Нерегулярность уплаты:</w:t>
      </w:r>
      <w:r w:rsidRPr="00614E21">
        <w:tab/>
      </w:r>
    </w:p>
    <w:p w:rsidR="0033544F" w:rsidRPr="00614E21" w:rsidRDefault="0033544F" w:rsidP="0033544F">
      <w:r w:rsidRPr="00614E21">
        <w:t>изъятие денежных средств</w:t>
      </w:r>
      <w:r w:rsidRPr="00614E21">
        <w:tab/>
      </w:r>
      <w:r w:rsidRPr="00614E21">
        <w:tab/>
      </w:r>
      <w:r w:rsidRPr="00614E21">
        <w:tab/>
        <w:t xml:space="preserve">нерегулярное изъятие денежных </w:t>
      </w:r>
    </w:p>
    <w:p w:rsidR="0033544F" w:rsidRPr="00614E21" w:rsidRDefault="0033544F" w:rsidP="0033544F">
      <w:r w:rsidRPr="00614E21">
        <w:tab/>
      </w:r>
      <w:r w:rsidRPr="00614E21">
        <w:tab/>
      </w:r>
      <w:r w:rsidRPr="00614E21">
        <w:tab/>
      </w:r>
      <w:r w:rsidRPr="00614E21">
        <w:tab/>
      </w:r>
      <w:r w:rsidRPr="00614E21">
        <w:tab/>
      </w:r>
      <w:r w:rsidRPr="00614E21">
        <w:tab/>
        <w:t>средств</w:t>
      </w:r>
    </w:p>
    <w:p w:rsidR="0033544F" w:rsidRPr="00614E21" w:rsidRDefault="00781407" w:rsidP="0033544F">
      <w:r>
        <w:rPr>
          <w:noProof/>
        </w:rPr>
        <w:pict>
          <v:rect id="_x0000_s1239" style="position:absolute;margin-left:-9pt;margin-top:10.55pt;width:196.65pt;height:50.4pt;z-index:-251634688"/>
        </w:pict>
      </w:r>
      <w:r>
        <w:rPr>
          <w:noProof/>
        </w:rPr>
        <w:pict>
          <v:rect id="_x0000_s1242" style="position:absolute;margin-left:296.55pt;margin-top:13.1pt;width:207pt;height:54pt;z-index:-251631616"/>
        </w:pict>
      </w:r>
    </w:p>
    <w:p w:rsidR="0033544F" w:rsidRPr="00614E21" w:rsidRDefault="0033544F" w:rsidP="0033544F">
      <w:r w:rsidRPr="00614E21">
        <w:t xml:space="preserve">Цель платежа: финансовое </w:t>
      </w:r>
      <w:r w:rsidRPr="00614E21">
        <w:tab/>
      </w:r>
      <w:r w:rsidRPr="00614E21">
        <w:tab/>
      </w:r>
      <w:r w:rsidRPr="00614E21">
        <w:tab/>
        <w:t xml:space="preserve">Цель платежа: покрытие затрат, </w:t>
      </w:r>
    </w:p>
    <w:p w:rsidR="0033544F" w:rsidRPr="00614E21" w:rsidRDefault="0033544F" w:rsidP="0033544F">
      <w:r w:rsidRPr="00614E21">
        <w:t xml:space="preserve">обеспечение деятельности </w:t>
      </w:r>
      <w:r>
        <w:tab/>
      </w:r>
      <w:r>
        <w:tab/>
      </w:r>
      <w:r>
        <w:tab/>
      </w:r>
      <w:r w:rsidRPr="00614E21">
        <w:t xml:space="preserve">связанных с получением </w:t>
      </w:r>
    </w:p>
    <w:p w:rsidR="0033544F" w:rsidRPr="00614E21" w:rsidRDefault="0033544F" w:rsidP="0033544F">
      <w:r w:rsidRPr="00614E21">
        <w:t>государства</w:t>
      </w:r>
      <w:r>
        <w:tab/>
      </w:r>
      <w:r>
        <w:tab/>
      </w:r>
      <w:r>
        <w:tab/>
      </w:r>
      <w:r>
        <w:tab/>
      </w:r>
      <w:r>
        <w:tab/>
      </w:r>
      <w:r w:rsidRPr="00614E21">
        <w:t>определенных услуг и прав</w:t>
      </w:r>
    </w:p>
    <w:p w:rsidR="0033544F" w:rsidRPr="00614E21" w:rsidRDefault="0033544F" w:rsidP="0033544F"/>
    <w:p w:rsidR="0033544F" w:rsidRDefault="0033544F" w:rsidP="0033544F">
      <w:pPr>
        <w:spacing w:line="360" w:lineRule="auto"/>
      </w:pPr>
    </w:p>
    <w:p w:rsidR="0033544F" w:rsidRDefault="0033544F" w:rsidP="0033544F">
      <w:pPr>
        <w:spacing w:line="360" w:lineRule="auto"/>
      </w:pPr>
    </w:p>
    <w:p w:rsidR="0033544F" w:rsidRPr="00F52A7A" w:rsidRDefault="0033544F" w:rsidP="0033544F">
      <w:pPr>
        <w:spacing w:line="360" w:lineRule="auto"/>
        <w:ind w:firstLine="708"/>
        <w:rPr>
          <w:sz w:val="28"/>
          <w:szCs w:val="28"/>
        </w:rPr>
      </w:pPr>
      <w:r w:rsidRPr="00F52A7A">
        <w:rPr>
          <w:sz w:val="28"/>
          <w:szCs w:val="28"/>
        </w:rPr>
        <w:t>На рис. 1.</w:t>
      </w:r>
      <w:r w:rsidRPr="0033544F">
        <w:rPr>
          <w:sz w:val="28"/>
          <w:szCs w:val="28"/>
        </w:rPr>
        <w:t>2</w:t>
      </w:r>
      <w:r w:rsidRPr="00F52A7A">
        <w:rPr>
          <w:sz w:val="28"/>
          <w:szCs w:val="28"/>
        </w:rPr>
        <w:t xml:space="preserve"> представлены схожие и различающиеся черты про</w:t>
      </w:r>
      <w:r w:rsidRPr="00F52A7A">
        <w:rPr>
          <w:sz w:val="28"/>
          <w:szCs w:val="28"/>
        </w:rPr>
        <w:softHyphen/>
        <w:t>явления и признаки налогов и сборов.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Рис. 1.</w:t>
      </w:r>
      <w:r w:rsidRPr="0033544F">
        <w:rPr>
          <w:sz w:val="28"/>
          <w:szCs w:val="28"/>
        </w:rPr>
        <w:t>2</w:t>
      </w:r>
      <w:r w:rsidRPr="00F52A7A">
        <w:rPr>
          <w:sz w:val="28"/>
          <w:szCs w:val="28"/>
        </w:rPr>
        <w:t>. Проявление основных признаков в понимании налогов и сборов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Разграничив, насколько это возможно, налоги и сборы, охарак</w:t>
      </w:r>
      <w:r w:rsidRPr="00F52A7A">
        <w:rPr>
          <w:sz w:val="28"/>
          <w:szCs w:val="28"/>
        </w:rPr>
        <w:softHyphen/>
        <w:t>теризуем далее другие обязательные платежи. Следует заметить, что теоретические посылы дифференциации их в значительной степени условны: в полной мере разграничить налоги (сборы) и другие схо</w:t>
      </w:r>
      <w:r w:rsidRPr="00F52A7A">
        <w:rPr>
          <w:sz w:val="28"/>
          <w:szCs w:val="28"/>
        </w:rPr>
        <w:softHyphen/>
        <w:t>жие с ними платежи не всегда удается. Более того, Налоговый ко</w:t>
      </w:r>
      <w:r w:rsidRPr="00F52A7A">
        <w:rPr>
          <w:sz w:val="28"/>
          <w:szCs w:val="28"/>
        </w:rPr>
        <w:softHyphen/>
        <w:t>декс даже и не пытается ввести такое разграничение.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На этом основании некоторые исслед</w:t>
      </w:r>
      <w:r>
        <w:rPr>
          <w:sz w:val="28"/>
          <w:szCs w:val="28"/>
        </w:rPr>
        <w:t>ователи, в частности Б.Х. Алиев</w:t>
      </w:r>
      <w:r w:rsidRPr="00F52A7A">
        <w:rPr>
          <w:sz w:val="28"/>
          <w:szCs w:val="28"/>
        </w:rPr>
        <w:t>, предлагают использовать в качестве разграничивающе</w:t>
      </w:r>
      <w:r w:rsidRPr="00F52A7A">
        <w:rPr>
          <w:sz w:val="28"/>
          <w:szCs w:val="28"/>
        </w:rPr>
        <w:softHyphen/>
        <w:t>го принцип нормативно-отраслевого регулирования, согласно которо</w:t>
      </w:r>
      <w:r w:rsidRPr="00F52A7A">
        <w:rPr>
          <w:sz w:val="28"/>
          <w:szCs w:val="28"/>
        </w:rPr>
        <w:softHyphen/>
        <w:t>му налоговые платежи регламентируются нормами налогового за конодательства, а неналоговые обязательные платежи — нормами других отраслей права. Такой подход позволяет внести определен</w:t>
      </w:r>
      <w:r w:rsidRPr="00F52A7A">
        <w:rPr>
          <w:sz w:val="28"/>
          <w:szCs w:val="28"/>
        </w:rPr>
        <w:softHyphen/>
        <w:t>ную ясность в данное разграничение: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налоговых обязательных платежей — налогов и сборов, непо</w:t>
      </w:r>
      <w:r w:rsidRPr="00F52A7A">
        <w:rPr>
          <w:sz w:val="28"/>
          <w:szCs w:val="28"/>
        </w:rPr>
        <w:softHyphen/>
        <w:t>средственно  входящих в налоговую  систему государства и(или) регулируемых налоговым законодательством;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неналоговых обязательных платежей (квазиналогов), непосред</w:t>
      </w:r>
      <w:r w:rsidRPr="00F52A7A">
        <w:rPr>
          <w:sz w:val="28"/>
          <w:szCs w:val="28"/>
        </w:rPr>
        <w:softHyphen/>
        <w:t>ственно не входящих в налоговую систему государства и (или)регулируемых не налоговым, а иным законодательством;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разовых изъятий налогового характера — платежей, взимаемыхв качестве наказаний за недобросовестное исполнение обя</w:t>
      </w:r>
      <w:r w:rsidRPr="00F52A7A">
        <w:rPr>
          <w:sz w:val="28"/>
          <w:szCs w:val="28"/>
        </w:rPr>
        <w:softHyphen/>
        <w:t>занностей налогоплательщика (налоговых санкций — пеней,</w:t>
      </w:r>
      <w:r w:rsidRPr="00F52A7A">
        <w:rPr>
          <w:sz w:val="28"/>
          <w:szCs w:val="28"/>
        </w:rPr>
        <w:br/>
        <w:t>штрафов) и регулируемых налоговым законодательством;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разовых изъятий неналогового характера — платежей, взимае</w:t>
      </w:r>
      <w:r w:rsidRPr="00F52A7A">
        <w:rPr>
          <w:sz w:val="28"/>
          <w:szCs w:val="28"/>
        </w:rPr>
        <w:softHyphen/>
        <w:t>мых в качестве наказаний за недобросовестное исполнение обязанностей налогоплательщика (штрафов, конфискаций) и</w:t>
      </w:r>
      <w:r w:rsidRPr="00F52A7A">
        <w:rPr>
          <w:sz w:val="28"/>
          <w:szCs w:val="28"/>
        </w:rPr>
        <w:br/>
        <w:t>регулируемых не налоговым, а иным законодательством.</w:t>
      </w:r>
    </w:p>
    <w:p w:rsidR="0033544F" w:rsidRPr="00F52A7A" w:rsidRDefault="0033544F" w:rsidP="0033544F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Большинство различных платежей достаточно логично вписыва</w:t>
      </w:r>
      <w:r w:rsidRPr="00F52A7A">
        <w:rPr>
          <w:sz w:val="28"/>
          <w:szCs w:val="28"/>
        </w:rPr>
        <w:softHyphen/>
        <w:t>ется в это разграничение. Однако при такой классифицирующей ос</w:t>
      </w:r>
      <w:r w:rsidRPr="00F52A7A">
        <w:rPr>
          <w:sz w:val="28"/>
          <w:szCs w:val="28"/>
        </w:rPr>
        <w:softHyphen/>
        <w:t>нове некоторые обязательные платежи, явно обладающие всеми при</w:t>
      </w:r>
      <w:r w:rsidRPr="00F52A7A">
        <w:rPr>
          <w:sz w:val="28"/>
          <w:szCs w:val="28"/>
        </w:rPr>
        <w:softHyphen/>
        <w:t>знаками налогов или сборов, но не включенные в перечень ст. 13—15 НК, как, например, таможенные пошлины или плата за выбросы, сбросы загрязняющих веществ в окружающую среду и другие виды загрязнений, регулирование которых находится вне рамок налого</w:t>
      </w:r>
      <w:r w:rsidRPr="00F52A7A">
        <w:rPr>
          <w:sz w:val="28"/>
          <w:szCs w:val="28"/>
        </w:rPr>
        <w:softHyphen/>
        <w:t>вого законодательства, следует относить к квазиналогам — ненало</w:t>
      </w:r>
      <w:r w:rsidRPr="00F52A7A">
        <w:rPr>
          <w:sz w:val="28"/>
          <w:szCs w:val="28"/>
        </w:rPr>
        <w:softHyphen/>
        <w:t>говым обязательным платежам. Очевидно, что подобные разграни</w:t>
      </w:r>
      <w:r w:rsidRPr="00F52A7A">
        <w:rPr>
          <w:sz w:val="28"/>
          <w:szCs w:val="28"/>
        </w:rPr>
        <w:softHyphen/>
        <w:t>чивающие классификации страдают определенными нестыковками и относиться к ним следует очень осторожно.</w:t>
      </w:r>
    </w:p>
    <w:p w:rsidR="0033544F" w:rsidRPr="00F52A7A" w:rsidRDefault="0033544F" w:rsidP="0033544F">
      <w:pPr>
        <w:spacing w:line="360" w:lineRule="auto"/>
        <w:rPr>
          <w:sz w:val="28"/>
          <w:szCs w:val="28"/>
        </w:rPr>
      </w:pPr>
    </w:p>
    <w:p w:rsidR="00A9550B" w:rsidRPr="00F52A7A" w:rsidRDefault="00A9550B" w:rsidP="00F52A7A">
      <w:pPr>
        <w:spacing w:line="360" w:lineRule="auto"/>
        <w:ind w:firstLine="900"/>
        <w:rPr>
          <w:sz w:val="28"/>
          <w:szCs w:val="28"/>
        </w:rPr>
      </w:pPr>
    </w:p>
    <w:p w:rsidR="00A9550B" w:rsidRPr="00F52A7A" w:rsidRDefault="00A9550B" w:rsidP="00F52A7A">
      <w:pPr>
        <w:spacing w:line="360" w:lineRule="auto"/>
        <w:ind w:firstLine="900"/>
        <w:rPr>
          <w:sz w:val="28"/>
          <w:szCs w:val="28"/>
        </w:rPr>
      </w:pPr>
    </w:p>
    <w:p w:rsidR="000F317D" w:rsidRPr="00FE640A" w:rsidRDefault="000F317D" w:rsidP="00F52A7A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3B2EC2" w:rsidRPr="00F52A7A" w:rsidRDefault="00437D4D" w:rsidP="000F317D">
      <w:pPr>
        <w:spacing w:line="360" w:lineRule="auto"/>
        <w:jc w:val="center"/>
        <w:rPr>
          <w:b/>
          <w:sz w:val="28"/>
          <w:szCs w:val="28"/>
        </w:rPr>
      </w:pPr>
      <w:r w:rsidRPr="00F52A7A">
        <w:rPr>
          <w:b/>
          <w:sz w:val="28"/>
          <w:szCs w:val="28"/>
        </w:rPr>
        <w:t>Второй вопрос.</w:t>
      </w:r>
    </w:p>
    <w:p w:rsidR="003B2EC2" w:rsidRPr="00F52A7A" w:rsidRDefault="003B2EC2" w:rsidP="000F317D">
      <w:pPr>
        <w:spacing w:line="360" w:lineRule="auto"/>
        <w:jc w:val="center"/>
        <w:rPr>
          <w:b/>
          <w:sz w:val="28"/>
          <w:szCs w:val="28"/>
        </w:rPr>
      </w:pPr>
      <w:r w:rsidRPr="00F52A7A">
        <w:rPr>
          <w:b/>
          <w:sz w:val="28"/>
          <w:szCs w:val="28"/>
        </w:rPr>
        <w:t>Акцизы: налогоплательщики, подакцизные товары, объект налогообложения, операции, не подлежащие налогообложению.</w:t>
      </w:r>
    </w:p>
    <w:p w:rsidR="00924D35" w:rsidRPr="00F52A7A" w:rsidRDefault="00437D4D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Акцизы </w:t>
      </w:r>
      <w:r w:rsidR="00A63803" w:rsidRPr="00F52A7A">
        <w:rPr>
          <w:sz w:val="28"/>
          <w:szCs w:val="28"/>
        </w:rPr>
        <w:t>–</w:t>
      </w:r>
      <w:r w:rsidRPr="00F52A7A">
        <w:rPr>
          <w:sz w:val="28"/>
          <w:szCs w:val="28"/>
        </w:rPr>
        <w:t xml:space="preserve"> </w:t>
      </w:r>
      <w:r w:rsidR="00A63803" w:rsidRPr="00F52A7A">
        <w:rPr>
          <w:sz w:val="28"/>
          <w:szCs w:val="28"/>
        </w:rPr>
        <w:t xml:space="preserve">из </w:t>
      </w:r>
      <w:r w:rsidRPr="00F52A7A">
        <w:rPr>
          <w:sz w:val="28"/>
          <w:szCs w:val="28"/>
        </w:rPr>
        <w:t xml:space="preserve">косвенного налога, </w:t>
      </w:r>
      <w:r w:rsidR="007D37BB" w:rsidRPr="00F52A7A">
        <w:rPr>
          <w:sz w:val="28"/>
          <w:szCs w:val="28"/>
        </w:rPr>
        <w:t xml:space="preserve">взимаемых с </w:t>
      </w:r>
      <w:r w:rsidRPr="00F52A7A">
        <w:rPr>
          <w:sz w:val="28"/>
          <w:szCs w:val="28"/>
        </w:rPr>
        <w:t>на</w:t>
      </w:r>
      <w:r w:rsidR="007D37BB" w:rsidRPr="00F52A7A">
        <w:rPr>
          <w:sz w:val="28"/>
          <w:szCs w:val="28"/>
        </w:rPr>
        <w:t xml:space="preserve">логоплательщиков, производящих и реализующих подакцизную продукцию. Акцизы включаются в цену подакцизной продукции </w:t>
      </w:r>
      <w:r w:rsidR="006425F9" w:rsidRPr="00F52A7A">
        <w:rPr>
          <w:sz w:val="28"/>
          <w:szCs w:val="28"/>
        </w:rPr>
        <w:t>и тем самым перекладываются на конечных потребителей. При этом сумма акцизов во много</w:t>
      </w:r>
      <w:r w:rsidR="008F0DCC" w:rsidRPr="00F52A7A">
        <w:rPr>
          <w:sz w:val="28"/>
          <w:szCs w:val="28"/>
        </w:rPr>
        <w:t>м определяет уровень цен на обла</w:t>
      </w:r>
      <w:r w:rsidR="006425F9" w:rsidRPr="00F52A7A">
        <w:rPr>
          <w:sz w:val="28"/>
          <w:szCs w:val="28"/>
        </w:rPr>
        <w:t>гаемые товары, а также оказывает воздействие на спрос. Специфической особенностью акцизов является то, что данный налог действует только в отношении отдельных товаров, называемых подакцизными.</w:t>
      </w:r>
    </w:p>
    <w:p w:rsidR="006425F9" w:rsidRPr="00F52A7A" w:rsidRDefault="00477E7B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Многовековая история развития налоговых отношений показывает, что акцизы являются одним из наиболее надежных источников доходов бюджета. Акцизы применяются во всех странах с рыночной экономикой. Принципы, используемые при установлении акцизов и перечня подакцизных товаров, могут быть сформулированы следующим образом:</w:t>
      </w:r>
    </w:p>
    <w:p w:rsidR="00477E7B" w:rsidRPr="00F52A7A" w:rsidRDefault="00477E7B" w:rsidP="00F52A7A">
      <w:pPr>
        <w:numPr>
          <w:ilvl w:val="0"/>
          <w:numId w:val="2"/>
        </w:num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во-первых, акцизами не облагаются товары первой необходимости;</w:t>
      </w:r>
    </w:p>
    <w:p w:rsidR="00477E7B" w:rsidRPr="00F52A7A" w:rsidRDefault="00477E7B" w:rsidP="00F52A7A">
      <w:pPr>
        <w:numPr>
          <w:ilvl w:val="0"/>
          <w:numId w:val="2"/>
        </w:num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во-вторых, акцизы устанавливаются с целью изъятия в бюджет получаемой сверхприбыли от производства высокорентабельной продукции (алкогольная продукция, табачные изделия, нефтепродукты);</w:t>
      </w:r>
    </w:p>
    <w:p w:rsidR="00477E7B" w:rsidRPr="00F52A7A" w:rsidRDefault="00477E7B" w:rsidP="00F52A7A">
      <w:pPr>
        <w:numPr>
          <w:ilvl w:val="0"/>
          <w:numId w:val="2"/>
        </w:num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в-третьих, облагая акцизом товары, наносящие вред здоровью человека, государство стремится ограничить их потребление (алкогольная и табачная продукция).</w:t>
      </w:r>
    </w:p>
    <w:p w:rsidR="00477E7B" w:rsidRPr="00F52A7A" w:rsidRDefault="00477E7B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За время использования акцизов неоднократно менялись группы облагаемых товаров и ставки налога. В России в течение Х</w:t>
      </w:r>
      <w:r w:rsidRPr="00F52A7A">
        <w:rPr>
          <w:sz w:val="28"/>
          <w:szCs w:val="28"/>
          <w:lang w:val="en-US"/>
        </w:rPr>
        <w:t>V</w:t>
      </w:r>
      <w:r w:rsidRPr="00F52A7A">
        <w:rPr>
          <w:sz w:val="28"/>
          <w:szCs w:val="28"/>
        </w:rPr>
        <w:t>-</w:t>
      </w:r>
      <w:r w:rsidR="00FD0A8A" w:rsidRPr="00F52A7A">
        <w:rPr>
          <w:sz w:val="28"/>
          <w:szCs w:val="28"/>
        </w:rPr>
        <w:t xml:space="preserve">ХХ </w:t>
      </w:r>
      <w:r w:rsidRPr="00F52A7A">
        <w:rPr>
          <w:sz w:val="28"/>
          <w:szCs w:val="28"/>
        </w:rPr>
        <w:t>веков</w:t>
      </w:r>
      <w:r w:rsidR="00FD0A8A" w:rsidRPr="00F52A7A">
        <w:rPr>
          <w:sz w:val="28"/>
          <w:szCs w:val="28"/>
        </w:rPr>
        <w:t xml:space="preserve"> акцизами облагались в основном такие товарные группы, как соль, алкогольная продукция, табак, сахар, нефтепродукты. Поступления акцизного налога в бюджет достигали весомых размеров. После революции </w:t>
      </w:r>
      <w:smartTag w:uri="urn:schemas-microsoft-com:office:smarttags" w:element="metricconverter">
        <w:smartTagPr>
          <w:attr w:name="ProductID" w:val="1917 г"/>
        </w:smartTagPr>
        <w:r w:rsidR="00FD0A8A" w:rsidRPr="00F52A7A">
          <w:rPr>
            <w:sz w:val="28"/>
            <w:szCs w:val="28"/>
          </w:rPr>
          <w:t>1917 г</w:t>
        </w:r>
      </w:smartTag>
      <w:r w:rsidR="00FD0A8A" w:rsidRPr="00F52A7A">
        <w:rPr>
          <w:sz w:val="28"/>
          <w:szCs w:val="28"/>
        </w:rPr>
        <w:t xml:space="preserve">. </w:t>
      </w:r>
      <w:r w:rsidR="008F0DCC" w:rsidRPr="00F52A7A">
        <w:rPr>
          <w:sz w:val="28"/>
          <w:szCs w:val="28"/>
        </w:rPr>
        <w:t>А</w:t>
      </w:r>
      <w:r w:rsidR="00FD0A8A" w:rsidRPr="00F52A7A">
        <w:rPr>
          <w:sz w:val="28"/>
          <w:szCs w:val="28"/>
        </w:rPr>
        <w:t>кцизы</w:t>
      </w:r>
      <w:r w:rsidR="008F0DCC" w:rsidRPr="00F52A7A">
        <w:rPr>
          <w:sz w:val="28"/>
          <w:szCs w:val="28"/>
        </w:rPr>
        <w:t xml:space="preserve"> были отменены, а с </w:t>
      </w:r>
      <w:smartTag w:uri="urn:schemas-microsoft-com:office:smarttags" w:element="metricconverter">
        <w:smartTagPr>
          <w:attr w:name="ProductID" w:val="1921 г"/>
        </w:smartTagPr>
        <w:r w:rsidR="008F0DCC" w:rsidRPr="00F52A7A">
          <w:rPr>
            <w:sz w:val="28"/>
            <w:szCs w:val="28"/>
          </w:rPr>
          <w:t>1921 г</w:t>
        </w:r>
      </w:smartTag>
      <w:r w:rsidR="008F0DCC" w:rsidRPr="00F52A7A">
        <w:rPr>
          <w:sz w:val="28"/>
          <w:szCs w:val="28"/>
        </w:rPr>
        <w:t xml:space="preserve">. – вновь восстановлены, в период финансовой реформы 1930-1932 гг. акцизы были снова ликвидированы. Вновь акцизный налог был введен в России с 1 января </w:t>
      </w:r>
      <w:smartTag w:uri="urn:schemas-microsoft-com:office:smarttags" w:element="metricconverter">
        <w:smartTagPr>
          <w:attr w:name="ProductID" w:val="1992 г"/>
        </w:smartTagPr>
        <w:r w:rsidR="008F0DCC" w:rsidRPr="00F52A7A">
          <w:rPr>
            <w:sz w:val="28"/>
            <w:szCs w:val="28"/>
          </w:rPr>
          <w:t>1992 г</w:t>
        </w:r>
      </w:smartTag>
      <w:r w:rsidR="008F0DCC" w:rsidRPr="00F52A7A">
        <w:rPr>
          <w:sz w:val="28"/>
          <w:szCs w:val="28"/>
        </w:rPr>
        <w:t>. В настоящее время акцизы являются вторым по величине косвенным налогом после НДС</w:t>
      </w:r>
      <w:r w:rsidR="008F0DCC" w:rsidRPr="00F52A7A">
        <w:rPr>
          <w:rStyle w:val="a4"/>
          <w:sz w:val="28"/>
          <w:szCs w:val="28"/>
        </w:rPr>
        <w:footnoteReference w:id="1"/>
      </w:r>
      <w:r w:rsidR="008F0DCC" w:rsidRPr="00F52A7A">
        <w:rPr>
          <w:sz w:val="28"/>
          <w:szCs w:val="28"/>
        </w:rPr>
        <w:t>.</w:t>
      </w:r>
    </w:p>
    <w:p w:rsidR="008F0DCC" w:rsidRPr="00F52A7A" w:rsidRDefault="008F0DCC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Начиная с 1 января </w:t>
      </w:r>
      <w:smartTag w:uri="urn:schemas-microsoft-com:office:smarttags" w:element="metricconverter">
        <w:smartTagPr>
          <w:attr w:name="ProductID" w:val="2001 г"/>
        </w:smartTagPr>
        <w:r w:rsidRPr="00F52A7A">
          <w:rPr>
            <w:sz w:val="28"/>
            <w:szCs w:val="28"/>
          </w:rPr>
          <w:t>2001 г</w:t>
        </w:r>
      </w:smartTag>
      <w:r w:rsidRPr="00F52A7A">
        <w:rPr>
          <w:sz w:val="28"/>
          <w:szCs w:val="28"/>
        </w:rPr>
        <w:t xml:space="preserve">. взимание акцизов в РФ осуществляется в соответствии с главой 22 НК. Акцизы относятся к разряду регулирующих налогов, т.е. сумма акцизного налога распределяется в определенных пропорциях между федеральным бюджетом и бюджетами субъектов РФ в зависимости от вида подакцизного товара (по некоторым </w:t>
      </w:r>
      <w:r w:rsidR="000702FE" w:rsidRPr="00F52A7A">
        <w:rPr>
          <w:sz w:val="28"/>
          <w:szCs w:val="28"/>
        </w:rPr>
        <w:t>подакцизным товарам налог целиком поступает в федеральный бюджет</w:t>
      </w:r>
      <w:r w:rsidRPr="00F52A7A">
        <w:rPr>
          <w:sz w:val="28"/>
          <w:szCs w:val="28"/>
        </w:rPr>
        <w:t>)</w:t>
      </w:r>
      <w:r w:rsidR="000702FE" w:rsidRPr="00F52A7A">
        <w:rPr>
          <w:sz w:val="28"/>
          <w:szCs w:val="28"/>
        </w:rPr>
        <w:t>.</w:t>
      </w:r>
    </w:p>
    <w:p w:rsidR="00051D59" w:rsidRPr="00F52A7A" w:rsidRDefault="00437D4D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По Налоговому кодексу РФ (ст. 179</w:t>
      </w:r>
      <w:r w:rsidR="00924D35" w:rsidRPr="00F52A7A">
        <w:rPr>
          <w:sz w:val="28"/>
          <w:szCs w:val="28"/>
        </w:rPr>
        <w:t>)</w:t>
      </w:r>
      <w:r w:rsidR="00774FCE" w:rsidRPr="00F52A7A">
        <w:rPr>
          <w:sz w:val="28"/>
          <w:szCs w:val="28"/>
        </w:rPr>
        <w:t>. Налогоплательщики</w:t>
      </w:r>
      <w:r w:rsidR="00924D35" w:rsidRPr="00F52A7A">
        <w:rPr>
          <w:sz w:val="28"/>
          <w:szCs w:val="28"/>
        </w:rPr>
        <w:t xml:space="preserve">. </w:t>
      </w:r>
    </w:p>
    <w:p w:rsidR="00FC4E55" w:rsidRPr="00F52A7A" w:rsidRDefault="00051D59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1.</w:t>
      </w:r>
      <w:r w:rsidR="00924D35" w:rsidRPr="00F52A7A">
        <w:rPr>
          <w:sz w:val="28"/>
          <w:szCs w:val="28"/>
        </w:rPr>
        <w:t>Н</w:t>
      </w:r>
      <w:r w:rsidR="00FC4E55" w:rsidRPr="00F52A7A">
        <w:rPr>
          <w:sz w:val="28"/>
          <w:szCs w:val="28"/>
        </w:rPr>
        <w:t>алогоплательщиками акциза (налогоплательщики) признаются:</w:t>
      </w:r>
      <w:r w:rsidRPr="00F52A7A">
        <w:rPr>
          <w:sz w:val="28"/>
          <w:szCs w:val="28"/>
        </w:rPr>
        <w:t xml:space="preserve"> </w:t>
      </w:r>
      <w:r w:rsidR="00A17A45" w:rsidRPr="00F52A7A">
        <w:rPr>
          <w:sz w:val="28"/>
          <w:szCs w:val="28"/>
        </w:rPr>
        <w:t>(в ред.</w:t>
      </w:r>
      <w:r w:rsidRPr="00F52A7A">
        <w:rPr>
          <w:sz w:val="28"/>
          <w:szCs w:val="28"/>
        </w:rPr>
        <w:t xml:space="preserve"> Федерального закона от 29.12.2000 № 166 - ФЗ</w:t>
      </w:r>
      <w:r w:rsidR="00A17A45" w:rsidRPr="00F52A7A">
        <w:rPr>
          <w:sz w:val="28"/>
          <w:szCs w:val="28"/>
        </w:rPr>
        <w:t>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1) организации;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2) индивидуальные предприниматели;</w:t>
      </w:r>
    </w:p>
    <w:p w:rsidR="00051D59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3) лица, признаваемые налогоплательщиками в связи с перемещением товаров через таможенную границу Российской Федерации, определяемые в соответствии с Таможенным кодексом Российской Федерации.</w:t>
      </w:r>
      <w:r w:rsidR="00051D59" w:rsidRPr="00F52A7A">
        <w:rPr>
          <w:sz w:val="28"/>
          <w:szCs w:val="28"/>
        </w:rPr>
        <w:t xml:space="preserve"> (в ред. Федерального закона от 29.12.2000 № 166 - ФЗ)</w:t>
      </w:r>
    </w:p>
    <w:p w:rsidR="00051D59" w:rsidRPr="00F52A7A" w:rsidRDefault="00051D59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2. О</w:t>
      </w:r>
      <w:r w:rsidR="00FC4E55" w:rsidRPr="00F52A7A">
        <w:rPr>
          <w:sz w:val="28"/>
          <w:szCs w:val="28"/>
        </w:rPr>
        <w:t>рганизации и иные лица, указанные в настоящей статье, признаются налогоплательщиками, если они совершают операции, подлежащие налогообложению в соответствии с настоящей главой.</w:t>
      </w:r>
      <w:r w:rsidRPr="00F52A7A">
        <w:rPr>
          <w:sz w:val="28"/>
          <w:szCs w:val="28"/>
        </w:rPr>
        <w:t xml:space="preserve"> (в ред. Федерального закона от 29.12.2000 № 166 - ФЗ)</w:t>
      </w:r>
    </w:p>
    <w:p w:rsidR="00A54737" w:rsidRPr="00F52A7A" w:rsidRDefault="00924D3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По Налоговому кодексу РФ (ст.181).</w:t>
      </w:r>
      <w:r w:rsidR="00051D59" w:rsidRPr="00F52A7A">
        <w:rPr>
          <w:sz w:val="28"/>
          <w:szCs w:val="28"/>
        </w:rPr>
        <w:t xml:space="preserve"> Подакцизные товары</w:t>
      </w:r>
      <w:r w:rsidR="00FC4E55" w:rsidRPr="00F52A7A">
        <w:rPr>
          <w:sz w:val="28"/>
          <w:szCs w:val="28"/>
        </w:rPr>
        <w:t xml:space="preserve"> </w:t>
      </w:r>
      <w:r w:rsidR="003627BF" w:rsidRPr="00F52A7A">
        <w:rPr>
          <w:sz w:val="28"/>
          <w:szCs w:val="28"/>
        </w:rPr>
        <w:t>(</w:t>
      </w:r>
      <w:r w:rsidR="00A54737" w:rsidRPr="00F52A7A">
        <w:rPr>
          <w:sz w:val="28"/>
          <w:szCs w:val="28"/>
        </w:rPr>
        <w:t>в ред.  Федерального закона от 07.07.2003 № 177 - ФЗ)</w:t>
      </w:r>
    </w:p>
    <w:p w:rsidR="00FC4E55" w:rsidRPr="00F52A7A" w:rsidRDefault="00A54737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1. Подакцизные товары </w:t>
      </w:r>
      <w:r w:rsidR="00FC4E55" w:rsidRPr="00F52A7A">
        <w:rPr>
          <w:sz w:val="28"/>
          <w:szCs w:val="28"/>
        </w:rPr>
        <w:t>признаются: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1) спирт этиловый из всех видов сырья, за исключением спирта коньячного;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2) спиртосодержащая продукция (растворы, эмульсии, суспензии и другие виды продукции в жидком виде) с объемной долей этилового спирта более 9 процентов.</w:t>
      </w:r>
    </w:p>
    <w:p w:rsidR="00A54737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 целях настоящей главы не рассматриваются как подакцизные товары следующие товары:</w:t>
      </w:r>
      <w:r w:rsidR="00A54737" w:rsidRPr="00F52A7A">
        <w:rPr>
          <w:sz w:val="28"/>
          <w:szCs w:val="28"/>
        </w:rPr>
        <w:t xml:space="preserve"> (в ред.  Федерального закона от 26.07.2006 № 134 - ФЗ)</w:t>
      </w:r>
    </w:p>
    <w:p w:rsidR="00A54737" w:rsidRPr="00F52A7A" w:rsidRDefault="00FC4E55" w:rsidP="00F52A7A">
      <w:pPr>
        <w:spacing w:line="360" w:lineRule="auto"/>
        <w:ind w:firstLine="708"/>
        <w:rPr>
          <w:sz w:val="28"/>
          <w:szCs w:val="28"/>
        </w:rPr>
      </w:pPr>
      <w:r w:rsidRPr="00F52A7A">
        <w:rPr>
          <w:sz w:val="28"/>
          <w:szCs w:val="28"/>
        </w:rPr>
        <w:t>лекарственные, лечебно-профилактические, диагностические средства, прошедшие государственную регистрацию в уполномоченном федеральном органе исполнительной власти и внесенные в Государственный реестр лекарственных средств и изделий медицинского назначения, лекарственные, лечебно-профилактические средства (включая гомеопатические препараты), изготавливаемые аптечными организациями по индивидуальным рецептам и требованиям лечебных организаций, разлитые в емкости в соответствии с требованиями государственных стандартов лекарственных средств (фармакопейных статей), утвержденных уполномоченным федеральным органом исполнительной власти;</w:t>
      </w:r>
      <w:r w:rsidR="00A54737" w:rsidRPr="00F52A7A">
        <w:rPr>
          <w:sz w:val="28"/>
          <w:szCs w:val="28"/>
        </w:rPr>
        <w:t xml:space="preserve"> (в ред.  Федерального закона от 29.05.2002 № 57 - 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препараты ветеринарного назначения, прошедшие государственную регистрацию в уполномоченном федеральном органе исполнительной власти и внесенные в Государственный реестр зарегистрированных ветеринарных препаратов, разработанных для применения в животноводстве на территории Российской Федерации, разлитые в емкости не более 100 мл;</w:t>
      </w:r>
    </w:p>
    <w:p w:rsidR="00A54737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парфюмерно-косметическая продукция разлитая в емкости не более 100 мл с объемной долей этилового спирта до 80 процентов включительно и (или) парфюмерно-косметическая продукция с объемной долей этилового спирта до 90 процентов включительно при наличии на флаконе пульверизатора, разлитая в емкости не более 100 мл;</w:t>
      </w:r>
      <w:r w:rsidR="00A54737" w:rsidRPr="00F52A7A">
        <w:rPr>
          <w:sz w:val="28"/>
          <w:szCs w:val="28"/>
        </w:rPr>
        <w:t xml:space="preserve"> (в ред.  федеральных законов от 28.07.2004 № 86 – ФЗ, от 26.07.2006 № 134- ФЗ, от 16.05.2007 №75-ФЗ)</w:t>
      </w:r>
    </w:p>
    <w:p w:rsidR="00A54737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подлежащие дальнейшей переработке и (или) 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(согласованной) федеральным органом исполнительной власти;</w:t>
      </w:r>
      <w:r w:rsidR="00A54737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</w:p>
    <w:p w:rsidR="00A54737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абзацы седьмой - восьмой утратили силу</w:t>
      </w:r>
      <w:r w:rsidR="00A54737" w:rsidRPr="00F52A7A">
        <w:rPr>
          <w:sz w:val="28"/>
          <w:szCs w:val="28"/>
        </w:rPr>
        <w:t>.- Федеральный закон от 26.07.2006 № 134- ФЗ</w:t>
      </w:r>
      <w:r w:rsidRPr="00F52A7A">
        <w:rPr>
          <w:sz w:val="28"/>
          <w:szCs w:val="28"/>
        </w:rPr>
        <w:t xml:space="preserve"> 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3) алкогольная продукция (спирт питьевой, водка, ликероводочные изделия, коньяки, вино и иная пищевая продукция с объемной долей этилового спирта более 1,5 процента, за исключением виноматериалов);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4) пиво;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5) табачная продукция;</w:t>
      </w:r>
    </w:p>
    <w:p w:rsidR="00A54737" w:rsidRPr="00F52A7A" w:rsidRDefault="00924D3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6) исключен</w:t>
      </w:r>
      <w:r w:rsidR="00A54737" w:rsidRPr="00F52A7A">
        <w:rPr>
          <w:sz w:val="28"/>
          <w:szCs w:val="28"/>
        </w:rPr>
        <w:t>.-</w:t>
      </w:r>
      <w:r w:rsidRPr="00F52A7A">
        <w:rPr>
          <w:sz w:val="28"/>
          <w:szCs w:val="28"/>
        </w:rPr>
        <w:t xml:space="preserve"> </w:t>
      </w:r>
      <w:r w:rsidR="00A54737" w:rsidRPr="00F52A7A">
        <w:rPr>
          <w:sz w:val="28"/>
          <w:szCs w:val="28"/>
        </w:rPr>
        <w:t xml:space="preserve">Федеральный закон от 24.07.2002 № 110- ФЗ </w:t>
      </w:r>
    </w:p>
    <w:p w:rsidR="00A54737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6) автомобили легковые и мотоциклы с мощностью двигателя свыше 112,5 кВт (</w:t>
      </w:r>
      <w:smartTag w:uri="urn:schemas-microsoft-com:office:smarttags" w:element="metricconverter">
        <w:smartTagPr>
          <w:attr w:name="ProductID" w:val="150 л"/>
        </w:smartTagPr>
        <w:r w:rsidRPr="00F52A7A">
          <w:rPr>
            <w:sz w:val="28"/>
            <w:szCs w:val="28"/>
          </w:rPr>
          <w:t>150 л</w:t>
        </w:r>
      </w:smartTag>
      <w:r w:rsidRPr="00F52A7A">
        <w:rPr>
          <w:sz w:val="28"/>
          <w:szCs w:val="28"/>
        </w:rPr>
        <w:t>.с.);</w:t>
      </w:r>
      <w:r w:rsidR="00A54737" w:rsidRPr="00F52A7A">
        <w:rPr>
          <w:sz w:val="28"/>
          <w:szCs w:val="28"/>
        </w:rPr>
        <w:t xml:space="preserve"> (в ред.  Федерального закона от 29.12.2000</w:t>
      </w:r>
      <w:r w:rsidR="00B71154" w:rsidRPr="00F52A7A">
        <w:rPr>
          <w:sz w:val="28"/>
          <w:szCs w:val="28"/>
        </w:rPr>
        <w:t xml:space="preserve"> № 166</w:t>
      </w:r>
      <w:r w:rsidR="00A54737" w:rsidRPr="00F52A7A">
        <w:rPr>
          <w:sz w:val="28"/>
          <w:szCs w:val="28"/>
        </w:rPr>
        <w:t>- 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7) автомобильный бензин;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8) дизельное топливо;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9) моторные масла для дизельных и (или) карбюраторных (инжекторных) двигателей;</w:t>
      </w:r>
    </w:p>
    <w:p w:rsidR="00B71154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10) прямогонный бензин. Для целей настоящей главы под прямогонным бензином понимаются бензиновые фракции, полученные в результате переработки нефти, газового конденсата, попутного нефтяного газа, природного газа, горючих сланцев, угля и другого сырья, а также продуктов их переработки, за исключением бензина автомобильного и продукции нефтехимии.</w:t>
      </w:r>
      <w:r w:rsidR="00B71154" w:rsidRPr="00F52A7A">
        <w:rPr>
          <w:sz w:val="28"/>
          <w:szCs w:val="28"/>
        </w:rPr>
        <w:t xml:space="preserve"> (в ред.  федеральных законов от 24.07.2002 № 110 – ФЗ (в ред. 31.12.2002), от 21.07.2005 № 107- 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Для целей настоящей статьи бензиновой фракцией является смесь углеводородов, кипящих в интервале температур от 30 до 215 град. С при атмосферном давлении </w:t>
      </w:r>
      <w:smartTag w:uri="urn:schemas-microsoft-com:office:smarttags" w:element="metricconverter">
        <w:smartTagPr>
          <w:attr w:name="ProductID" w:val="760 миллиметров"/>
        </w:smartTagPr>
        <w:r w:rsidRPr="00F52A7A">
          <w:rPr>
            <w:sz w:val="28"/>
            <w:szCs w:val="28"/>
          </w:rPr>
          <w:t>760 миллиметров</w:t>
        </w:r>
      </w:smartTag>
      <w:r w:rsidRPr="00F52A7A">
        <w:rPr>
          <w:sz w:val="28"/>
          <w:szCs w:val="28"/>
        </w:rPr>
        <w:t xml:space="preserve"> ртутного столба.</w:t>
      </w:r>
      <w:r w:rsidR="001B054A" w:rsidRPr="00F52A7A">
        <w:rPr>
          <w:sz w:val="28"/>
          <w:szCs w:val="28"/>
        </w:rPr>
        <w:t xml:space="preserve"> </w:t>
      </w:r>
      <w:r w:rsidR="00B71154" w:rsidRPr="00F52A7A">
        <w:rPr>
          <w:sz w:val="28"/>
          <w:szCs w:val="28"/>
        </w:rPr>
        <w:t>(подп.</w:t>
      </w:r>
      <w:r w:rsidR="001B054A" w:rsidRPr="00F52A7A">
        <w:rPr>
          <w:sz w:val="28"/>
          <w:szCs w:val="28"/>
        </w:rPr>
        <w:t xml:space="preserve"> 10 введен Федеральным законом от 24.07.2002 № 110-ФЗ</w:t>
      </w:r>
      <w:r w:rsidR="00B71154" w:rsidRPr="00F52A7A">
        <w:rPr>
          <w:sz w:val="28"/>
          <w:szCs w:val="28"/>
        </w:rPr>
        <w:t>)</w:t>
      </w:r>
    </w:p>
    <w:p w:rsidR="00FC4E55" w:rsidRPr="00F52A7A" w:rsidRDefault="001B054A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2. Утратил силу.- Федеральный закон от 07.07.2003 №117-ФЗ</w:t>
      </w:r>
    </w:p>
    <w:p w:rsidR="00A1791E" w:rsidRPr="00F52A7A" w:rsidRDefault="00924D3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По Налоговому кодексу РФ (ст. 182).</w:t>
      </w:r>
      <w:r w:rsidR="00FC4E55" w:rsidRPr="00F52A7A">
        <w:rPr>
          <w:sz w:val="28"/>
          <w:szCs w:val="28"/>
        </w:rPr>
        <w:t xml:space="preserve"> Объектом налогообложения </w:t>
      </w:r>
      <w:r w:rsidR="00A1791E" w:rsidRPr="00F52A7A">
        <w:rPr>
          <w:sz w:val="28"/>
          <w:szCs w:val="28"/>
        </w:rPr>
        <w:t>(в ред.  Федерального закона от 24.12.2004 № 110- ФЗ (ред. 31.12.2002))</w:t>
      </w:r>
    </w:p>
    <w:p w:rsidR="00FC4E55" w:rsidRPr="00F52A7A" w:rsidRDefault="00A1791E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1. Объектом налогообложения </w:t>
      </w:r>
      <w:r w:rsidR="00FC4E55" w:rsidRPr="00F52A7A">
        <w:rPr>
          <w:sz w:val="28"/>
          <w:szCs w:val="28"/>
        </w:rPr>
        <w:t>признаются следующие операции: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1) реализация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новации.</w:t>
      </w:r>
      <w:r w:rsidR="00A1791E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В целях настоящей главы передача прав собственности на подакцизные товары одним лицом другому лицу на возмездной и (или) безвозмездной основе, а также использование их при натуральной оплате признаются реализацией подакцизных товаров;</w:t>
      </w:r>
      <w:r w:rsidR="00A1791E" w:rsidRPr="00F52A7A">
        <w:rPr>
          <w:sz w:val="28"/>
          <w:szCs w:val="28"/>
        </w:rPr>
        <w:t xml:space="preserve"> (в ред.  Федерального закона от 07.07.2003 № 117- ФЗ)</w:t>
      </w:r>
    </w:p>
    <w:p w:rsidR="000F3862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2) - 4) утрат</w:t>
      </w:r>
      <w:r w:rsidR="00A1791E" w:rsidRPr="00F52A7A">
        <w:rPr>
          <w:sz w:val="28"/>
          <w:szCs w:val="28"/>
        </w:rPr>
        <w:t>или силу</w:t>
      </w:r>
      <w:r w:rsidR="00DD4201" w:rsidRPr="00F52A7A">
        <w:rPr>
          <w:sz w:val="28"/>
          <w:szCs w:val="28"/>
        </w:rPr>
        <w:t>.-</w:t>
      </w:r>
      <w:r w:rsidR="000F3862" w:rsidRPr="00F52A7A">
        <w:rPr>
          <w:sz w:val="28"/>
          <w:szCs w:val="28"/>
        </w:rPr>
        <w:t xml:space="preserve"> Федеральный закон от 07.07.2003 №117-ФЗ;</w:t>
      </w:r>
    </w:p>
    <w:p w:rsidR="000F3862" w:rsidRPr="00F52A7A" w:rsidRDefault="00924D3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5) утратил силу.</w:t>
      </w:r>
      <w:r w:rsidR="000F3862" w:rsidRPr="00F52A7A">
        <w:rPr>
          <w:sz w:val="28"/>
          <w:szCs w:val="28"/>
        </w:rPr>
        <w:t>-</w:t>
      </w:r>
      <w:r w:rsidRPr="00F52A7A">
        <w:rPr>
          <w:sz w:val="28"/>
          <w:szCs w:val="28"/>
        </w:rPr>
        <w:t xml:space="preserve"> </w:t>
      </w:r>
      <w:r w:rsidR="000F3862" w:rsidRPr="00F52A7A">
        <w:rPr>
          <w:sz w:val="28"/>
          <w:szCs w:val="28"/>
        </w:rPr>
        <w:t>Федеральный закон от 21.07.2005 №107-ФЗ;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6) 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собственность;</w:t>
      </w:r>
    </w:p>
    <w:p w:rsidR="00DD4201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7) передача на территории Российской Федерации лицами произведенных ими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(материалов);</w:t>
      </w:r>
      <w:r w:rsidR="00DD4201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DD4201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8) передача в структуре организации произведенных подакцизных товаров для дальнейшего производства не</w:t>
      </w:r>
      <w:r w:rsidR="00924D35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подакцизных товаров, за исключением передачи произведенного прямогонного бензина для дальнейшего производства продукции нефтехимии в структуре организации, имеющей свидетельство о регистрации лица, совершающего операции с прямогонным бензином, и (или) передачи произведенного денатурированного этилового спирта для производства не</w:t>
      </w:r>
      <w:r w:rsidR="00924D35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спиртосодержащей продукции в структуре организации, имеющей свидетельство о регистрации организации, совершающей операции с денатурированным этиловым спиртом;</w:t>
      </w:r>
      <w:r w:rsidR="00DD4201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DD4201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9) передача на территории Российской Федерации лицами произведенных ими подакцизных товаров для собственных нужд;</w:t>
      </w:r>
      <w:r w:rsidR="00DD4201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DD4201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10) передача на территории Российской Федерации лицами произведенных ими подакцизных товаров в уставный (складочный) капитал организаций, паевые фонды кооперативов, а также в качестве взноса по договору простого товарищества (договору о совместной деятельности);</w:t>
      </w:r>
      <w:r w:rsidR="00DD4201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DD4201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11) 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имущества;</w:t>
      </w:r>
      <w:r w:rsidR="00DD4201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DD4201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12) передача произведенных подакцизных товаров на переработку на давальческой основе;</w:t>
      </w:r>
      <w:r w:rsidR="00DD4201" w:rsidRPr="00F52A7A">
        <w:rPr>
          <w:sz w:val="28"/>
          <w:szCs w:val="28"/>
        </w:rPr>
        <w:t xml:space="preserve"> (в ред.  Федерального закона от 26.07.2006 № 134- 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13) ввоз подакцизных товаров на таможенную территорию Российской Федерации;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14) утра</w:t>
      </w:r>
      <w:r w:rsidR="00DD4201" w:rsidRPr="00F52A7A">
        <w:rPr>
          <w:sz w:val="28"/>
          <w:szCs w:val="28"/>
        </w:rPr>
        <w:t>тил силу.- Федеральный закон от 26.07.2006 № 134- ФЗ;</w:t>
      </w:r>
    </w:p>
    <w:p w:rsidR="00FC4E55" w:rsidRPr="00F52A7A" w:rsidRDefault="00924D3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15) - 19) утратили силу. </w:t>
      </w:r>
      <w:r w:rsidR="00DD4201" w:rsidRPr="00F52A7A">
        <w:rPr>
          <w:sz w:val="28"/>
          <w:szCs w:val="28"/>
        </w:rPr>
        <w:t>Федеральный закон от 07.07.2003 №</w:t>
      </w:r>
      <w:r w:rsidR="001B0910" w:rsidRPr="00F52A7A">
        <w:rPr>
          <w:sz w:val="28"/>
          <w:szCs w:val="28"/>
        </w:rPr>
        <w:t xml:space="preserve"> </w:t>
      </w:r>
      <w:r w:rsidR="00DD4201" w:rsidRPr="00F52A7A">
        <w:rPr>
          <w:sz w:val="28"/>
          <w:szCs w:val="28"/>
        </w:rPr>
        <w:t>117-ФЗ;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20) получение (оприходование) денатурированного этилового спирта организацией, имеющей свидетельство на производство не</w:t>
      </w:r>
      <w:r w:rsidR="00924D35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спиртосодержащей продукции.</w:t>
      </w:r>
    </w:p>
    <w:p w:rsidR="001B0910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Для целей настоящей главы получением денатурированного этилового спирта признается приобретение денатурированного этилового спирта в собственность;</w:t>
      </w:r>
      <w:r w:rsidR="001B0910" w:rsidRPr="00F52A7A">
        <w:rPr>
          <w:sz w:val="28"/>
          <w:szCs w:val="28"/>
        </w:rPr>
        <w:t xml:space="preserve"> (подп. 20 введен Федеральным законом 21.07.2007 № 107-ФЗ)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21) получение прямогонного бензина организацией, имеющей свидетельство на переработку прямогонного бензина.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Для целей настоящей главы получением прямогонного бензина признается приобретение прямо</w:t>
      </w:r>
      <w:r w:rsidR="001B0910" w:rsidRPr="00F52A7A">
        <w:rPr>
          <w:sz w:val="28"/>
          <w:szCs w:val="28"/>
        </w:rPr>
        <w:t>гонного бензина в собственность; (подп. 21 введен Федеральным законом 26.07.2006 № 134-ФЗ)</w:t>
      </w:r>
    </w:p>
    <w:p w:rsidR="00FC4E55" w:rsidRPr="00F52A7A" w:rsidRDefault="00924D3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2. Утратил силу.</w:t>
      </w:r>
      <w:r w:rsidR="001B0910" w:rsidRPr="00F52A7A">
        <w:rPr>
          <w:sz w:val="28"/>
          <w:szCs w:val="28"/>
        </w:rPr>
        <w:t>-</w:t>
      </w:r>
      <w:r w:rsidRPr="00F52A7A">
        <w:rPr>
          <w:sz w:val="28"/>
          <w:szCs w:val="28"/>
        </w:rPr>
        <w:t xml:space="preserve"> </w:t>
      </w:r>
      <w:r w:rsidR="001B0910" w:rsidRPr="00F52A7A">
        <w:rPr>
          <w:sz w:val="28"/>
          <w:szCs w:val="28"/>
        </w:rPr>
        <w:t>Федеральный закон от 07.07.2003 № 117- ФЗ;</w:t>
      </w:r>
    </w:p>
    <w:p w:rsidR="001B0910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3. В целях настоящей главы к производству приравниваются розлив алкогольной продукции и пива, осуществляемый как часть общего процесса производства этих товаров в соответствии с требованиями государственных стандартов и (или) другой нормативно-технической документации, которые регламентируют процесс производства указанных товаров и утверждаются уполномоченными федеральными органами исполнительной власти, а также любые виды смешения товаров в местах их хранения и реализации (за исключением организаций общественного питания), в результате которого получается подакцизный товар, в отношении которого статьей 193 настоящего Кодекса установлена ставка акциза в размере, превышающем ставки акциза на товары, использованные в качестве сырья (материала).</w:t>
      </w:r>
      <w:r w:rsidR="001B0910" w:rsidRPr="00F52A7A">
        <w:rPr>
          <w:sz w:val="28"/>
          <w:szCs w:val="28"/>
        </w:rPr>
        <w:t xml:space="preserve"> (в ред. </w:t>
      </w:r>
      <w:r w:rsidR="00DE214D" w:rsidRPr="00F52A7A">
        <w:rPr>
          <w:sz w:val="28"/>
          <w:szCs w:val="28"/>
        </w:rPr>
        <w:t>фе</w:t>
      </w:r>
      <w:r w:rsidR="001B0910" w:rsidRPr="00F52A7A">
        <w:rPr>
          <w:sz w:val="28"/>
          <w:szCs w:val="28"/>
        </w:rPr>
        <w:t>деральных законов от 26.07.2006 № 134- ФЗ, от 22.07.2008 № 142-ФЗ)</w:t>
      </w:r>
    </w:p>
    <w:p w:rsidR="00FC4E55" w:rsidRPr="00F52A7A" w:rsidRDefault="00FC4E55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4. При реорганизации организации права и обязанности по уплате акциза переходят к ее правопреемник</w:t>
      </w:r>
      <w:r w:rsidR="00617DAF" w:rsidRPr="00F52A7A">
        <w:rPr>
          <w:sz w:val="28"/>
          <w:szCs w:val="28"/>
        </w:rPr>
        <w:t>у.</w:t>
      </w:r>
    </w:p>
    <w:p w:rsidR="001B0910" w:rsidRPr="00F52A7A" w:rsidRDefault="001234AB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По Налоговому кодексу РФ (ст.183).</w:t>
      </w:r>
      <w:r w:rsidR="001B0910" w:rsidRPr="00F52A7A">
        <w:rPr>
          <w:sz w:val="28"/>
          <w:szCs w:val="28"/>
        </w:rPr>
        <w:t xml:space="preserve"> Операции, н</w:t>
      </w:r>
      <w:r w:rsidR="00617DAF" w:rsidRPr="00F52A7A">
        <w:rPr>
          <w:sz w:val="28"/>
          <w:szCs w:val="28"/>
        </w:rPr>
        <w:t xml:space="preserve">е подлежат налогообложению (освобождаются от налогообложения) </w:t>
      </w:r>
    </w:p>
    <w:p w:rsidR="001B0910" w:rsidRPr="00F52A7A" w:rsidRDefault="001B0910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1. Не подлежат налогообложению (освобождаются от налогообложения) следующие операции:</w:t>
      </w:r>
    </w:p>
    <w:p w:rsidR="00617DAF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1) передача подакцизных товаров одним структурным подразделением организации, не являющимся самостоятельным налогоплательщиком, для производства других подакцизных товаров другому такому же структурному подразделению этой организации;</w:t>
      </w:r>
      <w:r w:rsidR="00DE214D" w:rsidRPr="00F52A7A">
        <w:rPr>
          <w:sz w:val="28"/>
          <w:szCs w:val="28"/>
        </w:rPr>
        <w:t xml:space="preserve"> (в ред. федеральных законов от 29.12.2000 № 166- ФЗ, от 29.05.2002 № 57-ФЗ)</w:t>
      </w:r>
    </w:p>
    <w:p w:rsidR="00617DAF" w:rsidRPr="00F52A7A" w:rsidRDefault="001234AB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2) - 3) утратили силу.</w:t>
      </w:r>
      <w:r w:rsidR="00A97C8E" w:rsidRPr="00F52A7A">
        <w:rPr>
          <w:sz w:val="28"/>
          <w:szCs w:val="28"/>
        </w:rPr>
        <w:t>-</w:t>
      </w:r>
      <w:r w:rsidRPr="00F52A7A">
        <w:rPr>
          <w:sz w:val="28"/>
          <w:szCs w:val="28"/>
        </w:rPr>
        <w:t xml:space="preserve"> </w:t>
      </w:r>
      <w:r w:rsidR="00A97C8E" w:rsidRPr="00F52A7A">
        <w:rPr>
          <w:sz w:val="28"/>
          <w:szCs w:val="28"/>
        </w:rPr>
        <w:t>Федеральный закон от 21.07.2005 № 107- ФЗ;</w:t>
      </w:r>
    </w:p>
    <w:p w:rsidR="00F83CB6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4) реализация подакцизных товаров, помещенных под таможенный режим экспорта, за пределы территории Российской Федерации с учетом потерь в пределах норм естественной убыли или ввоз подакцизных товаров в портовую особую экономическую зону с остальной части территории Российской Федерации.</w:t>
      </w:r>
      <w:r w:rsidR="00F83CB6" w:rsidRPr="00F52A7A">
        <w:rPr>
          <w:sz w:val="28"/>
          <w:szCs w:val="28"/>
        </w:rPr>
        <w:t xml:space="preserve"> (в ред. федеральных законов от 26.07.2006 № 134- ФЗ, от 30.10.2007 № 240-ФЗ)</w:t>
      </w:r>
    </w:p>
    <w:p w:rsidR="00617DAF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Освобождение указанных операций от налогообложения производится в соответствии со статьей 184 настоящего Кодекса.</w:t>
      </w:r>
      <w:r w:rsidR="00F83CB6" w:rsidRPr="00F52A7A">
        <w:rPr>
          <w:sz w:val="28"/>
          <w:szCs w:val="28"/>
        </w:rPr>
        <w:t xml:space="preserve"> (подп. 4 в ред. Федерального закона от 24.07. 2002 № 110- ФЗ (в ред. 31.12.2002))</w:t>
      </w:r>
    </w:p>
    <w:p w:rsidR="00617DAF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5) утра</w:t>
      </w:r>
      <w:r w:rsidR="001234AB" w:rsidRPr="00F52A7A">
        <w:rPr>
          <w:sz w:val="28"/>
          <w:szCs w:val="28"/>
        </w:rPr>
        <w:t>тил силу.</w:t>
      </w:r>
      <w:r w:rsidR="00F83CB6" w:rsidRPr="00F52A7A">
        <w:rPr>
          <w:sz w:val="28"/>
          <w:szCs w:val="28"/>
        </w:rPr>
        <w:t>- Федеральный закон от 26.07.2006 № 134- ФЗ;</w:t>
      </w:r>
      <w:r w:rsidR="001234AB" w:rsidRPr="00F52A7A">
        <w:rPr>
          <w:sz w:val="28"/>
          <w:szCs w:val="28"/>
        </w:rPr>
        <w:t xml:space="preserve"> </w:t>
      </w:r>
    </w:p>
    <w:p w:rsidR="00617DAF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6) первичная реализация (передача)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собственность, на промышленную переработку под контролем таможенных и (или) налоговых органов либо уничтожение;</w:t>
      </w:r>
    </w:p>
    <w:p w:rsidR="00617DAF" w:rsidRPr="00F52A7A" w:rsidRDefault="001234AB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7) - 13) утратили силу.</w:t>
      </w:r>
      <w:r w:rsidR="004A6B46" w:rsidRPr="00F52A7A">
        <w:rPr>
          <w:sz w:val="28"/>
          <w:szCs w:val="28"/>
        </w:rPr>
        <w:t xml:space="preserve"> - Федеральный закон от 07.07.2003 № 117- ФЗ;</w:t>
      </w:r>
      <w:r w:rsidRPr="00F52A7A">
        <w:rPr>
          <w:sz w:val="28"/>
          <w:szCs w:val="28"/>
        </w:rPr>
        <w:t xml:space="preserve"> </w:t>
      </w:r>
    </w:p>
    <w:p w:rsidR="00617DAF" w:rsidRPr="00F52A7A" w:rsidRDefault="001234AB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13) - 15) исключены. </w:t>
      </w:r>
      <w:r w:rsidR="004A6B46" w:rsidRPr="00F52A7A">
        <w:rPr>
          <w:sz w:val="28"/>
          <w:szCs w:val="28"/>
        </w:rPr>
        <w:t>Федеральный закон от 08.08.2001 № 126- ФЗ.</w:t>
      </w:r>
    </w:p>
    <w:p w:rsidR="004A6B46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2. Перечисленные в пункте 1 настоящей статьи операции не подлежат налогообложению (освобождаются от налогообложения) только при ведении и наличии отдельного учета операций по производству и реализации (передаче) таких подакцизных товаров.</w:t>
      </w:r>
      <w:r w:rsidR="004A6B46" w:rsidRPr="00F52A7A">
        <w:rPr>
          <w:sz w:val="28"/>
          <w:szCs w:val="28"/>
        </w:rPr>
        <w:t xml:space="preserve"> (в ред. федеральных законов от 29.12.2000 № 166- ФЗ, от 07.07.2003 № 117-ФЗ)</w:t>
      </w:r>
    </w:p>
    <w:p w:rsidR="00197F7A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>3. Не подлежит налогообложению (освобождается от налогообложения) ввоз на таможенную территорию Российской Федерации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собственность, либо которые размещены в портовой особой экономической зоне.</w:t>
      </w:r>
      <w:r w:rsidR="00197F7A" w:rsidRPr="00F52A7A">
        <w:rPr>
          <w:sz w:val="28"/>
          <w:szCs w:val="28"/>
        </w:rPr>
        <w:t xml:space="preserve"> (в ред. Федерального закона от 30.10.2007 № 240- ФЗ)</w:t>
      </w:r>
    </w:p>
    <w:p w:rsidR="00617DAF" w:rsidRPr="00F52A7A" w:rsidRDefault="00617DAF" w:rsidP="00F52A7A">
      <w:pPr>
        <w:spacing w:line="360" w:lineRule="auto"/>
        <w:ind w:firstLine="900"/>
        <w:rPr>
          <w:sz w:val="28"/>
          <w:szCs w:val="28"/>
        </w:rPr>
      </w:pPr>
    </w:p>
    <w:p w:rsidR="003627BF" w:rsidRPr="00F52A7A" w:rsidRDefault="003627BF" w:rsidP="00F52A7A">
      <w:pPr>
        <w:spacing w:line="360" w:lineRule="auto"/>
        <w:ind w:firstLine="900"/>
        <w:rPr>
          <w:sz w:val="28"/>
          <w:szCs w:val="28"/>
        </w:rPr>
      </w:pPr>
      <w:r w:rsidRPr="00F52A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996" w:rsidRPr="00F52A7A" w:rsidRDefault="004F6996" w:rsidP="00F52A7A">
      <w:pPr>
        <w:spacing w:line="360" w:lineRule="auto"/>
        <w:ind w:firstLine="900"/>
        <w:rPr>
          <w:sz w:val="28"/>
          <w:szCs w:val="28"/>
        </w:rPr>
      </w:pPr>
    </w:p>
    <w:p w:rsidR="004F6996" w:rsidRPr="00F52A7A" w:rsidRDefault="004F6996" w:rsidP="000F317D">
      <w:pPr>
        <w:spacing w:line="360" w:lineRule="auto"/>
        <w:jc w:val="center"/>
        <w:rPr>
          <w:b/>
          <w:sz w:val="28"/>
          <w:szCs w:val="28"/>
        </w:rPr>
      </w:pPr>
      <w:r w:rsidRPr="00F52A7A">
        <w:rPr>
          <w:b/>
          <w:sz w:val="28"/>
          <w:szCs w:val="28"/>
        </w:rPr>
        <w:t>Практическая часть</w:t>
      </w:r>
    </w:p>
    <w:p w:rsidR="004F6996" w:rsidRPr="00F52A7A" w:rsidRDefault="004F6996" w:rsidP="000F317D">
      <w:pPr>
        <w:spacing w:line="360" w:lineRule="auto"/>
        <w:jc w:val="center"/>
        <w:rPr>
          <w:sz w:val="28"/>
          <w:szCs w:val="28"/>
        </w:rPr>
      </w:pPr>
      <w:r w:rsidRPr="00F52A7A">
        <w:rPr>
          <w:sz w:val="28"/>
          <w:szCs w:val="28"/>
        </w:rPr>
        <w:t>Задача 1.</w:t>
      </w:r>
    </w:p>
    <w:p w:rsidR="004F6996" w:rsidRPr="00F52A7A" w:rsidRDefault="004F6996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В январе ООО «Луч» реализовало ряд алкогольной продукции:</w:t>
      </w:r>
    </w:p>
    <w:p w:rsidR="004F6996" w:rsidRPr="00F52A7A" w:rsidRDefault="002F01CA" w:rsidP="00F52A7A">
      <w:pPr>
        <w:spacing w:line="360" w:lineRule="auto"/>
        <w:rPr>
          <w:sz w:val="28"/>
          <w:szCs w:val="28"/>
          <w:lang w:val="en-US"/>
        </w:rPr>
      </w:pPr>
      <w:r w:rsidRPr="00F52A7A">
        <w:rPr>
          <w:sz w:val="28"/>
          <w:szCs w:val="28"/>
        </w:rPr>
        <w:t xml:space="preserve">3.01 – шампанское – 3 тыс. бутылок </w:t>
      </w:r>
    </w:p>
    <w:p w:rsidR="004F6996" w:rsidRPr="00F52A7A" w:rsidRDefault="002F01CA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5.01 – водку 40% - 4</w:t>
      </w:r>
      <w:r w:rsidR="004F6996" w:rsidRPr="00F52A7A">
        <w:rPr>
          <w:sz w:val="28"/>
          <w:szCs w:val="28"/>
        </w:rPr>
        <w:t xml:space="preserve"> тыс. бутылок </w:t>
      </w:r>
    </w:p>
    <w:p w:rsidR="004F6996" w:rsidRPr="00F52A7A" w:rsidRDefault="002F01CA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6.01 – вино натуральное – 9</w:t>
      </w:r>
      <w:r w:rsidR="004F6996" w:rsidRPr="00F52A7A">
        <w:rPr>
          <w:sz w:val="28"/>
          <w:szCs w:val="28"/>
        </w:rPr>
        <w:t xml:space="preserve"> тыс. бутылок </w:t>
      </w:r>
    </w:p>
    <w:p w:rsidR="004F6996" w:rsidRPr="00F52A7A" w:rsidRDefault="002F01CA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8.01 – водку 40% - 7</w:t>
      </w:r>
      <w:r w:rsidR="004F6996" w:rsidRPr="00F52A7A">
        <w:rPr>
          <w:sz w:val="28"/>
          <w:szCs w:val="28"/>
        </w:rPr>
        <w:t xml:space="preserve"> тыс. бутылок </w:t>
      </w:r>
      <w:r w:rsidRPr="00F52A7A">
        <w:rPr>
          <w:sz w:val="28"/>
          <w:szCs w:val="28"/>
        </w:rPr>
        <w:t>и шампанское - 1</w:t>
      </w:r>
      <w:r w:rsidR="006E10C6" w:rsidRPr="00F52A7A">
        <w:rPr>
          <w:sz w:val="28"/>
          <w:szCs w:val="28"/>
        </w:rPr>
        <w:t xml:space="preserve"> тыс. бутылок </w:t>
      </w:r>
    </w:p>
    <w:p w:rsidR="006E10C6" w:rsidRPr="00F52A7A" w:rsidRDefault="002F01CA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16.01 – настойку 30% 3</w:t>
      </w:r>
      <w:r w:rsidR="006E10C6" w:rsidRPr="00F52A7A">
        <w:rPr>
          <w:sz w:val="28"/>
          <w:szCs w:val="28"/>
        </w:rPr>
        <w:t xml:space="preserve"> тыс. бутылок </w:t>
      </w:r>
    </w:p>
    <w:p w:rsidR="006E10C6" w:rsidRPr="00F52A7A" w:rsidRDefault="002F01CA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23.01 – шампанское – 9</w:t>
      </w:r>
      <w:r w:rsidR="006E10C6" w:rsidRPr="00F52A7A">
        <w:rPr>
          <w:sz w:val="28"/>
          <w:szCs w:val="28"/>
        </w:rPr>
        <w:t xml:space="preserve"> тыс. бутылок </w:t>
      </w:r>
    </w:p>
    <w:p w:rsidR="00A777BF" w:rsidRPr="00F52A7A" w:rsidRDefault="00A777B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Емкость тары: шампанское, вино – 0,7 литра; водка, настойка – 0,5 литра.</w:t>
      </w:r>
    </w:p>
    <w:p w:rsidR="00A777BF" w:rsidRPr="00F52A7A" w:rsidRDefault="00A777B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Исчислите сумму акциза к уплате в бюджет за январь.</w:t>
      </w:r>
    </w:p>
    <w:p w:rsidR="006E10C6" w:rsidRPr="00F52A7A" w:rsidRDefault="006E10C6" w:rsidP="00F52A7A">
      <w:pPr>
        <w:spacing w:line="360" w:lineRule="auto"/>
        <w:rPr>
          <w:sz w:val="28"/>
          <w:szCs w:val="28"/>
        </w:rPr>
      </w:pPr>
    </w:p>
    <w:p w:rsidR="004F6996" w:rsidRPr="00F52A7A" w:rsidRDefault="002F01CA" w:rsidP="000F317D">
      <w:pPr>
        <w:spacing w:line="360" w:lineRule="auto"/>
        <w:jc w:val="center"/>
        <w:rPr>
          <w:sz w:val="28"/>
          <w:szCs w:val="28"/>
        </w:rPr>
      </w:pPr>
      <w:r w:rsidRPr="00F52A7A">
        <w:rPr>
          <w:sz w:val="28"/>
          <w:szCs w:val="28"/>
        </w:rPr>
        <w:t>Решение:</w:t>
      </w:r>
    </w:p>
    <w:p w:rsidR="00A72CFF" w:rsidRPr="00F52A7A" w:rsidRDefault="00E24BE0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Сумма акциза</w:t>
      </w:r>
      <w:r w:rsidR="00A72CFF" w:rsidRPr="00F52A7A">
        <w:rPr>
          <w:sz w:val="28"/>
          <w:szCs w:val="28"/>
        </w:rPr>
        <w:t xml:space="preserve"> шампанского</w:t>
      </w:r>
      <w:r w:rsidRPr="00F52A7A">
        <w:rPr>
          <w:sz w:val="28"/>
          <w:szCs w:val="28"/>
        </w:rPr>
        <w:t xml:space="preserve"> к уплате в бюджет за январь</w:t>
      </w:r>
      <w:r w:rsidR="00A72CFF" w:rsidRPr="00F52A7A">
        <w:rPr>
          <w:sz w:val="28"/>
          <w:szCs w:val="28"/>
        </w:rPr>
        <w:t xml:space="preserve"> составит</w:t>
      </w:r>
      <w:r w:rsidRPr="00F52A7A">
        <w:rPr>
          <w:sz w:val="28"/>
          <w:szCs w:val="28"/>
        </w:rPr>
        <w:t xml:space="preserve">:  </w:t>
      </w:r>
    </w:p>
    <w:p w:rsidR="002F01CA" w:rsidRPr="00F52A7A" w:rsidRDefault="00E24BE0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13</w:t>
      </w:r>
      <w:r w:rsidR="00A72CFF" w:rsidRPr="00F52A7A">
        <w:rPr>
          <w:sz w:val="28"/>
          <w:szCs w:val="28"/>
        </w:rPr>
        <w:t xml:space="preserve"> </w:t>
      </w:r>
      <w:r w:rsidRPr="00F52A7A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467299595" r:id="rId8"/>
        </w:object>
      </w:r>
      <w:r w:rsidRPr="00F52A7A">
        <w:rPr>
          <w:sz w:val="28"/>
          <w:szCs w:val="28"/>
        </w:rPr>
        <w:t xml:space="preserve">14 </w:t>
      </w:r>
      <w:r w:rsidRPr="00F52A7A">
        <w:rPr>
          <w:position w:val="-4"/>
          <w:sz w:val="28"/>
          <w:szCs w:val="28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3" ShapeID="_x0000_i1026" DrawAspect="Content" ObjectID="_1467299596" r:id="rId10"/>
        </w:object>
      </w:r>
      <w:r w:rsidRPr="00F52A7A">
        <w:rPr>
          <w:sz w:val="28"/>
          <w:szCs w:val="28"/>
        </w:rPr>
        <w:t>0,7 = 127400 (рублей)</w:t>
      </w:r>
    </w:p>
    <w:p w:rsidR="009C505E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Сумма акциза водки к уплате в бюджет за январь составит:</w:t>
      </w:r>
    </w:p>
    <w:p w:rsidR="009C505E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14 </w:t>
      </w:r>
      <w:r w:rsidRPr="00F52A7A">
        <w:rPr>
          <w:position w:val="-4"/>
          <w:sz w:val="28"/>
          <w:szCs w:val="28"/>
        </w:rPr>
        <w:object w:dxaOrig="180" w:dyaOrig="200">
          <v:shape id="_x0000_i1027" type="#_x0000_t75" style="width:9pt;height:9.75pt" o:ole="">
            <v:imagedata r:id="rId7" o:title=""/>
          </v:shape>
          <o:OLEObject Type="Embed" ProgID="Equation.3" ShapeID="_x0000_i1027" DrawAspect="Content" ObjectID="_1467299597" r:id="rId11"/>
        </w:object>
      </w:r>
      <w:r w:rsidRPr="00F52A7A">
        <w:rPr>
          <w:sz w:val="28"/>
          <w:szCs w:val="28"/>
        </w:rPr>
        <w:t xml:space="preserve"> 210 </w:t>
      </w:r>
      <w:r w:rsidRPr="00F52A7A">
        <w:rPr>
          <w:position w:val="-4"/>
          <w:sz w:val="28"/>
          <w:szCs w:val="28"/>
        </w:rPr>
        <w:object w:dxaOrig="180" w:dyaOrig="200">
          <v:shape id="_x0000_i1028" type="#_x0000_t75" style="width:9pt;height:9.75pt" o:ole="">
            <v:imagedata r:id="rId9" o:title=""/>
          </v:shape>
          <o:OLEObject Type="Embed" ProgID="Equation.3" ShapeID="_x0000_i1028" DrawAspect="Content" ObjectID="_1467299598" r:id="rId12"/>
        </w:object>
      </w:r>
      <w:r w:rsidRPr="00F52A7A">
        <w:rPr>
          <w:sz w:val="28"/>
          <w:szCs w:val="28"/>
        </w:rPr>
        <w:t>0,5 = 1470000 (рублей)</w:t>
      </w:r>
    </w:p>
    <w:p w:rsidR="00A72CFF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Сумма акциза вина к уплате в бюджет за январь составит:</w:t>
      </w:r>
    </w:p>
    <w:p w:rsidR="009C505E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9 </w:t>
      </w:r>
      <w:r w:rsidRPr="00F52A7A">
        <w:rPr>
          <w:position w:val="-4"/>
          <w:sz w:val="28"/>
          <w:szCs w:val="28"/>
        </w:rPr>
        <w:object w:dxaOrig="180" w:dyaOrig="200">
          <v:shape id="_x0000_i1029" type="#_x0000_t75" style="width:9pt;height:9.75pt" o:ole="">
            <v:imagedata r:id="rId7" o:title=""/>
          </v:shape>
          <o:OLEObject Type="Embed" ProgID="Equation.3" ShapeID="_x0000_i1029" DrawAspect="Content" ObjectID="_1467299599" r:id="rId13"/>
        </w:object>
      </w:r>
      <w:r w:rsidRPr="00F52A7A">
        <w:rPr>
          <w:sz w:val="28"/>
          <w:szCs w:val="28"/>
        </w:rPr>
        <w:t xml:space="preserve"> 3,5 </w:t>
      </w:r>
      <w:r w:rsidRPr="00F52A7A">
        <w:rPr>
          <w:position w:val="-4"/>
          <w:sz w:val="28"/>
          <w:szCs w:val="28"/>
        </w:rPr>
        <w:object w:dxaOrig="180" w:dyaOrig="200">
          <v:shape id="_x0000_i1030" type="#_x0000_t75" style="width:9pt;height:9.75pt" o:ole="">
            <v:imagedata r:id="rId9" o:title=""/>
          </v:shape>
          <o:OLEObject Type="Embed" ProgID="Equation.3" ShapeID="_x0000_i1030" DrawAspect="Content" ObjectID="_1467299600" r:id="rId14"/>
        </w:object>
      </w:r>
      <w:r w:rsidRPr="00F52A7A">
        <w:rPr>
          <w:sz w:val="28"/>
          <w:szCs w:val="28"/>
        </w:rPr>
        <w:t>0,7 = 22050 (рублей)</w:t>
      </w:r>
    </w:p>
    <w:p w:rsidR="00A72CFF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Всего сумма акциза к уплате в бюджет за январь составит </w:t>
      </w:r>
    </w:p>
    <w:p w:rsidR="00A72CFF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127400 + 1470000 + 22050 = 1619450 (рублей)</w:t>
      </w:r>
    </w:p>
    <w:p w:rsidR="00A72CFF" w:rsidRPr="00F52A7A" w:rsidRDefault="00A72CFF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Ответ: 1619450 рублей.</w:t>
      </w: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F52A7A">
      <w:pPr>
        <w:spacing w:line="360" w:lineRule="auto"/>
        <w:ind w:firstLine="900"/>
        <w:rPr>
          <w:sz w:val="28"/>
          <w:szCs w:val="28"/>
        </w:rPr>
      </w:pPr>
    </w:p>
    <w:p w:rsidR="00F52A7A" w:rsidRDefault="00F52A7A" w:rsidP="00F52A7A">
      <w:pPr>
        <w:spacing w:line="360" w:lineRule="auto"/>
        <w:ind w:firstLine="900"/>
        <w:rPr>
          <w:sz w:val="28"/>
          <w:szCs w:val="28"/>
        </w:rPr>
      </w:pPr>
    </w:p>
    <w:p w:rsidR="009C505E" w:rsidRPr="00F52A7A" w:rsidRDefault="009C505E" w:rsidP="000F317D">
      <w:pPr>
        <w:spacing w:line="360" w:lineRule="auto"/>
        <w:ind w:firstLine="900"/>
        <w:jc w:val="center"/>
        <w:rPr>
          <w:sz w:val="28"/>
          <w:szCs w:val="28"/>
        </w:rPr>
      </w:pPr>
      <w:r w:rsidRPr="00F52A7A">
        <w:rPr>
          <w:sz w:val="28"/>
          <w:szCs w:val="28"/>
        </w:rPr>
        <w:t>Задача 2.</w:t>
      </w:r>
    </w:p>
    <w:p w:rsidR="009C505E" w:rsidRPr="00F52A7A" w:rsidRDefault="009C505E" w:rsidP="00F52A7A">
      <w:pPr>
        <w:spacing w:line="360" w:lineRule="auto"/>
        <w:ind w:firstLine="708"/>
        <w:rPr>
          <w:sz w:val="28"/>
          <w:szCs w:val="28"/>
        </w:rPr>
      </w:pPr>
      <w:r w:rsidRPr="00F52A7A">
        <w:rPr>
          <w:sz w:val="28"/>
          <w:szCs w:val="28"/>
        </w:rPr>
        <w:t xml:space="preserve">Гражданину </w:t>
      </w:r>
      <w:r w:rsidRPr="00F52A7A">
        <w:rPr>
          <w:sz w:val="28"/>
          <w:szCs w:val="28"/>
          <w:lang w:val="en-US"/>
        </w:rPr>
        <w:t>N</w:t>
      </w:r>
      <w:r w:rsidRPr="00F52A7A">
        <w:rPr>
          <w:sz w:val="28"/>
          <w:szCs w:val="28"/>
        </w:rPr>
        <w:t xml:space="preserve"> на праве собственности принадлежит легковой авто</w:t>
      </w:r>
      <w:r w:rsidR="00005A10" w:rsidRPr="00F52A7A">
        <w:rPr>
          <w:sz w:val="28"/>
          <w:szCs w:val="28"/>
        </w:rPr>
        <w:t xml:space="preserve">мобиль с мощностью двигателя  </w:t>
      </w:r>
      <w:smartTag w:uri="urn:schemas-microsoft-com:office:smarttags" w:element="metricconverter">
        <w:smartTagPr>
          <w:attr w:name="ProductID" w:val="98 л"/>
        </w:smartTagPr>
        <w:r w:rsidR="00005A10" w:rsidRPr="00F52A7A">
          <w:rPr>
            <w:sz w:val="28"/>
            <w:szCs w:val="28"/>
          </w:rPr>
          <w:t xml:space="preserve">98 </w:t>
        </w:r>
        <w:r w:rsidRPr="00F52A7A">
          <w:rPr>
            <w:sz w:val="28"/>
            <w:szCs w:val="28"/>
          </w:rPr>
          <w:t>л</w:t>
        </w:r>
      </w:smartTag>
      <w:r w:rsidR="00005A10" w:rsidRPr="00F52A7A">
        <w:rPr>
          <w:sz w:val="28"/>
          <w:szCs w:val="28"/>
        </w:rPr>
        <w:t>.с.</w:t>
      </w:r>
      <w:r w:rsidRPr="00F52A7A">
        <w:rPr>
          <w:sz w:val="28"/>
          <w:szCs w:val="28"/>
        </w:rPr>
        <w:t>, гр</w:t>
      </w:r>
      <w:r w:rsidR="00005A10" w:rsidRPr="00F52A7A">
        <w:rPr>
          <w:sz w:val="28"/>
          <w:szCs w:val="28"/>
        </w:rPr>
        <w:t xml:space="preserve">узовой автомобиль с двигателя </w:t>
      </w:r>
      <w:smartTag w:uri="urn:schemas-microsoft-com:office:smarttags" w:element="metricconverter">
        <w:smartTagPr>
          <w:attr w:name="ProductID" w:val="130 л"/>
        </w:smartTagPr>
        <w:r w:rsidR="00005A10" w:rsidRPr="00F52A7A">
          <w:rPr>
            <w:sz w:val="28"/>
            <w:szCs w:val="28"/>
          </w:rPr>
          <w:t>130 л</w:t>
        </w:r>
      </w:smartTag>
      <w:r w:rsidR="00005A10" w:rsidRPr="00F52A7A">
        <w:rPr>
          <w:sz w:val="28"/>
          <w:szCs w:val="28"/>
        </w:rPr>
        <w:t xml:space="preserve">.с. </w:t>
      </w:r>
      <w:r w:rsidR="00B50540" w:rsidRPr="00F52A7A">
        <w:rPr>
          <w:sz w:val="28"/>
          <w:szCs w:val="28"/>
        </w:rPr>
        <w:t>и моторна</w:t>
      </w:r>
      <w:r w:rsidR="00005A10" w:rsidRPr="00F52A7A">
        <w:rPr>
          <w:sz w:val="28"/>
          <w:szCs w:val="28"/>
        </w:rPr>
        <w:t xml:space="preserve">я лодка с мощностью двигателя </w:t>
      </w:r>
      <w:smartTag w:uri="urn:schemas-microsoft-com:office:smarttags" w:element="metricconverter">
        <w:smartTagPr>
          <w:attr w:name="ProductID" w:val="25 л"/>
        </w:smartTagPr>
        <w:r w:rsidR="00005A10" w:rsidRPr="00F52A7A">
          <w:rPr>
            <w:sz w:val="28"/>
            <w:szCs w:val="28"/>
          </w:rPr>
          <w:t>25</w:t>
        </w:r>
        <w:r w:rsidR="00B50540" w:rsidRPr="00F52A7A">
          <w:rPr>
            <w:sz w:val="28"/>
            <w:szCs w:val="28"/>
          </w:rPr>
          <w:t xml:space="preserve"> л</w:t>
        </w:r>
      </w:smartTag>
      <w:r w:rsidR="00005A10" w:rsidRPr="00F52A7A">
        <w:rPr>
          <w:sz w:val="28"/>
          <w:szCs w:val="28"/>
        </w:rPr>
        <w:t>.с.</w:t>
      </w:r>
    </w:p>
    <w:p w:rsidR="00B50540" w:rsidRPr="00F52A7A" w:rsidRDefault="00B50540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19 июня гражданин </w:t>
      </w:r>
      <w:r w:rsidRPr="00F52A7A">
        <w:rPr>
          <w:sz w:val="28"/>
          <w:szCs w:val="28"/>
          <w:lang w:val="en-US"/>
        </w:rPr>
        <w:t>N</w:t>
      </w:r>
      <w:r w:rsidRPr="00F52A7A">
        <w:rPr>
          <w:sz w:val="28"/>
          <w:szCs w:val="28"/>
        </w:rPr>
        <w:t xml:space="preserve"> продал моторную лодку и приобрел катер с </w:t>
      </w:r>
      <w:r w:rsidR="00B8448C" w:rsidRPr="00F52A7A">
        <w:rPr>
          <w:sz w:val="28"/>
          <w:szCs w:val="28"/>
        </w:rPr>
        <w:t xml:space="preserve">мощностью двигателя </w:t>
      </w:r>
      <w:smartTag w:uri="urn:schemas-microsoft-com:office:smarttags" w:element="metricconverter">
        <w:smartTagPr>
          <w:attr w:name="ProductID" w:val="80 л"/>
        </w:smartTagPr>
        <w:r w:rsidR="00B8448C" w:rsidRPr="00F52A7A">
          <w:rPr>
            <w:sz w:val="28"/>
            <w:szCs w:val="28"/>
          </w:rPr>
          <w:t>80 л</w:t>
        </w:r>
      </w:smartTag>
      <w:r w:rsidR="00B8448C" w:rsidRPr="00F52A7A">
        <w:rPr>
          <w:sz w:val="28"/>
          <w:szCs w:val="28"/>
        </w:rPr>
        <w:t xml:space="preserve">.с. </w:t>
      </w:r>
    </w:p>
    <w:p w:rsidR="008168B6" w:rsidRPr="00F52A7A" w:rsidRDefault="00B50540" w:rsidP="00F52A7A">
      <w:pPr>
        <w:spacing w:line="360" w:lineRule="auto"/>
        <w:rPr>
          <w:sz w:val="28"/>
          <w:szCs w:val="28"/>
          <w:lang w:val="en-US"/>
        </w:rPr>
      </w:pPr>
      <w:r w:rsidRPr="00F52A7A">
        <w:rPr>
          <w:sz w:val="28"/>
          <w:szCs w:val="28"/>
        </w:rPr>
        <w:t>Исчислить транспортный налог за налоговый период.</w:t>
      </w:r>
    </w:p>
    <w:p w:rsidR="00005A10" w:rsidRPr="00F52A7A" w:rsidRDefault="00005A10" w:rsidP="00F52A7A">
      <w:pPr>
        <w:spacing w:line="360" w:lineRule="auto"/>
        <w:rPr>
          <w:sz w:val="28"/>
          <w:szCs w:val="28"/>
        </w:rPr>
      </w:pPr>
    </w:p>
    <w:p w:rsidR="008168B6" w:rsidRPr="00F52A7A" w:rsidRDefault="00005A10" w:rsidP="000F317D">
      <w:pPr>
        <w:spacing w:line="360" w:lineRule="auto"/>
        <w:jc w:val="center"/>
        <w:rPr>
          <w:color w:val="000000"/>
          <w:sz w:val="28"/>
          <w:szCs w:val="28"/>
        </w:rPr>
      </w:pPr>
      <w:r w:rsidRPr="00F52A7A">
        <w:rPr>
          <w:color w:val="000000"/>
          <w:sz w:val="28"/>
          <w:szCs w:val="28"/>
        </w:rPr>
        <w:t>Решение:</w:t>
      </w:r>
    </w:p>
    <w:p w:rsidR="00005A10" w:rsidRPr="00F52A7A" w:rsidRDefault="00005A10" w:rsidP="00F52A7A">
      <w:pPr>
        <w:spacing w:line="360" w:lineRule="auto"/>
        <w:rPr>
          <w:color w:val="000000"/>
          <w:sz w:val="28"/>
          <w:szCs w:val="28"/>
        </w:rPr>
      </w:pPr>
      <w:r w:rsidRPr="00F52A7A">
        <w:rPr>
          <w:sz w:val="28"/>
          <w:szCs w:val="28"/>
        </w:rPr>
        <w:t>легковой автомобиль</w:t>
      </w:r>
      <w:r w:rsidR="00346ADB" w:rsidRPr="00F52A7A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98 л"/>
        </w:smartTagPr>
        <w:r w:rsidR="00346ADB" w:rsidRPr="00F52A7A">
          <w:rPr>
            <w:sz w:val="28"/>
            <w:szCs w:val="28"/>
          </w:rPr>
          <w:t>98 л</w:t>
        </w:r>
      </w:smartTag>
      <w:r w:rsidR="00346ADB" w:rsidRPr="00F52A7A">
        <w:rPr>
          <w:sz w:val="28"/>
          <w:szCs w:val="28"/>
        </w:rPr>
        <w:t xml:space="preserve">.с  </w:t>
      </w:r>
      <w:r w:rsidR="00346ADB" w:rsidRPr="00F52A7A">
        <w:rPr>
          <w:position w:val="-4"/>
          <w:sz w:val="28"/>
          <w:szCs w:val="28"/>
        </w:rPr>
        <w:object w:dxaOrig="180" w:dyaOrig="200">
          <v:shape id="_x0000_i1031" type="#_x0000_t75" style="width:9pt;height:9.75pt" o:ole="">
            <v:imagedata r:id="rId15" o:title=""/>
          </v:shape>
          <o:OLEObject Type="Embed" ProgID="Equation.3" ShapeID="_x0000_i1031" DrawAspect="Content" ObjectID="_1467299601" r:id="rId16"/>
        </w:object>
      </w:r>
      <w:r w:rsidR="00346ADB" w:rsidRPr="00F52A7A">
        <w:rPr>
          <w:sz w:val="28"/>
          <w:szCs w:val="28"/>
        </w:rPr>
        <w:t xml:space="preserve"> 5 рублей = 490 (руб.)</w:t>
      </w:r>
    </w:p>
    <w:p w:rsidR="008168B6" w:rsidRPr="00F52A7A" w:rsidRDefault="00346ADB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грузовой автомобиль </w:t>
      </w:r>
      <w:smartTag w:uri="urn:schemas-microsoft-com:office:smarttags" w:element="metricconverter">
        <w:smartTagPr>
          <w:attr w:name="ProductID" w:val="130 л"/>
        </w:smartTagPr>
        <w:r w:rsidRPr="00F52A7A">
          <w:rPr>
            <w:sz w:val="28"/>
            <w:szCs w:val="28"/>
          </w:rPr>
          <w:t>130 л</w:t>
        </w:r>
      </w:smartTag>
      <w:r w:rsidRPr="00F52A7A">
        <w:rPr>
          <w:sz w:val="28"/>
          <w:szCs w:val="28"/>
        </w:rPr>
        <w:t xml:space="preserve">.с. </w:t>
      </w:r>
      <w:r w:rsidRPr="00F52A7A">
        <w:rPr>
          <w:position w:val="-4"/>
          <w:sz w:val="28"/>
          <w:szCs w:val="28"/>
        </w:rPr>
        <w:object w:dxaOrig="180" w:dyaOrig="200">
          <v:shape id="_x0000_i1032" type="#_x0000_t75" style="width:9pt;height:9.75pt" o:ole="">
            <v:imagedata r:id="rId17" o:title=""/>
          </v:shape>
          <o:OLEObject Type="Embed" ProgID="Equation.3" ShapeID="_x0000_i1032" DrawAspect="Content" ObjectID="_1467299602" r:id="rId18"/>
        </w:object>
      </w:r>
      <w:r w:rsidRPr="00F52A7A">
        <w:rPr>
          <w:sz w:val="28"/>
          <w:szCs w:val="28"/>
        </w:rPr>
        <w:t xml:space="preserve"> 8 рублей = 1040 (руб.)</w:t>
      </w:r>
    </w:p>
    <w:p w:rsidR="008168B6" w:rsidRPr="00F52A7A" w:rsidRDefault="00346ADB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моторная лодка </w:t>
      </w:r>
      <w:smartTag w:uri="urn:schemas-microsoft-com:office:smarttags" w:element="metricconverter">
        <w:smartTagPr>
          <w:attr w:name="ProductID" w:val="25 л"/>
        </w:smartTagPr>
        <w:r w:rsidRPr="00F52A7A">
          <w:rPr>
            <w:sz w:val="28"/>
            <w:szCs w:val="28"/>
          </w:rPr>
          <w:t>25 л</w:t>
        </w:r>
      </w:smartTag>
      <w:r w:rsidRPr="00F52A7A">
        <w:rPr>
          <w:sz w:val="28"/>
          <w:szCs w:val="28"/>
        </w:rPr>
        <w:t xml:space="preserve">.с. 19.06 продал моторную лодку и приобрел катер </w:t>
      </w:r>
      <w:smartTag w:uri="urn:schemas-microsoft-com:office:smarttags" w:element="metricconverter">
        <w:smartTagPr>
          <w:attr w:name="ProductID" w:val="80 л"/>
        </w:smartTagPr>
        <w:r w:rsidRPr="00F52A7A">
          <w:rPr>
            <w:sz w:val="28"/>
            <w:szCs w:val="28"/>
          </w:rPr>
          <w:t>80 л</w:t>
        </w:r>
      </w:smartTag>
      <w:r w:rsidRPr="00F52A7A">
        <w:rPr>
          <w:sz w:val="28"/>
          <w:szCs w:val="28"/>
        </w:rPr>
        <w:t>.с.</w:t>
      </w:r>
    </w:p>
    <w:p w:rsidR="008168B6" w:rsidRPr="00F52A7A" w:rsidRDefault="00346ADB" w:rsidP="00F52A7A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80 л"/>
        </w:smartTagPr>
        <w:r w:rsidRPr="00F52A7A">
          <w:rPr>
            <w:sz w:val="28"/>
            <w:szCs w:val="28"/>
          </w:rPr>
          <w:t>80 л</w:t>
        </w:r>
      </w:smartTag>
      <w:r w:rsidRPr="00F52A7A">
        <w:rPr>
          <w:sz w:val="28"/>
          <w:szCs w:val="28"/>
        </w:rPr>
        <w:t xml:space="preserve">.с. </w:t>
      </w:r>
      <w:r w:rsidRPr="00F52A7A">
        <w:rPr>
          <w:position w:val="-4"/>
          <w:sz w:val="28"/>
          <w:szCs w:val="28"/>
        </w:rPr>
        <w:object w:dxaOrig="180" w:dyaOrig="200">
          <v:shape id="_x0000_i1033" type="#_x0000_t75" style="width:9pt;height:9.75pt" o:ole="">
            <v:imagedata r:id="rId17" o:title=""/>
          </v:shape>
          <o:OLEObject Type="Embed" ProgID="Equation.3" ShapeID="_x0000_i1033" DrawAspect="Content" ObjectID="_1467299603" r:id="rId19"/>
        </w:object>
      </w:r>
      <w:r w:rsidRPr="00F52A7A">
        <w:rPr>
          <w:sz w:val="28"/>
          <w:szCs w:val="28"/>
        </w:rPr>
        <w:t>10 рублей = 800 (руб.)</w:t>
      </w:r>
    </w:p>
    <w:p w:rsidR="008168B6" w:rsidRPr="00F52A7A" w:rsidRDefault="00346ADB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490 + 1040 + 800 = 2330 рублей за год.</w:t>
      </w:r>
    </w:p>
    <w:p w:rsidR="008168B6" w:rsidRPr="00F52A7A" w:rsidRDefault="00346ADB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Ответ: 2330 рублей транспортный налог за налоговый период.</w:t>
      </w:r>
    </w:p>
    <w:p w:rsidR="008168B6" w:rsidRPr="00F52A7A" w:rsidRDefault="008168B6" w:rsidP="00F52A7A">
      <w:pPr>
        <w:spacing w:line="360" w:lineRule="auto"/>
        <w:ind w:firstLine="900"/>
        <w:rPr>
          <w:sz w:val="28"/>
          <w:szCs w:val="28"/>
        </w:rPr>
      </w:pPr>
    </w:p>
    <w:p w:rsidR="00EA2405" w:rsidRPr="00F52A7A" w:rsidRDefault="00EA2405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005A10" w:rsidRPr="00F52A7A" w:rsidRDefault="00005A10" w:rsidP="00F52A7A">
      <w:pPr>
        <w:spacing w:line="360" w:lineRule="auto"/>
        <w:ind w:firstLine="900"/>
        <w:rPr>
          <w:sz w:val="28"/>
          <w:szCs w:val="28"/>
        </w:rPr>
      </w:pPr>
    </w:p>
    <w:p w:rsidR="00836397" w:rsidRDefault="00836397" w:rsidP="000F317D">
      <w:pPr>
        <w:spacing w:line="360" w:lineRule="auto"/>
        <w:jc w:val="center"/>
        <w:rPr>
          <w:sz w:val="28"/>
          <w:szCs w:val="28"/>
        </w:rPr>
      </w:pPr>
    </w:p>
    <w:p w:rsidR="008168B6" w:rsidRPr="00F52A7A" w:rsidRDefault="008168B6" w:rsidP="000F317D">
      <w:pPr>
        <w:spacing w:line="360" w:lineRule="auto"/>
        <w:jc w:val="center"/>
        <w:rPr>
          <w:sz w:val="28"/>
          <w:szCs w:val="28"/>
        </w:rPr>
      </w:pPr>
      <w:r w:rsidRPr="00F52A7A">
        <w:rPr>
          <w:sz w:val="28"/>
          <w:szCs w:val="28"/>
        </w:rPr>
        <w:t>Задача 3.</w:t>
      </w:r>
    </w:p>
    <w:p w:rsidR="008168B6" w:rsidRPr="00F52A7A" w:rsidRDefault="008168B6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Для исчисления единого налога на временный доход (ЕНВД) физического лица, зарегистрированного в качестве индивидуального предпринимателя 15 января текущего года и </w:t>
      </w:r>
      <w:r w:rsidR="00A1306E" w:rsidRPr="00F52A7A">
        <w:rPr>
          <w:sz w:val="28"/>
          <w:szCs w:val="28"/>
        </w:rPr>
        <w:t>занимающегося оказанием ветеринарных услуг, имеются следующие данные. В феврале работал сам предп</w:t>
      </w:r>
      <w:r w:rsidR="000F3003" w:rsidRPr="00F52A7A">
        <w:rPr>
          <w:sz w:val="28"/>
          <w:szCs w:val="28"/>
        </w:rPr>
        <w:t>риниматель и 4</w:t>
      </w:r>
      <w:r w:rsidR="00A1306E" w:rsidRPr="00F52A7A">
        <w:rPr>
          <w:sz w:val="28"/>
          <w:szCs w:val="28"/>
        </w:rPr>
        <w:t xml:space="preserve"> помощника, в </w:t>
      </w:r>
      <w:r w:rsidR="000F3003" w:rsidRPr="00F52A7A">
        <w:rPr>
          <w:sz w:val="28"/>
          <w:szCs w:val="28"/>
        </w:rPr>
        <w:t>марте было нанято еще 5 человек</w:t>
      </w:r>
      <w:r w:rsidR="00A1306E" w:rsidRPr="00F52A7A">
        <w:rPr>
          <w:sz w:val="28"/>
          <w:szCs w:val="28"/>
        </w:rPr>
        <w:t>. Корректирующие коэффициенты – К</w:t>
      </w:r>
      <w:r w:rsidR="00A1306E" w:rsidRPr="00F52A7A">
        <w:rPr>
          <w:sz w:val="28"/>
          <w:szCs w:val="28"/>
          <w:vertAlign w:val="subscript"/>
        </w:rPr>
        <w:t>1</w:t>
      </w:r>
      <w:r w:rsidR="00A1306E" w:rsidRPr="00F52A7A">
        <w:rPr>
          <w:sz w:val="28"/>
          <w:szCs w:val="28"/>
        </w:rPr>
        <w:t xml:space="preserve"> = 0,9; К</w:t>
      </w:r>
      <w:r w:rsidR="00A1306E" w:rsidRPr="00F52A7A">
        <w:rPr>
          <w:sz w:val="28"/>
          <w:szCs w:val="28"/>
          <w:vertAlign w:val="subscript"/>
        </w:rPr>
        <w:t>2</w:t>
      </w:r>
      <w:r w:rsidR="00A1306E" w:rsidRPr="00F52A7A">
        <w:rPr>
          <w:sz w:val="28"/>
          <w:szCs w:val="28"/>
        </w:rPr>
        <w:t xml:space="preserve"> = 0,7.</w:t>
      </w:r>
    </w:p>
    <w:p w:rsidR="00A1306E" w:rsidRPr="00F52A7A" w:rsidRDefault="00A1306E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Определите сумму ЕНВД.</w:t>
      </w:r>
    </w:p>
    <w:p w:rsidR="000F3003" w:rsidRPr="00F52A7A" w:rsidRDefault="000F3003" w:rsidP="00F52A7A">
      <w:pPr>
        <w:spacing w:line="360" w:lineRule="auto"/>
        <w:rPr>
          <w:sz w:val="28"/>
          <w:szCs w:val="28"/>
        </w:rPr>
      </w:pPr>
    </w:p>
    <w:p w:rsidR="00EA2405" w:rsidRPr="00F52A7A" w:rsidRDefault="00EA2405" w:rsidP="00F52A7A">
      <w:pPr>
        <w:spacing w:line="360" w:lineRule="auto"/>
        <w:rPr>
          <w:b/>
          <w:sz w:val="28"/>
          <w:szCs w:val="28"/>
        </w:rPr>
      </w:pPr>
      <w:r w:rsidRPr="00F52A7A">
        <w:rPr>
          <w:sz w:val="28"/>
          <w:szCs w:val="28"/>
        </w:rPr>
        <w:t>Решение:</w:t>
      </w:r>
    </w:p>
    <w:p w:rsidR="00EA2405" w:rsidRPr="00F52A7A" w:rsidRDefault="000F3003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Февраль 5</w:t>
      </w:r>
      <w:r w:rsidR="00EA2405" w:rsidRPr="00F52A7A">
        <w:rPr>
          <w:sz w:val="28"/>
          <w:szCs w:val="28"/>
        </w:rPr>
        <w:t xml:space="preserve"> человек</w:t>
      </w:r>
    </w:p>
    <w:p w:rsidR="00EA2405" w:rsidRPr="00F52A7A" w:rsidRDefault="00920269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Март 10</w:t>
      </w:r>
      <w:r w:rsidR="00EA2405" w:rsidRPr="00F52A7A">
        <w:rPr>
          <w:sz w:val="28"/>
          <w:szCs w:val="28"/>
        </w:rPr>
        <w:t xml:space="preserve"> человек</w:t>
      </w:r>
    </w:p>
    <w:p w:rsidR="00EA2405" w:rsidRPr="00F52A7A" w:rsidRDefault="00EA2405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К</w:t>
      </w:r>
      <w:r w:rsidRPr="00F52A7A">
        <w:rPr>
          <w:sz w:val="28"/>
          <w:szCs w:val="28"/>
          <w:vertAlign w:val="subscript"/>
        </w:rPr>
        <w:t>1</w:t>
      </w:r>
      <w:r w:rsidR="00241936" w:rsidRPr="00F52A7A">
        <w:rPr>
          <w:sz w:val="28"/>
          <w:szCs w:val="28"/>
          <w:vertAlign w:val="subscript"/>
        </w:rPr>
        <w:t xml:space="preserve"> </w:t>
      </w:r>
      <w:r w:rsidRPr="00F52A7A">
        <w:rPr>
          <w:sz w:val="28"/>
          <w:szCs w:val="28"/>
        </w:rPr>
        <w:t>=</w:t>
      </w:r>
      <w:r w:rsidR="00241936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0,9; К</w:t>
      </w:r>
      <w:r w:rsidRPr="00F52A7A">
        <w:rPr>
          <w:sz w:val="28"/>
          <w:szCs w:val="28"/>
          <w:vertAlign w:val="subscript"/>
        </w:rPr>
        <w:t>2</w:t>
      </w:r>
      <w:r w:rsidR="00241936" w:rsidRPr="00F52A7A">
        <w:rPr>
          <w:sz w:val="28"/>
          <w:szCs w:val="28"/>
          <w:vertAlign w:val="subscript"/>
        </w:rPr>
        <w:t xml:space="preserve"> </w:t>
      </w:r>
      <w:r w:rsidRPr="00F52A7A">
        <w:rPr>
          <w:sz w:val="28"/>
          <w:szCs w:val="28"/>
        </w:rPr>
        <w:t>=</w:t>
      </w:r>
      <w:r w:rsidR="00241936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0,7</w:t>
      </w:r>
    </w:p>
    <w:p w:rsidR="00EA2405" w:rsidRPr="00F52A7A" w:rsidRDefault="00EA2405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Базовая доходность 7500 руб.</w:t>
      </w:r>
    </w:p>
    <w:p w:rsidR="00EA2405" w:rsidRPr="00F52A7A" w:rsidRDefault="00EA2405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Январь 1</w:t>
      </w:r>
      <w:r w:rsidR="00241936" w:rsidRPr="00F52A7A">
        <w:rPr>
          <w:sz w:val="28"/>
          <w:szCs w:val="28"/>
        </w:rPr>
        <w:t xml:space="preserve">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34" type="#_x0000_t75" style="width:9pt;height:9.75pt" o:ole="">
            <v:imagedata r:id="rId20" o:title=""/>
          </v:shape>
          <o:OLEObject Type="Embed" ProgID="Equation.3" ShapeID="_x0000_i1034" DrawAspect="Content" ObjectID="_1467299604" r:id="rId21"/>
        </w:object>
      </w:r>
      <w:r w:rsidRPr="00F52A7A">
        <w:rPr>
          <w:sz w:val="28"/>
          <w:szCs w:val="28"/>
        </w:rPr>
        <w:t xml:space="preserve"> 7500</w:t>
      </w:r>
      <w:r w:rsidR="00241936" w:rsidRPr="00F52A7A">
        <w:rPr>
          <w:sz w:val="28"/>
          <w:szCs w:val="28"/>
        </w:rPr>
        <w:t xml:space="preserve">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35" type="#_x0000_t75" style="width:9pt;height:9.75pt" o:ole="">
            <v:imagedata r:id="rId20" o:title=""/>
          </v:shape>
          <o:OLEObject Type="Embed" ProgID="Equation.3" ShapeID="_x0000_i1035" DrawAspect="Content" ObjectID="_1467299605" r:id="rId22"/>
        </w:object>
      </w:r>
      <w:r w:rsidR="00241936" w:rsidRPr="00F52A7A">
        <w:rPr>
          <w:b/>
          <w:sz w:val="28"/>
          <w:szCs w:val="28"/>
        </w:rPr>
        <w:t xml:space="preserve"> </w:t>
      </w:r>
      <w:r w:rsidR="00241936" w:rsidRPr="00F52A7A">
        <w:rPr>
          <w:sz w:val="28"/>
          <w:szCs w:val="28"/>
        </w:rPr>
        <w:t xml:space="preserve">0,9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36" type="#_x0000_t75" style="width:9pt;height:9.75pt" o:ole="">
            <v:imagedata r:id="rId20" o:title=""/>
          </v:shape>
          <o:OLEObject Type="Embed" ProgID="Equation.3" ShapeID="_x0000_i1036" DrawAspect="Content" ObjectID="_1467299606" r:id="rId23"/>
        </w:object>
      </w:r>
      <w:r w:rsidRPr="00F52A7A">
        <w:rPr>
          <w:sz w:val="28"/>
          <w:szCs w:val="28"/>
        </w:rPr>
        <w:t xml:space="preserve"> 0,7= 4725</w:t>
      </w:r>
      <w:r w:rsidR="00920269" w:rsidRPr="00F52A7A">
        <w:rPr>
          <w:sz w:val="28"/>
          <w:szCs w:val="28"/>
        </w:rPr>
        <w:t xml:space="preserve"> (руб.)</w:t>
      </w:r>
    </w:p>
    <w:p w:rsidR="00EA2405" w:rsidRPr="00F52A7A" w:rsidRDefault="00EA2405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Февраль</w:t>
      </w:r>
      <w:r w:rsidR="00241936" w:rsidRPr="00F52A7A">
        <w:rPr>
          <w:sz w:val="28"/>
          <w:szCs w:val="28"/>
        </w:rPr>
        <w:t xml:space="preserve"> 5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37" type="#_x0000_t75" style="width:9pt;height:9.75pt" o:ole="">
            <v:imagedata r:id="rId20" o:title=""/>
          </v:shape>
          <o:OLEObject Type="Embed" ProgID="Equation.3" ShapeID="_x0000_i1037" DrawAspect="Content" ObjectID="_1467299607" r:id="rId24"/>
        </w:object>
      </w:r>
      <w:r w:rsidR="00241936" w:rsidRPr="00F52A7A">
        <w:rPr>
          <w:sz w:val="28"/>
          <w:szCs w:val="28"/>
        </w:rPr>
        <w:t xml:space="preserve">7500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38" type="#_x0000_t75" style="width:9pt;height:9.75pt" o:ole="">
            <v:imagedata r:id="rId20" o:title=""/>
          </v:shape>
          <o:OLEObject Type="Embed" ProgID="Equation.3" ShapeID="_x0000_i1038" DrawAspect="Content" ObjectID="_1467299608" r:id="rId25"/>
        </w:object>
      </w:r>
      <w:r w:rsidR="00241936" w:rsidRPr="00F52A7A">
        <w:rPr>
          <w:sz w:val="28"/>
          <w:szCs w:val="28"/>
        </w:rPr>
        <w:t xml:space="preserve"> 0,9</w:t>
      </w:r>
      <w:r w:rsidR="00920269" w:rsidRPr="00F52A7A">
        <w:rPr>
          <w:sz w:val="28"/>
          <w:szCs w:val="28"/>
        </w:rPr>
        <w:t xml:space="preserve">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39" type="#_x0000_t75" style="width:9pt;height:9.75pt" o:ole="">
            <v:imagedata r:id="rId20" o:title=""/>
          </v:shape>
          <o:OLEObject Type="Embed" ProgID="Equation.3" ShapeID="_x0000_i1039" DrawAspect="Content" ObjectID="_1467299609" r:id="rId26"/>
        </w:object>
      </w:r>
      <w:r w:rsidR="00920269" w:rsidRPr="00F52A7A">
        <w:rPr>
          <w:sz w:val="28"/>
          <w:szCs w:val="28"/>
        </w:rPr>
        <w:t>0,7= 23625 (руб.)</w:t>
      </w:r>
    </w:p>
    <w:p w:rsidR="00920269" w:rsidRPr="00F52A7A" w:rsidRDefault="00EA2405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Март</w:t>
      </w:r>
      <w:r w:rsidR="00241936" w:rsidRPr="00F52A7A">
        <w:rPr>
          <w:sz w:val="28"/>
          <w:szCs w:val="28"/>
        </w:rPr>
        <w:t xml:space="preserve"> 10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40" type="#_x0000_t75" style="width:9pt;height:9.75pt" o:ole="">
            <v:imagedata r:id="rId20" o:title=""/>
          </v:shape>
          <o:OLEObject Type="Embed" ProgID="Equation.3" ShapeID="_x0000_i1040" DrawAspect="Content" ObjectID="_1467299610" r:id="rId27"/>
        </w:object>
      </w:r>
      <w:r w:rsidR="00241936" w:rsidRPr="00F52A7A">
        <w:rPr>
          <w:sz w:val="28"/>
          <w:szCs w:val="28"/>
        </w:rPr>
        <w:t xml:space="preserve"> 7500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41" type="#_x0000_t75" style="width:9pt;height:9.75pt" o:ole="">
            <v:imagedata r:id="rId20" o:title=""/>
          </v:shape>
          <o:OLEObject Type="Embed" ProgID="Equation.3" ShapeID="_x0000_i1041" DrawAspect="Content" ObjectID="_1467299611" r:id="rId28"/>
        </w:object>
      </w:r>
      <w:r w:rsidR="00241936" w:rsidRPr="00F52A7A">
        <w:rPr>
          <w:sz w:val="28"/>
          <w:szCs w:val="28"/>
        </w:rPr>
        <w:t xml:space="preserve"> 0,9 </w:t>
      </w:r>
      <w:r w:rsidR="00241936" w:rsidRPr="00F52A7A">
        <w:rPr>
          <w:position w:val="-4"/>
          <w:sz w:val="28"/>
          <w:szCs w:val="28"/>
        </w:rPr>
        <w:object w:dxaOrig="180" w:dyaOrig="200">
          <v:shape id="_x0000_i1042" type="#_x0000_t75" style="width:9pt;height:9.75pt" o:ole="">
            <v:imagedata r:id="rId20" o:title=""/>
          </v:shape>
          <o:OLEObject Type="Embed" ProgID="Equation.3" ShapeID="_x0000_i1042" DrawAspect="Content" ObjectID="_1467299612" r:id="rId29"/>
        </w:object>
      </w:r>
      <w:r w:rsidR="00920269" w:rsidRPr="00F52A7A">
        <w:rPr>
          <w:sz w:val="28"/>
          <w:szCs w:val="28"/>
        </w:rPr>
        <w:t xml:space="preserve"> 0,7= 47250 (руб.)</w:t>
      </w:r>
    </w:p>
    <w:p w:rsidR="00920269" w:rsidRPr="00F52A7A" w:rsidRDefault="00EA2405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>4725</w:t>
      </w:r>
      <w:r w:rsidR="000F3003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+</w:t>
      </w:r>
      <w:r w:rsidR="000F3003" w:rsidRPr="00F52A7A">
        <w:rPr>
          <w:sz w:val="28"/>
          <w:szCs w:val="28"/>
        </w:rPr>
        <w:t xml:space="preserve"> </w:t>
      </w:r>
      <w:r w:rsidR="00920269" w:rsidRPr="00F52A7A">
        <w:rPr>
          <w:sz w:val="28"/>
          <w:szCs w:val="28"/>
        </w:rPr>
        <w:t>23625</w:t>
      </w:r>
      <w:r w:rsidR="000F3003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+</w:t>
      </w:r>
      <w:r w:rsidR="000F3003" w:rsidRPr="00F52A7A">
        <w:rPr>
          <w:sz w:val="28"/>
          <w:szCs w:val="28"/>
        </w:rPr>
        <w:t xml:space="preserve"> </w:t>
      </w:r>
      <w:r w:rsidR="00920269" w:rsidRPr="00F52A7A">
        <w:rPr>
          <w:sz w:val="28"/>
          <w:szCs w:val="28"/>
        </w:rPr>
        <w:t>472</w:t>
      </w:r>
      <w:r w:rsidRPr="00F52A7A">
        <w:rPr>
          <w:sz w:val="28"/>
          <w:szCs w:val="28"/>
        </w:rPr>
        <w:t>50</w:t>
      </w:r>
      <w:r w:rsidR="000F3003" w:rsidRPr="00F52A7A">
        <w:rPr>
          <w:sz w:val="28"/>
          <w:szCs w:val="28"/>
        </w:rPr>
        <w:t xml:space="preserve"> </w:t>
      </w:r>
      <w:r w:rsidRPr="00F52A7A">
        <w:rPr>
          <w:sz w:val="28"/>
          <w:szCs w:val="28"/>
        </w:rPr>
        <w:t>=</w:t>
      </w:r>
      <w:r w:rsidR="000F3003" w:rsidRPr="00F52A7A">
        <w:rPr>
          <w:sz w:val="28"/>
          <w:szCs w:val="28"/>
        </w:rPr>
        <w:t xml:space="preserve"> </w:t>
      </w:r>
      <w:r w:rsidR="00920269" w:rsidRPr="00F52A7A">
        <w:rPr>
          <w:sz w:val="28"/>
          <w:szCs w:val="28"/>
        </w:rPr>
        <w:t>75600 (руб.)</w:t>
      </w:r>
    </w:p>
    <w:p w:rsidR="00EA2405" w:rsidRPr="00F52A7A" w:rsidRDefault="00241936" w:rsidP="00F52A7A">
      <w:pPr>
        <w:spacing w:line="360" w:lineRule="auto"/>
        <w:rPr>
          <w:sz w:val="28"/>
          <w:szCs w:val="28"/>
        </w:rPr>
      </w:pPr>
      <w:r w:rsidRPr="00F52A7A">
        <w:rPr>
          <w:sz w:val="28"/>
          <w:szCs w:val="28"/>
        </w:rPr>
        <w:t xml:space="preserve">ЕНВД=137025 </w:t>
      </w:r>
      <w:r w:rsidRPr="00F52A7A">
        <w:rPr>
          <w:position w:val="-4"/>
          <w:sz w:val="28"/>
          <w:szCs w:val="28"/>
        </w:rPr>
        <w:object w:dxaOrig="180" w:dyaOrig="200">
          <v:shape id="_x0000_i1043" type="#_x0000_t75" style="width:9pt;height:9.75pt" o:ole="">
            <v:imagedata r:id="rId20" o:title=""/>
          </v:shape>
          <o:OLEObject Type="Embed" ProgID="Equation.3" ShapeID="_x0000_i1043" DrawAspect="Content" ObjectID="_1467299613" r:id="rId30"/>
        </w:object>
      </w:r>
      <w:r w:rsidR="00EA2405" w:rsidRPr="00F52A7A">
        <w:rPr>
          <w:sz w:val="28"/>
          <w:szCs w:val="28"/>
        </w:rPr>
        <w:t xml:space="preserve"> 15%</w:t>
      </w:r>
      <w:r w:rsidR="00920269" w:rsidRPr="00F52A7A">
        <w:rPr>
          <w:sz w:val="28"/>
          <w:szCs w:val="28"/>
        </w:rPr>
        <w:t xml:space="preserve"> </w:t>
      </w:r>
      <w:r w:rsidR="00EA2405" w:rsidRPr="00F52A7A">
        <w:rPr>
          <w:sz w:val="28"/>
          <w:szCs w:val="28"/>
        </w:rPr>
        <w:t>=</w:t>
      </w:r>
      <w:r w:rsidR="00920269" w:rsidRPr="00F52A7A">
        <w:rPr>
          <w:sz w:val="28"/>
          <w:szCs w:val="28"/>
        </w:rPr>
        <w:t xml:space="preserve"> 11340</w:t>
      </w:r>
      <w:r w:rsidR="00EA2405" w:rsidRPr="00F52A7A">
        <w:rPr>
          <w:sz w:val="28"/>
          <w:szCs w:val="28"/>
        </w:rPr>
        <w:t xml:space="preserve"> (руб.)</w:t>
      </w:r>
    </w:p>
    <w:p w:rsidR="005240D5" w:rsidRDefault="00EA2405" w:rsidP="00F52A7A">
      <w:pPr>
        <w:spacing w:line="360" w:lineRule="auto"/>
        <w:rPr>
          <w:sz w:val="28"/>
          <w:szCs w:val="28"/>
          <w:lang w:val="en-US"/>
        </w:rPr>
      </w:pPr>
      <w:r w:rsidRPr="00F52A7A">
        <w:rPr>
          <w:color w:val="000000"/>
          <w:sz w:val="28"/>
          <w:szCs w:val="28"/>
        </w:rPr>
        <w:t xml:space="preserve">Ответ: </w:t>
      </w:r>
      <w:r w:rsidR="00920269" w:rsidRPr="00F52A7A">
        <w:rPr>
          <w:sz w:val="28"/>
          <w:szCs w:val="28"/>
        </w:rPr>
        <w:t xml:space="preserve">11340 </w:t>
      </w:r>
      <w:r w:rsidR="00A85938" w:rsidRPr="00F52A7A">
        <w:rPr>
          <w:sz w:val="28"/>
          <w:szCs w:val="28"/>
        </w:rPr>
        <w:t>рублей.</w:t>
      </w: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E34847" w:rsidRPr="00E34847" w:rsidRDefault="00E34847" w:rsidP="00F52A7A">
      <w:pPr>
        <w:spacing w:line="360" w:lineRule="auto"/>
        <w:rPr>
          <w:sz w:val="28"/>
          <w:szCs w:val="28"/>
          <w:lang w:val="en-US"/>
        </w:rPr>
      </w:pPr>
    </w:p>
    <w:p w:rsidR="005240D5" w:rsidRPr="00F52A7A" w:rsidRDefault="005240D5" w:rsidP="00F52A7A">
      <w:pPr>
        <w:shd w:val="clear" w:color="auto" w:fill="FFFFFF"/>
        <w:spacing w:line="331" w:lineRule="exact"/>
        <w:ind w:right="10" w:firstLine="900"/>
        <w:rPr>
          <w:sz w:val="28"/>
          <w:szCs w:val="28"/>
        </w:rPr>
      </w:pPr>
      <w:bookmarkStart w:id="0" w:name="_GoBack"/>
      <w:bookmarkEnd w:id="0"/>
    </w:p>
    <w:sectPr w:rsidR="005240D5" w:rsidRPr="00F52A7A" w:rsidSect="00D4470B">
      <w:footerReference w:type="even" r:id="rId31"/>
      <w:foot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54" w:rsidRDefault="004F3854">
      <w:r>
        <w:separator/>
      </w:r>
    </w:p>
  </w:endnote>
  <w:endnote w:type="continuationSeparator" w:id="0">
    <w:p w:rsidR="004F3854" w:rsidRDefault="004F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8" w:rsidRDefault="00374F68" w:rsidP="006D2E7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4F68" w:rsidRDefault="00374F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8" w:rsidRDefault="00374F68" w:rsidP="006D2E7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5BAA">
      <w:rPr>
        <w:rStyle w:val="aa"/>
        <w:noProof/>
      </w:rPr>
      <w:t>2</w:t>
    </w:r>
    <w:r>
      <w:rPr>
        <w:rStyle w:val="aa"/>
      </w:rPr>
      <w:fldChar w:fldCharType="end"/>
    </w:r>
  </w:p>
  <w:p w:rsidR="00374F68" w:rsidRDefault="00374F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54" w:rsidRDefault="004F3854">
      <w:r>
        <w:separator/>
      </w:r>
    </w:p>
  </w:footnote>
  <w:footnote w:type="continuationSeparator" w:id="0">
    <w:p w:rsidR="004F3854" w:rsidRDefault="004F3854">
      <w:r>
        <w:continuationSeparator/>
      </w:r>
    </w:p>
  </w:footnote>
  <w:footnote w:id="1">
    <w:p w:rsidR="00374F68" w:rsidRDefault="00374F68">
      <w:pPr>
        <w:pStyle w:val="a3"/>
      </w:pPr>
      <w:r>
        <w:rPr>
          <w:rStyle w:val="a4"/>
        </w:rPr>
        <w:footnoteRef/>
      </w:r>
      <w:r>
        <w:t xml:space="preserve"> Таможенная пошлина с 1 января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Является обязательным неналоговым платежем.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C155C"/>
    <w:lvl w:ilvl="0">
      <w:numFmt w:val="bullet"/>
      <w:lvlText w:val="*"/>
      <w:lvlJc w:val="left"/>
    </w:lvl>
  </w:abstractNum>
  <w:abstractNum w:abstractNumId="1">
    <w:nsid w:val="26F66204"/>
    <w:multiLevelType w:val="hybridMultilevel"/>
    <w:tmpl w:val="F84AD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32C30"/>
    <w:multiLevelType w:val="hybridMultilevel"/>
    <w:tmpl w:val="CF8A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A1DA6"/>
    <w:multiLevelType w:val="hybridMultilevel"/>
    <w:tmpl w:val="22BE2C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9F70593"/>
    <w:multiLevelType w:val="hybridMultilevel"/>
    <w:tmpl w:val="79FC1578"/>
    <w:lvl w:ilvl="0" w:tplc="0419000B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276D0"/>
    <w:multiLevelType w:val="singleLevel"/>
    <w:tmpl w:val="43C8C8D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79AF0007"/>
    <w:multiLevelType w:val="singleLevel"/>
    <w:tmpl w:val="8596411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7">
    <w:nsid w:val="7CCC6C9C"/>
    <w:multiLevelType w:val="singleLevel"/>
    <w:tmpl w:val="F8464E02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EC2"/>
    <w:rsid w:val="00000137"/>
    <w:rsid w:val="00005A10"/>
    <w:rsid w:val="00016749"/>
    <w:rsid w:val="00025663"/>
    <w:rsid w:val="00051D59"/>
    <w:rsid w:val="000702FE"/>
    <w:rsid w:val="000F3003"/>
    <w:rsid w:val="000F317D"/>
    <w:rsid w:val="000F3862"/>
    <w:rsid w:val="001234AB"/>
    <w:rsid w:val="001677D4"/>
    <w:rsid w:val="00167F3A"/>
    <w:rsid w:val="00186996"/>
    <w:rsid w:val="00197DB9"/>
    <w:rsid w:val="00197F7A"/>
    <w:rsid w:val="001A4EE5"/>
    <w:rsid w:val="001B0447"/>
    <w:rsid w:val="001B054A"/>
    <w:rsid w:val="001B0910"/>
    <w:rsid w:val="001E0859"/>
    <w:rsid w:val="00225020"/>
    <w:rsid w:val="00241936"/>
    <w:rsid w:val="00252A58"/>
    <w:rsid w:val="00276B35"/>
    <w:rsid w:val="002B2FE6"/>
    <w:rsid w:val="002F01CA"/>
    <w:rsid w:val="0030451F"/>
    <w:rsid w:val="00306207"/>
    <w:rsid w:val="0033544F"/>
    <w:rsid w:val="00346ADB"/>
    <w:rsid w:val="003627BF"/>
    <w:rsid w:val="00367628"/>
    <w:rsid w:val="00374F68"/>
    <w:rsid w:val="003A0A24"/>
    <w:rsid w:val="003B2EC2"/>
    <w:rsid w:val="003D1C43"/>
    <w:rsid w:val="00416B8B"/>
    <w:rsid w:val="00424D42"/>
    <w:rsid w:val="00437D4D"/>
    <w:rsid w:val="004408A8"/>
    <w:rsid w:val="004444BE"/>
    <w:rsid w:val="00477E7B"/>
    <w:rsid w:val="00481BBE"/>
    <w:rsid w:val="004979D4"/>
    <w:rsid w:val="004A6B46"/>
    <w:rsid w:val="004E1523"/>
    <w:rsid w:val="004F3854"/>
    <w:rsid w:val="004F6996"/>
    <w:rsid w:val="005240D5"/>
    <w:rsid w:val="00560DA4"/>
    <w:rsid w:val="005C0A61"/>
    <w:rsid w:val="005D1B35"/>
    <w:rsid w:val="005F2695"/>
    <w:rsid w:val="00617DAF"/>
    <w:rsid w:val="006425F9"/>
    <w:rsid w:val="00652D10"/>
    <w:rsid w:val="00671597"/>
    <w:rsid w:val="00683F4A"/>
    <w:rsid w:val="00690484"/>
    <w:rsid w:val="006C11C5"/>
    <w:rsid w:val="006D2E72"/>
    <w:rsid w:val="006E10C6"/>
    <w:rsid w:val="006F4FA8"/>
    <w:rsid w:val="006F79E9"/>
    <w:rsid w:val="007121DC"/>
    <w:rsid w:val="007257D6"/>
    <w:rsid w:val="00727D27"/>
    <w:rsid w:val="00774FCE"/>
    <w:rsid w:val="00781407"/>
    <w:rsid w:val="007B4E0F"/>
    <w:rsid w:val="007B5D52"/>
    <w:rsid w:val="007D37BB"/>
    <w:rsid w:val="008139E6"/>
    <w:rsid w:val="008168B6"/>
    <w:rsid w:val="008245D4"/>
    <w:rsid w:val="00836397"/>
    <w:rsid w:val="00851EE7"/>
    <w:rsid w:val="008C10E0"/>
    <w:rsid w:val="008C5BAA"/>
    <w:rsid w:val="008D0FF3"/>
    <w:rsid w:val="008F0DCC"/>
    <w:rsid w:val="00920269"/>
    <w:rsid w:val="00924D35"/>
    <w:rsid w:val="009744BA"/>
    <w:rsid w:val="009C505E"/>
    <w:rsid w:val="009D0656"/>
    <w:rsid w:val="009D095D"/>
    <w:rsid w:val="009E3D9D"/>
    <w:rsid w:val="009E58D4"/>
    <w:rsid w:val="00A04C60"/>
    <w:rsid w:val="00A1306E"/>
    <w:rsid w:val="00A1791E"/>
    <w:rsid w:val="00A17A45"/>
    <w:rsid w:val="00A54737"/>
    <w:rsid w:val="00A558C9"/>
    <w:rsid w:val="00A63803"/>
    <w:rsid w:val="00A67D12"/>
    <w:rsid w:val="00A72CFF"/>
    <w:rsid w:val="00A777BF"/>
    <w:rsid w:val="00A85938"/>
    <w:rsid w:val="00A9550B"/>
    <w:rsid w:val="00A97C8E"/>
    <w:rsid w:val="00B05C00"/>
    <w:rsid w:val="00B13C4B"/>
    <w:rsid w:val="00B50540"/>
    <w:rsid w:val="00B71154"/>
    <w:rsid w:val="00B81A73"/>
    <w:rsid w:val="00B8448C"/>
    <w:rsid w:val="00B936AD"/>
    <w:rsid w:val="00BB5239"/>
    <w:rsid w:val="00BD5DEE"/>
    <w:rsid w:val="00BF5F61"/>
    <w:rsid w:val="00C56AB3"/>
    <w:rsid w:val="00CA379F"/>
    <w:rsid w:val="00CB6CB5"/>
    <w:rsid w:val="00D23CE1"/>
    <w:rsid w:val="00D4470B"/>
    <w:rsid w:val="00D6352F"/>
    <w:rsid w:val="00DA440D"/>
    <w:rsid w:val="00DB7663"/>
    <w:rsid w:val="00DD4201"/>
    <w:rsid w:val="00DE214D"/>
    <w:rsid w:val="00DE4E30"/>
    <w:rsid w:val="00E24BE0"/>
    <w:rsid w:val="00E27DAD"/>
    <w:rsid w:val="00E34847"/>
    <w:rsid w:val="00E67B59"/>
    <w:rsid w:val="00EA2405"/>
    <w:rsid w:val="00EB741E"/>
    <w:rsid w:val="00EC0F91"/>
    <w:rsid w:val="00EF4BBD"/>
    <w:rsid w:val="00F21EA8"/>
    <w:rsid w:val="00F241F3"/>
    <w:rsid w:val="00F52A7A"/>
    <w:rsid w:val="00F83CB6"/>
    <w:rsid w:val="00F86033"/>
    <w:rsid w:val="00FC1909"/>
    <w:rsid w:val="00FC4E55"/>
    <w:rsid w:val="00FD0A8A"/>
    <w:rsid w:val="00FE3EAC"/>
    <w:rsid w:val="00FE640A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3"/>
    <o:shapelayout v:ext="edit">
      <o:idmap v:ext="edit" data="1"/>
      <o:rules v:ext="edit">
        <o:r id="V:Rule1" type="callout" idref="#_x0000_s1214"/>
      </o:rules>
    </o:shapelayout>
  </w:shapeDefaults>
  <w:decimalSymbol w:val=","/>
  <w:listSeparator w:val=";"/>
  <w15:chartTrackingRefBased/>
  <w15:docId w15:val="{2D1AA6B4-F7BA-408D-88FA-60AF258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F0DCC"/>
    <w:rPr>
      <w:sz w:val="20"/>
      <w:szCs w:val="20"/>
    </w:rPr>
  </w:style>
  <w:style w:type="character" w:styleId="a4">
    <w:name w:val="footnote reference"/>
    <w:basedOn w:val="a0"/>
    <w:semiHidden/>
    <w:rsid w:val="008F0DCC"/>
    <w:rPr>
      <w:vertAlign w:val="superscript"/>
    </w:rPr>
  </w:style>
  <w:style w:type="paragraph" w:customStyle="1" w:styleId="a5">
    <w:name w:val="Абзац списка"/>
    <w:basedOn w:val="a"/>
    <w:qFormat/>
    <w:rsid w:val="005240D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DE4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basedOn w:val="a0"/>
    <w:link w:val="a8"/>
    <w:locked/>
    <w:rsid w:val="00F52A7A"/>
    <w:rPr>
      <w:rFonts w:ascii="Courier New" w:hAnsi="Courier New" w:cs="Courier New"/>
      <w:lang w:val="ru-RU" w:eastAsia="ru-RU" w:bidi="ar-SA"/>
    </w:rPr>
  </w:style>
  <w:style w:type="paragraph" w:styleId="a8">
    <w:name w:val="Plain Text"/>
    <w:basedOn w:val="a"/>
    <w:link w:val="a7"/>
    <w:rsid w:val="00F52A7A"/>
    <w:rPr>
      <w:rFonts w:ascii="Courier New" w:hAnsi="Courier New" w:cs="Courier New"/>
      <w:sz w:val="20"/>
      <w:szCs w:val="20"/>
    </w:rPr>
  </w:style>
  <w:style w:type="paragraph" w:customStyle="1" w:styleId="TimesNewRoman">
    <w:name w:val="Times New Roman"/>
    <w:aliases w:val="12 пт"/>
    <w:basedOn w:val="a8"/>
    <w:rsid w:val="00F52A7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rsid w:val="006D2E7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D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4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5.wmf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6953</Words>
  <Characters>39634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Второй вопрос:</vt:lpstr>
    </vt:vector>
  </TitlesOfParts>
  <Company>Организация</Company>
  <LinksUpToDate>false</LinksUpToDate>
  <CharactersWithSpaces>46495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Второй вопрос:</dc:title>
  <dc:subject/>
  <dc:creator>Администратор</dc:creator>
  <cp:keywords/>
  <dc:description/>
  <cp:lastModifiedBy>Irina</cp:lastModifiedBy>
  <cp:revision>2</cp:revision>
  <cp:lastPrinted>2010-12-21T13:35:00Z</cp:lastPrinted>
  <dcterms:created xsi:type="dcterms:W3CDTF">2014-07-19T15:26:00Z</dcterms:created>
  <dcterms:modified xsi:type="dcterms:W3CDTF">2014-07-19T15:26:00Z</dcterms:modified>
</cp:coreProperties>
</file>