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18" w:rsidRDefault="0017339D">
      <w:pPr>
        <w:pStyle w:val="1"/>
        <w:jc w:val="center"/>
      </w:pPr>
      <w:r>
        <w:t>Литературный герой ПРИНЦ ГОМБУРГСКИЙ</w:t>
      </w:r>
    </w:p>
    <w:p w:rsidR="00B27C18" w:rsidRPr="0017339D" w:rsidRDefault="0017339D">
      <w:pPr>
        <w:pStyle w:val="a3"/>
      </w:pPr>
      <w:r>
        <w:t>ПРИНЦ ГОМБУРГСКИЙ (нем. Prinz von Homburg) - герой драмы Г.фон Клейста «Принц Фридрих Гомбургский» (1809-1810). П.Г. - историческое лицо, принц Фридрих II, ландграф Гессен-Гомбургский, живший во второй половине XVII века. Во время битвы при Фербеллине (167S), ставшей центральным событием пьесы, реальному принцу было сорок три года, он был солидным отцом семейства, к тому же после ранения ему пришлось ампутировать ногу, и в народе его называли «ландграф с серебряной ногой». У Клейста П.Г. - юноша, мечтатель и поэт, визионер, склонный к лунатизму, романтически влюбленный в принцессу Наталью Оранскую. Волею судьбы П.Г. должен стать во главе войска, сражающегося со шведами. На поле боя он выступает с отрядом в нарушение приказа, не дождавшись сигнала, - и одерживает победу. П.Г. славят как победителя, но курфюрст Бран-денбургский заключает его в тюрьму как преступника, не исполнившего приказ. Сначала П.Г. не верит, что осужден всерьез и что его ожидает смертная казнь; он считает, что курфюрст не может «таить в груди такие бессердечные решения». Но события разворачиваются по-иному: П.Г. действительно приговорен и назавтра должна состояться казнь. Потрясенный П.Г. теряет самообладание, бунтует, но потом смиряется. Перелом, который совершается в нем, психологически не мотивирован, что отчасти свойственно романтической драматургии: в герое пробуждается сознание своей вины и убеждение в необходимости соблюдения воинской дисциплины. А раз так, то он заслуживает самого жестокого наказания и осудивший его на смерть курфюрст прав. В истории П.Г. заметны отголоски мотивов «романа воспитания». Когда курфюрст узнает, что принц признал свою вину и освободился от страха смерти, то объявляет о помиловании, а в финале принцесса Наталья увенчивает П.Г. венком победителя. В заключительной сцене П.Г. предстает национальным героем, славословия ему сливаются с ликующими криками во славу Пруссии и Бранденбурга. Пьеса Клейста и образ П.Г. с момента появления вызывали к себе полемическое, а то и непримиримое отношение: в перевоспитании принца видели апофеоз прусского милитаризма. По-настоящему поняли пьесу только в XX столетии, после второй мировой войны. Первал удавшаяся постановка появилась не в Германии, а во Франции, когда в 1947 году Жерар Филип сыграл роль П.Г. на Авиньонском фестивале. В 1972 году пьесу поставил немецкий режиссер Петер Штайн: П.Г. в исполнении Бруно Ганца был жертвой несправедливого мира, его судьба впрямую сопоставлялась с судьбой самого Клейста, тоже загубленного жизнью. В финале П.Г. умирал, не дождавшись прощения, так и не признав себя виновным.</w:t>
      </w:r>
    </w:p>
    <w:p w:rsidR="00B27C18" w:rsidRDefault="0017339D">
      <w:pPr>
        <w:pStyle w:val="a3"/>
      </w:pPr>
      <w:r>
        <w:t xml:space="preserve">Лит.: Ellis J.M. Kleist’s «Prinz Friedrich von Homburg». Berkeley, 1970; Gearey J. Charackter and idea in «Prinz von Homburg» // The Germanic revue, 1967, № 42. </w:t>
      </w:r>
      <w:bookmarkStart w:id="0" w:name="_GoBack"/>
      <w:bookmarkEnd w:id="0"/>
    </w:p>
    <w:sectPr w:rsidR="00B27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39D"/>
    <w:rsid w:val="0017339D"/>
    <w:rsid w:val="00B27C18"/>
    <w:rsid w:val="00C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1DA69-A0DB-4237-8ABE-04E11563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ПРИНЦ ГОМБУРГСКИЙ</dc:title>
  <dc:subject/>
  <dc:creator>admin</dc:creator>
  <cp:keywords/>
  <dc:description/>
  <cp:lastModifiedBy>admin</cp:lastModifiedBy>
  <cp:revision>2</cp:revision>
  <dcterms:created xsi:type="dcterms:W3CDTF">2014-06-23T13:00:00Z</dcterms:created>
  <dcterms:modified xsi:type="dcterms:W3CDTF">2014-06-23T13:00:00Z</dcterms:modified>
</cp:coreProperties>
</file>