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6C" w:rsidRDefault="0085726C" w:rsidP="007B338D">
      <w:pPr>
        <w:jc w:val="center"/>
        <w:rPr>
          <w:b/>
          <w:sz w:val="28"/>
          <w:szCs w:val="28"/>
        </w:rPr>
      </w:pPr>
    </w:p>
    <w:p w:rsidR="006562A1" w:rsidRDefault="006562A1" w:rsidP="007B3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ИНСТИТУТОВ РЫНКА ТРУДА РОССИЙСКОЙ ЭКОНОМИКИ</w:t>
      </w:r>
    </w:p>
    <w:p w:rsidR="007B338D" w:rsidRDefault="007B338D" w:rsidP="007B338D">
      <w:pPr>
        <w:jc w:val="center"/>
        <w:rPr>
          <w:b/>
          <w:sz w:val="28"/>
          <w:szCs w:val="28"/>
        </w:rPr>
      </w:pPr>
    </w:p>
    <w:p w:rsidR="006562A1" w:rsidRDefault="006562A1" w:rsidP="006562A1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Л.И. Рахматуллина аспирантка кафедры </w:t>
      </w:r>
    </w:p>
    <w:p w:rsidR="006562A1" w:rsidRDefault="006562A1" w:rsidP="006562A1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Экономической теории и управления</w:t>
      </w:r>
    </w:p>
    <w:p w:rsidR="006562A1" w:rsidRDefault="006562A1" w:rsidP="006562A1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Научный руководитель: Г.М.Залозная, д.э.н., </w:t>
      </w:r>
    </w:p>
    <w:p w:rsidR="006562A1" w:rsidRDefault="006562A1" w:rsidP="006562A1">
      <w:pPr>
        <w:spacing w:line="360" w:lineRule="auto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зав. кафедрой Экономической теории и управления</w:t>
      </w:r>
      <w:r w:rsidRPr="0038085A">
        <w:rPr>
          <w:sz w:val="28"/>
          <w:szCs w:val="28"/>
        </w:rPr>
        <w:t xml:space="preserve"> </w:t>
      </w:r>
    </w:p>
    <w:p w:rsidR="006562A1" w:rsidRDefault="006562A1" w:rsidP="006562A1">
      <w:pPr>
        <w:spacing w:line="360" w:lineRule="auto"/>
        <w:jc w:val="right"/>
        <w:rPr>
          <w:i/>
          <w:sz w:val="28"/>
          <w:szCs w:val="28"/>
        </w:rPr>
      </w:pPr>
      <w:r w:rsidRPr="0038085A">
        <w:rPr>
          <w:i/>
          <w:sz w:val="28"/>
          <w:szCs w:val="28"/>
        </w:rPr>
        <w:t xml:space="preserve">ФГОУ ВПО Оренбургский государственный </w:t>
      </w:r>
    </w:p>
    <w:p w:rsidR="007B338D" w:rsidRDefault="006562A1" w:rsidP="006562A1">
      <w:pPr>
        <w:jc w:val="right"/>
        <w:rPr>
          <w:i/>
          <w:sz w:val="28"/>
          <w:szCs w:val="28"/>
        </w:rPr>
      </w:pPr>
      <w:r w:rsidRPr="0038085A">
        <w:rPr>
          <w:i/>
          <w:sz w:val="28"/>
          <w:szCs w:val="28"/>
        </w:rPr>
        <w:t>аграрный университет</w:t>
      </w:r>
    </w:p>
    <w:p w:rsidR="006562A1" w:rsidRDefault="006562A1" w:rsidP="006562A1">
      <w:pPr>
        <w:jc w:val="right"/>
        <w:rPr>
          <w:i/>
          <w:sz w:val="28"/>
          <w:szCs w:val="28"/>
        </w:rPr>
      </w:pPr>
      <w:r w:rsidRPr="0038085A">
        <w:rPr>
          <w:i/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В современной повседневной жизни социально-экономические связи и отношения между людьми осуществляются через институты.  Институциональный механизм рынка труда образуется системой экономических институтов, которая включает в себя институты-организации, институты-нормы (национальные и профессиональные традиции труда, обычаи, привычки делового этикета). Он способствует формированию умений и социальных установок индивидов, накоплению ими необходимого производственного опыта, создает возможность получить рабочее место для владельца рабочей силы</w:t>
      </w:r>
      <w:r>
        <w:rPr>
          <w:sz w:val="28"/>
          <w:szCs w:val="28"/>
        </w:rPr>
        <w:t>,</w:t>
      </w:r>
      <w:r w:rsidRPr="00B837E5">
        <w:rPr>
          <w:sz w:val="28"/>
          <w:szCs w:val="28"/>
        </w:rPr>
        <w:t xml:space="preserve"> для работодателя – возможность создания необходимых товаров (услуг) и получения</w:t>
      </w:r>
      <w:r>
        <w:rPr>
          <w:sz w:val="28"/>
          <w:szCs w:val="28"/>
        </w:rPr>
        <w:t xml:space="preserve"> прибыли.</w:t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Элементы институционального механизма – институты – регулируют отношения между участниками процессов в сфере оплачиваемой занятости. Институты трудовых контрактов, заработной платы, фирмы и государ</w:t>
      </w:r>
      <w:r>
        <w:rPr>
          <w:sz w:val="28"/>
          <w:szCs w:val="28"/>
        </w:rPr>
        <w:t>ства функционируют как институциональный механизм</w:t>
      </w:r>
      <w:r w:rsidRPr="00B837E5">
        <w:rPr>
          <w:sz w:val="28"/>
          <w:szCs w:val="28"/>
        </w:rPr>
        <w:t xml:space="preserve"> рынка труда. Они обеспечивают функции адаптации</w:t>
      </w:r>
      <w:r w:rsidRPr="006562A1">
        <w:rPr>
          <w:sz w:val="28"/>
          <w:szCs w:val="28"/>
        </w:rPr>
        <w:t xml:space="preserve"> </w:t>
      </w:r>
      <w:r w:rsidRPr="00B837E5">
        <w:rPr>
          <w:sz w:val="28"/>
          <w:szCs w:val="28"/>
        </w:rPr>
        <w:t>экономической системы, решения проблем кооперации, уменьшения</w:t>
      </w:r>
      <w:r>
        <w:rPr>
          <w:sz w:val="28"/>
          <w:szCs w:val="28"/>
        </w:rPr>
        <w:t xml:space="preserve"> неопределенности между субъектами рынка.</w:t>
      </w:r>
      <w:r w:rsidR="00C74C27">
        <w:rPr>
          <w:rStyle w:val="a4"/>
          <w:sz w:val="28"/>
          <w:szCs w:val="28"/>
        </w:rPr>
        <w:footnoteReference w:id="1"/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Роль всех экономических институтов состоит в регулировании социально-трудовых отношений, связанных с организацией и управлением процессами жизнедеятельности, материального и социального</w:t>
      </w:r>
      <w:r>
        <w:rPr>
          <w:sz w:val="28"/>
          <w:szCs w:val="28"/>
        </w:rPr>
        <w:t xml:space="preserve"> воспроизводства.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Институциональную систему на рынке труда образуют трудовые соглашения между занятыми и безработными с фирмами и государством, а также между государством и предприятиями. Основными регулировщиками таких соглашений являются институты фирмы,</w:t>
      </w:r>
      <w:r>
        <w:rPr>
          <w:sz w:val="28"/>
          <w:szCs w:val="28"/>
        </w:rPr>
        <w:t xml:space="preserve"> трудового коллектива, профессиональных союзов и т.д.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Институциональное развитие необходимо по следующим причинам: Россия не имеет ни традиций предпринимательства, ни опыта децентрализованного принятия решений. В силу этого важнейшее место трансформации отношений занятости, как и всех других экономических</w:t>
      </w:r>
      <w:r>
        <w:rPr>
          <w:sz w:val="28"/>
          <w:szCs w:val="28"/>
        </w:rPr>
        <w:t xml:space="preserve"> отношений, занимают системно-институциональные преобразования.</w:t>
      </w:r>
      <w:r w:rsidR="00C74C27">
        <w:rPr>
          <w:sz w:val="28"/>
          <w:szCs w:val="28"/>
          <w:vertAlign w:val="superscript"/>
        </w:rPr>
        <w:t>1</w:t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Система институтов рынка труда обеспечивают надежность, регулярность, точность функционирования субъектов социально-трудовых</w:t>
      </w:r>
      <w:r>
        <w:rPr>
          <w:sz w:val="28"/>
          <w:szCs w:val="28"/>
        </w:rPr>
        <w:t xml:space="preserve"> связей и отношений.</w:t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</w:t>
      </w:r>
      <w:r w:rsidRPr="00B837E5">
        <w:rPr>
          <w:sz w:val="28"/>
          <w:szCs w:val="28"/>
        </w:rPr>
        <w:t xml:space="preserve"> существует множество институтов рынка труда – биржа труда, службы занятости населения, профсоюзы, союзы предпринимателей, службы подготовки кадров, службы по урегулированию коллективных трудовых споров и т.д. и соответствующие органы управления – но не все они работают слажено и эффективно. В</w:t>
      </w:r>
      <w:r>
        <w:rPr>
          <w:sz w:val="28"/>
          <w:szCs w:val="28"/>
        </w:rPr>
        <w:t xml:space="preserve"> </w:t>
      </w:r>
      <w:r w:rsidRPr="00B837E5">
        <w:rPr>
          <w:sz w:val="28"/>
          <w:szCs w:val="28"/>
        </w:rPr>
        <w:t>современном обществе действует тенденция институционализации экономической среды: усиления воздействия старых и возникновение новых продуктивных институтов, определяющих процессы труда и отношения занятости населения</w:t>
      </w:r>
      <w:r>
        <w:rPr>
          <w:sz w:val="28"/>
          <w:szCs w:val="28"/>
        </w:rPr>
        <w:t>,</w:t>
      </w:r>
      <w:r w:rsidRPr="0075578B">
        <w:rPr>
          <w:sz w:val="28"/>
          <w:szCs w:val="28"/>
        </w:rPr>
        <w:t xml:space="preserve"> </w:t>
      </w:r>
      <w:r w:rsidRPr="00B837E5">
        <w:rPr>
          <w:sz w:val="28"/>
          <w:szCs w:val="28"/>
        </w:rPr>
        <w:t>уничтожение неформальных,</w:t>
      </w:r>
      <w:r>
        <w:rPr>
          <w:sz w:val="28"/>
          <w:szCs w:val="28"/>
        </w:rPr>
        <w:t xml:space="preserve"> недействующих институтов.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Основополагающей целью функционирования практически всех институтов рынка труда на данный момент является преодоление безработицы и поддержание стабильного высокого уровня занятости</w:t>
      </w:r>
      <w:r>
        <w:rPr>
          <w:sz w:val="28"/>
          <w:szCs w:val="28"/>
        </w:rPr>
        <w:t xml:space="preserve"> населения.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Система институтов рынка труда необходима для упорядочения, строгого соблюдения заранее заданных правил и стандартизации</w:t>
      </w:r>
      <w:r>
        <w:rPr>
          <w:sz w:val="28"/>
          <w:szCs w:val="28"/>
        </w:rPr>
        <w:t xml:space="preserve"> экономических связей и отношений в сфере трудового обмена.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Использование системы экономических инст</w:t>
      </w:r>
      <w:r>
        <w:rPr>
          <w:sz w:val="28"/>
          <w:szCs w:val="28"/>
        </w:rPr>
        <w:t>итутов представляет практический</w:t>
      </w:r>
      <w:r w:rsidRPr="00B837E5">
        <w:rPr>
          <w:sz w:val="28"/>
          <w:szCs w:val="28"/>
        </w:rPr>
        <w:t xml:space="preserve"> смысл как для экономического роста в масштабе страны, так и для служебного положения работников и возможностей руководства компаний маневрировать трудовыми ресурсами. Институты задают систему стимулов (положительных и отрицательных), направляя деятельность людей в определенное ру</w:t>
      </w:r>
      <w:r>
        <w:rPr>
          <w:sz w:val="28"/>
          <w:szCs w:val="28"/>
        </w:rPr>
        <w:t>с</w:t>
      </w:r>
      <w:r w:rsidRPr="00B837E5">
        <w:rPr>
          <w:sz w:val="28"/>
          <w:szCs w:val="28"/>
        </w:rPr>
        <w:t>ло. Важно рассматривать четкое и продуманное выполнение всех функций институтов рынка труда.  Таким образом, институты снижают неопределенность экономического развития,</w:t>
      </w:r>
      <w:r>
        <w:rPr>
          <w:sz w:val="28"/>
          <w:szCs w:val="28"/>
        </w:rPr>
        <w:t xml:space="preserve"> делают действия агентов более предсказуемыми.</w:t>
      </w:r>
      <w:r w:rsidR="00C74C27">
        <w:rPr>
          <w:rStyle w:val="a4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Pr="00B837E5">
        <w:rPr>
          <w:sz w:val="28"/>
          <w:szCs w:val="28"/>
        </w:rPr>
        <w:t xml:space="preserve"> государство, как институт рынка труда</w:t>
      </w:r>
      <w:r>
        <w:rPr>
          <w:sz w:val="28"/>
          <w:szCs w:val="28"/>
        </w:rPr>
        <w:t>.</w:t>
      </w:r>
      <w:r w:rsidRPr="00B8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Произошло усиление инфорсмента со стороны Роструда и прокуратуры. Но в тоже время ужесточение законодательства привело к росту уровня безработицы, так как </w:t>
      </w:r>
      <w:r w:rsidRPr="00B837E5">
        <w:rPr>
          <w:sz w:val="28"/>
          <w:szCs w:val="28"/>
        </w:rPr>
        <w:t>в большинстве случаев увольнение сотрудников осуществляется с</w:t>
      </w:r>
      <w:r>
        <w:rPr>
          <w:sz w:val="28"/>
          <w:szCs w:val="28"/>
        </w:rPr>
        <w:t xml:space="preserve"> </w:t>
      </w:r>
      <w:r w:rsidRPr="00B837E5">
        <w:rPr>
          <w:sz w:val="28"/>
          <w:szCs w:val="28"/>
        </w:rPr>
        <w:t>нарушением действующего законодательства или в рамках ситуаций, не предусмотренных действующим законодат</w:t>
      </w:r>
      <w:r>
        <w:rPr>
          <w:sz w:val="28"/>
          <w:szCs w:val="28"/>
        </w:rPr>
        <w:t>ельством. Проблема кроется в том, что работодатель просит либо принуждает работника уволиться по собственному желанию. А это лишает работника гарантированных законом прав, в том числе выходного пособия. В связи с этим было принято решение о разработке региональных программ по стабилизации ситуации на рынке труда и существенном государственном финансировании этих программ. И в той или иной форме работники сохранили работу. Меры, направленные на развитие малого предпринимательства среди безработных, организацию общественных работ и т.д. кардинально не меняют ситуацию.  Институциональный механизм адаптации к нынешним условиям привел к более масштабным сокращениям персонала и гибкой заработной плате.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 xml:space="preserve">Кадровыми службами большинства российских компаний созданы специальные программы развития персонала. И </w:t>
      </w:r>
      <w:r>
        <w:rPr>
          <w:sz w:val="28"/>
          <w:szCs w:val="28"/>
        </w:rPr>
        <w:t>здесь возникает проблема оплаты за это переобучение</w:t>
      </w:r>
      <w:r w:rsidRPr="00B837E5">
        <w:rPr>
          <w:sz w:val="28"/>
          <w:szCs w:val="28"/>
        </w:rPr>
        <w:t>. Необходимо осуществлять субсидирование</w:t>
      </w:r>
      <w:r>
        <w:rPr>
          <w:sz w:val="28"/>
          <w:szCs w:val="28"/>
        </w:rPr>
        <w:t xml:space="preserve"> рынка труда.</w:t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В российских компаниях широкое распространение получила практика обязательной отработки. Но ведь работник имеет право на неограниченные возможности международного трудоустройства в интересах наилучшей для себя реализации профессиональных знаний. Не должно быть никаких условий, закрепляющих подготовленную рабочую</w:t>
      </w:r>
      <w:r>
        <w:rPr>
          <w:sz w:val="28"/>
          <w:szCs w:val="28"/>
        </w:rPr>
        <w:t xml:space="preserve"> силу за конкретным предприятием или государством.</w:t>
      </w:r>
      <w:r w:rsidR="00C1328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институт рынка труда, служба занятости,</w:t>
      </w:r>
      <w:r w:rsidRPr="00B837E5">
        <w:rPr>
          <w:sz w:val="28"/>
          <w:szCs w:val="28"/>
        </w:rPr>
        <w:t xml:space="preserve"> важнейшей функцией</w:t>
      </w:r>
      <w:r>
        <w:rPr>
          <w:sz w:val="28"/>
          <w:szCs w:val="28"/>
        </w:rPr>
        <w:t xml:space="preserve"> которого</w:t>
      </w:r>
      <w:r w:rsidRPr="00B837E5">
        <w:rPr>
          <w:sz w:val="28"/>
          <w:szCs w:val="28"/>
        </w:rPr>
        <w:t xml:space="preserve"> является информационная функция. Результатом непродуманной реализации информации стала информационная ассиметрия (ограничения по возрасту). Невозможность найти работу 50-ти</w:t>
      </w:r>
      <w:r w:rsidRPr="006562A1">
        <w:rPr>
          <w:sz w:val="28"/>
          <w:szCs w:val="28"/>
        </w:rPr>
        <w:t xml:space="preserve"> </w:t>
      </w:r>
      <w:r w:rsidRPr="00B837E5">
        <w:rPr>
          <w:sz w:val="28"/>
          <w:szCs w:val="28"/>
        </w:rPr>
        <w:t>летним, что сказывается не только на психологическом и физическом с</w:t>
      </w:r>
      <w:r>
        <w:rPr>
          <w:sz w:val="28"/>
          <w:szCs w:val="28"/>
        </w:rPr>
        <w:t>остоянии, но и на их способности</w:t>
      </w:r>
      <w:r w:rsidRPr="00B837E5">
        <w:rPr>
          <w:sz w:val="28"/>
          <w:szCs w:val="28"/>
        </w:rPr>
        <w:t xml:space="preserve"> вкладывать средства в образование своих детей. Также обстоит дело и с молодежью.</w:t>
      </w:r>
      <w:r>
        <w:rPr>
          <w:sz w:val="28"/>
          <w:szCs w:val="28"/>
        </w:rPr>
        <w:t xml:space="preserve"> Происходит раскрытие более полной информации за определенное вознаграждение.</w:t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Функционирование профсоюзов, как других институтов рынка труда, невозможно определить однозначно. Исследование выявило две тенденции: во-первых, большинство из экспертов солидарны с тем, что профсоюзы в настоящее время являются фундаментом социальной стабильности в России, а, во-вторых, их значение существенно возросло во время экономического кризиса. Основным результатом исследования стали рекомендации аналитиков о том, на чем необходимо сосредоточить внимание профсоюзам, чтобы достойно ответить на будущие вызовы:  это - организационное укрепление многочисленных профсоюзных структур через слияние различных профсоюзных организаций, в особенности в рамках одной отрасли; увеличение   степени   влияния профсоюзов   на   политическую   систему   страны, вплоть до участия в региональных политических процессах и выборах, и обновление кадрового состава</w:t>
      </w:r>
      <w:r>
        <w:rPr>
          <w:sz w:val="28"/>
          <w:szCs w:val="28"/>
        </w:rPr>
        <w:t xml:space="preserve"> профдвижения.</w:t>
      </w:r>
      <w:r w:rsidR="00C1328D"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профсоюзов важно</w:t>
      </w:r>
      <w:r w:rsidRPr="00B837E5">
        <w:rPr>
          <w:color w:val="000000"/>
          <w:sz w:val="28"/>
          <w:szCs w:val="28"/>
        </w:rPr>
        <w:t xml:space="preserve"> чтобы о них знали и в районе, и в городе, и в области. Возможность социальной защиты профсоюзами своих членов увеличивается при устойчивых связях с </w:t>
      </w:r>
      <w:r>
        <w:rPr>
          <w:color w:val="000000"/>
          <w:sz w:val="28"/>
          <w:szCs w:val="28"/>
        </w:rPr>
        <w:t>местными администрациями</w:t>
      </w:r>
      <w:r w:rsidRPr="00B837E5">
        <w:rPr>
          <w:color w:val="000000"/>
          <w:sz w:val="28"/>
          <w:szCs w:val="28"/>
        </w:rPr>
        <w:t>, органами социального обеспечения, юстиции, охраны порядка и службами занятости. Успехи профсоюзов должны освещаться в местной прессе. Любые судебные процессы, ведущиеся профсоюзами против администрации, должны быть широко известны в регионе, вне зависимости от их исхода. Люди должны знать, что защита работающего по найму возможна не теоретически, а практически, и воплощается</w:t>
      </w:r>
      <w:r w:rsidRPr="006562A1">
        <w:rPr>
          <w:color w:val="000000"/>
          <w:sz w:val="28"/>
          <w:szCs w:val="28"/>
        </w:rPr>
        <w:t xml:space="preserve"> </w:t>
      </w:r>
      <w:r w:rsidRPr="00B837E5">
        <w:rPr>
          <w:color w:val="000000"/>
          <w:sz w:val="28"/>
          <w:szCs w:val="28"/>
        </w:rPr>
        <w:t>конкре</w:t>
      </w:r>
      <w:r>
        <w:rPr>
          <w:color w:val="000000"/>
          <w:sz w:val="28"/>
          <w:szCs w:val="28"/>
        </w:rPr>
        <w:t>тной профсоюзной организацией к</w:t>
      </w:r>
      <w:r w:rsidRPr="00B837E5">
        <w:rPr>
          <w:color w:val="000000"/>
          <w:sz w:val="28"/>
          <w:szCs w:val="28"/>
        </w:rPr>
        <w:t>аждый день и в цивилизованных</w:t>
      </w:r>
      <w:r>
        <w:rPr>
          <w:color w:val="000000"/>
          <w:sz w:val="28"/>
          <w:szCs w:val="28"/>
        </w:rPr>
        <w:t xml:space="preserve"> формах.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Бесспорно,</w:t>
      </w:r>
      <w:r w:rsidRPr="00B837E5">
        <w:rPr>
          <w:sz w:val="28"/>
          <w:szCs w:val="28"/>
        </w:rPr>
        <w:t> чем сильней профсоюз, тем более эффективны его совместные действия с другими организациями. Так что за пределами предприятий чаще всего действует не сам профсоюз, а большое профобъединение, в которое он входит. Практически это означает, что переговоры, разработки планов мероприятий, их организация, осуществляется профсоюзными специалистами и профессиональными защитниками. Мало того, что эти люди достаточно далеки от рабочих мест. Они  час</w:t>
      </w:r>
      <w:r>
        <w:rPr>
          <w:sz w:val="28"/>
          <w:szCs w:val="28"/>
        </w:rPr>
        <w:t>то вообще приходят "со стороны" и не знают всех плюсов и минусов предприятий.</w:t>
      </w:r>
      <w:r w:rsidRPr="006562A1">
        <w:rPr>
          <w:sz w:val="28"/>
          <w:szCs w:val="28"/>
        </w:rPr>
        <w:t xml:space="preserve">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проблемах рынка труда, необходимо затронуть неэффективность системы социального партнерства. На сегодняшний день все необходимые условия для развития социального партнерства в России уже существуют, но существенной проблемой для его успешного функционирования является создание единых органов управления.</w:t>
      </w:r>
      <w:r w:rsidR="00C1328D">
        <w:rPr>
          <w:rStyle w:val="a4"/>
          <w:sz w:val="28"/>
          <w:szCs w:val="28"/>
        </w:rPr>
        <w:footnoteReference w:id="4"/>
      </w:r>
      <w:r>
        <w:rPr>
          <w:sz w:val="28"/>
          <w:szCs w:val="28"/>
        </w:rPr>
        <w:t xml:space="preserve"> Деинституционализированность российской экономики и является проявлением не эффективности системы социального партнерства. </w:t>
      </w:r>
    </w:p>
    <w:p w:rsidR="006562A1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3B76DC">
        <w:rPr>
          <w:sz w:val="28"/>
          <w:szCs w:val="28"/>
        </w:rPr>
        <w:t>Отсутствие на российском рынке труда эффективных институтов объективно требуют: формирования рынка услуг по трудоустройству, то есть по оказанию трансакционных услуг (коммерческие организации трудового посредничества, средства массовой информации и т.д.); становления институтов, направленных на компенсацию «провалов» рынка в сфере труда (служба занятости, страхование по безработице); становления институтов защиты прав собственности в трудовой сфере (трудовой арбитраж); трансформации профсоюзов в институт проведения</w:t>
      </w:r>
      <w:r>
        <w:rPr>
          <w:sz w:val="28"/>
          <w:szCs w:val="28"/>
        </w:rPr>
        <w:t xml:space="preserve"> </w:t>
      </w:r>
      <w:r w:rsidRPr="003B76DC">
        <w:rPr>
          <w:sz w:val="28"/>
          <w:szCs w:val="28"/>
        </w:rPr>
        <w:t xml:space="preserve">переговоров об условиях трудового контракта, </w:t>
      </w:r>
      <w:r>
        <w:rPr>
          <w:sz w:val="28"/>
          <w:szCs w:val="28"/>
        </w:rPr>
        <w:t>занятости и заработной платы.</w:t>
      </w:r>
      <w:r w:rsidR="00C1328D">
        <w:rPr>
          <w:sz w:val="28"/>
          <w:szCs w:val="28"/>
          <w:vertAlign w:val="superscript"/>
        </w:rPr>
        <w:t>4</w:t>
      </w:r>
      <w:r w:rsidRPr="006562A1">
        <w:rPr>
          <w:sz w:val="28"/>
          <w:szCs w:val="28"/>
        </w:rPr>
        <w:t xml:space="preserve"> </w:t>
      </w:r>
    </w:p>
    <w:p w:rsidR="00AE0C4C" w:rsidRDefault="006562A1" w:rsidP="007B338D">
      <w:pPr>
        <w:spacing w:line="360" w:lineRule="auto"/>
        <w:ind w:firstLine="709"/>
        <w:jc w:val="both"/>
        <w:rPr>
          <w:sz w:val="28"/>
          <w:szCs w:val="28"/>
        </w:rPr>
      </w:pPr>
      <w:r w:rsidRPr="00B837E5">
        <w:rPr>
          <w:sz w:val="28"/>
          <w:szCs w:val="28"/>
        </w:rPr>
        <w:t>Нужно не только понимать значимость общей институциональной системы, которая обеспечивает рост экономики, но и видеть последствия сегодняшних изменений. Институциональная система определяет направление, по которому развивается рынок труда и это направление может быть решающим фактором долгосрочного развития</w:t>
      </w:r>
      <w:r>
        <w:rPr>
          <w:sz w:val="28"/>
          <w:szCs w:val="28"/>
        </w:rPr>
        <w:t xml:space="preserve"> экономики и общества в целом.</w:t>
      </w:r>
    </w:p>
    <w:p w:rsidR="007B338D" w:rsidRDefault="007B338D" w:rsidP="007B338D">
      <w:pPr>
        <w:spacing w:line="360" w:lineRule="auto"/>
        <w:ind w:firstLine="709"/>
        <w:jc w:val="both"/>
        <w:rPr>
          <w:sz w:val="28"/>
          <w:szCs w:val="28"/>
        </w:rPr>
      </w:pPr>
    </w:p>
    <w:p w:rsidR="006562A1" w:rsidRPr="00C74C27" w:rsidRDefault="006562A1" w:rsidP="007B338D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460018, Оренбургская обл., г. Оренбург, ул. Терешковой 10/2,кв.63; (3532)38-84-25; 89225496976; </w:t>
      </w:r>
      <w:r>
        <w:rPr>
          <w:sz w:val="28"/>
          <w:szCs w:val="28"/>
          <w:lang w:val="en-US"/>
        </w:rPr>
        <w:t>sun</w:t>
      </w:r>
      <w:r w:rsidRPr="00C74C27">
        <w:rPr>
          <w:sz w:val="28"/>
          <w:szCs w:val="28"/>
        </w:rPr>
        <w:t>244@</w:t>
      </w:r>
      <w:r>
        <w:rPr>
          <w:sz w:val="28"/>
          <w:szCs w:val="28"/>
          <w:lang w:val="en-US"/>
        </w:rPr>
        <w:t>mail</w:t>
      </w:r>
      <w:r w:rsidRPr="00C74C2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6562A1" w:rsidRPr="00C74C27" w:rsidSect="007B33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07" w:rsidRDefault="00E74F07">
      <w:r>
        <w:separator/>
      </w:r>
    </w:p>
  </w:endnote>
  <w:endnote w:type="continuationSeparator" w:id="0">
    <w:p w:rsidR="00E74F07" w:rsidRDefault="00E7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07" w:rsidRDefault="00E74F07">
      <w:r>
        <w:separator/>
      </w:r>
    </w:p>
  </w:footnote>
  <w:footnote w:type="continuationSeparator" w:id="0">
    <w:p w:rsidR="00E74F07" w:rsidRDefault="00E74F07">
      <w:r>
        <w:continuationSeparator/>
      </w:r>
    </w:p>
  </w:footnote>
  <w:footnote w:id="1">
    <w:p w:rsidR="008B1B0D" w:rsidRDefault="008B1B0D">
      <w:pPr>
        <w:pStyle w:val="a3"/>
      </w:pPr>
      <w:r>
        <w:rPr>
          <w:rStyle w:val="a4"/>
        </w:rPr>
        <w:footnoteRef/>
      </w:r>
      <w:r>
        <w:t xml:space="preserve"> Ашмаров И.А. Институциональный механизм рынка труда. //Вестник ВГУ, Серия экономика и управление.2004.№1.С.143.</w:t>
      </w:r>
    </w:p>
  </w:footnote>
  <w:footnote w:id="2">
    <w:p w:rsidR="008B1B0D" w:rsidRDefault="008B1B0D">
      <w:pPr>
        <w:pStyle w:val="a3"/>
      </w:pPr>
      <w:r>
        <w:rPr>
          <w:rStyle w:val="a4"/>
        </w:rPr>
        <w:footnoteRef/>
      </w:r>
      <w:r>
        <w:t xml:space="preserve"> Теребков Г.Г. Проблемы функционирования институтов регионального рынка труда. //Ломоносовские чтения 2003. Аспиранты. Том№1. Секция экономической социологии и социология труда.</w:t>
      </w:r>
    </w:p>
  </w:footnote>
  <w:footnote w:id="3">
    <w:p w:rsidR="008B1B0D" w:rsidRDefault="008B1B0D">
      <w:pPr>
        <w:pStyle w:val="a3"/>
      </w:pPr>
      <w:r>
        <w:rPr>
          <w:rStyle w:val="a4"/>
        </w:rPr>
        <w:footnoteRef/>
      </w:r>
      <w:r>
        <w:t xml:space="preserve"> Мазин А. Профсоюзы: прошлое, настоящее, будущее. //Человек и труд. 2005. №7.</w:t>
      </w:r>
    </w:p>
  </w:footnote>
  <w:footnote w:id="4">
    <w:p w:rsidR="008B1B0D" w:rsidRDefault="008B1B0D">
      <w:pPr>
        <w:pStyle w:val="a3"/>
      </w:pPr>
      <w:r>
        <w:rPr>
          <w:rStyle w:val="a4"/>
        </w:rPr>
        <w:footnoteRef/>
      </w:r>
      <w:r>
        <w:t xml:space="preserve"> Биксина Н.А. Системы регулирования рынка труда в России. //Проблемы становления и развития. 2008. №12.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A1"/>
    <w:rsid w:val="00254877"/>
    <w:rsid w:val="004C5313"/>
    <w:rsid w:val="006562A1"/>
    <w:rsid w:val="007B338D"/>
    <w:rsid w:val="0085726C"/>
    <w:rsid w:val="00873BC1"/>
    <w:rsid w:val="008B1B0D"/>
    <w:rsid w:val="00AE0C4C"/>
    <w:rsid w:val="00BC689C"/>
    <w:rsid w:val="00C1328D"/>
    <w:rsid w:val="00C74C27"/>
    <w:rsid w:val="00E74F07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FAB8-446D-4312-84B5-E5A864D6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562A1"/>
    <w:rPr>
      <w:sz w:val="20"/>
      <w:szCs w:val="20"/>
    </w:rPr>
  </w:style>
  <w:style w:type="character" w:styleId="a4">
    <w:name w:val="footnote reference"/>
    <w:basedOn w:val="a0"/>
    <w:semiHidden/>
    <w:rsid w:val="00656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ИНСТИТУТОВ РЫНКА ТРУДА РОССИЙСКОЙ ЭКОНОМИКИ</vt:lpstr>
    </vt:vector>
  </TitlesOfParts>
  <Company>дом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ИНСТИТУТОВ РЫНКА ТРУДА РОССИЙСКОЙ ЭКОНОМИКИ</dc:title>
  <dc:subject/>
  <dc:creator>Пользователь</dc:creator>
  <cp:keywords/>
  <dc:description/>
  <cp:lastModifiedBy>admin</cp:lastModifiedBy>
  <cp:revision>2</cp:revision>
  <dcterms:created xsi:type="dcterms:W3CDTF">2014-05-29T08:37:00Z</dcterms:created>
  <dcterms:modified xsi:type="dcterms:W3CDTF">2014-05-29T08:37:00Z</dcterms:modified>
</cp:coreProperties>
</file>