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AD" w:rsidRDefault="00F511AD" w:rsidP="00A6086B">
      <w:pPr>
        <w:spacing w:after="0" w:line="360" w:lineRule="auto"/>
        <w:contextualSpacing/>
        <w:jc w:val="center"/>
        <w:rPr>
          <w:rFonts w:ascii="Times New Roman" w:hAnsi="Times New Roman"/>
          <w:b/>
          <w:sz w:val="28"/>
          <w:szCs w:val="28"/>
        </w:rPr>
      </w:pPr>
    </w:p>
    <w:p w:rsidR="00E53FE7" w:rsidRPr="00721187" w:rsidRDefault="00E53FE7" w:rsidP="00A6086B">
      <w:pPr>
        <w:spacing w:after="0" w:line="360" w:lineRule="auto"/>
        <w:contextualSpacing/>
        <w:jc w:val="center"/>
        <w:rPr>
          <w:rFonts w:ascii="Times New Roman" w:hAnsi="Times New Roman"/>
          <w:b/>
          <w:sz w:val="28"/>
          <w:szCs w:val="28"/>
        </w:rPr>
      </w:pPr>
      <w:r w:rsidRPr="00721187">
        <w:rPr>
          <w:rFonts w:ascii="Times New Roman" w:hAnsi="Times New Roman"/>
          <w:b/>
          <w:sz w:val="28"/>
          <w:szCs w:val="28"/>
        </w:rPr>
        <w:t>Введение</w:t>
      </w:r>
    </w:p>
    <w:p w:rsidR="00E53FE7" w:rsidRDefault="00E53FE7" w:rsidP="00A6086B">
      <w:pPr>
        <w:spacing w:after="0" w:line="360" w:lineRule="auto"/>
        <w:ind w:firstLine="567"/>
        <w:contextualSpacing/>
        <w:rPr>
          <w:rFonts w:ascii="Times New Roman" w:hAnsi="Times New Roman"/>
          <w:sz w:val="28"/>
          <w:szCs w:val="28"/>
        </w:rPr>
      </w:pPr>
      <w:r>
        <w:rPr>
          <w:rFonts w:ascii="Times New Roman" w:hAnsi="Times New Roman"/>
          <w:sz w:val="28"/>
          <w:szCs w:val="28"/>
        </w:rPr>
        <w:t>«</w:t>
      </w:r>
      <w:r w:rsidRPr="00E01EFD">
        <w:rPr>
          <w:rFonts w:ascii="Times New Roman" w:hAnsi="Times New Roman"/>
          <w:sz w:val="28"/>
          <w:szCs w:val="28"/>
        </w:rPr>
        <w:t>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w:t>
      </w:r>
      <w:r>
        <w:rPr>
          <w:rFonts w:ascii="Times New Roman" w:hAnsi="Times New Roman"/>
          <w:sz w:val="28"/>
          <w:szCs w:val="28"/>
        </w:rPr>
        <w:t>яющаяся, меняющая маски загадка»</w:t>
      </w:r>
      <w:r w:rsidRPr="00E01EFD">
        <w:rPr>
          <w:rFonts w:ascii="Times New Roman" w:hAnsi="Times New Roman"/>
          <w:sz w:val="28"/>
          <w:szCs w:val="28"/>
        </w:rPr>
        <w:t xml:space="preserve">. Эту замечательную фразу, которая коротко и ясно характеризует деньги, использовали в своей книге авторы учебника "Экономикс". </w:t>
      </w:r>
    </w:p>
    <w:p w:rsidR="00E53FE7" w:rsidRPr="00E01EFD" w:rsidRDefault="00E53FE7" w:rsidP="00A6086B">
      <w:pPr>
        <w:spacing w:after="0" w:line="360" w:lineRule="auto"/>
        <w:ind w:firstLine="567"/>
        <w:contextualSpacing/>
        <w:rPr>
          <w:rFonts w:ascii="Times New Roman" w:hAnsi="Times New Roman"/>
          <w:sz w:val="28"/>
          <w:szCs w:val="28"/>
        </w:rPr>
      </w:pPr>
      <w:r w:rsidRPr="00E01EFD">
        <w:rPr>
          <w:rFonts w:ascii="Times New Roman" w:hAnsi="Times New Roman"/>
          <w:sz w:val="28"/>
          <w:szCs w:val="28"/>
        </w:rPr>
        <w:t>Деньги это, пожалуй, одно из наиболее великих изобретений человеческой мысли. В живой природе аналогий не найти. Пожалуй, вся структура современной экономики предопределена существованием денег. Как же они появились и что стало причиной их рождения ?</w:t>
      </w:r>
    </w:p>
    <w:p w:rsidR="00E53FE7" w:rsidRDefault="00E53FE7" w:rsidP="00A6086B">
      <w:pPr>
        <w:spacing w:after="0" w:line="360" w:lineRule="auto"/>
        <w:ind w:firstLine="567"/>
        <w:contextualSpacing/>
        <w:rPr>
          <w:rFonts w:ascii="Times New Roman" w:hAnsi="Times New Roman"/>
          <w:sz w:val="28"/>
          <w:szCs w:val="28"/>
        </w:rPr>
      </w:pPr>
      <w:r w:rsidRPr="00E01EFD">
        <w:rPr>
          <w:rFonts w:ascii="Times New Roman" w:hAnsi="Times New Roman"/>
          <w:sz w:val="28"/>
          <w:szCs w:val="28"/>
        </w:rPr>
        <w:t>Деньги родила торговля, а поскольку установлено, что торговля одно из самых древних занятий человечества, то в ту же седую старину уходят корни и денежной системы, хотя устройство ее (как и вид самих денег) многократно и сильно меняется на протяжении истекших тысячелетий. Образно сказал о рождении денег выдающийся историк Фернан Бродель: "Как только происходит обмен товарами, немедленно же раздается и лепет денег".</w:t>
      </w:r>
    </w:p>
    <w:p w:rsidR="00E53FE7" w:rsidRPr="001C197D" w:rsidRDefault="00E53FE7" w:rsidP="00A6086B">
      <w:pPr>
        <w:spacing w:after="0" w:line="360" w:lineRule="auto"/>
        <w:ind w:firstLine="567"/>
        <w:contextualSpacing/>
        <w:rPr>
          <w:rFonts w:ascii="Times New Roman" w:hAnsi="Times New Roman"/>
          <w:sz w:val="28"/>
          <w:szCs w:val="28"/>
        </w:rPr>
      </w:pPr>
      <w:r w:rsidRPr="00E01EFD">
        <w:rPr>
          <w:rFonts w:ascii="Times New Roman" w:hAnsi="Times New Roman"/>
          <w:sz w:val="28"/>
          <w:szCs w:val="28"/>
        </w:rPr>
        <w:t>Деньги существуют так же давно, как и сама человеческая цивилизация, а может быть, они даже и старше самой цивилизации. На протяжении веков деньги постоянно изменялись и сегодняшнее их состояние отнюдь не является завершающей и окончательной фазой. За все время существования денег сменилось множество разнообразных монет, денежных знаков.</w:t>
      </w:r>
    </w:p>
    <w:p w:rsidR="00E53FE7" w:rsidRDefault="00E53FE7" w:rsidP="00A6086B">
      <w:pPr>
        <w:spacing w:after="0" w:line="360" w:lineRule="auto"/>
        <w:ind w:firstLine="567"/>
        <w:contextualSpacing/>
        <w:rPr>
          <w:rFonts w:ascii="Times New Roman" w:hAnsi="Times New Roman"/>
          <w:sz w:val="28"/>
          <w:szCs w:val="28"/>
        </w:rPr>
      </w:pPr>
      <w:r>
        <w:rPr>
          <w:rFonts w:ascii="Times New Roman" w:hAnsi="Times New Roman"/>
          <w:sz w:val="28"/>
          <w:szCs w:val="28"/>
        </w:rPr>
        <w:t>Итак, проследим за историей возникновения денег.</w:t>
      </w:r>
    </w:p>
    <w:p w:rsidR="00E53FE7" w:rsidRDefault="00E53FE7" w:rsidP="00A6086B">
      <w:pPr>
        <w:spacing w:after="0" w:line="360" w:lineRule="auto"/>
        <w:ind w:firstLine="567"/>
        <w:contextualSpacing/>
        <w:rPr>
          <w:rFonts w:ascii="Times New Roman" w:hAnsi="Times New Roman"/>
          <w:sz w:val="28"/>
          <w:szCs w:val="28"/>
        </w:rPr>
      </w:pPr>
    </w:p>
    <w:p w:rsidR="00E53FE7" w:rsidRDefault="00E53FE7" w:rsidP="00A6086B">
      <w:pPr>
        <w:spacing w:after="0" w:line="360" w:lineRule="auto"/>
        <w:ind w:firstLine="567"/>
        <w:contextualSpacing/>
        <w:rPr>
          <w:rFonts w:ascii="Times New Roman" w:hAnsi="Times New Roman"/>
          <w:sz w:val="28"/>
          <w:szCs w:val="28"/>
        </w:rPr>
      </w:pPr>
    </w:p>
    <w:p w:rsidR="00E53FE7" w:rsidRDefault="00E53FE7" w:rsidP="00A6086B">
      <w:pPr>
        <w:spacing w:after="0" w:line="360" w:lineRule="auto"/>
        <w:contextualSpacing/>
        <w:rPr>
          <w:rFonts w:ascii="Times New Roman" w:hAnsi="Times New Roman"/>
          <w:sz w:val="28"/>
          <w:szCs w:val="28"/>
        </w:rPr>
      </w:pPr>
    </w:p>
    <w:p w:rsidR="00E53FE7" w:rsidRPr="00721187" w:rsidRDefault="00E53FE7" w:rsidP="00A6086B">
      <w:pPr>
        <w:pStyle w:val="a3"/>
        <w:keepNext/>
        <w:spacing w:after="0" w:line="360" w:lineRule="auto"/>
        <w:jc w:val="center"/>
        <w:rPr>
          <w:rFonts w:ascii="Times New Roman" w:hAnsi="Times New Roman"/>
          <w:b/>
          <w:sz w:val="28"/>
          <w:szCs w:val="28"/>
        </w:rPr>
      </w:pPr>
      <w:r w:rsidRPr="00721187">
        <w:rPr>
          <w:rFonts w:ascii="Times New Roman" w:hAnsi="Times New Roman"/>
          <w:b/>
          <w:sz w:val="28"/>
          <w:szCs w:val="28"/>
        </w:rPr>
        <w:t>Глава 1</w:t>
      </w:r>
      <w:r>
        <w:rPr>
          <w:rFonts w:ascii="Times New Roman" w:hAnsi="Times New Roman"/>
          <w:b/>
          <w:sz w:val="28"/>
          <w:szCs w:val="28"/>
        </w:rPr>
        <w:t>. Первые деньги на руси</w:t>
      </w:r>
    </w:p>
    <w:p w:rsidR="00E53FE7" w:rsidRDefault="00E53FE7" w:rsidP="00A6086B">
      <w:pPr>
        <w:keepNext/>
        <w:spacing w:line="360" w:lineRule="auto"/>
        <w:jc w:val="center"/>
        <w:rPr>
          <w:rFonts w:ascii="Times New Roman" w:hAnsi="Times New Roman"/>
          <w:b/>
          <w:sz w:val="28"/>
          <w:szCs w:val="28"/>
        </w:rPr>
      </w:pPr>
      <w:r w:rsidRPr="00721187">
        <w:rPr>
          <w:rFonts w:ascii="Times New Roman" w:hAnsi="Times New Roman"/>
          <w:b/>
          <w:sz w:val="28"/>
          <w:szCs w:val="28"/>
        </w:rPr>
        <w:t xml:space="preserve">1.1. </w:t>
      </w:r>
      <w:r>
        <w:rPr>
          <w:rFonts w:ascii="Times New Roman" w:hAnsi="Times New Roman"/>
          <w:b/>
          <w:sz w:val="28"/>
          <w:szCs w:val="28"/>
        </w:rPr>
        <w:t>Скот и меха.</w:t>
      </w:r>
    </w:p>
    <w:p w:rsidR="00E53FE7" w:rsidRPr="00313480" w:rsidRDefault="00E53FE7" w:rsidP="00A6086B">
      <w:pPr>
        <w:spacing w:after="0" w:line="360" w:lineRule="auto"/>
        <w:ind w:firstLine="567"/>
        <w:jc w:val="both"/>
        <w:rPr>
          <w:rFonts w:ascii="Times New Roman" w:hAnsi="Times New Roman"/>
          <w:sz w:val="28"/>
          <w:szCs w:val="28"/>
        </w:rPr>
      </w:pPr>
      <w:r w:rsidRPr="00313480">
        <w:rPr>
          <w:rFonts w:ascii="Times New Roman" w:hAnsi="Times New Roman"/>
          <w:sz w:val="28"/>
          <w:szCs w:val="28"/>
        </w:rPr>
        <w:t>Деньги возникают у кочевых народов. В результате первого круп</w:t>
      </w:r>
      <w:r w:rsidRPr="00313480">
        <w:rPr>
          <w:rFonts w:ascii="Times New Roman" w:hAnsi="Times New Roman"/>
          <w:sz w:val="28"/>
          <w:szCs w:val="28"/>
        </w:rPr>
        <w:softHyphen/>
        <w:t>ного общественного разделения труда — выделения из массы вар</w:t>
      </w:r>
      <w:r w:rsidRPr="00313480">
        <w:rPr>
          <w:rFonts w:ascii="Times New Roman" w:hAnsi="Times New Roman"/>
          <w:sz w:val="28"/>
          <w:szCs w:val="28"/>
        </w:rPr>
        <w:softHyphen/>
        <w:t>варов пастушеских племен — скот сделался главным предметом обмена. Срастание денежной формы стоимости с первобытной (скот) оставило глубокий след в первоначальных обозначениях денег как таковых и богатства вообще. Чтобы убедиться в этом, достаточно вспомнить латинские и древнерусские названия денег. Латинское слово pecunia — деньги происходит от pecus — скот. Счет скота велся по головам, и латинское слово сaput — голова явилось осно</w:t>
      </w:r>
      <w:r w:rsidRPr="00313480">
        <w:rPr>
          <w:rFonts w:ascii="Times New Roman" w:hAnsi="Times New Roman"/>
          <w:sz w:val="28"/>
          <w:szCs w:val="28"/>
        </w:rPr>
        <w:softHyphen/>
        <w:t>вой современных слов «капитал», «капитализм». Слово «скот» обозначало понятия денег, имущества, богатства. На Руси «скотъ» — это не только домашние живот</w:t>
      </w:r>
      <w:r w:rsidRPr="00313480">
        <w:rPr>
          <w:rFonts w:ascii="Times New Roman" w:hAnsi="Times New Roman"/>
          <w:sz w:val="28"/>
          <w:szCs w:val="28"/>
        </w:rPr>
        <w:softHyphen/>
        <w:t>ные, но и имущество, богатство, деньги. Казнохранилище называлось «скотьницей», а ее хранитель, казначей — «скотьникъ».</w:t>
      </w:r>
    </w:p>
    <w:p w:rsidR="00E53FE7" w:rsidRPr="00313480" w:rsidRDefault="00E53FE7" w:rsidP="00A6086B">
      <w:pPr>
        <w:spacing w:after="0" w:line="360" w:lineRule="auto"/>
        <w:ind w:firstLine="567"/>
        <w:jc w:val="both"/>
        <w:rPr>
          <w:rFonts w:ascii="Times New Roman" w:hAnsi="Times New Roman"/>
          <w:sz w:val="28"/>
          <w:szCs w:val="28"/>
        </w:rPr>
      </w:pPr>
      <w:r w:rsidRPr="00313480">
        <w:rPr>
          <w:rFonts w:ascii="Times New Roman" w:hAnsi="Times New Roman"/>
          <w:sz w:val="28"/>
          <w:szCs w:val="28"/>
        </w:rPr>
        <w:t>Необходимо подчеркнуть, что скот был не единственным видом денег, и наряду с ним первобытными деньгами служили самые разнообразные предметы: меха, шкуры, ткани, различная утварь, раковины, бусы и другие украшения, соль, рыба, чай и многие дру</w:t>
      </w:r>
      <w:r w:rsidRPr="00313480">
        <w:rPr>
          <w:rFonts w:ascii="Times New Roman" w:hAnsi="Times New Roman"/>
          <w:sz w:val="28"/>
          <w:szCs w:val="28"/>
        </w:rPr>
        <w:softHyphen/>
        <w:t>гие предметы. Среди различных видов первобытных денег особой популярностью пользовались раковины мелкого моллюска, добывав</w:t>
      </w:r>
      <w:r w:rsidRPr="00313480">
        <w:rPr>
          <w:rFonts w:ascii="Times New Roman" w:hAnsi="Times New Roman"/>
          <w:sz w:val="28"/>
          <w:szCs w:val="28"/>
        </w:rPr>
        <w:softHyphen/>
        <w:t>шиеся в Индийском и в западной части Тихого океана — каури (на Руси — ужовка). С глубокой древности и в ряде мест до XX в. они использовались как украшения и являлись средством обмена у мно</w:t>
      </w:r>
      <w:r w:rsidRPr="00313480">
        <w:rPr>
          <w:rFonts w:ascii="Times New Roman" w:hAnsi="Times New Roman"/>
          <w:sz w:val="28"/>
          <w:szCs w:val="28"/>
        </w:rPr>
        <w:softHyphen/>
        <w:t>гих народов Европы, Азии, Африки и островов Тихого океана.</w:t>
      </w:r>
    </w:p>
    <w:p w:rsidR="00E53FE7" w:rsidRDefault="00E53FE7" w:rsidP="00A6086B">
      <w:pPr>
        <w:spacing w:after="0" w:line="360" w:lineRule="auto"/>
        <w:ind w:firstLine="567"/>
        <w:jc w:val="both"/>
        <w:rPr>
          <w:rFonts w:ascii="Times New Roman" w:hAnsi="Times New Roman"/>
          <w:sz w:val="28"/>
          <w:szCs w:val="28"/>
        </w:rPr>
      </w:pPr>
      <w:r w:rsidRPr="00313480">
        <w:rPr>
          <w:rFonts w:ascii="Times New Roman" w:hAnsi="Times New Roman"/>
          <w:sz w:val="28"/>
          <w:szCs w:val="28"/>
        </w:rPr>
        <w:t>Также очень широко в качестве всеобщего эквивалента использо</w:t>
      </w:r>
      <w:r w:rsidRPr="00313480">
        <w:rPr>
          <w:rFonts w:ascii="Times New Roman" w:hAnsi="Times New Roman"/>
          <w:sz w:val="28"/>
          <w:szCs w:val="28"/>
        </w:rPr>
        <w:softHyphen/>
        <w:t>вались меха. Об этом их использовании в Древней Руси свиде</w:t>
      </w:r>
      <w:r w:rsidRPr="00313480">
        <w:rPr>
          <w:rFonts w:ascii="Times New Roman" w:hAnsi="Times New Roman"/>
          <w:sz w:val="28"/>
          <w:szCs w:val="28"/>
        </w:rPr>
        <w:softHyphen/>
        <w:t xml:space="preserve">тельствуют некоторые названия денежных единиц — куна, веверица. </w:t>
      </w: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rPr>
          <w:rFonts w:ascii="Times New Roman" w:hAnsi="Times New Roman"/>
          <w:sz w:val="28"/>
          <w:szCs w:val="28"/>
        </w:rPr>
      </w:pPr>
    </w:p>
    <w:p w:rsidR="00E53FE7" w:rsidRPr="00721187" w:rsidRDefault="00E53FE7" w:rsidP="00A6086B">
      <w:pPr>
        <w:spacing w:after="0" w:line="360" w:lineRule="auto"/>
        <w:jc w:val="center"/>
        <w:rPr>
          <w:rFonts w:ascii="Times New Roman" w:hAnsi="Times New Roman"/>
          <w:b/>
          <w:sz w:val="28"/>
          <w:szCs w:val="28"/>
        </w:rPr>
      </w:pPr>
      <w:r>
        <w:rPr>
          <w:rFonts w:ascii="Times New Roman" w:hAnsi="Times New Roman"/>
          <w:b/>
          <w:sz w:val="28"/>
          <w:szCs w:val="28"/>
        </w:rPr>
        <w:t>1.</w:t>
      </w:r>
      <w:r w:rsidRPr="00721187">
        <w:rPr>
          <w:rFonts w:ascii="Times New Roman" w:hAnsi="Times New Roman"/>
          <w:b/>
          <w:sz w:val="28"/>
          <w:szCs w:val="28"/>
        </w:rPr>
        <w:t>2</w:t>
      </w:r>
      <w:r>
        <w:rPr>
          <w:rFonts w:ascii="Times New Roman" w:hAnsi="Times New Roman"/>
          <w:b/>
          <w:sz w:val="28"/>
          <w:szCs w:val="28"/>
        </w:rPr>
        <w:t>. Металлические деньги</w:t>
      </w:r>
    </w:p>
    <w:p w:rsidR="00E53FE7" w:rsidRPr="00313480" w:rsidRDefault="00E53FE7" w:rsidP="00A6086B">
      <w:pPr>
        <w:spacing w:after="0" w:line="360" w:lineRule="auto"/>
        <w:ind w:firstLine="567"/>
        <w:jc w:val="both"/>
        <w:rPr>
          <w:rFonts w:ascii="Times New Roman" w:hAnsi="Times New Roman"/>
          <w:sz w:val="28"/>
          <w:szCs w:val="28"/>
        </w:rPr>
      </w:pPr>
      <w:r w:rsidRPr="00313480">
        <w:rPr>
          <w:rFonts w:ascii="Times New Roman" w:hAnsi="Times New Roman"/>
          <w:sz w:val="28"/>
          <w:szCs w:val="28"/>
        </w:rPr>
        <w:t>С расширением обмена для выполнения функции всеобщего эк</w:t>
      </w:r>
      <w:r w:rsidRPr="00313480">
        <w:rPr>
          <w:rFonts w:ascii="Times New Roman" w:hAnsi="Times New Roman"/>
          <w:sz w:val="28"/>
          <w:szCs w:val="28"/>
        </w:rPr>
        <w:softHyphen/>
        <w:t>вивалента появился особый товар, по самой природе своей наиболее пригодный для этой цели,— благородные металлы. Они очень быстро вытеснили из обращения различные виды неметаллических денег. Первоначально золото и серебро обменивали просто по весу в виде слитков.</w:t>
      </w:r>
    </w:p>
    <w:p w:rsidR="00E53FE7" w:rsidRDefault="00E53FE7" w:rsidP="00A6086B">
      <w:pPr>
        <w:spacing w:after="0" w:line="360" w:lineRule="auto"/>
        <w:ind w:firstLine="567"/>
        <w:jc w:val="both"/>
        <w:rPr>
          <w:rFonts w:ascii="Times New Roman" w:hAnsi="Times New Roman"/>
          <w:sz w:val="28"/>
          <w:szCs w:val="28"/>
        </w:rPr>
      </w:pPr>
      <w:r w:rsidRPr="00313480">
        <w:rPr>
          <w:rFonts w:ascii="Times New Roman" w:hAnsi="Times New Roman"/>
          <w:sz w:val="28"/>
          <w:szCs w:val="28"/>
        </w:rPr>
        <w:t>В чем заключались преимущества металлических денег перед любыми формами примитивных средств обмена? Наиболее сущест</w:t>
      </w:r>
      <w:r w:rsidRPr="00313480">
        <w:rPr>
          <w:rFonts w:ascii="Times New Roman" w:hAnsi="Times New Roman"/>
          <w:sz w:val="28"/>
          <w:szCs w:val="28"/>
        </w:rPr>
        <w:softHyphen/>
        <w:t>венное из них состояло в том, что металлические деньги практичес</w:t>
      </w:r>
      <w:r w:rsidRPr="00313480">
        <w:rPr>
          <w:rFonts w:ascii="Times New Roman" w:hAnsi="Times New Roman"/>
          <w:sz w:val="28"/>
          <w:szCs w:val="28"/>
        </w:rPr>
        <w:softHyphen/>
        <w:t>ки не подвергались порче и их можно было хранить в качестве сокро</w:t>
      </w:r>
      <w:r w:rsidRPr="00313480">
        <w:rPr>
          <w:rFonts w:ascii="Times New Roman" w:hAnsi="Times New Roman"/>
          <w:sz w:val="28"/>
          <w:szCs w:val="28"/>
        </w:rPr>
        <w:softHyphen/>
        <w:t>вища сколько угодно длительное время. Во-вторых, обладая боль</w:t>
      </w:r>
      <w:r w:rsidRPr="00313480">
        <w:rPr>
          <w:rFonts w:ascii="Times New Roman" w:hAnsi="Times New Roman"/>
          <w:sz w:val="28"/>
          <w:szCs w:val="28"/>
        </w:rPr>
        <w:softHyphen/>
        <w:t>шим весом в малом объеме, они значительно облегчали свою транс</w:t>
      </w:r>
      <w:r w:rsidRPr="00313480">
        <w:rPr>
          <w:rFonts w:ascii="Times New Roman" w:hAnsi="Times New Roman"/>
          <w:sz w:val="28"/>
          <w:szCs w:val="28"/>
        </w:rPr>
        <w:softHyphen/>
        <w:t>портировку. Наконец, они легко делились на части, превращаясь в деньги меньшей стоимости, что очень облегчало производство мел</w:t>
      </w:r>
      <w:r w:rsidRPr="00313480">
        <w:rPr>
          <w:rFonts w:ascii="Times New Roman" w:hAnsi="Times New Roman"/>
          <w:sz w:val="28"/>
          <w:szCs w:val="28"/>
        </w:rPr>
        <w:softHyphen/>
        <w:t xml:space="preserve">ких торговых операций. Во многих странах обращение различных видов металлических денег, прежде всего слитков, предшествовало появлению собственно монет. </w:t>
      </w:r>
      <w:r>
        <w:rPr>
          <w:rFonts w:ascii="Times New Roman" w:hAnsi="Times New Roman"/>
          <w:sz w:val="28"/>
          <w:szCs w:val="28"/>
        </w:rPr>
        <w:t>Так и на Руси наблюдается первое возникновение монет.</w:t>
      </w:r>
    </w:p>
    <w:p w:rsidR="00E53FE7" w:rsidRPr="00721187" w:rsidRDefault="00E53FE7" w:rsidP="00A6086B">
      <w:pPr>
        <w:spacing w:after="0" w:line="360" w:lineRule="auto"/>
        <w:ind w:firstLine="567"/>
        <w:jc w:val="both"/>
        <w:rPr>
          <w:rFonts w:ascii="Times New Roman" w:hAnsi="Times New Roman"/>
          <w:sz w:val="28"/>
          <w:szCs w:val="28"/>
        </w:rPr>
      </w:pPr>
      <w:r>
        <w:rPr>
          <w:rFonts w:ascii="Times New Roman" w:hAnsi="Times New Roman"/>
          <w:sz w:val="28"/>
          <w:szCs w:val="28"/>
        </w:rPr>
        <w:t>Д</w:t>
      </w:r>
      <w:r w:rsidRPr="00721187">
        <w:rPr>
          <w:rFonts w:ascii="Times New Roman" w:hAnsi="Times New Roman"/>
          <w:sz w:val="28"/>
          <w:szCs w:val="28"/>
        </w:rPr>
        <w:t>ревнерусской монетой был златник (золотник) - первая золотая монета на Руси, равная по весу византийскому солиду (4,2 г). Эта древнерусская монета со славянской надписью, портретом князя (Владимира Святославовича) и родовым гербом Рюриковичей особой роли в торговле не играла, а скорее, служила символом силы государства. Чеканился, как и сребреник, в X-XI веках.</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Сребреник (серебряник) первая серебряная монета Древней Руси. Для чеканки использовалось серебро арабских монет. Монета чеканилась в Киеве - Владимиром Святославовичем, в Новгороде - Ярославом Мудрым. Отдельную группу монет являют собой монеты тмутараканского князя Олега-Михайлы, чеканившиеся около 1070 года. </w:t>
      </w:r>
    </w:p>
    <w:p w:rsidR="00E53FE7" w:rsidRPr="00721187" w:rsidRDefault="00E53FE7" w:rsidP="00A6086B">
      <w:pPr>
        <w:spacing w:after="0" w:line="360" w:lineRule="auto"/>
        <w:ind w:firstLine="567"/>
        <w:jc w:val="both"/>
        <w:rPr>
          <w:rFonts w:ascii="Times New Roman" w:hAnsi="Times New Roman"/>
          <w:sz w:val="28"/>
          <w:szCs w:val="28"/>
        </w:rPr>
      </w:pPr>
      <w:r>
        <w:rPr>
          <w:rFonts w:ascii="Times New Roman" w:hAnsi="Times New Roman"/>
          <w:sz w:val="28"/>
          <w:szCs w:val="28"/>
        </w:rPr>
        <w:t>На Руси власти</w:t>
      </w:r>
      <w:r w:rsidRPr="00721187">
        <w:rPr>
          <w:rFonts w:ascii="Times New Roman" w:hAnsi="Times New Roman"/>
          <w:sz w:val="28"/>
          <w:szCs w:val="28"/>
        </w:rPr>
        <w:t xml:space="preserve"> содействовали обращению слитков, которые называют гривнами. Как и в других странах, названия денежных единиц вначале совпадали с весовыми. Гривна была и ден</w:t>
      </w:r>
      <w:r>
        <w:rPr>
          <w:rFonts w:ascii="Times New Roman" w:hAnsi="Times New Roman"/>
          <w:sz w:val="28"/>
          <w:szCs w:val="28"/>
        </w:rPr>
        <w:t>ежной, и весовой единицей. По ме</w:t>
      </w:r>
      <w:r w:rsidRPr="00721187">
        <w:rPr>
          <w:rFonts w:ascii="Times New Roman" w:hAnsi="Times New Roman"/>
          <w:sz w:val="28"/>
          <w:szCs w:val="28"/>
        </w:rPr>
        <w:t>ре роста общественного труда, роль денег в большей степени переходит к благородным металлам. Это стало возможным, когда ремесло как форма деятельности отделилась от земледелия.</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Основой денежной системы Древней Руси стала гривна, весовая единица, древняя славянская денежная, служащая для измерения золота и серебра. Золотые, серебряные, бронзовые гривны, употреблявшиеся женщинами в качестве украшения в виде обруча, носимые на шее (на "загривке"- отсюда и название), впоследствии стали основной денежной единицей Руси. </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Чеканка монеты в Киевской Руси началась раньше, чем во многих европейских государствах. Укрупненная монета весом до 3-х граммов выше чеканилась за сотни лет раньше, чем в Европе. Монета киевского периода, особенно золотая, технически лучше выполнена, нежели западноевропейская средневековая монета</w:t>
      </w:r>
    </w:p>
    <w:p w:rsidR="00E53FE7" w:rsidRPr="00A6086B"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Чеканка сребреников была особенной. Их не вырезали из пластины, как в Византии, а отливали. Как и златников, сребреников выпущено было очень мало.</w:t>
      </w:r>
    </w:p>
    <w:p w:rsidR="00E53FE7" w:rsidRPr="00A6086B" w:rsidRDefault="00E53FE7" w:rsidP="00A6086B">
      <w:pPr>
        <w:spacing w:after="0" w:line="360" w:lineRule="auto"/>
        <w:ind w:firstLine="567"/>
        <w:jc w:val="both"/>
        <w:rPr>
          <w:rFonts w:ascii="Times New Roman" w:hAnsi="Times New Roman"/>
          <w:sz w:val="28"/>
          <w:szCs w:val="28"/>
        </w:rPr>
      </w:pPr>
    </w:p>
    <w:p w:rsidR="00E53FE7" w:rsidRPr="00A6086B" w:rsidRDefault="00E53FE7" w:rsidP="00A6086B">
      <w:pPr>
        <w:spacing w:after="0" w:line="360" w:lineRule="auto"/>
        <w:ind w:firstLine="567"/>
        <w:jc w:val="both"/>
        <w:rPr>
          <w:rFonts w:ascii="Times New Roman" w:hAnsi="Times New Roman"/>
          <w:sz w:val="28"/>
          <w:szCs w:val="28"/>
        </w:rPr>
      </w:pPr>
    </w:p>
    <w:p w:rsidR="00E53FE7" w:rsidRPr="00A6086B" w:rsidRDefault="00E53FE7" w:rsidP="00A6086B">
      <w:pPr>
        <w:spacing w:after="0" w:line="360" w:lineRule="auto"/>
        <w:ind w:firstLine="567"/>
        <w:jc w:val="both"/>
        <w:rPr>
          <w:rFonts w:ascii="Times New Roman" w:hAnsi="Times New Roman"/>
          <w:sz w:val="28"/>
          <w:szCs w:val="28"/>
        </w:rPr>
      </w:pPr>
    </w:p>
    <w:p w:rsidR="00E53FE7" w:rsidRPr="00A6086B" w:rsidRDefault="00E53FE7" w:rsidP="00A6086B">
      <w:pPr>
        <w:spacing w:after="0" w:line="360" w:lineRule="auto"/>
        <w:ind w:firstLine="567"/>
        <w:jc w:val="both"/>
        <w:rPr>
          <w:rFonts w:ascii="Times New Roman" w:hAnsi="Times New Roman"/>
          <w:sz w:val="28"/>
          <w:szCs w:val="28"/>
        </w:rPr>
      </w:pPr>
    </w:p>
    <w:p w:rsidR="00E53FE7" w:rsidRPr="00A6086B" w:rsidRDefault="00E53FE7" w:rsidP="00A6086B">
      <w:pPr>
        <w:spacing w:after="0" w:line="360" w:lineRule="auto"/>
        <w:ind w:firstLine="567"/>
        <w:jc w:val="both"/>
        <w:rPr>
          <w:rFonts w:ascii="Times New Roman" w:hAnsi="Times New Roman"/>
          <w:sz w:val="28"/>
          <w:szCs w:val="28"/>
        </w:rPr>
      </w:pPr>
    </w:p>
    <w:p w:rsidR="00E53FE7" w:rsidRPr="00A6086B" w:rsidRDefault="00E53FE7" w:rsidP="00A6086B">
      <w:pPr>
        <w:spacing w:after="0" w:line="360" w:lineRule="auto"/>
        <w:ind w:firstLine="567"/>
        <w:jc w:val="both"/>
        <w:rPr>
          <w:rFonts w:ascii="Times New Roman" w:hAnsi="Times New Roman"/>
          <w:sz w:val="28"/>
          <w:szCs w:val="28"/>
        </w:rPr>
      </w:pPr>
    </w:p>
    <w:p w:rsidR="00E53FE7" w:rsidRPr="00A6086B"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Pr="00275122" w:rsidRDefault="00E53FE7" w:rsidP="00A6086B">
      <w:pPr>
        <w:spacing w:after="0" w:line="360" w:lineRule="auto"/>
        <w:jc w:val="both"/>
        <w:rPr>
          <w:rFonts w:ascii="Times New Roman" w:hAnsi="Times New Roman"/>
          <w:sz w:val="28"/>
          <w:szCs w:val="28"/>
        </w:rPr>
      </w:pPr>
    </w:p>
    <w:p w:rsidR="00E53FE7" w:rsidRPr="00396685" w:rsidRDefault="00E53FE7" w:rsidP="00A6086B">
      <w:pPr>
        <w:spacing w:after="0" w:line="360" w:lineRule="auto"/>
        <w:jc w:val="center"/>
        <w:rPr>
          <w:rFonts w:ascii="Times New Roman" w:hAnsi="Times New Roman"/>
          <w:b/>
          <w:sz w:val="28"/>
          <w:szCs w:val="28"/>
        </w:rPr>
      </w:pPr>
      <w:r w:rsidRPr="00396685">
        <w:rPr>
          <w:rFonts w:ascii="Times New Roman" w:hAnsi="Times New Roman"/>
          <w:b/>
          <w:sz w:val="28"/>
          <w:szCs w:val="28"/>
        </w:rPr>
        <w:t>1.3 Появление деньги</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Период с XII по XIV век вошел в историю России как "безмонетный". Тогда Русь попала под монгольское иго и вследствие упадка экономики и производства собственная монета не чеканилась. На северо-востоке Руси появляются татарские монеты.</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С XIII века, после попадания русских земель под монгольское иго, развитие монет пошло двумя путями. С XIV века в юго-западных землях появляются: пражский грош, денарий, квартник, полугрош, шеляг и другие западные монеты. Тогда же на северо-востоке Руси началась чеканка русских монет.</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Деньга (или денга) появилась как монета в конце XIV века в Москве, затем и в других русских княжествах. Из гривны серебра (204 г) чеканили 200 денег, составляющих московский счетный рубль. Кроме ден</w:t>
      </w:r>
      <w:r>
        <w:rPr>
          <w:rFonts w:ascii="Times New Roman" w:hAnsi="Times New Roman"/>
          <w:sz w:val="28"/>
          <w:szCs w:val="28"/>
        </w:rPr>
        <w:t>ь</w:t>
      </w:r>
      <w:r w:rsidRPr="00721187">
        <w:rPr>
          <w:rFonts w:ascii="Times New Roman" w:hAnsi="Times New Roman"/>
          <w:sz w:val="28"/>
          <w:szCs w:val="28"/>
        </w:rPr>
        <w:t xml:space="preserve">ги чеканились полуденьги (полушки), в Новгороде и Пскове - четвертица, т.е. 1/4 деньги. Тогда же на северо-востоке Руси началась чеканка русских монет из серебра и меди. Иван III установил единую монету для всего государства с надписями на монетах "Оспадарь всея Руси". </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Большое ухудшение монеты в Московском княжестве произошло при Василии Темном и позднее, в XV-XVI веках, с появлением многочисленных обрезанных и поддельных монет. Изготавливаемые в разных княжествах различными мастерами монеты были неодинаковы по весу и содержанию в них драгоценного металла. Существовала и сознательная порча монет. Поэтому возникла необходимость в реформировании и унификации денежной системы. </w:t>
      </w: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Pr="00275122" w:rsidRDefault="00E53FE7" w:rsidP="00A6086B">
      <w:pPr>
        <w:spacing w:after="0" w:line="360" w:lineRule="auto"/>
        <w:jc w:val="center"/>
        <w:rPr>
          <w:rFonts w:ascii="Times New Roman" w:hAnsi="Times New Roman"/>
          <w:b/>
          <w:sz w:val="28"/>
          <w:szCs w:val="28"/>
        </w:rPr>
      </w:pPr>
      <w:r w:rsidRPr="00275122">
        <w:rPr>
          <w:rFonts w:ascii="Times New Roman" w:hAnsi="Times New Roman"/>
          <w:b/>
          <w:sz w:val="28"/>
          <w:szCs w:val="28"/>
        </w:rPr>
        <w:t>Глава 2. Денежные реформы</w:t>
      </w:r>
    </w:p>
    <w:p w:rsidR="00E53FE7" w:rsidRPr="00396685" w:rsidRDefault="00E53FE7" w:rsidP="00A6086B">
      <w:pPr>
        <w:spacing w:after="0" w:line="360" w:lineRule="auto"/>
        <w:jc w:val="center"/>
        <w:rPr>
          <w:rFonts w:ascii="Times New Roman" w:hAnsi="Times New Roman"/>
          <w:b/>
          <w:sz w:val="28"/>
          <w:szCs w:val="28"/>
        </w:rPr>
      </w:pPr>
      <w:r w:rsidRPr="00396685">
        <w:rPr>
          <w:rFonts w:ascii="Times New Roman" w:hAnsi="Times New Roman"/>
          <w:b/>
          <w:sz w:val="28"/>
          <w:szCs w:val="28"/>
        </w:rPr>
        <w:t>2.1 Денежная реформа Елены Глинской</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После первой денежной реформы Елены Глинской в 1535 году чеканилась одна общегосударственная серебряная монета, вдвое тяжелее деньги - новгородка, которая впоследствии получившая название копейка по изображению всадника с копьем на ней; ден</w:t>
      </w:r>
      <w:r>
        <w:rPr>
          <w:rFonts w:ascii="Times New Roman" w:hAnsi="Times New Roman"/>
          <w:sz w:val="28"/>
          <w:szCs w:val="28"/>
        </w:rPr>
        <w:t>ь</w:t>
      </w:r>
      <w:r w:rsidRPr="00721187">
        <w:rPr>
          <w:rFonts w:ascii="Times New Roman" w:hAnsi="Times New Roman"/>
          <w:sz w:val="28"/>
          <w:szCs w:val="28"/>
        </w:rPr>
        <w:t xml:space="preserve">га московская или московка, или просто деньга, которую также называли "сабельной" или "мечевой" по изображенному на ней всаднику с саблей; полушка (полуденьга), равнявшаяся половине деньги и четверти новгородки. Был учрежден монетный двор, монетная стопа была значительно снижена. </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Реформа Елены Глинской предписывала изготовлять из гривны 3 руб. монетами. Но сама гривна тогда стоила 3,5 рубля. Так что на каждой гривне казна наживалась на 50 копеек. Со временем содержание серебра в монетах уменьшилось. Ко времени Алексея Михайловича она превратились в маленькие "чешуйки", на одной стороне которых был изображен всадник с копьем. Отсюда их официальное название - копейки.</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Более эффективным была замена металла при чеканке. Так, при Василии Шуйском в казне не оказалось серебра. Тогда он приказал чеканить копейки из золота. Со времен первых варягов состояние стоимостей золота и серебра уже изменилось, и золотая копейка Василия Шуйского ценилась в десять раз дороже серебряной. Естественно, что она быстро исчезла из оборота.</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середине XVII века финансовое состояние России под влиянием многочисленных войн было очень тяжелым. Важнейшим источником получения прибыли была внешняя торговля. Вырученные в ходе ее на талеры (ефимки) - иностранные серебряные монеты - делалась русская надпечатка. Талеры были разных проб и веса. Это очень затрудняло расчеты, особенно с иностранными торговцами.</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условиях войны с Польшей правительство выпускает медные деньги с принудительным курсом, которые очень быстро вытеснили из обращения серебро. Но медные деньги легко подделывались, и, обесценившись, они вызвали Медный бунт 1662 года, после которого медные деньги были выкуплены по цене "за рубль медных денег две серебряные деньги".</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С ростом товарного производства проблема денежного обращения в России приобрела огромное значение.</w:t>
      </w: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Pr="00396685" w:rsidRDefault="00E53FE7" w:rsidP="00A6086B">
      <w:pPr>
        <w:spacing w:after="0" w:line="360" w:lineRule="auto"/>
        <w:jc w:val="center"/>
        <w:rPr>
          <w:rFonts w:ascii="Times New Roman" w:hAnsi="Times New Roman"/>
          <w:b/>
          <w:sz w:val="28"/>
          <w:szCs w:val="28"/>
        </w:rPr>
      </w:pPr>
      <w:r w:rsidRPr="00396685">
        <w:rPr>
          <w:rFonts w:ascii="Times New Roman" w:hAnsi="Times New Roman"/>
          <w:b/>
          <w:sz w:val="28"/>
          <w:szCs w:val="28"/>
        </w:rPr>
        <w:t>2.2 Денежная реформа Петра I</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При Петре I была проведена реформа, решительно изменившая всю ситуацию. Денежная система стала следующей. Высшей денежной единицей стал двойной червонец, содержащий 6,94 г золота. Далее следовал червонец - 3,47 г золота. Затем золотые два рубля - 0,69 г золота, серебряный рубль, полтина, полуполтинник, гривенник, пять копеек, десять денег, алтын и копейка, медные деньга, копейка и полушка.</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Реформа проводилась постепенно по заранее обдуманному плану. Так еще с 1696 года стали чеканить датированные серебряные копейки. Спустя несколько лет начали вводить в денежное обращение датированную разменную медную монету (денежки и полушки), а с 1704 года и медную копейку. </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Чеканка медной монеты была важной составной частью общей программы денежной реформы. Она позволяла экономить серебро, которого не хватало (да и стоило оно дорого), избавиться от постоянной нехватки мелкой разменной монеты - уязвимого места денежного обращения в течение всего XVII века. Выпуск медных денег начался с 1700 года.</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С 1701 года стали чеканиться золотые червонцы</w:t>
      </w:r>
      <w:r>
        <w:rPr>
          <w:rFonts w:ascii="Times New Roman" w:hAnsi="Times New Roman"/>
          <w:sz w:val="28"/>
          <w:szCs w:val="28"/>
        </w:rPr>
        <w:t xml:space="preserve">. </w:t>
      </w:r>
      <w:r w:rsidRPr="00721187">
        <w:rPr>
          <w:rFonts w:ascii="Times New Roman" w:hAnsi="Times New Roman"/>
          <w:sz w:val="28"/>
          <w:szCs w:val="28"/>
        </w:rPr>
        <w:t>Цена не была постоянной и изменялась в соответствии с ценами на золото в России, проявляя тенденцию к росту.</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Серебряная монета была ведущей в России, несмотря на то, что в первой четверти XVIII века началось усиленное внедрение в денежное обращение медных денег.</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Были изданы законы, запрещавшие вывоз золота и серебро. Петр I не только запрещал вывозить русские деньги за границу, но и, опасаясь ввоза поддельных денег, запретил иноземным купцам продавать русские товары за русские деньги. </w:t>
      </w:r>
    </w:p>
    <w:p w:rsidR="00E53FE7" w:rsidRPr="00721187" w:rsidRDefault="00E53FE7" w:rsidP="00A6086B">
      <w:pPr>
        <w:spacing w:after="0" w:line="360" w:lineRule="auto"/>
        <w:ind w:firstLine="567"/>
        <w:jc w:val="both"/>
        <w:rPr>
          <w:rFonts w:ascii="Times New Roman" w:hAnsi="Times New Roman"/>
          <w:sz w:val="28"/>
          <w:szCs w:val="28"/>
        </w:rPr>
      </w:pPr>
      <w:r>
        <w:rPr>
          <w:rFonts w:ascii="Times New Roman" w:hAnsi="Times New Roman"/>
          <w:sz w:val="28"/>
          <w:szCs w:val="28"/>
        </w:rPr>
        <w:t>Итак, в</w:t>
      </w:r>
      <w:r w:rsidRPr="00721187">
        <w:rPr>
          <w:rFonts w:ascii="Times New Roman" w:hAnsi="Times New Roman"/>
          <w:sz w:val="28"/>
          <w:szCs w:val="28"/>
        </w:rPr>
        <w:t xml:space="preserve"> истории денежной реформы Петра можно наметить 3 этапа. Первый (1698-1704 гг.) наиболее важный, характеризуется внедрением в денежное обращение наряду с серебряной медной и золотой монеты, понижением веса серебряной копейки, основанием новых денежных дворов и постепенным переходом от ручной чеканки к машинной, разработкой новой денежной системы. Сущность второго этапа (1711-1717 гг.) состоит в отказе от чеканки мелких серебряных денег, в сокращении содержания в них чистого серебра и, следовательно, уменьшении их реальной ценности. На третьем этапе реформы (1718-1724 гг.) происходят радикальные изменения в нескольких направлениях. Ведущее место в чеканке заняли монеты крупного достоинства.</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В результате реформы была создана единая для всей территории страны монетная система, отвечавшая уровню экономического развития России. </w:t>
      </w:r>
      <w:r>
        <w:rPr>
          <w:rFonts w:ascii="Times New Roman" w:hAnsi="Times New Roman"/>
          <w:sz w:val="28"/>
          <w:szCs w:val="28"/>
        </w:rPr>
        <w:t xml:space="preserve">В </w:t>
      </w:r>
      <w:r w:rsidRPr="00721187">
        <w:rPr>
          <w:rFonts w:ascii="Times New Roman" w:hAnsi="Times New Roman"/>
          <w:sz w:val="28"/>
          <w:szCs w:val="28"/>
        </w:rPr>
        <w:t xml:space="preserve"> истории денежного обращения 1730-х - начале 1760-х гг. можно опять же выделить 2 этапа. Первый, длившийся четверть века, характеризуется усилиями правительства по стабилизации денежного обращения. Монетные дворы стали выделывать только мелкую медную монету - полушки, денежки, копейки по 10- и 8-рублевой стопе и в таком количестве, которое было необходимо для обеспечения нормального хода денежного обращения. В политике правительства четко прослеживается определенная тенденция - сохранить серебряную монету в качестве основной в денежном обращении страны. Она не подвергалась порче. </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Для второго этапа, начавшегося с середины 50-х гг. XVIII века, характерен отказ от многих направлений прежней политики. Семилетняя война, создание новых воинских формирований поглощали огромные средства. Правительство, опасаясь недовольства народных масс, не решалось повысить прямые и косвенные налоги. Оставался один путь - порчи монеты. Казна из фискальных соображений резко увеличила эмиссию медной монеты. Из денежного обращения внутри страны изымались серебряные деньги, которые использовались для покрытия расходов, связанных с пребыванием армии за границей. </w:t>
      </w:r>
    </w:p>
    <w:p w:rsidR="00E53FE7" w:rsidRPr="00A51CCB" w:rsidRDefault="00E53FE7" w:rsidP="00A6086B">
      <w:pPr>
        <w:spacing w:after="0" w:line="360" w:lineRule="auto"/>
        <w:jc w:val="center"/>
        <w:rPr>
          <w:rFonts w:ascii="Times New Roman" w:hAnsi="Times New Roman"/>
          <w:b/>
          <w:smallCaps/>
          <w:sz w:val="28"/>
          <w:szCs w:val="28"/>
        </w:rPr>
      </w:pPr>
      <w:r w:rsidRPr="00A51CCB">
        <w:rPr>
          <w:rFonts w:ascii="Times New Roman" w:hAnsi="Times New Roman"/>
          <w:b/>
          <w:smallCaps/>
          <w:sz w:val="28"/>
          <w:szCs w:val="28"/>
        </w:rPr>
        <w:t>2.3 Ассигнации</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последней трети XVIII века в структуре денежного обращения страны произошли некоторые изменения. Среднегодовой выпуск серебряных монет вырос по сравнению с 1730-1761 гг. на 450 тысяч рублей. Этот рост следует признать не очень значительным. Он был менее интенсивным, чем во второй четверти XVIII века. Чеканка серебряной монеты в последней трети XVIII века росла в несколько раз медленнее, чем золотой и медной.</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противоположность серебряной выпуск золотой монеты характеризуется динамичным ростом. Объем чеканки золотой монеты по сравнению со второй третью XVIII века увеличился более чем в 9 раз. Объяснялось это, в первую очередь, ростом добычи золота в России.</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Как и ранее, серебряная монета осталась на первом месте, медная - на втором, а золото - на третьем. Однако доля их в денежном балансе страны существенно не изменилась.</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1769 году в России были выпущены ассигнации - бумажные денежные знаки. Предпринять этот шаг правительство побудили некоторые причины.</w:t>
      </w:r>
    </w:p>
    <w:p w:rsidR="00E53FE7" w:rsidRDefault="00E53FE7" w:rsidP="00A6086B">
      <w:pPr>
        <w:spacing w:after="0" w:line="360" w:lineRule="auto"/>
        <w:ind w:firstLine="567"/>
        <w:jc w:val="both"/>
        <w:rPr>
          <w:rFonts w:ascii="Times New Roman" w:hAnsi="Times New Roman"/>
          <w:sz w:val="28"/>
          <w:szCs w:val="28"/>
        </w:rPr>
      </w:pPr>
      <w:r>
        <w:rPr>
          <w:rFonts w:ascii="Times New Roman" w:hAnsi="Times New Roman"/>
          <w:sz w:val="28"/>
          <w:szCs w:val="28"/>
        </w:rPr>
        <w:t>Во-первых, м</w:t>
      </w:r>
      <w:r w:rsidRPr="00721187">
        <w:rPr>
          <w:rFonts w:ascii="Times New Roman" w:hAnsi="Times New Roman"/>
          <w:sz w:val="28"/>
          <w:szCs w:val="28"/>
        </w:rPr>
        <w:t>едная монета была тяжелой. Перевозка на большие расстояния крупной суммы была связ</w:t>
      </w:r>
      <w:r>
        <w:rPr>
          <w:rFonts w:ascii="Times New Roman" w:hAnsi="Times New Roman"/>
          <w:sz w:val="28"/>
          <w:szCs w:val="28"/>
        </w:rPr>
        <w:t xml:space="preserve">ана со значительными расходами. </w:t>
      </w:r>
      <w:r w:rsidRPr="00721187">
        <w:rPr>
          <w:rFonts w:ascii="Times New Roman" w:hAnsi="Times New Roman"/>
          <w:sz w:val="28"/>
          <w:szCs w:val="28"/>
        </w:rPr>
        <w:t xml:space="preserve">Вторым очевидным недостатком медной монеты было то, что выдача и прием больших сумм требовали много времени и людей. </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Требовалось радикальное решение, а таковым могло быть только введение бумажных денег.</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период правления Елизаветы Петровны (1741-1761 гг.) генерал-берг-директор Б. Миних предложил план улучшения финансов государства на основе эмиссии бумажных денег.</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Эти предложения встретили возражения Сената, и только во время Петра III для покрытия дефицита бюджета правительство попыталось выпустить ассигнации. Был принят указ об учреждении в стране Государственного банка с правом выпуска банковских билетов. Однако он не был осуществлен в связи с дворцовым переворотом. К идее выпуска бумажных денег вернулись лишь через 6 лет, до того же времени чеканили неполноценную медную монету.</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1768 году граф Сиверс подал Екатерине II записку, в которой доказывал пользу и необходимость введения в России бумажных денег.</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Ассигнации впервые открывали перед казной возможность без особых расходов и в краткие сроки получать требуемую сумму. Был учрежден Ассигнационный банк.</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Ассигнации получили быстрое признание. Доверие к бумажным деньгам росло, а вместе с тем и требования на них. Убедительным доказательством служит тот факт, что сумма обмена медных денег на ассигнации постоянно превышала в несколько раз сумму обмена ассигнаций на медные деньги.</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Ассигнации первого образца выпускались четырех достоинств - 100, 75, 50 и 25 рублей - и действовали с 1769 по 1786 гг. включительно</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первые 6 лет (1769-1774 гг.) ассигнаций было напечатано на 20 млн. рублей. После первой русско-турецкой войны выпуск ассигнаций резко сократился. С 1775 по 1781 гг. - почти в 4,5 раза. Однако с 1782 года начался новый виток усиленного выпуска ассигнаций.</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Денежное обращение давно нуждалось в бумажных деньгах меньшего номинала, чем 25 рублей. В ответ на эту потребность манифест 1786 года вводил 10- и 5-рублевые ассигнации - первые печатались на красной, а вторые - на синей бумаге. Также этот манифест подвел черту под первым периодом в истории ассигнаций. В течение почти 20 лет они пользовались доверием и ходили по тому же курсу или немногим ниже, что и серебряная монета. Это доверие существовало, пока количество ассигнаций соответствовало внутренней потребности - ценности производимых товаров, торговых сделок и услуг, пока они обеспечивались медной монетой.</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Простота ассигнаций первого образца облегчала их подделку. Появление фальшивых ассигнаций побудило правительство изменить их внешний вид и выпустить новые, которые просуществовали до 1818 года включительно. В связи с тем, что на мелкие (5- и 10-рублевые) ассигнации предъявлялся повышенный спрос, правительство пошло на значительное увеличение их количество и довело до 36% всей массы бумажных денег.</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Второй период, начавшийся с 1787 года, характеризуется подлинным бумом бумажных денег. Безудержный рост числа ассигнаций сопровождался столь же стремительным падением их достоинства.</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Данные за 1786-1796 гг. свидетельствуют о полном совпадении курса ассигнаций с курсом медной монеты.</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Засилие ассигнаций в денежном обращении, сопровождавшееся резким понижением их курса, вело к расстройству денежного обращения, инфляции, росту цен на товары, что крайне отрицательно сказывалось на состоянии экономики, положении народа и доходах самой казны. </w:t>
      </w: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Pr="0072118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center"/>
        <w:rPr>
          <w:rFonts w:ascii="Times New Roman" w:hAnsi="Times New Roman"/>
          <w:b/>
          <w:sz w:val="28"/>
          <w:szCs w:val="28"/>
        </w:rPr>
      </w:pPr>
      <w:r w:rsidRPr="003977EA">
        <w:rPr>
          <w:rFonts w:ascii="Times New Roman" w:hAnsi="Times New Roman"/>
          <w:b/>
          <w:sz w:val="28"/>
          <w:szCs w:val="28"/>
        </w:rPr>
        <w:t>2.4 Денежная система в первой половине XIX века.</w:t>
      </w:r>
    </w:p>
    <w:p w:rsidR="00E53FE7" w:rsidRPr="003977EA" w:rsidRDefault="00E53FE7" w:rsidP="00A6086B">
      <w:pPr>
        <w:spacing w:after="0" w:line="360" w:lineRule="auto"/>
        <w:ind w:firstLine="567"/>
        <w:rPr>
          <w:rFonts w:ascii="Times New Roman" w:hAnsi="Times New Roman"/>
          <w:b/>
          <w:sz w:val="28"/>
          <w:szCs w:val="28"/>
        </w:rPr>
      </w:pPr>
      <w:r>
        <w:rPr>
          <w:rFonts w:ascii="Times New Roman" w:hAnsi="Times New Roman"/>
          <w:sz w:val="28"/>
          <w:szCs w:val="28"/>
        </w:rPr>
        <w:t>К</w:t>
      </w:r>
      <w:r w:rsidRPr="00721187">
        <w:rPr>
          <w:rFonts w:ascii="Times New Roman" w:hAnsi="Times New Roman"/>
          <w:sz w:val="28"/>
          <w:szCs w:val="28"/>
        </w:rPr>
        <w:t xml:space="preserve"> началу XIX века российские финансы находились в довольно затруднительном положении. Появлялись даже проекты реорганизации монетной системы, исходившие из идеи девальвации монеты. Однако некоторое улучшение в состоянии российской внешней торговли в первые годы нового столетия вызвало повышение курса ассигнаций, несмотря на постоянный выпуск дополнительных бумажных денег.</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Страна оказалась в глубоком кризисе. Было совершенно ясно, что необходимы немедленные и решительные меры для исправления ситуации.</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Наряду с погашением ассигнаций, очень важным средством упорядочения денежного обращения Сперанский, крупный политический деятель и автор обширных проектов общественно-политических преобразований в России, считал внедрение усовершенствование монетной системы.</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1810 издается манифест о новом устройстве монетной системы, в котором отражены идеи Сперанского. В соответствии с манифестом, главной мерой (монетной единицей) всех монет, обращающихся в государстве, объявлялся серебряный рубль достоинством в 4 золотника и 21 долю чистого серебра. Все прочие золотые и серебряные монеты оставлялись в свободном обращении по курсу к этому рублю. Но чеканиться в дальнейшем должна была лишь монета, определенная манифестом, а именно: банковая, или торговая, - рубль и полтина, серебряная, разменная в 20, 10 и 5 копеек и медная, разменная в 2, 1 копейку и полкопейки, или в одну деньгу. Предписывалось также усилить выпуск серебряной разменной монеты. Также в манифесте говорилось о том, что все выпущенные ранее в обращение ассигнации объявлялись долгом государства, обеспеченным всем богатством Российской Империи. Было заявлено о прекращении дальнейшего выпуска ассигнаций и о решении погасить указанный долг.</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Манифест 1812 года привел к созданию новой своеобразной денежной системы, заключавшейся в совместном обращении сильно понизившихся, но мало колеблющихся в цене - в среднем за год - ассигнаций и звонкой монеты. Обращение серебряной монеты расширилось совершенно неожиданно. Рассчитывали, что от расширения круга обращения ассигнаций потребность в серебре при платежах уменьшится, потому что всякое обязательство вместо серебра можно будет заплатить ассигнациями, и даже в тех провинциях, где ходит серебро, будут ходить ассигнации. Но на самом деле количество серебра в обращении увеличилось. Серебряная монета появилась даже во внутренних губерниях, где раньше использовались лишь ассигнации. Они упали настолько, что потеряли способность вытеснять из обращения звонкую монету. Эта система, возникнув вопреки намерениям правительства, в основных своих чертах просуществовала до конца 30-х годов.</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1 мая 1839 года Канкрин представил план постепенного переустройства денежной системы, содержавший перечень конкретных мер, расписанных по времени их исполнения и рассчитанных на 1839-1843 годы. 2 месяца спустя был подписан и обнародован манифест об устройстве денежной системы. Он провозгласил главной платежной монетой серебряную монету российской чеканки, а неизменяемой монетной единицей - серебряный рубль. Государственные ассигнации становились вспомогательными знаками ценности, и для них устанавливался обязательный и неизменный курс на серебро: 1 серебряный рубль = 3 рубля 50 копеек ассигнациями. Фиксировался также курс золотой и медной монеты. </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Окончательной целью предпринимавшихся в 1839 году мер была замена государственных ассигнаций новыми бумажными деньгами, обеспеченными серебром, роль которых должны были сыграть депозитные билеты.</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Итак, ход преобразований денежной системы был определен. Началось его осуществление. </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Замена различных денежных знаков государственными кредитными билетами осуществлялась постепенно. Билеты выпускались достоинством в 1, 3, 5, 10, 25, а впоследствии и 100 рублей. С начала осени 1843 года начался обмен депозитных билетов, позже - ассигнаций, поступавших в казенные и банковские платежи. Через год был разрешен обмен ассигнаций на кредитные билеты и всем частным лицам.</w:t>
      </w:r>
    </w:p>
    <w:p w:rsidR="00E53FE7" w:rsidRPr="00721187" w:rsidRDefault="00E53FE7" w:rsidP="00A6086B">
      <w:pPr>
        <w:spacing w:after="0" w:line="360" w:lineRule="auto"/>
        <w:ind w:firstLine="567"/>
        <w:jc w:val="both"/>
        <w:rPr>
          <w:rFonts w:ascii="Times New Roman" w:hAnsi="Times New Roman"/>
          <w:sz w:val="28"/>
          <w:szCs w:val="28"/>
        </w:rPr>
      </w:pPr>
      <w:r>
        <w:rPr>
          <w:rFonts w:ascii="Times New Roman" w:hAnsi="Times New Roman"/>
          <w:sz w:val="28"/>
          <w:szCs w:val="28"/>
        </w:rPr>
        <w:t>Итак, в стране остался</w:t>
      </w:r>
      <w:r w:rsidRPr="00721187">
        <w:rPr>
          <w:rFonts w:ascii="Times New Roman" w:hAnsi="Times New Roman"/>
          <w:sz w:val="28"/>
          <w:szCs w:val="28"/>
        </w:rPr>
        <w:t xml:space="preserve"> один вид бумажных денег - государственные кредитные билеты, которые можно было обменивать на серебряную монету в соотношении 1:1.</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Реформа привела к установлению в России системы серебряного монометаллизма, на определенный период она обеспечила стабилизацию денежного обращения в стране и способствовала ее экономическому развитию. В последующие годы положение кредитных билетов было стабильным. </w:t>
      </w:r>
    </w:p>
    <w:p w:rsidR="00E53FE7" w:rsidRPr="0072118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Pr="00A9293D" w:rsidRDefault="00E53FE7" w:rsidP="00A6086B">
      <w:pPr>
        <w:spacing w:after="0" w:line="360" w:lineRule="auto"/>
        <w:jc w:val="center"/>
        <w:rPr>
          <w:rFonts w:ascii="Times New Roman" w:hAnsi="Times New Roman"/>
          <w:b/>
          <w:sz w:val="28"/>
          <w:szCs w:val="28"/>
        </w:rPr>
      </w:pPr>
      <w:r>
        <w:rPr>
          <w:rFonts w:ascii="Times New Roman" w:hAnsi="Times New Roman"/>
          <w:b/>
          <w:sz w:val="28"/>
          <w:szCs w:val="28"/>
        </w:rPr>
        <w:t>2.5</w:t>
      </w:r>
      <w:r w:rsidRPr="00A9293D">
        <w:rPr>
          <w:rFonts w:ascii="Times New Roman" w:hAnsi="Times New Roman"/>
          <w:b/>
          <w:sz w:val="28"/>
          <w:szCs w:val="28"/>
        </w:rPr>
        <w:t xml:space="preserve"> Денежная система во второй половине XIX – начале ХХ века</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Крымская война 1853-1856 гг. опять подорвала экономику России, создав огромный дефицит бюджета. Военные расходы вызвали быстрый рост и без того хронического бюджетного дефицита. Произошло значительное уменьшение процентного отношения металлической части разменного фонда к количеству кредитных билетов: с 45,1% в 1853 году до 19,2% в 1858 году. Началась эпоха инфляции, которая завершилась только в конце XIX века.</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Расстройство денежного обращения привело к скачку цен на золото и его усиленному востребованию из разменного фонда.</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Правительство приступило к созданию условий для проведения реформы. </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С 1867 года правительство приступило к накоплению золотого запаса, принимая звонкую монету (в том числе и иностранную) и выдавая кредитные билеты. С 80-х гг. правительство решает уменьшить бумажную массу находящихся в обращении рублей, чтобы поднять их покупательную способность.</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К 1891 году министр финансов счел подготовку денежной реформы в основном законченной, но неурожаи, голодные годы и промышленная репрессия 1891-1892 гг. отсрочили денежную реформу на несколько лет.</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Введение золотого обращения происходило поэтапно. В 1895 году был представлен проект о разрешении сделок за золотую монету, которая могла служить основой финансовых операций наряду с серебром и кредитными билетами.</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Золотая монета очень медленно утверждалась в качестве приоритетного платежного средства. Это объяснялось и отсутствием привычки к ней у населения, и неудобством золотой монеты при крупных платежах и пересылке. Полуимпериалы и империалы с обозначением 5 и 10 рублей циркулировали по 7 рублей 50 копеек и 15 рублей, что постоянно вызывало недоумения и многочисленные злоупотребления при расчетах.</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1896 году возникла необходимость приступить к изготовлению золотой монеты нового образца. К тому времени она уже несколько лет не производилась ввиду намечаемой финансовой реорганизации. Было решено чеканить новую монету с надписью на империале "15 рублей", на полуимпериале - "7 рублей 50 копеек". Стоимость кредитного рубля была определена в 1/15 империала и закон обязывал обменивать бумажные деньги на золото без ограничения.</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Решающий этап реформы денежного обращения наступил в 1897 году, когда серией именных высочайших указов законодательно были закреплены важнейшие элементы новой финансовой системы.</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общих чертах денежная система в России в начале XX века выглядела следующим образом. Монетной основой и государственной денежной единицей служил рубль, содержавший 0,7742 г чистого золота. Рубль был разделен на 100 копеек. Главной монетой являлась золотая, выпуск которой и обращение были не ограничены и владелец золотого слитка мог свободно представить его для чеканки. Золотыми монетами были империал (15 рублей), монеты достоинством в 10 рублей, 7 рублей 50 копеек (полуимпериал) и 5 рублей. Серебряными монетами были 1 рубль, 50 и 25 копеек, которые содержали в себе 900 частей чистого серебра и 100 частей меди, а также серебряные монеты в 20, 15, 10 и 5 копеек, которые содержали 500 частей серебра и 500 частей меди. Медные монеты были достоинством в 5, 3, 2, 1, 1/2 и 1/3 коп. Государственные кредитные билеты выпускались Государственным банком в размере, ограниченном потребностями денежного обращения, но непременно под обеспечение золотом. Они обращались на тех же основаниях, что и золотая монета, символами которой они служили. Достоинства кредитных билетов были в 500, 100, 25, 10, 5, 3 и 1 руб.</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Подводя итог русского рубля в предвоенный период, необходимо отметить, что золотая денежная система, ставшая основой экономической жизни довоенной Европы, в момент острого кризиса лета 1914 года потерпела крах. В течение первых дней объявления войны державы одна за другой прекратили размен бумажных денег на золото. Военная конфронтация оборвала экономические связи, и "золотой мост", соединявший Россию с европейским денежным рынком, рухнул. В конце апреля 1914 года Государственный банк России объявил о приостановке размена кредитных билетов на золото.</w:t>
      </w:r>
    </w:p>
    <w:p w:rsidR="00E53FE7" w:rsidRPr="0072118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 xml:space="preserve">В 1916 году в сбережения переходили не только золотые, но и серебряные и даже медные монеты. Первоначально исчезли высокопробные серебряные монеты. Затем и низкопробные монеты. Наконец, в конце 1916 - начале 1917 года редкими стали в обороте и медные монеты. Государство столкнулось с разменным голодом. Чтобы его преодолеть, в 1916 году был предложен проект чеканки никелевых монет. Были изготовлены образцы этих монет достоинством в 25, 20, 15 и 10 копеек. Заказ на чеканку их был размещен в Японии, но в Россию эти монеты по неясным причинам не поступили. </w:t>
      </w:r>
    </w:p>
    <w:p w:rsidR="00E53FE7" w:rsidRDefault="00E53FE7" w:rsidP="00A6086B">
      <w:pPr>
        <w:spacing w:after="0" w:line="360" w:lineRule="auto"/>
        <w:ind w:firstLine="567"/>
        <w:jc w:val="both"/>
        <w:rPr>
          <w:rFonts w:ascii="Times New Roman" w:hAnsi="Times New Roman"/>
          <w:sz w:val="28"/>
          <w:szCs w:val="28"/>
        </w:rPr>
      </w:pPr>
      <w:r w:rsidRPr="00721187">
        <w:rPr>
          <w:rFonts w:ascii="Times New Roman" w:hAnsi="Times New Roman"/>
          <w:sz w:val="28"/>
          <w:szCs w:val="28"/>
        </w:rPr>
        <w:t>В итоге, война развязала те процессы, которые развились позже в безудержную гиперинфляцию. Первоначально инфляция развивалась на основе крушения золотомонетного стандарта, нарушения баланса между спросом и предложением и излишков бумажных денег у населения. Однако со временем на первое место стали выходить процессы разрушения рыночных отношений.</w:t>
      </w: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Pr="00A9293D" w:rsidRDefault="00E53FE7" w:rsidP="00A6086B">
      <w:pPr>
        <w:spacing w:after="0" w:line="360" w:lineRule="auto"/>
        <w:ind w:firstLine="567"/>
        <w:jc w:val="center"/>
        <w:rPr>
          <w:rFonts w:ascii="Times New Roman" w:hAnsi="Times New Roman"/>
          <w:b/>
          <w:sz w:val="28"/>
          <w:szCs w:val="28"/>
        </w:rPr>
      </w:pPr>
      <w:r w:rsidRPr="00A9293D">
        <w:rPr>
          <w:rFonts w:ascii="Times New Roman" w:hAnsi="Times New Roman"/>
          <w:b/>
          <w:sz w:val="28"/>
          <w:szCs w:val="28"/>
        </w:rPr>
        <w:t>2.6 Деньги  в эпоху военного коммунизма</w:t>
      </w:r>
    </w:p>
    <w:p w:rsidR="00E53FE7" w:rsidRPr="00C17982"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В 1920 г. вводится запрещение на хранения частными лицами золота, серебра, платины, драгоценных камней и иностранной  валюты. В январе 1920 г.  Народный банк  как утративший самостоятельное значение упраздняется. Производство сохранившихся ещё силу и значение банковских операций возлагается на Центральное бюджетно – расчетное управление. Без банка экономика страны просуществовала 20 месяцев. Но и они были наполнены борьбой за возврат к банковской системе. В октябре 1921 г. был восстановлен Госбанк РСФСР. Развал денежного обращения неизбежно привел к возрождению бартера. Бартер предполагал установление разнообразных натуральных эквивалентов, по которым обменивались одни товары на другие. </w:t>
      </w:r>
    </w:p>
    <w:p w:rsidR="00E53FE7" w:rsidRPr="00C17982"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Промтовары  могли быть отпущены в обмен не только на пшеницу, но и на другие аграрные продукты.</w:t>
      </w:r>
    </w:p>
    <w:p w:rsidR="00E53FE7" w:rsidRPr="00C17982"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В 1922г. все денежные знаки дореволюционного времени, периода Временного правительства и эпохи военного коммунизма были изъяты из обращения. Количество денег, которое необходимо было печатать, было столь велико, что работу по их изготовлению пришлось вести в Москве, Петрограде, Пензе, Перми и Ростове-на-Дону. </w:t>
      </w: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Pr="00C17982" w:rsidRDefault="00E53FE7" w:rsidP="00A6086B">
      <w:pPr>
        <w:spacing w:after="0" w:line="360" w:lineRule="auto"/>
        <w:jc w:val="both"/>
        <w:rPr>
          <w:rFonts w:ascii="Times New Roman" w:hAnsi="Times New Roman"/>
          <w:sz w:val="28"/>
          <w:szCs w:val="28"/>
        </w:rPr>
      </w:pPr>
    </w:p>
    <w:p w:rsidR="00E53FE7" w:rsidRPr="00A9293D" w:rsidRDefault="00E53FE7" w:rsidP="00A6086B">
      <w:pPr>
        <w:spacing w:after="0" w:line="360" w:lineRule="auto"/>
        <w:jc w:val="center"/>
        <w:rPr>
          <w:rFonts w:ascii="Times New Roman" w:hAnsi="Times New Roman"/>
          <w:b/>
          <w:sz w:val="28"/>
          <w:szCs w:val="28"/>
        </w:rPr>
      </w:pPr>
      <w:r w:rsidRPr="00A9293D">
        <w:rPr>
          <w:rFonts w:ascii="Times New Roman" w:hAnsi="Times New Roman"/>
          <w:b/>
          <w:sz w:val="28"/>
          <w:szCs w:val="28"/>
        </w:rPr>
        <w:t>2.7 Первые  деноминации.</w:t>
      </w:r>
    </w:p>
    <w:p w:rsidR="00E53FE7" w:rsidRPr="00C17982"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С денатурализацией хозяйственных отношений  сфера обращения денег значительно  увеличивалась, и это требовало  принятия срочных мер для поднятия реальной ценности рубля. Одной из подготовительных мер к этому было проведение в 1921 и 1933 гг. двух деноминаций.</w:t>
      </w:r>
    </w:p>
    <w:p w:rsidR="00E53FE7" w:rsidRPr="00C17982"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Деноминация – способ «зачеркивания нулей» - кратное укрупнение масштаба цен.</w:t>
      </w:r>
    </w:p>
    <w:p w:rsidR="00E53FE7"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Первая  деноминация была проведена в  конце 1921 г. с выпуском в обращение новых денежных знаков под названием «Государственные денежные знаки РСФСР образца 1922г.» Рубль в новых денежных знаках приравнивался к 10 тыс. руб. всех ранее выпущенных денежных знаков. Все старые денежные знаки были объявлены утратившими свою денежную силу. В конце 1922 г. были выпущены новые денежные знаки образца 1923 г., и 1 руб. в этих новых знаках приравнивался к 100 руб. денежных знаков образца 1922г. В результате двух деноминаций денежная масса сократилась в 1 млн. раз. Но твердая валюта так и не была создана. Все это настоятельно требовало проведения денежной реформы, которая была проведена в два этапа. На первом этапе была выпущена в обращение устойчивая валюта при сохранении «падающего» совзнака, на втором – произошла ликвидация неустойчивого совзнака. 11 октября 1922г. Госбанку предоставлено право выпускать в обращение банковские билеты (червонцы). Им постарались придать больший авторитет. Золотое содержание червонца было установлено в 7,74234 г чистого золота, т.е. было равно дореволюционной десятирублевой золотой монете.</w:t>
      </w:r>
    </w:p>
    <w:p w:rsidR="00E53FE7" w:rsidRPr="00C17982"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Важную роль в укреплении рубля и повышении его покупательной силы сыграла отмена в 1935 г. карточной системы распределения продуктов, хотя это было достигнуто не сразу. В то время 1 доллар = 5 руб. 30 коп.</w:t>
      </w:r>
    </w:p>
    <w:p w:rsidR="00E53FE7" w:rsidRPr="00C17982"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Война явилась серьезным испытанием для  экономики страны и вызвала огромные потери. Весь материальный ущерб, причиненный  войной, составил огромную сумму – 18590 млрд. руб. Только из бюджета по смете Вооруженных сил было ассигновано 551 млрд. руб., т. е. свыше половины всех ресурсов бюджета. Вследствие того, что денежные доходы населения далеко не всегда соответствовали его сократившимся расходам, были предприняты специальные меры для мобилизации денежных средств, оседавших в каналах обращения. Введение военного налога, налога на холостяков и малосемейных граждан, перестройка и повышение ставок сельскохозяйственного налога, и другие меры налогового порядка не только увечили доходы бюджета, но и содействовали укреплению денежного обращения. </w:t>
      </w:r>
    </w:p>
    <w:p w:rsidR="00E53FE7"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С 1 января 1961 г. масштаб цен был  повышен в 10 раз. Были выпущены новые  образцы денежных знаков. После денежной реформы 1961 г. в СССР существовал денежный ряд из 15 единиц номиналов национальных денег от 1 коп. до 100 руб. </w:t>
      </w:r>
    </w:p>
    <w:p w:rsidR="00E53FE7" w:rsidRPr="00C17982"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Было  принято решение повысить золотое  содержание рубля и курс рубля  по отношению к иностранным валютам. С 1 января 1961 г. рубль содержал 0,987412 г чистого золота. Американский доллар вместо 4 руб., как это было прежде, стал равен 90 коп. Таким образом, рубль был девальвирован по отношению к золоту и доллару США в 4.6 раза. Однако формально золотое содержание оказалось выше, чем оно было в период золотого монометаллизма накануне Первой мировой войны.</w:t>
      </w: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Pr="00B90ED4" w:rsidRDefault="00E53FE7" w:rsidP="00A6086B">
      <w:pPr>
        <w:spacing w:after="0" w:line="360" w:lineRule="auto"/>
        <w:jc w:val="center"/>
        <w:rPr>
          <w:rFonts w:ascii="Times New Roman" w:hAnsi="Times New Roman"/>
          <w:b/>
          <w:sz w:val="28"/>
          <w:szCs w:val="28"/>
        </w:rPr>
      </w:pPr>
      <w:r w:rsidRPr="00B90ED4">
        <w:rPr>
          <w:rFonts w:ascii="Times New Roman" w:hAnsi="Times New Roman"/>
          <w:b/>
          <w:sz w:val="28"/>
          <w:szCs w:val="28"/>
        </w:rPr>
        <w:t>2.8 Денежное обращение России после 1991 г.</w:t>
      </w:r>
    </w:p>
    <w:p w:rsidR="00E53FE7"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После развала СССР бывшие советские республики поставили целью создать собственные независимые денежные системы, что превратило дезинтеграцию зоны рубля в реальность. В 1995 г. в обращение была выпущена новая серия купюр в 1000, 5000, 10 000, 50 000, 500 000 руб. Изменилось оформление денежных знаков. В конце 1997 г. в России была проведена деноминация, т.е. изменение нарицательной стоимости денежных знаков с одновременным соответствующим масштаба цен. С января  1998 г. Банк России ввел в обращение банкноты и монеты образца 1997 г. достоинством:</w:t>
      </w:r>
    </w:p>
    <w:p w:rsidR="00E53FE7"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банкноты 5,10, 50, 100 и 500руб.;</w:t>
      </w:r>
    </w:p>
    <w:p w:rsidR="00E53FE7"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 монеты 1, 5, 10, 50 коп. и 1, 2, 5 руб.</w:t>
      </w:r>
    </w:p>
    <w:p w:rsidR="00E53FE7"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Обмен на новые денежные знаки происходил в течение 1998 г. по курсу 1: 1000.Масштаб деноминации, очевидно, был занижен: следовало бы её провести по курсу 1: 10 000, ибо при «отсечении» всего трех нулей в обращении появились такие мелкие монеты, которые мало полезны в денежных транзакциях да ещё с учетом устойчивой  и довольно высокой инфляцией. </w:t>
      </w:r>
    </w:p>
    <w:p w:rsidR="00E53FE7" w:rsidRPr="00C17982" w:rsidRDefault="00E53FE7" w:rsidP="00A6086B">
      <w:pPr>
        <w:spacing w:after="0" w:line="360" w:lineRule="auto"/>
        <w:ind w:firstLine="567"/>
        <w:jc w:val="both"/>
        <w:rPr>
          <w:rFonts w:ascii="Times New Roman" w:hAnsi="Times New Roman"/>
          <w:sz w:val="28"/>
          <w:szCs w:val="28"/>
        </w:rPr>
      </w:pPr>
      <w:r>
        <w:rPr>
          <w:rFonts w:ascii="Times New Roman" w:hAnsi="Times New Roman"/>
          <w:sz w:val="28"/>
          <w:szCs w:val="28"/>
        </w:rPr>
        <w:t>Б</w:t>
      </w:r>
      <w:r w:rsidRPr="00C17982">
        <w:rPr>
          <w:rFonts w:ascii="Times New Roman" w:hAnsi="Times New Roman"/>
          <w:sz w:val="28"/>
          <w:szCs w:val="28"/>
        </w:rPr>
        <w:t>ольшая доля старых монет  осталась на руках у населения. Постепенно уходят из оборота монеты достоинством 1 и 5 коп., снижается необходимость в монете достоинством 10 коп. С января 2001 г. в обращение введена банкнота достоинством 1000 руб., а с 2006 г. выпускаются банкноты достоинством  5000руб.</w:t>
      </w:r>
    </w:p>
    <w:p w:rsidR="00E53FE7" w:rsidRDefault="00E53FE7" w:rsidP="00A6086B">
      <w:pPr>
        <w:spacing w:after="0" w:line="360" w:lineRule="auto"/>
        <w:ind w:firstLine="567"/>
        <w:jc w:val="both"/>
        <w:rPr>
          <w:rFonts w:ascii="Times New Roman" w:hAnsi="Times New Roman"/>
          <w:sz w:val="28"/>
          <w:szCs w:val="28"/>
        </w:rPr>
      </w:pPr>
      <w:r w:rsidRPr="00C17982">
        <w:rPr>
          <w:rFonts w:ascii="Times New Roman" w:hAnsi="Times New Roman"/>
          <w:sz w:val="28"/>
          <w:szCs w:val="28"/>
        </w:rPr>
        <w:t xml:space="preserve">     Таким образом, в современной России обращается 12 единиц национальных денег. Причем начинает выпадать из оборота монета малой стоимости.</w:t>
      </w: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ind w:firstLine="567"/>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Pr="00B90ED4" w:rsidRDefault="00E53FE7" w:rsidP="00A6086B">
      <w:pPr>
        <w:spacing w:after="0" w:line="360" w:lineRule="auto"/>
        <w:jc w:val="center"/>
        <w:rPr>
          <w:rFonts w:ascii="Times New Roman" w:hAnsi="Times New Roman"/>
          <w:b/>
          <w:sz w:val="28"/>
          <w:szCs w:val="28"/>
        </w:rPr>
      </w:pPr>
      <w:r w:rsidRPr="00B90ED4">
        <w:rPr>
          <w:rFonts w:ascii="Times New Roman" w:hAnsi="Times New Roman"/>
          <w:b/>
          <w:sz w:val="28"/>
          <w:szCs w:val="28"/>
        </w:rPr>
        <w:t>Заключение</w:t>
      </w:r>
    </w:p>
    <w:p w:rsidR="00E53FE7" w:rsidRDefault="00E53FE7" w:rsidP="00A6086B">
      <w:pPr>
        <w:spacing w:after="0" w:line="360" w:lineRule="auto"/>
        <w:ind w:firstLine="567"/>
        <w:jc w:val="both"/>
        <w:rPr>
          <w:rFonts w:ascii="Times New Roman" w:hAnsi="Times New Roman"/>
          <w:sz w:val="28"/>
          <w:szCs w:val="28"/>
        </w:rPr>
      </w:pPr>
      <w:r w:rsidRPr="00B90ED4">
        <w:rPr>
          <w:rFonts w:ascii="Times New Roman" w:hAnsi="Times New Roman"/>
          <w:sz w:val="28"/>
          <w:szCs w:val="28"/>
        </w:rPr>
        <w:t>Итак, за время св</w:t>
      </w:r>
      <w:r>
        <w:rPr>
          <w:rFonts w:ascii="Times New Roman" w:hAnsi="Times New Roman"/>
          <w:sz w:val="28"/>
          <w:szCs w:val="28"/>
        </w:rPr>
        <w:t xml:space="preserve">оего существования </w:t>
      </w:r>
      <w:r w:rsidRPr="00B90ED4">
        <w:rPr>
          <w:rFonts w:ascii="Times New Roman" w:hAnsi="Times New Roman"/>
          <w:sz w:val="28"/>
          <w:szCs w:val="28"/>
        </w:rPr>
        <w:t>денежная система в России претерпевала множество изменений. Для нее были и хорошие, и плохие времена. Однако в затруднительном положении денежная система оказывалась чаще. На протяжении всей истории русский рубль постоянно преследовали неудачи, даже, несмотря на то, что были времена, когда он оставался устойчивой и стабильной валютой.</w:t>
      </w:r>
    </w:p>
    <w:p w:rsidR="00E53FE7" w:rsidRDefault="00E53FE7" w:rsidP="00A6086B">
      <w:pPr>
        <w:spacing w:after="0" w:line="360" w:lineRule="auto"/>
        <w:ind w:firstLine="567"/>
        <w:jc w:val="both"/>
        <w:rPr>
          <w:rFonts w:ascii="Times New Roman" w:hAnsi="Times New Roman"/>
          <w:sz w:val="28"/>
          <w:szCs w:val="28"/>
        </w:rPr>
      </w:pPr>
      <w:r w:rsidRPr="00B90ED4">
        <w:rPr>
          <w:rFonts w:ascii="Times New Roman" w:hAnsi="Times New Roman"/>
          <w:sz w:val="28"/>
          <w:szCs w:val="28"/>
        </w:rPr>
        <w:t>Еще раз выделю основные исторические этапы развития денег:</w:t>
      </w:r>
    </w:p>
    <w:p w:rsidR="00E53FE7" w:rsidRDefault="00E53FE7" w:rsidP="00A6086B">
      <w:pPr>
        <w:numPr>
          <w:ilvl w:val="0"/>
          <w:numId w:val="1"/>
        </w:numPr>
        <w:spacing w:after="0" w:line="360" w:lineRule="auto"/>
        <w:jc w:val="both"/>
        <w:rPr>
          <w:rFonts w:ascii="Times New Roman" w:hAnsi="Times New Roman"/>
          <w:sz w:val="28"/>
          <w:szCs w:val="28"/>
        </w:rPr>
      </w:pPr>
      <w:r w:rsidRPr="00B90ED4">
        <w:rPr>
          <w:rFonts w:ascii="Times New Roman" w:hAnsi="Times New Roman"/>
          <w:sz w:val="28"/>
          <w:szCs w:val="28"/>
        </w:rPr>
        <w:t>Появление денег с выполнением их функций случайными товарами,</w:t>
      </w:r>
    </w:p>
    <w:p w:rsidR="00E53FE7" w:rsidRDefault="00E53FE7" w:rsidP="00A6086B">
      <w:pPr>
        <w:numPr>
          <w:ilvl w:val="0"/>
          <w:numId w:val="1"/>
        </w:numPr>
        <w:spacing w:after="0" w:line="360" w:lineRule="auto"/>
        <w:jc w:val="both"/>
        <w:rPr>
          <w:rFonts w:ascii="Times New Roman" w:hAnsi="Times New Roman"/>
          <w:sz w:val="28"/>
          <w:szCs w:val="28"/>
        </w:rPr>
      </w:pPr>
      <w:r w:rsidRPr="00B90ED4">
        <w:rPr>
          <w:rFonts w:ascii="Times New Roman" w:hAnsi="Times New Roman"/>
          <w:sz w:val="28"/>
          <w:szCs w:val="28"/>
        </w:rPr>
        <w:t>Закрепление за золотом роли всеобщего эквивалента,</w:t>
      </w:r>
    </w:p>
    <w:p w:rsidR="00E53FE7" w:rsidRDefault="00E53FE7" w:rsidP="00A6086B">
      <w:pPr>
        <w:numPr>
          <w:ilvl w:val="0"/>
          <w:numId w:val="1"/>
        </w:numPr>
        <w:spacing w:after="0" w:line="360" w:lineRule="auto"/>
        <w:jc w:val="both"/>
        <w:rPr>
          <w:rFonts w:ascii="Times New Roman" w:hAnsi="Times New Roman"/>
          <w:sz w:val="28"/>
          <w:szCs w:val="28"/>
        </w:rPr>
      </w:pPr>
      <w:r w:rsidRPr="00B90ED4">
        <w:rPr>
          <w:rFonts w:ascii="Times New Roman" w:hAnsi="Times New Roman"/>
          <w:sz w:val="28"/>
          <w:szCs w:val="28"/>
        </w:rPr>
        <w:t>Переход к</w:t>
      </w:r>
      <w:r>
        <w:rPr>
          <w:rFonts w:ascii="Times New Roman" w:hAnsi="Times New Roman"/>
          <w:sz w:val="28"/>
          <w:szCs w:val="28"/>
        </w:rPr>
        <w:t xml:space="preserve"> бумажным или кредитным деньгам.</w:t>
      </w:r>
    </w:p>
    <w:p w:rsidR="00E53FE7" w:rsidRDefault="00E53FE7" w:rsidP="00A6086B">
      <w:pPr>
        <w:spacing w:after="0" w:line="360" w:lineRule="auto"/>
        <w:ind w:left="720"/>
        <w:jc w:val="both"/>
        <w:rPr>
          <w:rFonts w:ascii="Times New Roman" w:hAnsi="Times New Roman"/>
          <w:sz w:val="28"/>
          <w:szCs w:val="28"/>
        </w:rPr>
      </w:pPr>
      <w:r>
        <w:rPr>
          <w:rFonts w:ascii="Times New Roman" w:hAnsi="Times New Roman"/>
          <w:sz w:val="28"/>
          <w:szCs w:val="28"/>
        </w:rPr>
        <w:t>Т</w:t>
      </w:r>
      <w:r w:rsidRPr="00B90ED4">
        <w:rPr>
          <w:rFonts w:ascii="Times New Roman" w:hAnsi="Times New Roman"/>
          <w:sz w:val="28"/>
          <w:szCs w:val="28"/>
        </w:rPr>
        <w:t>аким образом, с учетом всего вышеи</w:t>
      </w:r>
      <w:r>
        <w:rPr>
          <w:rFonts w:ascii="Times New Roman" w:hAnsi="Times New Roman"/>
          <w:sz w:val="28"/>
          <w:szCs w:val="28"/>
        </w:rPr>
        <w:t>зложенного можно дать</w:t>
      </w:r>
    </w:p>
    <w:p w:rsidR="00E53FE7" w:rsidRDefault="00E53FE7" w:rsidP="00A6086B">
      <w:pPr>
        <w:spacing w:after="0" w:line="360" w:lineRule="auto"/>
        <w:jc w:val="both"/>
        <w:rPr>
          <w:rFonts w:ascii="Times New Roman" w:hAnsi="Times New Roman"/>
          <w:sz w:val="28"/>
          <w:szCs w:val="28"/>
        </w:rPr>
      </w:pPr>
      <w:r>
        <w:rPr>
          <w:rFonts w:ascii="Times New Roman" w:hAnsi="Times New Roman"/>
          <w:sz w:val="28"/>
          <w:szCs w:val="28"/>
        </w:rPr>
        <w:t xml:space="preserve">следующее </w:t>
      </w:r>
      <w:r w:rsidRPr="00B90ED4">
        <w:rPr>
          <w:rFonts w:ascii="Times New Roman" w:hAnsi="Times New Roman"/>
          <w:sz w:val="28"/>
          <w:szCs w:val="28"/>
        </w:rPr>
        <w:t>определение денег: это особый товар или иной общепризнанный материальный носитель, выполняющий роль всеобщего эквивалента в процессе обмена товаров на рынке.</w:t>
      </w: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both"/>
        <w:rPr>
          <w:rFonts w:ascii="Times New Roman" w:hAnsi="Times New Roman"/>
          <w:sz w:val="28"/>
          <w:szCs w:val="28"/>
        </w:rPr>
      </w:pPr>
    </w:p>
    <w:p w:rsidR="00E53FE7" w:rsidRDefault="00E53FE7" w:rsidP="00A6086B">
      <w:pPr>
        <w:spacing w:after="0" w:line="360" w:lineRule="auto"/>
        <w:jc w:val="center"/>
        <w:rPr>
          <w:rFonts w:ascii="Times New Roman" w:hAnsi="Times New Roman"/>
          <w:b/>
          <w:color w:val="000000"/>
          <w:sz w:val="28"/>
          <w:szCs w:val="28"/>
        </w:rPr>
      </w:pPr>
      <w:r w:rsidRPr="00B84874">
        <w:rPr>
          <w:rFonts w:ascii="Times New Roman" w:hAnsi="Times New Roman"/>
          <w:b/>
          <w:color w:val="000000"/>
          <w:sz w:val="28"/>
          <w:szCs w:val="28"/>
        </w:rPr>
        <w:t>Список литературы</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1. Войтов А. Г. Деньги: учебное пособие. – М. 2002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2. Воронов Ю. П. Страницы истории денег. – Н. 1999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3. Дадченко А. История денег. – У. 2001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4. Долин Г. Экономическая теория товара и денег. – М. 2000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5. Елизаветин Г. Деньги. – М. 2000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6. Ефимов В. А. Экономическая азбука - 5-7. – М. 2000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7. Ефимов В. А. Экономическая азбука - 6. – М. 2000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8. Крибб Д. Деньги – М. 1996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9. Лаврушина О.И. Деньги. Кредит. Банки. – М. 2000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10. Рахилин В. Деньги России - М. 2000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11. Семенкова Т. Г., Семенков А. В. Денежные реформы России в XIX в. – М. 1992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 xml:space="preserve">12. Хромов П. А. Экономическое развитие России. – М. 1999 </w:t>
      </w:r>
    </w:p>
    <w:p w:rsidR="00E53FE7" w:rsidRPr="00B84874" w:rsidRDefault="00E53FE7" w:rsidP="00A6086B">
      <w:pPr>
        <w:spacing w:after="0" w:line="360" w:lineRule="auto"/>
        <w:ind w:firstLine="567"/>
        <w:jc w:val="both"/>
        <w:rPr>
          <w:rFonts w:ascii="Times New Roman" w:hAnsi="Times New Roman"/>
          <w:color w:val="000000"/>
          <w:sz w:val="28"/>
          <w:szCs w:val="28"/>
        </w:rPr>
      </w:pPr>
      <w:r w:rsidRPr="00B84874">
        <w:rPr>
          <w:rFonts w:ascii="Times New Roman" w:hAnsi="Times New Roman"/>
          <w:color w:val="000000"/>
          <w:sz w:val="28"/>
          <w:szCs w:val="28"/>
        </w:rPr>
        <w:t>13. http://webdesign.perm.ru/007/09/history.htm История возникновения денег. - 2002</w:t>
      </w:r>
    </w:p>
    <w:p w:rsidR="00E53FE7" w:rsidRPr="00B84874" w:rsidRDefault="00E53FE7" w:rsidP="00A6086B">
      <w:pPr>
        <w:spacing w:after="0" w:line="360" w:lineRule="auto"/>
        <w:jc w:val="center"/>
        <w:rPr>
          <w:rFonts w:ascii="Times New Roman" w:hAnsi="Times New Roman"/>
          <w:sz w:val="28"/>
          <w:szCs w:val="28"/>
        </w:rPr>
      </w:pPr>
    </w:p>
    <w:p w:rsidR="00E53FE7" w:rsidRPr="00313480" w:rsidRDefault="00E53FE7" w:rsidP="00A6086B">
      <w:pPr>
        <w:spacing w:after="0" w:line="360" w:lineRule="auto"/>
        <w:ind w:firstLine="942"/>
        <w:jc w:val="both"/>
        <w:rPr>
          <w:rFonts w:ascii="Times New Roman" w:hAnsi="Times New Roman"/>
          <w:sz w:val="28"/>
          <w:szCs w:val="28"/>
        </w:rPr>
      </w:pPr>
    </w:p>
    <w:p w:rsidR="00E53FE7" w:rsidRPr="00721187" w:rsidRDefault="00E53FE7" w:rsidP="00A6086B">
      <w:pPr>
        <w:pStyle w:val="a3"/>
        <w:keepNext/>
        <w:spacing w:after="0" w:line="360" w:lineRule="auto"/>
        <w:rPr>
          <w:rFonts w:ascii="Times New Roman" w:hAnsi="Times New Roman"/>
          <w:b/>
          <w:sz w:val="28"/>
          <w:szCs w:val="28"/>
        </w:rPr>
      </w:pPr>
    </w:p>
    <w:p w:rsidR="00E53FE7" w:rsidRPr="00A6086B" w:rsidRDefault="00E53FE7" w:rsidP="00A6086B">
      <w:pPr>
        <w:spacing w:after="0" w:line="360" w:lineRule="auto"/>
        <w:ind w:firstLine="709"/>
        <w:contextualSpacing/>
        <w:rPr>
          <w:rFonts w:ascii="Times New Roman" w:hAnsi="Times New Roman"/>
          <w:sz w:val="28"/>
          <w:szCs w:val="28"/>
        </w:rPr>
      </w:pPr>
      <w:bookmarkStart w:id="0" w:name="_GoBack"/>
      <w:bookmarkEnd w:id="0"/>
    </w:p>
    <w:sectPr w:rsidR="00E53FE7" w:rsidRPr="00A6086B" w:rsidSect="00A6086B">
      <w:headerReference w:type="default" r:id="rId7"/>
      <w:pgSz w:w="11906" w:h="16838"/>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E7" w:rsidRDefault="00E53FE7" w:rsidP="00A6086B">
      <w:pPr>
        <w:spacing w:after="0" w:line="240" w:lineRule="auto"/>
      </w:pPr>
      <w:r>
        <w:separator/>
      </w:r>
    </w:p>
  </w:endnote>
  <w:endnote w:type="continuationSeparator" w:id="0">
    <w:p w:rsidR="00E53FE7" w:rsidRDefault="00E53FE7" w:rsidP="00A6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E7" w:rsidRDefault="00E53FE7" w:rsidP="00A6086B">
      <w:pPr>
        <w:spacing w:after="0" w:line="240" w:lineRule="auto"/>
      </w:pPr>
      <w:r>
        <w:separator/>
      </w:r>
    </w:p>
  </w:footnote>
  <w:footnote w:type="continuationSeparator" w:id="0">
    <w:p w:rsidR="00E53FE7" w:rsidRDefault="00E53FE7" w:rsidP="00A6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E7" w:rsidRDefault="00E53FE7" w:rsidP="00A53E97">
    <w:pPr>
      <w:pStyle w:val="a4"/>
    </w:pPr>
  </w:p>
  <w:p w:rsidR="00E53FE7" w:rsidRDefault="00E53F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E6CA0"/>
    <w:multiLevelType w:val="hybridMultilevel"/>
    <w:tmpl w:val="F9F4AEB6"/>
    <w:lvl w:ilvl="0" w:tplc="5832D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86B"/>
    <w:rsid w:val="000777E3"/>
    <w:rsid w:val="001C197D"/>
    <w:rsid w:val="00275122"/>
    <w:rsid w:val="00313480"/>
    <w:rsid w:val="00396685"/>
    <w:rsid w:val="003977EA"/>
    <w:rsid w:val="00721187"/>
    <w:rsid w:val="00A51CCB"/>
    <w:rsid w:val="00A53E97"/>
    <w:rsid w:val="00A6086B"/>
    <w:rsid w:val="00A9293D"/>
    <w:rsid w:val="00B63DB4"/>
    <w:rsid w:val="00B84874"/>
    <w:rsid w:val="00B90ED4"/>
    <w:rsid w:val="00BB4D45"/>
    <w:rsid w:val="00C17982"/>
    <w:rsid w:val="00C306C4"/>
    <w:rsid w:val="00D92298"/>
    <w:rsid w:val="00E01EFD"/>
    <w:rsid w:val="00E53FE7"/>
    <w:rsid w:val="00F5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A5152-27DA-4226-87F6-367B36D3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6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086B"/>
    <w:pPr>
      <w:spacing w:after="150" w:line="240" w:lineRule="auto"/>
    </w:pPr>
    <w:rPr>
      <w:rFonts w:ascii="Verdana" w:eastAsia="Calibri" w:hAnsi="Verdana"/>
      <w:color w:val="000000"/>
      <w:sz w:val="17"/>
      <w:szCs w:val="17"/>
      <w:lang w:eastAsia="ru-RU"/>
    </w:rPr>
  </w:style>
  <w:style w:type="paragraph" w:styleId="a4">
    <w:name w:val="header"/>
    <w:basedOn w:val="a"/>
    <w:link w:val="a5"/>
    <w:rsid w:val="00A6086B"/>
    <w:pPr>
      <w:tabs>
        <w:tab w:val="center" w:pos="4677"/>
        <w:tab w:val="right" w:pos="9355"/>
      </w:tabs>
    </w:pPr>
  </w:style>
  <w:style w:type="character" w:customStyle="1" w:styleId="a5">
    <w:name w:val="Верхний колонтитул Знак"/>
    <w:basedOn w:val="a0"/>
    <w:link w:val="a4"/>
    <w:locked/>
    <w:rsid w:val="00A6086B"/>
    <w:rPr>
      <w:rFonts w:ascii="Calibri" w:eastAsia="Times New Roman" w:hAnsi="Calibri" w:cs="Times New Roman"/>
    </w:rPr>
  </w:style>
  <w:style w:type="paragraph" w:styleId="a6">
    <w:name w:val="footer"/>
    <w:basedOn w:val="a"/>
    <w:link w:val="a7"/>
    <w:semiHidden/>
    <w:rsid w:val="00A6086B"/>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A6086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5158</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dcterms:created xsi:type="dcterms:W3CDTF">2014-05-16T19:55:00Z</dcterms:created>
  <dcterms:modified xsi:type="dcterms:W3CDTF">2014-05-16T19:55:00Z</dcterms:modified>
</cp:coreProperties>
</file>