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52" w:rsidRDefault="00F57152" w:rsidP="00923239">
      <w:pPr>
        <w:pStyle w:val="1"/>
        <w:rPr>
          <w:color w:val="000000"/>
        </w:rPr>
      </w:pPr>
    </w:p>
    <w:p w:rsidR="00923239" w:rsidRDefault="00923239" w:rsidP="00923239">
      <w:pPr>
        <w:pStyle w:val="1"/>
        <w:rPr>
          <w:color w:val="000000"/>
        </w:rPr>
      </w:pPr>
      <w:r>
        <w:rPr>
          <w:color w:val="000000"/>
        </w:rPr>
        <w:t>Бизнес план свинофермы</w:t>
      </w:r>
    </w:p>
    <w:p w:rsidR="00923239" w:rsidRDefault="00923239" w:rsidP="00923239">
      <w:pPr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23239" w:rsidRDefault="00923239" w:rsidP="00923239">
      <w:pPr>
        <w:pStyle w:val="art"/>
        <w:rPr>
          <w:color w:val="000000"/>
        </w:rPr>
      </w:pPr>
      <w:r>
        <w:rPr>
          <w:i/>
          <w:iCs/>
          <w:color w:val="000000"/>
        </w:rPr>
        <w:t xml:space="preserve">Разобраться в особенностях работы племенных свиноферм помогли руководители и специалисты практикующих хозяйств. Свиноводы не только выдали секреты своих успехов, но и рассказали, как можно процветать даже в тяжелые для животноводства времена. </w:t>
      </w:r>
    </w:p>
    <w:p w:rsidR="00923239" w:rsidRDefault="00923239" w:rsidP="00923239">
      <w:pPr>
        <w:pStyle w:val="art"/>
        <w:rPr>
          <w:color w:val="000000"/>
        </w:rPr>
      </w:pP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Сегодня рентабельность репродукторов велика (25%). И это несмотря на снижение спроса на племенных поросят. Можно представить, какова была доходность ферм 3-5 лет назад, когда породистый поросенок стоил более 100 грн. (сейчас — до 80 грн.). Перспективы племенного свиноводства специалисты оценивают неоднозначно: оптимисты не сомневаются в грядущем восстановлении позиций на рынке, пессимисты убеждены в неминуемом крахе. Но и те, и другие придерживаются такого мнения: существование как мясного, так и племенного свиноводства во многом зависит от регуляторной политики государства.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Пока поток импорта легальной и полулегальной свинины в Украину не уменьшится, аргументы пессимистов будут звучать убедительнее.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Ситуация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Свиноводство — традиционная отрасль отечественного животноводства, равно как и свинина — испокон веков традиционный продукт на украинском столе. В 1913 году она (свинина) занимала 59% украинского мясного рынка, в 1990-1994 годах — 35%, а в 2001-2002 годах — менее 30%. Как видим, традиции потихоньку угасают.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По данным корпорации “Тваринпром”, все племенные хозяйства страны (84 племзавода и 448 племрепродукторов) сегодня разводят 11 пород свиней. Наибольшей популярностью (90% поголовья) у свиноводов пользуются крупная белая, полтавская мясная и украинская мясная.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Сегодня животноводство переживает не лучшие времена: резкий обвал цен на мясо в последнее время сделал производство товарной свинины низкорентабельным. Следствием этого стало снижение спроса на племенных животных и цен на них. Если в 2001 году 10-килограммового породистого поросенка можно было продать за 100-150 грн., то в 2002 году — за 60-80 грн. Тем не менее даже после двукратного падения закупочных цен на породистых “свинят”, рентабельность многих племхозяйств достигает 25%.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 чего начать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Хозяйств, которые бы занимались исключительно селекционной работой, не бывает: половина стада на племенных фермах выращивается на мясо. На племя отбираются лучшие особи.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Специалисты рекомендуют начинать свиноводческое дело со стада в 300-400 голов. 150 свиноматок, десяток хряков, остальных — откармливать и продавать, чтобы быстрее окупить вложенные деньги.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Прежде чем закупать хряков и маток, необходимо исследовать родословную животных до четвертого колена, выяснить все достоинства и недостатки предков.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Кроме того, “супругов” рекомендуется приобретать у разных поставщиков, дабы не допустить родственного спаривания.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Угробить племенное стадо могут не только неполноценные производители, но и некачественные корма. Поэтому к вопросам питания производителей надо подходить с большим тщанием.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Необходимо применять корма, специально предназначенные для поросят, беременных свиноматок, неуемных хряков. Обычно правильные рецептуры имеются на всех комбикормовых заводах, но свиноводы с многолетним опытом составляют и предлагают собственные. В среднем, 300-400-головое стадо свиней в год съедает 300-400 т зерна и 3-4 т кормовых добавок и премиксов.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Организация племрепродуктора (с закупкой стада, запаса кормов на 1-2 месяца, с оборудованием арендованного свинарника) обойдется в $80-150 тыс. Стоит учесть, что животноводство не является быстрым бизнесом, и скорой прибыли ждать не стоит. Чтобы окупить вложенные деньги, придется вырастить и продать 2-3 поколения поросят. “Отбить” потраченные средства можно не ранее чем через 3-4 года.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В процессе работы необходимо тщательно формировать материнское стадо, отбраковывая “малодетных” и слабых мамаш.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Наиболее здоровых и сильных детенышей свиноматка способна производить только в течение 3-4 лет, затем продуктивность животного и “качество конечного продукта” снижаются.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Помещение и оборудование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На первых порах строить собственный свинарник нет надобности. Можно арендовать или выкупить пустующую ферму — таковых на просторах нашей родины предостаточно.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Перед тем, как заселить хрюшек, помещение необходимо привести “в чувство”: побелить, покрасить, продезинфицировать загоны, истребить грызунов, отремонтировать имеющиеся транспортеры и поилки. Если последние не подлежат восстановлению, естественно, надо закупить и установить новые.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Весь комплекс оборудования, необходимого для свинофермы, можно купить в МПП “Алепс” (г. Харьков), ОАО “Прилукиживмаш” (Черниговская обл.), ООО “Торговый дом “Брацлав” (г.Брацлав, Винницкая обл.). Стоимость поилки для поросят — 12-20 грн., а цепь со скребками (для уборки) обойдется как минимум в 5 тыс.грн.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Но в каком бы состоянии ни досталось будущему свиноводу помещение, жилище для свиней необходимо довести “до ума”. В “материнском” отделе не должно быть сквозняков, более того, в нем необходимо поддерживать стабильную температуру.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Нужно оборудовать отдельные комнатки-домики в родильном отделении, оснастить их лампами для согревания хрюшек в первые месяцы жизни. Следует также организовать зимние помещения для содержания племенного поголовья, летний лагерь, чтобы свиньи могли “размяться” и погреть бока на солнышке.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Персонал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На продвинутом Западе все фермы оснащены кормораздаточными и прочими машинами. У нас же большинство рабочих процессов осуществляется вручную.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Нельзя сказать, что особых знаний и навыков для ухода за свиньями и поросятами не понадобится. Даже рядовому свиноводу иногда приходится, например, оказывать первую помощь новорожденным и рожающим маткам. Но кроме разнорабочих, в штате свинофермы обязательно должны быть ветеринар и зоотехник (в небольших хозяйствах функции и того, и другого может выполнять один специалист со средним животноводческим образованием).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Подобрать компетентный и трудолюбивый персонал нетрудно. Стоит только кинуть клич в близлежащем селе, как сразу же потянутся люди. Причем не только в разнорабочие — безработных зоотехников и ветеринаров тоже пока немало. Для обслуживания племрепродуктора со стадом в 300-400 голов понадобится 7-9 человек. Средняя заработная плата свинарки — 300-600 грн. в месяц, ветеринара или зоотехника — 500-800 грн.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Корма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Самая острая проблема в свиноводстве — наличие (точнее, отсутствие) качественных кормов на украинском рынке. Утверждение, что свинья — всеядное животное, практикой не подтверждается. Хорошо расти и нагуливать бока хряк или свиноматка будут только в том случае, если получат правильное и сбалансированное питание. При выращивании племенных “пятачков” нельзя допускать ожирения, а также отсталости в развитии животного. Причем каждой породе, каждому возрасту и даже состоянию подходят строго определенные кормовые смеси.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Нельзя кормить супоросную свиноматку смесью для хряков и скармливать “юному” поголовью “взрослый” корм. В лучшем случае это вызовет расстройство желудка, задержку роста. Чтобы племенные животные не жирели, необходимо позаботиться о кормовых добавках, премиксах и витаминах, которые повышают аппетит и способствуют усвояемости проглоченной пищи. Стоят корма для свиноматок от 700 до 1500 грн. за 1 т, а поросячья еда — от 800 до 2000 грн. за 1 т.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Сбыт </w:t>
      </w:r>
    </w:p>
    <w:p w:rsidR="00923239" w:rsidRDefault="00923239" w:rsidP="00923239">
      <w:pPr>
        <w:pStyle w:val="art"/>
        <w:spacing w:after="240"/>
        <w:rPr>
          <w:color w:val="000000"/>
        </w:rPr>
      </w:pPr>
      <w:r>
        <w:rPr>
          <w:color w:val="000000"/>
        </w:rPr>
        <w:t xml:space="preserve">Сегодня сбывать племенной молодняк намного сложнее, чем 7-12 лет назад. Значительную часть породистых производителей используют на мясных фермах не по назначению — их забивают на мясо еще в младенческом возрасте. Сегодня выгоднее сбывать племенной молодняк небольшим частным хозяйствам. Для этого достаточно в базарный день вывезти десяток-другой поросят на сельский рынок. И товар разберут за считанные часы. “Сертифицированные” хрюшки вызывают у народа больше доверия, нежели безродные. </w:t>
      </w:r>
    </w:p>
    <w:p w:rsidR="00923239" w:rsidRDefault="00923239" w:rsidP="00923239">
      <w:pPr>
        <w:pStyle w:val="art"/>
        <w:rPr>
          <w:color w:val="000000"/>
        </w:rPr>
      </w:pPr>
      <w:r>
        <w:rPr>
          <w:color w:val="000000"/>
        </w:rPr>
        <w:t xml:space="preserve">Рекламировать свои достижения в области разведения поросят можно на различных сельскохозяйственных и животноводческих выставках, где можно найти не только потенциальных заказчиков, но и коллег-”племенников”, а также “обменяться” с ними поросятами. </w:t>
      </w:r>
    </w:p>
    <w:p w:rsidR="00923239" w:rsidRDefault="00923239" w:rsidP="00923239">
      <w:pPr>
        <w:pStyle w:val="art"/>
        <w:rPr>
          <w:color w:val="000000"/>
        </w:rPr>
      </w:pPr>
    </w:p>
    <w:p w:rsidR="00923239" w:rsidRDefault="00923239">
      <w:bookmarkStart w:id="0" w:name="_GoBack"/>
      <w:bookmarkEnd w:id="0"/>
    </w:p>
    <w:sectPr w:rsidR="0092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239"/>
    <w:rsid w:val="003166FA"/>
    <w:rsid w:val="003F1D26"/>
    <w:rsid w:val="00923239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07BFD-02B8-4358-BC41-C56E9F6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23239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">
    <w:name w:val="art"/>
    <w:basedOn w:val="a"/>
    <w:rsid w:val="00923239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 свинофермы</vt:lpstr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 свинофермы</dc:title>
  <dc:subject/>
  <dc:creator>1</dc:creator>
  <cp:keywords/>
  <dc:description/>
  <cp:lastModifiedBy>admin</cp:lastModifiedBy>
  <cp:revision>2</cp:revision>
  <dcterms:created xsi:type="dcterms:W3CDTF">2014-05-16T00:48:00Z</dcterms:created>
  <dcterms:modified xsi:type="dcterms:W3CDTF">2014-05-16T00:48:00Z</dcterms:modified>
</cp:coreProperties>
</file>