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A49" w:rsidRPr="00B05426" w:rsidRDefault="00156A49" w:rsidP="00B05426">
      <w:pPr>
        <w:pStyle w:val="2"/>
        <w:keepNext w:val="0"/>
        <w:keepLines w:val="0"/>
        <w:suppressAutoHyphens w:val="0"/>
        <w:spacing w:before="0" w:after="0" w:line="360" w:lineRule="auto"/>
        <w:ind w:firstLine="709"/>
        <w:rPr>
          <w:sz w:val="28"/>
          <w:szCs w:val="28"/>
        </w:rPr>
      </w:pPr>
      <w:r w:rsidRPr="00B05426">
        <w:rPr>
          <w:sz w:val="28"/>
          <w:szCs w:val="28"/>
        </w:rPr>
        <w:t>Национальная экономика: сущность, признаки, проблемы функционирования в условиях глобализации</w:t>
      </w:r>
    </w:p>
    <w:p w:rsidR="00156A49" w:rsidRPr="00B05426" w:rsidRDefault="00156A49" w:rsidP="00B05426">
      <w:pPr>
        <w:spacing w:line="360" w:lineRule="auto"/>
        <w:ind w:firstLine="709"/>
        <w:jc w:val="both"/>
        <w:rPr>
          <w:b/>
          <w:sz w:val="28"/>
          <w:szCs w:val="28"/>
        </w:rPr>
      </w:pPr>
    </w:p>
    <w:p w:rsidR="00156A49" w:rsidRPr="00B05426" w:rsidRDefault="00156A49" w:rsidP="00B05426">
      <w:pPr>
        <w:pStyle w:val="24"/>
        <w:spacing w:line="360" w:lineRule="auto"/>
        <w:ind w:right="0" w:firstLine="709"/>
        <w:jc w:val="both"/>
        <w:rPr>
          <w:sz w:val="28"/>
          <w:szCs w:val="28"/>
        </w:rPr>
      </w:pPr>
      <w:r w:rsidRPr="00B05426">
        <w:rPr>
          <w:sz w:val="28"/>
          <w:szCs w:val="28"/>
        </w:rPr>
        <w:t>В Проекте «Основные направления социально-экономической политики Правительства Российской Федерации на долгосрочную перспективу» констатируется тот факт, что «К рубежу третьего тысячелетия Россия утратила положение страны-сверхдержавы и столкнулась с угрозой оказаться на периферии формирующегося нового мира. Опасность остаться за рамками процессов глобализации, становления открытого сообщества и постиндустриальной, информационной экономики является для России все более реальной».</w:t>
      </w:r>
    </w:p>
    <w:p w:rsidR="00156A49" w:rsidRPr="00B05426" w:rsidRDefault="00156A49" w:rsidP="00B05426">
      <w:pPr>
        <w:pStyle w:val="24"/>
        <w:spacing w:line="360" w:lineRule="auto"/>
        <w:ind w:right="0" w:firstLine="709"/>
        <w:jc w:val="both"/>
        <w:rPr>
          <w:sz w:val="28"/>
          <w:szCs w:val="28"/>
        </w:rPr>
      </w:pPr>
      <w:r w:rsidRPr="00B05426">
        <w:rPr>
          <w:sz w:val="28"/>
          <w:szCs w:val="28"/>
        </w:rPr>
        <w:t xml:space="preserve">Из этого утверждения следует, что не всякое положение страны в </w:t>
      </w:r>
      <w:r w:rsidR="00B05426" w:rsidRPr="00B05426">
        <w:rPr>
          <w:sz w:val="28"/>
          <w:szCs w:val="28"/>
        </w:rPr>
        <w:t>международном</w:t>
      </w:r>
      <w:r w:rsidRPr="00B05426">
        <w:rPr>
          <w:sz w:val="28"/>
          <w:szCs w:val="28"/>
        </w:rPr>
        <w:t xml:space="preserve"> разделении труда, в мирохозяйственных связях может ее удовлетворить.</w:t>
      </w:r>
    </w:p>
    <w:p w:rsidR="00156A49" w:rsidRPr="00B05426" w:rsidRDefault="00156A49" w:rsidP="00B05426">
      <w:pPr>
        <w:spacing w:line="360" w:lineRule="auto"/>
        <w:ind w:firstLine="709"/>
        <w:jc w:val="both"/>
        <w:rPr>
          <w:sz w:val="28"/>
          <w:szCs w:val="28"/>
        </w:rPr>
      </w:pPr>
      <w:r w:rsidRPr="00B05426">
        <w:rPr>
          <w:sz w:val="28"/>
          <w:szCs w:val="28"/>
        </w:rPr>
        <w:t>Если считать</w:t>
      </w:r>
      <w:r w:rsidRPr="00B05426">
        <w:rPr>
          <w:sz w:val="28"/>
          <w:szCs w:val="28"/>
          <w:u w:val="single"/>
        </w:rPr>
        <w:t>,</w:t>
      </w:r>
      <w:r w:rsidRPr="00B05426">
        <w:rPr>
          <w:sz w:val="28"/>
          <w:szCs w:val="28"/>
        </w:rPr>
        <w:t xml:space="preserve"> что понятия «национальная экономика» и «экономика страны» не тождественны, то следует вывод, что не все, что делает страна, и не все, что делают для или помимо нее другие страны, отражает ее глобальную конкурентоспособность. Не все сделки, ведущие к сохранению и росту доли страны в мировом доходе, отвечает ее национальным экономическим интересам. Об этом фактически говорит Э.Г. Кочетов: «…включение национальной экономики объективно дает увеличение национального дохода, а «неосторожный» процесс втягивания в ИВЯ чреват для национальной экономики глубочайшими деформациями производственной структуры, разрушением национальных производственных комплексов, сориентированных на определенный уровень технологического и производственного развития”. То есть не всякая доля мирового дохода хороша для страны, и проблема не в ее размере, а в способе ее получения. </w:t>
      </w:r>
    </w:p>
    <w:p w:rsidR="00156A49" w:rsidRPr="00B05426" w:rsidRDefault="00156A49" w:rsidP="00B05426">
      <w:pPr>
        <w:pStyle w:val="af6"/>
        <w:spacing w:line="360" w:lineRule="auto"/>
        <w:ind w:firstLine="709"/>
        <w:jc w:val="both"/>
        <w:rPr>
          <w:sz w:val="28"/>
          <w:szCs w:val="28"/>
        </w:rPr>
      </w:pPr>
      <w:r w:rsidRPr="00B05426">
        <w:rPr>
          <w:sz w:val="28"/>
          <w:szCs w:val="28"/>
        </w:rPr>
        <w:t>В этом смысле существует парность понятий «глобальная экономика –</w:t>
      </w:r>
      <w:r w:rsidR="00B05426" w:rsidRPr="00B05426">
        <w:rPr>
          <w:sz w:val="28"/>
          <w:szCs w:val="28"/>
        </w:rPr>
        <w:t xml:space="preserve"> </w:t>
      </w:r>
      <w:r w:rsidRPr="00B05426">
        <w:rPr>
          <w:sz w:val="28"/>
          <w:szCs w:val="28"/>
        </w:rPr>
        <w:t xml:space="preserve">национальная экономика» и «мировая экономика – экономика страны». Так </w:t>
      </w:r>
      <w:r w:rsidRPr="00B05426">
        <w:rPr>
          <w:sz w:val="28"/>
          <w:szCs w:val="28"/>
        </w:rPr>
        <w:lastRenderedPageBreak/>
        <w:t>же, как глобальная экономика – не вся мировая экономика, национальная экономика – не вся экономика страны. У любой страны есть экономика, но не у любой есть национальная экономика. Все глобальные процессы происходят в мировой экономике, но не все, что происходит в мировой экономике, можно отнести к глобальным процессам.</w:t>
      </w:r>
    </w:p>
    <w:p w:rsidR="00156A49" w:rsidRPr="00B05426" w:rsidRDefault="00156A49" w:rsidP="00B05426">
      <w:pPr>
        <w:pStyle w:val="af6"/>
        <w:spacing w:line="360" w:lineRule="auto"/>
        <w:ind w:firstLine="709"/>
        <w:jc w:val="both"/>
        <w:rPr>
          <w:sz w:val="28"/>
          <w:szCs w:val="28"/>
        </w:rPr>
      </w:pPr>
      <w:r w:rsidRPr="00B05426">
        <w:rPr>
          <w:sz w:val="28"/>
          <w:szCs w:val="28"/>
        </w:rPr>
        <w:t>Глобальная экономика – есть только абсолютно транснационализированная часть мировой, а национальная - абсолютно «национализированная» часть экономики страны. Слово «национализация» здесь, естественно, означает не акт безвозмездной передачи собственности государству, а антипод глобализации.</w:t>
      </w:r>
    </w:p>
    <w:p w:rsidR="00156A49" w:rsidRPr="00B05426" w:rsidRDefault="00156A49" w:rsidP="00B05426">
      <w:pPr>
        <w:pStyle w:val="af6"/>
        <w:spacing w:line="360" w:lineRule="auto"/>
        <w:ind w:firstLine="709"/>
        <w:jc w:val="both"/>
        <w:rPr>
          <w:sz w:val="28"/>
          <w:szCs w:val="28"/>
        </w:rPr>
      </w:pPr>
      <w:r w:rsidRPr="00B05426">
        <w:rPr>
          <w:sz w:val="28"/>
          <w:szCs w:val="28"/>
        </w:rPr>
        <w:t>Исходя из выводов главы 1, глобализация – процесс сужения границ национальной экономики до минимума, и соответственно, расширение границ транснациональной экономики до уровня мировой. Глобальная экономика - часть мировой экономики, которая абсолютно не связана с территорией и культурой этой территории. То есть, экономические операции, выполняемые на территории, безразличны как к месту выполнения операции и к тому, человек какой культуры, системы ценностей и образа жизни будет их выполнять. Этим операциям нужен универсальный, всеядный в культурном отношении человек. Глобальная экономика рассматривает людей как трудовые ресурсы, как совокупность более или менее трудоспособных людей, которые могут и должны гибко перемещаться по территории и гибко менять виды своей деятельности. Глобальные люди - люди, не стесненные особыми культурными «предрассудками» и принципами: «Информационные культурные стереотипы, внешне основанные на демократических принципах, не содержат идеологических элементов ни одной религии, но игнорируют и фундаментальные исторические корни и черты экономического развития отдельных стран».</w:t>
      </w:r>
    </w:p>
    <w:p w:rsidR="00156A49" w:rsidRPr="00B05426" w:rsidRDefault="00156A49" w:rsidP="00B05426">
      <w:pPr>
        <w:pStyle w:val="24"/>
        <w:spacing w:line="360" w:lineRule="auto"/>
        <w:ind w:right="0" w:firstLine="709"/>
        <w:jc w:val="both"/>
        <w:rPr>
          <w:sz w:val="28"/>
          <w:szCs w:val="28"/>
        </w:rPr>
      </w:pPr>
      <w:r w:rsidRPr="00B05426">
        <w:rPr>
          <w:sz w:val="28"/>
          <w:szCs w:val="28"/>
        </w:rPr>
        <w:t xml:space="preserve">И как бы опасен ни казался процесс культурного нивелирования, глобальная экономика – реальность, а глобализации – объективная тенденция, которой невозможно противодействовать «в лоб». Кроме того, </w:t>
      </w:r>
      <w:r w:rsidRPr="00B05426">
        <w:rPr>
          <w:sz w:val="28"/>
          <w:szCs w:val="28"/>
        </w:rPr>
        <w:lastRenderedPageBreak/>
        <w:t>как мы выяснили, глобализация, угрожая развитию, одновременно предоставляет массу новых возможностей для него, и не воспользоваться ими было бы неразумно. Означает ли использование страной преимуществ глобализации однозначно и бесспорно включение в этот процесс любым способом? Конечно, нет. Но поиск способа этого включения – так же объективно необходим, как объективно неизбежна сама глобализация.</w:t>
      </w:r>
    </w:p>
    <w:p w:rsidR="00156A49" w:rsidRPr="00B05426" w:rsidRDefault="00156A49" w:rsidP="00B05426">
      <w:pPr>
        <w:pStyle w:val="a0"/>
        <w:spacing w:line="360" w:lineRule="auto"/>
        <w:jc w:val="both"/>
        <w:rPr>
          <w:szCs w:val="28"/>
        </w:rPr>
      </w:pPr>
      <w:r w:rsidRPr="00B05426">
        <w:rPr>
          <w:szCs w:val="28"/>
        </w:rPr>
        <w:t>Можно сказать вполне определенно, что существуют два основных способа встраивания экономики страны в мирохозяйственные связи. Первый - через неуправляемое участие в транснациональных воспроизводственных циклах и через управляемое участие.</w:t>
      </w:r>
    </w:p>
    <w:p w:rsidR="00156A49" w:rsidRPr="00B05426" w:rsidRDefault="00156A49" w:rsidP="00B05426">
      <w:pPr>
        <w:pStyle w:val="a0"/>
        <w:spacing w:line="360" w:lineRule="auto"/>
        <w:jc w:val="both"/>
        <w:rPr>
          <w:szCs w:val="28"/>
        </w:rPr>
      </w:pPr>
      <w:r w:rsidRPr="00B05426">
        <w:rPr>
          <w:szCs w:val="28"/>
        </w:rPr>
        <w:t>Соответственно, экономика страны также делится на две части - глобализированную и национализированную. И теперь логично выявить признаки национальной экономики, вытекающие:</w:t>
      </w:r>
    </w:p>
    <w:p w:rsidR="00156A49" w:rsidRPr="00B05426" w:rsidRDefault="00156A49" w:rsidP="00B05426">
      <w:pPr>
        <w:pStyle w:val="a0"/>
        <w:numPr>
          <w:ilvl w:val="0"/>
          <w:numId w:val="3"/>
        </w:numPr>
        <w:tabs>
          <w:tab w:val="clear" w:pos="1080"/>
          <w:tab w:val="num" w:pos="1418"/>
        </w:tabs>
        <w:spacing w:line="360" w:lineRule="auto"/>
        <w:ind w:firstLine="709"/>
        <w:jc w:val="both"/>
        <w:rPr>
          <w:szCs w:val="28"/>
        </w:rPr>
      </w:pPr>
      <w:r w:rsidRPr="00B05426">
        <w:rPr>
          <w:szCs w:val="28"/>
        </w:rPr>
        <w:t>из этого ее первоначального определения;</w:t>
      </w:r>
    </w:p>
    <w:p w:rsidR="00156A49" w:rsidRPr="00B05426" w:rsidRDefault="00156A49" w:rsidP="00B05426">
      <w:pPr>
        <w:pStyle w:val="a0"/>
        <w:numPr>
          <w:ilvl w:val="0"/>
          <w:numId w:val="3"/>
        </w:numPr>
        <w:tabs>
          <w:tab w:val="clear" w:pos="1080"/>
          <w:tab w:val="num" w:pos="1418"/>
        </w:tabs>
        <w:spacing w:line="360" w:lineRule="auto"/>
        <w:ind w:firstLine="709"/>
        <w:jc w:val="both"/>
        <w:rPr>
          <w:szCs w:val="28"/>
        </w:rPr>
      </w:pPr>
      <w:r w:rsidRPr="00B05426">
        <w:rPr>
          <w:szCs w:val="28"/>
        </w:rPr>
        <w:t>из определения глобальной конкурентоспособности страны, данного в п.1.3.</w:t>
      </w:r>
    </w:p>
    <w:p w:rsidR="00156A49" w:rsidRPr="00B05426" w:rsidRDefault="00156A49" w:rsidP="00B05426">
      <w:pPr>
        <w:pStyle w:val="a0"/>
        <w:spacing w:line="360" w:lineRule="auto"/>
        <w:jc w:val="both"/>
        <w:rPr>
          <w:szCs w:val="28"/>
        </w:rPr>
      </w:pPr>
      <w:r w:rsidRPr="00B05426">
        <w:rPr>
          <w:szCs w:val="28"/>
        </w:rPr>
        <w:t>Другими словами, следует ответить на вопрос, является ли социальная конкурентоспособность страны условием ее хозяйственной конкурентоспособности. То есть, является ли привлекательность страны для жителей условием привлекательности страны для предприятий, условием включения ее в интернационализированные воспроизводственные циклы на правах управляющего, т.е. условием размещения этих циклов на своей экономической территории.</w:t>
      </w:r>
    </w:p>
    <w:p w:rsidR="00156A49" w:rsidRPr="00B05426" w:rsidRDefault="00156A49" w:rsidP="00B05426">
      <w:pPr>
        <w:pStyle w:val="a0"/>
        <w:spacing w:line="360" w:lineRule="auto"/>
        <w:jc w:val="both"/>
        <w:rPr>
          <w:szCs w:val="28"/>
        </w:rPr>
      </w:pPr>
      <w:r w:rsidRPr="00B05426">
        <w:rPr>
          <w:szCs w:val="28"/>
        </w:rPr>
        <w:t>Надо сказать, что представления о национальной экономике имеют свою историю так же, как представления о ее месте в мировой экономике. Они восходят к немецким экономистам так называемой исторической школы, позиции нескольких представителей которой мы рассмотрим ниже.</w:t>
      </w:r>
    </w:p>
    <w:p w:rsidR="00156A49" w:rsidRPr="00B05426" w:rsidRDefault="00156A49" w:rsidP="00B05426">
      <w:pPr>
        <w:pStyle w:val="af4"/>
        <w:spacing w:line="360" w:lineRule="auto"/>
        <w:ind w:right="0" w:firstLine="709"/>
        <w:jc w:val="both"/>
        <w:rPr>
          <w:sz w:val="28"/>
          <w:szCs w:val="28"/>
        </w:rPr>
      </w:pPr>
      <w:r w:rsidRPr="00B05426">
        <w:rPr>
          <w:sz w:val="28"/>
          <w:szCs w:val="28"/>
        </w:rPr>
        <w:t xml:space="preserve">Метод, применяемый ее представителями – анализ экономического развития на протяжении времени от его зарождения до его сегодняшнего состояния, что и дало название всей школе. </w:t>
      </w:r>
    </w:p>
    <w:p w:rsidR="00156A49" w:rsidRPr="00B05426" w:rsidRDefault="00156A49" w:rsidP="00B05426">
      <w:pPr>
        <w:spacing w:line="360" w:lineRule="auto"/>
        <w:ind w:firstLine="709"/>
        <w:jc w:val="both"/>
        <w:rPr>
          <w:sz w:val="28"/>
          <w:szCs w:val="28"/>
        </w:rPr>
      </w:pPr>
      <w:r w:rsidRPr="00B05426">
        <w:rPr>
          <w:sz w:val="28"/>
          <w:szCs w:val="28"/>
        </w:rPr>
        <w:lastRenderedPageBreak/>
        <w:t>Г.Ф. Шмоллер говорил о национальной экономике, противопоставляя ее раннему хозяйству. Ранее хозяйство, в его понимании, - совокупность тех средств, которые одно или несколько совместно живущих лиц создали посредством своего труда и менового оборота в интересах обеспечения себе содержания и тех отношений, в которые они вступали ради этой цели, прежде всего и главным образом друг с другом, а затем и с третьими, посторонними лицами.</w:t>
      </w:r>
    </w:p>
    <w:p w:rsidR="00156A49" w:rsidRPr="00B05426" w:rsidRDefault="00156A49" w:rsidP="00B05426">
      <w:pPr>
        <w:spacing w:line="360" w:lineRule="auto"/>
        <w:ind w:firstLine="709"/>
        <w:jc w:val="both"/>
        <w:rPr>
          <w:sz w:val="28"/>
          <w:szCs w:val="28"/>
        </w:rPr>
      </w:pPr>
      <w:r w:rsidRPr="00B05426">
        <w:rPr>
          <w:sz w:val="28"/>
          <w:szCs w:val="28"/>
        </w:rPr>
        <w:t>Домашнее хозяйство направлено в первую очередь на удовлетворение собственных потребностей, а не потребностей рынка. Внешний меновый оборот и рынок возникают во взаимодействии домашних хозяйств, которое связано с трансформацией последних в процессе разделения труда.</w:t>
      </w:r>
    </w:p>
    <w:p w:rsidR="00156A49" w:rsidRPr="00B05426" w:rsidRDefault="00156A49" w:rsidP="00B05426">
      <w:pPr>
        <w:spacing w:line="360" w:lineRule="auto"/>
        <w:ind w:firstLine="709"/>
        <w:jc w:val="both"/>
        <w:rPr>
          <w:sz w:val="28"/>
          <w:szCs w:val="28"/>
        </w:rPr>
      </w:pPr>
      <w:r w:rsidRPr="00B05426">
        <w:rPr>
          <w:sz w:val="28"/>
          <w:szCs w:val="28"/>
        </w:rPr>
        <w:t>Народ, в понимании Шмоллера – совокупность многих лиц, объединенных языком и происхождением, нравами и представлениями о нравственном, а по большей части также правом и церковью, историей и государственным устройством, причем лица эти между собой связаны узами в тысячи и миллионы раз более тесными, чем с другими народами.</w:t>
      </w:r>
    </w:p>
    <w:p w:rsidR="00156A49" w:rsidRPr="00B05426" w:rsidRDefault="00156A49" w:rsidP="00B05426">
      <w:pPr>
        <w:spacing w:line="360" w:lineRule="auto"/>
        <w:ind w:firstLine="709"/>
        <w:jc w:val="both"/>
        <w:rPr>
          <w:sz w:val="28"/>
          <w:szCs w:val="28"/>
        </w:rPr>
      </w:pPr>
      <w:r w:rsidRPr="00B05426">
        <w:rPr>
          <w:sz w:val="28"/>
          <w:szCs w:val="28"/>
        </w:rPr>
        <w:t>Логика эволюции домашнего хозяйства в народное, по Шмоллеру, представлена на рис.</w:t>
      </w:r>
      <w:r w:rsidRPr="00B05426">
        <w:rPr>
          <w:sz w:val="28"/>
          <w:szCs w:val="28"/>
          <w:lang w:val="uk-UA"/>
        </w:rPr>
        <w:t xml:space="preserve"> 1</w:t>
      </w:r>
      <w:r w:rsidRPr="00B05426">
        <w:rPr>
          <w:sz w:val="28"/>
          <w:szCs w:val="28"/>
        </w:rPr>
        <w:t>.</w:t>
      </w:r>
    </w:p>
    <w:p w:rsidR="00156A49" w:rsidRPr="00B05426" w:rsidRDefault="00156A49" w:rsidP="00B05426">
      <w:pPr>
        <w:spacing w:line="360" w:lineRule="auto"/>
        <w:ind w:firstLine="709"/>
        <w:jc w:val="both"/>
        <w:rPr>
          <w:sz w:val="28"/>
          <w:szCs w:val="28"/>
        </w:rPr>
      </w:pPr>
      <w:r w:rsidRPr="00B05426">
        <w:rPr>
          <w:sz w:val="28"/>
          <w:szCs w:val="28"/>
        </w:rPr>
        <w:t>Давая далее детальный перечень признаков народного хозяйства, Шмоллер называет таковыми:</w:t>
      </w:r>
    </w:p>
    <w:p w:rsidR="00156A49" w:rsidRPr="00B05426" w:rsidRDefault="00156A49" w:rsidP="00B05426">
      <w:pPr>
        <w:numPr>
          <w:ilvl w:val="0"/>
          <w:numId w:val="4"/>
        </w:numPr>
        <w:spacing w:line="360" w:lineRule="auto"/>
        <w:ind w:left="0" w:firstLine="709"/>
        <w:jc w:val="both"/>
        <w:rPr>
          <w:sz w:val="28"/>
          <w:szCs w:val="28"/>
        </w:rPr>
      </w:pPr>
      <w:r w:rsidRPr="00B05426">
        <w:rPr>
          <w:sz w:val="28"/>
          <w:szCs w:val="28"/>
        </w:rPr>
        <w:t>общение на основе концентрации и согласия психических сил</w:t>
      </w:r>
    </w:p>
    <w:p w:rsidR="00156A49" w:rsidRPr="00B05426" w:rsidRDefault="00156A49" w:rsidP="00B05426">
      <w:pPr>
        <w:numPr>
          <w:ilvl w:val="0"/>
          <w:numId w:val="4"/>
        </w:numPr>
        <w:spacing w:line="360" w:lineRule="auto"/>
        <w:ind w:left="0" w:firstLine="709"/>
        <w:jc w:val="both"/>
        <w:rPr>
          <w:sz w:val="28"/>
          <w:szCs w:val="28"/>
        </w:rPr>
      </w:pPr>
      <w:r w:rsidRPr="00B05426">
        <w:rPr>
          <w:sz w:val="28"/>
          <w:szCs w:val="28"/>
        </w:rPr>
        <w:t>свобода внутреннего товарного и трудового рынков</w:t>
      </w:r>
    </w:p>
    <w:p w:rsidR="00156A49" w:rsidRPr="00B05426" w:rsidRDefault="00156A49" w:rsidP="00B05426">
      <w:pPr>
        <w:numPr>
          <w:ilvl w:val="0"/>
          <w:numId w:val="4"/>
        </w:numPr>
        <w:spacing w:line="360" w:lineRule="auto"/>
        <w:ind w:left="0" w:firstLine="709"/>
        <w:jc w:val="both"/>
        <w:rPr>
          <w:sz w:val="28"/>
          <w:szCs w:val="28"/>
        </w:rPr>
      </w:pPr>
      <w:r w:rsidRPr="00B05426">
        <w:rPr>
          <w:sz w:val="28"/>
          <w:szCs w:val="28"/>
        </w:rPr>
        <w:t>свобода передвижения</w:t>
      </w:r>
    </w:p>
    <w:p w:rsidR="00156A49" w:rsidRPr="00B05426" w:rsidRDefault="00156A49" w:rsidP="00B05426">
      <w:pPr>
        <w:spacing w:line="360" w:lineRule="auto"/>
        <w:ind w:firstLine="709"/>
        <w:jc w:val="both"/>
        <w:rPr>
          <w:sz w:val="28"/>
          <w:szCs w:val="28"/>
        </w:rPr>
      </w:pPr>
    </w:p>
    <w:p w:rsidR="00156A49" w:rsidRPr="00B05426" w:rsidRDefault="00156A49" w:rsidP="00B05426">
      <w:pPr>
        <w:spacing w:line="360" w:lineRule="auto"/>
        <w:ind w:firstLine="709"/>
        <w:jc w:val="both"/>
        <w:rPr>
          <w:sz w:val="28"/>
          <w:szCs w:val="28"/>
        </w:rPr>
      </w:pPr>
      <w:r w:rsidRPr="00B05426">
        <w:rPr>
          <w:sz w:val="28"/>
          <w:szCs w:val="28"/>
        </w:rPr>
        <w:br w:type="page"/>
      </w:r>
    </w:p>
    <w:p w:rsidR="00156A49" w:rsidRPr="00B05426" w:rsidRDefault="004B0827" w:rsidP="00B05426">
      <w:pPr>
        <w:spacing w:line="360" w:lineRule="auto"/>
        <w:ind w:firstLine="709"/>
        <w:jc w:val="both"/>
        <w:rPr>
          <w:sz w:val="28"/>
          <w:szCs w:val="28"/>
        </w:rPr>
      </w:pPr>
      <w:r>
        <w:rPr>
          <w:noProof/>
        </w:rPr>
        <w:pict>
          <v:group id="_x0000_s1026" style="position:absolute;left:0;text-align:left;margin-left:6.45pt;margin-top:-20.4pt;width:461.85pt;height:410.4pt;z-index:251655680" coordorigin="1707,6048" coordsize="9237,8208" o:allowincell="f">
            <v:line id="_x0000_s1027" style="position:absolute" from="10635,6912" to="10635,12096"/>
            <v:line id="_x0000_s1028" style="position:absolute;flip:x" from="5163,9360" to="8043,9936">
              <v:stroke endarrow="block"/>
            </v:lin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29" type="#_x0000_t68" style="position:absolute;left:5019;top:7056;width:144;height:1728"/>
            <v:line id="_x0000_s1030" style="position:absolute" from="10203,9072" to="10491,10368">
              <v:stroke startarrow="block"/>
            </v:line>
            <v:roundrect id="_x0000_s1031" style="position:absolute;left:4155;top:6048;width:1728;height:1008" arcsize=".5" strokeweight="3pt">
              <v:stroke linestyle="thinThin"/>
              <v:textbox style="mso-next-textbox:#_x0000_s1031">
                <w:txbxContent>
                  <w:p w:rsidR="00156A49" w:rsidRDefault="00156A49" w:rsidP="00156A49">
                    <w:pPr>
                      <w:pStyle w:val="a0"/>
                      <w:rPr>
                        <w:b/>
                        <w:sz w:val="24"/>
                      </w:rPr>
                    </w:pPr>
                    <w:r>
                      <w:rPr>
                        <w:b/>
                        <w:sz w:val="24"/>
                      </w:rPr>
                      <w:t>Народное хозяйство</w:t>
                    </w:r>
                  </w:p>
                </w:txbxContent>
              </v:textbox>
            </v:roundrect>
            <v:shapetype id="_x0000_t202" coordsize="21600,21600" o:spt="202" path="m,l,21600r21600,l21600,xe">
              <v:stroke joinstyle="miter"/>
              <v:path gradientshapeok="t" o:connecttype="rect"/>
            </v:shapetype>
            <v:shape id="_x0000_s1032" type="#_x0000_t202" style="position:absolute;left:4299;top:8784;width:2016;height:576">
              <v:textbox style="mso-next-textbox:#_x0000_s1032">
                <w:txbxContent>
                  <w:p w:rsidR="00156A49" w:rsidRDefault="00156A49" w:rsidP="00156A49">
                    <w:pPr>
                      <w:pStyle w:val="a0"/>
                      <w:jc w:val="center"/>
                      <w:rPr>
                        <w:b/>
                      </w:rPr>
                    </w:pPr>
                    <w:r>
                      <w:rPr>
                        <w:b/>
                      </w:rPr>
                      <w:t>народ</w:t>
                    </w:r>
                  </w:p>
                </w:txbxContent>
              </v:textbox>
            </v:shape>
            <v:shape id="_x0000_s1033" type="#_x0000_t202" style="position:absolute;left:4587;top:10224;width:2160;height:1152">
              <v:textbox style="mso-next-textbox:#_x0000_s1033">
                <w:txbxContent>
                  <w:p w:rsidR="00156A49" w:rsidRDefault="00156A49" w:rsidP="00156A49">
                    <w:pPr>
                      <w:pStyle w:val="33"/>
                    </w:pPr>
                    <w:r>
                      <w:t>совокупность домашних хозяйств</w:t>
                    </w:r>
                  </w:p>
                </w:txbxContent>
              </v:textbox>
            </v:shape>
            <v:shape id="_x0000_s1034" type="#_x0000_t202" style="position:absolute;left:4155;top:12672;width:2160;height:733">
              <v:textbox style="mso-next-textbox:#_x0000_s1034">
                <w:txbxContent>
                  <w:p w:rsidR="00156A49" w:rsidRDefault="00156A49" w:rsidP="00156A49">
                    <w:pPr>
                      <w:pStyle w:val="22"/>
                      <w:jc w:val="center"/>
                      <w:rPr>
                        <w:b w:val="0"/>
                      </w:rPr>
                    </w:pPr>
                    <w:r>
                      <w:rPr>
                        <w:b w:val="0"/>
                      </w:rPr>
                      <w:t>домашнее хозяйство</w:t>
                    </w:r>
                  </w:p>
                </w:txbxContent>
              </v:textbox>
            </v:shape>
            <v:shape id="_x0000_s1035" type="#_x0000_t68" style="position:absolute;left:5019;top:9360;width:144;height:864"/>
            <v:shape id="_x0000_s1036" type="#_x0000_t68" style="position:absolute;left:4731;top:11232;width:864;height:144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7" type="#_x0000_t13" style="position:absolute;left:1995;top:7200;width:2880;height:1728" adj="17160,0">
              <v:textbox style="mso-next-textbox:#_x0000_s1037">
                <w:txbxContent>
                  <w:p w:rsidR="00156A49" w:rsidRDefault="00156A49" w:rsidP="00156A49">
                    <w:pPr>
                      <w:rPr>
                        <w:sz w:val="24"/>
                      </w:rPr>
                    </w:pPr>
                    <w:r>
                      <w:rPr>
                        <w:sz w:val="24"/>
                      </w:rPr>
                      <w:t>порядок</w:t>
                    </w:r>
                  </w:p>
                  <w:p w:rsidR="00156A49" w:rsidRDefault="00156A49" w:rsidP="00156A49">
                    <w:pPr>
                      <w:rPr>
                        <w:sz w:val="24"/>
                      </w:rPr>
                    </w:pPr>
                    <w:r>
                      <w:rPr>
                        <w:sz w:val="24"/>
                      </w:rPr>
                      <w:t>коллективность</w:t>
                    </w:r>
                  </w:p>
                  <w:p w:rsidR="00156A49" w:rsidRDefault="00156A49" w:rsidP="00156A49">
                    <w:pPr>
                      <w:rPr>
                        <w:sz w:val="24"/>
                      </w:rPr>
                    </w:pPr>
                    <w:r>
                      <w:rPr>
                        <w:sz w:val="24"/>
                      </w:rPr>
                      <w:t xml:space="preserve">согласованное </w:t>
                    </w:r>
                  </w:p>
                  <w:p w:rsidR="00156A49" w:rsidRDefault="00156A49" w:rsidP="00156A49">
                    <w:pPr>
                      <w:pStyle w:val="22"/>
                    </w:pPr>
                    <w:r>
                      <w:t xml:space="preserve">удовлетворение потребностей </w:t>
                    </w:r>
                  </w:p>
                  <w:p w:rsidR="00156A49" w:rsidRDefault="00156A49" w:rsidP="00156A49">
                    <w:pPr>
                      <w:rPr>
                        <w:sz w:val="24"/>
                      </w:rPr>
                    </w:pPr>
                  </w:p>
                </w:txbxContent>
              </v:textbox>
            </v:shape>
            <v:shape id="_x0000_s1038" type="#_x0000_t13" style="position:absolute;left:1707;top:9072;width:3024;height:1728" adj="16357,0">
              <v:textbox style="mso-next-textbox:#_x0000_s1038">
                <w:txbxContent>
                  <w:p w:rsidR="00156A49" w:rsidRDefault="00156A49" w:rsidP="00156A49">
                    <w:pPr>
                      <w:rPr>
                        <w:sz w:val="24"/>
                      </w:rPr>
                    </w:pPr>
                    <w:r>
                      <w:rPr>
                        <w:sz w:val="24"/>
                      </w:rPr>
                      <w:t>язык</w:t>
                    </w:r>
                  </w:p>
                  <w:p w:rsidR="00156A49" w:rsidRDefault="00156A49" w:rsidP="00156A49">
                    <w:pPr>
                      <w:rPr>
                        <w:sz w:val="24"/>
                      </w:rPr>
                    </w:pPr>
                    <w:r>
                      <w:rPr>
                        <w:sz w:val="24"/>
                      </w:rPr>
                      <w:t>история</w:t>
                    </w:r>
                  </w:p>
                  <w:p w:rsidR="00156A49" w:rsidRDefault="00156A49" w:rsidP="00156A49">
                    <w:pPr>
                      <w:rPr>
                        <w:sz w:val="24"/>
                      </w:rPr>
                    </w:pPr>
                    <w:r>
                      <w:rPr>
                        <w:sz w:val="24"/>
                      </w:rPr>
                      <w:t>происхождение</w:t>
                    </w:r>
                  </w:p>
                  <w:p w:rsidR="00156A49" w:rsidRDefault="00156A49" w:rsidP="00156A49">
                    <w:pPr>
                      <w:rPr>
                        <w:sz w:val="24"/>
                      </w:rPr>
                    </w:pPr>
                    <w:r>
                      <w:rPr>
                        <w:sz w:val="24"/>
                      </w:rPr>
                      <w:t>нравы</w:t>
                    </w:r>
                  </w:p>
                  <w:p w:rsidR="00156A49" w:rsidRDefault="00156A49" w:rsidP="00156A49">
                    <w:pPr>
                      <w:rPr>
                        <w:sz w:val="24"/>
                      </w:rPr>
                    </w:pPr>
                    <w:r>
                      <w:rPr>
                        <w:sz w:val="24"/>
                      </w:rPr>
                      <w:t>представления</w:t>
                    </w:r>
                  </w:p>
                </w:txbxContent>
              </v:textbox>
            </v:shape>
            <v:shape id="_x0000_s1039" type="#_x0000_t13" style="position:absolute;left:1707;top:10800;width:2880;height:2304" adj="16335,2016">
              <v:textbox style="mso-next-textbox:#_x0000_s1039">
                <w:txbxContent>
                  <w:p w:rsidR="00156A49" w:rsidRDefault="00156A49" w:rsidP="00156A49">
                    <w:pPr>
                      <w:rPr>
                        <w:sz w:val="24"/>
                      </w:rPr>
                    </w:pPr>
                    <w:r>
                      <w:rPr>
                        <w:sz w:val="24"/>
                      </w:rPr>
                      <w:t>рыночный оборот</w:t>
                    </w:r>
                  </w:p>
                  <w:p w:rsidR="00156A49" w:rsidRDefault="00156A49" w:rsidP="00156A49">
                    <w:pPr>
                      <w:rPr>
                        <w:sz w:val="24"/>
                      </w:rPr>
                    </w:pPr>
                    <w:r>
                      <w:rPr>
                        <w:sz w:val="24"/>
                      </w:rPr>
                      <w:t>местный меновый оборот</w:t>
                    </w:r>
                  </w:p>
                  <w:p w:rsidR="00156A49" w:rsidRDefault="00156A49" w:rsidP="00156A49">
                    <w:pPr>
                      <w:rPr>
                        <w:sz w:val="24"/>
                      </w:rPr>
                    </w:pPr>
                    <w:r>
                      <w:rPr>
                        <w:sz w:val="24"/>
                      </w:rPr>
                      <w:t>удовлетворение собственных потребностей</w:t>
                    </w:r>
                  </w:p>
                  <w:p w:rsidR="00156A49" w:rsidRDefault="00156A49" w:rsidP="00156A49">
                    <w:pPr>
                      <w:rPr>
                        <w:sz w:val="24"/>
                      </w:rPr>
                    </w:pPr>
                  </w:p>
                </w:txbxContent>
              </v:textbox>
            </v:shape>
            <v:oval id="_x0000_s1040" style="position:absolute;left:8043;top:8640;width:2160;height:864">
              <v:textbox style="mso-next-textbox:#_x0000_s1040">
                <w:txbxContent>
                  <w:p w:rsidR="00156A49" w:rsidRDefault="00156A49" w:rsidP="00156A49">
                    <w:pPr>
                      <w:jc w:val="center"/>
                      <w:rPr>
                        <w:i/>
                        <w:sz w:val="24"/>
                      </w:rPr>
                    </w:pPr>
                    <w:r>
                      <w:rPr>
                        <w:i/>
                        <w:sz w:val="24"/>
                      </w:rPr>
                      <w:t>психическая связь</w:t>
                    </w:r>
                  </w:p>
                </w:txbxContent>
              </v:textbox>
            </v:oval>
            <v:oval id="_x0000_s1041" style="position:absolute;left:8043;top:9792;width:2304;height:1008">
              <v:textbox style="mso-next-textbox:#_x0000_s1041">
                <w:txbxContent>
                  <w:p w:rsidR="00156A49" w:rsidRDefault="00156A49" w:rsidP="00156A49">
                    <w:pPr>
                      <w:pStyle w:val="a0"/>
                      <w:ind w:right="-141"/>
                      <w:jc w:val="center"/>
                      <w:rPr>
                        <w:i/>
                        <w:sz w:val="24"/>
                      </w:rPr>
                    </w:pPr>
                    <w:r>
                      <w:rPr>
                        <w:i/>
                        <w:sz w:val="24"/>
                      </w:rPr>
                      <w:t>материальные причины</w:t>
                    </w:r>
                  </w:p>
                </w:txbxContent>
              </v:textbox>
            </v:oval>
            <v:line id="_x0000_s1042" style="position:absolute;flip:x y" from="5163,8064" to="8043,8928">
              <v:stroke endarrow="block"/>
            </v:line>
            <v:line id="_x0000_s1043" style="position:absolute;flip:y" from="5451,10656" to="8187,12096">
              <v:stroke dashstyle="1 1" startarrow="block" endcap="round"/>
            </v:lin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044" type="#_x0000_t9" style="position:absolute;left:7755;top:11664;width:2304;height:1728">
              <v:textbox style="mso-next-textbox:#_x0000_s1044">
                <w:txbxContent>
                  <w:p w:rsidR="00156A49" w:rsidRDefault="00156A49" w:rsidP="00156A49">
                    <w:pPr>
                      <w:pStyle w:val="33"/>
                    </w:pPr>
                    <w:r>
                      <w:t>Центральные органы управления</w:t>
                    </w:r>
                  </w:p>
                </w:txbxContent>
              </v:textbox>
            </v:shape>
            <v:line id="_x0000_s1045" style="position:absolute" from="9195,10800" to="9195,11664">
              <v:stroke startarrow="block"/>
            </v:line>
            <v:line id="_x0000_s1046" style="position:absolute;flip:y" from="9771,10368" to="10491,11952"/>
            <v:line id="_x0000_s1047" style="position:absolute" from="5739,6912" to="10635,6912">
              <v:stroke startarrow="block"/>
            </v:line>
            <v:line id="_x0000_s1048" style="position:absolute" from="9771,12096" to="10635,12096"/>
            <v:shape id="_x0000_s1049" type="#_x0000_t202" style="position:absolute;left:1872;top:13824;width:9072;height:432" stroked="f">
              <v:textbox style="mso-next-textbox:#_x0000_s1049">
                <w:txbxContent>
                  <w:p w:rsidR="00156A49" w:rsidRPr="00156A49" w:rsidRDefault="00156A49" w:rsidP="00156A49">
                    <w:pPr>
                      <w:pStyle w:val="8"/>
                      <w:rPr>
                        <w:i/>
                        <w:lang w:val="ru-RU"/>
                      </w:rPr>
                    </w:pPr>
                    <w:r>
                      <w:rPr>
                        <w:i/>
                        <w:lang w:val="ru-RU"/>
                      </w:rPr>
                      <w:t>Рисунок 1</w:t>
                    </w:r>
                    <w:r w:rsidRPr="00156A49">
                      <w:rPr>
                        <w:i/>
                        <w:lang w:val="ru-RU"/>
                      </w:rPr>
                      <w:t>. Логическая схема теории народного хозяйства Г.Ф. Шмоллера</w:t>
                    </w:r>
                  </w:p>
                  <w:p w:rsidR="00156A49" w:rsidRDefault="00156A49" w:rsidP="00156A49">
                    <w:pPr>
                      <w:rPr>
                        <w:sz w:val="24"/>
                      </w:rPr>
                    </w:pPr>
                  </w:p>
                </w:txbxContent>
              </v:textbox>
            </v:shape>
          </v:group>
        </w:pict>
      </w:r>
    </w:p>
    <w:p w:rsidR="00156A49" w:rsidRPr="00B05426" w:rsidRDefault="00156A49" w:rsidP="00B05426">
      <w:pPr>
        <w:spacing w:line="360" w:lineRule="auto"/>
        <w:ind w:firstLine="709"/>
        <w:jc w:val="both"/>
        <w:rPr>
          <w:sz w:val="28"/>
          <w:szCs w:val="28"/>
        </w:rPr>
      </w:pPr>
    </w:p>
    <w:p w:rsidR="00156A49" w:rsidRPr="00B05426" w:rsidRDefault="00156A49" w:rsidP="00B05426">
      <w:pPr>
        <w:spacing w:line="360" w:lineRule="auto"/>
        <w:ind w:firstLine="709"/>
        <w:jc w:val="both"/>
        <w:rPr>
          <w:sz w:val="28"/>
          <w:szCs w:val="28"/>
        </w:rPr>
      </w:pPr>
    </w:p>
    <w:p w:rsidR="00156A49" w:rsidRPr="00B05426" w:rsidRDefault="00156A49" w:rsidP="00B05426">
      <w:pPr>
        <w:spacing w:line="360" w:lineRule="auto"/>
        <w:ind w:firstLine="709"/>
        <w:jc w:val="both"/>
        <w:rPr>
          <w:sz w:val="28"/>
          <w:szCs w:val="28"/>
        </w:rPr>
      </w:pPr>
    </w:p>
    <w:p w:rsidR="00156A49" w:rsidRPr="00B05426" w:rsidRDefault="00156A49" w:rsidP="00B05426">
      <w:pPr>
        <w:spacing w:line="360" w:lineRule="auto"/>
        <w:ind w:firstLine="709"/>
        <w:jc w:val="both"/>
        <w:rPr>
          <w:sz w:val="28"/>
          <w:szCs w:val="28"/>
        </w:rPr>
      </w:pPr>
    </w:p>
    <w:p w:rsidR="00156A49" w:rsidRPr="00B05426" w:rsidRDefault="00156A49" w:rsidP="00B05426">
      <w:pPr>
        <w:spacing w:line="360" w:lineRule="auto"/>
        <w:ind w:firstLine="709"/>
        <w:jc w:val="both"/>
        <w:rPr>
          <w:sz w:val="28"/>
          <w:szCs w:val="28"/>
        </w:rPr>
      </w:pPr>
    </w:p>
    <w:p w:rsidR="00156A49" w:rsidRPr="00B05426" w:rsidRDefault="00156A49" w:rsidP="00B05426">
      <w:pPr>
        <w:spacing w:line="360" w:lineRule="auto"/>
        <w:ind w:firstLine="709"/>
        <w:jc w:val="both"/>
        <w:rPr>
          <w:sz w:val="28"/>
          <w:szCs w:val="28"/>
        </w:rPr>
      </w:pPr>
    </w:p>
    <w:p w:rsidR="00156A49" w:rsidRPr="00B05426" w:rsidRDefault="00156A49" w:rsidP="00B05426">
      <w:pPr>
        <w:spacing w:line="360" w:lineRule="auto"/>
        <w:ind w:firstLine="709"/>
        <w:jc w:val="both"/>
        <w:rPr>
          <w:sz w:val="28"/>
          <w:szCs w:val="28"/>
        </w:rPr>
      </w:pPr>
    </w:p>
    <w:p w:rsidR="00156A49" w:rsidRPr="00B05426" w:rsidRDefault="00156A49" w:rsidP="00B05426">
      <w:pPr>
        <w:spacing w:line="360" w:lineRule="auto"/>
        <w:ind w:firstLine="709"/>
        <w:jc w:val="both"/>
        <w:rPr>
          <w:sz w:val="28"/>
          <w:szCs w:val="28"/>
        </w:rPr>
      </w:pPr>
    </w:p>
    <w:p w:rsidR="00156A49" w:rsidRPr="00B05426" w:rsidRDefault="00156A49" w:rsidP="00B05426">
      <w:pPr>
        <w:spacing w:line="360" w:lineRule="auto"/>
        <w:ind w:firstLine="709"/>
        <w:jc w:val="both"/>
        <w:rPr>
          <w:sz w:val="28"/>
          <w:szCs w:val="28"/>
        </w:rPr>
      </w:pPr>
    </w:p>
    <w:p w:rsidR="00156A49" w:rsidRPr="00B05426" w:rsidRDefault="00156A49" w:rsidP="00B05426">
      <w:pPr>
        <w:spacing w:line="360" w:lineRule="auto"/>
        <w:ind w:firstLine="709"/>
        <w:jc w:val="both"/>
        <w:rPr>
          <w:sz w:val="28"/>
          <w:szCs w:val="28"/>
        </w:rPr>
      </w:pPr>
    </w:p>
    <w:p w:rsidR="00156A49" w:rsidRPr="00B05426" w:rsidRDefault="00156A49" w:rsidP="00B05426">
      <w:pPr>
        <w:spacing w:line="360" w:lineRule="auto"/>
        <w:ind w:firstLine="709"/>
        <w:jc w:val="both"/>
        <w:rPr>
          <w:sz w:val="28"/>
          <w:szCs w:val="28"/>
        </w:rPr>
      </w:pPr>
    </w:p>
    <w:p w:rsidR="00156A49" w:rsidRPr="00B05426" w:rsidRDefault="00156A49" w:rsidP="00B05426">
      <w:pPr>
        <w:spacing w:line="360" w:lineRule="auto"/>
        <w:ind w:firstLine="709"/>
        <w:jc w:val="both"/>
        <w:rPr>
          <w:sz w:val="28"/>
          <w:szCs w:val="28"/>
        </w:rPr>
      </w:pPr>
    </w:p>
    <w:p w:rsidR="00156A49" w:rsidRPr="00B05426" w:rsidRDefault="00156A49" w:rsidP="00B05426">
      <w:pPr>
        <w:spacing w:line="360" w:lineRule="auto"/>
        <w:ind w:firstLine="709"/>
        <w:jc w:val="both"/>
        <w:rPr>
          <w:sz w:val="28"/>
          <w:szCs w:val="28"/>
        </w:rPr>
      </w:pPr>
    </w:p>
    <w:p w:rsidR="00156A49" w:rsidRPr="00B05426" w:rsidRDefault="00156A49" w:rsidP="00B05426">
      <w:pPr>
        <w:spacing w:line="360" w:lineRule="auto"/>
        <w:ind w:firstLine="709"/>
        <w:jc w:val="both"/>
        <w:rPr>
          <w:sz w:val="28"/>
          <w:szCs w:val="28"/>
        </w:rPr>
      </w:pPr>
    </w:p>
    <w:p w:rsidR="00156A49" w:rsidRPr="00B05426" w:rsidRDefault="00156A49" w:rsidP="00B05426">
      <w:pPr>
        <w:spacing w:line="360" w:lineRule="auto"/>
        <w:ind w:firstLine="709"/>
        <w:jc w:val="both"/>
        <w:rPr>
          <w:sz w:val="28"/>
          <w:szCs w:val="28"/>
        </w:rPr>
      </w:pPr>
    </w:p>
    <w:p w:rsidR="00156A49" w:rsidRPr="00B05426" w:rsidRDefault="00156A49" w:rsidP="00B05426">
      <w:pPr>
        <w:spacing w:line="360" w:lineRule="auto"/>
        <w:ind w:firstLine="709"/>
        <w:jc w:val="both"/>
        <w:rPr>
          <w:sz w:val="28"/>
          <w:szCs w:val="28"/>
        </w:rPr>
      </w:pPr>
    </w:p>
    <w:p w:rsidR="00156A49" w:rsidRPr="00B05426" w:rsidRDefault="00156A49" w:rsidP="00B05426">
      <w:pPr>
        <w:numPr>
          <w:ilvl w:val="0"/>
          <w:numId w:val="4"/>
        </w:numPr>
        <w:spacing w:line="360" w:lineRule="auto"/>
        <w:ind w:left="0" w:firstLine="709"/>
        <w:jc w:val="both"/>
        <w:rPr>
          <w:sz w:val="28"/>
          <w:szCs w:val="28"/>
        </w:rPr>
      </w:pPr>
      <w:r w:rsidRPr="00B05426">
        <w:rPr>
          <w:sz w:val="28"/>
          <w:szCs w:val="28"/>
        </w:rPr>
        <w:t>национальное разделение труда</w:t>
      </w:r>
    </w:p>
    <w:p w:rsidR="00156A49" w:rsidRPr="00B05426" w:rsidRDefault="00156A49" w:rsidP="00B05426">
      <w:pPr>
        <w:numPr>
          <w:ilvl w:val="0"/>
          <w:numId w:val="4"/>
        </w:numPr>
        <w:spacing w:line="360" w:lineRule="auto"/>
        <w:ind w:left="0" w:firstLine="709"/>
        <w:jc w:val="both"/>
        <w:rPr>
          <w:sz w:val="28"/>
          <w:szCs w:val="28"/>
        </w:rPr>
      </w:pPr>
      <w:r w:rsidRPr="00B05426">
        <w:rPr>
          <w:sz w:val="28"/>
          <w:szCs w:val="28"/>
        </w:rPr>
        <w:t>современные пути сообщения</w:t>
      </w:r>
    </w:p>
    <w:p w:rsidR="00156A49" w:rsidRPr="00B05426" w:rsidRDefault="00156A49" w:rsidP="00B05426">
      <w:pPr>
        <w:numPr>
          <w:ilvl w:val="0"/>
          <w:numId w:val="4"/>
        </w:numPr>
        <w:spacing w:line="360" w:lineRule="auto"/>
        <w:ind w:left="0" w:firstLine="709"/>
        <w:jc w:val="both"/>
        <w:rPr>
          <w:sz w:val="28"/>
          <w:szCs w:val="28"/>
        </w:rPr>
      </w:pPr>
      <w:r w:rsidRPr="00B05426">
        <w:rPr>
          <w:sz w:val="28"/>
          <w:szCs w:val="28"/>
        </w:rPr>
        <w:t xml:space="preserve">правовые и организационные связи </w:t>
      </w:r>
    </w:p>
    <w:p w:rsidR="00156A49" w:rsidRPr="00B05426" w:rsidRDefault="00156A49" w:rsidP="00B05426">
      <w:pPr>
        <w:numPr>
          <w:ilvl w:val="0"/>
          <w:numId w:val="4"/>
        </w:numPr>
        <w:spacing w:line="360" w:lineRule="auto"/>
        <w:ind w:left="0" w:firstLine="709"/>
        <w:jc w:val="both"/>
        <w:rPr>
          <w:sz w:val="28"/>
          <w:szCs w:val="28"/>
        </w:rPr>
      </w:pPr>
      <w:r w:rsidRPr="00B05426">
        <w:rPr>
          <w:sz w:val="28"/>
          <w:szCs w:val="28"/>
        </w:rPr>
        <w:t>единообразные правила торговли</w:t>
      </w:r>
    </w:p>
    <w:p w:rsidR="00156A49" w:rsidRPr="00B05426" w:rsidRDefault="00156A49" w:rsidP="00B05426">
      <w:pPr>
        <w:numPr>
          <w:ilvl w:val="0"/>
          <w:numId w:val="4"/>
        </w:numPr>
        <w:spacing w:line="360" w:lineRule="auto"/>
        <w:ind w:left="0" w:firstLine="709"/>
        <w:jc w:val="both"/>
        <w:rPr>
          <w:sz w:val="28"/>
          <w:szCs w:val="28"/>
        </w:rPr>
      </w:pPr>
      <w:r w:rsidRPr="00B05426">
        <w:rPr>
          <w:sz w:val="28"/>
          <w:szCs w:val="28"/>
        </w:rPr>
        <w:t>промышленная и аграрная политика</w:t>
      </w:r>
    </w:p>
    <w:p w:rsidR="00156A49" w:rsidRPr="00B05426" w:rsidRDefault="00156A49" w:rsidP="00B05426">
      <w:pPr>
        <w:numPr>
          <w:ilvl w:val="0"/>
          <w:numId w:val="4"/>
        </w:numPr>
        <w:spacing w:line="360" w:lineRule="auto"/>
        <w:ind w:left="0" w:firstLine="709"/>
        <w:jc w:val="both"/>
        <w:rPr>
          <w:sz w:val="28"/>
          <w:szCs w:val="28"/>
        </w:rPr>
      </w:pPr>
      <w:r w:rsidRPr="00B05426">
        <w:rPr>
          <w:sz w:val="28"/>
          <w:szCs w:val="28"/>
        </w:rPr>
        <w:t>единообразная налоговая, таможенная и финансовая организация</w:t>
      </w:r>
    </w:p>
    <w:p w:rsidR="00156A49" w:rsidRPr="00B05426" w:rsidRDefault="00156A49" w:rsidP="00B05426">
      <w:pPr>
        <w:numPr>
          <w:ilvl w:val="0"/>
          <w:numId w:val="4"/>
        </w:numPr>
        <w:spacing w:line="360" w:lineRule="auto"/>
        <w:ind w:left="0" w:firstLine="709"/>
        <w:jc w:val="both"/>
        <w:rPr>
          <w:sz w:val="28"/>
          <w:szCs w:val="28"/>
        </w:rPr>
      </w:pPr>
      <w:r w:rsidRPr="00B05426">
        <w:rPr>
          <w:sz w:val="28"/>
          <w:szCs w:val="28"/>
        </w:rPr>
        <w:t>государственная денежно-кредитная система</w:t>
      </w:r>
    </w:p>
    <w:p w:rsidR="00156A49" w:rsidRPr="00B05426" w:rsidRDefault="00156A49" w:rsidP="00B05426">
      <w:pPr>
        <w:numPr>
          <w:ilvl w:val="0"/>
          <w:numId w:val="4"/>
        </w:numPr>
        <w:spacing w:line="360" w:lineRule="auto"/>
        <w:ind w:left="0" w:firstLine="709"/>
        <w:jc w:val="both"/>
        <w:rPr>
          <w:sz w:val="28"/>
          <w:szCs w:val="28"/>
        </w:rPr>
      </w:pPr>
      <w:r w:rsidRPr="00B05426">
        <w:rPr>
          <w:sz w:val="28"/>
          <w:szCs w:val="28"/>
        </w:rPr>
        <w:t>система государственных и коммунальных займов</w:t>
      </w:r>
    </w:p>
    <w:p w:rsidR="00156A49" w:rsidRPr="00B05426" w:rsidRDefault="00156A49" w:rsidP="00B05426">
      <w:pPr>
        <w:numPr>
          <w:ilvl w:val="0"/>
          <w:numId w:val="4"/>
        </w:numPr>
        <w:spacing w:line="360" w:lineRule="auto"/>
        <w:ind w:left="0" w:firstLine="709"/>
        <w:jc w:val="both"/>
        <w:rPr>
          <w:sz w:val="28"/>
          <w:szCs w:val="28"/>
        </w:rPr>
      </w:pPr>
      <w:r w:rsidRPr="00B05426">
        <w:rPr>
          <w:sz w:val="28"/>
          <w:szCs w:val="28"/>
        </w:rPr>
        <w:t>государственное войско, школы, воспитание</w:t>
      </w:r>
    </w:p>
    <w:p w:rsidR="00156A49" w:rsidRPr="00B05426" w:rsidRDefault="00156A49" w:rsidP="00B05426">
      <w:pPr>
        <w:numPr>
          <w:ilvl w:val="0"/>
          <w:numId w:val="4"/>
        </w:numPr>
        <w:spacing w:line="360" w:lineRule="auto"/>
        <w:ind w:left="0" w:firstLine="709"/>
        <w:jc w:val="both"/>
        <w:rPr>
          <w:sz w:val="28"/>
          <w:szCs w:val="28"/>
        </w:rPr>
      </w:pPr>
      <w:r w:rsidRPr="00B05426">
        <w:rPr>
          <w:sz w:val="28"/>
          <w:szCs w:val="28"/>
        </w:rPr>
        <w:t>государственные пути сообщения</w:t>
      </w:r>
    </w:p>
    <w:p w:rsidR="00156A49" w:rsidRPr="00B05426" w:rsidRDefault="00156A49" w:rsidP="00B05426">
      <w:pPr>
        <w:numPr>
          <w:ilvl w:val="0"/>
          <w:numId w:val="4"/>
        </w:numPr>
        <w:spacing w:line="360" w:lineRule="auto"/>
        <w:ind w:left="0" w:firstLine="709"/>
        <w:jc w:val="both"/>
        <w:rPr>
          <w:sz w:val="28"/>
          <w:szCs w:val="28"/>
        </w:rPr>
      </w:pPr>
      <w:r w:rsidRPr="00B05426">
        <w:rPr>
          <w:sz w:val="28"/>
          <w:szCs w:val="28"/>
        </w:rPr>
        <w:t>наличие международных договоров</w:t>
      </w:r>
    </w:p>
    <w:p w:rsidR="00156A49" w:rsidRPr="00B05426" w:rsidRDefault="00B05426" w:rsidP="00B05426">
      <w:pPr>
        <w:spacing w:line="360" w:lineRule="auto"/>
        <w:ind w:firstLine="709"/>
        <w:jc w:val="both"/>
        <w:rPr>
          <w:sz w:val="28"/>
          <w:szCs w:val="28"/>
        </w:rPr>
      </w:pPr>
      <w:r>
        <w:rPr>
          <w:sz w:val="28"/>
          <w:szCs w:val="28"/>
        </w:rPr>
        <w:br w:type="page"/>
      </w:r>
      <w:r w:rsidR="00156A49" w:rsidRPr="00B05426">
        <w:rPr>
          <w:sz w:val="28"/>
          <w:szCs w:val="28"/>
        </w:rPr>
        <w:lastRenderedPageBreak/>
        <w:t>В итоге народное хозяйство предстает составляющей единое целое совокупностью существующих в государстве, стоящих частью рядом, частью одно над другим и взаимно связанных индивидуальных и корпоративных хозяйств, включая и финансовое хозяйство страны. Народное хозяйство, по мнению Шмоллера, зависит от государственного управления, но меньше нуждается в руководстве из центра, чем государство.</w:t>
      </w:r>
    </w:p>
    <w:p w:rsidR="00156A49" w:rsidRPr="00B05426" w:rsidRDefault="00156A49" w:rsidP="00B05426">
      <w:pPr>
        <w:spacing w:line="360" w:lineRule="auto"/>
        <w:ind w:firstLine="709"/>
        <w:jc w:val="both"/>
        <w:rPr>
          <w:sz w:val="28"/>
          <w:szCs w:val="28"/>
        </w:rPr>
      </w:pPr>
      <w:r w:rsidRPr="00B05426">
        <w:rPr>
          <w:sz w:val="28"/>
          <w:szCs w:val="28"/>
        </w:rPr>
        <w:t>Обращает на себя внимание этический аспект объединения домашних хозяйств в народное, лежащий, по мнению Шмоллера, в основе национального хозяйства. Совокупность домашних хозяйств, объединенных экономическими связями рынка, для классика немецкой исторической школы – еще не народное хозяйство. Последнее возникает лишь с формированием механизма согласованного удовлетворения потребностей, в основе которого лежат разделяемые всеми членами общества нематериальные ценности. Это вразрез идет с представлениями английской классической политэкономии, начиная с И. Бентама и А. Смита, в которой механизм согласования выстраивается сам собой, как сумма векторов частных экономических устремлений.</w:t>
      </w:r>
    </w:p>
    <w:p w:rsidR="00156A49" w:rsidRPr="00B05426" w:rsidRDefault="00156A49" w:rsidP="00B05426">
      <w:pPr>
        <w:spacing w:line="360" w:lineRule="auto"/>
        <w:ind w:firstLine="709"/>
        <w:jc w:val="both"/>
        <w:rPr>
          <w:sz w:val="28"/>
          <w:szCs w:val="28"/>
        </w:rPr>
      </w:pPr>
      <w:r w:rsidRPr="00B05426">
        <w:rPr>
          <w:sz w:val="28"/>
          <w:szCs w:val="28"/>
        </w:rPr>
        <w:t>Еще более богатую пищу для размышлений на тему о сущности национальной экономики дают исследования К. Бюхера Он развивает тему этической основы народного хозяйства, утверждая, что:</w:t>
      </w:r>
    </w:p>
    <w:p w:rsidR="00156A49" w:rsidRPr="00B05426" w:rsidRDefault="00156A49" w:rsidP="00B05426">
      <w:pPr>
        <w:pStyle w:val="af4"/>
        <w:numPr>
          <w:ilvl w:val="0"/>
          <w:numId w:val="5"/>
        </w:numPr>
        <w:tabs>
          <w:tab w:val="num" w:pos="999"/>
        </w:tabs>
        <w:spacing w:line="360" w:lineRule="auto"/>
        <w:ind w:right="0" w:firstLine="709"/>
        <w:jc w:val="both"/>
        <w:rPr>
          <w:sz w:val="28"/>
          <w:szCs w:val="28"/>
        </w:rPr>
      </w:pPr>
      <w:r w:rsidRPr="00B05426">
        <w:rPr>
          <w:sz w:val="28"/>
          <w:szCs w:val="28"/>
        </w:rPr>
        <w:t>все хозяйственные действия разумно мотивированы, требуя участия высших духовных сил человека;</w:t>
      </w:r>
    </w:p>
    <w:p w:rsidR="00156A49" w:rsidRPr="00B05426" w:rsidRDefault="00156A49" w:rsidP="00B05426">
      <w:pPr>
        <w:pStyle w:val="af4"/>
        <w:numPr>
          <w:ilvl w:val="0"/>
          <w:numId w:val="5"/>
        </w:numPr>
        <w:tabs>
          <w:tab w:val="num" w:pos="999"/>
        </w:tabs>
        <w:spacing w:line="360" w:lineRule="auto"/>
        <w:ind w:right="0" w:firstLine="709"/>
        <w:jc w:val="both"/>
        <w:rPr>
          <w:sz w:val="28"/>
          <w:szCs w:val="28"/>
        </w:rPr>
      </w:pPr>
      <w:r w:rsidRPr="00B05426">
        <w:rPr>
          <w:sz w:val="28"/>
          <w:szCs w:val="28"/>
        </w:rPr>
        <w:t>человек имеет «хозяйственную природу», которая определяет все действия человека, направленные на удовлетворение потребностей;</w:t>
      </w:r>
    </w:p>
    <w:p w:rsidR="00156A49" w:rsidRPr="00B05426" w:rsidRDefault="00156A49" w:rsidP="00B05426">
      <w:pPr>
        <w:pStyle w:val="af4"/>
        <w:numPr>
          <w:ilvl w:val="0"/>
          <w:numId w:val="5"/>
        </w:numPr>
        <w:tabs>
          <w:tab w:val="num" w:pos="999"/>
        </w:tabs>
        <w:spacing w:line="360" w:lineRule="auto"/>
        <w:ind w:right="0" w:firstLine="709"/>
        <w:jc w:val="both"/>
        <w:rPr>
          <w:sz w:val="28"/>
          <w:szCs w:val="28"/>
        </w:rPr>
      </w:pPr>
      <w:r w:rsidRPr="00B05426">
        <w:rPr>
          <w:sz w:val="28"/>
          <w:szCs w:val="28"/>
        </w:rPr>
        <w:t>эта «природа» приобретается человеком в течение жизни.</w:t>
      </w:r>
    </w:p>
    <w:p w:rsidR="00156A49" w:rsidRPr="00B05426" w:rsidRDefault="00156A49" w:rsidP="00B05426">
      <w:pPr>
        <w:pStyle w:val="af4"/>
        <w:spacing w:line="360" w:lineRule="auto"/>
        <w:ind w:right="0" w:firstLine="709"/>
        <w:jc w:val="both"/>
        <w:rPr>
          <w:sz w:val="28"/>
          <w:szCs w:val="28"/>
        </w:rPr>
      </w:pPr>
      <w:r w:rsidRPr="00B05426">
        <w:rPr>
          <w:sz w:val="28"/>
          <w:szCs w:val="28"/>
        </w:rPr>
        <w:t xml:space="preserve">Народное хозяйство, по определению Бюхера, есть совокупность учреждений, институтов и действий, направленных на удовлетворение потребностей целого народа. Особый предмет его внимания – особые потребности народа, отличные от потребностей отдельных семей, и их </w:t>
      </w:r>
      <w:r w:rsidRPr="00B05426">
        <w:rPr>
          <w:sz w:val="28"/>
          <w:szCs w:val="28"/>
        </w:rPr>
        <w:lastRenderedPageBreak/>
        <w:t xml:space="preserve">генезис. В этой зависимости всех от каждого народное хозяйство является продуктом всего, лежащего позади нас, культурного развития. </w:t>
      </w:r>
    </w:p>
    <w:p w:rsidR="00156A49" w:rsidRPr="00B05426" w:rsidRDefault="00156A49" w:rsidP="00B05426">
      <w:pPr>
        <w:pStyle w:val="af4"/>
        <w:spacing w:line="360" w:lineRule="auto"/>
        <w:ind w:right="0" w:firstLine="709"/>
        <w:jc w:val="both"/>
        <w:rPr>
          <w:sz w:val="28"/>
          <w:szCs w:val="28"/>
        </w:rPr>
      </w:pPr>
      <w:r w:rsidRPr="00B05426">
        <w:rPr>
          <w:sz w:val="28"/>
          <w:szCs w:val="28"/>
        </w:rPr>
        <w:t>Народное хозяйство распадается на многочисленные отдельные хозяйства, которые находятся в определенных отношениях друг с другом. Вообще «все зародыши развития кроются в первоначальной клеточке общества - семье». Семья = организация замкнутого домашнего хозяйства. Однако, в отличие от Шмоллера, Бюхер выделяет не две, а уже три ступени развития экономики до уровня национальной:</w:t>
      </w:r>
    </w:p>
    <w:p w:rsidR="00156A49" w:rsidRPr="00B05426" w:rsidRDefault="00156A49" w:rsidP="00B05426">
      <w:pPr>
        <w:pStyle w:val="af4"/>
        <w:numPr>
          <w:ilvl w:val="0"/>
          <w:numId w:val="6"/>
        </w:numPr>
        <w:spacing w:line="360" w:lineRule="auto"/>
        <w:ind w:right="0" w:firstLine="709"/>
        <w:jc w:val="both"/>
        <w:rPr>
          <w:sz w:val="28"/>
          <w:szCs w:val="28"/>
        </w:rPr>
      </w:pPr>
      <w:r w:rsidRPr="00B05426">
        <w:rPr>
          <w:sz w:val="28"/>
          <w:szCs w:val="28"/>
        </w:rPr>
        <w:t xml:space="preserve">ступень замкнутого домашнего хозяйства; </w:t>
      </w:r>
    </w:p>
    <w:p w:rsidR="00156A49" w:rsidRPr="00B05426" w:rsidRDefault="00156A49" w:rsidP="00B05426">
      <w:pPr>
        <w:pStyle w:val="af4"/>
        <w:numPr>
          <w:ilvl w:val="0"/>
          <w:numId w:val="6"/>
        </w:numPr>
        <w:spacing w:line="360" w:lineRule="auto"/>
        <w:ind w:right="0" w:firstLine="709"/>
        <w:jc w:val="both"/>
        <w:rPr>
          <w:sz w:val="28"/>
          <w:szCs w:val="28"/>
        </w:rPr>
      </w:pPr>
      <w:r w:rsidRPr="00B05426">
        <w:rPr>
          <w:sz w:val="28"/>
          <w:szCs w:val="28"/>
        </w:rPr>
        <w:t>ступень городского производства;</w:t>
      </w:r>
    </w:p>
    <w:p w:rsidR="00156A49" w:rsidRPr="00B05426" w:rsidRDefault="00156A49" w:rsidP="00B05426">
      <w:pPr>
        <w:pStyle w:val="af4"/>
        <w:numPr>
          <w:ilvl w:val="0"/>
          <w:numId w:val="6"/>
        </w:numPr>
        <w:spacing w:line="360" w:lineRule="auto"/>
        <w:ind w:right="0" w:firstLine="709"/>
        <w:jc w:val="both"/>
        <w:rPr>
          <w:sz w:val="28"/>
          <w:szCs w:val="28"/>
        </w:rPr>
      </w:pPr>
      <w:r w:rsidRPr="00B05426">
        <w:rPr>
          <w:sz w:val="28"/>
          <w:szCs w:val="28"/>
        </w:rPr>
        <w:t xml:space="preserve">ступень народного хозяйства. </w:t>
      </w:r>
    </w:p>
    <w:p w:rsidR="00156A49" w:rsidRPr="00B05426" w:rsidRDefault="00156A49" w:rsidP="00B05426">
      <w:pPr>
        <w:pStyle w:val="af4"/>
        <w:spacing w:line="360" w:lineRule="auto"/>
        <w:ind w:right="0" w:firstLine="709"/>
        <w:jc w:val="both"/>
        <w:rPr>
          <w:sz w:val="28"/>
          <w:szCs w:val="28"/>
        </w:rPr>
      </w:pPr>
      <w:r w:rsidRPr="00B05426">
        <w:rPr>
          <w:sz w:val="28"/>
          <w:szCs w:val="28"/>
        </w:rPr>
        <w:t>При этом Бюхер вводит принципиально важный критерий классификаций форм экономического развития: длина того пути, который должен пройти предмет от</w:t>
      </w:r>
      <w:r w:rsidRPr="00B05426">
        <w:rPr>
          <w:i/>
          <w:sz w:val="28"/>
          <w:szCs w:val="28"/>
        </w:rPr>
        <w:t xml:space="preserve"> </w:t>
      </w:r>
      <w:r w:rsidRPr="00B05426">
        <w:rPr>
          <w:sz w:val="28"/>
          <w:szCs w:val="28"/>
        </w:rPr>
        <w:t>производителя к потребителю в рамках каждой формы. Причем речь здесь не столько о времени, за которое продукт проделывает этот путь, о количестве его владельцев, которое он меняет на этом пути. Иногда предмет переходит от одного владельца к другому дольше, чем через пятерых владельцев, но «длина пути» в бюхеровском понимании во втором случае больше.</w:t>
      </w:r>
    </w:p>
    <w:p w:rsidR="00156A49" w:rsidRPr="00B05426" w:rsidRDefault="00156A49" w:rsidP="00B05426">
      <w:pPr>
        <w:pStyle w:val="af4"/>
        <w:numPr>
          <w:ilvl w:val="0"/>
          <w:numId w:val="8"/>
        </w:numPr>
        <w:spacing w:line="360" w:lineRule="auto"/>
        <w:ind w:left="0" w:right="0" w:firstLine="709"/>
        <w:jc w:val="both"/>
        <w:rPr>
          <w:sz w:val="28"/>
          <w:szCs w:val="28"/>
          <w:u w:val="single"/>
        </w:rPr>
      </w:pPr>
      <w:r w:rsidRPr="00B05426">
        <w:rPr>
          <w:sz w:val="28"/>
          <w:szCs w:val="28"/>
          <w:u w:val="single"/>
        </w:rPr>
        <w:t xml:space="preserve">Замкнутое домашнее хозяйство </w:t>
      </w:r>
    </w:p>
    <w:p w:rsidR="00156A49" w:rsidRPr="00B05426" w:rsidRDefault="004B0827" w:rsidP="00B05426">
      <w:pPr>
        <w:pStyle w:val="af4"/>
        <w:spacing w:line="360" w:lineRule="auto"/>
        <w:ind w:right="0" w:firstLine="709"/>
        <w:jc w:val="both"/>
        <w:rPr>
          <w:sz w:val="28"/>
          <w:szCs w:val="28"/>
          <w:u w:val="single"/>
        </w:rPr>
      </w:pPr>
      <w:r>
        <w:rPr>
          <w:noProof/>
        </w:rPr>
        <w:pict>
          <v:group id="_x0000_s1050" style="position:absolute;left:0;text-align:left;margin-left:32.7pt;margin-top:13.85pt;width:328.4pt;height:80.25pt;z-index:251656704" coordorigin="3312,6315" coordsize="5611,1605" o:allowincell="f">
            <v:shape id="_x0000_s1051" type="#_x0000_t202" style="position:absolute;left:5035;top:6315;width:2016;height:864">
              <v:textbox style="mso-next-textbox:#_x0000_s1051">
                <w:txbxContent>
                  <w:p w:rsidR="00156A49" w:rsidRDefault="00156A49" w:rsidP="00156A49">
                    <w:pPr>
                      <w:jc w:val="center"/>
                      <w:rPr>
                        <w:sz w:val="24"/>
                      </w:rPr>
                    </w:pPr>
                    <w:r>
                      <w:rPr>
                        <w:sz w:val="24"/>
                      </w:rPr>
                      <w:t>Потребитель = Производитель</w:t>
                    </w:r>
                  </w:p>
                </w:txbxContent>
              </v:textbox>
            </v:shape>
            <v:shape id="_x0000_s1052" type="#_x0000_t202" style="position:absolute;left:3312;top:7467;width:5611;height:453" stroked="f">
              <v:textbox style="mso-next-textbox:#_x0000_s1052">
                <w:txbxContent>
                  <w:p w:rsidR="00156A49" w:rsidRDefault="00156A49" w:rsidP="00156A49">
                    <w:pPr>
                      <w:rPr>
                        <w:sz w:val="24"/>
                      </w:rPr>
                    </w:pPr>
                    <w:r>
                      <w:rPr>
                        <w:i/>
                        <w:sz w:val="24"/>
                      </w:rPr>
                      <w:t>Рисунок 3 Схема замкнутого хозяйства по Бюхеру</w:t>
                    </w:r>
                  </w:p>
                </w:txbxContent>
              </v:textbox>
            </v:shape>
          </v:group>
        </w:pict>
      </w:r>
    </w:p>
    <w:p w:rsidR="00156A49" w:rsidRPr="00B05426" w:rsidRDefault="00156A49" w:rsidP="00B05426">
      <w:pPr>
        <w:pStyle w:val="af4"/>
        <w:spacing w:line="360" w:lineRule="auto"/>
        <w:ind w:right="0" w:firstLine="709"/>
        <w:jc w:val="both"/>
        <w:rPr>
          <w:sz w:val="28"/>
          <w:szCs w:val="28"/>
          <w:u w:val="single"/>
        </w:rPr>
      </w:pPr>
    </w:p>
    <w:p w:rsidR="00156A49" w:rsidRPr="00B05426" w:rsidRDefault="00156A49" w:rsidP="00B05426">
      <w:pPr>
        <w:pStyle w:val="af4"/>
        <w:spacing w:line="360" w:lineRule="auto"/>
        <w:ind w:right="0" w:firstLine="709"/>
        <w:jc w:val="both"/>
        <w:rPr>
          <w:sz w:val="28"/>
          <w:szCs w:val="28"/>
          <w:u w:val="single"/>
        </w:rPr>
      </w:pPr>
    </w:p>
    <w:p w:rsidR="00B05426" w:rsidRDefault="00B05426" w:rsidP="00B05426">
      <w:pPr>
        <w:pStyle w:val="af4"/>
        <w:spacing w:line="360" w:lineRule="auto"/>
        <w:ind w:right="0" w:firstLine="709"/>
        <w:jc w:val="both"/>
        <w:rPr>
          <w:sz w:val="28"/>
          <w:szCs w:val="28"/>
          <w:lang w:val="en-US"/>
        </w:rPr>
      </w:pPr>
    </w:p>
    <w:p w:rsidR="00B05426" w:rsidRDefault="00B05426" w:rsidP="00B05426">
      <w:pPr>
        <w:pStyle w:val="af4"/>
        <w:spacing w:line="360" w:lineRule="auto"/>
        <w:ind w:right="0" w:firstLine="709"/>
        <w:jc w:val="both"/>
        <w:rPr>
          <w:sz w:val="28"/>
          <w:szCs w:val="28"/>
          <w:lang w:val="en-US"/>
        </w:rPr>
      </w:pPr>
    </w:p>
    <w:p w:rsidR="00156A49" w:rsidRPr="00B05426" w:rsidRDefault="00156A49" w:rsidP="00B05426">
      <w:pPr>
        <w:pStyle w:val="af4"/>
        <w:spacing w:line="360" w:lineRule="auto"/>
        <w:ind w:right="0" w:firstLine="709"/>
        <w:jc w:val="both"/>
        <w:rPr>
          <w:sz w:val="28"/>
          <w:szCs w:val="28"/>
        </w:rPr>
      </w:pPr>
      <w:r w:rsidRPr="00B05426">
        <w:rPr>
          <w:sz w:val="28"/>
          <w:szCs w:val="28"/>
        </w:rPr>
        <w:t>В замкнутом хозяйстве:</w:t>
      </w:r>
    </w:p>
    <w:p w:rsidR="00156A49" w:rsidRPr="00B05426" w:rsidRDefault="00156A49" w:rsidP="00B05426">
      <w:pPr>
        <w:pStyle w:val="af4"/>
        <w:numPr>
          <w:ilvl w:val="0"/>
          <w:numId w:val="7"/>
        </w:numPr>
        <w:spacing w:line="360" w:lineRule="auto"/>
        <w:ind w:right="0" w:firstLine="709"/>
        <w:jc w:val="both"/>
        <w:rPr>
          <w:sz w:val="28"/>
          <w:szCs w:val="28"/>
        </w:rPr>
      </w:pPr>
      <w:r w:rsidRPr="00B05426">
        <w:rPr>
          <w:sz w:val="28"/>
          <w:szCs w:val="28"/>
        </w:rPr>
        <w:t>весь круговорот хозяйственной жизни от производства к потреблению совершается здесь в замкнутом кругу дома;</w:t>
      </w:r>
    </w:p>
    <w:p w:rsidR="00156A49" w:rsidRPr="00B05426" w:rsidRDefault="00156A49" w:rsidP="00B05426">
      <w:pPr>
        <w:pStyle w:val="af4"/>
        <w:numPr>
          <w:ilvl w:val="0"/>
          <w:numId w:val="7"/>
        </w:numPr>
        <w:spacing w:line="360" w:lineRule="auto"/>
        <w:ind w:right="0" w:firstLine="709"/>
        <w:jc w:val="both"/>
        <w:rPr>
          <w:sz w:val="28"/>
          <w:szCs w:val="28"/>
        </w:rPr>
      </w:pPr>
      <w:r w:rsidRPr="00B05426">
        <w:rPr>
          <w:sz w:val="28"/>
          <w:szCs w:val="28"/>
        </w:rPr>
        <w:t xml:space="preserve">характер и размеры производства в каждом доме определяются тем, что необходимо для потребления его членов; </w:t>
      </w:r>
    </w:p>
    <w:p w:rsidR="00156A49" w:rsidRPr="00B05426" w:rsidRDefault="00156A49" w:rsidP="00B05426">
      <w:pPr>
        <w:pStyle w:val="af4"/>
        <w:numPr>
          <w:ilvl w:val="0"/>
          <w:numId w:val="7"/>
        </w:numPr>
        <w:spacing w:line="360" w:lineRule="auto"/>
        <w:ind w:right="0" w:firstLine="709"/>
        <w:jc w:val="both"/>
        <w:rPr>
          <w:sz w:val="28"/>
          <w:szCs w:val="28"/>
        </w:rPr>
      </w:pPr>
      <w:r w:rsidRPr="00B05426">
        <w:rPr>
          <w:sz w:val="28"/>
          <w:szCs w:val="28"/>
        </w:rPr>
        <w:lastRenderedPageBreak/>
        <w:t xml:space="preserve">каждый продукт проделывает весь путь от момента получения сырого материала до достижения им окончательной годной для потребления формы в одном и том же хозяйстве и непосредственно переходит в потребление, при котором она снова уничтожается; </w:t>
      </w:r>
    </w:p>
    <w:p w:rsidR="00156A49" w:rsidRPr="00B05426" w:rsidRDefault="00156A49" w:rsidP="00B05426">
      <w:pPr>
        <w:pStyle w:val="af4"/>
        <w:numPr>
          <w:ilvl w:val="0"/>
          <w:numId w:val="7"/>
        </w:numPr>
        <w:spacing w:line="360" w:lineRule="auto"/>
        <w:ind w:right="0" w:firstLine="709"/>
        <w:jc w:val="both"/>
        <w:rPr>
          <w:sz w:val="28"/>
          <w:szCs w:val="28"/>
        </w:rPr>
      </w:pPr>
      <w:r w:rsidRPr="00B05426">
        <w:rPr>
          <w:sz w:val="28"/>
          <w:szCs w:val="28"/>
        </w:rPr>
        <w:t>добывающее и расходующее хозяйство не могут быть отделены друг от друга;</w:t>
      </w:r>
    </w:p>
    <w:p w:rsidR="00156A49" w:rsidRPr="00B05426" w:rsidRDefault="00156A49" w:rsidP="00B05426">
      <w:pPr>
        <w:pStyle w:val="af4"/>
        <w:numPr>
          <w:ilvl w:val="0"/>
          <w:numId w:val="7"/>
        </w:numPr>
        <w:spacing w:line="360" w:lineRule="auto"/>
        <w:ind w:right="0" w:firstLine="709"/>
        <w:jc w:val="both"/>
        <w:rPr>
          <w:sz w:val="28"/>
          <w:szCs w:val="28"/>
        </w:rPr>
      </w:pPr>
      <w:r w:rsidRPr="00B05426">
        <w:rPr>
          <w:sz w:val="28"/>
          <w:szCs w:val="28"/>
        </w:rPr>
        <w:t>доход каждой сообща хозяйничающей группы людей совпадает с продуктом ее труда, а последний в свою очередь совпадает с удовлетворением потребностей, т.е. с потреблением;</w:t>
      </w:r>
    </w:p>
    <w:p w:rsidR="00156A49" w:rsidRPr="00B05426" w:rsidRDefault="00156A49" w:rsidP="00B05426">
      <w:pPr>
        <w:pStyle w:val="af4"/>
        <w:numPr>
          <w:ilvl w:val="0"/>
          <w:numId w:val="7"/>
        </w:numPr>
        <w:spacing w:line="360" w:lineRule="auto"/>
        <w:ind w:right="0" w:firstLine="709"/>
        <w:jc w:val="both"/>
        <w:rPr>
          <w:sz w:val="28"/>
          <w:szCs w:val="28"/>
        </w:rPr>
      </w:pPr>
      <w:r w:rsidRPr="008315E6">
        <w:rPr>
          <w:sz w:val="28"/>
          <w:szCs w:val="28"/>
        </w:rPr>
        <w:t>у</w:t>
      </w:r>
      <w:r w:rsidRPr="00B05426">
        <w:rPr>
          <w:b/>
          <w:sz w:val="28"/>
          <w:szCs w:val="28"/>
        </w:rPr>
        <w:t xml:space="preserve"> </w:t>
      </w:r>
      <w:r w:rsidRPr="00B05426">
        <w:rPr>
          <w:sz w:val="28"/>
          <w:szCs w:val="28"/>
        </w:rPr>
        <w:t>предмета один владелец, производство и потребление сливаются воедино; они составляют один непрерывный, нераздельный процесс.</w:t>
      </w:r>
    </w:p>
    <w:p w:rsidR="00156A49" w:rsidRPr="00B05426" w:rsidRDefault="00156A49" w:rsidP="00B05426">
      <w:pPr>
        <w:pStyle w:val="af4"/>
        <w:spacing w:line="360" w:lineRule="auto"/>
        <w:ind w:right="0" w:firstLine="709"/>
        <w:jc w:val="both"/>
        <w:rPr>
          <w:sz w:val="28"/>
          <w:szCs w:val="28"/>
        </w:rPr>
      </w:pPr>
      <w:r w:rsidRPr="00B05426">
        <w:rPr>
          <w:sz w:val="28"/>
          <w:szCs w:val="28"/>
        </w:rPr>
        <w:t>Действует принцип «Никуда не годен тот сельский хозяин, который покупает то, что можно произвести в своем собственном хозяйстве». Практически все определяется тем участком земли, которым владеет автономное хозяйство. «Овеществленный человек» - человек, зависящий от земли.</w:t>
      </w:r>
    </w:p>
    <w:p w:rsidR="00156A49" w:rsidRPr="00B05426" w:rsidRDefault="00156A49" w:rsidP="00B05426">
      <w:pPr>
        <w:pStyle w:val="af4"/>
        <w:spacing w:line="360" w:lineRule="auto"/>
        <w:ind w:right="0" w:firstLine="709"/>
        <w:jc w:val="both"/>
        <w:rPr>
          <w:sz w:val="28"/>
          <w:szCs w:val="28"/>
        </w:rPr>
      </w:pPr>
      <w:r w:rsidRPr="00B05426">
        <w:rPr>
          <w:sz w:val="28"/>
          <w:szCs w:val="28"/>
        </w:rPr>
        <w:t xml:space="preserve">Обмен неизвестен. Человек даже питает отвращение к нему. Не зря в немецком языке глаголы «обменивать» и «обманывать» имеют общий корень, а в ранние времена они означали одно и то же. </w:t>
      </w:r>
    </w:p>
    <w:p w:rsidR="00156A49" w:rsidRPr="00B05426" w:rsidRDefault="00156A49" w:rsidP="00B05426">
      <w:pPr>
        <w:pStyle w:val="af4"/>
        <w:spacing w:line="360" w:lineRule="auto"/>
        <w:ind w:right="0" w:firstLine="709"/>
        <w:jc w:val="both"/>
        <w:rPr>
          <w:sz w:val="28"/>
          <w:szCs w:val="28"/>
        </w:rPr>
      </w:pPr>
      <w:r w:rsidRPr="00B05426">
        <w:rPr>
          <w:sz w:val="28"/>
          <w:szCs w:val="28"/>
        </w:rPr>
        <w:t xml:space="preserve">Понятие «капитал» включает только основной капитал. То, что обыкновенно называют оборотным капиталом, в замкнутом домашнем хозяйстве является потребительным имуществом, которое мало-помалу становится годным для потребления </w:t>
      </w:r>
    </w:p>
    <w:p w:rsidR="00156A49" w:rsidRPr="00B05426" w:rsidRDefault="00156A49" w:rsidP="00B05426">
      <w:pPr>
        <w:pStyle w:val="af4"/>
        <w:spacing w:line="360" w:lineRule="auto"/>
        <w:ind w:right="0" w:firstLine="709"/>
        <w:jc w:val="both"/>
        <w:rPr>
          <w:sz w:val="28"/>
          <w:szCs w:val="28"/>
        </w:rPr>
      </w:pPr>
      <w:r w:rsidRPr="00B05426">
        <w:rPr>
          <w:sz w:val="28"/>
          <w:szCs w:val="28"/>
        </w:rPr>
        <w:t xml:space="preserve">Из основных форм получения дохода начинает выделяться одна лишь земельная рента. </w:t>
      </w:r>
    </w:p>
    <w:p w:rsidR="00156A49" w:rsidRPr="00B05426" w:rsidRDefault="00156A49" w:rsidP="00B05426">
      <w:pPr>
        <w:pStyle w:val="af4"/>
        <w:spacing w:line="360" w:lineRule="auto"/>
        <w:ind w:right="0" w:firstLine="709"/>
        <w:jc w:val="both"/>
        <w:rPr>
          <w:sz w:val="28"/>
          <w:szCs w:val="28"/>
        </w:rPr>
      </w:pPr>
      <w:r w:rsidRPr="00B05426">
        <w:rPr>
          <w:sz w:val="28"/>
          <w:szCs w:val="28"/>
        </w:rPr>
        <w:t xml:space="preserve">Доход есть сумма потребительских ценностей, произведенных в самом хозяйстве, весь продукт, полученный хозяином. К. Бюхер отмечает трудность в отделении дохода от имущества. Трудность возрастает по мере увеличения зависимости хозяйства от стихийных случайностей, т. к. становится необходимым накопление запасов. </w:t>
      </w:r>
    </w:p>
    <w:p w:rsidR="00156A49" w:rsidRPr="00B05426" w:rsidRDefault="00156A49" w:rsidP="00B05426">
      <w:pPr>
        <w:pStyle w:val="af4"/>
        <w:spacing w:line="360" w:lineRule="auto"/>
        <w:ind w:right="0" w:firstLine="709"/>
        <w:jc w:val="both"/>
        <w:rPr>
          <w:sz w:val="28"/>
          <w:szCs w:val="28"/>
        </w:rPr>
      </w:pPr>
      <w:r w:rsidRPr="00B05426">
        <w:rPr>
          <w:sz w:val="28"/>
          <w:szCs w:val="28"/>
        </w:rPr>
        <w:lastRenderedPageBreak/>
        <w:t>Несмотря на отсутствие обмена, К. Бюхер выделяет «кое-какие явления менового характера»: передвижение людей, перевозка предметов, сообщение известий, передача предметов и услуг. Но всем им не достает</w:t>
      </w:r>
      <w:r w:rsidRPr="00B05426">
        <w:rPr>
          <w:i/>
          <w:sz w:val="28"/>
          <w:szCs w:val="28"/>
        </w:rPr>
        <w:t xml:space="preserve"> самого характерного для менового хозяйства: </w:t>
      </w:r>
      <w:r w:rsidRPr="00B05426">
        <w:rPr>
          <w:sz w:val="28"/>
          <w:szCs w:val="28"/>
        </w:rPr>
        <w:t xml:space="preserve">тесной связи между отдельной услугой и ее вознаграждением с одной стороны и свободного самоопределения отдельных обменивающихся хозяйств с другой. В замкнутом домашнем хозяйстве отношения между господином и слугой, а не между обменивающимися договаривающимися сторонами. </w:t>
      </w:r>
    </w:p>
    <w:p w:rsidR="00156A49" w:rsidRPr="00B05426" w:rsidRDefault="00156A49" w:rsidP="00B05426">
      <w:pPr>
        <w:pStyle w:val="af4"/>
        <w:spacing w:line="360" w:lineRule="auto"/>
        <w:ind w:right="0" w:firstLine="709"/>
        <w:jc w:val="both"/>
        <w:rPr>
          <w:sz w:val="28"/>
          <w:szCs w:val="28"/>
        </w:rPr>
      </w:pPr>
      <w:r w:rsidRPr="00B05426">
        <w:rPr>
          <w:sz w:val="28"/>
          <w:szCs w:val="28"/>
        </w:rPr>
        <w:t xml:space="preserve">Как бы широко ни развивалось замкнутое домашнее хозяйство при посредстве крепостного и обязанного труда, оно все же никогда не сможет приспособиться к человеческим потребностям и удовлетворить их во всех возможных случаях. </w:t>
      </w:r>
    </w:p>
    <w:p w:rsidR="00156A49" w:rsidRPr="00B05426" w:rsidRDefault="00156A49" w:rsidP="00B05426">
      <w:pPr>
        <w:pStyle w:val="af4"/>
        <w:spacing w:line="360" w:lineRule="auto"/>
        <w:ind w:right="0" w:firstLine="709"/>
        <w:jc w:val="both"/>
        <w:rPr>
          <w:sz w:val="28"/>
          <w:szCs w:val="28"/>
          <w:u w:val="single"/>
        </w:rPr>
      </w:pPr>
      <w:r w:rsidRPr="00B05426">
        <w:rPr>
          <w:sz w:val="28"/>
          <w:szCs w:val="28"/>
          <w:u w:val="single"/>
        </w:rPr>
        <w:t xml:space="preserve">2. Городское хозяйство </w:t>
      </w:r>
    </w:p>
    <w:p w:rsidR="00156A49" w:rsidRPr="00B05426" w:rsidRDefault="004B0827" w:rsidP="00B05426">
      <w:pPr>
        <w:pStyle w:val="af4"/>
        <w:spacing w:line="360" w:lineRule="auto"/>
        <w:ind w:right="0" w:firstLine="709"/>
        <w:jc w:val="both"/>
        <w:rPr>
          <w:sz w:val="28"/>
          <w:szCs w:val="28"/>
        </w:rPr>
      </w:pPr>
      <w:r>
        <w:rPr>
          <w:noProof/>
        </w:rPr>
        <w:pict>
          <v:group id="_x0000_s1053" style="position:absolute;left:0;text-align:left;margin-left:51.5pt;margin-top:20.75pt;width:302.65pt;height:67.2pt;z-index:251657728" coordorigin="2731,10607" coordsize="6053,1344" o:allowincell="f">
            <v:line id="_x0000_s1054" style="position:absolute;flip:y" from="5184,10751" to="6048,10752">
              <v:stroke endarrow="block"/>
            </v:line>
            <v:shape id="_x0000_s1055" type="#_x0000_t202" style="position:absolute;left:3019;top:10607;width:2127;height:576">
              <v:textbox style="mso-next-textbox:#_x0000_s1055">
                <w:txbxContent>
                  <w:p w:rsidR="00156A49" w:rsidRDefault="00156A49" w:rsidP="00156A49">
                    <w:pPr>
                      <w:rPr>
                        <w:sz w:val="24"/>
                      </w:rPr>
                    </w:pPr>
                    <w:r>
                      <w:rPr>
                        <w:sz w:val="24"/>
                      </w:rPr>
                      <w:t>производитель</w:t>
                    </w:r>
                  </w:p>
                </w:txbxContent>
              </v:textbox>
            </v:shape>
            <v:shape id="_x0000_s1056" type="#_x0000_t202" style="position:absolute;left:6043;top:10607;width:1800;height:576">
              <v:textbox style="mso-next-textbox:#_x0000_s1056">
                <w:txbxContent>
                  <w:p w:rsidR="00156A49" w:rsidRDefault="00156A49" w:rsidP="00156A49">
                    <w:pPr>
                      <w:rPr>
                        <w:sz w:val="24"/>
                      </w:rPr>
                    </w:pPr>
                    <w:r>
                      <w:rPr>
                        <w:sz w:val="24"/>
                      </w:rPr>
                      <w:t>потребитель</w:t>
                    </w:r>
                  </w:p>
                </w:txbxContent>
              </v:textbox>
            </v:shape>
            <v:shape id="_x0000_s1057" type="#_x0000_t202" style="position:absolute;left:2731;top:11375;width:6053;height:576" stroked="f">
              <v:textbox style="mso-next-textbox:#_x0000_s1057">
                <w:txbxContent>
                  <w:p w:rsidR="00156A49" w:rsidRDefault="00156A49" w:rsidP="00156A49">
                    <w:pPr>
                      <w:rPr>
                        <w:i/>
                        <w:sz w:val="24"/>
                      </w:rPr>
                    </w:pPr>
                    <w:r>
                      <w:rPr>
                        <w:i/>
                        <w:sz w:val="24"/>
                      </w:rPr>
                      <w:t>Рисунок 4. Схема городского хозяйства, по Бюхеру</w:t>
                    </w:r>
                  </w:p>
                </w:txbxContent>
              </v:textbox>
            </v:shape>
          </v:group>
        </w:pict>
      </w:r>
    </w:p>
    <w:p w:rsidR="00156A49" w:rsidRPr="00B05426" w:rsidRDefault="00156A49" w:rsidP="00B05426">
      <w:pPr>
        <w:pStyle w:val="af4"/>
        <w:spacing w:line="360" w:lineRule="auto"/>
        <w:ind w:right="0" w:firstLine="709"/>
        <w:jc w:val="both"/>
        <w:rPr>
          <w:sz w:val="28"/>
          <w:szCs w:val="28"/>
        </w:rPr>
      </w:pPr>
    </w:p>
    <w:p w:rsidR="00156A49" w:rsidRPr="00B05426" w:rsidRDefault="00156A49" w:rsidP="00B05426">
      <w:pPr>
        <w:pStyle w:val="af4"/>
        <w:spacing w:line="360" w:lineRule="auto"/>
        <w:ind w:right="0" w:firstLine="709"/>
        <w:jc w:val="both"/>
        <w:rPr>
          <w:sz w:val="28"/>
          <w:szCs w:val="28"/>
        </w:rPr>
      </w:pPr>
    </w:p>
    <w:p w:rsidR="00B05426" w:rsidRDefault="00B05426" w:rsidP="00B05426">
      <w:pPr>
        <w:pStyle w:val="af4"/>
        <w:spacing w:line="360" w:lineRule="auto"/>
        <w:ind w:right="0" w:firstLine="709"/>
        <w:jc w:val="both"/>
        <w:rPr>
          <w:sz w:val="28"/>
          <w:szCs w:val="28"/>
          <w:lang w:val="en-US"/>
        </w:rPr>
      </w:pPr>
    </w:p>
    <w:p w:rsidR="00156A49" w:rsidRPr="00B05426" w:rsidRDefault="00156A49" w:rsidP="00B05426">
      <w:pPr>
        <w:pStyle w:val="af4"/>
        <w:spacing w:line="360" w:lineRule="auto"/>
        <w:ind w:right="0" w:firstLine="709"/>
        <w:jc w:val="both"/>
        <w:rPr>
          <w:sz w:val="28"/>
          <w:szCs w:val="28"/>
        </w:rPr>
      </w:pPr>
      <w:r w:rsidRPr="00B05426">
        <w:rPr>
          <w:sz w:val="28"/>
          <w:szCs w:val="28"/>
        </w:rPr>
        <w:t>В городском хозяйстве:</w:t>
      </w:r>
    </w:p>
    <w:p w:rsidR="00156A49" w:rsidRPr="00B05426" w:rsidRDefault="00156A49" w:rsidP="00B05426">
      <w:pPr>
        <w:pStyle w:val="af4"/>
        <w:numPr>
          <w:ilvl w:val="0"/>
          <w:numId w:val="9"/>
        </w:numPr>
        <w:spacing w:line="360" w:lineRule="auto"/>
        <w:ind w:right="0" w:firstLine="709"/>
        <w:jc w:val="both"/>
        <w:rPr>
          <w:sz w:val="28"/>
          <w:szCs w:val="28"/>
        </w:rPr>
      </w:pPr>
      <w:r w:rsidRPr="00B05426">
        <w:rPr>
          <w:sz w:val="28"/>
          <w:szCs w:val="28"/>
        </w:rPr>
        <w:t>переход к хозяйству непосредственного обмена: производство для личного потребления заменяется производством непосредственно на потребителя. Именно город становится центром промышленности и, вместе с тем, рынком сбыта. Большая часть города представляла собой обширный рынок. Согласно правилам города, сходные производства находились рядом друг с другом, таким образом, появились улицы: сапожные, кожевенные, ткацкие. Каждый город с окружными селениями составлял автономную хозяйственную единицу, внутри которой вся экономическая жизнь от начала до конца протекала совершенно самостоятельно. На городском рынке крестьянин сбывал свой излишек и взамен приобретал от горожан то, чего он сам больше не производил, и что теперь исключительно выделывали горожане – промышленные изделия;</w:t>
      </w:r>
    </w:p>
    <w:p w:rsidR="00156A49" w:rsidRPr="00B05426" w:rsidRDefault="00156A49" w:rsidP="00B05426">
      <w:pPr>
        <w:pStyle w:val="af4"/>
        <w:numPr>
          <w:ilvl w:val="0"/>
          <w:numId w:val="11"/>
        </w:numPr>
        <w:spacing w:line="360" w:lineRule="auto"/>
        <w:ind w:right="0" w:firstLine="709"/>
        <w:jc w:val="both"/>
        <w:rPr>
          <w:sz w:val="28"/>
          <w:szCs w:val="28"/>
        </w:rPr>
      </w:pPr>
      <w:r w:rsidRPr="00B05426">
        <w:rPr>
          <w:sz w:val="28"/>
          <w:szCs w:val="28"/>
        </w:rPr>
        <w:lastRenderedPageBreak/>
        <w:t>обращения предметов не существует;</w:t>
      </w:r>
    </w:p>
    <w:p w:rsidR="00156A49" w:rsidRPr="00B05426" w:rsidRDefault="00156A49" w:rsidP="00B05426">
      <w:pPr>
        <w:pStyle w:val="af4"/>
        <w:numPr>
          <w:ilvl w:val="0"/>
          <w:numId w:val="11"/>
        </w:numPr>
        <w:spacing w:line="360" w:lineRule="auto"/>
        <w:ind w:right="0" w:firstLine="709"/>
        <w:jc w:val="both"/>
        <w:rPr>
          <w:sz w:val="28"/>
          <w:szCs w:val="28"/>
        </w:rPr>
      </w:pPr>
      <w:r w:rsidRPr="00B05426">
        <w:rPr>
          <w:sz w:val="28"/>
          <w:szCs w:val="28"/>
        </w:rPr>
        <w:t>есть местное разделение труда и профессиональная дифференциация. Две современные категории дохода начинают выступать яснее: земельная рента и заработная плата;</w:t>
      </w:r>
    </w:p>
    <w:p w:rsidR="00156A49" w:rsidRPr="00B05426" w:rsidRDefault="00156A49" w:rsidP="00B05426">
      <w:pPr>
        <w:pStyle w:val="af4"/>
        <w:numPr>
          <w:ilvl w:val="0"/>
          <w:numId w:val="11"/>
        </w:numPr>
        <w:spacing w:line="360" w:lineRule="auto"/>
        <w:ind w:right="0" w:firstLine="709"/>
        <w:jc w:val="both"/>
        <w:rPr>
          <w:sz w:val="28"/>
          <w:szCs w:val="28"/>
        </w:rPr>
      </w:pPr>
      <w:r w:rsidRPr="00B05426">
        <w:rPr>
          <w:sz w:val="28"/>
          <w:szCs w:val="28"/>
        </w:rPr>
        <w:t>есть элементы кредита, но кредит облекается в форму купли;</w:t>
      </w:r>
    </w:p>
    <w:p w:rsidR="00156A49" w:rsidRPr="00B05426" w:rsidRDefault="00156A49" w:rsidP="00B05426">
      <w:pPr>
        <w:pStyle w:val="af4"/>
        <w:numPr>
          <w:ilvl w:val="0"/>
          <w:numId w:val="10"/>
        </w:numPr>
        <w:spacing w:line="360" w:lineRule="auto"/>
        <w:ind w:right="0" w:firstLine="709"/>
        <w:jc w:val="both"/>
        <w:rPr>
          <w:sz w:val="28"/>
          <w:szCs w:val="28"/>
        </w:rPr>
      </w:pPr>
      <w:r w:rsidRPr="00B05426">
        <w:rPr>
          <w:sz w:val="28"/>
          <w:szCs w:val="28"/>
        </w:rPr>
        <w:t>все городское рыночное право сводится к двум главным положениям;</w:t>
      </w:r>
    </w:p>
    <w:p w:rsidR="00156A49" w:rsidRPr="00B05426" w:rsidRDefault="00156A49" w:rsidP="00B05426">
      <w:pPr>
        <w:pStyle w:val="af4"/>
        <w:numPr>
          <w:ilvl w:val="0"/>
          <w:numId w:val="10"/>
        </w:numPr>
        <w:spacing w:line="360" w:lineRule="auto"/>
        <w:ind w:right="0" w:firstLine="709"/>
        <w:jc w:val="both"/>
        <w:rPr>
          <w:sz w:val="28"/>
          <w:szCs w:val="28"/>
        </w:rPr>
      </w:pPr>
      <w:r w:rsidRPr="00B05426">
        <w:rPr>
          <w:sz w:val="28"/>
          <w:szCs w:val="28"/>
        </w:rPr>
        <w:t>все должно покупаться публично и из первых рук;</w:t>
      </w:r>
    </w:p>
    <w:p w:rsidR="00156A49" w:rsidRPr="00B05426" w:rsidRDefault="00156A49" w:rsidP="00B05426">
      <w:pPr>
        <w:pStyle w:val="af4"/>
        <w:numPr>
          <w:ilvl w:val="0"/>
          <w:numId w:val="10"/>
        </w:numPr>
        <w:spacing w:line="360" w:lineRule="auto"/>
        <w:ind w:right="0" w:firstLine="709"/>
        <w:jc w:val="both"/>
        <w:rPr>
          <w:sz w:val="28"/>
          <w:szCs w:val="28"/>
        </w:rPr>
      </w:pPr>
      <w:r w:rsidRPr="00B05426">
        <w:rPr>
          <w:sz w:val="28"/>
          <w:szCs w:val="28"/>
        </w:rPr>
        <w:t>все, что может быть произведено в самом городе, должно быть действительно произведено в нем. Изделия ремесла, произведенные в других городах, допускались лишь в том случае, если данное ремесло не имело представителя в городе;</w:t>
      </w:r>
    </w:p>
    <w:p w:rsidR="00156A49" w:rsidRPr="00B05426" w:rsidRDefault="00156A49" w:rsidP="00B05426">
      <w:pPr>
        <w:pStyle w:val="af4"/>
        <w:numPr>
          <w:ilvl w:val="0"/>
          <w:numId w:val="10"/>
        </w:numPr>
        <w:spacing w:line="360" w:lineRule="auto"/>
        <w:ind w:right="0" w:firstLine="709"/>
        <w:jc w:val="both"/>
        <w:rPr>
          <w:sz w:val="28"/>
          <w:szCs w:val="28"/>
        </w:rPr>
      </w:pPr>
      <w:r w:rsidRPr="00B05426">
        <w:rPr>
          <w:sz w:val="28"/>
          <w:szCs w:val="28"/>
        </w:rPr>
        <w:t>горожанин и крестьянин находятся в отношениях обоюдных заказчиков: в том, что производит один, нуждается другой;</w:t>
      </w:r>
    </w:p>
    <w:p w:rsidR="00156A49" w:rsidRPr="00B05426" w:rsidRDefault="00156A49" w:rsidP="00B05426">
      <w:pPr>
        <w:pStyle w:val="af4"/>
        <w:numPr>
          <w:ilvl w:val="0"/>
          <w:numId w:val="10"/>
        </w:numPr>
        <w:spacing w:line="360" w:lineRule="auto"/>
        <w:ind w:right="0" w:firstLine="709"/>
        <w:jc w:val="both"/>
        <w:rPr>
          <w:b/>
          <w:sz w:val="28"/>
          <w:szCs w:val="28"/>
        </w:rPr>
      </w:pPr>
      <w:r w:rsidRPr="00B05426">
        <w:rPr>
          <w:sz w:val="28"/>
          <w:szCs w:val="28"/>
        </w:rPr>
        <w:t>деньги используются только для уравнения разницы в ценности;</w:t>
      </w:r>
    </w:p>
    <w:p w:rsidR="00156A49" w:rsidRPr="00B05426" w:rsidRDefault="00156A49" w:rsidP="00B05426">
      <w:pPr>
        <w:pStyle w:val="af4"/>
        <w:numPr>
          <w:ilvl w:val="0"/>
          <w:numId w:val="10"/>
        </w:numPr>
        <w:spacing w:line="360" w:lineRule="auto"/>
        <w:ind w:right="0" w:firstLine="709"/>
        <w:jc w:val="both"/>
        <w:rPr>
          <w:sz w:val="28"/>
          <w:szCs w:val="28"/>
        </w:rPr>
      </w:pPr>
      <w:r w:rsidRPr="00B05426">
        <w:rPr>
          <w:sz w:val="28"/>
          <w:szCs w:val="28"/>
        </w:rPr>
        <w:t>большая часть предметов не выходит из того хозяйства, в котором они произведены, меньшая часть путем обмена переходит в другие хозяйства; но путь, который она совершает, очень короток: от производителя к потребителю.</w:t>
      </w:r>
    </w:p>
    <w:p w:rsidR="00156A49" w:rsidRPr="00B05426" w:rsidRDefault="00156A49" w:rsidP="00B05426">
      <w:pPr>
        <w:numPr>
          <w:ilvl w:val="0"/>
          <w:numId w:val="8"/>
        </w:numPr>
        <w:spacing w:line="360" w:lineRule="auto"/>
        <w:ind w:left="0" w:firstLine="709"/>
        <w:jc w:val="both"/>
        <w:rPr>
          <w:sz w:val="28"/>
          <w:szCs w:val="28"/>
          <w:u w:val="single"/>
        </w:rPr>
      </w:pPr>
      <w:r w:rsidRPr="00B05426">
        <w:rPr>
          <w:sz w:val="28"/>
          <w:szCs w:val="28"/>
          <w:u w:val="single"/>
        </w:rPr>
        <w:t xml:space="preserve">Народное хозяйство </w:t>
      </w:r>
    </w:p>
    <w:p w:rsidR="00156A49" w:rsidRPr="00B05426" w:rsidRDefault="004B0827" w:rsidP="00B05426">
      <w:pPr>
        <w:spacing w:line="360" w:lineRule="auto"/>
        <w:ind w:firstLine="709"/>
        <w:jc w:val="both"/>
        <w:rPr>
          <w:sz w:val="28"/>
          <w:szCs w:val="28"/>
          <w:u w:val="single"/>
        </w:rPr>
      </w:pPr>
      <w:r>
        <w:rPr>
          <w:noProof/>
        </w:rPr>
        <w:pict>
          <v:shape id="_x0000_s1058" type="#_x0000_t202" style="position:absolute;left:0;text-align:left;margin-left:325.1pt;margin-top:11.4pt;width:33.1pt;height:28.8pt;z-index:251658752" o:allowincell="f" stroked="f">
            <v:textbox style="mso-next-textbox:#_x0000_s1058">
              <w:txbxContent>
                <w:p w:rsidR="00156A49" w:rsidRDefault="00156A49" w:rsidP="00156A49">
                  <w:pPr>
                    <w:pStyle w:val="a9"/>
                  </w:pPr>
                  <w:r>
                    <w:t>…</w:t>
                  </w:r>
                </w:p>
              </w:txbxContent>
            </v:textbox>
          </v:shape>
        </w:pict>
      </w:r>
    </w:p>
    <w:p w:rsidR="00156A49" w:rsidRPr="00B05426" w:rsidRDefault="004B0827" w:rsidP="00B05426">
      <w:pPr>
        <w:spacing w:line="360" w:lineRule="auto"/>
        <w:ind w:firstLine="709"/>
        <w:jc w:val="both"/>
        <w:rPr>
          <w:sz w:val="28"/>
          <w:szCs w:val="28"/>
          <w:u w:val="single"/>
        </w:rPr>
      </w:pPr>
      <w:r>
        <w:rPr>
          <w:noProof/>
        </w:rPr>
        <w:pict>
          <v:group id="_x0000_s1059" style="position:absolute;left:0;text-align:left;margin-left:24.45pt;margin-top:1.35pt;width:437.55pt;height:64.8pt;z-index:251659776" coordorigin="2155,4610" coordsize="8642,1296" o:allowincell="f">
            <v:shape id="_x0000_s1060" type="#_x0000_t202" style="position:absolute;left:2155;top:4610;width:1874;height:576">
              <v:textbox style="mso-next-textbox:#_x0000_s1060">
                <w:txbxContent>
                  <w:p w:rsidR="00156A49" w:rsidRDefault="00156A49" w:rsidP="00156A49">
                    <w:pPr>
                      <w:rPr>
                        <w:sz w:val="24"/>
                      </w:rPr>
                    </w:pPr>
                    <w:r>
                      <w:rPr>
                        <w:sz w:val="24"/>
                      </w:rPr>
                      <w:t>Производитель</w:t>
                    </w:r>
                  </w:p>
                </w:txbxContent>
              </v:textbox>
            </v:shape>
            <v:shape id="_x0000_s1061" type="#_x0000_t202" style="position:absolute;left:4603;top:4610;width:1441;height:576">
              <v:textbox style="mso-next-textbox:#_x0000_s1061">
                <w:txbxContent>
                  <w:p w:rsidR="00156A49" w:rsidRDefault="00156A49" w:rsidP="00156A49">
                    <w:pPr>
                      <w:rPr>
                        <w:sz w:val="24"/>
                      </w:rPr>
                    </w:pPr>
                    <w:r>
                      <w:rPr>
                        <w:sz w:val="24"/>
                      </w:rPr>
                      <w:t>Хозяйство</w:t>
                    </w:r>
                  </w:p>
                </w:txbxContent>
              </v:textbox>
            </v:shape>
            <v:shape id="_x0000_s1062" type="#_x0000_t202" style="position:absolute;left:6475;top:4610;width:1441;height:576">
              <v:textbox style="mso-next-textbox:#_x0000_s1062">
                <w:txbxContent>
                  <w:p w:rsidR="00156A49" w:rsidRDefault="00156A49" w:rsidP="00156A49">
                    <w:pPr>
                      <w:rPr>
                        <w:sz w:val="24"/>
                      </w:rPr>
                    </w:pPr>
                    <w:r>
                      <w:rPr>
                        <w:sz w:val="24"/>
                      </w:rPr>
                      <w:t>Хозяйство</w:t>
                    </w:r>
                  </w:p>
                </w:txbxContent>
              </v:textbox>
            </v:shape>
            <v:shape id="_x0000_s1063" type="#_x0000_t202" style="position:absolute;left:9067;top:4610;width:1730;height:576">
              <v:textbox style="mso-next-textbox:#_x0000_s1063">
                <w:txbxContent>
                  <w:p w:rsidR="00156A49" w:rsidRDefault="00156A49" w:rsidP="00B05426">
                    <w:pPr>
                      <w:pStyle w:val="a9"/>
                      <w:ind w:firstLine="0"/>
                      <w:rPr>
                        <w:sz w:val="24"/>
                      </w:rPr>
                    </w:pPr>
                    <w:r>
                      <w:rPr>
                        <w:sz w:val="24"/>
                      </w:rPr>
                      <w:t>Потребитель</w:t>
                    </w:r>
                  </w:p>
                </w:txbxContent>
              </v:textbox>
            </v:shape>
            <v:line id="_x0000_s1064" style="position:absolute" from="4027,4898" to="4604,4899">
              <v:stroke endarrow="block"/>
            </v:line>
            <v:line id="_x0000_s1065" style="position:absolute" from="6043,4898" to="6475,4899">
              <v:stroke endarrow="block"/>
            </v:line>
            <v:line id="_x0000_s1066" style="position:absolute" from="7915,4898" to="8203,4899">
              <v:stroke endarrow="block"/>
            </v:line>
            <v:line id="_x0000_s1067" style="position:absolute" from="8779,4898" to="9067,4899">
              <v:stroke endarrow="block"/>
            </v:line>
            <v:shape id="_x0000_s1068" type="#_x0000_t202" style="position:absolute;left:2299;top:5330;width:6485;height:576" stroked="f">
              <v:textbox style="mso-next-textbox:#_x0000_s1068">
                <w:txbxContent>
                  <w:p w:rsidR="00156A49" w:rsidRDefault="00156A49" w:rsidP="00156A49">
                    <w:pPr>
                      <w:rPr>
                        <w:i/>
                        <w:sz w:val="24"/>
                      </w:rPr>
                    </w:pPr>
                    <w:r>
                      <w:rPr>
                        <w:i/>
                        <w:sz w:val="24"/>
                      </w:rPr>
                      <w:t>Рисунок 5. Схема народного хозяйства по Бюхеру</w:t>
                    </w:r>
                  </w:p>
                </w:txbxContent>
              </v:textbox>
            </v:shape>
          </v:group>
        </w:pict>
      </w:r>
    </w:p>
    <w:p w:rsidR="00156A49" w:rsidRPr="00B05426" w:rsidRDefault="00156A49" w:rsidP="00B05426">
      <w:pPr>
        <w:spacing w:line="360" w:lineRule="auto"/>
        <w:ind w:firstLine="709"/>
        <w:jc w:val="both"/>
        <w:rPr>
          <w:sz w:val="28"/>
          <w:szCs w:val="28"/>
          <w:u w:val="single"/>
        </w:rPr>
      </w:pPr>
    </w:p>
    <w:p w:rsidR="00B05426" w:rsidRDefault="00B05426" w:rsidP="00B05426">
      <w:pPr>
        <w:spacing w:line="360" w:lineRule="auto"/>
        <w:ind w:firstLine="709"/>
        <w:jc w:val="both"/>
        <w:rPr>
          <w:sz w:val="28"/>
          <w:szCs w:val="28"/>
          <w:lang w:val="en-US"/>
        </w:rPr>
      </w:pPr>
    </w:p>
    <w:p w:rsidR="00B05426" w:rsidRDefault="00B05426" w:rsidP="00B05426">
      <w:pPr>
        <w:spacing w:line="360" w:lineRule="auto"/>
        <w:ind w:firstLine="709"/>
        <w:jc w:val="both"/>
        <w:rPr>
          <w:sz w:val="28"/>
          <w:szCs w:val="28"/>
          <w:lang w:val="en-US"/>
        </w:rPr>
      </w:pPr>
    </w:p>
    <w:p w:rsidR="00156A49" w:rsidRPr="00B05426" w:rsidRDefault="00156A49" w:rsidP="00B05426">
      <w:pPr>
        <w:spacing w:line="360" w:lineRule="auto"/>
        <w:ind w:firstLine="709"/>
        <w:jc w:val="both"/>
        <w:rPr>
          <w:sz w:val="28"/>
          <w:szCs w:val="28"/>
        </w:rPr>
      </w:pPr>
      <w:r w:rsidRPr="00B05426">
        <w:rPr>
          <w:sz w:val="28"/>
          <w:szCs w:val="28"/>
        </w:rPr>
        <w:t>Для народного хозяйства характерно следующее:</w:t>
      </w:r>
    </w:p>
    <w:p w:rsidR="00156A49" w:rsidRPr="00B05426" w:rsidRDefault="00156A49" w:rsidP="00B05426">
      <w:pPr>
        <w:numPr>
          <w:ilvl w:val="0"/>
          <w:numId w:val="12"/>
        </w:numPr>
        <w:spacing w:line="360" w:lineRule="auto"/>
        <w:ind w:firstLine="709"/>
        <w:jc w:val="both"/>
        <w:rPr>
          <w:sz w:val="28"/>
          <w:szCs w:val="28"/>
        </w:rPr>
      </w:pPr>
      <w:r w:rsidRPr="00B05426">
        <w:rPr>
          <w:sz w:val="28"/>
          <w:szCs w:val="28"/>
        </w:rPr>
        <w:t xml:space="preserve">«если в древности в хозяйстве все было направлено к автономному удовлетворению потребностей дома, а в средние века – к обеспечению всем необходимым города, то теперь образуется в высшей степени сложная и искусная </w:t>
      </w:r>
      <w:r w:rsidRPr="00B05426">
        <w:rPr>
          <w:i/>
          <w:sz w:val="28"/>
          <w:szCs w:val="28"/>
        </w:rPr>
        <w:t>система национального удовлетворения потребностей</w:t>
      </w:r>
      <w:r w:rsidRPr="00B05426">
        <w:rPr>
          <w:sz w:val="28"/>
          <w:szCs w:val="28"/>
        </w:rPr>
        <w:t xml:space="preserve">». «Развитие </w:t>
      </w:r>
      <w:r w:rsidRPr="00B05426">
        <w:rPr>
          <w:sz w:val="28"/>
          <w:szCs w:val="28"/>
        </w:rPr>
        <w:lastRenderedPageBreak/>
        <w:t>народного хозяйства является плодом политической централизации»., начавшейся с возникновением территориальных государственных союзов и завершившейся в новое время созданием единого национального государства.</w:t>
      </w:r>
    </w:p>
    <w:p w:rsidR="00156A49" w:rsidRPr="00B05426" w:rsidRDefault="00156A49" w:rsidP="00B05426">
      <w:pPr>
        <w:spacing w:line="360" w:lineRule="auto"/>
        <w:ind w:firstLine="709"/>
        <w:jc w:val="both"/>
        <w:rPr>
          <w:sz w:val="28"/>
          <w:szCs w:val="28"/>
        </w:rPr>
      </w:pPr>
      <w:r w:rsidRPr="00B05426">
        <w:rPr>
          <w:sz w:val="28"/>
          <w:szCs w:val="28"/>
        </w:rPr>
        <w:t xml:space="preserve">В глубине политического объединения страны, приведшего к развитию государственного абсолютизма, таится всемирноисторическая идея о том, что для новых более значительных культурных задач человечества необходима единая организация целых народов, широкая, живая общность интересов, которая, однако, могла возникнуть лишь на почве </w:t>
      </w:r>
      <w:r w:rsidRPr="00B05426">
        <w:rPr>
          <w:sz w:val="28"/>
          <w:szCs w:val="28"/>
          <w:u w:val="single"/>
        </w:rPr>
        <w:t>общего хозяйства;</w:t>
      </w:r>
    </w:p>
    <w:p w:rsidR="00156A49" w:rsidRPr="00B05426" w:rsidRDefault="00156A49" w:rsidP="00B05426">
      <w:pPr>
        <w:pStyle w:val="af4"/>
        <w:numPr>
          <w:ilvl w:val="0"/>
          <w:numId w:val="13"/>
        </w:numPr>
        <w:tabs>
          <w:tab w:val="num" w:pos="927"/>
        </w:tabs>
        <w:spacing w:line="360" w:lineRule="auto"/>
        <w:ind w:right="0" w:firstLine="709"/>
        <w:jc w:val="both"/>
        <w:rPr>
          <w:sz w:val="28"/>
          <w:szCs w:val="28"/>
        </w:rPr>
      </w:pPr>
      <w:r w:rsidRPr="00B05426">
        <w:rPr>
          <w:sz w:val="28"/>
          <w:szCs w:val="28"/>
        </w:rPr>
        <w:t>появляется действительный кредит. «Имущество богатых горожан вследствие освобождения фондов, помещаемых прежде в форме рент, получило значительно большую подвижность и способность к накоплению»;</w:t>
      </w:r>
    </w:p>
    <w:p w:rsidR="00156A49" w:rsidRPr="00B05426" w:rsidRDefault="00156A49" w:rsidP="00B05426">
      <w:pPr>
        <w:pStyle w:val="af4"/>
        <w:numPr>
          <w:ilvl w:val="0"/>
          <w:numId w:val="13"/>
        </w:numPr>
        <w:tabs>
          <w:tab w:val="num" w:pos="927"/>
        </w:tabs>
        <w:spacing w:line="360" w:lineRule="auto"/>
        <w:ind w:right="0" w:firstLine="709"/>
        <w:jc w:val="both"/>
        <w:rPr>
          <w:sz w:val="28"/>
          <w:szCs w:val="28"/>
        </w:rPr>
      </w:pPr>
      <w:r w:rsidRPr="00B05426">
        <w:rPr>
          <w:sz w:val="28"/>
          <w:szCs w:val="28"/>
        </w:rPr>
        <w:t>происходит отделение делового капитала от потребительных ценностей: семья перестает быть единственной формой организации производства, и в силу этого «пропитание», как цель производственной деятельности теряет свое значение;</w:t>
      </w:r>
    </w:p>
    <w:p w:rsidR="00156A49" w:rsidRPr="00B05426" w:rsidRDefault="00156A49" w:rsidP="00B05426">
      <w:pPr>
        <w:pStyle w:val="af4"/>
        <w:numPr>
          <w:ilvl w:val="0"/>
          <w:numId w:val="13"/>
        </w:numPr>
        <w:tabs>
          <w:tab w:val="num" w:pos="927"/>
        </w:tabs>
        <w:spacing w:line="360" w:lineRule="auto"/>
        <w:ind w:right="0" w:firstLine="709"/>
        <w:jc w:val="both"/>
        <w:rPr>
          <w:sz w:val="28"/>
          <w:szCs w:val="28"/>
        </w:rPr>
      </w:pPr>
      <w:r w:rsidRPr="00B05426">
        <w:rPr>
          <w:sz w:val="28"/>
          <w:szCs w:val="28"/>
        </w:rPr>
        <w:t>установление единой для всей страны монетной системы вместо многочисленных городских,</w:t>
      </w:r>
    </w:p>
    <w:p w:rsidR="00156A49" w:rsidRPr="00B05426" w:rsidRDefault="00156A49" w:rsidP="00B05426">
      <w:pPr>
        <w:pStyle w:val="af4"/>
        <w:numPr>
          <w:ilvl w:val="0"/>
          <w:numId w:val="13"/>
        </w:numPr>
        <w:tabs>
          <w:tab w:val="num" w:pos="927"/>
        </w:tabs>
        <w:spacing w:line="360" w:lineRule="auto"/>
        <w:ind w:right="0" w:firstLine="709"/>
        <w:jc w:val="both"/>
        <w:rPr>
          <w:sz w:val="28"/>
          <w:szCs w:val="28"/>
        </w:rPr>
      </w:pPr>
      <w:r w:rsidRPr="00B05426">
        <w:rPr>
          <w:sz w:val="28"/>
          <w:szCs w:val="28"/>
        </w:rPr>
        <w:t>издание общих для всей страны постановлений, касающихся торговли, рынков, постепенное образование системы государственных привилегий и концессий;</w:t>
      </w:r>
    </w:p>
    <w:p w:rsidR="00156A49" w:rsidRPr="00B05426" w:rsidRDefault="00156A49" w:rsidP="00B05426">
      <w:pPr>
        <w:pStyle w:val="af4"/>
        <w:numPr>
          <w:ilvl w:val="0"/>
          <w:numId w:val="13"/>
        </w:numPr>
        <w:tabs>
          <w:tab w:val="num" w:pos="927"/>
        </w:tabs>
        <w:spacing w:line="360" w:lineRule="auto"/>
        <w:ind w:right="0" w:firstLine="709"/>
        <w:jc w:val="both"/>
        <w:rPr>
          <w:sz w:val="28"/>
          <w:szCs w:val="28"/>
        </w:rPr>
      </w:pPr>
      <w:r w:rsidRPr="00B05426">
        <w:rPr>
          <w:sz w:val="28"/>
          <w:szCs w:val="28"/>
        </w:rPr>
        <w:t>целям производства служит не только капитал предприятий, но и капиталы, заимообразно предоставленные другим хозяйствам. Появляется «фиктивный» капитал, который, благодаря системе государственного кредита, банкам, страховым учреждениям и приспособленным к ним формам предприятий, достигает неслыханного развития;</w:t>
      </w:r>
    </w:p>
    <w:p w:rsidR="00156A49" w:rsidRPr="00B05426" w:rsidRDefault="00156A49" w:rsidP="00B05426">
      <w:pPr>
        <w:pStyle w:val="af4"/>
        <w:numPr>
          <w:ilvl w:val="0"/>
          <w:numId w:val="13"/>
        </w:numPr>
        <w:tabs>
          <w:tab w:val="num" w:pos="927"/>
        </w:tabs>
        <w:spacing w:line="360" w:lineRule="auto"/>
        <w:ind w:right="0" w:firstLine="709"/>
        <w:jc w:val="both"/>
        <w:rPr>
          <w:sz w:val="28"/>
          <w:szCs w:val="28"/>
        </w:rPr>
      </w:pPr>
      <w:r w:rsidRPr="00B05426">
        <w:rPr>
          <w:sz w:val="28"/>
          <w:szCs w:val="28"/>
        </w:rPr>
        <w:t>процент на ссудный капитал является той гранью, ниже которой не может упасть доход с промышленного капитала. Следовательно, «денежный капитал поглотит в большей мере промышленный капитал»;</w:t>
      </w:r>
    </w:p>
    <w:p w:rsidR="00156A49" w:rsidRPr="00B05426" w:rsidRDefault="00156A49" w:rsidP="00B05426">
      <w:pPr>
        <w:pStyle w:val="af4"/>
        <w:numPr>
          <w:ilvl w:val="0"/>
          <w:numId w:val="13"/>
        </w:numPr>
        <w:tabs>
          <w:tab w:val="num" w:pos="927"/>
        </w:tabs>
        <w:spacing w:line="360" w:lineRule="auto"/>
        <w:ind w:right="0" w:firstLine="709"/>
        <w:jc w:val="both"/>
        <w:rPr>
          <w:sz w:val="28"/>
          <w:szCs w:val="28"/>
        </w:rPr>
      </w:pPr>
      <w:r w:rsidRPr="00B05426">
        <w:rPr>
          <w:sz w:val="28"/>
          <w:szCs w:val="28"/>
        </w:rPr>
        <w:lastRenderedPageBreak/>
        <w:t>«свою производительную функцию капитал в состоянии выполнить лишь 1 раз, в то время как он дважды должен принести прибыль: сначала предпринимателю, применяющему его в производстве, а затем ссудившему его капиталисту, который только дал его взаймы и является праздным созерцателем самого производства»;</w:t>
      </w:r>
    </w:p>
    <w:p w:rsidR="00156A49" w:rsidRPr="00B05426" w:rsidRDefault="00156A49" w:rsidP="00B05426">
      <w:pPr>
        <w:pStyle w:val="af4"/>
        <w:numPr>
          <w:ilvl w:val="0"/>
          <w:numId w:val="13"/>
        </w:numPr>
        <w:tabs>
          <w:tab w:val="num" w:pos="927"/>
        </w:tabs>
        <w:spacing w:line="360" w:lineRule="auto"/>
        <w:ind w:right="0" w:firstLine="709"/>
        <w:jc w:val="both"/>
        <w:rPr>
          <w:sz w:val="28"/>
          <w:szCs w:val="28"/>
        </w:rPr>
      </w:pPr>
      <w:r w:rsidRPr="00B05426">
        <w:rPr>
          <w:sz w:val="28"/>
          <w:szCs w:val="28"/>
        </w:rPr>
        <w:t xml:space="preserve">оборот капитала обычно заканчивается превращением результата производства в товар </w:t>
      </w:r>
    </w:p>
    <w:p w:rsidR="00156A49" w:rsidRPr="00B05426" w:rsidRDefault="00156A49" w:rsidP="00B05426">
      <w:pPr>
        <w:pStyle w:val="af4"/>
        <w:numPr>
          <w:ilvl w:val="0"/>
          <w:numId w:val="13"/>
        </w:numPr>
        <w:tabs>
          <w:tab w:val="num" w:pos="927"/>
        </w:tabs>
        <w:spacing w:line="360" w:lineRule="auto"/>
        <w:ind w:right="0" w:firstLine="709"/>
        <w:jc w:val="both"/>
        <w:rPr>
          <w:sz w:val="28"/>
          <w:szCs w:val="28"/>
        </w:rPr>
      </w:pPr>
      <w:r w:rsidRPr="00B05426">
        <w:rPr>
          <w:sz w:val="28"/>
          <w:szCs w:val="28"/>
        </w:rPr>
        <w:t xml:space="preserve">представители капиталистического строя всюду и нигде, они систематически осуществляют свое могущество не лично и непосредственно, а через подставных лиц, что, с учетом сказанного выше, до бесконечности удлиняет путь продукта от производителя к потребителю. </w:t>
      </w:r>
    </w:p>
    <w:p w:rsidR="00156A49" w:rsidRPr="00B05426" w:rsidRDefault="00156A49" w:rsidP="00B05426">
      <w:pPr>
        <w:pStyle w:val="af4"/>
        <w:spacing w:line="360" w:lineRule="auto"/>
        <w:ind w:right="0" w:firstLine="709"/>
        <w:jc w:val="both"/>
        <w:rPr>
          <w:sz w:val="28"/>
          <w:szCs w:val="28"/>
        </w:rPr>
      </w:pPr>
      <w:r w:rsidRPr="00B05426">
        <w:rPr>
          <w:sz w:val="28"/>
          <w:szCs w:val="28"/>
        </w:rPr>
        <w:t>Причины эволюции замкнутого хозяйства в народное у Бюхера выглядят так: человечество на протяжении истории ставит себе все более высокие хозяйственные цели, достижение которых становится возможным благодаря тому, что труд распределяется между прогрессивно возрастающим кругом населения и, в конце концов, охватывает весь народ,</w:t>
      </w:r>
      <w:r w:rsidR="00B05426">
        <w:rPr>
          <w:sz w:val="28"/>
          <w:szCs w:val="28"/>
        </w:rPr>
        <w:t xml:space="preserve"> так что все работают для всех.</w:t>
      </w:r>
    </w:p>
    <w:p w:rsidR="00156A49" w:rsidRPr="00B05426" w:rsidRDefault="00156A49" w:rsidP="00B05426">
      <w:pPr>
        <w:pStyle w:val="af4"/>
        <w:spacing w:line="360" w:lineRule="auto"/>
        <w:ind w:right="0" w:firstLine="709"/>
        <w:jc w:val="both"/>
        <w:rPr>
          <w:sz w:val="28"/>
          <w:szCs w:val="28"/>
        </w:rPr>
      </w:pPr>
      <w:r w:rsidRPr="00B05426">
        <w:rPr>
          <w:sz w:val="28"/>
          <w:szCs w:val="28"/>
        </w:rPr>
        <w:t>На пути от замкнутого домашнего до народного хозяйства «удовлетворение потребностей каждого становится все более полным и разнообразным, но в то же время менее самостоятельным и более сложным. Жизнь и труд каждого все более переплетаются с жизнью и трудом других. Но в то же время обеспечение каждого отдельного хозяйства всем необходимым становится более устойчивым и независимым от стихийных случайностей».</w:t>
      </w:r>
    </w:p>
    <w:p w:rsidR="00156A49" w:rsidRPr="00B05426" w:rsidRDefault="00156A49" w:rsidP="00B05426">
      <w:pPr>
        <w:pStyle w:val="af4"/>
        <w:spacing w:line="360" w:lineRule="auto"/>
        <w:ind w:right="0" w:firstLine="709"/>
        <w:jc w:val="both"/>
        <w:rPr>
          <w:sz w:val="28"/>
          <w:szCs w:val="28"/>
        </w:rPr>
      </w:pPr>
      <w:r w:rsidRPr="00B05426">
        <w:rPr>
          <w:sz w:val="28"/>
          <w:szCs w:val="28"/>
        </w:rPr>
        <w:t xml:space="preserve">На основе классификации ступеней экономического развития по Бюхеру становится возможной систематизация признаков народного хозяйства. Их анализ, а также сопоставление общих представлений Бюхера о народном хозяйстве позволяет сделать вывод, что этическая составляющая хозяйства, которую он кладет в основу определения национальной экономики, тесно связана с эволюцией человеческих способностей и организации общества. Потребности народа все более формируются людьми не функционально, а социально – как функция особой формирующейся системы ценностей, осознаваемой и разделяемой всеми, т.е. национальной культуры.Тот факт, что продукт в народном хозяйстве проходит множество рук, неизбежно должен признаваться ценностью в глазах всех его промежуточных владельцев. </w:t>
      </w:r>
    </w:p>
    <w:p w:rsidR="00B05426" w:rsidRDefault="00B05426" w:rsidP="00B05426">
      <w:pPr>
        <w:pStyle w:val="af4"/>
        <w:spacing w:line="360" w:lineRule="auto"/>
        <w:ind w:right="0" w:firstLine="709"/>
        <w:jc w:val="both"/>
        <w:rPr>
          <w:i/>
          <w:sz w:val="28"/>
          <w:szCs w:val="28"/>
          <w:lang w:val="en-US"/>
        </w:rPr>
      </w:pPr>
    </w:p>
    <w:p w:rsidR="00156A49" w:rsidRPr="00B05426" w:rsidRDefault="0019300F" w:rsidP="00B05426">
      <w:pPr>
        <w:pStyle w:val="af4"/>
        <w:spacing w:line="360" w:lineRule="auto"/>
        <w:ind w:right="0" w:firstLine="709"/>
        <w:jc w:val="both"/>
        <w:rPr>
          <w:i/>
          <w:sz w:val="28"/>
          <w:szCs w:val="28"/>
        </w:rPr>
      </w:pPr>
      <w:r w:rsidRPr="00B05426">
        <w:rPr>
          <w:i/>
          <w:sz w:val="28"/>
          <w:szCs w:val="28"/>
        </w:rPr>
        <w:t xml:space="preserve">Таблица </w:t>
      </w:r>
      <w:r w:rsidRPr="00B05426">
        <w:rPr>
          <w:i/>
          <w:sz w:val="28"/>
          <w:szCs w:val="28"/>
          <w:lang w:val="uk-UA"/>
        </w:rPr>
        <w:t>1</w:t>
      </w:r>
      <w:r w:rsidR="00156A49" w:rsidRPr="00B05426">
        <w:rPr>
          <w:i/>
          <w:sz w:val="28"/>
          <w:szCs w:val="28"/>
        </w:rPr>
        <w:t xml:space="preserve">. Признаки народного хозяйства в сравнении с предшествующими ему ступенями экономического развития по Бюхеру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4"/>
        <w:gridCol w:w="2228"/>
        <w:gridCol w:w="2358"/>
        <w:gridCol w:w="2621"/>
      </w:tblGrid>
      <w:tr w:rsidR="00156A49" w:rsidRPr="00911052" w:rsidTr="00911052">
        <w:trPr>
          <w:trHeight w:val="144"/>
          <w:jc w:val="center"/>
        </w:trPr>
        <w:tc>
          <w:tcPr>
            <w:tcW w:w="1804" w:type="dxa"/>
          </w:tcPr>
          <w:p w:rsidR="00156A49" w:rsidRPr="00911052" w:rsidRDefault="00156A49" w:rsidP="00911052">
            <w:pPr>
              <w:pStyle w:val="af4"/>
              <w:spacing w:line="360" w:lineRule="auto"/>
              <w:ind w:right="0"/>
              <w:rPr>
                <w:b/>
                <w:sz w:val="20"/>
              </w:rPr>
            </w:pPr>
            <w:r w:rsidRPr="00911052">
              <w:rPr>
                <w:b/>
                <w:sz w:val="20"/>
              </w:rPr>
              <w:t>Признак</w:t>
            </w:r>
          </w:p>
        </w:tc>
        <w:tc>
          <w:tcPr>
            <w:tcW w:w="2228" w:type="dxa"/>
          </w:tcPr>
          <w:p w:rsidR="00156A49" w:rsidRPr="00911052" w:rsidRDefault="00156A49" w:rsidP="00911052">
            <w:pPr>
              <w:pStyle w:val="af4"/>
              <w:spacing w:line="360" w:lineRule="auto"/>
              <w:ind w:right="0"/>
              <w:rPr>
                <w:b/>
                <w:sz w:val="20"/>
              </w:rPr>
            </w:pPr>
            <w:r w:rsidRPr="00911052">
              <w:rPr>
                <w:b/>
                <w:sz w:val="20"/>
              </w:rPr>
              <w:t>Замкнутое домашнее хозяйство</w:t>
            </w:r>
          </w:p>
        </w:tc>
        <w:tc>
          <w:tcPr>
            <w:tcW w:w="2358" w:type="dxa"/>
          </w:tcPr>
          <w:p w:rsidR="00156A49" w:rsidRPr="00911052" w:rsidRDefault="00156A49" w:rsidP="00911052">
            <w:pPr>
              <w:pStyle w:val="af4"/>
              <w:spacing w:line="360" w:lineRule="auto"/>
              <w:ind w:right="0"/>
              <w:rPr>
                <w:b/>
                <w:sz w:val="20"/>
              </w:rPr>
            </w:pPr>
            <w:r w:rsidRPr="00911052">
              <w:rPr>
                <w:b/>
                <w:sz w:val="20"/>
              </w:rPr>
              <w:t>Замкнутое городское хозяйство</w:t>
            </w:r>
          </w:p>
        </w:tc>
        <w:tc>
          <w:tcPr>
            <w:tcW w:w="2621" w:type="dxa"/>
          </w:tcPr>
          <w:p w:rsidR="00156A49" w:rsidRPr="00911052" w:rsidRDefault="00156A49" w:rsidP="00911052">
            <w:pPr>
              <w:pStyle w:val="af4"/>
              <w:spacing w:line="360" w:lineRule="auto"/>
              <w:ind w:right="0"/>
              <w:rPr>
                <w:b/>
                <w:sz w:val="20"/>
              </w:rPr>
            </w:pPr>
            <w:r w:rsidRPr="00911052">
              <w:rPr>
                <w:b/>
                <w:sz w:val="20"/>
              </w:rPr>
              <w:t>Народное хозяйство</w:t>
            </w:r>
          </w:p>
        </w:tc>
      </w:tr>
      <w:tr w:rsidR="00156A49" w:rsidRPr="00911052" w:rsidTr="00911052">
        <w:trPr>
          <w:trHeight w:val="144"/>
          <w:jc w:val="center"/>
        </w:trPr>
        <w:tc>
          <w:tcPr>
            <w:tcW w:w="1804" w:type="dxa"/>
          </w:tcPr>
          <w:p w:rsidR="00156A49" w:rsidRPr="00911052" w:rsidRDefault="00156A49" w:rsidP="00911052">
            <w:pPr>
              <w:pStyle w:val="af4"/>
              <w:spacing w:line="360" w:lineRule="auto"/>
              <w:ind w:right="0"/>
              <w:rPr>
                <w:b/>
                <w:sz w:val="20"/>
              </w:rPr>
            </w:pPr>
            <w:r w:rsidRPr="00911052">
              <w:rPr>
                <w:b/>
                <w:sz w:val="20"/>
              </w:rPr>
              <w:t>Длина пути, проходимого предметом</w:t>
            </w:r>
          </w:p>
        </w:tc>
        <w:tc>
          <w:tcPr>
            <w:tcW w:w="2228" w:type="dxa"/>
          </w:tcPr>
          <w:p w:rsidR="00156A49" w:rsidRPr="00911052" w:rsidRDefault="00156A49" w:rsidP="00911052">
            <w:pPr>
              <w:pStyle w:val="af4"/>
              <w:spacing w:line="360" w:lineRule="auto"/>
              <w:ind w:right="0"/>
              <w:rPr>
                <w:sz w:val="20"/>
              </w:rPr>
            </w:pPr>
            <w:r w:rsidRPr="00911052">
              <w:rPr>
                <w:sz w:val="20"/>
              </w:rPr>
              <w:t>Предмет потребляется в том хозяйстве, в котором произведен</w:t>
            </w:r>
          </w:p>
        </w:tc>
        <w:tc>
          <w:tcPr>
            <w:tcW w:w="2358" w:type="dxa"/>
          </w:tcPr>
          <w:p w:rsidR="00156A49" w:rsidRPr="00911052" w:rsidRDefault="00156A49" w:rsidP="00911052">
            <w:pPr>
              <w:pStyle w:val="af4"/>
              <w:spacing w:line="360" w:lineRule="auto"/>
              <w:ind w:right="0"/>
              <w:rPr>
                <w:sz w:val="20"/>
              </w:rPr>
            </w:pPr>
            <w:r w:rsidRPr="00911052">
              <w:rPr>
                <w:sz w:val="20"/>
              </w:rPr>
              <w:t>Производящее хозяйство непосредственно связано с потребляющим</w:t>
            </w:r>
          </w:p>
        </w:tc>
        <w:tc>
          <w:tcPr>
            <w:tcW w:w="2621" w:type="dxa"/>
          </w:tcPr>
          <w:p w:rsidR="00156A49" w:rsidRPr="00911052" w:rsidRDefault="00156A49" w:rsidP="00911052">
            <w:pPr>
              <w:pStyle w:val="af4"/>
              <w:spacing w:line="360" w:lineRule="auto"/>
              <w:ind w:right="0"/>
              <w:rPr>
                <w:sz w:val="20"/>
              </w:rPr>
            </w:pPr>
            <w:r w:rsidRPr="00911052">
              <w:rPr>
                <w:sz w:val="20"/>
              </w:rPr>
              <w:t>Предмет, как в процессе своего производства, так и в готовом виде проходит через целый ряд промежуточных стадий движения</w:t>
            </w:r>
          </w:p>
        </w:tc>
      </w:tr>
      <w:tr w:rsidR="00156A49" w:rsidRPr="00911052" w:rsidTr="00911052">
        <w:trPr>
          <w:trHeight w:val="144"/>
          <w:jc w:val="center"/>
        </w:trPr>
        <w:tc>
          <w:tcPr>
            <w:tcW w:w="1804" w:type="dxa"/>
          </w:tcPr>
          <w:p w:rsidR="00156A49" w:rsidRPr="00911052" w:rsidRDefault="00156A49" w:rsidP="00911052">
            <w:pPr>
              <w:pStyle w:val="af4"/>
              <w:spacing w:line="360" w:lineRule="auto"/>
              <w:ind w:right="0"/>
              <w:rPr>
                <w:b/>
                <w:sz w:val="20"/>
              </w:rPr>
            </w:pPr>
            <w:r w:rsidRPr="00911052">
              <w:rPr>
                <w:b/>
                <w:sz w:val="20"/>
              </w:rPr>
              <w:t>Назначение продуктов</w:t>
            </w:r>
          </w:p>
        </w:tc>
        <w:tc>
          <w:tcPr>
            <w:tcW w:w="2228" w:type="dxa"/>
          </w:tcPr>
          <w:p w:rsidR="00156A49" w:rsidRPr="00911052" w:rsidRDefault="00156A49" w:rsidP="00911052">
            <w:pPr>
              <w:pStyle w:val="af4"/>
              <w:spacing w:line="360" w:lineRule="auto"/>
              <w:ind w:right="0"/>
              <w:rPr>
                <w:sz w:val="20"/>
              </w:rPr>
            </w:pPr>
            <w:r w:rsidRPr="00911052">
              <w:rPr>
                <w:sz w:val="20"/>
              </w:rPr>
              <w:t>Все продукты - потребительные ценности</w:t>
            </w:r>
          </w:p>
        </w:tc>
        <w:tc>
          <w:tcPr>
            <w:tcW w:w="2358" w:type="dxa"/>
          </w:tcPr>
          <w:p w:rsidR="00156A49" w:rsidRPr="00911052" w:rsidRDefault="00156A49" w:rsidP="00911052">
            <w:pPr>
              <w:pStyle w:val="af4"/>
              <w:spacing w:line="360" w:lineRule="auto"/>
              <w:ind w:right="0"/>
              <w:rPr>
                <w:sz w:val="20"/>
              </w:rPr>
            </w:pPr>
            <w:r w:rsidRPr="00911052">
              <w:rPr>
                <w:sz w:val="20"/>
              </w:rPr>
              <w:t>Все продукты – меновые ценности</w:t>
            </w:r>
          </w:p>
        </w:tc>
        <w:tc>
          <w:tcPr>
            <w:tcW w:w="2621" w:type="dxa"/>
          </w:tcPr>
          <w:p w:rsidR="00156A49" w:rsidRPr="00911052" w:rsidRDefault="00156A49" w:rsidP="00911052">
            <w:pPr>
              <w:pStyle w:val="af4"/>
              <w:spacing w:line="360" w:lineRule="auto"/>
              <w:ind w:right="0"/>
              <w:rPr>
                <w:sz w:val="20"/>
              </w:rPr>
            </w:pPr>
            <w:r w:rsidRPr="00911052">
              <w:rPr>
                <w:sz w:val="20"/>
              </w:rPr>
              <w:t>Все продукты становятся товарами.</w:t>
            </w:r>
          </w:p>
        </w:tc>
      </w:tr>
      <w:tr w:rsidR="00156A49" w:rsidRPr="00911052" w:rsidTr="00911052">
        <w:trPr>
          <w:trHeight w:val="144"/>
          <w:jc w:val="center"/>
        </w:trPr>
        <w:tc>
          <w:tcPr>
            <w:tcW w:w="1804" w:type="dxa"/>
          </w:tcPr>
          <w:p w:rsidR="00156A49" w:rsidRPr="00911052" w:rsidRDefault="00156A49" w:rsidP="00911052">
            <w:pPr>
              <w:pStyle w:val="af4"/>
              <w:spacing w:line="360" w:lineRule="auto"/>
              <w:ind w:right="0"/>
              <w:rPr>
                <w:b/>
                <w:sz w:val="20"/>
              </w:rPr>
            </w:pPr>
            <w:r w:rsidRPr="00911052">
              <w:rPr>
                <w:b/>
                <w:sz w:val="20"/>
              </w:rPr>
              <w:t>Производи-тельные и потребите-льные организации</w:t>
            </w:r>
          </w:p>
        </w:tc>
        <w:tc>
          <w:tcPr>
            <w:tcW w:w="2228" w:type="dxa"/>
          </w:tcPr>
          <w:p w:rsidR="00156A49" w:rsidRPr="00911052" w:rsidRDefault="00156A49" w:rsidP="00911052">
            <w:pPr>
              <w:pStyle w:val="af4"/>
              <w:spacing w:line="360" w:lineRule="auto"/>
              <w:ind w:right="0"/>
              <w:rPr>
                <w:sz w:val="20"/>
              </w:rPr>
            </w:pPr>
            <w:r w:rsidRPr="00911052">
              <w:rPr>
                <w:sz w:val="20"/>
              </w:rPr>
              <w:t>Каждое отдельное хозяйство – производительная и потребительная ассоциация одновременно</w:t>
            </w:r>
          </w:p>
        </w:tc>
        <w:tc>
          <w:tcPr>
            <w:tcW w:w="2358" w:type="dxa"/>
          </w:tcPr>
          <w:p w:rsidR="00156A49" w:rsidRPr="00911052" w:rsidRDefault="00156A49" w:rsidP="00911052">
            <w:pPr>
              <w:pStyle w:val="af4"/>
              <w:spacing w:line="360" w:lineRule="auto"/>
              <w:ind w:right="0"/>
              <w:rPr>
                <w:sz w:val="20"/>
              </w:rPr>
            </w:pPr>
            <w:r w:rsidRPr="00911052">
              <w:rPr>
                <w:sz w:val="20"/>
              </w:rPr>
              <w:t xml:space="preserve">То же в границах города </w:t>
            </w:r>
          </w:p>
        </w:tc>
        <w:tc>
          <w:tcPr>
            <w:tcW w:w="2621" w:type="dxa"/>
          </w:tcPr>
          <w:p w:rsidR="00156A49" w:rsidRPr="00911052" w:rsidRDefault="00156A49" w:rsidP="00911052">
            <w:pPr>
              <w:pStyle w:val="af4"/>
              <w:spacing w:line="360" w:lineRule="auto"/>
              <w:ind w:right="0"/>
              <w:rPr>
                <w:sz w:val="20"/>
              </w:rPr>
            </w:pPr>
            <w:r w:rsidRPr="00911052">
              <w:rPr>
                <w:sz w:val="20"/>
              </w:rPr>
              <w:t>Производительные и потребительные ассоциации отделены друг от друга.</w:t>
            </w:r>
          </w:p>
        </w:tc>
      </w:tr>
      <w:tr w:rsidR="00156A49" w:rsidRPr="00911052" w:rsidTr="00911052">
        <w:trPr>
          <w:trHeight w:val="144"/>
          <w:jc w:val="center"/>
        </w:trPr>
        <w:tc>
          <w:tcPr>
            <w:tcW w:w="1804" w:type="dxa"/>
          </w:tcPr>
          <w:p w:rsidR="00156A49" w:rsidRPr="00911052" w:rsidRDefault="00156A49" w:rsidP="00911052">
            <w:pPr>
              <w:pStyle w:val="af4"/>
              <w:spacing w:line="360" w:lineRule="auto"/>
              <w:ind w:right="0"/>
              <w:rPr>
                <w:b/>
                <w:sz w:val="20"/>
              </w:rPr>
            </w:pPr>
            <w:r w:rsidRPr="00911052">
              <w:rPr>
                <w:b/>
                <w:sz w:val="20"/>
              </w:rPr>
              <w:t>Трудовые отношения</w:t>
            </w:r>
          </w:p>
        </w:tc>
        <w:tc>
          <w:tcPr>
            <w:tcW w:w="2228" w:type="dxa"/>
          </w:tcPr>
          <w:p w:rsidR="00156A49" w:rsidRPr="00911052" w:rsidRDefault="00156A49" w:rsidP="00911052">
            <w:pPr>
              <w:pStyle w:val="af4"/>
              <w:spacing w:line="360" w:lineRule="auto"/>
              <w:ind w:right="0"/>
              <w:rPr>
                <w:sz w:val="20"/>
              </w:rPr>
            </w:pPr>
            <w:r w:rsidRPr="00911052">
              <w:rPr>
                <w:sz w:val="20"/>
              </w:rPr>
              <w:t xml:space="preserve">Между трудом и руководителем хозяйства постоянные принудительные отношения </w:t>
            </w:r>
          </w:p>
        </w:tc>
        <w:tc>
          <w:tcPr>
            <w:tcW w:w="2358" w:type="dxa"/>
          </w:tcPr>
          <w:p w:rsidR="00156A49" w:rsidRPr="00911052" w:rsidRDefault="00156A49" w:rsidP="00911052">
            <w:pPr>
              <w:pStyle w:val="af4"/>
              <w:spacing w:line="360" w:lineRule="auto"/>
              <w:ind w:right="0"/>
              <w:rPr>
                <w:sz w:val="20"/>
              </w:rPr>
            </w:pPr>
            <w:r w:rsidRPr="00911052">
              <w:rPr>
                <w:sz w:val="20"/>
              </w:rPr>
              <w:t>Более или менее продолжительные служебные отношения</w:t>
            </w:r>
          </w:p>
        </w:tc>
        <w:tc>
          <w:tcPr>
            <w:tcW w:w="2621" w:type="dxa"/>
          </w:tcPr>
          <w:p w:rsidR="00156A49" w:rsidRPr="00911052" w:rsidRDefault="00156A49" w:rsidP="00911052">
            <w:pPr>
              <w:pStyle w:val="af4"/>
              <w:spacing w:line="360" w:lineRule="auto"/>
              <w:ind w:right="0"/>
              <w:rPr>
                <w:sz w:val="20"/>
              </w:rPr>
            </w:pPr>
            <w:r w:rsidRPr="00911052">
              <w:rPr>
                <w:sz w:val="20"/>
              </w:rPr>
              <w:t>Краткосрочные договорные отношения</w:t>
            </w:r>
          </w:p>
        </w:tc>
      </w:tr>
      <w:tr w:rsidR="00156A49" w:rsidRPr="00911052" w:rsidTr="00911052">
        <w:trPr>
          <w:trHeight w:val="144"/>
          <w:jc w:val="center"/>
        </w:trPr>
        <w:tc>
          <w:tcPr>
            <w:tcW w:w="1804" w:type="dxa"/>
          </w:tcPr>
          <w:p w:rsidR="00156A49" w:rsidRPr="00911052" w:rsidRDefault="00156A49" w:rsidP="00911052">
            <w:pPr>
              <w:pStyle w:val="af4"/>
              <w:spacing w:line="360" w:lineRule="auto"/>
              <w:ind w:right="0"/>
              <w:rPr>
                <w:b/>
                <w:sz w:val="20"/>
              </w:rPr>
            </w:pPr>
            <w:r w:rsidRPr="00911052">
              <w:rPr>
                <w:b/>
                <w:sz w:val="20"/>
              </w:rPr>
              <w:t>Потребитель и рабочий</w:t>
            </w:r>
          </w:p>
        </w:tc>
        <w:tc>
          <w:tcPr>
            <w:tcW w:w="2228" w:type="dxa"/>
          </w:tcPr>
          <w:p w:rsidR="00156A49" w:rsidRPr="00911052" w:rsidRDefault="00156A49" w:rsidP="00911052">
            <w:pPr>
              <w:pStyle w:val="af4"/>
              <w:spacing w:line="360" w:lineRule="auto"/>
              <w:ind w:right="0"/>
              <w:rPr>
                <w:sz w:val="20"/>
              </w:rPr>
            </w:pPr>
            <w:r w:rsidRPr="00911052">
              <w:rPr>
                <w:sz w:val="20"/>
              </w:rPr>
              <w:t>Потребитель сам является рабочим, либо собственником рабочего</w:t>
            </w:r>
          </w:p>
        </w:tc>
        <w:tc>
          <w:tcPr>
            <w:tcW w:w="2358" w:type="dxa"/>
          </w:tcPr>
          <w:p w:rsidR="00156A49" w:rsidRPr="00911052" w:rsidRDefault="00156A49" w:rsidP="00911052">
            <w:pPr>
              <w:pStyle w:val="af4"/>
              <w:spacing w:line="360" w:lineRule="auto"/>
              <w:ind w:right="0"/>
              <w:rPr>
                <w:sz w:val="20"/>
              </w:rPr>
            </w:pPr>
            <w:r w:rsidRPr="00911052">
              <w:rPr>
                <w:sz w:val="20"/>
              </w:rPr>
              <w:t>Потребитель покупает непосредственно у рабочего его труд или продукт его труда</w:t>
            </w:r>
          </w:p>
        </w:tc>
        <w:tc>
          <w:tcPr>
            <w:tcW w:w="2621" w:type="dxa"/>
          </w:tcPr>
          <w:p w:rsidR="00156A49" w:rsidRPr="00911052" w:rsidRDefault="00156A49" w:rsidP="00911052">
            <w:pPr>
              <w:pStyle w:val="af4"/>
              <w:spacing w:line="360" w:lineRule="auto"/>
              <w:ind w:right="0"/>
              <w:rPr>
                <w:sz w:val="20"/>
              </w:rPr>
            </w:pPr>
            <w:r w:rsidRPr="00911052">
              <w:rPr>
                <w:sz w:val="20"/>
              </w:rPr>
              <w:t>Потребитель не имеет никакого отношения к рабочему: он покупает товар у предпринимателя или торговца, а тот сам награждает рабочего</w:t>
            </w:r>
          </w:p>
        </w:tc>
      </w:tr>
      <w:tr w:rsidR="00156A49" w:rsidRPr="00911052" w:rsidTr="00911052">
        <w:trPr>
          <w:trHeight w:val="144"/>
          <w:jc w:val="center"/>
        </w:trPr>
        <w:tc>
          <w:tcPr>
            <w:tcW w:w="1804" w:type="dxa"/>
          </w:tcPr>
          <w:p w:rsidR="00156A49" w:rsidRPr="00911052" w:rsidRDefault="00156A49" w:rsidP="00911052">
            <w:pPr>
              <w:pStyle w:val="af4"/>
              <w:spacing w:line="360" w:lineRule="auto"/>
              <w:ind w:right="0"/>
              <w:rPr>
                <w:b/>
                <w:sz w:val="20"/>
              </w:rPr>
            </w:pPr>
            <w:r w:rsidRPr="00911052">
              <w:rPr>
                <w:b/>
                <w:sz w:val="20"/>
              </w:rPr>
              <w:t>Развитие денежных отношений</w:t>
            </w:r>
          </w:p>
        </w:tc>
        <w:tc>
          <w:tcPr>
            <w:tcW w:w="2228" w:type="dxa"/>
          </w:tcPr>
          <w:p w:rsidR="00156A49" w:rsidRPr="00911052" w:rsidRDefault="00156A49" w:rsidP="00911052">
            <w:pPr>
              <w:pStyle w:val="af4"/>
              <w:spacing w:line="360" w:lineRule="auto"/>
              <w:ind w:right="0"/>
              <w:rPr>
                <w:sz w:val="20"/>
              </w:rPr>
            </w:pPr>
            <w:r w:rsidRPr="00911052">
              <w:rPr>
                <w:sz w:val="20"/>
              </w:rPr>
              <w:t xml:space="preserve">Деньги совершенно отсутствуют </w:t>
            </w:r>
          </w:p>
        </w:tc>
        <w:tc>
          <w:tcPr>
            <w:tcW w:w="2358" w:type="dxa"/>
          </w:tcPr>
          <w:p w:rsidR="00156A49" w:rsidRPr="00911052" w:rsidRDefault="00156A49" w:rsidP="00911052">
            <w:pPr>
              <w:pStyle w:val="af4"/>
              <w:spacing w:line="360" w:lineRule="auto"/>
              <w:ind w:right="0"/>
              <w:rPr>
                <w:sz w:val="20"/>
              </w:rPr>
            </w:pPr>
            <w:r w:rsidRPr="00911052">
              <w:rPr>
                <w:sz w:val="20"/>
              </w:rPr>
              <w:t xml:space="preserve">Деньги являются орудием обмена </w:t>
            </w:r>
          </w:p>
        </w:tc>
        <w:tc>
          <w:tcPr>
            <w:tcW w:w="2621" w:type="dxa"/>
          </w:tcPr>
          <w:p w:rsidR="00156A49" w:rsidRPr="00911052" w:rsidRDefault="00156A49" w:rsidP="00911052">
            <w:pPr>
              <w:pStyle w:val="af4"/>
              <w:spacing w:line="360" w:lineRule="auto"/>
              <w:ind w:right="0"/>
              <w:rPr>
                <w:sz w:val="20"/>
              </w:rPr>
            </w:pPr>
            <w:r w:rsidRPr="00911052">
              <w:rPr>
                <w:sz w:val="20"/>
              </w:rPr>
              <w:t xml:space="preserve">Деньги становятся средством обращения и извлечения дохода </w:t>
            </w:r>
          </w:p>
        </w:tc>
      </w:tr>
      <w:tr w:rsidR="00156A49" w:rsidRPr="00911052" w:rsidTr="00911052">
        <w:trPr>
          <w:trHeight w:val="1378"/>
          <w:jc w:val="center"/>
        </w:trPr>
        <w:tc>
          <w:tcPr>
            <w:tcW w:w="1804" w:type="dxa"/>
          </w:tcPr>
          <w:p w:rsidR="00156A49" w:rsidRPr="00911052" w:rsidRDefault="00156A49" w:rsidP="00911052">
            <w:pPr>
              <w:pStyle w:val="af4"/>
              <w:spacing w:line="360" w:lineRule="auto"/>
              <w:ind w:right="0"/>
              <w:rPr>
                <w:b/>
                <w:sz w:val="20"/>
              </w:rPr>
            </w:pPr>
            <w:r w:rsidRPr="00911052">
              <w:rPr>
                <w:b/>
                <w:sz w:val="20"/>
              </w:rPr>
              <w:t>Наличие капитала</w:t>
            </w:r>
          </w:p>
        </w:tc>
        <w:tc>
          <w:tcPr>
            <w:tcW w:w="2228" w:type="dxa"/>
          </w:tcPr>
          <w:p w:rsidR="00156A49" w:rsidRPr="00911052" w:rsidRDefault="00156A49" w:rsidP="00911052">
            <w:pPr>
              <w:pStyle w:val="af4"/>
              <w:spacing w:line="360" w:lineRule="auto"/>
              <w:ind w:right="0"/>
              <w:rPr>
                <w:sz w:val="20"/>
              </w:rPr>
            </w:pPr>
            <w:r w:rsidRPr="00911052">
              <w:rPr>
                <w:sz w:val="20"/>
              </w:rPr>
              <w:t>Капитал почти отсутствует, есть только предметы потребления</w:t>
            </w:r>
          </w:p>
        </w:tc>
        <w:tc>
          <w:tcPr>
            <w:tcW w:w="2358" w:type="dxa"/>
          </w:tcPr>
          <w:p w:rsidR="00156A49" w:rsidRPr="00911052" w:rsidRDefault="00156A49" w:rsidP="00911052">
            <w:pPr>
              <w:pStyle w:val="af4"/>
              <w:spacing w:line="360" w:lineRule="auto"/>
              <w:ind w:right="0"/>
              <w:rPr>
                <w:sz w:val="20"/>
              </w:rPr>
            </w:pPr>
            <w:r w:rsidRPr="00911052">
              <w:rPr>
                <w:sz w:val="20"/>
              </w:rPr>
              <w:t>Капитал – орудия, сырье. Капиталом, доставляющим прибыль, является только торговый капитал</w:t>
            </w:r>
          </w:p>
        </w:tc>
        <w:tc>
          <w:tcPr>
            <w:tcW w:w="2621" w:type="dxa"/>
          </w:tcPr>
          <w:p w:rsidR="00156A49" w:rsidRPr="00911052" w:rsidRDefault="00156A49" w:rsidP="00911052">
            <w:pPr>
              <w:pStyle w:val="af4"/>
              <w:spacing w:line="360" w:lineRule="auto"/>
              <w:ind w:right="0"/>
              <w:rPr>
                <w:sz w:val="20"/>
              </w:rPr>
            </w:pPr>
            <w:r w:rsidRPr="00911052">
              <w:rPr>
                <w:sz w:val="20"/>
              </w:rPr>
              <w:t xml:space="preserve">Все ресурсы становятся капиталом </w:t>
            </w:r>
          </w:p>
        </w:tc>
      </w:tr>
      <w:tr w:rsidR="00156A49" w:rsidRPr="00911052" w:rsidTr="00911052">
        <w:trPr>
          <w:trHeight w:val="3101"/>
          <w:jc w:val="center"/>
        </w:trPr>
        <w:tc>
          <w:tcPr>
            <w:tcW w:w="1804" w:type="dxa"/>
          </w:tcPr>
          <w:p w:rsidR="00156A49" w:rsidRPr="00911052" w:rsidRDefault="00156A49" w:rsidP="00911052">
            <w:pPr>
              <w:pStyle w:val="af4"/>
              <w:spacing w:line="360" w:lineRule="auto"/>
              <w:ind w:right="0"/>
              <w:rPr>
                <w:b/>
                <w:sz w:val="20"/>
              </w:rPr>
            </w:pPr>
            <w:r w:rsidRPr="00911052">
              <w:rPr>
                <w:b/>
                <w:sz w:val="20"/>
              </w:rPr>
              <w:t>Формы дохода</w:t>
            </w:r>
          </w:p>
        </w:tc>
        <w:tc>
          <w:tcPr>
            <w:tcW w:w="2228" w:type="dxa"/>
          </w:tcPr>
          <w:p w:rsidR="00156A49" w:rsidRPr="00911052" w:rsidRDefault="00156A49" w:rsidP="00911052">
            <w:pPr>
              <w:pStyle w:val="af4"/>
              <w:spacing w:line="360" w:lineRule="auto"/>
              <w:ind w:right="0"/>
              <w:rPr>
                <w:sz w:val="20"/>
              </w:rPr>
            </w:pPr>
            <w:r w:rsidRPr="00911052">
              <w:rPr>
                <w:sz w:val="20"/>
              </w:rPr>
              <w:t>Зачатки земельной ренты, доход сложно отделить от имущества</w:t>
            </w:r>
          </w:p>
        </w:tc>
        <w:tc>
          <w:tcPr>
            <w:tcW w:w="2358" w:type="dxa"/>
          </w:tcPr>
          <w:p w:rsidR="00156A49" w:rsidRPr="00911052" w:rsidRDefault="00156A49" w:rsidP="00911052">
            <w:pPr>
              <w:pStyle w:val="af4"/>
              <w:spacing w:line="360" w:lineRule="auto"/>
              <w:ind w:right="0"/>
              <w:rPr>
                <w:sz w:val="20"/>
              </w:rPr>
            </w:pPr>
            <w:r w:rsidRPr="00911052">
              <w:rPr>
                <w:sz w:val="20"/>
              </w:rPr>
              <w:t>Форму земельной ренты принимает и процент на капитал, предпринимательская прибыль – только в торговле, главная форма заработной платы – плата потребителя за труд ремесленника</w:t>
            </w:r>
          </w:p>
        </w:tc>
        <w:tc>
          <w:tcPr>
            <w:tcW w:w="2621" w:type="dxa"/>
          </w:tcPr>
          <w:p w:rsidR="00156A49" w:rsidRPr="00911052" w:rsidRDefault="00156A49" w:rsidP="00911052">
            <w:pPr>
              <w:pStyle w:val="af4"/>
              <w:spacing w:line="360" w:lineRule="auto"/>
              <w:ind w:right="0"/>
              <w:rPr>
                <w:sz w:val="20"/>
              </w:rPr>
            </w:pPr>
            <w:r w:rsidRPr="00911052">
              <w:rPr>
                <w:sz w:val="20"/>
              </w:rPr>
              <w:t>4 отрасли дохода явно отделяются друг от друга. Почти весь продукт производства исчезает в обороте.</w:t>
            </w:r>
          </w:p>
        </w:tc>
      </w:tr>
      <w:tr w:rsidR="00156A49" w:rsidRPr="00911052" w:rsidTr="00911052">
        <w:trPr>
          <w:trHeight w:val="2741"/>
          <w:jc w:val="center"/>
        </w:trPr>
        <w:tc>
          <w:tcPr>
            <w:tcW w:w="1804" w:type="dxa"/>
          </w:tcPr>
          <w:p w:rsidR="00156A49" w:rsidRPr="00911052" w:rsidRDefault="00156A49" w:rsidP="00911052">
            <w:pPr>
              <w:pStyle w:val="af4"/>
              <w:spacing w:line="360" w:lineRule="auto"/>
              <w:ind w:right="0"/>
              <w:rPr>
                <w:b/>
                <w:sz w:val="20"/>
              </w:rPr>
            </w:pPr>
            <w:r w:rsidRPr="00911052">
              <w:rPr>
                <w:b/>
                <w:sz w:val="20"/>
              </w:rPr>
              <w:t xml:space="preserve">Уровень профессионализации хозяйства </w:t>
            </w:r>
          </w:p>
        </w:tc>
        <w:tc>
          <w:tcPr>
            <w:tcW w:w="2228" w:type="dxa"/>
          </w:tcPr>
          <w:p w:rsidR="00156A49" w:rsidRPr="00911052" w:rsidRDefault="00156A49" w:rsidP="00911052">
            <w:pPr>
              <w:pStyle w:val="af4"/>
              <w:spacing w:line="360" w:lineRule="auto"/>
              <w:ind w:right="0"/>
              <w:rPr>
                <w:sz w:val="20"/>
              </w:rPr>
            </w:pPr>
            <w:r w:rsidRPr="00911052">
              <w:rPr>
                <w:sz w:val="20"/>
              </w:rPr>
              <w:t>Профессий нет</w:t>
            </w:r>
          </w:p>
        </w:tc>
        <w:tc>
          <w:tcPr>
            <w:tcW w:w="2358" w:type="dxa"/>
          </w:tcPr>
          <w:p w:rsidR="00156A49" w:rsidRPr="00911052" w:rsidRDefault="00156A49" w:rsidP="00911052">
            <w:pPr>
              <w:pStyle w:val="af4"/>
              <w:spacing w:line="360" w:lineRule="auto"/>
              <w:ind w:right="0"/>
              <w:rPr>
                <w:sz w:val="20"/>
              </w:rPr>
            </w:pPr>
            <w:r w:rsidRPr="00911052">
              <w:rPr>
                <w:sz w:val="20"/>
              </w:rPr>
              <w:t>Имеются профессиональные ремесленники, но нет предпринимателей. Тот, кто желает заниматься производствам должен его знать.</w:t>
            </w:r>
          </w:p>
        </w:tc>
        <w:tc>
          <w:tcPr>
            <w:tcW w:w="2621" w:type="dxa"/>
          </w:tcPr>
          <w:p w:rsidR="00156A49" w:rsidRPr="00911052" w:rsidRDefault="00156A49" w:rsidP="00911052">
            <w:pPr>
              <w:pStyle w:val="af4"/>
              <w:spacing w:line="360" w:lineRule="auto"/>
              <w:ind w:right="0"/>
              <w:rPr>
                <w:sz w:val="20"/>
              </w:rPr>
            </w:pPr>
            <w:r w:rsidRPr="00911052">
              <w:rPr>
                <w:sz w:val="20"/>
              </w:rPr>
              <w:t>Наличие коммерчески образованного предпринимателя и большого капитала. Знакомство с техникой процесса производства не является безусловной необходимостью для предпринимателя.</w:t>
            </w:r>
          </w:p>
        </w:tc>
      </w:tr>
      <w:tr w:rsidR="00156A49" w:rsidRPr="00911052" w:rsidTr="00911052">
        <w:trPr>
          <w:trHeight w:val="2412"/>
          <w:jc w:val="center"/>
        </w:trPr>
        <w:tc>
          <w:tcPr>
            <w:tcW w:w="1804" w:type="dxa"/>
          </w:tcPr>
          <w:p w:rsidR="00156A49" w:rsidRPr="00911052" w:rsidRDefault="00156A49" w:rsidP="00911052">
            <w:pPr>
              <w:pStyle w:val="af4"/>
              <w:spacing w:line="360" w:lineRule="auto"/>
              <w:ind w:right="0"/>
              <w:rPr>
                <w:b/>
                <w:sz w:val="20"/>
              </w:rPr>
            </w:pPr>
            <w:r w:rsidRPr="00911052">
              <w:rPr>
                <w:b/>
                <w:sz w:val="20"/>
              </w:rPr>
              <w:t>Роль торговли</w:t>
            </w:r>
          </w:p>
        </w:tc>
        <w:tc>
          <w:tcPr>
            <w:tcW w:w="2228" w:type="dxa"/>
          </w:tcPr>
          <w:p w:rsidR="00156A49" w:rsidRPr="00911052" w:rsidRDefault="00156A49" w:rsidP="00911052">
            <w:pPr>
              <w:pStyle w:val="af4"/>
              <w:spacing w:line="360" w:lineRule="auto"/>
              <w:ind w:right="0"/>
              <w:rPr>
                <w:sz w:val="20"/>
              </w:rPr>
            </w:pPr>
            <w:r w:rsidRPr="00911052">
              <w:rPr>
                <w:sz w:val="20"/>
              </w:rPr>
              <w:t>Кочевая, является средством заполнения пробелов автономного производства.</w:t>
            </w:r>
          </w:p>
        </w:tc>
        <w:tc>
          <w:tcPr>
            <w:tcW w:w="2358" w:type="dxa"/>
          </w:tcPr>
          <w:p w:rsidR="00156A49" w:rsidRPr="00911052" w:rsidRDefault="00156A49" w:rsidP="00911052">
            <w:pPr>
              <w:pStyle w:val="af4"/>
              <w:spacing w:line="360" w:lineRule="auto"/>
              <w:ind w:right="0"/>
              <w:rPr>
                <w:sz w:val="20"/>
              </w:rPr>
            </w:pPr>
            <w:r w:rsidRPr="00911052">
              <w:rPr>
                <w:sz w:val="20"/>
              </w:rPr>
              <w:t>Рыночная, является средством заполнения пробелов автономного производства.</w:t>
            </w:r>
          </w:p>
        </w:tc>
        <w:tc>
          <w:tcPr>
            <w:tcW w:w="2621" w:type="dxa"/>
          </w:tcPr>
          <w:p w:rsidR="00156A49" w:rsidRPr="00911052" w:rsidRDefault="00156A49" w:rsidP="00911052">
            <w:pPr>
              <w:pStyle w:val="af4"/>
              <w:spacing w:line="360" w:lineRule="auto"/>
              <w:ind w:right="0"/>
              <w:rPr>
                <w:sz w:val="20"/>
              </w:rPr>
            </w:pPr>
            <w:r w:rsidRPr="00911052">
              <w:rPr>
                <w:sz w:val="20"/>
              </w:rPr>
              <w:t>Постоянная, является необходимым звеном между производством и потреблением. Торговля отделяется от транспорта, который получает самостоятельное значение.</w:t>
            </w:r>
          </w:p>
        </w:tc>
      </w:tr>
      <w:tr w:rsidR="00156A49" w:rsidRPr="00911052" w:rsidTr="00911052">
        <w:trPr>
          <w:trHeight w:val="1722"/>
          <w:jc w:val="center"/>
        </w:trPr>
        <w:tc>
          <w:tcPr>
            <w:tcW w:w="1804" w:type="dxa"/>
          </w:tcPr>
          <w:p w:rsidR="00156A49" w:rsidRPr="00911052" w:rsidRDefault="00156A49" w:rsidP="00911052">
            <w:pPr>
              <w:pStyle w:val="af4"/>
              <w:spacing w:line="360" w:lineRule="auto"/>
              <w:ind w:right="0"/>
              <w:rPr>
                <w:b/>
                <w:sz w:val="20"/>
              </w:rPr>
            </w:pPr>
            <w:r w:rsidRPr="00911052">
              <w:rPr>
                <w:b/>
                <w:sz w:val="20"/>
              </w:rPr>
              <w:t>Свойства кредитных отношений</w:t>
            </w:r>
          </w:p>
        </w:tc>
        <w:tc>
          <w:tcPr>
            <w:tcW w:w="2228" w:type="dxa"/>
          </w:tcPr>
          <w:p w:rsidR="00156A49" w:rsidRPr="00911052" w:rsidRDefault="00156A49" w:rsidP="00911052">
            <w:pPr>
              <w:pStyle w:val="af4"/>
              <w:spacing w:line="360" w:lineRule="auto"/>
              <w:ind w:right="0"/>
              <w:rPr>
                <w:sz w:val="20"/>
              </w:rPr>
            </w:pPr>
            <w:r w:rsidRPr="00911052">
              <w:rPr>
                <w:sz w:val="20"/>
              </w:rPr>
              <w:t>Кредит чисто потребительский. Дается под залог самой личности и всего имущества.</w:t>
            </w:r>
          </w:p>
        </w:tc>
        <w:tc>
          <w:tcPr>
            <w:tcW w:w="2358" w:type="dxa"/>
          </w:tcPr>
          <w:p w:rsidR="00156A49" w:rsidRPr="00911052" w:rsidRDefault="00156A49" w:rsidP="00911052">
            <w:pPr>
              <w:pStyle w:val="af4"/>
              <w:spacing w:line="360" w:lineRule="auto"/>
              <w:ind w:right="0"/>
              <w:rPr>
                <w:sz w:val="20"/>
              </w:rPr>
            </w:pPr>
            <w:r w:rsidRPr="00911052">
              <w:rPr>
                <w:sz w:val="20"/>
              </w:rPr>
              <w:t>Потребительный кредит + кредит под залог недвижимости.</w:t>
            </w:r>
          </w:p>
        </w:tc>
        <w:tc>
          <w:tcPr>
            <w:tcW w:w="2621" w:type="dxa"/>
          </w:tcPr>
          <w:p w:rsidR="00156A49" w:rsidRPr="00911052" w:rsidRDefault="00156A49" w:rsidP="00911052">
            <w:pPr>
              <w:pStyle w:val="af4"/>
              <w:spacing w:line="360" w:lineRule="auto"/>
              <w:ind w:right="0"/>
              <w:rPr>
                <w:sz w:val="20"/>
              </w:rPr>
            </w:pPr>
            <w:r w:rsidRPr="00911052">
              <w:rPr>
                <w:sz w:val="20"/>
              </w:rPr>
              <w:t>Специфическая форма – производительный кредит.</w:t>
            </w:r>
          </w:p>
        </w:tc>
      </w:tr>
    </w:tbl>
    <w:p w:rsidR="00156A49" w:rsidRPr="00B05426" w:rsidRDefault="00911052" w:rsidP="00B05426">
      <w:pPr>
        <w:pStyle w:val="af4"/>
        <w:spacing w:line="360" w:lineRule="auto"/>
        <w:ind w:right="0" w:firstLine="709"/>
        <w:jc w:val="both"/>
        <w:rPr>
          <w:sz w:val="28"/>
          <w:szCs w:val="28"/>
        </w:rPr>
      </w:pPr>
      <w:r>
        <w:rPr>
          <w:sz w:val="28"/>
          <w:szCs w:val="28"/>
        </w:rPr>
        <w:br w:type="page"/>
      </w:r>
      <w:r w:rsidR="00156A49" w:rsidRPr="00B05426">
        <w:rPr>
          <w:sz w:val="28"/>
          <w:szCs w:val="28"/>
        </w:rPr>
        <w:t>Таким образом, создатель продукта – производитель оказывается «под перекрестным огнем» социальных оценок, чего не было в предшествующих формах замкнутого хозяйства.</w:t>
      </w:r>
    </w:p>
    <w:p w:rsidR="00156A49" w:rsidRPr="00B05426" w:rsidRDefault="00156A49" w:rsidP="00B05426">
      <w:pPr>
        <w:pStyle w:val="af4"/>
        <w:spacing w:line="360" w:lineRule="auto"/>
        <w:ind w:right="0" w:firstLine="709"/>
        <w:jc w:val="both"/>
        <w:rPr>
          <w:sz w:val="28"/>
          <w:szCs w:val="28"/>
        </w:rPr>
      </w:pPr>
      <w:r w:rsidRPr="00B05426">
        <w:rPr>
          <w:sz w:val="28"/>
          <w:szCs w:val="28"/>
        </w:rPr>
        <w:t xml:space="preserve">Однако ядро системы ценностей, на которой базируется народное хозяйство, в явном виде у Бюхера не обнаруживается. Обнаруживается оно у еще одного блестящего представителя немецкой исторической школы – Ф. Листа. Фактически Ф. Лист является основателем теории национальных экономических интересов. При этом в отличие от теорий Г.Ф. Шмоллера и К. Бюхера, его теория имеет явный внешнеэкономический аспект. </w:t>
      </w:r>
    </w:p>
    <w:p w:rsidR="00156A49" w:rsidRPr="00B05426" w:rsidRDefault="00156A49" w:rsidP="00B05426">
      <w:pPr>
        <w:pStyle w:val="24"/>
        <w:spacing w:line="360" w:lineRule="auto"/>
        <w:ind w:right="0" w:firstLine="709"/>
        <w:jc w:val="both"/>
        <w:rPr>
          <w:sz w:val="28"/>
          <w:szCs w:val="28"/>
        </w:rPr>
      </w:pPr>
      <w:r w:rsidRPr="00B05426">
        <w:rPr>
          <w:sz w:val="28"/>
          <w:szCs w:val="28"/>
        </w:rPr>
        <w:t>Теория Ф. Листа опирается на принцип национализма. Национализм в его понимании – среднее между индивидуализмом и человечеством. Вся экономическая теория, в соответствии с этим, имеет три раздела: частная экономия, политическая экономия и космополитическая экономия.</w:t>
      </w:r>
    </w:p>
    <w:p w:rsidR="00156A49" w:rsidRPr="00B05426" w:rsidRDefault="00156A49" w:rsidP="00B05426">
      <w:pPr>
        <w:pStyle w:val="24"/>
        <w:spacing w:line="360" w:lineRule="auto"/>
        <w:ind w:right="0" w:firstLine="709"/>
        <w:jc w:val="both"/>
        <w:rPr>
          <w:sz w:val="28"/>
          <w:szCs w:val="28"/>
        </w:rPr>
      </w:pPr>
      <w:r w:rsidRPr="00B05426">
        <w:rPr>
          <w:sz w:val="28"/>
          <w:szCs w:val="28"/>
        </w:rPr>
        <w:t xml:space="preserve">Важнейший тезис теории Листа состоит в том, что «свободная конкуренция не должна подчинять мировые интересы в рамках всемирной ассоциации интересам одной страны, т.е. свободная конкуренция пригодна только для лиц одной и той же нации». При том, что он вполне близок меркантилизму, все оказывается не так просто. Анализируя причины успеха или неудачи разных стран во внешней торговле, Лист называет целую гамму факторов, которые не однозначно нельзя назвать торгово-протекционистскими. </w:t>
      </w:r>
    </w:p>
    <w:p w:rsidR="00156A49" w:rsidRPr="00B05426" w:rsidRDefault="00156A49" w:rsidP="00B05426">
      <w:pPr>
        <w:pStyle w:val="24"/>
        <w:spacing w:line="360" w:lineRule="auto"/>
        <w:ind w:right="0" w:firstLine="709"/>
        <w:jc w:val="both"/>
        <w:rPr>
          <w:sz w:val="28"/>
          <w:szCs w:val="28"/>
        </w:rPr>
      </w:pPr>
      <w:r w:rsidRPr="00B05426">
        <w:rPr>
          <w:sz w:val="28"/>
          <w:szCs w:val="28"/>
        </w:rPr>
        <w:t>Так, мы видим среди них:</w:t>
      </w:r>
    </w:p>
    <w:p w:rsidR="00156A49" w:rsidRPr="00B05426" w:rsidRDefault="00156A49" w:rsidP="00B05426">
      <w:pPr>
        <w:pStyle w:val="24"/>
        <w:numPr>
          <w:ilvl w:val="0"/>
          <w:numId w:val="14"/>
        </w:numPr>
        <w:tabs>
          <w:tab w:val="num" w:pos="1125"/>
        </w:tabs>
        <w:spacing w:line="360" w:lineRule="auto"/>
        <w:ind w:right="0" w:firstLine="709"/>
        <w:jc w:val="both"/>
        <w:rPr>
          <w:b/>
          <w:sz w:val="28"/>
          <w:szCs w:val="28"/>
        </w:rPr>
      </w:pPr>
      <w:r w:rsidRPr="00B05426">
        <w:rPr>
          <w:sz w:val="28"/>
          <w:szCs w:val="28"/>
        </w:rPr>
        <w:t xml:space="preserve">географическое положение, </w:t>
      </w:r>
    </w:p>
    <w:p w:rsidR="00156A49" w:rsidRPr="00B05426" w:rsidRDefault="00156A49" w:rsidP="00B05426">
      <w:pPr>
        <w:pStyle w:val="24"/>
        <w:numPr>
          <w:ilvl w:val="0"/>
          <w:numId w:val="14"/>
        </w:numPr>
        <w:tabs>
          <w:tab w:val="num" w:pos="1125"/>
        </w:tabs>
        <w:spacing w:line="360" w:lineRule="auto"/>
        <w:ind w:right="0" w:firstLine="709"/>
        <w:jc w:val="both"/>
        <w:rPr>
          <w:sz w:val="28"/>
          <w:szCs w:val="28"/>
        </w:rPr>
      </w:pPr>
      <w:r w:rsidRPr="00B05426">
        <w:rPr>
          <w:sz w:val="28"/>
          <w:szCs w:val="28"/>
        </w:rPr>
        <w:t>равномерное развитие всех отраслей промышленности,</w:t>
      </w:r>
    </w:p>
    <w:p w:rsidR="00156A49" w:rsidRPr="00B05426" w:rsidRDefault="00156A49" w:rsidP="00B05426">
      <w:pPr>
        <w:pStyle w:val="24"/>
        <w:numPr>
          <w:ilvl w:val="0"/>
          <w:numId w:val="14"/>
        </w:numPr>
        <w:tabs>
          <w:tab w:val="num" w:pos="1125"/>
        </w:tabs>
        <w:spacing w:line="360" w:lineRule="auto"/>
        <w:ind w:right="0" w:firstLine="709"/>
        <w:jc w:val="both"/>
        <w:rPr>
          <w:sz w:val="28"/>
          <w:szCs w:val="28"/>
        </w:rPr>
      </w:pPr>
      <w:r w:rsidRPr="00B05426">
        <w:rPr>
          <w:sz w:val="28"/>
          <w:szCs w:val="28"/>
        </w:rPr>
        <w:t>степень национального единства и чужеземное влияние,</w:t>
      </w:r>
    </w:p>
    <w:p w:rsidR="00156A49" w:rsidRPr="00B05426" w:rsidRDefault="00156A49" w:rsidP="00B05426">
      <w:pPr>
        <w:pStyle w:val="24"/>
        <w:numPr>
          <w:ilvl w:val="0"/>
          <w:numId w:val="14"/>
        </w:numPr>
        <w:tabs>
          <w:tab w:val="num" w:pos="1125"/>
        </w:tabs>
        <w:spacing w:line="360" w:lineRule="auto"/>
        <w:ind w:right="0" w:firstLine="709"/>
        <w:jc w:val="both"/>
        <w:rPr>
          <w:b/>
          <w:sz w:val="28"/>
          <w:szCs w:val="28"/>
        </w:rPr>
      </w:pPr>
      <w:r w:rsidRPr="00B05426">
        <w:rPr>
          <w:sz w:val="28"/>
          <w:szCs w:val="28"/>
        </w:rPr>
        <w:t>политическое положение страны и ее политические союзы,</w:t>
      </w:r>
    </w:p>
    <w:p w:rsidR="00156A49" w:rsidRPr="00B05426" w:rsidRDefault="00156A49" w:rsidP="00B05426">
      <w:pPr>
        <w:pStyle w:val="24"/>
        <w:numPr>
          <w:ilvl w:val="0"/>
          <w:numId w:val="14"/>
        </w:numPr>
        <w:tabs>
          <w:tab w:val="num" w:pos="1125"/>
        </w:tabs>
        <w:spacing w:line="360" w:lineRule="auto"/>
        <w:ind w:right="0" w:firstLine="709"/>
        <w:jc w:val="both"/>
        <w:rPr>
          <w:sz w:val="28"/>
          <w:szCs w:val="28"/>
        </w:rPr>
      </w:pPr>
      <w:r w:rsidRPr="00B05426">
        <w:rPr>
          <w:sz w:val="28"/>
          <w:szCs w:val="28"/>
        </w:rPr>
        <w:t>структура внешней торговли и эффективность торговой политики,</w:t>
      </w:r>
    </w:p>
    <w:p w:rsidR="00156A49" w:rsidRPr="00B05426" w:rsidRDefault="00156A49" w:rsidP="00B05426">
      <w:pPr>
        <w:pStyle w:val="24"/>
        <w:numPr>
          <w:ilvl w:val="0"/>
          <w:numId w:val="14"/>
        </w:numPr>
        <w:tabs>
          <w:tab w:val="num" w:pos="1125"/>
        </w:tabs>
        <w:spacing w:line="360" w:lineRule="auto"/>
        <w:ind w:right="0" w:firstLine="709"/>
        <w:jc w:val="both"/>
        <w:rPr>
          <w:sz w:val="28"/>
          <w:szCs w:val="28"/>
        </w:rPr>
      </w:pPr>
      <w:r w:rsidRPr="00B05426">
        <w:rPr>
          <w:sz w:val="28"/>
          <w:szCs w:val="28"/>
        </w:rPr>
        <w:t>наличие технологических секретов.</w:t>
      </w:r>
    </w:p>
    <w:p w:rsidR="00156A49" w:rsidRPr="00B05426" w:rsidRDefault="00156A49" w:rsidP="00B05426">
      <w:pPr>
        <w:pStyle w:val="24"/>
        <w:tabs>
          <w:tab w:val="num" w:pos="927"/>
          <w:tab w:val="num" w:pos="999"/>
        </w:tabs>
        <w:spacing w:line="360" w:lineRule="auto"/>
        <w:ind w:right="0" w:firstLine="709"/>
        <w:jc w:val="both"/>
        <w:rPr>
          <w:sz w:val="28"/>
          <w:szCs w:val="28"/>
        </w:rPr>
      </w:pPr>
      <w:r w:rsidRPr="00B05426">
        <w:rPr>
          <w:sz w:val="28"/>
          <w:szCs w:val="28"/>
        </w:rPr>
        <w:t>Как видим, перечень факторов вполне актуален для этапа глобализации, которой во времена Листа еще и в помине не было. Сердцевина исследования Листа – теория производительных сил, базирующаяся на следующих формулах:</w:t>
      </w:r>
    </w:p>
    <w:p w:rsidR="00156A49" w:rsidRPr="00B05426" w:rsidRDefault="00156A49" w:rsidP="00B05426">
      <w:pPr>
        <w:spacing w:line="360" w:lineRule="auto"/>
        <w:ind w:firstLine="709"/>
        <w:jc w:val="both"/>
        <w:rPr>
          <w:sz w:val="28"/>
          <w:szCs w:val="28"/>
        </w:rPr>
      </w:pPr>
    </w:p>
    <w:p w:rsidR="00156A49" w:rsidRPr="00B05426" w:rsidRDefault="00156A49" w:rsidP="00B05426">
      <w:pPr>
        <w:spacing w:line="360" w:lineRule="auto"/>
        <w:ind w:firstLine="709"/>
        <w:jc w:val="both"/>
        <w:rPr>
          <w:sz w:val="28"/>
          <w:szCs w:val="28"/>
        </w:rPr>
      </w:pPr>
      <w:r w:rsidRPr="00B05426">
        <w:rPr>
          <w:sz w:val="28"/>
          <w:szCs w:val="28"/>
        </w:rPr>
        <w:t>1) Сумма богатств отдельных граждан &lt; богатство страны</w:t>
      </w:r>
    </w:p>
    <w:p w:rsidR="00156A49" w:rsidRPr="00B05426" w:rsidRDefault="00156A49" w:rsidP="00B05426">
      <w:pPr>
        <w:spacing w:line="360" w:lineRule="auto"/>
        <w:ind w:firstLine="709"/>
        <w:jc w:val="both"/>
        <w:rPr>
          <w:sz w:val="28"/>
          <w:szCs w:val="28"/>
        </w:rPr>
      </w:pPr>
      <w:r w:rsidRPr="00B05426">
        <w:rPr>
          <w:sz w:val="28"/>
          <w:szCs w:val="28"/>
        </w:rPr>
        <w:t xml:space="preserve">2) Богатство страны = Сумма богатств отдельных граждан + Способность создавать богатство </w:t>
      </w:r>
    </w:p>
    <w:p w:rsidR="00156A49" w:rsidRPr="00B05426" w:rsidRDefault="00156A49" w:rsidP="00B05426">
      <w:pPr>
        <w:spacing w:line="360" w:lineRule="auto"/>
        <w:ind w:firstLine="709"/>
        <w:jc w:val="both"/>
        <w:rPr>
          <w:b/>
          <w:sz w:val="28"/>
          <w:szCs w:val="28"/>
        </w:rPr>
      </w:pPr>
    </w:p>
    <w:p w:rsidR="00911052" w:rsidRPr="00B05426" w:rsidRDefault="00156A49" w:rsidP="00911052">
      <w:pPr>
        <w:pStyle w:val="24"/>
        <w:spacing w:line="360" w:lineRule="auto"/>
        <w:ind w:right="0" w:firstLine="709"/>
        <w:jc w:val="both"/>
        <w:rPr>
          <w:sz w:val="28"/>
          <w:szCs w:val="28"/>
        </w:rPr>
      </w:pPr>
      <w:r w:rsidRPr="00B05426">
        <w:rPr>
          <w:sz w:val="28"/>
          <w:szCs w:val="28"/>
        </w:rPr>
        <w:t xml:space="preserve">Лист приводит пример-притчу важности производительных сил как составляющей богатства, суть которой такова. Отцы двух семейств располагают одинаковым состоянием. Один из них разделил свое состояние на равные части и оставил в наследство своим сыновьям. Другой же вложил все деньги в образование своих детей. В результате, после смерти отцов, дети первого получают </w:t>
      </w:r>
      <w:r w:rsidR="00911052" w:rsidRPr="00B05426">
        <w:rPr>
          <w:sz w:val="28"/>
          <w:szCs w:val="28"/>
        </w:rPr>
        <w:t>определенные ограниченные суммы денег, дети же второго способны сами, используя имеющиеся средства и приобретенные знания и навыки преумножать капитал отца и зарабатывать новый. Таким образом, выигрывает второй из отцов.</w:t>
      </w:r>
    </w:p>
    <w:p w:rsidR="00156A49" w:rsidRDefault="00156A49" w:rsidP="00B05426">
      <w:pPr>
        <w:spacing w:line="360" w:lineRule="auto"/>
        <w:ind w:firstLine="709"/>
        <w:jc w:val="both"/>
        <w:rPr>
          <w:sz w:val="28"/>
          <w:szCs w:val="28"/>
          <w:lang w:val="en-US"/>
        </w:rPr>
      </w:pPr>
      <w:r w:rsidRPr="00B05426">
        <w:rPr>
          <w:sz w:val="28"/>
          <w:szCs w:val="28"/>
        </w:rPr>
        <w:t>И далее – важнейшие выводы Листа в связи с этим: «Национальная экономия – наука, которая, признавая существующие интересы и индивидуальные условия наций, учит, каким образом каждая из них может возвыситься до той же степени экономического развития, при которой ее ассоциация с другими нациями равной культуры на основании свободной торговли становится возможной и выгодной». Фактически эта мысль Листа о равноправном сотрудничестве согласуется с теми тезисами о сути глобальной конкуренции, которые были высказаны мною в гл.1.</w:t>
      </w:r>
    </w:p>
    <w:p w:rsidR="00911052" w:rsidRDefault="00911052" w:rsidP="00B05426">
      <w:pPr>
        <w:spacing w:line="360" w:lineRule="auto"/>
        <w:ind w:firstLine="709"/>
        <w:jc w:val="both"/>
        <w:rPr>
          <w:sz w:val="28"/>
          <w:szCs w:val="28"/>
          <w:lang w:val="en-US"/>
        </w:rPr>
        <w:sectPr w:rsidR="00911052" w:rsidSect="00B05426">
          <w:footerReference w:type="even" r:id="rId7"/>
          <w:pgSz w:w="11906" w:h="16838"/>
          <w:pgMar w:top="1134" w:right="851" w:bottom="1134" w:left="1701" w:header="709" w:footer="709" w:gutter="0"/>
          <w:cols w:space="708"/>
          <w:docGrid w:linePitch="360"/>
        </w:sectPr>
      </w:pPr>
    </w:p>
    <w:tbl>
      <w:tblPr>
        <w:tblW w:w="15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359"/>
        <w:gridCol w:w="3186"/>
        <w:gridCol w:w="4777"/>
        <w:gridCol w:w="2752"/>
      </w:tblGrid>
      <w:tr w:rsidR="00520E93" w:rsidRPr="00E53209" w:rsidTr="00E53209">
        <w:trPr>
          <w:trHeight w:val="685"/>
        </w:trPr>
        <w:tc>
          <w:tcPr>
            <w:tcW w:w="1951" w:type="dxa"/>
          </w:tcPr>
          <w:p w:rsidR="00520E93" w:rsidRPr="00E53209" w:rsidRDefault="00520E93" w:rsidP="00E53209">
            <w:pPr>
              <w:pStyle w:val="24"/>
              <w:spacing w:line="360" w:lineRule="auto"/>
              <w:ind w:right="0" w:firstLine="0"/>
              <w:rPr>
                <w:b/>
                <w:color w:val="000000"/>
                <w:sz w:val="20"/>
              </w:rPr>
            </w:pPr>
            <w:r w:rsidRPr="00E53209">
              <w:rPr>
                <w:b/>
                <w:color w:val="000000"/>
                <w:sz w:val="20"/>
              </w:rPr>
              <w:t>Страна</w:t>
            </w:r>
          </w:p>
        </w:tc>
        <w:tc>
          <w:tcPr>
            <w:tcW w:w="2359" w:type="dxa"/>
          </w:tcPr>
          <w:p w:rsidR="00520E93" w:rsidRPr="00E53209" w:rsidRDefault="00520E93" w:rsidP="00E53209">
            <w:pPr>
              <w:pStyle w:val="24"/>
              <w:spacing w:line="360" w:lineRule="auto"/>
              <w:ind w:right="0" w:firstLine="0"/>
              <w:rPr>
                <w:b/>
                <w:color w:val="000000"/>
                <w:sz w:val="20"/>
              </w:rPr>
            </w:pPr>
            <w:r w:rsidRPr="00E53209">
              <w:rPr>
                <w:b/>
                <w:color w:val="000000"/>
                <w:sz w:val="20"/>
              </w:rPr>
              <w:t xml:space="preserve">Выгоды местоположения </w:t>
            </w:r>
          </w:p>
        </w:tc>
        <w:tc>
          <w:tcPr>
            <w:tcW w:w="3186" w:type="dxa"/>
          </w:tcPr>
          <w:p w:rsidR="00520E93" w:rsidRPr="00E53209" w:rsidRDefault="00520E93" w:rsidP="00E53209">
            <w:pPr>
              <w:pStyle w:val="24"/>
              <w:spacing w:line="360" w:lineRule="auto"/>
              <w:ind w:right="0" w:firstLine="0"/>
              <w:rPr>
                <w:b/>
                <w:color w:val="000000"/>
                <w:sz w:val="20"/>
              </w:rPr>
            </w:pPr>
            <w:r w:rsidRPr="00E53209">
              <w:rPr>
                <w:b/>
                <w:color w:val="000000"/>
                <w:sz w:val="20"/>
              </w:rPr>
              <w:t>Экономика</w:t>
            </w:r>
          </w:p>
        </w:tc>
        <w:tc>
          <w:tcPr>
            <w:tcW w:w="4777" w:type="dxa"/>
          </w:tcPr>
          <w:p w:rsidR="00520E93" w:rsidRPr="00E53209" w:rsidRDefault="00520E93" w:rsidP="00E53209">
            <w:pPr>
              <w:pStyle w:val="24"/>
              <w:spacing w:line="360" w:lineRule="auto"/>
              <w:ind w:right="0" w:firstLine="0"/>
              <w:rPr>
                <w:b/>
                <w:color w:val="000000"/>
                <w:sz w:val="20"/>
              </w:rPr>
            </w:pPr>
            <w:r w:rsidRPr="00E53209">
              <w:rPr>
                <w:b/>
                <w:color w:val="000000"/>
                <w:sz w:val="20"/>
              </w:rPr>
              <w:t>Причины упадка</w:t>
            </w:r>
          </w:p>
        </w:tc>
        <w:tc>
          <w:tcPr>
            <w:tcW w:w="2752" w:type="dxa"/>
          </w:tcPr>
          <w:p w:rsidR="00520E93" w:rsidRPr="00E53209" w:rsidRDefault="00520E93" w:rsidP="00E53209">
            <w:pPr>
              <w:pStyle w:val="24"/>
              <w:spacing w:line="360" w:lineRule="auto"/>
              <w:ind w:right="0" w:firstLine="0"/>
              <w:rPr>
                <w:b/>
                <w:color w:val="000000"/>
                <w:sz w:val="20"/>
              </w:rPr>
            </w:pPr>
            <w:r w:rsidRPr="00E53209">
              <w:rPr>
                <w:b/>
                <w:color w:val="000000"/>
                <w:sz w:val="20"/>
              </w:rPr>
              <w:t>Необходимые меры</w:t>
            </w:r>
          </w:p>
        </w:tc>
      </w:tr>
      <w:tr w:rsidR="00520E93" w:rsidRPr="00E53209" w:rsidTr="00E53209">
        <w:trPr>
          <w:trHeight w:val="1027"/>
        </w:trPr>
        <w:tc>
          <w:tcPr>
            <w:tcW w:w="1951" w:type="dxa"/>
          </w:tcPr>
          <w:p w:rsidR="00520E93" w:rsidRPr="00E53209" w:rsidRDefault="00520E93" w:rsidP="00E53209">
            <w:pPr>
              <w:pStyle w:val="24"/>
              <w:spacing w:line="360" w:lineRule="auto"/>
              <w:ind w:right="0" w:firstLine="0"/>
              <w:rPr>
                <w:color w:val="000000"/>
                <w:sz w:val="20"/>
              </w:rPr>
            </w:pPr>
            <w:r w:rsidRPr="00E53209">
              <w:rPr>
                <w:b/>
                <w:i/>
                <w:color w:val="000000"/>
                <w:sz w:val="20"/>
              </w:rPr>
              <w:t>Итальянцы</w:t>
            </w:r>
          </w:p>
        </w:tc>
        <w:tc>
          <w:tcPr>
            <w:tcW w:w="2359" w:type="dxa"/>
          </w:tcPr>
          <w:p w:rsidR="00520E93" w:rsidRPr="00E53209" w:rsidRDefault="00520E93" w:rsidP="00E53209">
            <w:pPr>
              <w:pStyle w:val="24"/>
              <w:spacing w:line="360" w:lineRule="auto"/>
              <w:ind w:right="0" w:firstLine="0"/>
              <w:rPr>
                <w:color w:val="000000"/>
                <w:sz w:val="20"/>
              </w:rPr>
            </w:pPr>
            <w:r w:rsidRPr="00E53209">
              <w:rPr>
                <w:color w:val="000000"/>
                <w:sz w:val="20"/>
              </w:rPr>
              <w:t>Благоприятный климат</w:t>
            </w:r>
          </w:p>
        </w:tc>
        <w:tc>
          <w:tcPr>
            <w:tcW w:w="3186" w:type="dxa"/>
          </w:tcPr>
          <w:p w:rsidR="00520E93" w:rsidRPr="00E53209" w:rsidRDefault="00520E93" w:rsidP="00E53209">
            <w:pPr>
              <w:pStyle w:val="24"/>
              <w:spacing w:line="360" w:lineRule="auto"/>
              <w:ind w:right="0" w:firstLine="0"/>
              <w:rPr>
                <w:color w:val="000000"/>
                <w:sz w:val="20"/>
              </w:rPr>
            </w:pPr>
            <w:r w:rsidRPr="00E53209">
              <w:rPr>
                <w:color w:val="000000"/>
                <w:sz w:val="20"/>
              </w:rPr>
              <w:t>Равномерное развитие всех отраслей промышленности, мореходства.</w:t>
            </w:r>
          </w:p>
        </w:tc>
        <w:tc>
          <w:tcPr>
            <w:tcW w:w="4777" w:type="dxa"/>
          </w:tcPr>
          <w:p w:rsidR="00520E93" w:rsidRPr="00E53209" w:rsidRDefault="00520E93" w:rsidP="00E53209">
            <w:pPr>
              <w:pStyle w:val="24"/>
              <w:spacing w:line="360" w:lineRule="auto"/>
              <w:ind w:right="0" w:firstLine="0"/>
              <w:rPr>
                <w:color w:val="000000"/>
                <w:sz w:val="20"/>
              </w:rPr>
            </w:pPr>
            <w:r w:rsidRPr="00E53209">
              <w:rPr>
                <w:color w:val="000000"/>
                <w:sz w:val="20"/>
              </w:rPr>
              <w:t>Недостаток национального единства, чужеземное влияние и появление в Европе сильных объединенных наций.</w:t>
            </w:r>
          </w:p>
        </w:tc>
        <w:tc>
          <w:tcPr>
            <w:tcW w:w="2752" w:type="dxa"/>
          </w:tcPr>
          <w:p w:rsidR="00520E93" w:rsidRPr="00E53209" w:rsidRDefault="00520E93" w:rsidP="00E53209">
            <w:pPr>
              <w:pStyle w:val="24"/>
              <w:spacing w:line="360" w:lineRule="auto"/>
              <w:ind w:right="0" w:firstLine="0"/>
              <w:rPr>
                <w:color w:val="000000"/>
                <w:sz w:val="20"/>
              </w:rPr>
            </w:pPr>
          </w:p>
        </w:tc>
      </w:tr>
      <w:tr w:rsidR="00520E93" w:rsidRPr="00E53209" w:rsidTr="00E53209">
        <w:trPr>
          <w:trHeight w:val="1355"/>
        </w:trPr>
        <w:tc>
          <w:tcPr>
            <w:tcW w:w="1951" w:type="dxa"/>
          </w:tcPr>
          <w:p w:rsidR="00520E93" w:rsidRPr="00E53209" w:rsidRDefault="00520E93" w:rsidP="00E53209">
            <w:pPr>
              <w:tabs>
                <w:tab w:val="left" w:pos="0"/>
              </w:tabs>
              <w:spacing w:line="360" w:lineRule="auto"/>
              <w:rPr>
                <w:b/>
                <w:i/>
                <w:color w:val="000000"/>
              </w:rPr>
            </w:pPr>
            <w:r w:rsidRPr="00E53209">
              <w:rPr>
                <w:b/>
                <w:i/>
                <w:color w:val="000000"/>
              </w:rPr>
              <w:t>Ганзейцы</w:t>
            </w:r>
          </w:p>
          <w:p w:rsidR="00520E93" w:rsidRPr="00E53209" w:rsidRDefault="00520E93" w:rsidP="00E53209">
            <w:pPr>
              <w:tabs>
                <w:tab w:val="left" w:pos="0"/>
              </w:tabs>
              <w:spacing w:line="360" w:lineRule="auto"/>
              <w:rPr>
                <w:color w:val="000000"/>
              </w:rPr>
            </w:pPr>
          </w:p>
          <w:p w:rsidR="00520E93" w:rsidRPr="00E53209" w:rsidRDefault="00520E93" w:rsidP="00E53209">
            <w:pPr>
              <w:pStyle w:val="24"/>
              <w:tabs>
                <w:tab w:val="left" w:pos="0"/>
              </w:tabs>
              <w:spacing w:line="360" w:lineRule="auto"/>
              <w:ind w:right="0" w:firstLine="0"/>
              <w:rPr>
                <w:color w:val="000000"/>
                <w:sz w:val="20"/>
              </w:rPr>
            </w:pPr>
          </w:p>
        </w:tc>
        <w:tc>
          <w:tcPr>
            <w:tcW w:w="2359" w:type="dxa"/>
          </w:tcPr>
          <w:p w:rsidR="00520E93" w:rsidRPr="00E53209" w:rsidRDefault="00520E93" w:rsidP="00E53209">
            <w:pPr>
              <w:pStyle w:val="24"/>
              <w:spacing w:line="360" w:lineRule="auto"/>
              <w:ind w:right="0" w:firstLine="0"/>
              <w:rPr>
                <w:color w:val="000000"/>
                <w:sz w:val="20"/>
              </w:rPr>
            </w:pPr>
            <w:r w:rsidRPr="00E53209">
              <w:rPr>
                <w:color w:val="000000"/>
                <w:sz w:val="20"/>
              </w:rPr>
              <w:t>Умеренный пояс</w:t>
            </w:r>
          </w:p>
        </w:tc>
        <w:tc>
          <w:tcPr>
            <w:tcW w:w="3186" w:type="dxa"/>
          </w:tcPr>
          <w:p w:rsidR="00520E93" w:rsidRPr="00E53209" w:rsidRDefault="00520E93" w:rsidP="00E53209">
            <w:pPr>
              <w:pStyle w:val="24"/>
              <w:spacing w:line="360" w:lineRule="auto"/>
              <w:ind w:right="0" w:firstLine="0"/>
              <w:rPr>
                <w:color w:val="000000"/>
                <w:sz w:val="20"/>
              </w:rPr>
            </w:pPr>
            <w:r w:rsidRPr="00E53209">
              <w:rPr>
                <w:color w:val="000000"/>
                <w:sz w:val="20"/>
              </w:rPr>
              <w:t>Сильная промышленность, развита неэффективная торговая политика: обмен своего сырья на импортные товары.</w:t>
            </w:r>
          </w:p>
        </w:tc>
        <w:tc>
          <w:tcPr>
            <w:tcW w:w="4777" w:type="dxa"/>
          </w:tcPr>
          <w:p w:rsidR="00520E93" w:rsidRPr="00E53209" w:rsidRDefault="00520E93" w:rsidP="00E53209">
            <w:pPr>
              <w:pStyle w:val="24"/>
              <w:spacing w:line="360" w:lineRule="auto"/>
              <w:ind w:right="0" w:firstLine="0"/>
              <w:rPr>
                <w:color w:val="000000"/>
                <w:sz w:val="20"/>
              </w:rPr>
            </w:pPr>
            <w:r w:rsidRPr="00E53209">
              <w:rPr>
                <w:color w:val="000000"/>
                <w:sz w:val="20"/>
              </w:rPr>
              <w:t>Торговля не была национальной, т.е. не способствовала развитию внутренних сил и не имела опоры в политическом могуществе. Политика посредничества</w:t>
            </w:r>
          </w:p>
        </w:tc>
        <w:tc>
          <w:tcPr>
            <w:tcW w:w="2752" w:type="dxa"/>
          </w:tcPr>
          <w:p w:rsidR="00520E93" w:rsidRPr="00E53209" w:rsidRDefault="00520E93" w:rsidP="00E53209">
            <w:pPr>
              <w:pStyle w:val="24"/>
              <w:spacing w:line="360" w:lineRule="auto"/>
              <w:ind w:right="0" w:firstLine="0"/>
              <w:rPr>
                <w:color w:val="000000"/>
                <w:sz w:val="20"/>
              </w:rPr>
            </w:pPr>
            <w:r w:rsidRPr="00E53209">
              <w:rPr>
                <w:color w:val="000000"/>
                <w:sz w:val="20"/>
              </w:rPr>
              <w:t>Введение протекционистской системы.</w:t>
            </w:r>
          </w:p>
        </w:tc>
      </w:tr>
      <w:tr w:rsidR="00520E93" w:rsidRPr="00E53209" w:rsidTr="00E53209">
        <w:trPr>
          <w:trHeight w:val="1370"/>
        </w:trPr>
        <w:tc>
          <w:tcPr>
            <w:tcW w:w="1951" w:type="dxa"/>
          </w:tcPr>
          <w:p w:rsidR="00520E93" w:rsidRPr="00E53209" w:rsidRDefault="00520E93" w:rsidP="00E53209">
            <w:pPr>
              <w:tabs>
                <w:tab w:val="left" w:pos="0"/>
              </w:tabs>
              <w:spacing w:line="360" w:lineRule="auto"/>
              <w:rPr>
                <w:color w:val="000000"/>
              </w:rPr>
            </w:pPr>
            <w:r w:rsidRPr="00E53209">
              <w:rPr>
                <w:b/>
                <w:i/>
                <w:color w:val="000000"/>
              </w:rPr>
              <w:t>Нидерландцы</w:t>
            </w:r>
          </w:p>
          <w:p w:rsidR="00520E93" w:rsidRPr="00E53209" w:rsidRDefault="00520E93" w:rsidP="00E53209">
            <w:pPr>
              <w:pStyle w:val="24"/>
              <w:tabs>
                <w:tab w:val="left" w:pos="0"/>
              </w:tabs>
              <w:spacing w:line="360" w:lineRule="auto"/>
              <w:ind w:right="0" w:firstLine="0"/>
              <w:rPr>
                <w:color w:val="000000"/>
                <w:sz w:val="20"/>
              </w:rPr>
            </w:pPr>
          </w:p>
        </w:tc>
        <w:tc>
          <w:tcPr>
            <w:tcW w:w="2359" w:type="dxa"/>
          </w:tcPr>
          <w:p w:rsidR="00520E93" w:rsidRPr="00E53209" w:rsidRDefault="00520E93" w:rsidP="00E53209">
            <w:pPr>
              <w:pStyle w:val="24"/>
              <w:spacing w:line="360" w:lineRule="auto"/>
              <w:ind w:right="0" w:firstLine="0"/>
              <w:rPr>
                <w:color w:val="000000"/>
                <w:sz w:val="20"/>
              </w:rPr>
            </w:pPr>
            <w:r w:rsidRPr="00E53209">
              <w:rPr>
                <w:color w:val="000000"/>
                <w:sz w:val="20"/>
              </w:rPr>
              <w:t>Умеренный пояс</w:t>
            </w:r>
          </w:p>
        </w:tc>
        <w:tc>
          <w:tcPr>
            <w:tcW w:w="3186" w:type="dxa"/>
          </w:tcPr>
          <w:p w:rsidR="00520E93" w:rsidRPr="00E53209" w:rsidRDefault="00520E93" w:rsidP="00E53209">
            <w:pPr>
              <w:pStyle w:val="24"/>
              <w:spacing w:line="360" w:lineRule="auto"/>
              <w:ind w:right="0" w:firstLine="0"/>
              <w:rPr>
                <w:color w:val="000000"/>
                <w:sz w:val="20"/>
              </w:rPr>
            </w:pPr>
            <w:r w:rsidRPr="00E53209">
              <w:rPr>
                <w:color w:val="000000"/>
                <w:sz w:val="20"/>
              </w:rPr>
              <w:t>Развитая промышленность.</w:t>
            </w:r>
          </w:p>
        </w:tc>
        <w:tc>
          <w:tcPr>
            <w:tcW w:w="4777" w:type="dxa"/>
          </w:tcPr>
          <w:p w:rsidR="00520E93" w:rsidRPr="00E53209" w:rsidRDefault="00520E93" w:rsidP="00E53209">
            <w:pPr>
              <w:pStyle w:val="24"/>
              <w:spacing w:line="360" w:lineRule="auto"/>
              <w:ind w:right="0" w:firstLine="0"/>
              <w:rPr>
                <w:color w:val="000000"/>
                <w:sz w:val="20"/>
              </w:rPr>
            </w:pPr>
            <w:r w:rsidRPr="00E53209">
              <w:rPr>
                <w:color w:val="000000"/>
                <w:sz w:val="20"/>
              </w:rPr>
              <w:t>Слабый национальный дух, подорванный революцией в Англии, что привело к эмиграции, несостоятельность частных промышленников поддержать национальную экономику.</w:t>
            </w:r>
          </w:p>
        </w:tc>
        <w:tc>
          <w:tcPr>
            <w:tcW w:w="2752" w:type="dxa"/>
          </w:tcPr>
          <w:p w:rsidR="00520E93" w:rsidRPr="00E53209" w:rsidRDefault="00520E93" w:rsidP="00E53209">
            <w:pPr>
              <w:pStyle w:val="24"/>
              <w:spacing w:line="360" w:lineRule="auto"/>
              <w:ind w:right="0" w:firstLine="0"/>
              <w:rPr>
                <w:color w:val="000000"/>
                <w:sz w:val="20"/>
              </w:rPr>
            </w:pPr>
            <w:r w:rsidRPr="00E53209">
              <w:rPr>
                <w:color w:val="000000"/>
                <w:sz w:val="20"/>
              </w:rPr>
              <w:t>Образование союза с Бельгией и Германией.</w:t>
            </w:r>
          </w:p>
        </w:tc>
      </w:tr>
      <w:tr w:rsidR="00520E93" w:rsidRPr="00E53209" w:rsidTr="00E53209">
        <w:trPr>
          <w:trHeight w:val="685"/>
        </w:trPr>
        <w:tc>
          <w:tcPr>
            <w:tcW w:w="1951" w:type="dxa"/>
          </w:tcPr>
          <w:p w:rsidR="00520E93" w:rsidRPr="00E53209" w:rsidRDefault="00520E93" w:rsidP="00E53209">
            <w:pPr>
              <w:pStyle w:val="24"/>
              <w:tabs>
                <w:tab w:val="left" w:pos="0"/>
              </w:tabs>
              <w:spacing w:line="360" w:lineRule="auto"/>
              <w:ind w:right="0" w:firstLine="0"/>
              <w:rPr>
                <w:color w:val="000000"/>
                <w:sz w:val="20"/>
              </w:rPr>
            </w:pPr>
            <w:r w:rsidRPr="00E53209">
              <w:rPr>
                <w:b/>
                <w:i/>
                <w:color w:val="000000"/>
                <w:sz w:val="20"/>
              </w:rPr>
              <w:t>Англичане</w:t>
            </w:r>
          </w:p>
        </w:tc>
        <w:tc>
          <w:tcPr>
            <w:tcW w:w="2359" w:type="dxa"/>
          </w:tcPr>
          <w:p w:rsidR="00520E93" w:rsidRPr="00E53209" w:rsidRDefault="00520E93" w:rsidP="00E53209">
            <w:pPr>
              <w:pStyle w:val="24"/>
              <w:spacing w:line="360" w:lineRule="auto"/>
              <w:ind w:right="0" w:firstLine="0"/>
              <w:rPr>
                <w:color w:val="000000"/>
                <w:sz w:val="20"/>
              </w:rPr>
            </w:pPr>
            <w:r w:rsidRPr="00E53209">
              <w:rPr>
                <w:color w:val="000000"/>
                <w:sz w:val="20"/>
              </w:rPr>
              <w:t>Умеренный пояс</w:t>
            </w:r>
          </w:p>
        </w:tc>
        <w:tc>
          <w:tcPr>
            <w:tcW w:w="3186" w:type="dxa"/>
          </w:tcPr>
          <w:p w:rsidR="00520E93" w:rsidRPr="00E53209" w:rsidRDefault="00520E93" w:rsidP="00E53209">
            <w:pPr>
              <w:pStyle w:val="24"/>
              <w:spacing w:line="360" w:lineRule="auto"/>
              <w:ind w:right="0" w:firstLine="0"/>
              <w:rPr>
                <w:color w:val="000000"/>
                <w:sz w:val="20"/>
              </w:rPr>
            </w:pPr>
            <w:r w:rsidRPr="00E53209">
              <w:rPr>
                <w:color w:val="000000"/>
                <w:sz w:val="20"/>
              </w:rPr>
              <w:t>Развитие всех отраслей хозяйства.</w:t>
            </w:r>
          </w:p>
        </w:tc>
        <w:tc>
          <w:tcPr>
            <w:tcW w:w="4777" w:type="dxa"/>
          </w:tcPr>
          <w:p w:rsidR="00520E93" w:rsidRPr="00E53209" w:rsidRDefault="00520E93" w:rsidP="00E53209">
            <w:pPr>
              <w:pStyle w:val="24"/>
              <w:spacing w:line="360" w:lineRule="auto"/>
              <w:ind w:right="0" w:firstLine="0"/>
              <w:rPr>
                <w:color w:val="000000"/>
                <w:sz w:val="20"/>
              </w:rPr>
            </w:pPr>
            <w:r w:rsidRPr="00E53209">
              <w:rPr>
                <w:color w:val="000000"/>
                <w:sz w:val="20"/>
              </w:rPr>
              <w:t>Действовали по правилу: «продавать фабрикаты, покупать сырье»; протекционистская политика.</w:t>
            </w:r>
          </w:p>
        </w:tc>
        <w:tc>
          <w:tcPr>
            <w:tcW w:w="2752" w:type="dxa"/>
          </w:tcPr>
          <w:p w:rsidR="00520E93" w:rsidRPr="00E53209" w:rsidRDefault="00520E93" w:rsidP="00E53209">
            <w:pPr>
              <w:pStyle w:val="24"/>
              <w:spacing w:line="360" w:lineRule="auto"/>
              <w:ind w:right="0" w:firstLine="0"/>
              <w:rPr>
                <w:color w:val="000000"/>
                <w:sz w:val="20"/>
              </w:rPr>
            </w:pPr>
          </w:p>
        </w:tc>
      </w:tr>
      <w:tr w:rsidR="00520E93" w:rsidRPr="00E53209" w:rsidTr="00E53209">
        <w:trPr>
          <w:trHeight w:val="1012"/>
        </w:trPr>
        <w:tc>
          <w:tcPr>
            <w:tcW w:w="1951" w:type="dxa"/>
          </w:tcPr>
          <w:p w:rsidR="00520E93" w:rsidRPr="00E53209" w:rsidRDefault="00520E93" w:rsidP="00E53209">
            <w:pPr>
              <w:pStyle w:val="24"/>
              <w:tabs>
                <w:tab w:val="left" w:pos="0"/>
              </w:tabs>
              <w:spacing w:line="360" w:lineRule="auto"/>
              <w:ind w:right="0" w:firstLine="0"/>
              <w:rPr>
                <w:color w:val="000000"/>
                <w:sz w:val="20"/>
              </w:rPr>
            </w:pPr>
            <w:r w:rsidRPr="00E53209">
              <w:rPr>
                <w:b/>
                <w:i/>
                <w:color w:val="000000"/>
                <w:sz w:val="20"/>
              </w:rPr>
              <w:t>Испанцы и португальцы</w:t>
            </w:r>
          </w:p>
        </w:tc>
        <w:tc>
          <w:tcPr>
            <w:tcW w:w="2359" w:type="dxa"/>
          </w:tcPr>
          <w:p w:rsidR="00520E93" w:rsidRPr="00E53209" w:rsidRDefault="00520E93" w:rsidP="00E53209">
            <w:pPr>
              <w:pStyle w:val="24"/>
              <w:spacing w:line="360" w:lineRule="auto"/>
              <w:ind w:right="0" w:firstLine="0"/>
              <w:rPr>
                <w:color w:val="000000"/>
                <w:sz w:val="20"/>
              </w:rPr>
            </w:pPr>
            <w:r w:rsidRPr="00E53209">
              <w:rPr>
                <w:color w:val="000000"/>
                <w:sz w:val="20"/>
              </w:rPr>
              <w:t>Жаркий пояс, выход к морю</w:t>
            </w:r>
          </w:p>
        </w:tc>
        <w:tc>
          <w:tcPr>
            <w:tcW w:w="3186" w:type="dxa"/>
          </w:tcPr>
          <w:p w:rsidR="00520E93" w:rsidRPr="00E53209" w:rsidRDefault="00520E93" w:rsidP="00E53209">
            <w:pPr>
              <w:pStyle w:val="24"/>
              <w:spacing w:line="360" w:lineRule="auto"/>
              <w:ind w:right="0" w:firstLine="0"/>
              <w:rPr>
                <w:color w:val="000000"/>
                <w:sz w:val="20"/>
              </w:rPr>
            </w:pPr>
            <w:r w:rsidRPr="00E53209">
              <w:rPr>
                <w:color w:val="000000"/>
                <w:sz w:val="20"/>
              </w:rPr>
              <w:t>Развитие земледелия, промышленности, торговли.</w:t>
            </w:r>
          </w:p>
        </w:tc>
        <w:tc>
          <w:tcPr>
            <w:tcW w:w="4777" w:type="dxa"/>
          </w:tcPr>
          <w:p w:rsidR="00520E93" w:rsidRPr="00E53209" w:rsidRDefault="00520E93" w:rsidP="00E53209">
            <w:pPr>
              <w:pStyle w:val="24"/>
              <w:spacing w:line="360" w:lineRule="auto"/>
              <w:ind w:right="0" w:firstLine="0"/>
              <w:rPr>
                <w:color w:val="000000"/>
                <w:sz w:val="20"/>
              </w:rPr>
            </w:pPr>
            <w:r w:rsidRPr="00E53209">
              <w:rPr>
                <w:color w:val="000000"/>
                <w:sz w:val="20"/>
              </w:rPr>
              <w:t>Открытие Америки: обмен покупных товаров на драгоценные металлы из своих колоний, вместо того, чтобы развивать свое производство.</w:t>
            </w:r>
          </w:p>
        </w:tc>
        <w:tc>
          <w:tcPr>
            <w:tcW w:w="2752" w:type="dxa"/>
          </w:tcPr>
          <w:p w:rsidR="00520E93" w:rsidRPr="00E53209" w:rsidRDefault="00520E93" w:rsidP="00E53209">
            <w:pPr>
              <w:pStyle w:val="24"/>
              <w:spacing w:line="360" w:lineRule="auto"/>
              <w:ind w:right="0" w:firstLine="0"/>
              <w:rPr>
                <w:color w:val="000000"/>
                <w:sz w:val="20"/>
              </w:rPr>
            </w:pPr>
            <w:r w:rsidRPr="00E53209">
              <w:rPr>
                <w:color w:val="000000"/>
                <w:sz w:val="20"/>
              </w:rPr>
              <w:t>Развитие промышленности</w:t>
            </w:r>
          </w:p>
        </w:tc>
      </w:tr>
      <w:tr w:rsidR="00520E93" w:rsidRPr="00E53209" w:rsidTr="00E53209">
        <w:trPr>
          <w:trHeight w:val="1727"/>
        </w:trPr>
        <w:tc>
          <w:tcPr>
            <w:tcW w:w="1951" w:type="dxa"/>
          </w:tcPr>
          <w:p w:rsidR="00520E93" w:rsidRPr="00E53209" w:rsidRDefault="00520E93" w:rsidP="00E53209">
            <w:pPr>
              <w:tabs>
                <w:tab w:val="left" w:pos="0"/>
              </w:tabs>
              <w:spacing w:line="360" w:lineRule="auto"/>
              <w:rPr>
                <w:color w:val="000000"/>
              </w:rPr>
            </w:pPr>
            <w:r w:rsidRPr="00E53209">
              <w:rPr>
                <w:b/>
                <w:i/>
                <w:color w:val="000000"/>
              </w:rPr>
              <w:t>Французы</w:t>
            </w:r>
          </w:p>
          <w:p w:rsidR="00520E93" w:rsidRPr="00E53209" w:rsidRDefault="00520E93" w:rsidP="00E53209">
            <w:pPr>
              <w:pStyle w:val="24"/>
              <w:tabs>
                <w:tab w:val="left" w:pos="0"/>
              </w:tabs>
              <w:spacing w:line="360" w:lineRule="auto"/>
              <w:ind w:right="0" w:firstLine="0"/>
              <w:rPr>
                <w:color w:val="000000"/>
                <w:sz w:val="20"/>
              </w:rPr>
            </w:pPr>
          </w:p>
        </w:tc>
        <w:tc>
          <w:tcPr>
            <w:tcW w:w="2359" w:type="dxa"/>
          </w:tcPr>
          <w:p w:rsidR="00520E93" w:rsidRPr="00E53209" w:rsidRDefault="00520E93" w:rsidP="00E53209">
            <w:pPr>
              <w:pStyle w:val="24"/>
              <w:spacing w:line="360" w:lineRule="auto"/>
              <w:ind w:right="0" w:firstLine="0"/>
              <w:rPr>
                <w:color w:val="000000"/>
                <w:sz w:val="20"/>
              </w:rPr>
            </w:pPr>
            <w:r w:rsidRPr="00E53209">
              <w:rPr>
                <w:color w:val="000000"/>
                <w:sz w:val="20"/>
              </w:rPr>
              <w:t>Благоприятные климатические условия</w:t>
            </w:r>
          </w:p>
        </w:tc>
        <w:tc>
          <w:tcPr>
            <w:tcW w:w="3186" w:type="dxa"/>
          </w:tcPr>
          <w:p w:rsidR="00520E93" w:rsidRPr="00E53209" w:rsidRDefault="00520E93" w:rsidP="00E53209">
            <w:pPr>
              <w:pStyle w:val="24"/>
              <w:spacing w:line="360" w:lineRule="auto"/>
              <w:ind w:right="0" w:firstLine="0"/>
              <w:rPr>
                <w:color w:val="000000"/>
                <w:sz w:val="20"/>
              </w:rPr>
            </w:pPr>
            <w:r w:rsidRPr="00E53209">
              <w:rPr>
                <w:color w:val="000000"/>
                <w:sz w:val="20"/>
              </w:rPr>
              <w:t>Раннее развитие промышленности, правильная внешнеторговая политика: экспорт товаров и импорт сырья</w:t>
            </w:r>
          </w:p>
        </w:tc>
        <w:tc>
          <w:tcPr>
            <w:tcW w:w="4777" w:type="dxa"/>
          </w:tcPr>
          <w:p w:rsidR="00520E93" w:rsidRPr="00E53209" w:rsidRDefault="00520E93" w:rsidP="00E53209">
            <w:pPr>
              <w:pStyle w:val="24"/>
              <w:spacing w:line="360" w:lineRule="auto"/>
              <w:ind w:right="0" w:firstLine="0"/>
              <w:rPr>
                <w:color w:val="000000"/>
                <w:sz w:val="20"/>
              </w:rPr>
            </w:pPr>
            <w:r w:rsidRPr="00E53209">
              <w:rPr>
                <w:color w:val="000000"/>
                <w:sz w:val="20"/>
              </w:rPr>
              <w:t>Бесконтрольная торговля с Англией, которая превосходила Францию по уровню развития, т.к. из Франции вывозились дорогостоящие предметы роскоши, а ввозились предметы первой необходимости.</w:t>
            </w:r>
          </w:p>
        </w:tc>
        <w:tc>
          <w:tcPr>
            <w:tcW w:w="2752" w:type="dxa"/>
          </w:tcPr>
          <w:p w:rsidR="00520E93" w:rsidRPr="00E53209" w:rsidRDefault="00520E93" w:rsidP="00E53209">
            <w:pPr>
              <w:pStyle w:val="24"/>
              <w:spacing w:line="360" w:lineRule="auto"/>
              <w:ind w:right="0" w:firstLine="0"/>
              <w:rPr>
                <w:color w:val="000000"/>
                <w:sz w:val="20"/>
              </w:rPr>
            </w:pPr>
            <w:r w:rsidRPr="00E53209">
              <w:rPr>
                <w:color w:val="000000"/>
                <w:sz w:val="20"/>
              </w:rPr>
              <w:t>Развитие промышленности</w:t>
            </w:r>
          </w:p>
        </w:tc>
      </w:tr>
      <w:tr w:rsidR="00520E93" w:rsidRPr="00E53209" w:rsidTr="00E53209">
        <w:trPr>
          <w:trHeight w:val="1370"/>
        </w:trPr>
        <w:tc>
          <w:tcPr>
            <w:tcW w:w="1951" w:type="dxa"/>
          </w:tcPr>
          <w:p w:rsidR="00520E93" w:rsidRPr="00E53209" w:rsidRDefault="00520E93" w:rsidP="00E53209">
            <w:pPr>
              <w:pStyle w:val="9"/>
              <w:keepNext w:val="0"/>
              <w:spacing w:line="360" w:lineRule="auto"/>
              <w:jc w:val="left"/>
              <w:rPr>
                <w:color w:val="000000"/>
              </w:rPr>
            </w:pPr>
            <w:r w:rsidRPr="00E53209">
              <w:rPr>
                <w:color w:val="000000"/>
              </w:rPr>
              <w:t>Русские</w:t>
            </w:r>
          </w:p>
          <w:p w:rsidR="00520E93" w:rsidRPr="00E53209" w:rsidRDefault="00520E93" w:rsidP="00E53209">
            <w:pPr>
              <w:pStyle w:val="24"/>
              <w:tabs>
                <w:tab w:val="left" w:pos="0"/>
              </w:tabs>
              <w:spacing w:line="360" w:lineRule="auto"/>
              <w:ind w:right="0" w:firstLine="0"/>
              <w:rPr>
                <w:color w:val="000000"/>
                <w:sz w:val="20"/>
              </w:rPr>
            </w:pPr>
          </w:p>
        </w:tc>
        <w:tc>
          <w:tcPr>
            <w:tcW w:w="2359" w:type="dxa"/>
          </w:tcPr>
          <w:p w:rsidR="00520E93" w:rsidRPr="00E53209" w:rsidRDefault="00520E93" w:rsidP="00E53209">
            <w:pPr>
              <w:pStyle w:val="24"/>
              <w:spacing w:line="360" w:lineRule="auto"/>
              <w:ind w:right="0" w:firstLine="0"/>
              <w:rPr>
                <w:color w:val="000000"/>
                <w:sz w:val="20"/>
              </w:rPr>
            </w:pPr>
            <w:r w:rsidRPr="00E53209">
              <w:rPr>
                <w:color w:val="000000"/>
                <w:sz w:val="20"/>
              </w:rPr>
              <w:t>Умеренный пояс, выход к морю</w:t>
            </w:r>
          </w:p>
        </w:tc>
        <w:tc>
          <w:tcPr>
            <w:tcW w:w="3186" w:type="dxa"/>
          </w:tcPr>
          <w:p w:rsidR="00520E93" w:rsidRPr="00E53209" w:rsidRDefault="00520E93" w:rsidP="00E53209">
            <w:pPr>
              <w:pStyle w:val="24"/>
              <w:spacing w:line="360" w:lineRule="auto"/>
              <w:ind w:right="0" w:firstLine="0"/>
              <w:rPr>
                <w:color w:val="000000"/>
                <w:sz w:val="20"/>
              </w:rPr>
            </w:pPr>
            <w:r w:rsidRPr="00E53209">
              <w:rPr>
                <w:color w:val="000000"/>
                <w:sz w:val="20"/>
              </w:rPr>
              <w:t>Промышленное развитие – с Петра I. Возникновение самостоятельной торговой системы – 1821 г.</w:t>
            </w:r>
          </w:p>
        </w:tc>
        <w:tc>
          <w:tcPr>
            <w:tcW w:w="4777" w:type="dxa"/>
          </w:tcPr>
          <w:p w:rsidR="00520E93" w:rsidRPr="00E53209" w:rsidRDefault="00520E93" w:rsidP="00E53209">
            <w:pPr>
              <w:pStyle w:val="24"/>
              <w:spacing w:line="360" w:lineRule="auto"/>
              <w:ind w:right="0" w:firstLine="0"/>
              <w:rPr>
                <w:color w:val="000000"/>
                <w:sz w:val="20"/>
              </w:rPr>
            </w:pPr>
            <w:r w:rsidRPr="00E53209">
              <w:rPr>
                <w:color w:val="000000"/>
                <w:sz w:val="20"/>
              </w:rPr>
              <w:t>Принцип свободной торговли.</w:t>
            </w:r>
          </w:p>
        </w:tc>
        <w:tc>
          <w:tcPr>
            <w:tcW w:w="2752" w:type="dxa"/>
          </w:tcPr>
          <w:p w:rsidR="00520E93" w:rsidRPr="00E53209" w:rsidRDefault="00520E93" w:rsidP="00E53209">
            <w:pPr>
              <w:pStyle w:val="24"/>
              <w:spacing w:line="360" w:lineRule="auto"/>
              <w:ind w:right="0" w:firstLine="0"/>
              <w:rPr>
                <w:color w:val="000000"/>
                <w:sz w:val="20"/>
              </w:rPr>
            </w:pPr>
            <w:r w:rsidRPr="00E53209">
              <w:rPr>
                <w:color w:val="000000"/>
                <w:sz w:val="20"/>
              </w:rPr>
              <w:t>Протекционистская политика, которая в середине 19 в. вернула стране былую мощь.</w:t>
            </w:r>
          </w:p>
        </w:tc>
      </w:tr>
      <w:tr w:rsidR="00520E93" w:rsidRPr="00E53209" w:rsidTr="00E53209">
        <w:trPr>
          <w:trHeight w:val="685"/>
        </w:trPr>
        <w:tc>
          <w:tcPr>
            <w:tcW w:w="1951" w:type="dxa"/>
          </w:tcPr>
          <w:p w:rsidR="00520E93" w:rsidRPr="00E53209" w:rsidRDefault="00520E93" w:rsidP="00E53209">
            <w:pPr>
              <w:pStyle w:val="24"/>
              <w:tabs>
                <w:tab w:val="left" w:pos="0"/>
              </w:tabs>
              <w:spacing w:line="360" w:lineRule="auto"/>
              <w:ind w:right="0" w:firstLine="0"/>
              <w:rPr>
                <w:color w:val="000000"/>
                <w:sz w:val="20"/>
              </w:rPr>
            </w:pPr>
            <w:r w:rsidRPr="00E53209">
              <w:rPr>
                <w:b/>
                <w:i/>
                <w:color w:val="000000"/>
                <w:sz w:val="20"/>
              </w:rPr>
              <w:t>Североамериканцы</w:t>
            </w:r>
          </w:p>
        </w:tc>
        <w:tc>
          <w:tcPr>
            <w:tcW w:w="2359" w:type="dxa"/>
          </w:tcPr>
          <w:p w:rsidR="00520E93" w:rsidRPr="00E53209" w:rsidRDefault="00520E93" w:rsidP="00E53209">
            <w:pPr>
              <w:pStyle w:val="24"/>
              <w:spacing w:line="360" w:lineRule="auto"/>
              <w:ind w:right="0" w:firstLine="0"/>
              <w:rPr>
                <w:color w:val="000000"/>
                <w:sz w:val="20"/>
              </w:rPr>
            </w:pPr>
            <w:r w:rsidRPr="00E53209">
              <w:rPr>
                <w:color w:val="000000"/>
                <w:sz w:val="20"/>
              </w:rPr>
              <w:t>Благоприятный климат, выход к морям</w:t>
            </w:r>
          </w:p>
        </w:tc>
        <w:tc>
          <w:tcPr>
            <w:tcW w:w="3186" w:type="dxa"/>
          </w:tcPr>
          <w:p w:rsidR="00520E93" w:rsidRPr="00E53209" w:rsidRDefault="00520E93" w:rsidP="00E53209">
            <w:pPr>
              <w:pStyle w:val="24"/>
              <w:spacing w:line="360" w:lineRule="auto"/>
              <w:ind w:right="0" w:firstLine="0"/>
              <w:rPr>
                <w:color w:val="000000"/>
                <w:sz w:val="20"/>
              </w:rPr>
            </w:pPr>
            <w:r w:rsidRPr="00E53209">
              <w:rPr>
                <w:color w:val="000000"/>
                <w:sz w:val="20"/>
              </w:rPr>
              <w:t>Недостаточно развито промышленное производство</w:t>
            </w:r>
          </w:p>
        </w:tc>
        <w:tc>
          <w:tcPr>
            <w:tcW w:w="4777" w:type="dxa"/>
          </w:tcPr>
          <w:p w:rsidR="00520E93" w:rsidRPr="00E53209" w:rsidRDefault="00520E93" w:rsidP="00E53209">
            <w:pPr>
              <w:pStyle w:val="24"/>
              <w:spacing w:line="360" w:lineRule="auto"/>
              <w:ind w:right="0" w:firstLine="0"/>
              <w:rPr>
                <w:color w:val="000000"/>
                <w:sz w:val="20"/>
              </w:rPr>
            </w:pPr>
            <w:r w:rsidRPr="00E53209">
              <w:rPr>
                <w:color w:val="000000"/>
                <w:sz w:val="20"/>
              </w:rPr>
              <w:t>выход к морям, умелая торговая политика, протекционистская система</w:t>
            </w:r>
          </w:p>
        </w:tc>
        <w:tc>
          <w:tcPr>
            <w:tcW w:w="2752" w:type="dxa"/>
          </w:tcPr>
          <w:p w:rsidR="00520E93" w:rsidRPr="00E53209" w:rsidRDefault="00520E93" w:rsidP="00E53209">
            <w:pPr>
              <w:pStyle w:val="24"/>
              <w:spacing w:line="360" w:lineRule="auto"/>
              <w:ind w:right="0" w:firstLine="0"/>
              <w:rPr>
                <w:color w:val="000000"/>
                <w:sz w:val="20"/>
              </w:rPr>
            </w:pPr>
          </w:p>
        </w:tc>
      </w:tr>
    </w:tbl>
    <w:p w:rsidR="00911052" w:rsidRPr="00520E93" w:rsidRDefault="00911052" w:rsidP="00B05426">
      <w:pPr>
        <w:spacing w:line="360" w:lineRule="auto"/>
        <w:ind w:firstLine="709"/>
        <w:jc w:val="both"/>
        <w:rPr>
          <w:sz w:val="28"/>
          <w:szCs w:val="28"/>
        </w:rPr>
      </w:pPr>
    </w:p>
    <w:p w:rsidR="00520E93" w:rsidRDefault="00520E93" w:rsidP="00B05426">
      <w:pPr>
        <w:spacing w:line="360" w:lineRule="auto"/>
        <w:ind w:firstLine="709"/>
        <w:jc w:val="both"/>
        <w:rPr>
          <w:sz w:val="28"/>
          <w:szCs w:val="28"/>
          <w:lang w:val="en-US"/>
        </w:rPr>
      </w:pPr>
    </w:p>
    <w:p w:rsidR="00E53209" w:rsidRPr="00E53209" w:rsidRDefault="00E53209" w:rsidP="00B05426">
      <w:pPr>
        <w:spacing w:line="360" w:lineRule="auto"/>
        <w:ind w:firstLine="709"/>
        <w:jc w:val="both"/>
        <w:rPr>
          <w:sz w:val="28"/>
          <w:szCs w:val="28"/>
          <w:lang w:val="en-US"/>
        </w:rPr>
        <w:sectPr w:rsidR="00E53209" w:rsidRPr="00E53209" w:rsidSect="00520E93">
          <w:pgSz w:w="16838" w:h="11906" w:orient="landscape"/>
          <w:pgMar w:top="1701" w:right="1134" w:bottom="851" w:left="1134" w:header="709" w:footer="709" w:gutter="0"/>
          <w:cols w:space="708"/>
          <w:docGrid w:linePitch="360"/>
        </w:sectPr>
      </w:pPr>
    </w:p>
    <w:p w:rsidR="00156A49" w:rsidRPr="00B05426" w:rsidRDefault="00156A49" w:rsidP="00B05426">
      <w:pPr>
        <w:spacing w:line="360" w:lineRule="auto"/>
        <w:ind w:firstLine="709"/>
        <w:jc w:val="both"/>
        <w:rPr>
          <w:sz w:val="28"/>
          <w:szCs w:val="28"/>
        </w:rPr>
      </w:pPr>
      <w:r w:rsidRPr="00B05426">
        <w:rPr>
          <w:sz w:val="28"/>
          <w:szCs w:val="28"/>
        </w:rPr>
        <w:t xml:space="preserve">«Нация должна жертвовать материальными богатствами и переносить … лишения для приобретения умственных и социальных сил ради выгоды в будущем». </w:t>
      </w:r>
    </w:p>
    <w:p w:rsidR="00156A49" w:rsidRPr="00B05426" w:rsidRDefault="00156A49" w:rsidP="00B05426">
      <w:pPr>
        <w:spacing w:line="360" w:lineRule="auto"/>
        <w:ind w:firstLine="709"/>
        <w:jc w:val="both"/>
        <w:rPr>
          <w:sz w:val="28"/>
          <w:szCs w:val="28"/>
        </w:rPr>
      </w:pPr>
      <w:r w:rsidRPr="00B05426">
        <w:rPr>
          <w:sz w:val="28"/>
          <w:szCs w:val="28"/>
        </w:rPr>
        <w:t xml:space="preserve">«Те нации, которые благодаря своему нравственному, умственному, социальному и политическому потенциалу чувствуют себя способными к развитию промышленности, должны обратиться к </w:t>
      </w:r>
      <w:r w:rsidRPr="00B05426">
        <w:rPr>
          <w:sz w:val="28"/>
          <w:szCs w:val="28"/>
          <w:u w:val="single"/>
        </w:rPr>
        <w:t xml:space="preserve">протекционистской системе </w:t>
      </w:r>
      <w:r w:rsidRPr="00B05426">
        <w:rPr>
          <w:sz w:val="28"/>
          <w:szCs w:val="28"/>
        </w:rPr>
        <w:t xml:space="preserve">как самой действенной». Эта система заключается не только в поддержании материального производства, но и </w:t>
      </w:r>
      <w:r w:rsidRPr="00B05426">
        <w:rPr>
          <w:sz w:val="28"/>
          <w:szCs w:val="28"/>
          <w:u w:val="single"/>
        </w:rPr>
        <w:t>интеллектуального потенциала страны</w:t>
      </w:r>
      <w:r w:rsidRPr="00B05426">
        <w:rPr>
          <w:sz w:val="28"/>
          <w:szCs w:val="28"/>
        </w:rPr>
        <w:t>, следовательно, здесь Лист входит в конфликт с А. Смитом, который отрицал значение умственного труда и выходит за узкие рамки обычного меркантилизма, который также призывал защищать материальное производство, а не интеллектуальный потенциал.</w:t>
      </w:r>
    </w:p>
    <w:p w:rsidR="00156A49" w:rsidRPr="00B05426" w:rsidRDefault="00156A49" w:rsidP="00B05426">
      <w:pPr>
        <w:spacing w:line="360" w:lineRule="auto"/>
        <w:ind w:firstLine="709"/>
        <w:jc w:val="both"/>
        <w:rPr>
          <w:sz w:val="28"/>
          <w:szCs w:val="28"/>
        </w:rPr>
      </w:pPr>
      <w:r w:rsidRPr="00B05426">
        <w:rPr>
          <w:sz w:val="28"/>
          <w:szCs w:val="28"/>
        </w:rPr>
        <w:t>Таким образом, в</w:t>
      </w:r>
      <w:r w:rsidR="00911052" w:rsidRPr="00911052">
        <w:rPr>
          <w:sz w:val="28"/>
          <w:szCs w:val="28"/>
        </w:rPr>
        <w:t xml:space="preserve"> </w:t>
      </w:r>
      <w:r w:rsidRPr="00B05426">
        <w:rPr>
          <w:sz w:val="28"/>
          <w:szCs w:val="28"/>
        </w:rPr>
        <w:t>национальной экономике воспроизводятся виды деятельности не только с непосредственными, но и с косвенными результатами. Признак культуры в экономике – роскошь непроизводительного присвоения благ, которую она может себе позволить. Нахождение особых способов включения в воспроизводственный цикл благ с длительным циклом воспроизводства – тоже неотъемлемая черта национальной экономики.</w:t>
      </w:r>
    </w:p>
    <w:p w:rsidR="00156A49" w:rsidRPr="00B05426" w:rsidRDefault="00156A49" w:rsidP="00B05426">
      <w:pPr>
        <w:pStyle w:val="af6"/>
        <w:spacing w:line="360" w:lineRule="auto"/>
        <w:ind w:firstLine="709"/>
        <w:jc w:val="both"/>
        <w:rPr>
          <w:sz w:val="28"/>
          <w:szCs w:val="28"/>
        </w:rPr>
      </w:pPr>
      <w:r w:rsidRPr="00B05426">
        <w:rPr>
          <w:sz w:val="28"/>
          <w:szCs w:val="28"/>
        </w:rPr>
        <w:t xml:space="preserve">Национальной экономике небезразлично, каким образом она ведется, в каких видах деятельности вращаются ресурсы, каковы типичные источники дохода и богатства. </w:t>
      </w:r>
    </w:p>
    <w:p w:rsidR="00156A49" w:rsidRPr="00B05426" w:rsidRDefault="00156A49" w:rsidP="00B05426">
      <w:pPr>
        <w:pStyle w:val="af6"/>
        <w:spacing w:line="360" w:lineRule="auto"/>
        <w:ind w:firstLine="709"/>
        <w:jc w:val="both"/>
        <w:rPr>
          <w:b/>
          <w:sz w:val="28"/>
          <w:szCs w:val="28"/>
          <w:lang w:val="uk-UA"/>
        </w:rPr>
      </w:pPr>
      <w:r w:rsidRPr="00B05426">
        <w:rPr>
          <w:sz w:val="28"/>
          <w:szCs w:val="28"/>
        </w:rPr>
        <w:t>Национальная экономика, таким образом, хотя и связана с территорией, однако более важным для нее становится не территориальный, а социокультурный аспект хозяйственной деятельности.</w:t>
      </w:r>
      <w:r w:rsidRPr="00B05426">
        <w:rPr>
          <w:b/>
          <w:sz w:val="28"/>
          <w:szCs w:val="28"/>
        </w:rPr>
        <w:t xml:space="preserve"> </w:t>
      </w:r>
      <w:r w:rsidRPr="00B05426">
        <w:rPr>
          <w:sz w:val="28"/>
          <w:szCs w:val="28"/>
        </w:rPr>
        <w:t xml:space="preserve">«Хотя американское превосходство в международном масштабе неизбежно вызывает представление о сходстве с прежними имперскими системами, расхождения все же более существенны. Они выходят за пределы вопроса о территориальных границах: Все вышеупомянутое подкрепляется широким, но </w:t>
      </w:r>
      <w:r w:rsidRPr="00B05426">
        <w:rPr>
          <w:sz w:val="28"/>
          <w:szCs w:val="28"/>
          <w:u w:val="single"/>
        </w:rPr>
        <w:t>неосязаемым</w:t>
      </w:r>
      <w:r w:rsidRPr="00B05426">
        <w:rPr>
          <w:sz w:val="28"/>
          <w:szCs w:val="28"/>
        </w:rPr>
        <w:t xml:space="preserve"> влиянием американского господства в области глобальных коммуникаций, народных развлечений и массовой культуры»</w:t>
      </w:r>
    </w:p>
    <w:p w:rsidR="00156A49" w:rsidRPr="00B05426" w:rsidRDefault="00156A49" w:rsidP="00B05426">
      <w:pPr>
        <w:pStyle w:val="af6"/>
        <w:spacing w:line="360" w:lineRule="auto"/>
        <w:ind w:firstLine="709"/>
        <w:jc w:val="both"/>
        <w:rPr>
          <w:sz w:val="28"/>
          <w:szCs w:val="28"/>
        </w:rPr>
      </w:pPr>
      <w:r w:rsidRPr="00B05426">
        <w:rPr>
          <w:sz w:val="28"/>
          <w:szCs w:val="28"/>
        </w:rPr>
        <w:t>Глобальная конкурентоспособность, то есть продуктивная хозяйственная деятельность нации возможна. Возможно воплощение собственной системы ценностей нации в результатах этой деятельности. Это продемонстрировала Япония, это демонстрируют новые индустриальные страны и Китай. Наконец, это демонстрируют Соединенные Штаты Америки, превращая образцы своей культуры в общепринятые мировые ценности.</w:t>
      </w:r>
    </w:p>
    <w:p w:rsidR="00156A49" w:rsidRPr="00B05426" w:rsidRDefault="00156A49" w:rsidP="00B05426">
      <w:pPr>
        <w:pStyle w:val="af6"/>
        <w:spacing w:line="360" w:lineRule="auto"/>
        <w:ind w:firstLine="709"/>
        <w:jc w:val="both"/>
        <w:rPr>
          <w:sz w:val="28"/>
          <w:szCs w:val="28"/>
        </w:rPr>
      </w:pPr>
      <w:r w:rsidRPr="00B05426">
        <w:rPr>
          <w:sz w:val="28"/>
          <w:szCs w:val="28"/>
        </w:rPr>
        <w:t>Если глобальная экономика – мировой конструктор, который можно собрать любым способом; национальная экономика – определенный конструктор, который собирается только в определенной конфигурации, и эта конфигурация – есть культура нации, ведущей открытое хозяйство. Если страна не выработала приемлемую для себя конфигурацию на своей экономической территории, ее «собирают» за пределами ее экономической территории. Национальная экономика – тонкая система распределения хозяйственных операций страны на ее территории или за ее пределами в интересах нации и в условиях расширения глобальной экономики. Национальная экономика – это часть экономики страны, отвечающая национальным интересам.</w:t>
      </w:r>
    </w:p>
    <w:p w:rsidR="00156A49" w:rsidRPr="00B05426" w:rsidRDefault="00156A49" w:rsidP="00B05426">
      <w:pPr>
        <w:pStyle w:val="24"/>
        <w:spacing w:line="360" w:lineRule="auto"/>
        <w:ind w:right="0" w:firstLine="709"/>
        <w:jc w:val="both"/>
        <w:rPr>
          <w:sz w:val="28"/>
          <w:szCs w:val="28"/>
        </w:rPr>
      </w:pPr>
      <w:r w:rsidRPr="00B05426">
        <w:rPr>
          <w:sz w:val="28"/>
          <w:szCs w:val="28"/>
        </w:rPr>
        <w:t>Национальная экономика – это экономика, сохраняющая и расширяющая хозяйственную культуру, ядро и национальную диаспору за рубежом – т.е. основанная на осознаваемых способах получения дохода как части системы ценностей.</w:t>
      </w:r>
    </w:p>
    <w:p w:rsidR="00156A49" w:rsidRPr="00B05426" w:rsidRDefault="00156A49" w:rsidP="00B05426">
      <w:pPr>
        <w:pStyle w:val="24"/>
        <w:spacing w:line="360" w:lineRule="auto"/>
        <w:ind w:right="0" w:firstLine="709"/>
        <w:jc w:val="both"/>
        <w:rPr>
          <w:sz w:val="28"/>
          <w:szCs w:val="28"/>
          <w:lang w:val="uk-UA"/>
        </w:rPr>
      </w:pPr>
      <w:r w:rsidRPr="00B05426">
        <w:rPr>
          <w:sz w:val="28"/>
          <w:szCs w:val="28"/>
        </w:rPr>
        <w:t>Нельзя здесь не согласиться с В.Д.</w:t>
      </w:r>
      <w:r w:rsidR="008315E6" w:rsidRPr="008315E6">
        <w:rPr>
          <w:sz w:val="28"/>
          <w:szCs w:val="28"/>
        </w:rPr>
        <w:t xml:space="preserve"> </w:t>
      </w:r>
      <w:r w:rsidRPr="00B05426">
        <w:rPr>
          <w:sz w:val="28"/>
          <w:szCs w:val="28"/>
        </w:rPr>
        <w:t>Щетининым, утверждающим, что «Национальные приоритеты не должны приноситься в жертву безликому международному стандарту»</w:t>
      </w:r>
    </w:p>
    <w:p w:rsidR="00156A49" w:rsidRPr="00B05426" w:rsidRDefault="00156A49" w:rsidP="00B05426">
      <w:pPr>
        <w:pStyle w:val="24"/>
        <w:spacing w:line="360" w:lineRule="auto"/>
        <w:ind w:right="0" w:firstLine="709"/>
        <w:jc w:val="both"/>
        <w:rPr>
          <w:i/>
          <w:sz w:val="28"/>
          <w:szCs w:val="28"/>
        </w:rPr>
      </w:pPr>
      <w:r w:rsidRPr="00B05426">
        <w:rPr>
          <w:sz w:val="28"/>
          <w:szCs w:val="28"/>
        </w:rPr>
        <w:t>Национальная экономика – это экономика страны, обладающей глобальной конкурентоспособностью.</w:t>
      </w:r>
    </w:p>
    <w:p w:rsidR="00156A49" w:rsidRPr="00B05426" w:rsidRDefault="00156A49" w:rsidP="00B05426">
      <w:pPr>
        <w:spacing w:line="360" w:lineRule="auto"/>
        <w:ind w:firstLine="709"/>
        <w:jc w:val="both"/>
        <w:rPr>
          <w:sz w:val="28"/>
          <w:szCs w:val="28"/>
        </w:rPr>
      </w:pPr>
      <w:r w:rsidRPr="00B05426">
        <w:rPr>
          <w:sz w:val="28"/>
          <w:szCs w:val="28"/>
        </w:rPr>
        <w:t>В итоге мы приходим к следующим характеристикам национальной экономики, в отличие от экономики страны. В перечислении этих признаков мы будем руководствоваться как выводами и обобщениями, полученными в первой главе так и результатами анализа существа национального хозяйства, полученными в данном параграфе.</w:t>
      </w:r>
    </w:p>
    <w:p w:rsidR="00156A49" w:rsidRPr="00B05426" w:rsidRDefault="00156A49" w:rsidP="00B05426">
      <w:pPr>
        <w:spacing w:line="360" w:lineRule="auto"/>
        <w:ind w:firstLine="709"/>
        <w:jc w:val="both"/>
        <w:rPr>
          <w:sz w:val="28"/>
          <w:szCs w:val="28"/>
        </w:rPr>
      </w:pPr>
      <w:r w:rsidRPr="00B05426">
        <w:rPr>
          <w:sz w:val="28"/>
          <w:szCs w:val="28"/>
        </w:rPr>
        <w:t xml:space="preserve">Национальная экономика – это часть экономики страны, обладающая следующими отличительными свойствами: </w:t>
      </w:r>
    </w:p>
    <w:p w:rsidR="00156A49" w:rsidRPr="00B05426" w:rsidRDefault="00156A49" w:rsidP="00B05426">
      <w:pPr>
        <w:numPr>
          <w:ilvl w:val="0"/>
          <w:numId w:val="2"/>
        </w:numPr>
        <w:tabs>
          <w:tab w:val="num" w:pos="927"/>
        </w:tabs>
        <w:spacing w:line="360" w:lineRule="auto"/>
        <w:ind w:firstLine="709"/>
        <w:jc w:val="both"/>
        <w:rPr>
          <w:sz w:val="28"/>
          <w:szCs w:val="28"/>
        </w:rPr>
      </w:pPr>
      <w:r w:rsidRPr="00B05426">
        <w:rPr>
          <w:sz w:val="28"/>
          <w:szCs w:val="28"/>
        </w:rPr>
        <w:t>общность норм и правил хозяйственного поведения субъектов, основанных на системе ценностей народа и не меняющихся под воздействием внешних влияний;</w:t>
      </w:r>
    </w:p>
    <w:p w:rsidR="00156A49" w:rsidRPr="00B05426" w:rsidRDefault="00156A49" w:rsidP="00B05426">
      <w:pPr>
        <w:numPr>
          <w:ilvl w:val="0"/>
          <w:numId w:val="2"/>
        </w:numPr>
        <w:tabs>
          <w:tab w:val="num" w:pos="927"/>
        </w:tabs>
        <w:spacing w:line="360" w:lineRule="auto"/>
        <w:ind w:firstLine="709"/>
        <w:jc w:val="both"/>
        <w:rPr>
          <w:sz w:val="28"/>
          <w:szCs w:val="28"/>
        </w:rPr>
      </w:pPr>
      <w:r w:rsidRPr="00B05426">
        <w:rPr>
          <w:sz w:val="28"/>
          <w:szCs w:val="28"/>
        </w:rPr>
        <w:t>воплощение этих норм в производительные способности народа и его сознательную организацию;</w:t>
      </w:r>
    </w:p>
    <w:p w:rsidR="00156A49" w:rsidRPr="00B05426" w:rsidRDefault="00156A49" w:rsidP="00B05426">
      <w:pPr>
        <w:numPr>
          <w:ilvl w:val="0"/>
          <w:numId w:val="2"/>
        </w:numPr>
        <w:tabs>
          <w:tab w:val="num" w:pos="927"/>
        </w:tabs>
        <w:spacing w:line="360" w:lineRule="auto"/>
        <w:ind w:firstLine="709"/>
        <w:jc w:val="both"/>
        <w:rPr>
          <w:sz w:val="28"/>
          <w:szCs w:val="28"/>
        </w:rPr>
      </w:pPr>
      <w:r w:rsidRPr="00B05426">
        <w:rPr>
          <w:sz w:val="28"/>
          <w:szCs w:val="28"/>
        </w:rPr>
        <w:t>способность к непрерывному воспроизводству этих производительных способностей, а через них к воспроизводству материальных благ;</w:t>
      </w:r>
    </w:p>
    <w:p w:rsidR="00156A49" w:rsidRPr="00B05426" w:rsidRDefault="00156A49" w:rsidP="00B05426">
      <w:pPr>
        <w:numPr>
          <w:ilvl w:val="0"/>
          <w:numId w:val="2"/>
        </w:numPr>
        <w:tabs>
          <w:tab w:val="num" w:pos="927"/>
        </w:tabs>
        <w:spacing w:line="360" w:lineRule="auto"/>
        <w:ind w:firstLine="709"/>
        <w:jc w:val="both"/>
        <w:rPr>
          <w:sz w:val="28"/>
          <w:szCs w:val="28"/>
        </w:rPr>
      </w:pPr>
      <w:r w:rsidRPr="00B05426">
        <w:rPr>
          <w:sz w:val="28"/>
          <w:szCs w:val="28"/>
        </w:rPr>
        <w:t>способность к включению в мирохозяйственные связи и получению своей доли мирового дохода через воспроизводство собственных человеческих ресурсов нации, т.е. обладание социальной и хозяйственной конкурентоспособностью;</w:t>
      </w:r>
    </w:p>
    <w:p w:rsidR="00156A49" w:rsidRPr="00B05426" w:rsidRDefault="00156A49" w:rsidP="00B05426">
      <w:pPr>
        <w:numPr>
          <w:ilvl w:val="0"/>
          <w:numId w:val="2"/>
        </w:numPr>
        <w:tabs>
          <w:tab w:val="num" w:pos="927"/>
        </w:tabs>
        <w:spacing w:line="360" w:lineRule="auto"/>
        <w:ind w:firstLine="709"/>
        <w:jc w:val="both"/>
        <w:rPr>
          <w:sz w:val="28"/>
          <w:szCs w:val="28"/>
        </w:rPr>
      </w:pPr>
      <w:r w:rsidRPr="00B05426">
        <w:rPr>
          <w:sz w:val="28"/>
          <w:szCs w:val="28"/>
        </w:rPr>
        <w:t>способность на этой основе управлять интернационализированными воспроизводственными циклами, в которые вовлечена страна</w:t>
      </w:r>
    </w:p>
    <w:p w:rsidR="00156A49" w:rsidRPr="00B05426" w:rsidRDefault="00156A49" w:rsidP="00B05426">
      <w:pPr>
        <w:numPr>
          <w:ilvl w:val="0"/>
          <w:numId w:val="2"/>
        </w:numPr>
        <w:tabs>
          <w:tab w:val="num" w:pos="927"/>
        </w:tabs>
        <w:spacing w:line="360" w:lineRule="auto"/>
        <w:ind w:firstLine="709"/>
        <w:jc w:val="both"/>
        <w:rPr>
          <w:sz w:val="28"/>
          <w:szCs w:val="28"/>
        </w:rPr>
      </w:pPr>
      <w:r w:rsidRPr="00B05426">
        <w:rPr>
          <w:sz w:val="28"/>
          <w:szCs w:val="28"/>
        </w:rPr>
        <w:t>способность проводить независимую политику в рамках свободы торговли за счет обладания основанными на производительных способностях нации конкурентными преимуществами;</w:t>
      </w:r>
    </w:p>
    <w:p w:rsidR="00156A49" w:rsidRPr="00B05426" w:rsidRDefault="00156A49" w:rsidP="00B05426">
      <w:pPr>
        <w:numPr>
          <w:ilvl w:val="0"/>
          <w:numId w:val="2"/>
        </w:numPr>
        <w:tabs>
          <w:tab w:val="num" w:pos="927"/>
        </w:tabs>
        <w:spacing w:line="360" w:lineRule="auto"/>
        <w:ind w:firstLine="709"/>
        <w:jc w:val="both"/>
        <w:rPr>
          <w:sz w:val="28"/>
          <w:szCs w:val="28"/>
        </w:rPr>
      </w:pPr>
      <w:r w:rsidRPr="00B05426">
        <w:rPr>
          <w:sz w:val="28"/>
          <w:szCs w:val="28"/>
        </w:rPr>
        <w:t>способность успешно участвовать в глобальной конкуренции.</w:t>
      </w:r>
    </w:p>
    <w:p w:rsidR="00156A49" w:rsidRPr="00B05426" w:rsidRDefault="00156A49" w:rsidP="00B05426">
      <w:pPr>
        <w:spacing w:line="360" w:lineRule="auto"/>
        <w:ind w:firstLine="709"/>
        <w:jc w:val="both"/>
        <w:rPr>
          <w:sz w:val="28"/>
          <w:szCs w:val="28"/>
          <w:lang w:val="uk-UA"/>
        </w:rPr>
      </w:pPr>
    </w:p>
    <w:p w:rsidR="00156A49" w:rsidRPr="00B05426" w:rsidRDefault="00156A49" w:rsidP="00E53209">
      <w:pPr>
        <w:pStyle w:val="af4"/>
        <w:tabs>
          <w:tab w:val="left" w:pos="0"/>
          <w:tab w:val="left" w:pos="567"/>
          <w:tab w:val="left" w:pos="993"/>
        </w:tabs>
        <w:spacing w:line="360" w:lineRule="auto"/>
        <w:ind w:right="0" w:firstLine="709"/>
        <w:jc w:val="center"/>
        <w:rPr>
          <w:b/>
          <w:sz w:val="28"/>
          <w:szCs w:val="28"/>
        </w:rPr>
      </w:pPr>
      <w:r w:rsidRPr="00B05426">
        <w:rPr>
          <w:sz w:val="28"/>
          <w:szCs w:val="28"/>
          <w:lang w:val="uk-UA"/>
        </w:rPr>
        <w:br w:type="page"/>
      </w:r>
      <w:bookmarkStart w:id="0" w:name="_Toc500824464"/>
      <w:r w:rsidRPr="00B05426">
        <w:rPr>
          <w:b/>
          <w:sz w:val="28"/>
          <w:szCs w:val="28"/>
        </w:rPr>
        <w:t>Библиографический список литературы</w:t>
      </w:r>
      <w:bookmarkEnd w:id="0"/>
    </w:p>
    <w:p w:rsidR="00156A49" w:rsidRPr="00B05426" w:rsidRDefault="00156A49" w:rsidP="00B05426">
      <w:pPr>
        <w:spacing w:line="360" w:lineRule="auto"/>
        <w:ind w:firstLine="709"/>
        <w:jc w:val="both"/>
        <w:rPr>
          <w:b/>
          <w:sz w:val="28"/>
          <w:szCs w:val="28"/>
        </w:rPr>
      </w:pPr>
    </w:p>
    <w:p w:rsidR="00156A49" w:rsidRPr="00B05426" w:rsidRDefault="00156A49" w:rsidP="00E53209">
      <w:pPr>
        <w:pStyle w:val="af8"/>
        <w:numPr>
          <w:ilvl w:val="0"/>
          <w:numId w:val="15"/>
        </w:numPr>
        <w:spacing w:line="360" w:lineRule="auto"/>
        <w:ind w:firstLine="0"/>
        <w:rPr>
          <w:szCs w:val="28"/>
        </w:rPr>
      </w:pPr>
      <w:r w:rsidRPr="00B05426">
        <w:rPr>
          <w:szCs w:val="28"/>
        </w:rPr>
        <w:t>Архангельский Ю.С., Коваленко И.И. Межотраслевой баланс.- Киев:</w:t>
      </w:r>
      <w:r w:rsidR="00E53209">
        <w:rPr>
          <w:szCs w:val="28"/>
          <w:lang w:val="en-US"/>
        </w:rPr>
        <w:t xml:space="preserve"> </w:t>
      </w:r>
      <w:r w:rsidRPr="00B05426">
        <w:rPr>
          <w:szCs w:val="28"/>
        </w:rPr>
        <w:t xml:space="preserve">Выща школа, </w:t>
      </w:r>
      <w:r w:rsidRPr="00B05426">
        <w:rPr>
          <w:szCs w:val="28"/>
          <w:lang w:val="uk-UA"/>
        </w:rPr>
        <w:t>2008</w:t>
      </w:r>
      <w:r w:rsidRPr="00B05426">
        <w:rPr>
          <w:szCs w:val="28"/>
        </w:rPr>
        <w:t>.-246с.</w:t>
      </w:r>
    </w:p>
    <w:p w:rsidR="00156A49" w:rsidRPr="00B05426" w:rsidRDefault="00156A49" w:rsidP="00E53209">
      <w:pPr>
        <w:pStyle w:val="af8"/>
        <w:numPr>
          <w:ilvl w:val="0"/>
          <w:numId w:val="15"/>
        </w:numPr>
        <w:spacing w:line="360" w:lineRule="auto"/>
        <w:ind w:firstLine="0"/>
        <w:rPr>
          <w:szCs w:val="28"/>
        </w:rPr>
      </w:pPr>
      <w:r w:rsidRPr="00B05426">
        <w:rPr>
          <w:szCs w:val="28"/>
        </w:rPr>
        <w:t xml:space="preserve">Бандурин В.В., Булатов А.С. Мировая экономика. Учебник. М., Юристъ, </w:t>
      </w:r>
      <w:r w:rsidRPr="00B05426">
        <w:rPr>
          <w:szCs w:val="28"/>
          <w:lang w:val="uk-UA"/>
        </w:rPr>
        <w:t>2007</w:t>
      </w:r>
    </w:p>
    <w:p w:rsidR="00156A49" w:rsidRPr="00B05426" w:rsidRDefault="00156A49" w:rsidP="00E53209">
      <w:pPr>
        <w:pStyle w:val="af8"/>
        <w:numPr>
          <w:ilvl w:val="0"/>
          <w:numId w:val="15"/>
        </w:numPr>
        <w:spacing w:line="360" w:lineRule="auto"/>
        <w:ind w:firstLine="0"/>
        <w:rPr>
          <w:szCs w:val="28"/>
        </w:rPr>
      </w:pPr>
      <w:r w:rsidRPr="00B05426">
        <w:rPr>
          <w:szCs w:val="28"/>
        </w:rPr>
        <w:t xml:space="preserve">Бандурин В.В., Рачич Б.Г., Чатич М. Глобализация мировой экономики и Россия.-М.: Буквица, </w:t>
      </w:r>
      <w:r w:rsidRPr="00B05426">
        <w:rPr>
          <w:szCs w:val="28"/>
          <w:lang w:val="uk-UA"/>
        </w:rPr>
        <w:t>2007</w:t>
      </w:r>
      <w:r w:rsidRPr="00B05426">
        <w:rPr>
          <w:szCs w:val="28"/>
        </w:rPr>
        <w:t>.-304 с.</w:t>
      </w:r>
    </w:p>
    <w:p w:rsidR="00156A49" w:rsidRPr="00B05426" w:rsidRDefault="00156A49" w:rsidP="00E53209">
      <w:pPr>
        <w:pStyle w:val="af8"/>
        <w:numPr>
          <w:ilvl w:val="0"/>
          <w:numId w:val="15"/>
        </w:numPr>
        <w:spacing w:line="360" w:lineRule="auto"/>
        <w:ind w:firstLine="0"/>
        <w:rPr>
          <w:szCs w:val="28"/>
        </w:rPr>
      </w:pPr>
      <w:bookmarkStart w:id="1" w:name="_Ref455730887"/>
      <w:r w:rsidRPr="00B05426">
        <w:rPr>
          <w:szCs w:val="28"/>
        </w:rPr>
        <w:t xml:space="preserve">Буренин А.Н. Рынки производных финансовых инструментов. М., </w:t>
      </w:r>
      <w:r w:rsidRPr="00B05426">
        <w:rPr>
          <w:szCs w:val="28"/>
          <w:lang w:val="uk-UA"/>
        </w:rPr>
        <w:t>200</w:t>
      </w:r>
      <w:r w:rsidRPr="00B05426">
        <w:rPr>
          <w:szCs w:val="28"/>
        </w:rPr>
        <w:t>6.</w:t>
      </w:r>
      <w:bookmarkEnd w:id="1"/>
      <w:r w:rsidRPr="00B05426">
        <w:rPr>
          <w:szCs w:val="28"/>
        </w:rPr>
        <w:t xml:space="preserve"> </w:t>
      </w:r>
    </w:p>
    <w:p w:rsidR="00156A49" w:rsidRPr="00B05426" w:rsidRDefault="00156A49" w:rsidP="00E53209">
      <w:pPr>
        <w:pStyle w:val="af8"/>
        <w:numPr>
          <w:ilvl w:val="0"/>
          <w:numId w:val="15"/>
        </w:numPr>
        <w:spacing w:line="360" w:lineRule="auto"/>
        <w:ind w:firstLine="0"/>
        <w:rPr>
          <w:szCs w:val="28"/>
        </w:rPr>
      </w:pPr>
      <w:bookmarkStart w:id="2" w:name="_Ref455565677"/>
      <w:r w:rsidRPr="00B05426">
        <w:rPr>
          <w:szCs w:val="28"/>
        </w:rPr>
        <w:t xml:space="preserve">Гаджиев К.С. Введение в геополитику. Учебник для вузов. М.: Издательская корпорация «Логос», </w:t>
      </w:r>
      <w:r w:rsidRPr="00B05426">
        <w:rPr>
          <w:szCs w:val="28"/>
          <w:lang w:val="uk-UA"/>
        </w:rPr>
        <w:t>200</w:t>
      </w:r>
      <w:r w:rsidRPr="00B05426">
        <w:rPr>
          <w:szCs w:val="28"/>
        </w:rPr>
        <w:t>8</w:t>
      </w:r>
      <w:bookmarkEnd w:id="2"/>
      <w:r w:rsidRPr="00B05426">
        <w:rPr>
          <w:szCs w:val="28"/>
        </w:rPr>
        <w:t>.</w:t>
      </w:r>
      <w:bookmarkStart w:id="3" w:name="_Ref464876673"/>
    </w:p>
    <w:p w:rsidR="00156A49" w:rsidRPr="00B05426" w:rsidRDefault="00E53209" w:rsidP="00E53209">
      <w:pPr>
        <w:pStyle w:val="af8"/>
        <w:numPr>
          <w:ilvl w:val="0"/>
          <w:numId w:val="15"/>
        </w:numPr>
        <w:spacing w:line="360" w:lineRule="auto"/>
        <w:ind w:firstLine="0"/>
        <w:rPr>
          <w:szCs w:val="28"/>
        </w:rPr>
      </w:pPr>
      <w:bookmarkStart w:id="4" w:name="_Ref455565617"/>
      <w:bookmarkEnd w:id="3"/>
      <w:r>
        <w:rPr>
          <w:szCs w:val="28"/>
        </w:rPr>
        <w:t>Долгов С.</w:t>
      </w:r>
      <w:r w:rsidR="00156A49" w:rsidRPr="00B05426">
        <w:rPr>
          <w:szCs w:val="28"/>
        </w:rPr>
        <w:t xml:space="preserve">И. Глобализация экономики: новое слово или новое явление? М.: ОАО Изд-во “Экономика”, </w:t>
      </w:r>
      <w:r w:rsidR="00156A49" w:rsidRPr="00B05426">
        <w:rPr>
          <w:szCs w:val="28"/>
          <w:lang w:val="uk-UA"/>
        </w:rPr>
        <w:t>200</w:t>
      </w:r>
      <w:r w:rsidR="00156A49" w:rsidRPr="00B05426">
        <w:rPr>
          <w:szCs w:val="28"/>
        </w:rPr>
        <w:t>8.</w:t>
      </w:r>
      <w:bookmarkEnd w:id="4"/>
    </w:p>
    <w:p w:rsidR="00156A49" w:rsidRPr="00B05426" w:rsidRDefault="00156A49" w:rsidP="00E53209">
      <w:pPr>
        <w:pStyle w:val="af8"/>
        <w:numPr>
          <w:ilvl w:val="0"/>
          <w:numId w:val="15"/>
        </w:numPr>
        <w:spacing w:line="360" w:lineRule="auto"/>
        <w:ind w:firstLine="0"/>
        <w:rPr>
          <w:szCs w:val="28"/>
        </w:rPr>
      </w:pPr>
      <w:bookmarkStart w:id="5" w:name="_Ref455570016"/>
      <w:r w:rsidRPr="00B05426">
        <w:rPr>
          <w:szCs w:val="28"/>
        </w:rPr>
        <w:t>Европа и Россия / Под. Ред. В.</w:t>
      </w:r>
      <w:r w:rsidR="00E53209">
        <w:rPr>
          <w:szCs w:val="28"/>
        </w:rPr>
        <w:t>М. Кудрова, В.</w:t>
      </w:r>
      <w:r w:rsidRPr="00B05426">
        <w:rPr>
          <w:szCs w:val="28"/>
        </w:rPr>
        <w:t>Н</w:t>
      </w:r>
      <w:r w:rsidR="00E53209">
        <w:rPr>
          <w:szCs w:val="28"/>
        </w:rPr>
        <w:t>. Шенаева, Л.</w:t>
      </w:r>
      <w:r w:rsidRPr="00B05426">
        <w:rPr>
          <w:szCs w:val="28"/>
        </w:rPr>
        <w:t xml:space="preserve">Н. Володина. М..: </w:t>
      </w:r>
      <w:r w:rsidRPr="00B05426">
        <w:rPr>
          <w:szCs w:val="28"/>
          <w:lang w:val="uk-UA"/>
        </w:rPr>
        <w:t>200</w:t>
      </w:r>
      <w:r w:rsidRPr="00B05426">
        <w:rPr>
          <w:szCs w:val="28"/>
        </w:rPr>
        <w:t>6.</w:t>
      </w:r>
      <w:bookmarkEnd w:id="5"/>
    </w:p>
    <w:p w:rsidR="00156A49" w:rsidRPr="00B05426" w:rsidRDefault="00156A49" w:rsidP="00E53209">
      <w:pPr>
        <w:pStyle w:val="af8"/>
        <w:numPr>
          <w:ilvl w:val="0"/>
          <w:numId w:val="15"/>
        </w:numPr>
        <w:spacing w:line="360" w:lineRule="auto"/>
        <w:ind w:firstLine="0"/>
        <w:rPr>
          <w:szCs w:val="28"/>
        </w:rPr>
      </w:pPr>
      <w:r w:rsidRPr="00B05426">
        <w:rPr>
          <w:szCs w:val="28"/>
        </w:rPr>
        <w:t>Кочетов Э.Г. Геоэкономика: Учебник.- М.:</w:t>
      </w:r>
      <w:r w:rsidR="00E53209">
        <w:rPr>
          <w:szCs w:val="28"/>
          <w:lang w:val="en-US"/>
        </w:rPr>
        <w:t xml:space="preserve"> </w:t>
      </w:r>
      <w:r w:rsidRPr="00B05426">
        <w:rPr>
          <w:szCs w:val="28"/>
        </w:rPr>
        <w:t xml:space="preserve">Издательство БЕК, </w:t>
      </w:r>
      <w:r w:rsidRPr="00B05426">
        <w:rPr>
          <w:szCs w:val="28"/>
          <w:lang w:val="uk-UA"/>
        </w:rPr>
        <w:t>2008</w:t>
      </w:r>
      <w:r w:rsidRPr="00B05426">
        <w:rPr>
          <w:szCs w:val="28"/>
        </w:rPr>
        <w:t>.-480 с.</w:t>
      </w:r>
    </w:p>
    <w:p w:rsidR="00156A49" w:rsidRPr="00B05426" w:rsidRDefault="00156A49" w:rsidP="00E53209">
      <w:pPr>
        <w:pStyle w:val="af8"/>
        <w:numPr>
          <w:ilvl w:val="0"/>
          <w:numId w:val="15"/>
        </w:numPr>
        <w:tabs>
          <w:tab w:val="left" w:pos="567"/>
        </w:tabs>
        <w:spacing w:line="360" w:lineRule="auto"/>
        <w:ind w:firstLine="0"/>
        <w:rPr>
          <w:szCs w:val="28"/>
        </w:rPr>
      </w:pPr>
      <w:bookmarkStart w:id="6" w:name="_Ref464736924"/>
      <w:r w:rsidRPr="00B05426">
        <w:rPr>
          <w:szCs w:val="28"/>
        </w:rPr>
        <w:t xml:space="preserve">Мэнкью Н.Г. Макроэкономика. - М.: Изд-во МГУ, </w:t>
      </w:r>
      <w:r w:rsidRPr="00B05426">
        <w:rPr>
          <w:szCs w:val="28"/>
          <w:lang w:val="uk-UA"/>
        </w:rPr>
        <w:t>200</w:t>
      </w:r>
      <w:r w:rsidRPr="00B05426">
        <w:rPr>
          <w:szCs w:val="28"/>
        </w:rPr>
        <w:t>4.</w:t>
      </w:r>
      <w:bookmarkEnd w:id="6"/>
    </w:p>
    <w:p w:rsidR="00156A49" w:rsidRPr="00B05426" w:rsidRDefault="00156A49" w:rsidP="00E53209">
      <w:pPr>
        <w:pStyle w:val="af8"/>
        <w:numPr>
          <w:ilvl w:val="0"/>
          <w:numId w:val="15"/>
        </w:numPr>
        <w:spacing w:line="360" w:lineRule="auto"/>
        <w:ind w:firstLine="0"/>
        <w:rPr>
          <w:szCs w:val="28"/>
        </w:rPr>
      </w:pPr>
      <w:r w:rsidRPr="00B05426">
        <w:rPr>
          <w:szCs w:val="28"/>
        </w:rPr>
        <w:t>Панкрухин А.П Маркетинг образовательных услуг в высшем и дополнительном образованиии: уч. Пособие М.: Интерпракс,</w:t>
      </w:r>
      <w:r w:rsidRPr="00B05426">
        <w:rPr>
          <w:szCs w:val="28"/>
          <w:lang w:val="uk-UA"/>
        </w:rPr>
        <w:t>200</w:t>
      </w:r>
      <w:r w:rsidRPr="00B05426">
        <w:rPr>
          <w:szCs w:val="28"/>
        </w:rPr>
        <w:t>5</w:t>
      </w:r>
    </w:p>
    <w:p w:rsidR="00156A49" w:rsidRPr="00B05426" w:rsidRDefault="00E53209" w:rsidP="00E53209">
      <w:pPr>
        <w:pStyle w:val="af8"/>
        <w:numPr>
          <w:ilvl w:val="0"/>
          <w:numId w:val="15"/>
        </w:numPr>
        <w:spacing w:line="360" w:lineRule="auto"/>
        <w:ind w:firstLine="0"/>
        <w:rPr>
          <w:szCs w:val="28"/>
        </w:rPr>
      </w:pPr>
      <w:bookmarkStart w:id="7" w:name="_Ref461782587"/>
      <w:r>
        <w:rPr>
          <w:szCs w:val="28"/>
        </w:rPr>
        <w:t>Рожков К.</w:t>
      </w:r>
      <w:r w:rsidR="00156A49" w:rsidRPr="00B05426">
        <w:rPr>
          <w:szCs w:val="28"/>
        </w:rPr>
        <w:t xml:space="preserve">Л. Макроэкономика. Учебное пособие для студентов ВУЗов. М.: Финстатинформ, </w:t>
      </w:r>
      <w:r w:rsidR="00156A49" w:rsidRPr="00B05426">
        <w:rPr>
          <w:szCs w:val="28"/>
          <w:lang w:val="uk-UA"/>
        </w:rPr>
        <w:t>2007</w:t>
      </w:r>
      <w:r w:rsidR="00156A49" w:rsidRPr="00B05426">
        <w:rPr>
          <w:szCs w:val="28"/>
        </w:rPr>
        <w:t>.</w:t>
      </w:r>
      <w:bookmarkEnd w:id="7"/>
    </w:p>
    <w:p w:rsidR="00156A49" w:rsidRPr="00B05426" w:rsidRDefault="00156A49" w:rsidP="00E53209">
      <w:pPr>
        <w:pStyle w:val="af8"/>
        <w:numPr>
          <w:ilvl w:val="0"/>
          <w:numId w:val="15"/>
        </w:numPr>
        <w:spacing w:line="360" w:lineRule="auto"/>
        <w:ind w:firstLine="0"/>
        <w:rPr>
          <w:szCs w:val="28"/>
        </w:rPr>
      </w:pPr>
      <w:bookmarkStart w:id="8" w:name="_Ref461784493"/>
      <w:r w:rsidRPr="00B05426">
        <w:rPr>
          <w:szCs w:val="28"/>
        </w:rPr>
        <w:t xml:space="preserve">Тайные общества ХХ века. / Под ред. Боголюбова Н. -СПб.: </w:t>
      </w:r>
      <w:r w:rsidRPr="00B05426">
        <w:rPr>
          <w:szCs w:val="28"/>
          <w:lang w:val="uk-UA"/>
        </w:rPr>
        <w:t>200</w:t>
      </w:r>
      <w:r w:rsidRPr="00B05426">
        <w:rPr>
          <w:szCs w:val="28"/>
        </w:rPr>
        <w:t>7.</w:t>
      </w:r>
      <w:bookmarkEnd w:id="8"/>
    </w:p>
    <w:p w:rsidR="00156A49" w:rsidRPr="00B05426" w:rsidRDefault="00156A49" w:rsidP="00E53209">
      <w:pPr>
        <w:pStyle w:val="af8"/>
        <w:numPr>
          <w:ilvl w:val="0"/>
          <w:numId w:val="15"/>
        </w:numPr>
        <w:spacing w:line="360" w:lineRule="auto"/>
        <w:ind w:firstLine="0"/>
        <w:rPr>
          <w:szCs w:val="28"/>
        </w:rPr>
      </w:pPr>
      <w:r w:rsidRPr="00B05426">
        <w:rPr>
          <w:szCs w:val="28"/>
        </w:rPr>
        <w:t xml:space="preserve">Толковый словарь экономических терминов “Это - бизнес”. - Киев, “Альтерпрес”, </w:t>
      </w:r>
      <w:r w:rsidRPr="00B05426">
        <w:rPr>
          <w:szCs w:val="28"/>
          <w:lang w:val="uk-UA"/>
        </w:rPr>
        <w:t>200</w:t>
      </w:r>
      <w:r w:rsidRPr="00B05426">
        <w:rPr>
          <w:szCs w:val="28"/>
        </w:rPr>
        <w:t>6.</w:t>
      </w:r>
    </w:p>
    <w:p w:rsidR="00156A49" w:rsidRPr="00B05426" w:rsidRDefault="00156A49" w:rsidP="00E53209">
      <w:pPr>
        <w:pStyle w:val="af8"/>
        <w:numPr>
          <w:ilvl w:val="0"/>
          <w:numId w:val="15"/>
        </w:numPr>
        <w:spacing w:line="360" w:lineRule="auto"/>
        <w:ind w:firstLine="0"/>
        <w:rPr>
          <w:szCs w:val="28"/>
        </w:rPr>
      </w:pPr>
      <w:bookmarkStart w:id="9" w:name="_Ref455565529"/>
      <w:r w:rsidRPr="00B05426">
        <w:rPr>
          <w:szCs w:val="28"/>
        </w:rPr>
        <w:t xml:space="preserve">Федякина Л.Н. Мировая внешняя задолженность: теория и практика урегулирования. - М.: Дело и сервис, </w:t>
      </w:r>
      <w:r w:rsidRPr="00B05426">
        <w:rPr>
          <w:szCs w:val="28"/>
          <w:lang w:val="uk-UA"/>
        </w:rPr>
        <w:t>200</w:t>
      </w:r>
      <w:r w:rsidRPr="00B05426">
        <w:rPr>
          <w:szCs w:val="28"/>
        </w:rPr>
        <w:t>8.</w:t>
      </w:r>
      <w:bookmarkStart w:id="10" w:name="_GoBack"/>
      <w:bookmarkEnd w:id="9"/>
      <w:bookmarkEnd w:id="10"/>
    </w:p>
    <w:sectPr w:rsidR="00156A49" w:rsidRPr="00B05426" w:rsidSect="00B0542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FFC" w:rsidRDefault="00C25FFC">
      <w:r>
        <w:separator/>
      </w:r>
    </w:p>
  </w:endnote>
  <w:endnote w:type="continuationSeparator" w:id="0">
    <w:p w:rsidR="00C25FFC" w:rsidRDefault="00C25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A49" w:rsidRDefault="00156A4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2</w:t>
    </w:r>
    <w:r>
      <w:rPr>
        <w:rStyle w:val="a8"/>
      </w:rPr>
      <w:fldChar w:fldCharType="end"/>
    </w:r>
  </w:p>
  <w:p w:rsidR="00156A49" w:rsidRDefault="00156A49">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FFC" w:rsidRDefault="00C25FFC">
      <w:r>
        <w:separator/>
      </w:r>
    </w:p>
  </w:footnote>
  <w:footnote w:type="continuationSeparator" w:id="0">
    <w:p w:rsidR="00C25FFC" w:rsidRDefault="00C25F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F4A64FFE"/>
    <w:lvl w:ilvl="0">
      <w:start w:val="1"/>
      <w:numFmt w:val="decimal"/>
      <w:lvlText w:val="%1."/>
      <w:lvlJc w:val="left"/>
      <w:pPr>
        <w:tabs>
          <w:tab w:val="num" w:pos="360"/>
        </w:tabs>
        <w:ind w:left="360" w:hanging="360"/>
      </w:pPr>
    </w:lvl>
  </w:abstractNum>
  <w:abstractNum w:abstractNumId="1">
    <w:nsid w:val="0DB62514"/>
    <w:multiLevelType w:val="singleLevel"/>
    <w:tmpl w:val="3A8ED0E0"/>
    <w:lvl w:ilvl="0">
      <w:start w:val="1"/>
      <w:numFmt w:val="decimal"/>
      <w:lvlText w:val="%1."/>
      <w:lvlJc w:val="left"/>
      <w:pPr>
        <w:tabs>
          <w:tab w:val="num" w:pos="720"/>
        </w:tabs>
        <w:ind w:left="720" w:hanging="360"/>
      </w:pPr>
      <w:rPr>
        <w:rFonts w:cs="Times New Roman" w:hint="default"/>
      </w:rPr>
    </w:lvl>
  </w:abstractNum>
  <w:abstractNum w:abstractNumId="2">
    <w:nsid w:val="1F7209CE"/>
    <w:multiLevelType w:val="singleLevel"/>
    <w:tmpl w:val="E36AFCD0"/>
    <w:lvl w:ilvl="0">
      <w:start w:val="1"/>
      <w:numFmt w:val="bullet"/>
      <w:lvlText w:val=""/>
      <w:lvlJc w:val="left"/>
      <w:pPr>
        <w:tabs>
          <w:tab w:val="num" w:pos="1080"/>
        </w:tabs>
        <w:ind w:firstLine="720"/>
      </w:pPr>
      <w:rPr>
        <w:rFonts w:ascii="Symbol" w:hAnsi="Symbol" w:hint="default"/>
      </w:rPr>
    </w:lvl>
  </w:abstractNum>
  <w:abstractNum w:abstractNumId="3">
    <w:nsid w:val="1F955F4D"/>
    <w:multiLevelType w:val="singleLevel"/>
    <w:tmpl w:val="46626DE0"/>
    <w:lvl w:ilvl="0">
      <w:start w:val="1"/>
      <w:numFmt w:val="bullet"/>
      <w:lvlText w:val=""/>
      <w:lvlJc w:val="left"/>
      <w:pPr>
        <w:tabs>
          <w:tab w:val="num" w:pos="360"/>
        </w:tabs>
        <w:ind w:left="360" w:hanging="360"/>
      </w:pPr>
      <w:rPr>
        <w:rFonts w:ascii="Wingdings" w:hAnsi="Wingdings" w:hint="default"/>
        <w:sz w:val="12"/>
      </w:rPr>
    </w:lvl>
  </w:abstractNum>
  <w:abstractNum w:abstractNumId="4">
    <w:nsid w:val="20244681"/>
    <w:multiLevelType w:val="singleLevel"/>
    <w:tmpl w:val="E36AFCD0"/>
    <w:lvl w:ilvl="0">
      <w:start w:val="1"/>
      <w:numFmt w:val="bullet"/>
      <w:lvlText w:val=""/>
      <w:lvlJc w:val="left"/>
      <w:pPr>
        <w:tabs>
          <w:tab w:val="num" w:pos="1080"/>
        </w:tabs>
        <w:ind w:firstLine="720"/>
      </w:pPr>
      <w:rPr>
        <w:rFonts w:ascii="Symbol" w:hAnsi="Symbol" w:hint="default"/>
      </w:rPr>
    </w:lvl>
  </w:abstractNum>
  <w:abstractNum w:abstractNumId="5">
    <w:nsid w:val="227340C3"/>
    <w:multiLevelType w:val="singleLevel"/>
    <w:tmpl w:val="E36AFCD0"/>
    <w:lvl w:ilvl="0">
      <w:start w:val="1"/>
      <w:numFmt w:val="bullet"/>
      <w:lvlText w:val=""/>
      <w:lvlJc w:val="left"/>
      <w:pPr>
        <w:tabs>
          <w:tab w:val="num" w:pos="1080"/>
        </w:tabs>
        <w:ind w:firstLine="720"/>
      </w:pPr>
      <w:rPr>
        <w:rFonts w:ascii="Symbol" w:hAnsi="Symbol" w:hint="default"/>
      </w:rPr>
    </w:lvl>
  </w:abstractNum>
  <w:abstractNum w:abstractNumId="6">
    <w:nsid w:val="2AAF2B43"/>
    <w:multiLevelType w:val="singleLevel"/>
    <w:tmpl w:val="E36AFCD0"/>
    <w:lvl w:ilvl="0">
      <w:start w:val="1"/>
      <w:numFmt w:val="bullet"/>
      <w:lvlText w:val=""/>
      <w:lvlJc w:val="left"/>
      <w:pPr>
        <w:tabs>
          <w:tab w:val="num" w:pos="1080"/>
        </w:tabs>
        <w:ind w:firstLine="720"/>
      </w:pPr>
      <w:rPr>
        <w:rFonts w:ascii="Symbol" w:hAnsi="Symbol" w:hint="default"/>
      </w:rPr>
    </w:lvl>
  </w:abstractNum>
  <w:abstractNum w:abstractNumId="7">
    <w:nsid w:val="3F9D3524"/>
    <w:multiLevelType w:val="singleLevel"/>
    <w:tmpl w:val="E36AFCD0"/>
    <w:lvl w:ilvl="0">
      <w:start w:val="1"/>
      <w:numFmt w:val="bullet"/>
      <w:lvlText w:val=""/>
      <w:lvlJc w:val="left"/>
      <w:pPr>
        <w:tabs>
          <w:tab w:val="num" w:pos="1080"/>
        </w:tabs>
        <w:ind w:firstLine="720"/>
      </w:pPr>
      <w:rPr>
        <w:rFonts w:ascii="Symbol" w:hAnsi="Symbol" w:hint="default"/>
      </w:rPr>
    </w:lvl>
  </w:abstractNum>
  <w:abstractNum w:abstractNumId="8">
    <w:nsid w:val="47D90AE7"/>
    <w:multiLevelType w:val="singleLevel"/>
    <w:tmpl w:val="E36AFCD0"/>
    <w:lvl w:ilvl="0">
      <w:start w:val="1"/>
      <w:numFmt w:val="bullet"/>
      <w:lvlText w:val=""/>
      <w:lvlJc w:val="left"/>
      <w:pPr>
        <w:tabs>
          <w:tab w:val="num" w:pos="1080"/>
        </w:tabs>
        <w:ind w:firstLine="720"/>
      </w:pPr>
      <w:rPr>
        <w:rFonts w:ascii="Symbol" w:hAnsi="Symbol" w:hint="default"/>
      </w:rPr>
    </w:lvl>
  </w:abstractNum>
  <w:abstractNum w:abstractNumId="9">
    <w:nsid w:val="49AA3607"/>
    <w:multiLevelType w:val="singleLevel"/>
    <w:tmpl w:val="0F3A88C4"/>
    <w:lvl w:ilvl="0">
      <w:start w:val="1"/>
      <w:numFmt w:val="decimal"/>
      <w:lvlText w:val="%1."/>
      <w:legacy w:legacy="1" w:legacySpace="113" w:legacyIndent="0"/>
      <w:lvlJc w:val="left"/>
      <w:rPr>
        <w:rFonts w:cs="Times New Roman"/>
      </w:rPr>
    </w:lvl>
  </w:abstractNum>
  <w:abstractNum w:abstractNumId="10">
    <w:nsid w:val="4B316088"/>
    <w:multiLevelType w:val="singleLevel"/>
    <w:tmpl w:val="E36AFCD0"/>
    <w:lvl w:ilvl="0">
      <w:start w:val="1"/>
      <w:numFmt w:val="bullet"/>
      <w:lvlText w:val=""/>
      <w:lvlJc w:val="left"/>
      <w:pPr>
        <w:tabs>
          <w:tab w:val="num" w:pos="1080"/>
        </w:tabs>
        <w:ind w:firstLine="720"/>
      </w:pPr>
      <w:rPr>
        <w:rFonts w:ascii="Symbol" w:hAnsi="Symbol" w:hint="default"/>
      </w:rPr>
    </w:lvl>
  </w:abstractNum>
  <w:abstractNum w:abstractNumId="11">
    <w:nsid w:val="4DBB4372"/>
    <w:multiLevelType w:val="singleLevel"/>
    <w:tmpl w:val="E36AFCD0"/>
    <w:lvl w:ilvl="0">
      <w:start w:val="1"/>
      <w:numFmt w:val="bullet"/>
      <w:lvlText w:val=""/>
      <w:lvlJc w:val="left"/>
      <w:pPr>
        <w:tabs>
          <w:tab w:val="num" w:pos="1080"/>
        </w:tabs>
        <w:ind w:firstLine="720"/>
      </w:pPr>
      <w:rPr>
        <w:rFonts w:ascii="Symbol" w:hAnsi="Symbol" w:hint="default"/>
      </w:rPr>
    </w:lvl>
  </w:abstractNum>
  <w:abstractNum w:abstractNumId="12">
    <w:nsid w:val="613E48F5"/>
    <w:multiLevelType w:val="singleLevel"/>
    <w:tmpl w:val="E36AFCD0"/>
    <w:lvl w:ilvl="0">
      <w:start w:val="1"/>
      <w:numFmt w:val="bullet"/>
      <w:lvlText w:val=""/>
      <w:lvlJc w:val="left"/>
      <w:pPr>
        <w:tabs>
          <w:tab w:val="num" w:pos="1080"/>
        </w:tabs>
        <w:ind w:firstLine="720"/>
      </w:pPr>
      <w:rPr>
        <w:rFonts w:ascii="Symbol" w:hAnsi="Symbol" w:hint="default"/>
      </w:rPr>
    </w:lvl>
  </w:abstractNum>
  <w:abstractNum w:abstractNumId="13">
    <w:nsid w:val="62D542F7"/>
    <w:multiLevelType w:val="singleLevel"/>
    <w:tmpl w:val="E36AFCD0"/>
    <w:lvl w:ilvl="0">
      <w:start w:val="1"/>
      <w:numFmt w:val="bullet"/>
      <w:lvlText w:val=""/>
      <w:lvlJc w:val="left"/>
      <w:pPr>
        <w:tabs>
          <w:tab w:val="num" w:pos="1080"/>
        </w:tabs>
        <w:ind w:firstLine="720"/>
      </w:pPr>
      <w:rPr>
        <w:rFonts w:ascii="Symbol" w:hAnsi="Symbol" w:hint="default"/>
      </w:rPr>
    </w:lvl>
  </w:abstractNum>
  <w:abstractNum w:abstractNumId="14">
    <w:nsid w:val="7E1C463A"/>
    <w:multiLevelType w:val="singleLevel"/>
    <w:tmpl w:val="E36AFCD0"/>
    <w:lvl w:ilvl="0">
      <w:start w:val="1"/>
      <w:numFmt w:val="bullet"/>
      <w:lvlText w:val=""/>
      <w:lvlJc w:val="left"/>
      <w:pPr>
        <w:tabs>
          <w:tab w:val="num" w:pos="1080"/>
        </w:tabs>
        <w:ind w:firstLine="720"/>
      </w:pPr>
      <w:rPr>
        <w:rFonts w:ascii="Symbol" w:hAnsi="Symbol" w:hint="default"/>
      </w:rPr>
    </w:lvl>
  </w:abstractNum>
  <w:num w:numId="1">
    <w:abstractNumId w:val="0"/>
  </w:num>
  <w:num w:numId="2">
    <w:abstractNumId w:val="6"/>
  </w:num>
  <w:num w:numId="3">
    <w:abstractNumId w:val="2"/>
  </w:num>
  <w:num w:numId="4">
    <w:abstractNumId w:val="3"/>
  </w:num>
  <w:num w:numId="5">
    <w:abstractNumId w:val="10"/>
  </w:num>
  <w:num w:numId="6">
    <w:abstractNumId w:val="14"/>
  </w:num>
  <w:num w:numId="7">
    <w:abstractNumId w:val="4"/>
  </w:num>
  <w:num w:numId="8">
    <w:abstractNumId w:val="1"/>
  </w:num>
  <w:num w:numId="9">
    <w:abstractNumId w:val="12"/>
  </w:num>
  <w:num w:numId="10">
    <w:abstractNumId w:val="5"/>
  </w:num>
  <w:num w:numId="11">
    <w:abstractNumId w:val="8"/>
  </w:num>
  <w:num w:numId="12">
    <w:abstractNumId w:val="13"/>
  </w:num>
  <w:num w:numId="13">
    <w:abstractNumId w:val="11"/>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6A49"/>
    <w:rsid w:val="00156A49"/>
    <w:rsid w:val="0019068B"/>
    <w:rsid w:val="0019300F"/>
    <w:rsid w:val="001B05C0"/>
    <w:rsid w:val="001C0B2F"/>
    <w:rsid w:val="001C4871"/>
    <w:rsid w:val="004B0827"/>
    <w:rsid w:val="004E748F"/>
    <w:rsid w:val="00520E93"/>
    <w:rsid w:val="00532CE9"/>
    <w:rsid w:val="00584945"/>
    <w:rsid w:val="005B7819"/>
    <w:rsid w:val="00607940"/>
    <w:rsid w:val="00633045"/>
    <w:rsid w:val="008315E6"/>
    <w:rsid w:val="00911052"/>
    <w:rsid w:val="009E09B5"/>
    <w:rsid w:val="00A46744"/>
    <w:rsid w:val="00B05426"/>
    <w:rsid w:val="00C060FD"/>
    <w:rsid w:val="00C25FFC"/>
    <w:rsid w:val="00CF08AE"/>
    <w:rsid w:val="00E53209"/>
    <w:rsid w:val="00E54063"/>
    <w:rsid w:val="00E5542B"/>
    <w:rsid w:val="00F37114"/>
    <w:rsid w:val="00FB36F6"/>
    <w:rsid w:val="00FE45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0"/>
    <o:shapelayout v:ext="edit">
      <o:idmap v:ext="edit" data="1"/>
    </o:shapelayout>
  </w:shapeDefaults>
  <w:decimalSymbol w:val=","/>
  <w:listSeparator w:val=";"/>
  <w14:defaultImageDpi w14:val="0"/>
  <w15:chartTrackingRefBased/>
  <w15:docId w15:val="{A54BBEE3-8E0E-4D27-8A30-60BA80CFC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6A49"/>
  </w:style>
  <w:style w:type="paragraph" w:styleId="1">
    <w:name w:val="heading 1"/>
    <w:basedOn w:val="a"/>
    <w:next w:val="a0"/>
    <w:link w:val="10"/>
    <w:uiPriority w:val="9"/>
    <w:qFormat/>
    <w:rsid w:val="00607940"/>
    <w:pPr>
      <w:keepNext/>
      <w:keepLines/>
      <w:pageBreakBefore/>
      <w:suppressAutoHyphens/>
      <w:autoSpaceDE w:val="0"/>
      <w:autoSpaceDN w:val="0"/>
      <w:adjustRightInd w:val="0"/>
      <w:spacing w:before="640" w:after="320"/>
      <w:jc w:val="center"/>
      <w:outlineLvl w:val="0"/>
    </w:pPr>
    <w:rPr>
      <w:b/>
      <w:bCs/>
      <w:kern w:val="32"/>
      <w:sz w:val="32"/>
      <w:szCs w:val="32"/>
    </w:rPr>
  </w:style>
  <w:style w:type="paragraph" w:styleId="2">
    <w:name w:val="heading 2"/>
    <w:basedOn w:val="a"/>
    <w:next w:val="a0"/>
    <w:link w:val="20"/>
    <w:uiPriority w:val="9"/>
    <w:qFormat/>
    <w:rsid w:val="00607940"/>
    <w:pPr>
      <w:keepNext/>
      <w:keepLines/>
      <w:suppressAutoHyphens/>
      <w:autoSpaceDE w:val="0"/>
      <w:autoSpaceDN w:val="0"/>
      <w:adjustRightInd w:val="0"/>
      <w:spacing w:before="480" w:after="240"/>
      <w:jc w:val="center"/>
      <w:outlineLvl w:val="1"/>
    </w:pPr>
    <w:rPr>
      <w:b/>
      <w:bCs/>
      <w:iCs/>
      <w:sz w:val="30"/>
    </w:rPr>
  </w:style>
  <w:style w:type="paragraph" w:styleId="3">
    <w:name w:val="heading 3"/>
    <w:basedOn w:val="a"/>
    <w:next w:val="a0"/>
    <w:link w:val="30"/>
    <w:uiPriority w:val="9"/>
    <w:qFormat/>
    <w:rsid w:val="00607940"/>
    <w:pPr>
      <w:keepNext/>
      <w:keepLines/>
      <w:suppressAutoHyphens/>
      <w:autoSpaceDE w:val="0"/>
      <w:autoSpaceDN w:val="0"/>
      <w:adjustRightInd w:val="0"/>
      <w:spacing w:before="360" w:after="240"/>
      <w:jc w:val="center"/>
      <w:outlineLvl w:val="2"/>
    </w:pPr>
    <w:rPr>
      <w:b/>
      <w:bCs/>
      <w:i/>
      <w:szCs w:val="26"/>
    </w:rPr>
  </w:style>
  <w:style w:type="paragraph" w:styleId="4">
    <w:name w:val="heading 4"/>
    <w:basedOn w:val="a"/>
    <w:next w:val="a0"/>
    <w:link w:val="40"/>
    <w:uiPriority w:val="9"/>
    <w:qFormat/>
    <w:rsid w:val="00607940"/>
    <w:pPr>
      <w:keepNext/>
      <w:keepLines/>
      <w:suppressAutoHyphens/>
      <w:autoSpaceDE w:val="0"/>
      <w:autoSpaceDN w:val="0"/>
      <w:adjustRightInd w:val="0"/>
      <w:spacing w:before="240" w:after="120"/>
      <w:ind w:left="709"/>
      <w:outlineLvl w:val="3"/>
    </w:pPr>
    <w:rPr>
      <w:b/>
      <w:bCs/>
    </w:rPr>
  </w:style>
  <w:style w:type="paragraph" w:styleId="5">
    <w:name w:val="heading 5"/>
    <w:basedOn w:val="a"/>
    <w:next w:val="a"/>
    <w:link w:val="50"/>
    <w:uiPriority w:val="9"/>
    <w:qFormat/>
    <w:rsid w:val="00A46744"/>
    <w:pPr>
      <w:overflowPunct w:val="0"/>
      <w:autoSpaceDE w:val="0"/>
      <w:autoSpaceDN w:val="0"/>
      <w:adjustRightInd w:val="0"/>
      <w:spacing w:before="240" w:after="120"/>
      <w:ind w:left="737"/>
      <w:textAlignment w:val="baseline"/>
      <w:outlineLvl w:val="4"/>
    </w:pPr>
    <w:rPr>
      <w:rFonts w:ascii="Arial CYR" w:hAnsi="Arial CYR" w:cs="Arial CYR"/>
      <w:b/>
      <w:bCs/>
      <w:i/>
      <w:iCs/>
      <w:sz w:val="28"/>
      <w:szCs w:val="28"/>
      <w:lang w:eastAsia="en-US"/>
    </w:rPr>
  </w:style>
  <w:style w:type="paragraph" w:styleId="6">
    <w:name w:val="heading 6"/>
    <w:basedOn w:val="a"/>
    <w:next w:val="a"/>
    <w:link w:val="60"/>
    <w:uiPriority w:val="9"/>
    <w:qFormat/>
    <w:rsid w:val="00A46744"/>
    <w:pPr>
      <w:keepNext/>
      <w:jc w:val="center"/>
      <w:outlineLvl w:val="5"/>
    </w:pPr>
    <w:rPr>
      <w:b/>
      <w:bCs/>
      <w:sz w:val="28"/>
      <w:szCs w:val="28"/>
      <w:lang w:eastAsia="en-US"/>
    </w:rPr>
  </w:style>
  <w:style w:type="paragraph" w:styleId="7">
    <w:name w:val="heading 7"/>
    <w:basedOn w:val="a"/>
    <w:next w:val="a"/>
    <w:link w:val="70"/>
    <w:uiPriority w:val="9"/>
    <w:qFormat/>
    <w:rsid w:val="00A46744"/>
    <w:pPr>
      <w:keepNext/>
      <w:jc w:val="center"/>
      <w:outlineLvl w:val="6"/>
    </w:pPr>
    <w:rPr>
      <w:sz w:val="28"/>
      <w:szCs w:val="28"/>
      <w:u w:val="double"/>
      <w:lang w:eastAsia="en-US"/>
    </w:rPr>
  </w:style>
  <w:style w:type="paragraph" w:styleId="8">
    <w:name w:val="heading 8"/>
    <w:basedOn w:val="a"/>
    <w:next w:val="a"/>
    <w:link w:val="80"/>
    <w:uiPriority w:val="9"/>
    <w:qFormat/>
    <w:rsid w:val="00A46744"/>
    <w:pPr>
      <w:keepNext/>
      <w:ind w:firstLine="709"/>
      <w:jc w:val="both"/>
      <w:outlineLvl w:val="7"/>
    </w:pPr>
    <w:rPr>
      <w:b/>
      <w:bCs/>
      <w:sz w:val="28"/>
      <w:szCs w:val="28"/>
      <w:lang w:val="en-US" w:eastAsia="en-US"/>
    </w:rPr>
  </w:style>
  <w:style w:type="paragraph" w:styleId="9">
    <w:name w:val="heading 9"/>
    <w:basedOn w:val="a"/>
    <w:next w:val="a"/>
    <w:link w:val="90"/>
    <w:uiPriority w:val="9"/>
    <w:qFormat/>
    <w:rsid w:val="00A46744"/>
    <w:pPr>
      <w:keepNext/>
      <w:jc w:val="center"/>
      <w:outlineLvl w:val="8"/>
    </w:pPr>
    <w:rPr>
      <w:b/>
      <w:bCs/>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locked/>
    <w:rsid w:val="00520E93"/>
    <w:rPr>
      <w:rFonts w:cs="Times New Roman"/>
      <w:b/>
      <w:bCs/>
      <w:lang w:val="x-none" w:eastAsia="en-US"/>
    </w:rPr>
  </w:style>
  <w:style w:type="character" w:styleId="a4">
    <w:name w:val="Hyperlink"/>
    <w:uiPriority w:val="99"/>
    <w:rsid w:val="00A46744"/>
    <w:rPr>
      <w:rFonts w:cs="Times New Roman"/>
      <w:color w:val="0000FF"/>
      <w:u w:val="single"/>
    </w:rPr>
  </w:style>
  <w:style w:type="character" w:styleId="a5">
    <w:name w:val="footnote reference"/>
    <w:uiPriority w:val="99"/>
    <w:semiHidden/>
    <w:rsid w:val="00607940"/>
    <w:rPr>
      <w:rFonts w:ascii="Times New Roman" w:hAnsi="Times New Roman" w:cs="Times New Roman"/>
      <w:vertAlign w:val="superscript"/>
    </w:rPr>
  </w:style>
  <w:style w:type="paragraph" w:styleId="a6">
    <w:name w:val="footer"/>
    <w:basedOn w:val="a"/>
    <w:link w:val="a7"/>
    <w:uiPriority w:val="99"/>
    <w:rsid w:val="00A46744"/>
    <w:pPr>
      <w:tabs>
        <w:tab w:val="center" w:pos="4677"/>
        <w:tab w:val="right" w:pos="9355"/>
      </w:tabs>
      <w:ind w:firstLine="709"/>
      <w:jc w:val="both"/>
    </w:pPr>
    <w:rPr>
      <w:sz w:val="28"/>
      <w:szCs w:val="28"/>
      <w:lang w:val="en-US" w:eastAsia="en-US"/>
    </w:rPr>
  </w:style>
  <w:style w:type="character" w:customStyle="1" w:styleId="a7">
    <w:name w:val="Нижний колонтитул Знак"/>
    <w:link w:val="a6"/>
    <w:uiPriority w:val="99"/>
    <w:semiHidden/>
  </w:style>
  <w:style w:type="character" w:styleId="a8">
    <w:name w:val="page number"/>
    <w:uiPriority w:val="99"/>
    <w:rsid w:val="00A46744"/>
    <w:rPr>
      <w:rFonts w:cs="Times New Roman"/>
    </w:rPr>
  </w:style>
  <w:style w:type="paragraph" w:styleId="11">
    <w:name w:val="toc 1"/>
    <w:basedOn w:val="a"/>
    <w:next w:val="a"/>
    <w:autoRedefine/>
    <w:uiPriority w:val="39"/>
    <w:semiHidden/>
    <w:rsid w:val="00A46744"/>
    <w:pPr>
      <w:spacing w:before="120"/>
      <w:ind w:right="567"/>
    </w:pPr>
    <w:rPr>
      <w:b/>
      <w:bCs/>
      <w:caps/>
      <w:noProof/>
    </w:rPr>
  </w:style>
  <w:style w:type="paragraph" w:styleId="21">
    <w:name w:val="toc 2"/>
    <w:basedOn w:val="a"/>
    <w:next w:val="a"/>
    <w:autoRedefine/>
    <w:uiPriority w:val="39"/>
    <w:semiHidden/>
    <w:rsid w:val="00A46744"/>
    <w:pPr>
      <w:ind w:left="284" w:right="567"/>
    </w:pPr>
    <w:rPr>
      <w:smallCaps/>
      <w:noProof/>
    </w:rPr>
  </w:style>
  <w:style w:type="paragraph" w:styleId="31">
    <w:name w:val="toc 3"/>
    <w:basedOn w:val="a"/>
    <w:next w:val="a"/>
    <w:autoRedefine/>
    <w:uiPriority w:val="39"/>
    <w:semiHidden/>
    <w:rsid w:val="00A46744"/>
    <w:pPr>
      <w:ind w:left="560"/>
    </w:pPr>
    <w:rPr>
      <w:i/>
      <w:iCs/>
    </w:rPr>
  </w:style>
  <w:style w:type="paragraph" w:styleId="41">
    <w:name w:val="toc 4"/>
    <w:basedOn w:val="a"/>
    <w:next w:val="a"/>
    <w:autoRedefine/>
    <w:uiPriority w:val="39"/>
    <w:semiHidden/>
    <w:rsid w:val="00A46744"/>
    <w:pPr>
      <w:ind w:left="840"/>
    </w:pPr>
  </w:style>
  <w:style w:type="paragraph" w:styleId="51">
    <w:name w:val="toc 5"/>
    <w:basedOn w:val="a"/>
    <w:next w:val="a"/>
    <w:autoRedefine/>
    <w:uiPriority w:val="39"/>
    <w:semiHidden/>
    <w:rsid w:val="00A46744"/>
    <w:pPr>
      <w:ind w:left="1120"/>
    </w:pPr>
  </w:style>
  <w:style w:type="paragraph" w:styleId="61">
    <w:name w:val="toc 6"/>
    <w:basedOn w:val="a"/>
    <w:next w:val="a"/>
    <w:autoRedefine/>
    <w:uiPriority w:val="39"/>
    <w:semiHidden/>
    <w:rsid w:val="00A46744"/>
    <w:pPr>
      <w:ind w:left="1400"/>
    </w:pPr>
  </w:style>
  <w:style w:type="paragraph" w:styleId="71">
    <w:name w:val="toc 7"/>
    <w:basedOn w:val="a"/>
    <w:next w:val="a"/>
    <w:autoRedefine/>
    <w:uiPriority w:val="39"/>
    <w:semiHidden/>
    <w:rsid w:val="00A46744"/>
    <w:pPr>
      <w:ind w:left="1680"/>
    </w:pPr>
  </w:style>
  <w:style w:type="paragraph" w:styleId="81">
    <w:name w:val="toc 8"/>
    <w:basedOn w:val="a"/>
    <w:next w:val="a"/>
    <w:autoRedefine/>
    <w:uiPriority w:val="39"/>
    <w:semiHidden/>
    <w:rsid w:val="00A46744"/>
    <w:pPr>
      <w:ind w:left="1960"/>
    </w:pPr>
  </w:style>
  <w:style w:type="paragraph" w:styleId="91">
    <w:name w:val="toc 9"/>
    <w:basedOn w:val="a"/>
    <w:next w:val="a"/>
    <w:autoRedefine/>
    <w:uiPriority w:val="39"/>
    <w:semiHidden/>
    <w:rsid w:val="00A46744"/>
    <w:pPr>
      <w:ind w:left="2240"/>
    </w:pPr>
  </w:style>
  <w:style w:type="paragraph" w:styleId="a9">
    <w:name w:val="footnote text"/>
    <w:basedOn w:val="a"/>
    <w:link w:val="aa"/>
    <w:uiPriority w:val="99"/>
    <w:semiHidden/>
    <w:rsid w:val="00607940"/>
    <w:pPr>
      <w:keepLines/>
      <w:ind w:firstLine="283"/>
    </w:pPr>
  </w:style>
  <w:style w:type="character" w:customStyle="1" w:styleId="aa">
    <w:name w:val="Текст сноски Знак"/>
    <w:link w:val="a9"/>
    <w:uiPriority w:val="99"/>
    <w:semiHidden/>
  </w:style>
  <w:style w:type="paragraph" w:styleId="a0">
    <w:name w:val="Body Text"/>
    <w:basedOn w:val="a"/>
    <w:link w:val="ab"/>
    <w:uiPriority w:val="99"/>
    <w:rsid w:val="00607940"/>
    <w:pPr>
      <w:ind w:firstLine="709"/>
    </w:pPr>
    <w:rPr>
      <w:sz w:val="28"/>
    </w:rPr>
  </w:style>
  <w:style w:type="character" w:customStyle="1" w:styleId="ab">
    <w:name w:val="Основной текст Знак"/>
    <w:link w:val="a0"/>
    <w:uiPriority w:val="99"/>
    <w:semiHidden/>
  </w:style>
  <w:style w:type="paragraph" w:customStyle="1" w:styleId="ac">
    <w:name w:val="Название рисунка"/>
    <w:basedOn w:val="a0"/>
    <w:next w:val="a0"/>
    <w:rsid w:val="00607940"/>
    <w:pPr>
      <w:keepLines/>
      <w:suppressAutoHyphens/>
      <w:autoSpaceDE w:val="0"/>
      <w:autoSpaceDN w:val="0"/>
      <w:adjustRightInd w:val="0"/>
      <w:spacing w:after="240"/>
      <w:ind w:firstLine="0"/>
      <w:contextualSpacing/>
      <w:jc w:val="center"/>
    </w:pPr>
    <w:rPr>
      <w:szCs w:val="24"/>
    </w:rPr>
  </w:style>
  <w:style w:type="paragraph" w:customStyle="1" w:styleId="ad">
    <w:name w:val="Название таблицы"/>
    <w:basedOn w:val="a"/>
    <w:rsid w:val="00607940"/>
    <w:pPr>
      <w:keepNext/>
      <w:keepLines/>
      <w:suppressAutoHyphens/>
      <w:autoSpaceDE w:val="0"/>
      <w:autoSpaceDN w:val="0"/>
      <w:adjustRightInd w:val="0"/>
      <w:spacing w:before="120" w:after="120"/>
      <w:contextualSpacing/>
      <w:jc w:val="center"/>
    </w:pPr>
    <w:rPr>
      <w:b/>
      <w:szCs w:val="24"/>
    </w:rPr>
  </w:style>
  <w:style w:type="paragraph" w:customStyle="1" w:styleId="ae">
    <w:name w:val="Номер таблицы"/>
    <w:basedOn w:val="a"/>
    <w:rsid w:val="00607940"/>
    <w:pPr>
      <w:keepNext/>
      <w:keepLines/>
      <w:suppressAutoHyphens/>
      <w:autoSpaceDE w:val="0"/>
      <w:autoSpaceDN w:val="0"/>
      <w:adjustRightInd w:val="0"/>
      <w:spacing w:before="240" w:after="120"/>
      <w:contextualSpacing/>
      <w:jc w:val="right"/>
    </w:pPr>
    <w:rPr>
      <w:i/>
      <w:szCs w:val="24"/>
    </w:rPr>
  </w:style>
  <w:style w:type="paragraph" w:customStyle="1" w:styleId="af">
    <w:name w:val="Номер формулы"/>
    <w:basedOn w:val="a0"/>
    <w:next w:val="a0"/>
    <w:rsid w:val="00607940"/>
    <w:pPr>
      <w:keepLines/>
      <w:suppressAutoHyphens/>
      <w:autoSpaceDE w:val="0"/>
      <w:autoSpaceDN w:val="0"/>
      <w:adjustRightInd w:val="0"/>
      <w:ind w:firstLine="0"/>
      <w:contextualSpacing/>
      <w:jc w:val="right"/>
    </w:pPr>
    <w:rPr>
      <w:szCs w:val="24"/>
    </w:rPr>
  </w:style>
  <w:style w:type="paragraph" w:customStyle="1" w:styleId="af0">
    <w:name w:val="Параграф рисунка"/>
    <w:basedOn w:val="a"/>
    <w:rsid w:val="00607940"/>
    <w:pPr>
      <w:keepLines/>
      <w:shd w:val="clear" w:color="auto" w:fill="FFFFFF"/>
      <w:suppressAutoHyphens/>
      <w:spacing w:before="480" w:after="480"/>
      <w:jc w:val="center"/>
    </w:pPr>
    <w:rPr>
      <w:bCs/>
      <w:sz w:val="28"/>
      <w:szCs w:val="18"/>
    </w:rPr>
  </w:style>
  <w:style w:type="paragraph" w:customStyle="1" w:styleId="af1">
    <w:name w:val="Примечание таблицы"/>
    <w:basedOn w:val="a"/>
    <w:next w:val="a0"/>
    <w:rsid w:val="00607940"/>
    <w:pPr>
      <w:shd w:val="clear" w:color="auto" w:fill="FFFFFF"/>
      <w:suppressAutoHyphens/>
      <w:spacing w:before="80" w:after="320"/>
      <w:ind w:firstLine="283"/>
      <w:contextualSpacing/>
    </w:pPr>
    <w:rPr>
      <w:bCs/>
      <w:position w:val="-8"/>
      <w:szCs w:val="58"/>
    </w:rPr>
  </w:style>
  <w:style w:type="table" w:customStyle="1" w:styleId="32">
    <w:name w:val="3"/>
    <w:uiPriority w:val="99"/>
    <w:pPr>
      <w:widowControl w:val="0"/>
      <w:autoSpaceDE w:val="0"/>
      <w:autoSpaceDN w:val="0"/>
      <w:adjustRightInd w:val="0"/>
    </w:pPr>
    <w:rPr>
      <w:sz w:val="24"/>
      <w:szCs w:val="24"/>
    </w:rPr>
    <w:tblPr>
      <w:tblInd w:w="0" w:type="dxa"/>
      <w:tblCellMar>
        <w:top w:w="0" w:type="dxa"/>
        <w:left w:w="108" w:type="dxa"/>
        <w:bottom w:w="0" w:type="dxa"/>
        <w:right w:w="108" w:type="dxa"/>
      </w:tblCellMar>
    </w:tblPr>
  </w:style>
  <w:style w:type="table" w:customStyle="1" w:styleId="57">
    <w:name w:val="57"/>
    <w:uiPriority w:val="99"/>
    <w:pPr>
      <w:widowControl w:val="0"/>
      <w:autoSpaceDE w:val="0"/>
      <w:autoSpaceDN w:val="0"/>
      <w:adjustRightInd w:val="0"/>
    </w:pPr>
    <w:rPr>
      <w:sz w:val="24"/>
      <w:szCs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28">
    <w:name w:val="28"/>
    <w:uiPriority w:val="99"/>
    <w:pPr>
      <w:widowControl w:val="0"/>
      <w:autoSpaceDE w:val="0"/>
      <w:autoSpaceDN w:val="0"/>
      <w:adjustRightInd w:val="0"/>
    </w:pPr>
    <w:rPr>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2">
    <w:name w:val="Формула"/>
    <w:basedOn w:val="a0"/>
    <w:next w:val="a0"/>
    <w:rsid w:val="00607940"/>
    <w:pPr>
      <w:keepLines/>
      <w:shd w:val="clear" w:color="auto" w:fill="FFFFFF"/>
      <w:tabs>
        <w:tab w:val="center" w:pos="4678"/>
        <w:tab w:val="right" w:pos="9923"/>
      </w:tabs>
      <w:suppressAutoHyphens/>
      <w:spacing w:before="240" w:after="240" w:line="360" w:lineRule="auto"/>
      <w:ind w:firstLine="0"/>
      <w:contextualSpacing/>
      <w:jc w:val="center"/>
    </w:pPr>
    <w:rPr>
      <w:bCs/>
      <w:szCs w:val="28"/>
    </w:rPr>
  </w:style>
  <w:style w:type="paragraph" w:customStyle="1" w:styleId="af3">
    <w:name w:val="Шапка таблицы"/>
    <w:basedOn w:val="a"/>
    <w:rsid w:val="00607940"/>
    <w:pPr>
      <w:keepNext/>
      <w:keepLines/>
      <w:jc w:val="center"/>
    </w:pPr>
  </w:style>
  <w:style w:type="paragraph" w:styleId="22">
    <w:name w:val="Body Text 2"/>
    <w:basedOn w:val="a"/>
    <w:link w:val="23"/>
    <w:uiPriority w:val="99"/>
    <w:rsid w:val="00156A49"/>
    <w:rPr>
      <w:b/>
      <w:noProof/>
      <w:sz w:val="26"/>
    </w:rPr>
  </w:style>
  <w:style w:type="character" w:customStyle="1" w:styleId="23">
    <w:name w:val="Основной текст 2 Знак"/>
    <w:link w:val="22"/>
    <w:uiPriority w:val="99"/>
    <w:semiHidden/>
  </w:style>
  <w:style w:type="paragraph" w:styleId="af4">
    <w:name w:val="Body Text Indent"/>
    <w:basedOn w:val="a"/>
    <w:link w:val="af5"/>
    <w:uiPriority w:val="99"/>
    <w:rsid w:val="00156A49"/>
    <w:pPr>
      <w:spacing w:line="480" w:lineRule="auto"/>
      <w:ind w:right="264"/>
    </w:pPr>
    <w:rPr>
      <w:sz w:val="26"/>
    </w:rPr>
  </w:style>
  <w:style w:type="character" w:customStyle="1" w:styleId="af5">
    <w:name w:val="Основной текст с отступом Знак"/>
    <w:link w:val="af4"/>
    <w:uiPriority w:val="99"/>
    <w:semiHidden/>
  </w:style>
  <w:style w:type="paragraph" w:styleId="24">
    <w:name w:val="Body Text Indent 2"/>
    <w:basedOn w:val="a"/>
    <w:link w:val="25"/>
    <w:uiPriority w:val="99"/>
    <w:rsid w:val="00156A49"/>
    <w:pPr>
      <w:spacing w:line="480" w:lineRule="auto"/>
      <w:ind w:right="264" w:firstLine="567"/>
    </w:pPr>
    <w:rPr>
      <w:sz w:val="26"/>
    </w:rPr>
  </w:style>
  <w:style w:type="character" w:customStyle="1" w:styleId="25">
    <w:name w:val="Основной текст с отступом 2 Знак"/>
    <w:link w:val="24"/>
    <w:uiPriority w:val="99"/>
    <w:locked/>
    <w:rsid w:val="00520E93"/>
    <w:rPr>
      <w:rFonts w:cs="Times New Roman"/>
      <w:snapToGrid w:val="0"/>
      <w:sz w:val="26"/>
    </w:rPr>
  </w:style>
  <w:style w:type="paragraph" w:styleId="33">
    <w:name w:val="Body Text 3"/>
    <w:basedOn w:val="a"/>
    <w:link w:val="34"/>
    <w:uiPriority w:val="99"/>
    <w:rsid w:val="00156A49"/>
    <w:pPr>
      <w:jc w:val="center"/>
    </w:pPr>
    <w:rPr>
      <w:b/>
      <w:noProof/>
      <w:sz w:val="26"/>
    </w:rPr>
  </w:style>
  <w:style w:type="character" w:customStyle="1" w:styleId="34">
    <w:name w:val="Основной текст 3 Знак"/>
    <w:link w:val="33"/>
    <w:uiPriority w:val="99"/>
    <w:semiHidden/>
    <w:rPr>
      <w:sz w:val="16"/>
      <w:szCs w:val="16"/>
    </w:rPr>
  </w:style>
  <w:style w:type="paragraph" w:styleId="af6">
    <w:name w:val="Title"/>
    <w:basedOn w:val="a"/>
    <w:link w:val="af7"/>
    <w:uiPriority w:val="10"/>
    <w:qFormat/>
    <w:rsid w:val="00156A49"/>
    <w:pPr>
      <w:jc w:val="center"/>
    </w:pPr>
    <w:rPr>
      <w:sz w:val="26"/>
    </w:rPr>
  </w:style>
  <w:style w:type="character" w:customStyle="1" w:styleId="af7">
    <w:name w:val="Название Знак"/>
    <w:link w:val="af6"/>
    <w:uiPriority w:val="10"/>
    <w:rPr>
      <w:rFonts w:ascii="Cambria" w:eastAsia="Times New Roman" w:hAnsi="Cambria" w:cs="Times New Roman"/>
      <w:b/>
      <w:bCs/>
      <w:kern w:val="28"/>
      <w:sz w:val="32"/>
      <w:szCs w:val="32"/>
    </w:rPr>
  </w:style>
  <w:style w:type="paragraph" w:styleId="af8">
    <w:name w:val="List Number"/>
    <w:basedOn w:val="a"/>
    <w:uiPriority w:val="99"/>
    <w:rsid w:val="00156A49"/>
    <w:pPr>
      <w:spacing w:line="480" w:lineRule="auto"/>
      <w:ind w:firstLine="851"/>
      <w:jc w:val="both"/>
    </w:pPr>
    <w:rPr>
      <w:sz w:val="28"/>
    </w:rPr>
  </w:style>
  <w:style w:type="paragraph" w:styleId="af9">
    <w:name w:val="header"/>
    <w:basedOn w:val="a"/>
    <w:link w:val="afa"/>
    <w:uiPriority w:val="99"/>
    <w:rsid w:val="00520E93"/>
    <w:pPr>
      <w:tabs>
        <w:tab w:val="center" w:pos="4677"/>
        <w:tab w:val="right" w:pos="9355"/>
      </w:tabs>
    </w:pPr>
  </w:style>
  <w:style w:type="character" w:customStyle="1" w:styleId="afa">
    <w:name w:val="Верхний колонтитул Знак"/>
    <w:link w:val="af9"/>
    <w:uiPriority w:val="99"/>
    <w:locked/>
    <w:rsid w:val="00520E9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4908</Words>
  <Characters>27976</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Национальная экономика: сущность, признаки, проблемы функционирования в условиях глобализации</vt:lpstr>
    </vt:vector>
  </TitlesOfParts>
  <Company>NhT</Company>
  <LinksUpToDate>false</LinksUpToDate>
  <CharactersWithSpaces>32819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Национальная экономика: сущность, признаки, проблемы функционирования в условиях глобализации</dc:title>
  <dc:subject/>
  <dc:creator>Zver</dc:creator>
  <cp:keywords/>
  <dc:description/>
  <cp:lastModifiedBy>admin</cp:lastModifiedBy>
  <cp:revision>2</cp:revision>
  <dcterms:created xsi:type="dcterms:W3CDTF">2014-05-12T06:34:00Z</dcterms:created>
  <dcterms:modified xsi:type="dcterms:W3CDTF">2014-05-12T06:34:00Z</dcterms:modified>
</cp:coreProperties>
</file>