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0C" w:rsidRDefault="00134C0C">
      <w:pPr>
        <w:pStyle w:val="2"/>
        <w:jc w:val="both"/>
      </w:pPr>
    </w:p>
    <w:p w:rsidR="004B555A" w:rsidRDefault="004B555A">
      <w:pPr>
        <w:pStyle w:val="2"/>
        <w:jc w:val="both"/>
      </w:pPr>
      <w:r>
        <w:t>«Людям память нужна, как бы трудно им ни было с нею...» (К. Воробьев "Убиты под Москвой", Васильев Б. "А зори здесь тихие" )</w:t>
      </w:r>
    </w:p>
    <w:p w:rsidR="004B555A" w:rsidRDefault="004B555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Васильев Б.Л.</w:t>
      </w:r>
    </w:p>
    <w:p w:rsidR="004B555A" w:rsidRPr="00134C0C" w:rsidRDefault="004B55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Мир не должен забывать ужасы войны, разлуку, страдания и смерть миллионов людей. Это было бы преступлением перед павшими, преступлением перед будущим. Помнить о войне, о героизме и мужестве людей, бороться за мир — обязанность всех живущих на земле. Поэтому одной из важнейших тем нашей литературы является тема подвига нашего народа в Великой Отечественной войне. В этих произведениях показана значимость борьбы и победы, героизм советских людей, их нравственная сила, преданность Родине.</w:t>
      </w:r>
    </w:p>
    <w:p w:rsidR="004B555A" w:rsidRDefault="004B55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Автобиографическая повесть “Это мы, господи!..” была написана К. Воробьевым в 1943 году. Страшные картины проходят перед глазами читателя.</w:t>
      </w:r>
    </w:p>
    <w:p w:rsidR="004B555A" w:rsidRDefault="004B55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“Стриженные головы, голые ноги и руки лесом торчат из снега по сторонам дорог. Шли эти люди к весту пыток и мук — лагерям военнопленных, да не дошли, полегли на пути... и молчаливо и грозно шлют проклятия убийцам, высунув из-под снега руки, словно завещая мстить, мстить!..”</w:t>
      </w:r>
    </w:p>
    <w:p w:rsidR="004B555A" w:rsidRDefault="004B55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“Двести голосов, просящих, умоляющих, требующих, наполнили деревеньку... Как морской шквал рвет бросает из стороны в сторону пенную от ярости волну, так пригоршни капусты, бросаемые старухой, валили, поднимали и бросали в сторону обезумевших людей... Но в ту минуту раздалась дробная трель автомата. Старушка, нагнувшаяся было за очередной порцией капусты, как-то неловко ткнулась головой в корзину да так и осталась лежать без движения...”</w:t>
      </w:r>
    </w:p>
    <w:p w:rsidR="004B555A" w:rsidRDefault="004B55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добавить к этим строчкам? Да и нужно ли, можно ли?</w:t>
      </w:r>
    </w:p>
    <w:p w:rsidR="004B555A" w:rsidRDefault="004B55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Своеобразно раскрывает тему войны белорусский писатель В. Быков. Его произведения отличаются нравственно-психологической проблематикой. В повести “Сотников” действия происходят зимой 1942 года. Партизанский отряд, обремененный женщинами, детьми, ранеными, окружен. Кончаются боеприпасы, нечем кормить людей. В разведку посылаются двое — Сотников и Рыбак. Они попадают в руки фашистов. Перенеся пытки, Сотников погибает. Рыбак ценой предательства остается жив. Два типа жизненного поведения, цена подвига и позорный финал нравственного компромисса, истоки героизма и предательства — вот главные проблемы, раскрывающиеся через эти образы.</w:t>
      </w:r>
    </w:p>
    <w:p w:rsidR="004B555A" w:rsidRDefault="004B55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Рыбак — смелый боец, когда за его спиной стоят свои. Оказавшись же один на один с врагом, он идет сначала на компромисс, потом — на предательство и убийство товарища.</w:t>
      </w:r>
    </w:p>
    <w:p w:rsidR="004B555A" w:rsidRDefault="004B55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Сотников — скромный человек, без всяких внешних признаков героя, необыкновенной личности, бывший учитель. Почему, будучи больным, слабым, он пошел на ответственное задание? Ведь одной из причин того, что они оказались в руках врагов, явилась его болезнь: он не сдержал душивший его кашель и этим обнаружил себя и Рыбака. Но, попав в плен, он не стал предателем, он вынес все пытки. Истоками его мужества, героизма явилась глубокая убежденность в справедливости той борьбы, которую ведет народ, воспитавший и вскормивший его. Сотников погибает физически, но не духовно. Перед казнью он видит в толпе мальчика, встречается с ним взглядом и убеждается, что честно выполнил свой долг на земле.</w:t>
      </w:r>
    </w:p>
    <w:p w:rsidR="004B555A" w:rsidRDefault="004B55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Невозможно даже перечислить все произведения, воспевавшие героизм народа в Великой Отечественной войне. На могиле Неизвестного солдата в Москве высечены слова: “Имя твое неизвестно, подвиг твой бессмертен”. Книги о войне — тоже памятник погибшим. Они решают одну из проблем воспитания — учат молодое поколение любви к Родине, стойкости в испытаниях, учат высокой нравственности на примере отцов и дедов. Их значение все более возрастает в связи с огромной актуальностью темы войны и мира.</w:t>
      </w:r>
      <w:bookmarkStart w:id="0" w:name="_GoBack"/>
      <w:bookmarkEnd w:id="0"/>
    </w:p>
    <w:sectPr w:rsidR="004B5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C0C"/>
    <w:rsid w:val="00134C0C"/>
    <w:rsid w:val="004B555A"/>
    <w:rsid w:val="00C029E5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F04CD-FB20-414D-8B31-DA9A8A12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«Людям память нужна, как бы трудно им ни было с нею...» (К. Воробьев "Убиты под Москвой", Васильев Б. "А зори здесь тихие" ) - CoolReferat.com</vt:lpstr>
    </vt:vector>
  </TitlesOfParts>
  <Company>*</Company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«Людям память нужна, как бы трудно им ни было с нею...» (К. Воробьев "Убиты под Москвой", Васильев Б. "А зори здесь тихие" ) - CoolReferat.com</dc:title>
  <dc:subject/>
  <dc:creator>Admin</dc:creator>
  <cp:keywords/>
  <dc:description/>
  <cp:lastModifiedBy>Irina</cp:lastModifiedBy>
  <cp:revision>2</cp:revision>
  <dcterms:created xsi:type="dcterms:W3CDTF">2014-08-19T18:00:00Z</dcterms:created>
  <dcterms:modified xsi:type="dcterms:W3CDTF">2014-08-19T18:00:00Z</dcterms:modified>
</cp:coreProperties>
</file>