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9FE" w:rsidRDefault="00FB19FE" w:rsidP="00310C14">
      <w:pPr>
        <w:rPr>
          <w:b/>
          <w:sz w:val="36"/>
        </w:rPr>
      </w:pPr>
    </w:p>
    <w:p w:rsidR="00310C14" w:rsidRDefault="00310C14" w:rsidP="00310C14">
      <w:pPr>
        <w:rPr>
          <w:b/>
          <w:sz w:val="36"/>
        </w:rPr>
      </w:pPr>
    </w:p>
    <w:p w:rsidR="00310C14" w:rsidRPr="00A01907" w:rsidRDefault="00310C14" w:rsidP="00310C14">
      <w:pPr>
        <w:spacing w:line="360" w:lineRule="auto"/>
        <w:jc w:val="center"/>
        <w:rPr>
          <w:smallCaps/>
          <w:sz w:val="36"/>
          <w:szCs w:val="36"/>
        </w:rPr>
      </w:pPr>
      <w:r w:rsidRPr="00A01907">
        <w:rPr>
          <w:smallCaps/>
          <w:sz w:val="36"/>
          <w:szCs w:val="36"/>
        </w:rPr>
        <w:t>Нижегородский государственный лингвистический университет им. Н.А. Добролюбова</w:t>
      </w:r>
    </w:p>
    <w:p w:rsidR="00310C14" w:rsidRPr="00834E79" w:rsidRDefault="00310C14" w:rsidP="00310C14">
      <w:pPr>
        <w:spacing w:line="360" w:lineRule="auto"/>
        <w:jc w:val="center"/>
        <w:rPr>
          <w:sz w:val="36"/>
        </w:rPr>
      </w:pPr>
    </w:p>
    <w:p w:rsidR="00310C14" w:rsidRPr="00834E79" w:rsidRDefault="00310C14" w:rsidP="00310C14">
      <w:pPr>
        <w:spacing w:line="360" w:lineRule="auto"/>
        <w:jc w:val="center"/>
        <w:rPr>
          <w:sz w:val="36"/>
        </w:rPr>
      </w:pPr>
      <w:r w:rsidRPr="00834E79">
        <w:rPr>
          <w:sz w:val="36"/>
        </w:rPr>
        <w:t>Факультет очно-заочного (вечернего) обучения</w:t>
      </w:r>
    </w:p>
    <w:p w:rsidR="00310C14" w:rsidRDefault="00310C14" w:rsidP="00310C14">
      <w:pPr>
        <w:spacing w:line="360" w:lineRule="auto"/>
        <w:jc w:val="center"/>
        <w:rPr>
          <w:sz w:val="36"/>
        </w:rPr>
      </w:pPr>
    </w:p>
    <w:p w:rsidR="00310C14" w:rsidRDefault="00310C14" w:rsidP="00310C14">
      <w:pPr>
        <w:spacing w:line="360" w:lineRule="auto"/>
        <w:jc w:val="center"/>
        <w:rPr>
          <w:sz w:val="36"/>
        </w:rPr>
      </w:pPr>
    </w:p>
    <w:p w:rsidR="00732732" w:rsidRDefault="00732732" w:rsidP="00310C14">
      <w:pPr>
        <w:spacing w:line="360" w:lineRule="auto"/>
        <w:jc w:val="center"/>
        <w:rPr>
          <w:sz w:val="36"/>
        </w:rPr>
      </w:pPr>
      <w:r>
        <w:rPr>
          <w:sz w:val="36"/>
        </w:rPr>
        <w:t>Курсовая работа по дисциплине «Деньги, кредит, банки»</w:t>
      </w:r>
    </w:p>
    <w:p w:rsidR="00310C14" w:rsidRPr="00310C14" w:rsidRDefault="00732732" w:rsidP="00310C14">
      <w:pPr>
        <w:spacing w:line="360" w:lineRule="auto"/>
        <w:jc w:val="center"/>
        <w:rPr>
          <w:b/>
          <w:sz w:val="36"/>
        </w:rPr>
      </w:pPr>
      <w:r>
        <w:rPr>
          <w:sz w:val="36"/>
        </w:rPr>
        <w:t xml:space="preserve">на </w:t>
      </w:r>
      <w:r w:rsidR="00310C14" w:rsidRPr="00834E79">
        <w:rPr>
          <w:sz w:val="36"/>
        </w:rPr>
        <w:t>тему:</w:t>
      </w:r>
      <w:r w:rsidR="00310C14">
        <w:rPr>
          <w:sz w:val="36"/>
        </w:rPr>
        <w:t xml:space="preserve"> </w:t>
      </w:r>
      <w:r w:rsidR="00310C14" w:rsidRPr="00310C14">
        <w:rPr>
          <w:b/>
          <w:sz w:val="36"/>
        </w:rPr>
        <w:t>Виды банковских кредитов,</w:t>
      </w:r>
    </w:p>
    <w:p w:rsidR="00310C14" w:rsidRPr="00310C14" w:rsidRDefault="00310C14" w:rsidP="00310C14">
      <w:pPr>
        <w:spacing w:line="360" w:lineRule="auto"/>
        <w:jc w:val="center"/>
        <w:rPr>
          <w:sz w:val="36"/>
        </w:rPr>
      </w:pPr>
      <w:r w:rsidRPr="00310C14">
        <w:rPr>
          <w:b/>
          <w:sz w:val="36"/>
        </w:rPr>
        <w:t>порядок их выдачи и погашения</w:t>
      </w:r>
    </w:p>
    <w:p w:rsidR="00310C14" w:rsidRDefault="00310C14" w:rsidP="00310C14">
      <w:pPr>
        <w:spacing w:line="360" w:lineRule="auto"/>
        <w:jc w:val="both"/>
        <w:rPr>
          <w:sz w:val="36"/>
        </w:rPr>
      </w:pPr>
    </w:p>
    <w:p w:rsidR="00310C14" w:rsidRDefault="00310C14" w:rsidP="00310C14">
      <w:pPr>
        <w:spacing w:line="360" w:lineRule="auto"/>
        <w:jc w:val="both"/>
        <w:rPr>
          <w:sz w:val="36"/>
        </w:rPr>
      </w:pPr>
    </w:p>
    <w:p w:rsidR="00310C14" w:rsidRPr="00834E79" w:rsidRDefault="00310C14" w:rsidP="00310C14">
      <w:pPr>
        <w:spacing w:line="360" w:lineRule="auto"/>
        <w:ind w:firstLine="5529"/>
        <w:jc w:val="both"/>
        <w:rPr>
          <w:sz w:val="28"/>
          <w:szCs w:val="28"/>
        </w:rPr>
      </w:pPr>
      <w:r w:rsidRPr="00834E79">
        <w:rPr>
          <w:sz w:val="28"/>
          <w:szCs w:val="28"/>
        </w:rPr>
        <w:t>выполнила:</w:t>
      </w:r>
    </w:p>
    <w:p w:rsidR="00310C14" w:rsidRPr="00834E79" w:rsidRDefault="00310C14" w:rsidP="00310C14">
      <w:pPr>
        <w:spacing w:line="360" w:lineRule="auto"/>
        <w:ind w:firstLine="5529"/>
        <w:jc w:val="both"/>
        <w:rPr>
          <w:sz w:val="28"/>
          <w:szCs w:val="28"/>
        </w:rPr>
      </w:pPr>
      <w:r w:rsidRPr="00834E79">
        <w:rPr>
          <w:sz w:val="28"/>
          <w:szCs w:val="28"/>
        </w:rPr>
        <w:t xml:space="preserve">студентка </w:t>
      </w:r>
      <w:r w:rsidR="00732732">
        <w:rPr>
          <w:sz w:val="28"/>
          <w:szCs w:val="28"/>
        </w:rPr>
        <w:t>3</w:t>
      </w:r>
      <w:r w:rsidRPr="00834E79">
        <w:rPr>
          <w:sz w:val="28"/>
          <w:szCs w:val="28"/>
        </w:rPr>
        <w:t xml:space="preserve"> курса гр. 7 ФВИ</w:t>
      </w:r>
    </w:p>
    <w:p w:rsidR="00310C14" w:rsidRDefault="00310C14" w:rsidP="00310C14">
      <w:pPr>
        <w:spacing w:line="360" w:lineRule="auto"/>
        <w:ind w:firstLine="5529"/>
        <w:jc w:val="both"/>
        <w:rPr>
          <w:sz w:val="28"/>
          <w:szCs w:val="28"/>
        </w:rPr>
      </w:pPr>
      <w:r w:rsidRPr="00834E79">
        <w:rPr>
          <w:sz w:val="28"/>
          <w:szCs w:val="28"/>
        </w:rPr>
        <w:t>Марзан И.А.</w:t>
      </w:r>
    </w:p>
    <w:p w:rsidR="00310C14" w:rsidRDefault="00310C14" w:rsidP="00310C14">
      <w:pPr>
        <w:spacing w:line="360" w:lineRule="auto"/>
        <w:ind w:firstLine="5529"/>
        <w:jc w:val="both"/>
        <w:rPr>
          <w:sz w:val="28"/>
          <w:szCs w:val="28"/>
        </w:rPr>
      </w:pPr>
      <w:r>
        <w:rPr>
          <w:sz w:val="28"/>
          <w:szCs w:val="28"/>
        </w:rPr>
        <w:t xml:space="preserve">Проверила: </w:t>
      </w:r>
      <w:r w:rsidR="00732732">
        <w:rPr>
          <w:sz w:val="28"/>
          <w:szCs w:val="28"/>
        </w:rPr>
        <w:t>Гусев А.В.</w:t>
      </w:r>
    </w:p>
    <w:p w:rsidR="00310C14" w:rsidRDefault="00310C14" w:rsidP="00310C14">
      <w:pPr>
        <w:spacing w:line="360" w:lineRule="auto"/>
        <w:jc w:val="both"/>
        <w:rPr>
          <w:sz w:val="28"/>
          <w:szCs w:val="28"/>
        </w:rPr>
      </w:pPr>
    </w:p>
    <w:p w:rsidR="00310C14" w:rsidRDefault="00310C14" w:rsidP="00310C14">
      <w:pPr>
        <w:spacing w:line="360" w:lineRule="auto"/>
        <w:jc w:val="both"/>
        <w:rPr>
          <w:sz w:val="28"/>
          <w:szCs w:val="28"/>
        </w:rPr>
      </w:pPr>
    </w:p>
    <w:p w:rsidR="00310C14" w:rsidRDefault="00310C14" w:rsidP="00310C14">
      <w:pPr>
        <w:spacing w:line="360" w:lineRule="auto"/>
        <w:jc w:val="center"/>
        <w:rPr>
          <w:sz w:val="36"/>
        </w:rPr>
      </w:pPr>
    </w:p>
    <w:p w:rsidR="00310C14" w:rsidRDefault="00310C14" w:rsidP="00310C14">
      <w:pPr>
        <w:spacing w:line="360" w:lineRule="auto"/>
        <w:jc w:val="center"/>
        <w:rPr>
          <w:sz w:val="36"/>
        </w:rPr>
      </w:pPr>
    </w:p>
    <w:p w:rsidR="00310C14" w:rsidRDefault="00310C14" w:rsidP="00310C14">
      <w:pPr>
        <w:spacing w:line="360" w:lineRule="auto"/>
        <w:jc w:val="center"/>
        <w:rPr>
          <w:sz w:val="36"/>
        </w:rPr>
      </w:pPr>
    </w:p>
    <w:p w:rsidR="00310C14" w:rsidRDefault="00310C14" w:rsidP="00310C14">
      <w:pPr>
        <w:spacing w:line="360" w:lineRule="auto"/>
        <w:jc w:val="center"/>
        <w:rPr>
          <w:sz w:val="36"/>
        </w:rPr>
      </w:pPr>
    </w:p>
    <w:p w:rsidR="00310C14" w:rsidRPr="00834E79" w:rsidRDefault="00310C14" w:rsidP="00310C14">
      <w:pPr>
        <w:spacing w:line="360" w:lineRule="auto"/>
        <w:jc w:val="center"/>
        <w:rPr>
          <w:sz w:val="36"/>
        </w:rPr>
      </w:pPr>
      <w:r w:rsidRPr="00834E79">
        <w:rPr>
          <w:sz w:val="36"/>
        </w:rPr>
        <w:t>Н.Новгород</w:t>
      </w:r>
    </w:p>
    <w:p w:rsidR="00310C14" w:rsidRPr="00834E79" w:rsidRDefault="00310C14" w:rsidP="00310C14">
      <w:pPr>
        <w:spacing w:line="360" w:lineRule="auto"/>
        <w:jc w:val="center"/>
        <w:rPr>
          <w:sz w:val="36"/>
        </w:rPr>
      </w:pPr>
      <w:r w:rsidRPr="00834E79">
        <w:rPr>
          <w:sz w:val="36"/>
        </w:rPr>
        <w:t>200</w:t>
      </w:r>
      <w:r w:rsidR="00732732">
        <w:rPr>
          <w:sz w:val="36"/>
        </w:rPr>
        <w:t>9</w:t>
      </w:r>
      <w:r w:rsidRPr="00834E79">
        <w:rPr>
          <w:sz w:val="36"/>
        </w:rPr>
        <w:t>г.</w:t>
      </w:r>
    </w:p>
    <w:p w:rsidR="00B03763" w:rsidRDefault="00F10B21" w:rsidP="00B03763">
      <w:pPr>
        <w:pStyle w:val="a7"/>
        <w:spacing w:line="360" w:lineRule="auto"/>
        <w:ind w:firstLine="570"/>
        <w:jc w:val="center"/>
        <w:rPr>
          <w:rFonts w:ascii="Times New Roman" w:hAnsi="Times New Roman"/>
          <w:b/>
          <w:sz w:val="28"/>
          <w:szCs w:val="28"/>
        </w:rPr>
      </w:pPr>
      <w:r>
        <w:rPr>
          <w:rFonts w:ascii="Times New Roman" w:hAnsi="Times New Roman"/>
          <w:b/>
          <w:sz w:val="28"/>
          <w:szCs w:val="28"/>
        </w:rPr>
        <w:br w:type="page"/>
      </w:r>
      <w:r w:rsidR="00B03763">
        <w:rPr>
          <w:rFonts w:ascii="Times New Roman" w:hAnsi="Times New Roman"/>
          <w:b/>
          <w:sz w:val="28"/>
          <w:szCs w:val="28"/>
        </w:rPr>
        <w:t>Содержание</w:t>
      </w:r>
    </w:p>
    <w:p w:rsidR="00B03763" w:rsidRPr="00B03763" w:rsidRDefault="00B03763" w:rsidP="003568FF">
      <w:pPr>
        <w:pStyle w:val="a7"/>
        <w:tabs>
          <w:tab w:val="left" w:pos="8436"/>
        </w:tabs>
        <w:spacing w:line="360" w:lineRule="auto"/>
        <w:ind w:firstLine="0"/>
        <w:rPr>
          <w:rFonts w:ascii="Times New Roman" w:hAnsi="Times New Roman"/>
          <w:sz w:val="28"/>
          <w:szCs w:val="28"/>
        </w:rPr>
      </w:pPr>
      <w:r w:rsidRPr="00B03763">
        <w:rPr>
          <w:rFonts w:ascii="Times New Roman" w:hAnsi="Times New Roman"/>
          <w:sz w:val="28"/>
          <w:szCs w:val="28"/>
        </w:rPr>
        <w:t>Введение</w:t>
      </w:r>
      <w:r w:rsidR="003568FF">
        <w:rPr>
          <w:rFonts w:ascii="Times New Roman" w:hAnsi="Times New Roman"/>
          <w:sz w:val="28"/>
          <w:szCs w:val="28"/>
        </w:rPr>
        <w:tab/>
        <w:t>стр.3</w:t>
      </w:r>
    </w:p>
    <w:p w:rsidR="00B03763" w:rsidRPr="007746E9" w:rsidRDefault="00B03763" w:rsidP="003568FF">
      <w:pPr>
        <w:pStyle w:val="a7"/>
        <w:tabs>
          <w:tab w:val="left" w:pos="8436"/>
        </w:tabs>
        <w:spacing w:line="360" w:lineRule="auto"/>
        <w:ind w:firstLine="0"/>
        <w:rPr>
          <w:rFonts w:ascii="Times New Roman" w:hAnsi="Times New Roman"/>
          <w:sz w:val="28"/>
          <w:szCs w:val="28"/>
        </w:rPr>
      </w:pPr>
      <w:r w:rsidRPr="007746E9">
        <w:rPr>
          <w:rFonts w:ascii="Times New Roman" w:hAnsi="Times New Roman"/>
          <w:sz w:val="28"/>
          <w:szCs w:val="28"/>
        </w:rPr>
        <w:t>Понятие кредита. Субъекты кредитных отношений</w:t>
      </w:r>
      <w:r w:rsidR="003568FF">
        <w:rPr>
          <w:rFonts w:ascii="Times New Roman" w:hAnsi="Times New Roman"/>
          <w:sz w:val="28"/>
          <w:szCs w:val="28"/>
        </w:rPr>
        <w:tab/>
        <w:t>стр. 5</w:t>
      </w:r>
    </w:p>
    <w:p w:rsidR="00B03763" w:rsidRPr="007746E9" w:rsidRDefault="00B03763" w:rsidP="003568FF">
      <w:pPr>
        <w:pStyle w:val="a7"/>
        <w:tabs>
          <w:tab w:val="left" w:pos="8436"/>
        </w:tabs>
        <w:spacing w:line="360" w:lineRule="auto"/>
        <w:ind w:firstLine="0"/>
        <w:rPr>
          <w:rFonts w:ascii="Times New Roman" w:hAnsi="Times New Roman"/>
          <w:sz w:val="28"/>
          <w:szCs w:val="28"/>
        </w:rPr>
      </w:pPr>
      <w:r w:rsidRPr="007746E9">
        <w:rPr>
          <w:rFonts w:ascii="Times New Roman" w:hAnsi="Times New Roman"/>
          <w:sz w:val="28"/>
          <w:szCs w:val="28"/>
        </w:rPr>
        <w:t>Классификация банковских кредитов</w:t>
      </w:r>
      <w:r w:rsidR="003568FF">
        <w:rPr>
          <w:rFonts w:ascii="Times New Roman" w:hAnsi="Times New Roman"/>
          <w:sz w:val="28"/>
          <w:szCs w:val="28"/>
        </w:rPr>
        <w:tab/>
        <w:t>стр.6</w:t>
      </w:r>
    </w:p>
    <w:p w:rsidR="00B03763" w:rsidRPr="007746E9" w:rsidRDefault="00B03763" w:rsidP="003568FF">
      <w:pPr>
        <w:pStyle w:val="a7"/>
        <w:tabs>
          <w:tab w:val="left" w:pos="8436"/>
        </w:tabs>
        <w:spacing w:line="360" w:lineRule="auto"/>
        <w:ind w:firstLine="0"/>
        <w:rPr>
          <w:rFonts w:ascii="Times New Roman" w:hAnsi="Times New Roman"/>
          <w:sz w:val="28"/>
          <w:szCs w:val="28"/>
        </w:rPr>
      </w:pPr>
      <w:r w:rsidRPr="007746E9">
        <w:rPr>
          <w:rFonts w:ascii="Times New Roman" w:hAnsi="Times New Roman"/>
          <w:sz w:val="28"/>
          <w:szCs w:val="28"/>
        </w:rPr>
        <w:t>Порядок выдачи и погашения банковских кредитов</w:t>
      </w:r>
      <w:r w:rsidR="003568FF">
        <w:rPr>
          <w:rFonts w:ascii="Times New Roman" w:hAnsi="Times New Roman"/>
          <w:sz w:val="28"/>
          <w:szCs w:val="28"/>
        </w:rPr>
        <w:tab/>
        <w:t>стр.12</w:t>
      </w:r>
    </w:p>
    <w:p w:rsidR="00B03763" w:rsidRDefault="00B03763" w:rsidP="003568FF">
      <w:pPr>
        <w:pStyle w:val="a7"/>
        <w:tabs>
          <w:tab w:val="left" w:pos="8436"/>
        </w:tabs>
        <w:spacing w:line="360" w:lineRule="auto"/>
        <w:ind w:firstLine="0"/>
        <w:rPr>
          <w:rFonts w:ascii="Times New Roman" w:hAnsi="Times New Roman"/>
          <w:sz w:val="28"/>
          <w:szCs w:val="28"/>
        </w:rPr>
      </w:pPr>
      <w:r w:rsidRPr="007746E9">
        <w:rPr>
          <w:rFonts w:ascii="Times New Roman" w:hAnsi="Times New Roman"/>
          <w:sz w:val="28"/>
          <w:szCs w:val="28"/>
        </w:rPr>
        <w:t>Формы и виды обеспечения возвратности банковских кредитов</w:t>
      </w:r>
      <w:r w:rsidR="003568FF">
        <w:rPr>
          <w:rFonts w:ascii="Times New Roman" w:hAnsi="Times New Roman"/>
          <w:sz w:val="28"/>
          <w:szCs w:val="28"/>
        </w:rPr>
        <w:tab/>
        <w:t>стр. 20</w:t>
      </w:r>
    </w:p>
    <w:p w:rsidR="00B03763" w:rsidRDefault="00B03763" w:rsidP="003568FF">
      <w:pPr>
        <w:pStyle w:val="a7"/>
        <w:tabs>
          <w:tab w:val="left" w:pos="8493"/>
        </w:tabs>
        <w:spacing w:line="360" w:lineRule="auto"/>
        <w:ind w:firstLine="0"/>
        <w:rPr>
          <w:rFonts w:ascii="Times New Roman" w:hAnsi="Times New Roman"/>
          <w:sz w:val="28"/>
          <w:szCs w:val="28"/>
        </w:rPr>
      </w:pPr>
      <w:r>
        <w:rPr>
          <w:rFonts w:ascii="Times New Roman" w:hAnsi="Times New Roman"/>
          <w:sz w:val="28"/>
          <w:szCs w:val="28"/>
        </w:rPr>
        <w:t>Заключение</w:t>
      </w:r>
      <w:r w:rsidR="003568FF">
        <w:rPr>
          <w:rFonts w:ascii="Times New Roman" w:hAnsi="Times New Roman"/>
          <w:sz w:val="28"/>
          <w:szCs w:val="28"/>
        </w:rPr>
        <w:tab/>
        <w:t>стр.22</w:t>
      </w:r>
    </w:p>
    <w:p w:rsidR="00B03763" w:rsidRPr="007746E9" w:rsidRDefault="00B03763" w:rsidP="003568FF">
      <w:pPr>
        <w:pStyle w:val="a7"/>
        <w:tabs>
          <w:tab w:val="left" w:pos="8493"/>
        </w:tabs>
        <w:spacing w:line="360" w:lineRule="auto"/>
        <w:ind w:firstLine="0"/>
        <w:rPr>
          <w:rFonts w:ascii="Times New Roman" w:hAnsi="Times New Roman"/>
          <w:sz w:val="28"/>
          <w:szCs w:val="28"/>
        </w:rPr>
      </w:pPr>
      <w:r>
        <w:rPr>
          <w:rFonts w:ascii="Times New Roman" w:hAnsi="Times New Roman"/>
          <w:sz w:val="28"/>
          <w:szCs w:val="28"/>
        </w:rPr>
        <w:t>Список использованной литературы</w:t>
      </w:r>
      <w:r w:rsidR="003568FF">
        <w:rPr>
          <w:rFonts w:ascii="Times New Roman" w:hAnsi="Times New Roman"/>
          <w:sz w:val="28"/>
          <w:szCs w:val="28"/>
        </w:rPr>
        <w:tab/>
        <w:t>стр.23</w:t>
      </w:r>
    </w:p>
    <w:p w:rsidR="00B87B86" w:rsidRPr="007746E9" w:rsidRDefault="00B03763" w:rsidP="007746E9">
      <w:pPr>
        <w:pStyle w:val="a7"/>
        <w:spacing w:line="360" w:lineRule="auto"/>
        <w:ind w:firstLine="570"/>
        <w:jc w:val="center"/>
        <w:rPr>
          <w:rFonts w:ascii="Times New Roman" w:hAnsi="Times New Roman"/>
          <w:b/>
          <w:sz w:val="28"/>
          <w:szCs w:val="28"/>
        </w:rPr>
      </w:pPr>
      <w:r>
        <w:rPr>
          <w:rFonts w:ascii="Times New Roman" w:hAnsi="Times New Roman"/>
          <w:b/>
          <w:sz w:val="28"/>
          <w:szCs w:val="28"/>
        </w:rPr>
        <w:br w:type="page"/>
      </w:r>
      <w:r w:rsidR="00B87B86" w:rsidRPr="007746E9">
        <w:rPr>
          <w:rFonts w:ascii="Times New Roman" w:hAnsi="Times New Roman"/>
          <w:b/>
          <w:sz w:val="28"/>
          <w:szCs w:val="28"/>
        </w:rPr>
        <w:t>Введение</w:t>
      </w:r>
    </w:p>
    <w:p w:rsidR="00B87B86" w:rsidRPr="007746E9" w:rsidRDefault="00B87B86" w:rsidP="007746E9">
      <w:pPr>
        <w:pStyle w:val="a7"/>
        <w:spacing w:line="360" w:lineRule="auto"/>
        <w:ind w:firstLine="570"/>
        <w:rPr>
          <w:rFonts w:ascii="Times New Roman" w:hAnsi="Times New Roman"/>
          <w:sz w:val="28"/>
          <w:szCs w:val="28"/>
        </w:rPr>
      </w:pPr>
      <w:r w:rsidRPr="007746E9">
        <w:rPr>
          <w:rFonts w:ascii="Times New Roman" w:hAnsi="Times New Roman"/>
          <w:sz w:val="28"/>
          <w:szCs w:val="28"/>
        </w:rPr>
        <w:t xml:space="preserve">Представленная </w:t>
      </w:r>
      <w:r w:rsidR="00016E12">
        <w:rPr>
          <w:rFonts w:ascii="Times New Roman" w:hAnsi="Times New Roman"/>
          <w:sz w:val="28"/>
          <w:szCs w:val="28"/>
        </w:rPr>
        <w:t xml:space="preserve">курсовая </w:t>
      </w:r>
      <w:r w:rsidRPr="007746E9">
        <w:rPr>
          <w:rFonts w:ascii="Times New Roman" w:hAnsi="Times New Roman"/>
          <w:sz w:val="28"/>
          <w:szCs w:val="28"/>
        </w:rPr>
        <w:t xml:space="preserve">работа посвящена теме «Виды банковских кредитов, порядок их выдачи и погашения». </w:t>
      </w:r>
    </w:p>
    <w:p w:rsidR="00B87B86" w:rsidRPr="007746E9" w:rsidRDefault="00B87B86" w:rsidP="007746E9">
      <w:pPr>
        <w:autoSpaceDE w:val="0"/>
        <w:autoSpaceDN w:val="0"/>
        <w:adjustRightInd w:val="0"/>
        <w:spacing w:line="360" w:lineRule="auto"/>
        <w:ind w:firstLine="570"/>
        <w:jc w:val="both"/>
        <w:rPr>
          <w:sz w:val="28"/>
          <w:szCs w:val="28"/>
        </w:rPr>
      </w:pPr>
      <w:r w:rsidRPr="007746E9">
        <w:rPr>
          <w:sz w:val="28"/>
          <w:szCs w:val="28"/>
        </w:rPr>
        <w:t>Одно из важнейших условий успешной предпринимательской деятельности - это возможность своевременного получения банковского кредита или заемных средств от других юридических или физических лиц.</w:t>
      </w:r>
    </w:p>
    <w:p w:rsidR="00B87B86" w:rsidRPr="007746E9" w:rsidRDefault="00B87B86" w:rsidP="007746E9">
      <w:pPr>
        <w:pStyle w:val="a6"/>
        <w:spacing w:after="0" w:line="360" w:lineRule="auto"/>
        <w:ind w:firstLine="570"/>
        <w:jc w:val="both"/>
        <w:rPr>
          <w:sz w:val="28"/>
          <w:szCs w:val="28"/>
        </w:rPr>
      </w:pPr>
      <w:r w:rsidRPr="007746E9">
        <w:rPr>
          <w:sz w:val="28"/>
          <w:szCs w:val="28"/>
        </w:rPr>
        <w:t>Сейчас появилось множество коммерческих банков, не все они способны выдержать жёсткую конкуренцию в условиях рынка и наша цель, на мой взгляд, состоит в том, чтобы помочь сориентироваться современному предпринимателю, бизнесмену, да и любому человеку, желающему сохранить и приумножить свой капитал, разумно использовать свои денежные средства. Каждый человек так или иначе постоянно или эпизодически обращается к банковским услугам. Банки, собирая временно неиспользуемые денежные ресурсы, перераспределяют их между регионами и отраслями, между предприятиями и населением, питают экономику дополнительными капиталами и «энергетическими» ресурсами, создавая базу для приумножения богатства общества.</w:t>
      </w:r>
    </w:p>
    <w:p w:rsidR="00B87B86" w:rsidRPr="007746E9" w:rsidRDefault="00B87B86" w:rsidP="007746E9">
      <w:pPr>
        <w:pStyle w:val="a6"/>
        <w:spacing w:after="0" w:line="360" w:lineRule="auto"/>
        <w:ind w:firstLine="570"/>
        <w:jc w:val="both"/>
        <w:rPr>
          <w:sz w:val="28"/>
          <w:szCs w:val="28"/>
        </w:rPr>
      </w:pPr>
      <w:r w:rsidRPr="007746E9">
        <w:rPr>
          <w:sz w:val="28"/>
          <w:szCs w:val="28"/>
        </w:rPr>
        <w:t xml:space="preserve">Очень важную роль на сегодняшний день играет банковский кредит. Переход России к рыночной экономике, повышение эффективности её функционирования, создание необходимой инфраструктуры невозможно обеспечить без использования и дальнейшего развития кредитных отношений. Кредит стимулирует развитие производительных сил, ускоряет формирование источников капитала для расширения воспроизводства на основе достижений научно-технического прогресса. Кредит способен оказывать активное воздействие на объём и структуру денежной массы, платёжного оборота, скорость обращения денег. В то же время кредит необходим для поддержания непрерывности кругооборота фондов действующих предприятий, обслуживания процесса реализации производственных товаров. Без кредитной поддержки невозможно обеспечить быстрое и цивилизованное становление фермерских хозяйств, предприятий малого бизнеса.  </w:t>
      </w:r>
    </w:p>
    <w:p w:rsidR="00B87B86" w:rsidRPr="007746E9" w:rsidRDefault="00B87B86" w:rsidP="007746E9">
      <w:pPr>
        <w:pStyle w:val="a6"/>
        <w:spacing w:after="0" w:line="360" w:lineRule="auto"/>
        <w:ind w:firstLine="570"/>
        <w:jc w:val="both"/>
        <w:rPr>
          <w:sz w:val="28"/>
          <w:szCs w:val="28"/>
        </w:rPr>
      </w:pPr>
      <w:r w:rsidRPr="007746E9">
        <w:rPr>
          <w:sz w:val="28"/>
          <w:szCs w:val="28"/>
        </w:rPr>
        <w:t>Задачи данной работы – попытаться наиболее полно раскрыть сущность банковского кредита, определить такие понятия, как формы и виды банковского кредита, исследовать его специфику в России, а также определить роль кредита в современной экономике во всём мире и в российской экономике в частности.</w:t>
      </w:r>
    </w:p>
    <w:p w:rsidR="00B87B86" w:rsidRPr="007746E9" w:rsidRDefault="00B87B86" w:rsidP="007746E9">
      <w:pPr>
        <w:pStyle w:val="a7"/>
        <w:spacing w:line="360" w:lineRule="auto"/>
        <w:ind w:firstLine="570"/>
        <w:rPr>
          <w:rFonts w:ascii="Times New Roman" w:hAnsi="Times New Roman"/>
          <w:sz w:val="28"/>
          <w:szCs w:val="28"/>
        </w:rPr>
      </w:pPr>
      <w:r w:rsidRPr="007746E9">
        <w:rPr>
          <w:rFonts w:ascii="Times New Roman" w:hAnsi="Times New Roman"/>
          <w:sz w:val="28"/>
          <w:szCs w:val="28"/>
        </w:rPr>
        <w:t>Изучение данной темы ставит рассмотрение следующих вопросов:</w:t>
      </w:r>
    </w:p>
    <w:p w:rsidR="00B87B86" w:rsidRPr="007746E9" w:rsidRDefault="00B87B86" w:rsidP="007746E9">
      <w:pPr>
        <w:pStyle w:val="a7"/>
        <w:numPr>
          <w:ilvl w:val="0"/>
          <w:numId w:val="13"/>
        </w:numPr>
        <w:spacing w:line="360" w:lineRule="auto"/>
        <w:ind w:left="0" w:firstLine="570"/>
        <w:rPr>
          <w:rFonts w:ascii="Times New Roman" w:hAnsi="Times New Roman"/>
          <w:sz w:val="28"/>
          <w:szCs w:val="28"/>
        </w:rPr>
      </w:pPr>
      <w:r w:rsidRPr="007746E9">
        <w:rPr>
          <w:rFonts w:ascii="Times New Roman" w:hAnsi="Times New Roman"/>
          <w:sz w:val="28"/>
          <w:szCs w:val="28"/>
        </w:rPr>
        <w:t>Понятие кредита. Субъекты кредитных отношений</w:t>
      </w:r>
    </w:p>
    <w:p w:rsidR="00B87B86" w:rsidRPr="007746E9" w:rsidRDefault="00B87B86" w:rsidP="007746E9">
      <w:pPr>
        <w:pStyle w:val="a7"/>
        <w:numPr>
          <w:ilvl w:val="0"/>
          <w:numId w:val="13"/>
        </w:numPr>
        <w:spacing w:line="360" w:lineRule="auto"/>
        <w:ind w:left="0" w:firstLine="570"/>
        <w:rPr>
          <w:rFonts w:ascii="Times New Roman" w:hAnsi="Times New Roman"/>
          <w:sz w:val="28"/>
          <w:szCs w:val="28"/>
        </w:rPr>
      </w:pPr>
      <w:r w:rsidRPr="007746E9">
        <w:rPr>
          <w:rFonts w:ascii="Times New Roman" w:hAnsi="Times New Roman"/>
          <w:sz w:val="28"/>
          <w:szCs w:val="28"/>
        </w:rPr>
        <w:t>Классификация банковских кредитов</w:t>
      </w:r>
    </w:p>
    <w:p w:rsidR="00B87B86" w:rsidRPr="007746E9" w:rsidRDefault="00B87B86" w:rsidP="007746E9">
      <w:pPr>
        <w:pStyle w:val="a7"/>
        <w:numPr>
          <w:ilvl w:val="0"/>
          <w:numId w:val="13"/>
        </w:numPr>
        <w:spacing w:line="360" w:lineRule="auto"/>
        <w:ind w:left="0" w:firstLine="570"/>
        <w:rPr>
          <w:rFonts w:ascii="Times New Roman" w:hAnsi="Times New Roman"/>
          <w:sz w:val="28"/>
          <w:szCs w:val="28"/>
        </w:rPr>
      </w:pPr>
      <w:r w:rsidRPr="007746E9">
        <w:rPr>
          <w:rFonts w:ascii="Times New Roman" w:hAnsi="Times New Roman"/>
          <w:sz w:val="28"/>
          <w:szCs w:val="28"/>
        </w:rPr>
        <w:t>Порядок выдачи и погашения банковских кредитов</w:t>
      </w:r>
    </w:p>
    <w:p w:rsidR="00B87B86" w:rsidRPr="007746E9" w:rsidRDefault="00B87B86" w:rsidP="007746E9">
      <w:pPr>
        <w:pStyle w:val="a7"/>
        <w:numPr>
          <w:ilvl w:val="0"/>
          <w:numId w:val="13"/>
        </w:numPr>
        <w:spacing w:line="360" w:lineRule="auto"/>
        <w:ind w:left="0" w:firstLine="570"/>
        <w:rPr>
          <w:rFonts w:ascii="Times New Roman" w:hAnsi="Times New Roman"/>
          <w:sz w:val="28"/>
          <w:szCs w:val="28"/>
        </w:rPr>
      </w:pPr>
      <w:r w:rsidRPr="007746E9">
        <w:rPr>
          <w:rFonts w:ascii="Times New Roman" w:hAnsi="Times New Roman"/>
          <w:sz w:val="28"/>
          <w:szCs w:val="28"/>
        </w:rPr>
        <w:t>Формы и виды обеспечения возвратности банковских кредитов</w:t>
      </w:r>
    </w:p>
    <w:p w:rsidR="00B87B86" w:rsidRPr="007746E9" w:rsidRDefault="00B87B86" w:rsidP="007746E9">
      <w:pPr>
        <w:pStyle w:val="a7"/>
        <w:spacing w:line="360" w:lineRule="auto"/>
        <w:ind w:firstLine="570"/>
        <w:rPr>
          <w:rFonts w:ascii="Times New Roman" w:hAnsi="Times New Roman"/>
          <w:sz w:val="28"/>
          <w:szCs w:val="28"/>
        </w:rPr>
      </w:pPr>
      <w:r w:rsidRPr="007746E9">
        <w:rPr>
          <w:rFonts w:ascii="Times New Roman" w:hAnsi="Times New Roman"/>
          <w:sz w:val="28"/>
          <w:szCs w:val="28"/>
        </w:rPr>
        <w:t xml:space="preserve">Основная регламентация банковского кредита содержится в актах гражданского законодательства. Поэтому при написании </w:t>
      </w:r>
      <w:r w:rsidR="00184362">
        <w:rPr>
          <w:rFonts w:ascii="Times New Roman" w:hAnsi="Times New Roman"/>
          <w:sz w:val="28"/>
          <w:szCs w:val="28"/>
        </w:rPr>
        <w:t>курсовой</w:t>
      </w:r>
      <w:r w:rsidRPr="007746E9">
        <w:rPr>
          <w:rFonts w:ascii="Times New Roman" w:hAnsi="Times New Roman"/>
          <w:sz w:val="28"/>
          <w:szCs w:val="28"/>
        </w:rPr>
        <w:t xml:space="preserve"> работы я руководствовалась нормами Гражданского кодекса РФ, Федерального закона «О банках и банковской деятельности», Положением о порядке предоставления (размещения) кредитными организациями денежных средств и их возврата (погашения), а также некоторыми другими нормативными актами и литературой. </w:t>
      </w:r>
    </w:p>
    <w:p w:rsidR="00FD4B6F" w:rsidRPr="007746E9" w:rsidRDefault="00B87B86" w:rsidP="007746E9">
      <w:pPr>
        <w:autoSpaceDE w:val="0"/>
        <w:autoSpaceDN w:val="0"/>
        <w:adjustRightInd w:val="0"/>
        <w:spacing w:line="360" w:lineRule="auto"/>
        <w:ind w:firstLine="570"/>
        <w:jc w:val="center"/>
        <w:rPr>
          <w:b/>
          <w:bCs/>
          <w:sz w:val="28"/>
          <w:szCs w:val="28"/>
        </w:rPr>
      </w:pPr>
      <w:r w:rsidRPr="007746E9">
        <w:rPr>
          <w:b/>
          <w:bCs/>
          <w:sz w:val="28"/>
          <w:szCs w:val="28"/>
        </w:rPr>
        <w:br w:type="page"/>
        <w:t>Понятие к</w:t>
      </w:r>
      <w:r w:rsidR="00C87A85" w:rsidRPr="007746E9">
        <w:rPr>
          <w:b/>
          <w:bCs/>
          <w:sz w:val="28"/>
          <w:szCs w:val="28"/>
        </w:rPr>
        <w:t>реди</w:t>
      </w:r>
      <w:r w:rsidRPr="007746E9">
        <w:rPr>
          <w:b/>
          <w:bCs/>
          <w:sz w:val="28"/>
          <w:szCs w:val="28"/>
        </w:rPr>
        <w:t>та</w:t>
      </w:r>
      <w:r w:rsidR="00FD4B6F" w:rsidRPr="007746E9">
        <w:rPr>
          <w:b/>
          <w:bCs/>
          <w:sz w:val="28"/>
          <w:szCs w:val="28"/>
        </w:rPr>
        <w:t>. Субъекты кредитных отношений.</w:t>
      </w:r>
    </w:p>
    <w:p w:rsidR="00FD4B6F" w:rsidRPr="007746E9" w:rsidRDefault="00FD4B6F" w:rsidP="007746E9">
      <w:pPr>
        <w:spacing w:line="360" w:lineRule="auto"/>
        <w:ind w:firstLine="570"/>
        <w:jc w:val="both"/>
        <w:rPr>
          <w:sz w:val="28"/>
          <w:szCs w:val="28"/>
        </w:rPr>
      </w:pPr>
      <w:r w:rsidRPr="007746E9">
        <w:rPr>
          <w:bCs/>
          <w:sz w:val="28"/>
          <w:szCs w:val="28"/>
        </w:rPr>
        <w:t>Кредит</w:t>
      </w:r>
      <w:r w:rsidRPr="007746E9">
        <w:rPr>
          <w:sz w:val="28"/>
          <w:szCs w:val="28"/>
        </w:rPr>
        <w:t xml:space="preserve"> в переводе с латинского (</w:t>
      </w:r>
      <w:r w:rsidRPr="007746E9">
        <w:rPr>
          <w:sz w:val="28"/>
          <w:szCs w:val="28"/>
          <w:lang w:val="en-US"/>
        </w:rPr>
        <w:t>kreditum</w:t>
      </w:r>
      <w:r w:rsidRPr="007746E9">
        <w:rPr>
          <w:sz w:val="28"/>
          <w:szCs w:val="28"/>
        </w:rPr>
        <w:t>) имеет два значения – «верую, доверяю» и «долг», «ссуда».</w:t>
      </w:r>
    </w:p>
    <w:p w:rsidR="00802265" w:rsidRPr="007746E9" w:rsidRDefault="00802265" w:rsidP="007746E9">
      <w:pPr>
        <w:spacing w:line="360" w:lineRule="auto"/>
        <w:ind w:firstLine="570"/>
        <w:jc w:val="both"/>
        <w:rPr>
          <w:sz w:val="28"/>
          <w:szCs w:val="28"/>
          <w:lang w:val="en-US"/>
        </w:rPr>
      </w:pPr>
      <w:r w:rsidRPr="007746E9">
        <w:rPr>
          <w:sz w:val="28"/>
          <w:szCs w:val="28"/>
          <w:u w:val="single"/>
        </w:rPr>
        <w:t>Кредит</w:t>
      </w:r>
      <w:r w:rsidRPr="007746E9">
        <w:rPr>
          <w:sz w:val="28"/>
          <w:szCs w:val="28"/>
        </w:rPr>
        <w:t xml:space="preserve"> – предоставление денег или товаров в долг, как пра</w:t>
      </w:r>
      <w:r w:rsidRPr="007746E9">
        <w:rPr>
          <w:sz w:val="28"/>
          <w:szCs w:val="28"/>
        </w:rPr>
        <w:softHyphen/>
        <w:t>вило, с уплатой процентов; стоимостная экономическая категория, неотъемлемый элемент товарно-денежных отношений</w:t>
      </w:r>
      <w:r w:rsidRPr="007746E9">
        <w:rPr>
          <w:rStyle w:val="a4"/>
          <w:sz w:val="28"/>
          <w:szCs w:val="28"/>
        </w:rPr>
        <w:footnoteReference w:id="1"/>
      </w:r>
      <w:r w:rsidRPr="007746E9">
        <w:rPr>
          <w:sz w:val="28"/>
          <w:szCs w:val="28"/>
        </w:rPr>
        <w:t xml:space="preserve">. </w:t>
      </w:r>
    </w:p>
    <w:p w:rsidR="00FD4B6F" w:rsidRPr="007746E9" w:rsidRDefault="00FD4B6F" w:rsidP="007746E9">
      <w:pPr>
        <w:spacing w:line="360" w:lineRule="auto"/>
        <w:ind w:firstLine="570"/>
        <w:jc w:val="both"/>
        <w:rPr>
          <w:sz w:val="28"/>
          <w:szCs w:val="28"/>
        </w:rPr>
      </w:pPr>
      <w:r w:rsidRPr="007746E9">
        <w:rPr>
          <w:sz w:val="28"/>
          <w:szCs w:val="28"/>
        </w:rPr>
        <w:t xml:space="preserve">Кредитные отношения возникают вместе с товарным производством. Банковский кредит – это основная современная форма кредита. Всегда предоставляется в денежной форме. </w:t>
      </w:r>
    </w:p>
    <w:p w:rsidR="00064914" w:rsidRDefault="00FD4B6F" w:rsidP="007746E9">
      <w:pPr>
        <w:pStyle w:val="3"/>
        <w:ind w:firstLine="570"/>
        <w:rPr>
          <w:szCs w:val="28"/>
        </w:rPr>
      </w:pPr>
      <w:r w:rsidRPr="007746E9">
        <w:rPr>
          <w:szCs w:val="28"/>
        </w:rPr>
        <w:t>Субъектами кредитных отношений в области банковского кредита являются хозорганы, население, государство и сами банки. Как известно, в кредитной сделке субъекты кредитных отношений всегда выступают как кредитор и заёмщики.</w:t>
      </w:r>
    </w:p>
    <w:p w:rsidR="00064914" w:rsidRDefault="00FD4B6F" w:rsidP="007746E9">
      <w:pPr>
        <w:pStyle w:val="3"/>
        <w:ind w:firstLine="570"/>
        <w:rPr>
          <w:szCs w:val="28"/>
        </w:rPr>
      </w:pPr>
      <w:r w:rsidRPr="007746E9">
        <w:rPr>
          <w:iCs/>
          <w:szCs w:val="28"/>
        </w:rPr>
        <w:t>Кредиторами</w:t>
      </w:r>
      <w:r w:rsidRPr="007746E9">
        <w:rPr>
          <w:szCs w:val="28"/>
        </w:rPr>
        <w:t xml:space="preserve"> являются лица (юридические и физические), предоставившие свои временно свободные средства в распоряжение заёмщика на определённый срок</w:t>
      </w:r>
      <w:r w:rsidR="00064914">
        <w:rPr>
          <w:szCs w:val="28"/>
        </w:rPr>
        <w:t>.</w:t>
      </w:r>
    </w:p>
    <w:p w:rsidR="00064914" w:rsidRDefault="00FD4B6F" w:rsidP="007746E9">
      <w:pPr>
        <w:pStyle w:val="3"/>
        <w:ind w:firstLine="570"/>
        <w:rPr>
          <w:szCs w:val="28"/>
        </w:rPr>
      </w:pPr>
      <w:r w:rsidRPr="007746E9">
        <w:rPr>
          <w:iCs/>
          <w:szCs w:val="28"/>
        </w:rPr>
        <w:t>Заёмщик</w:t>
      </w:r>
      <w:r w:rsidRPr="007746E9">
        <w:rPr>
          <w:szCs w:val="28"/>
        </w:rPr>
        <w:t xml:space="preserve"> – сторона кредитных отношений, получающая средства в пользование (в ссуду) и обязанная их возвратить в установленный срок.</w:t>
      </w:r>
    </w:p>
    <w:p w:rsidR="00FD4B6F" w:rsidRPr="007746E9" w:rsidRDefault="00FD4B6F" w:rsidP="007746E9">
      <w:pPr>
        <w:pStyle w:val="3"/>
        <w:ind w:firstLine="570"/>
        <w:rPr>
          <w:szCs w:val="28"/>
        </w:rPr>
      </w:pPr>
      <w:r w:rsidRPr="007746E9">
        <w:rPr>
          <w:szCs w:val="28"/>
        </w:rPr>
        <w:t xml:space="preserve">Что касается банковского кредита, то субъекты кредитных сделок здесь обязательно выступают  в двух лицах, т.е. как кредитор и как заёмщик. Это связано с тем, что банки работают в основном на привлечённых средствах и, следовательно, по отношению к владельцам этих средств выступают в качестве заёмщиков. </w:t>
      </w:r>
    </w:p>
    <w:p w:rsidR="00C87A85" w:rsidRPr="007746E9" w:rsidRDefault="00C87A85" w:rsidP="00B875C1">
      <w:pPr>
        <w:pStyle w:val="4"/>
        <w:spacing w:line="360" w:lineRule="auto"/>
        <w:ind w:firstLine="570"/>
        <w:rPr>
          <w:sz w:val="28"/>
          <w:szCs w:val="28"/>
        </w:rPr>
      </w:pPr>
      <w:r w:rsidRPr="007746E9">
        <w:rPr>
          <w:bCs/>
          <w:sz w:val="28"/>
          <w:szCs w:val="28"/>
        </w:rPr>
        <w:br w:type="page"/>
        <w:t>Классификация банковских кредитов</w:t>
      </w:r>
    </w:p>
    <w:p w:rsidR="00C87A85" w:rsidRPr="007746E9" w:rsidRDefault="00C87A85" w:rsidP="007746E9">
      <w:pPr>
        <w:spacing w:line="360" w:lineRule="auto"/>
        <w:ind w:firstLine="570"/>
        <w:jc w:val="both"/>
        <w:rPr>
          <w:sz w:val="28"/>
          <w:szCs w:val="28"/>
        </w:rPr>
      </w:pPr>
      <w:r w:rsidRPr="007746E9">
        <w:rPr>
          <w:sz w:val="28"/>
          <w:szCs w:val="28"/>
        </w:rPr>
        <w:t>Банковский кредит классифицируется по ряду признаков:</w:t>
      </w:r>
    </w:p>
    <w:p w:rsidR="00C87A85" w:rsidRPr="007746E9" w:rsidRDefault="00C87A85" w:rsidP="007746E9">
      <w:pPr>
        <w:spacing w:line="360" w:lineRule="auto"/>
        <w:ind w:firstLine="570"/>
        <w:jc w:val="both"/>
        <w:rPr>
          <w:b/>
          <w:sz w:val="28"/>
          <w:szCs w:val="28"/>
        </w:rPr>
      </w:pPr>
      <w:r w:rsidRPr="007746E9">
        <w:rPr>
          <w:b/>
          <w:sz w:val="28"/>
          <w:szCs w:val="28"/>
        </w:rPr>
        <w:t>1. По срокам погашения:</w:t>
      </w:r>
    </w:p>
    <w:p w:rsidR="00C87A85" w:rsidRPr="007746E9" w:rsidRDefault="00C87A85" w:rsidP="007746E9">
      <w:pPr>
        <w:spacing w:line="360" w:lineRule="auto"/>
        <w:ind w:firstLine="570"/>
        <w:jc w:val="both"/>
        <w:rPr>
          <w:sz w:val="28"/>
          <w:szCs w:val="28"/>
        </w:rPr>
      </w:pPr>
      <w:r w:rsidRPr="007746E9">
        <w:rPr>
          <w:i/>
          <w:sz w:val="28"/>
          <w:szCs w:val="28"/>
        </w:rPr>
        <w:t>Краткосрочные ссуды</w:t>
      </w:r>
      <w:r w:rsidRPr="007746E9">
        <w:rPr>
          <w:sz w:val="28"/>
          <w:szCs w:val="28"/>
        </w:rPr>
        <w:t xml:space="preserve"> предоставляются на восполнение временного недостатка собственных оборотных средств заемщика. Срок до года. Ставка процента по этим ссудам, обратно пропорциональна сроку возврата кредита. Краткосрочный кредит обслуживает сферу обращения.</w:t>
      </w:r>
    </w:p>
    <w:p w:rsidR="00C87A85" w:rsidRPr="007746E9" w:rsidRDefault="00C87A85" w:rsidP="007746E9">
      <w:pPr>
        <w:spacing w:line="360" w:lineRule="auto"/>
        <w:ind w:firstLine="570"/>
        <w:jc w:val="both"/>
        <w:rPr>
          <w:sz w:val="28"/>
          <w:szCs w:val="28"/>
        </w:rPr>
      </w:pPr>
      <w:r w:rsidRPr="007746E9">
        <w:rPr>
          <w:i/>
          <w:sz w:val="28"/>
          <w:szCs w:val="28"/>
        </w:rPr>
        <w:t>Среднесрочные ссуды</w:t>
      </w:r>
      <w:r w:rsidRPr="007746E9">
        <w:rPr>
          <w:sz w:val="28"/>
          <w:szCs w:val="28"/>
        </w:rPr>
        <w:t>, предоставляются на срок от одного года до трех лет на цели производства и коммерческого характера.</w:t>
      </w:r>
    </w:p>
    <w:p w:rsidR="00C87A85" w:rsidRPr="007746E9" w:rsidRDefault="00C87A85" w:rsidP="007746E9">
      <w:pPr>
        <w:spacing w:line="360" w:lineRule="auto"/>
        <w:ind w:firstLine="570"/>
        <w:jc w:val="both"/>
        <w:rPr>
          <w:sz w:val="28"/>
          <w:szCs w:val="28"/>
        </w:rPr>
      </w:pPr>
      <w:r w:rsidRPr="007746E9">
        <w:rPr>
          <w:i/>
          <w:sz w:val="28"/>
          <w:szCs w:val="28"/>
        </w:rPr>
        <w:t>Долгосрочные ссуды</w:t>
      </w:r>
      <w:r w:rsidRPr="007746E9">
        <w:rPr>
          <w:sz w:val="28"/>
          <w:szCs w:val="28"/>
        </w:rPr>
        <w:t xml:space="preserve"> используются в инвестиционных целях. Они обслуживают движение основных средств, отличаясь большими объемами передаваемых кредитных ресурсов. Применяются при кредитовании реконструкции, технического перевооружения, новом строительстве на предприятиях всех сфер деятельности. Особое развитие долгосрочные ссуды получили в капитальном строительстве, топливно-энергетическом комплексе. Средний срок погашения от 3 до 5 лет.</w:t>
      </w:r>
    </w:p>
    <w:p w:rsidR="00C87A85" w:rsidRPr="007746E9" w:rsidRDefault="00C87A85" w:rsidP="007746E9">
      <w:pPr>
        <w:spacing w:line="360" w:lineRule="auto"/>
        <w:ind w:firstLine="570"/>
        <w:jc w:val="both"/>
        <w:rPr>
          <w:sz w:val="28"/>
          <w:szCs w:val="28"/>
        </w:rPr>
      </w:pPr>
      <w:r w:rsidRPr="007746E9">
        <w:rPr>
          <w:i/>
          <w:sz w:val="28"/>
          <w:szCs w:val="28"/>
        </w:rPr>
        <w:t>Онкольные ссуды</w:t>
      </w:r>
      <w:r w:rsidRPr="007746E9">
        <w:rPr>
          <w:sz w:val="28"/>
          <w:szCs w:val="28"/>
        </w:rPr>
        <w:t>, подлежащие возврату в фиксированный срок после получения официального уведомления от кредитора (срок погашения изначально не указан).</w:t>
      </w:r>
    </w:p>
    <w:p w:rsidR="00C87A85" w:rsidRPr="007746E9" w:rsidRDefault="00C87A85" w:rsidP="007746E9">
      <w:pPr>
        <w:spacing w:line="360" w:lineRule="auto"/>
        <w:ind w:firstLine="570"/>
        <w:jc w:val="both"/>
        <w:rPr>
          <w:b/>
          <w:sz w:val="28"/>
          <w:szCs w:val="28"/>
        </w:rPr>
      </w:pPr>
      <w:r w:rsidRPr="007746E9">
        <w:rPr>
          <w:b/>
          <w:sz w:val="28"/>
          <w:szCs w:val="28"/>
        </w:rPr>
        <w:t>2. По способам погашения.</w:t>
      </w:r>
    </w:p>
    <w:p w:rsidR="00C87A85" w:rsidRPr="007746E9" w:rsidRDefault="00C87A85" w:rsidP="007746E9">
      <w:pPr>
        <w:spacing w:line="360" w:lineRule="auto"/>
        <w:ind w:firstLine="570"/>
        <w:jc w:val="both"/>
        <w:rPr>
          <w:sz w:val="28"/>
          <w:szCs w:val="28"/>
        </w:rPr>
      </w:pPr>
      <w:r w:rsidRPr="007746E9">
        <w:rPr>
          <w:i/>
          <w:sz w:val="28"/>
          <w:szCs w:val="28"/>
        </w:rPr>
        <w:t>Ссуды, погашаемые единовременным взносом со стороны заемщика</w:t>
      </w:r>
      <w:r w:rsidRPr="007746E9">
        <w:rPr>
          <w:sz w:val="28"/>
          <w:szCs w:val="28"/>
        </w:rPr>
        <w:t>. Это традиционная форма возврата краткосрочных ссуд, является оптимальной, т.к. не требует использования механизма дифференцированного процента.</w:t>
      </w:r>
    </w:p>
    <w:p w:rsidR="00C87A85" w:rsidRPr="007746E9" w:rsidRDefault="00C87A85" w:rsidP="007746E9">
      <w:pPr>
        <w:spacing w:line="360" w:lineRule="auto"/>
        <w:ind w:firstLine="570"/>
        <w:jc w:val="both"/>
        <w:rPr>
          <w:sz w:val="28"/>
          <w:szCs w:val="28"/>
        </w:rPr>
      </w:pPr>
      <w:r w:rsidRPr="007746E9">
        <w:rPr>
          <w:i/>
          <w:sz w:val="28"/>
          <w:szCs w:val="28"/>
        </w:rPr>
        <w:t>Ссуды, погашаемые в рассрочку в течение всего срока действия кредитного договора</w:t>
      </w:r>
      <w:r w:rsidRPr="007746E9">
        <w:rPr>
          <w:sz w:val="28"/>
          <w:szCs w:val="28"/>
        </w:rPr>
        <w:t>. Конкретные условия возврата определяются договором. Всегда используются при долгосрочных ссудах.</w:t>
      </w:r>
    </w:p>
    <w:p w:rsidR="00C87A85" w:rsidRPr="007746E9" w:rsidRDefault="00C87A85" w:rsidP="007746E9">
      <w:pPr>
        <w:spacing w:line="360" w:lineRule="auto"/>
        <w:ind w:firstLine="570"/>
        <w:jc w:val="both"/>
        <w:rPr>
          <w:b/>
          <w:sz w:val="28"/>
          <w:szCs w:val="28"/>
        </w:rPr>
      </w:pPr>
      <w:r w:rsidRPr="007746E9">
        <w:rPr>
          <w:b/>
          <w:sz w:val="28"/>
          <w:szCs w:val="28"/>
        </w:rPr>
        <w:t>3. По способам взимания ссудного процента.</w:t>
      </w:r>
    </w:p>
    <w:p w:rsidR="00C87A85" w:rsidRPr="007746E9" w:rsidRDefault="00C87A85" w:rsidP="007746E9">
      <w:pPr>
        <w:spacing w:line="360" w:lineRule="auto"/>
        <w:ind w:firstLine="570"/>
        <w:jc w:val="both"/>
        <w:rPr>
          <w:sz w:val="28"/>
          <w:szCs w:val="28"/>
        </w:rPr>
      </w:pPr>
      <w:r w:rsidRPr="007746E9">
        <w:rPr>
          <w:i/>
          <w:sz w:val="28"/>
          <w:szCs w:val="28"/>
        </w:rPr>
        <w:t>Ссуды, процент по которым выплачивается в момент ее общего погашения</w:t>
      </w:r>
      <w:r w:rsidRPr="007746E9">
        <w:rPr>
          <w:sz w:val="28"/>
          <w:szCs w:val="28"/>
        </w:rPr>
        <w:t xml:space="preserve">. </w:t>
      </w:r>
    </w:p>
    <w:p w:rsidR="00C87A85" w:rsidRPr="007746E9" w:rsidRDefault="00C87A85" w:rsidP="007746E9">
      <w:pPr>
        <w:spacing w:line="360" w:lineRule="auto"/>
        <w:ind w:firstLine="570"/>
        <w:jc w:val="both"/>
        <w:rPr>
          <w:sz w:val="28"/>
          <w:szCs w:val="28"/>
        </w:rPr>
      </w:pPr>
      <w:r w:rsidRPr="007746E9">
        <w:rPr>
          <w:i/>
          <w:sz w:val="28"/>
          <w:szCs w:val="28"/>
        </w:rPr>
        <w:t>Ссуды, процент по которым выплачивается равномерными взносами заемщика в течение всего срока действия кредитного договора</w:t>
      </w:r>
      <w:r w:rsidRPr="007746E9">
        <w:rPr>
          <w:sz w:val="28"/>
          <w:szCs w:val="28"/>
        </w:rPr>
        <w:t>.</w:t>
      </w:r>
    </w:p>
    <w:p w:rsidR="00C87A85" w:rsidRPr="007746E9" w:rsidRDefault="00C87A85" w:rsidP="007746E9">
      <w:pPr>
        <w:spacing w:line="360" w:lineRule="auto"/>
        <w:ind w:firstLine="570"/>
        <w:jc w:val="both"/>
        <w:rPr>
          <w:sz w:val="28"/>
          <w:szCs w:val="28"/>
        </w:rPr>
      </w:pPr>
      <w:r w:rsidRPr="007746E9">
        <w:rPr>
          <w:i/>
          <w:sz w:val="28"/>
          <w:szCs w:val="28"/>
        </w:rPr>
        <w:t>Ссуды, процент по которым удерживается банком в момент непосредственной выдачи заемщику ссуды</w:t>
      </w:r>
      <w:r w:rsidRPr="007746E9">
        <w:rPr>
          <w:sz w:val="28"/>
          <w:szCs w:val="28"/>
        </w:rPr>
        <w:t>.</w:t>
      </w:r>
    </w:p>
    <w:p w:rsidR="00C87A85" w:rsidRPr="007746E9" w:rsidRDefault="00C87A85" w:rsidP="007746E9">
      <w:pPr>
        <w:spacing w:line="360" w:lineRule="auto"/>
        <w:ind w:firstLine="570"/>
        <w:jc w:val="both"/>
        <w:rPr>
          <w:b/>
          <w:sz w:val="28"/>
          <w:szCs w:val="28"/>
        </w:rPr>
      </w:pPr>
      <w:r w:rsidRPr="007746E9">
        <w:rPr>
          <w:b/>
          <w:sz w:val="28"/>
          <w:szCs w:val="28"/>
        </w:rPr>
        <w:t>4. По способам предоставления кредита.</w:t>
      </w:r>
    </w:p>
    <w:p w:rsidR="00C87A85" w:rsidRPr="007746E9" w:rsidRDefault="00C87A85" w:rsidP="007746E9">
      <w:pPr>
        <w:spacing w:line="360" w:lineRule="auto"/>
        <w:ind w:firstLine="570"/>
        <w:jc w:val="both"/>
        <w:rPr>
          <w:sz w:val="28"/>
          <w:szCs w:val="28"/>
        </w:rPr>
      </w:pPr>
      <w:r w:rsidRPr="007746E9">
        <w:rPr>
          <w:i/>
          <w:sz w:val="28"/>
          <w:szCs w:val="28"/>
        </w:rPr>
        <w:t>Компенсационные кредиты</w:t>
      </w:r>
      <w:r w:rsidRPr="007746E9">
        <w:rPr>
          <w:sz w:val="28"/>
          <w:szCs w:val="28"/>
        </w:rPr>
        <w:t>, направляемые на расчетный счет заемщика для компенсации последнему его собственных затрат, в т.ч. авансового характера.</w:t>
      </w:r>
    </w:p>
    <w:p w:rsidR="00C87A85" w:rsidRPr="007746E9" w:rsidRDefault="00C87A85" w:rsidP="007746E9">
      <w:pPr>
        <w:spacing w:line="360" w:lineRule="auto"/>
        <w:ind w:firstLine="570"/>
        <w:jc w:val="both"/>
        <w:rPr>
          <w:sz w:val="28"/>
          <w:szCs w:val="28"/>
        </w:rPr>
      </w:pPr>
      <w:r w:rsidRPr="007746E9">
        <w:rPr>
          <w:i/>
          <w:sz w:val="28"/>
          <w:szCs w:val="28"/>
        </w:rPr>
        <w:t>Платные кредиты</w:t>
      </w:r>
      <w:r w:rsidRPr="007746E9">
        <w:rPr>
          <w:sz w:val="28"/>
          <w:szCs w:val="28"/>
        </w:rPr>
        <w:t>. В этом случае кредиты поступают непосредственно на оплату расчетно-денежных документов, предъявленных заемщику для погашения.</w:t>
      </w:r>
    </w:p>
    <w:p w:rsidR="00C87A85" w:rsidRPr="007746E9" w:rsidRDefault="00C87A85" w:rsidP="007746E9">
      <w:pPr>
        <w:spacing w:line="360" w:lineRule="auto"/>
        <w:ind w:firstLine="570"/>
        <w:jc w:val="both"/>
        <w:rPr>
          <w:b/>
          <w:sz w:val="28"/>
          <w:szCs w:val="28"/>
        </w:rPr>
      </w:pPr>
      <w:r w:rsidRPr="007746E9">
        <w:rPr>
          <w:b/>
          <w:sz w:val="28"/>
          <w:szCs w:val="28"/>
        </w:rPr>
        <w:t xml:space="preserve">5. По методам кредитования. </w:t>
      </w:r>
    </w:p>
    <w:p w:rsidR="00C87A85" w:rsidRPr="007746E9" w:rsidRDefault="00C87A85" w:rsidP="007746E9">
      <w:pPr>
        <w:spacing w:line="360" w:lineRule="auto"/>
        <w:ind w:firstLine="570"/>
        <w:jc w:val="both"/>
        <w:rPr>
          <w:sz w:val="28"/>
          <w:szCs w:val="28"/>
        </w:rPr>
      </w:pPr>
      <w:r w:rsidRPr="007746E9">
        <w:rPr>
          <w:i/>
          <w:sz w:val="28"/>
          <w:szCs w:val="28"/>
        </w:rPr>
        <w:t>Разовые кредиты</w:t>
      </w:r>
      <w:r w:rsidRPr="007746E9">
        <w:rPr>
          <w:sz w:val="28"/>
          <w:szCs w:val="28"/>
        </w:rPr>
        <w:t>, предоставляемые в срок и на сумму, предусмотренные в договоре, заключенном сторонами.</w:t>
      </w:r>
    </w:p>
    <w:p w:rsidR="00C87A85" w:rsidRPr="007746E9" w:rsidRDefault="00C87A85" w:rsidP="007746E9">
      <w:pPr>
        <w:numPr>
          <w:ilvl w:val="0"/>
          <w:numId w:val="8"/>
        </w:numPr>
        <w:spacing w:line="360" w:lineRule="auto"/>
        <w:ind w:left="0" w:firstLine="570"/>
        <w:jc w:val="both"/>
        <w:rPr>
          <w:sz w:val="28"/>
          <w:szCs w:val="28"/>
        </w:rPr>
      </w:pPr>
      <w:r w:rsidRPr="007746E9">
        <w:rPr>
          <w:i/>
          <w:sz w:val="28"/>
          <w:szCs w:val="28"/>
        </w:rPr>
        <w:t>Кредитная линия</w:t>
      </w:r>
      <w:r w:rsidRPr="007746E9">
        <w:rPr>
          <w:sz w:val="28"/>
          <w:szCs w:val="28"/>
        </w:rPr>
        <w:t xml:space="preserve"> - это юридически оформленное обязательство банка перед заемщиком предоставить ему в течение определенного периода времени кредиты в пределах согласованного лимита. </w:t>
      </w:r>
    </w:p>
    <w:p w:rsidR="00C87A85" w:rsidRPr="007746E9" w:rsidRDefault="00C87A85" w:rsidP="007746E9">
      <w:pPr>
        <w:pStyle w:val="a5"/>
        <w:ind w:firstLine="570"/>
        <w:rPr>
          <w:sz w:val="28"/>
          <w:szCs w:val="28"/>
        </w:rPr>
      </w:pPr>
      <w:r w:rsidRPr="007746E9">
        <w:rPr>
          <w:sz w:val="28"/>
          <w:szCs w:val="28"/>
        </w:rPr>
        <w:t xml:space="preserve"> Кредитные линии бывают: </w:t>
      </w:r>
    </w:p>
    <w:p w:rsidR="00C87A85" w:rsidRPr="007746E9" w:rsidRDefault="00C87A85" w:rsidP="007746E9">
      <w:pPr>
        <w:numPr>
          <w:ilvl w:val="0"/>
          <w:numId w:val="9"/>
        </w:numPr>
        <w:spacing w:line="360" w:lineRule="auto"/>
        <w:ind w:left="0" w:firstLine="570"/>
        <w:jc w:val="both"/>
        <w:rPr>
          <w:sz w:val="28"/>
          <w:szCs w:val="28"/>
        </w:rPr>
      </w:pPr>
      <w:r w:rsidRPr="007746E9">
        <w:rPr>
          <w:sz w:val="28"/>
          <w:szCs w:val="28"/>
        </w:rPr>
        <w:t>возобновляемые - это твердое обязательство банка выдать ссуду клиенту, который испытывает временную нехватку оборотных средств. Заемщик, погасив часть кредита, может рассчитывать на получение новой ссуды в пределах установленного лимита и срока действия договора.</w:t>
      </w:r>
    </w:p>
    <w:p w:rsidR="00C87A85" w:rsidRPr="007746E9" w:rsidRDefault="00C87A85" w:rsidP="007746E9">
      <w:pPr>
        <w:numPr>
          <w:ilvl w:val="0"/>
          <w:numId w:val="9"/>
        </w:numPr>
        <w:spacing w:line="360" w:lineRule="auto"/>
        <w:ind w:left="0" w:firstLine="570"/>
        <w:jc w:val="both"/>
        <w:rPr>
          <w:sz w:val="28"/>
          <w:szCs w:val="28"/>
        </w:rPr>
      </w:pPr>
      <w:r w:rsidRPr="007746E9">
        <w:rPr>
          <w:sz w:val="28"/>
          <w:szCs w:val="28"/>
        </w:rPr>
        <w:t>сезонная кредитная линия предоставляется банком, если у фирмы периодически возникают потребности в оборотных средствах, связанных с сезонной цикличностью или необходимостью образования запасов на складе.</w:t>
      </w:r>
    </w:p>
    <w:p w:rsidR="00C87A85" w:rsidRPr="007746E9" w:rsidRDefault="00C87A85" w:rsidP="007746E9">
      <w:pPr>
        <w:spacing w:line="360" w:lineRule="auto"/>
        <w:ind w:firstLine="570"/>
        <w:jc w:val="both"/>
        <w:rPr>
          <w:sz w:val="28"/>
          <w:szCs w:val="28"/>
        </w:rPr>
      </w:pPr>
      <w:r w:rsidRPr="007746E9">
        <w:rPr>
          <w:sz w:val="28"/>
          <w:szCs w:val="28"/>
        </w:rPr>
        <w:t>Овердрафт - это краткосрочный кредит, который предоставляется путем списания средств по счету клиента, сверх остатка средств на счете. В результате этого, на счете клиента образуется дебетовое сальдо. Овердрафт - это отрицательный баланс на текущем счете клиента. Овердрафт может быть разрешенным, т.е. предварительно согласованным с банком и неразрешенным, когда клиент выписывает чек или платежный документ, не имея на это разрешение банка. Процент по овердрафту начисляется ежедневно на непогашенный остаток, и клиент платит только за фактически использованные им суммы</w:t>
      </w:r>
    </w:p>
    <w:p w:rsidR="00C87A85" w:rsidRPr="007746E9" w:rsidRDefault="00C87A85" w:rsidP="007746E9">
      <w:pPr>
        <w:spacing w:line="360" w:lineRule="auto"/>
        <w:ind w:firstLine="570"/>
        <w:jc w:val="both"/>
        <w:rPr>
          <w:b/>
          <w:sz w:val="28"/>
          <w:szCs w:val="28"/>
        </w:rPr>
      </w:pPr>
      <w:r w:rsidRPr="007746E9">
        <w:rPr>
          <w:b/>
          <w:sz w:val="28"/>
          <w:szCs w:val="28"/>
        </w:rPr>
        <w:t xml:space="preserve"> 6. По видам процентных ставок.</w:t>
      </w:r>
    </w:p>
    <w:p w:rsidR="00C87A85" w:rsidRPr="007746E9" w:rsidRDefault="00C87A85" w:rsidP="007746E9">
      <w:pPr>
        <w:spacing w:line="360" w:lineRule="auto"/>
        <w:ind w:firstLine="570"/>
        <w:jc w:val="both"/>
        <w:rPr>
          <w:sz w:val="28"/>
          <w:szCs w:val="28"/>
        </w:rPr>
      </w:pPr>
      <w:r w:rsidRPr="007746E9">
        <w:rPr>
          <w:i/>
          <w:sz w:val="28"/>
          <w:szCs w:val="28"/>
        </w:rPr>
        <w:t>Кредиты с фиксированной процентной ставкой</w:t>
      </w:r>
      <w:r w:rsidRPr="007746E9">
        <w:rPr>
          <w:sz w:val="28"/>
          <w:szCs w:val="28"/>
        </w:rPr>
        <w:t>, которая устанавливается на весь период кредитования и не подлежит пересмотру. В этом случае заемщик принимает на себя обязательство оплатить проценты по неизменной согласованной ставке за пользование кредитом вне зависимости от изменения коньюктуры на рынке процентных ставок. Фиксированные процентные ставки применяются при краткосрочном кредитовании.</w:t>
      </w:r>
    </w:p>
    <w:p w:rsidR="00C87A85" w:rsidRPr="007746E9" w:rsidRDefault="00C87A85" w:rsidP="007746E9">
      <w:pPr>
        <w:spacing w:line="360" w:lineRule="auto"/>
        <w:ind w:firstLine="570"/>
        <w:jc w:val="both"/>
        <w:rPr>
          <w:sz w:val="28"/>
          <w:szCs w:val="28"/>
        </w:rPr>
      </w:pPr>
      <w:r w:rsidRPr="007746E9">
        <w:rPr>
          <w:i/>
          <w:sz w:val="28"/>
          <w:szCs w:val="28"/>
        </w:rPr>
        <w:t>Плавающие процентные ставки</w:t>
      </w:r>
      <w:r w:rsidRPr="007746E9">
        <w:rPr>
          <w:sz w:val="28"/>
          <w:szCs w:val="28"/>
        </w:rPr>
        <w:t>. Это ставки, которые постоянно изменяются в зависимости от ситуации, складывающейся на кредитном и финансовом рынке.</w:t>
      </w:r>
    </w:p>
    <w:p w:rsidR="00C87A85" w:rsidRPr="007746E9" w:rsidRDefault="00C87A85" w:rsidP="007746E9">
      <w:pPr>
        <w:spacing w:line="360" w:lineRule="auto"/>
        <w:ind w:firstLine="570"/>
        <w:jc w:val="both"/>
        <w:rPr>
          <w:sz w:val="28"/>
          <w:szCs w:val="28"/>
        </w:rPr>
      </w:pPr>
      <w:r w:rsidRPr="007746E9">
        <w:rPr>
          <w:i/>
          <w:sz w:val="28"/>
          <w:szCs w:val="28"/>
        </w:rPr>
        <w:t>Ступенчатые</w:t>
      </w:r>
      <w:r w:rsidRPr="007746E9">
        <w:rPr>
          <w:sz w:val="28"/>
          <w:szCs w:val="28"/>
        </w:rPr>
        <w:t>. Эти процентные ставки периодически пересматриваются. Используются в период сильной инфляции.</w:t>
      </w:r>
    </w:p>
    <w:p w:rsidR="00C87A85" w:rsidRPr="007746E9" w:rsidRDefault="00C87A85" w:rsidP="007746E9">
      <w:pPr>
        <w:spacing w:line="360" w:lineRule="auto"/>
        <w:ind w:firstLine="570"/>
        <w:jc w:val="both"/>
        <w:rPr>
          <w:b/>
          <w:sz w:val="28"/>
          <w:szCs w:val="28"/>
        </w:rPr>
      </w:pPr>
      <w:r w:rsidRPr="007746E9">
        <w:rPr>
          <w:b/>
          <w:sz w:val="28"/>
          <w:szCs w:val="28"/>
        </w:rPr>
        <w:t>7. По числу кредитов.</w:t>
      </w:r>
    </w:p>
    <w:p w:rsidR="00C87A85" w:rsidRPr="007746E9" w:rsidRDefault="00C87A85" w:rsidP="007746E9">
      <w:pPr>
        <w:spacing w:line="360" w:lineRule="auto"/>
        <w:ind w:firstLine="570"/>
        <w:jc w:val="both"/>
        <w:rPr>
          <w:sz w:val="28"/>
          <w:szCs w:val="28"/>
        </w:rPr>
      </w:pPr>
      <w:r w:rsidRPr="007746E9">
        <w:rPr>
          <w:i/>
          <w:sz w:val="28"/>
          <w:szCs w:val="28"/>
        </w:rPr>
        <w:t>Кредиты, предоставленные одним банком</w:t>
      </w:r>
      <w:r w:rsidRPr="007746E9">
        <w:rPr>
          <w:sz w:val="28"/>
          <w:szCs w:val="28"/>
        </w:rPr>
        <w:t>.</w:t>
      </w:r>
    </w:p>
    <w:p w:rsidR="00C87A85" w:rsidRPr="007746E9" w:rsidRDefault="00C87A85" w:rsidP="007746E9">
      <w:pPr>
        <w:spacing w:line="360" w:lineRule="auto"/>
        <w:ind w:firstLine="570"/>
        <w:jc w:val="both"/>
        <w:rPr>
          <w:sz w:val="28"/>
          <w:szCs w:val="28"/>
        </w:rPr>
      </w:pPr>
      <w:r w:rsidRPr="007746E9">
        <w:rPr>
          <w:i/>
          <w:sz w:val="28"/>
          <w:szCs w:val="28"/>
        </w:rPr>
        <w:t>Синдицированные кредиты</w:t>
      </w:r>
      <w:r w:rsidRPr="007746E9">
        <w:rPr>
          <w:sz w:val="28"/>
          <w:szCs w:val="28"/>
        </w:rPr>
        <w:t>, предоставленные двумя или более кредиторами, объединившимися в синдикат, одному заемщику.</w:t>
      </w:r>
    </w:p>
    <w:p w:rsidR="00C87A85" w:rsidRPr="007746E9" w:rsidRDefault="00C87A85" w:rsidP="007746E9">
      <w:pPr>
        <w:spacing w:line="360" w:lineRule="auto"/>
        <w:ind w:firstLine="570"/>
        <w:jc w:val="both"/>
        <w:rPr>
          <w:sz w:val="28"/>
          <w:szCs w:val="28"/>
        </w:rPr>
      </w:pPr>
      <w:r w:rsidRPr="007746E9">
        <w:rPr>
          <w:i/>
          <w:sz w:val="28"/>
          <w:szCs w:val="28"/>
        </w:rPr>
        <w:t>Параллельные кредиты</w:t>
      </w:r>
      <w:r w:rsidRPr="007746E9">
        <w:rPr>
          <w:sz w:val="28"/>
          <w:szCs w:val="28"/>
        </w:rPr>
        <w:t>, в этом случае каждый банк проводит переговоры с клиентом отдельно, а затем, после согласования с заемщиком условий сделки, заключается общий договор.</w:t>
      </w:r>
    </w:p>
    <w:p w:rsidR="00C87A85" w:rsidRPr="007746E9" w:rsidRDefault="00C87A85" w:rsidP="007746E9">
      <w:pPr>
        <w:pStyle w:val="a5"/>
        <w:ind w:firstLine="570"/>
        <w:rPr>
          <w:b/>
          <w:sz w:val="28"/>
          <w:szCs w:val="28"/>
        </w:rPr>
      </w:pPr>
      <w:r w:rsidRPr="007746E9">
        <w:rPr>
          <w:b/>
          <w:sz w:val="28"/>
          <w:szCs w:val="28"/>
        </w:rPr>
        <w:t>8. Наличие обеспечения.</w:t>
      </w:r>
    </w:p>
    <w:p w:rsidR="00C87A85" w:rsidRPr="007746E9" w:rsidRDefault="00C87A85" w:rsidP="007746E9">
      <w:pPr>
        <w:spacing w:line="360" w:lineRule="auto"/>
        <w:ind w:firstLine="570"/>
        <w:jc w:val="both"/>
        <w:rPr>
          <w:sz w:val="28"/>
          <w:szCs w:val="28"/>
        </w:rPr>
      </w:pPr>
      <w:r w:rsidRPr="007746E9">
        <w:rPr>
          <w:i/>
          <w:sz w:val="28"/>
          <w:szCs w:val="28"/>
        </w:rPr>
        <w:t>Доверительные ссуды</w:t>
      </w:r>
      <w:r w:rsidRPr="007746E9">
        <w:rPr>
          <w:sz w:val="28"/>
          <w:szCs w:val="28"/>
        </w:rPr>
        <w:t>, единственной формой обеспечения возврата которых является кредитный договор. Этот вид кредита не имеет конкретного обеспечения и поэтому предоставляется, как правило, первоклассным по кредитоспособности клиентам, с которыми банк имеет давние связи и не имеет претензий по оформлявшимся ранее кредитам.</w:t>
      </w:r>
    </w:p>
    <w:p w:rsidR="00C87A85" w:rsidRPr="007746E9" w:rsidRDefault="00C87A85" w:rsidP="007746E9">
      <w:pPr>
        <w:spacing w:line="360" w:lineRule="auto"/>
        <w:ind w:firstLine="570"/>
        <w:jc w:val="both"/>
        <w:rPr>
          <w:sz w:val="28"/>
          <w:szCs w:val="28"/>
        </w:rPr>
      </w:pPr>
      <w:r w:rsidRPr="007746E9">
        <w:rPr>
          <w:i/>
          <w:sz w:val="28"/>
          <w:szCs w:val="28"/>
        </w:rPr>
        <w:t>Контокоррентный кредит</w:t>
      </w:r>
      <w:r w:rsidRPr="007746E9">
        <w:rPr>
          <w:sz w:val="28"/>
          <w:szCs w:val="28"/>
        </w:rPr>
        <w:t xml:space="preserve">. Контокоррентный кредит выдается при использовании контокоррентного счета, который открывается клиентам, с которыми банк имеет длительные доверительные отношения, предприятиям с исключительно высокой кредитной репутацией. </w:t>
      </w:r>
    </w:p>
    <w:p w:rsidR="00C87A85" w:rsidRPr="007746E9" w:rsidRDefault="00C87A85" w:rsidP="007746E9">
      <w:pPr>
        <w:spacing w:line="360" w:lineRule="auto"/>
        <w:ind w:firstLine="570"/>
        <w:jc w:val="both"/>
        <w:rPr>
          <w:sz w:val="28"/>
          <w:szCs w:val="28"/>
        </w:rPr>
      </w:pPr>
      <w:r w:rsidRPr="007746E9">
        <w:rPr>
          <w:i/>
          <w:sz w:val="28"/>
          <w:szCs w:val="28"/>
        </w:rPr>
        <w:t>Договор залога</w:t>
      </w:r>
      <w:r w:rsidRPr="007746E9">
        <w:rPr>
          <w:sz w:val="28"/>
          <w:szCs w:val="28"/>
        </w:rPr>
        <w:t xml:space="preserve">. Залог имущества (движимого и недвижимого) означает, что кредитор залогодержатель вправе реализовать это имущество, если обеспеченное залогом обязательство не будет выполнено. Залог должен обеспечить не только возврат ссуды, но и уплату соответствующих процентов и неустоек по договору, предусмотренных в случае его невыполнения. </w:t>
      </w:r>
    </w:p>
    <w:p w:rsidR="00C87A85" w:rsidRPr="007746E9" w:rsidRDefault="00C87A85" w:rsidP="007746E9">
      <w:pPr>
        <w:spacing w:line="360" w:lineRule="auto"/>
        <w:ind w:firstLine="570"/>
        <w:jc w:val="both"/>
        <w:rPr>
          <w:sz w:val="28"/>
          <w:szCs w:val="28"/>
        </w:rPr>
      </w:pPr>
      <w:r w:rsidRPr="007746E9">
        <w:rPr>
          <w:i/>
          <w:sz w:val="28"/>
          <w:szCs w:val="28"/>
        </w:rPr>
        <w:t>Договор поручительства</w:t>
      </w:r>
      <w:r w:rsidRPr="007746E9">
        <w:rPr>
          <w:sz w:val="28"/>
          <w:szCs w:val="28"/>
        </w:rPr>
        <w:t xml:space="preserve">. По этому договору поручитель обязывается перед кредитором другого лица (заемщика, должника) отвечать за исполнение последним своего обязательства. Заемщик и поручитель отвечают перед кредитором как солидарные должники. </w:t>
      </w:r>
    </w:p>
    <w:p w:rsidR="00C87A85" w:rsidRPr="007746E9" w:rsidRDefault="00C87A85" w:rsidP="007746E9">
      <w:pPr>
        <w:spacing w:line="360" w:lineRule="auto"/>
        <w:ind w:firstLine="570"/>
        <w:jc w:val="both"/>
        <w:rPr>
          <w:sz w:val="28"/>
          <w:szCs w:val="28"/>
        </w:rPr>
      </w:pPr>
      <w:r w:rsidRPr="007746E9">
        <w:rPr>
          <w:i/>
          <w:sz w:val="28"/>
          <w:szCs w:val="28"/>
        </w:rPr>
        <w:t>Гарантия</w:t>
      </w:r>
      <w:r w:rsidRPr="007746E9">
        <w:rPr>
          <w:sz w:val="28"/>
          <w:szCs w:val="28"/>
        </w:rPr>
        <w:t xml:space="preserve">. Это особый вид договора поручительства для обеспечения обязательства между юридическими лицами. Гарантом может быть любое юридическое лицо, устойчивое в финансовом плане. </w:t>
      </w:r>
    </w:p>
    <w:p w:rsidR="00C87A85" w:rsidRPr="007746E9" w:rsidRDefault="00C87A85" w:rsidP="007746E9">
      <w:pPr>
        <w:spacing w:line="360" w:lineRule="auto"/>
        <w:ind w:firstLine="570"/>
        <w:jc w:val="both"/>
        <w:rPr>
          <w:sz w:val="28"/>
          <w:szCs w:val="28"/>
        </w:rPr>
      </w:pPr>
      <w:r w:rsidRPr="007746E9">
        <w:rPr>
          <w:i/>
          <w:sz w:val="28"/>
          <w:szCs w:val="28"/>
        </w:rPr>
        <w:t>Страхование кредитных рисков</w:t>
      </w:r>
      <w:r w:rsidRPr="007746E9">
        <w:rPr>
          <w:sz w:val="28"/>
          <w:szCs w:val="28"/>
        </w:rPr>
        <w:t>. Предприятие - заемщик заключает со страховой компанией договор страхования, в котором предусматривается, что в случае непогашения кредита в установленный срок страховщик выплачивает банку, выдавшему кредит, возмещение в размере от 50 до 90 % не погашенной заемщиком суммы кредита, включая проценты за пользование кредитом.</w:t>
      </w:r>
    </w:p>
    <w:p w:rsidR="00C87A85" w:rsidRPr="007746E9" w:rsidRDefault="00C87A85" w:rsidP="007746E9">
      <w:pPr>
        <w:spacing w:line="360" w:lineRule="auto"/>
        <w:ind w:firstLine="570"/>
        <w:jc w:val="both"/>
        <w:rPr>
          <w:b/>
          <w:sz w:val="28"/>
          <w:szCs w:val="28"/>
        </w:rPr>
      </w:pPr>
      <w:r w:rsidRPr="007746E9">
        <w:rPr>
          <w:b/>
          <w:sz w:val="28"/>
          <w:szCs w:val="28"/>
        </w:rPr>
        <w:t xml:space="preserve">9. Целевое назначение кредита. </w:t>
      </w:r>
    </w:p>
    <w:p w:rsidR="00C87A85" w:rsidRPr="007746E9" w:rsidRDefault="00C87A85" w:rsidP="007746E9">
      <w:pPr>
        <w:spacing w:line="360" w:lineRule="auto"/>
        <w:ind w:firstLine="570"/>
        <w:jc w:val="both"/>
        <w:rPr>
          <w:sz w:val="28"/>
          <w:szCs w:val="28"/>
        </w:rPr>
      </w:pPr>
      <w:r w:rsidRPr="007746E9">
        <w:rPr>
          <w:i/>
          <w:sz w:val="28"/>
          <w:szCs w:val="28"/>
        </w:rPr>
        <w:t>Ссуды общего характера,</w:t>
      </w:r>
      <w:r w:rsidRPr="007746E9">
        <w:rPr>
          <w:sz w:val="28"/>
          <w:szCs w:val="28"/>
        </w:rPr>
        <w:t xml:space="preserve"> используемые заемщиком по своему усмотрению для удовлетворения любых потребностей в финансовых ресурсах. В современных условиях имеют ограниченное применение в сфере краткосрочного кредитования, при сред</w:t>
      </w:r>
      <w:r w:rsidRPr="007746E9">
        <w:rPr>
          <w:sz w:val="28"/>
          <w:szCs w:val="28"/>
        </w:rPr>
        <w:softHyphen/>
        <w:t>не- и долгосрочном кредитовании практически не используется.</w:t>
      </w:r>
    </w:p>
    <w:p w:rsidR="00C87A85" w:rsidRPr="007746E9" w:rsidRDefault="00C87A85" w:rsidP="007746E9">
      <w:pPr>
        <w:spacing w:line="360" w:lineRule="auto"/>
        <w:ind w:firstLine="570"/>
        <w:jc w:val="both"/>
        <w:rPr>
          <w:sz w:val="28"/>
          <w:szCs w:val="28"/>
        </w:rPr>
      </w:pPr>
      <w:r w:rsidRPr="007746E9">
        <w:rPr>
          <w:i/>
          <w:sz w:val="28"/>
          <w:szCs w:val="28"/>
        </w:rPr>
        <w:t>Целевые ссуды,</w:t>
      </w:r>
      <w:r w:rsidRPr="007746E9">
        <w:rPr>
          <w:sz w:val="28"/>
          <w:szCs w:val="28"/>
        </w:rPr>
        <w:t xml:space="preserve"> предполагающие необходимость для заемщика использовать выделенные банком ресурсы исключительно для решения задач, определенных условиями кредитного договора (например, расчета за приобретаемые товары, выплаты заработной платы персоналу, капитального развития и т. п.) Нарушение ука</w:t>
      </w:r>
      <w:r w:rsidRPr="007746E9">
        <w:rPr>
          <w:sz w:val="28"/>
          <w:szCs w:val="28"/>
        </w:rPr>
        <w:softHyphen/>
        <w:t>занных обязательств, как уже отмечалось в настоящей главе, влечет за собою применение к заемщику установленных договором санкций в форме досрочного отзыва кредита или увеличения про</w:t>
      </w:r>
      <w:r w:rsidRPr="007746E9">
        <w:rPr>
          <w:sz w:val="28"/>
          <w:szCs w:val="28"/>
        </w:rPr>
        <w:softHyphen/>
        <w:t>центной ставки.</w:t>
      </w:r>
    </w:p>
    <w:p w:rsidR="00C87A85" w:rsidRPr="007746E9" w:rsidRDefault="00C87A85" w:rsidP="007746E9">
      <w:pPr>
        <w:spacing w:line="360" w:lineRule="auto"/>
        <w:ind w:firstLine="570"/>
        <w:jc w:val="both"/>
        <w:rPr>
          <w:b/>
          <w:sz w:val="28"/>
          <w:szCs w:val="28"/>
        </w:rPr>
      </w:pPr>
      <w:r w:rsidRPr="007746E9">
        <w:rPr>
          <w:b/>
          <w:sz w:val="28"/>
          <w:szCs w:val="28"/>
        </w:rPr>
        <w:t>10. Категории потенциальных заемщиков.</w:t>
      </w:r>
    </w:p>
    <w:p w:rsidR="00C87A85" w:rsidRPr="007746E9" w:rsidRDefault="00C87A85" w:rsidP="007746E9">
      <w:pPr>
        <w:spacing w:line="360" w:lineRule="auto"/>
        <w:ind w:firstLine="570"/>
        <w:jc w:val="both"/>
        <w:rPr>
          <w:sz w:val="28"/>
          <w:szCs w:val="28"/>
        </w:rPr>
      </w:pPr>
      <w:r w:rsidRPr="007746E9">
        <w:rPr>
          <w:i/>
          <w:sz w:val="28"/>
          <w:szCs w:val="28"/>
        </w:rPr>
        <w:t>Аграрные ссуды —</w:t>
      </w:r>
      <w:r w:rsidRPr="007746E9">
        <w:rPr>
          <w:sz w:val="28"/>
          <w:szCs w:val="28"/>
        </w:rPr>
        <w:t xml:space="preserve"> одна из наиболее распространенных раз</w:t>
      </w:r>
      <w:r w:rsidRPr="007746E9">
        <w:rPr>
          <w:sz w:val="28"/>
          <w:szCs w:val="28"/>
        </w:rPr>
        <w:softHyphen/>
        <w:t>новидностей кредитных операций, определивших появление спе</w:t>
      </w:r>
      <w:r w:rsidRPr="007746E9">
        <w:rPr>
          <w:sz w:val="28"/>
          <w:szCs w:val="28"/>
        </w:rPr>
        <w:softHyphen/>
        <w:t>циализированных кредитных организаций - агробанков. Харак</w:t>
      </w:r>
      <w:r w:rsidRPr="007746E9">
        <w:rPr>
          <w:sz w:val="28"/>
          <w:szCs w:val="28"/>
        </w:rPr>
        <w:softHyphen/>
        <w:t>терной их особенностью является четко выраженный сезонных характер, обусловленный спецификой сельскохозяйственного производства. В настоящее время в России эти кредитные операция осуществляются в основном по линии государственного кредиты из-за крайне тяжелого финансового состояния большинства заемщиков — традиционных для плановой экономики аграрных структур, практически не адаптируемых к требованиям рыночной экономики.</w:t>
      </w:r>
    </w:p>
    <w:p w:rsidR="00C87A85" w:rsidRPr="007746E9" w:rsidRDefault="00C87A85" w:rsidP="007746E9">
      <w:pPr>
        <w:spacing w:line="360" w:lineRule="auto"/>
        <w:ind w:firstLine="570"/>
        <w:jc w:val="both"/>
        <w:rPr>
          <w:sz w:val="28"/>
          <w:szCs w:val="28"/>
        </w:rPr>
      </w:pPr>
      <w:r w:rsidRPr="007746E9">
        <w:rPr>
          <w:i/>
          <w:sz w:val="28"/>
          <w:szCs w:val="28"/>
        </w:rPr>
        <w:t>Коммерческие ссуды,</w:t>
      </w:r>
      <w:r w:rsidRPr="007746E9">
        <w:rPr>
          <w:sz w:val="28"/>
          <w:szCs w:val="28"/>
        </w:rPr>
        <w:t xml:space="preserve"> предоставляемые субъектам хозяй</w:t>
      </w:r>
      <w:r w:rsidRPr="007746E9">
        <w:rPr>
          <w:sz w:val="28"/>
          <w:szCs w:val="28"/>
        </w:rPr>
        <w:softHyphen/>
        <w:t>ствования, функционирующим в сфере торговли и услуг. В основ</w:t>
      </w:r>
      <w:r w:rsidRPr="007746E9">
        <w:rPr>
          <w:sz w:val="28"/>
          <w:szCs w:val="28"/>
        </w:rPr>
        <w:softHyphen/>
        <w:t>ном они имеют срочный характер, удовлетворяя потребности в заемных ресурсах в части, не покрываемой коммерческим креди</w:t>
      </w:r>
      <w:r w:rsidRPr="007746E9">
        <w:rPr>
          <w:sz w:val="28"/>
          <w:szCs w:val="28"/>
        </w:rPr>
        <w:softHyphen/>
        <w:t>том. Составляют основной объем кредитных операций российских банков.</w:t>
      </w:r>
    </w:p>
    <w:p w:rsidR="00C87A85" w:rsidRPr="007746E9" w:rsidRDefault="00C87A85" w:rsidP="007746E9">
      <w:pPr>
        <w:spacing w:line="360" w:lineRule="auto"/>
        <w:ind w:firstLine="570"/>
        <w:jc w:val="both"/>
        <w:rPr>
          <w:sz w:val="28"/>
          <w:szCs w:val="28"/>
        </w:rPr>
      </w:pPr>
      <w:r w:rsidRPr="007746E9">
        <w:rPr>
          <w:i/>
          <w:sz w:val="28"/>
          <w:szCs w:val="28"/>
        </w:rPr>
        <w:t>Ссуды посредникам на фондовой бирже,</w:t>
      </w:r>
      <w:r w:rsidRPr="007746E9">
        <w:rPr>
          <w:sz w:val="28"/>
          <w:szCs w:val="28"/>
        </w:rPr>
        <w:t xml:space="preserve"> предоставляемые банками брокерским, маклерским и дилерским фирмам, осуще</w:t>
      </w:r>
      <w:r w:rsidRPr="007746E9">
        <w:rPr>
          <w:sz w:val="28"/>
          <w:szCs w:val="28"/>
        </w:rPr>
        <w:softHyphen/>
        <w:t>ствляющим операции по купле-продаже ценных бумаг. Характер</w:t>
      </w:r>
      <w:r w:rsidRPr="007746E9">
        <w:rPr>
          <w:sz w:val="28"/>
          <w:szCs w:val="28"/>
        </w:rPr>
        <w:softHyphen/>
        <w:t>ная особенность этих ссуд в зарубежной и российской практике — изначальная ориентированность на обслуживание не инвестици</w:t>
      </w:r>
      <w:r w:rsidRPr="007746E9">
        <w:rPr>
          <w:sz w:val="28"/>
          <w:szCs w:val="28"/>
        </w:rPr>
        <w:softHyphen/>
        <w:t>онных, а игровых (спекулятивных) операций на фондовом рынке.</w:t>
      </w:r>
    </w:p>
    <w:p w:rsidR="00C87A85" w:rsidRPr="007746E9" w:rsidRDefault="00C87A85" w:rsidP="007746E9">
      <w:pPr>
        <w:spacing w:line="360" w:lineRule="auto"/>
        <w:ind w:firstLine="570"/>
        <w:jc w:val="both"/>
        <w:rPr>
          <w:sz w:val="28"/>
          <w:szCs w:val="28"/>
        </w:rPr>
      </w:pPr>
      <w:r w:rsidRPr="007746E9">
        <w:rPr>
          <w:i/>
          <w:sz w:val="28"/>
          <w:szCs w:val="28"/>
        </w:rPr>
        <w:t>Ипотечные ссуды владельцам недвижимости,</w:t>
      </w:r>
      <w:r w:rsidRPr="007746E9">
        <w:rPr>
          <w:sz w:val="28"/>
          <w:szCs w:val="28"/>
        </w:rPr>
        <w:t xml:space="preserve"> предостав</w:t>
      </w:r>
      <w:r w:rsidRPr="007746E9">
        <w:rPr>
          <w:sz w:val="28"/>
          <w:szCs w:val="28"/>
        </w:rPr>
        <w:softHyphen/>
        <w:t>ляемые как обычными, так и специализированными ипотечными банками. В современной зарубежной практике получили столь широкое распространение, что в некоторых источниках выделя</w:t>
      </w:r>
      <w:r w:rsidRPr="007746E9">
        <w:rPr>
          <w:sz w:val="28"/>
          <w:szCs w:val="28"/>
        </w:rPr>
        <w:softHyphen/>
        <w:t>ются в качестве самостоятельной формы кредита. В отечественных условиях начали получать ограниченное распространение лишь с 1994 г., что связано с незавершенностью процесса приватизации и отсутствием законодательных актов, четко определяющих права собственности на основные виды недвижимости (прежде всего — на землю).</w:t>
      </w:r>
    </w:p>
    <w:p w:rsidR="00C87A85" w:rsidRPr="007746E9" w:rsidRDefault="00C87A85" w:rsidP="007746E9">
      <w:pPr>
        <w:spacing w:line="360" w:lineRule="auto"/>
        <w:ind w:firstLine="570"/>
        <w:jc w:val="both"/>
        <w:rPr>
          <w:sz w:val="28"/>
          <w:szCs w:val="28"/>
        </w:rPr>
      </w:pPr>
      <w:r w:rsidRPr="007746E9">
        <w:rPr>
          <w:i/>
          <w:sz w:val="28"/>
          <w:szCs w:val="28"/>
        </w:rPr>
        <w:t>Межбанковские ссуды</w:t>
      </w:r>
      <w:r w:rsidRPr="007746E9">
        <w:rPr>
          <w:sz w:val="28"/>
          <w:szCs w:val="28"/>
        </w:rPr>
        <w:t xml:space="preserve"> — одна из наиболее распространен</w:t>
      </w:r>
      <w:r w:rsidRPr="007746E9">
        <w:rPr>
          <w:sz w:val="28"/>
          <w:szCs w:val="28"/>
        </w:rPr>
        <w:softHyphen/>
        <w:t>ных форм хозяйственного взаимодействия кредитных организа</w:t>
      </w:r>
      <w:r w:rsidRPr="007746E9">
        <w:rPr>
          <w:sz w:val="28"/>
          <w:szCs w:val="28"/>
        </w:rPr>
        <w:softHyphen/>
        <w:t>ций. Текущая ставка по межбанковским кредитам является важ</w:t>
      </w:r>
      <w:r w:rsidRPr="007746E9">
        <w:rPr>
          <w:sz w:val="28"/>
          <w:szCs w:val="28"/>
        </w:rPr>
        <w:softHyphen/>
        <w:t>нейшим фактором, определяющим учетную политику конкретного коммерческого банка по остальным видам выдаваемых им ссуд. Конкретная величина этой ставки прямо зависит от центрального банка, являющегося активным участником и прямым координато</w:t>
      </w:r>
      <w:r w:rsidRPr="007746E9">
        <w:rPr>
          <w:sz w:val="28"/>
          <w:szCs w:val="28"/>
        </w:rPr>
        <w:softHyphen/>
        <w:t>ром рынка межбанковских кредитов. Отсутствие эффективного планирования таких операций в августе 1995 г. вызвало кризис межбанковских платежей, охвативший всю кредитную систему России.</w:t>
      </w:r>
    </w:p>
    <w:p w:rsidR="00D8299C" w:rsidRPr="007746E9" w:rsidRDefault="00FD4B6F" w:rsidP="00B875C1">
      <w:pPr>
        <w:autoSpaceDE w:val="0"/>
        <w:autoSpaceDN w:val="0"/>
        <w:adjustRightInd w:val="0"/>
        <w:spacing w:line="360" w:lineRule="auto"/>
        <w:ind w:firstLine="570"/>
        <w:jc w:val="center"/>
        <w:rPr>
          <w:b/>
          <w:sz w:val="28"/>
          <w:szCs w:val="28"/>
        </w:rPr>
      </w:pPr>
      <w:r w:rsidRPr="007746E9">
        <w:rPr>
          <w:bCs/>
          <w:sz w:val="28"/>
          <w:szCs w:val="28"/>
        </w:rPr>
        <w:br w:type="page"/>
      </w:r>
      <w:r w:rsidR="00D8299C" w:rsidRPr="007746E9">
        <w:rPr>
          <w:b/>
          <w:sz w:val="28"/>
          <w:szCs w:val="28"/>
        </w:rPr>
        <w:t>Порядок выдачи и погашения банковских кредитов</w:t>
      </w:r>
    </w:p>
    <w:p w:rsidR="00EA5D54"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A5D54" w:rsidRPr="007746E9">
        <w:rPr>
          <w:sz w:val="28"/>
          <w:szCs w:val="28"/>
        </w:rPr>
        <w:t xml:space="preserve">Порядок выдачи и погашения банковских кредитов регулируется  </w:t>
      </w:r>
      <w:r w:rsidR="00ED5E67" w:rsidRPr="007746E9">
        <w:rPr>
          <w:sz w:val="28"/>
          <w:szCs w:val="28"/>
        </w:rPr>
        <w:t xml:space="preserve">Положением о порядке предоставления (размещения) кредитными организациями денежных средств и их возврата (погашения), </w:t>
      </w:r>
      <w:r w:rsidR="00EA5D54" w:rsidRPr="007746E9">
        <w:rPr>
          <w:sz w:val="28"/>
          <w:szCs w:val="28"/>
        </w:rPr>
        <w:t>утв</w:t>
      </w:r>
      <w:r w:rsidR="00ED5E67" w:rsidRPr="007746E9">
        <w:rPr>
          <w:sz w:val="28"/>
          <w:szCs w:val="28"/>
        </w:rPr>
        <w:t>ержденным</w:t>
      </w:r>
      <w:r w:rsidR="00EA5D54" w:rsidRPr="007746E9">
        <w:rPr>
          <w:sz w:val="28"/>
          <w:szCs w:val="28"/>
        </w:rPr>
        <w:t xml:space="preserve"> ЦБ РФ 31.08.1998 N 54-П</w:t>
      </w:r>
      <w:r w:rsidR="00EA5D54" w:rsidRPr="007746E9">
        <w:rPr>
          <w:rStyle w:val="a4"/>
          <w:sz w:val="28"/>
          <w:szCs w:val="28"/>
        </w:rPr>
        <w:footnoteReference w:id="2"/>
      </w:r>
      <w:r w:rsidR="00EA5D54" w:rsidRPr="007746E9">
        <w:rPr>
          <w:sz w:val="28"/>
          <w:szCs w:val="28"/>
        </w:rPr>
        <w:t>.</w:t>
      </w:r>
    </w:p>
    <w:p w:rsidR="00F334D0" w:rsidRPr="007746E9" w:rsidRDefault="001C20CD" w:rsidP="007746E9">
      <w:pPr>
        <w:autoSpaceDE w:val="0"/>
        <w:autoSpaceDN w:val="0"/>
        <w:adjustRightInd w:val="0"/>
        <w:spacing w:line="360" w:lineRule="auto"/>
        <w:ind w:firstLine="570"/>
        <w:jc w:val="both"/>
        <w:rPr>
          <w:sz w:val="28"/>
          <w:szCs w:val="28"/>
        </w:rPr>
      </w:pPr>
      <w:r w:rsidRPr="007746E9">
        <w:rPr>
          <w:sz w:val="28"/>
          <w:szCs w:val="28"/>
        </w:rPr>
        <w:tab/>
      </w:r>
      <w:r w:rsidR="00F334D0" w:rsidRPr="007746E9">
        <w:rPr>
          <w:sz w:val="28"/>
          <w:szCs w:val="28"/>
        </w:rPr>
        <w:t>Под размещением (предоставлением) банком денежных средств понимается заключение между банком и клиентом банка договора, составленного с учетом требований Гражданского кодекса Российской Федерации.</w:t>
      </w:r>
    </w:p>
    <w:p w:rsidR="00F334D0" w:rsidRPr="007746E9" w:rsidRDefault="001C20CD" w:rsidP="007746E9">
      <w:pPr>
        <w:autoSpaceDE w:val="0"/>
        <w:autoSpaceDN w:val="0"/>
        <w:adjustRightInd w:val="0"/>
        <w:spacing w:line="360" w:lineRule="auto"/>
        <w:ind w:firstLine="570"/>
        <w:jc w:val="both"/>
        <w:rPr>
          <w:sz w:val="28"/>
          <w:szCs w:val="28"/>
        </w:rPr>
      </w:pPr>
      <w:r w:rsidRPr="007746E9">
        <w:rPr>
          <w:sz w:val="28"/>
          <w:szCs w:val="28"/>
        </w:rPr>
        <w:tab/>
      </w:r>
      <w:r w:rsidR="00F334D0" w:rsidRPr="007746E9">
        <w:rPr>
          <w:sz w:val="28"/>
          <w:szCs w:val="28"/>
        </w:rPr>
        <w:t>Согласно п.1 ст. 819 ГК РФ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r w:rsidR="00F334D0" w:rsidRPr="007746E9">
        <w:rPr>
          <w:rStyle w:val="a4"/>
          <w:sz w:val="28"/>
          <w:szCs w:val="28"/>
        </w:rPr>
        <w:footnoteReference w:id="3"/>
      </w:r>
      <w:r w:rsidR="00F334D0" w:rsidRPr="007746E9">
        <w:rPr>
          <w:sz w:val="28"/>
          <w:szCs w:val="28"/>
        </w:rPr>
        <w:t>.</w:t>
      </w:r>
    </w:p>
    <w:p w:rsidR="00D8299C" w:rsidRPr="007746E9" w:rsidRDefault="00D8299C" w:rsidP="007746E9">
      <w:pPr>
        <w:pStyle w:val="3"/>
        <w:ind w:firstLine="570"/>
        <w:rPr>
          <w:szCs w:val="28"/>
        </w:rPr>
      </w:pPr>
      <w:r w:rsidRPr="007746E9">
        <w:rPr>
          <w:szCs w:val="28"/>
        </w:rPr>
        <w:t xml:space="preserve">Кредитный договор должен быть заключён в письменной форме. Существенными условиями в кредитном договоре являются: предмет договора, цель кредита, его размер, срок возврата, условия выдачи и погашения, процентная ставка за пользование им, способы обеспечения кредитного обязательства. </w:t>
      </w:r>
    </w:p>
    <w:p w:rsidR="00D8299C" w:rsidRPr="007746E9" w:rsidRDefault="00D8299C" w:rsidP="007746E9">
      <w:pPr>
        <w:pStyle w:val="3"/>
        <w:ind w:firstLine="570"/>
        <w:rPr>
          <w:szCs w:val="28"/>
        </w:rPr>
      </w:pPr>
      <w:r w:rsidRPr="007746E9">
        <w:rPr>
          <w:szCs w:val="28"/>
        </w:rPr>
        <w:t>Заключение кредитных договоров проходит несколько этапов:</w:t>
      </w:r>
    </w:p>
    <w:p w:rsidR="00D8299C" w:rsidRPr="007746E9" w:rsidRDefault="00D8299C" w:rsidP="007746E9">
      <w:pPr>
        <w:pStyle w:val="3"/>
        <w:numPr>
          <w:ilvl w:val="0"/>
          <w:numId w:val="10"/>
        </w:numPr>
        <w:ind w:left="0" w:firstLine="570"/>
        <w:rPr>
          <w:szCs w:val="28"/>
        </w:rPr>
      </w:pPr>
      <w:r w:rsidRPr="007746E9">
        <w:rPr>
          <w:szCs w:val="28"/>
        </w:rPr>
        <w:t>Формирование содержания кредитного договора клиентом-заёмщиком (вид кредита, сумма, срок, обеспечение и т.д.).</w:t>
      </w:r>
    </w:p>
    <w:p w:rsidR="00D8299C" w:rsidRPr="007746E9" w:rsidRDefault="00D8299C" w:rsidP="007746E9">
      <w:pPr>
        <w:pStyle w:val="3"/>
        <w:numPr>
          <w:ilvl w:val="0"/>
          <w:numId w:val="10"/>
        </w:numPr>
        <w:ind w:left="0" w:firstLine="570"/>
        <w:rPr>
          <w:szCs w:val="28"/>
        </w:rPr>
      </w:pPr>
      <w:r w:rsidRPr="007746E9">
        <w:rPr>
          <w:szCs w:val="28"/>
        </w:rPr>
        <w:t>Рассмотрение банком представленного клиентом проекта кредитного договора и составление заключения о возможности предоставления кредита вообще и об условиях его предоставления в частности (при положительном решении вопроса).</w:t>
      </w:r>
    </w:p>
    <w:p w:rsidR="00D8299C" w:rsidRPr="007746E9" w:rsidRDefault="00D8299C" w:rsidP="007746E9">
      <w:pPr>
        <w:pStyle w:val="3"/>
        <w:numPr>
          <w:ilvl w:val="0"/>
          <w:numId w:val="10"/>
        </w:numPr>
        <w:ind w:left="0" w:firstLine="570"/>
        <w:rPr>
          <w:szCs w:val="28"/>
        </w:rPr>
      </w:pPr>
      <w:r w:rsidRPr="007746E9">
        <w:rPr>
          <w:szCs w:val="28"/>
        </w:rPr>
        <w:t>Совместная корректировка кредитного договора клиентом и банком до достижения взаимоприемлемого варианта и представления его на рассмотрение юристов.</w:t>
      </w:r>
    </w:p>
    <w:p w:rsidR="00D8299C" w:rsidRPr="007746E9" w:rsidRDefault="00D8299C" w:rsidP="007746E9">
      <w:pPr>
        <w:pStyle w:val="3"/>
        <w:numPr>
          <w:ilvl w:val="0"/>
          <w:numId w:val="10"/>
        </w:numPr>
        <w:ind w:left="0" w:firstLine="570"/>
        <w:rPr>
          <w:szCs w:val="28"/>
        </w:rPr>
      </w:pPr>
      <w:r w:rsidRPr="007746E9">
        <w:rPr>
          <w:szCs w:val="28"/>
        </w:rPr>
        <w:t>Подписание кредитного договора обеими сторонами, т.е. придание ему силы юридического документа.</w:t>
      </w:r>
    </w:p>
    <w:p w:rsidR="0078491E" w:rsidRPr="007746E9" w:rsidRDefault="00D8299C" w:rsidP="007746E9">
      <w:pPr>
        <w:autoSpaceDE w:val="0"/>
        <w:autoSpaceDN w:val="0"/>
        <w:adjustRightInd w:val="0"/>
        <w:spacing w:line="360" w:lineRule="auto"/>
        <w:ind w:firstLine="570"/>
        <w:jc w:val="both"/>
        <w:rPr>
          <w:sz w:val="28"/>
          <w:szCs w:val="28"/>
        </w:rPr>
      </w:pPr>
      <w:r w:rsidRPr="007746E9">
        <w:rPr>
          <w:sz w:val="28"/>
          <w:szCs w:val="28"/>
        </w:rPr>
        <w:tab/>
      </w:r>
      <w:r w:rsidR="0078491E" w:rsidRPr="007746E9">
        <w:rPr>
          <w:sz w:val="28"/>
          <w:szCs w:val="28"/>
        </w:rPr>
        <w:t>В соответствии со статьей 1 Федерального закона "О банках и банковской деятельности" банк передает денежные средства на условиях платности, срочности и возвратности, а клиент банка осуществляет возврат полученных денежных средств в соответствии с условиями договора</w:t>
      </w:r>
      <w:r w:rsidR="0078491E" w:rsidRPr="007746E9">
        <w:rPr>
          <w:rStyle w:val="a4"/>
          <w:sz w:val="28"/>
          <w:szCs w:val="28"/>
        </w:rPr>
        <w:footnoteReference w:id="4"/>
      </w:r>
      <w:r w:rsidR="0078491E" w:rsidRPr="007746E9">
        <w:rPr>
          <w:sz w:val="28"/>
          <w:szCs w:val="28"/>
        </w:rPr>
        <w:t>.</w:t>
      </w:r>
    </w:p>
    <w:p w:rsidR="0078491E" w:rsidRPr="007746E9" w:rsidRDefault="001C20CD" w:rsidP="007746E9">
      <w:pPr>
        <w:autoSpaceDE w:val="0"/>
        <w:autoSpaceDN w:val="0"/>
        <w:adjustRightInd w:val="0"/>
        <w:spacing w:line="360" w:lineRule="auto"/>
        <w:ind w:firstLine="570"/>
        <w:jc w:val="both"/>
        <w:rPr>
          <w:sz w:val="28"/>
          <w:szCs w:val="28"/>
        </w:rPr>
      </w:pPr>
      <w:r w:rsidRPr="007746E9">
        <w:rPr>
          <w:sz w:val="28"/>
          <w:szCs w:val="28"/>
        </w:rPr>
        <w:tab/>
      </w:r>
      <w:r w:rsidR="0078491E" w:rsidRPr="007746E9">
        <w:rPr>
          <w:sz w:val="28"/>
          <w:szCs w:val="28"/>
        </w:rPr>
        <w:t>Размещение (предоставление) денежных средств может осуществляться как в национальной валюте Российской Федерации, так и иностранных валютах с соблюдением требований действующего законодательства.</w:t>
      </w:r>
    </w:p>
    <w:p w:rsidR="001C20CD" w:rsidRPr="007746E9" w:rsidRDefault="001C20CD" w:rsidP="007746E9">
      <w:pPr>
        <w:autoSpaceDE w:val="0"/>
        <w:autoSpaceDN w:val="0"/>
        <w:adjustRightInd w:val="0"/>
        <w:spacing w:line="360" w:lineRule="auto"/>
        <w:ind w:firstLine="570"/>
        <w:jc w:val="both"/>
        <w:outlineLvl w:val="1"/>
        <w:rPr>
          <w:sz w:val="28"/>
          <w:szCs w:val="28"/>
        </w:rPr>
      </w:pPr>
    </w:p>
    <w:p w:rsidR="00ED5E67" w:rsidRPr="007746E9" w:rsidRDefault="00ED5E67" w:rsidP="007746E9">
      <w:pPr>
        <w:autoSpaceDE w:val="0"/>
        <w:autoSpaceDN w:val="0"/>
        <w:adjustRightInd w:val="0"/>
        <w:spacing w:line="360" w:lineRule="auto"/>
        <w:ind w:firstLine="570"/>
        <w:jc w:val="both"/>
        <w:outlineLvl w:val="1"/>
        <w:rPr>
          <w:i/>
          <w:sz w:val="28"/>
          <w:szCs w:val="28"/>
        </w:rPr>
      </w:pPr>
      <w:r w:rsidRPr="007746E9">
        <w:rPr>
          <w:i/>
          <w:sz w:val="28"/>
          <w:szCs w:val="28"/>
        </w:rPr>
        <w:t>Предоставление (размещение) денежных средств</w:t>
      </w:r>
      <w:r w:rsidR="00840F69" w:rsidRPr="007746E9">
        <w:rPr>
          <w:i/>
          <w:sz w:val="28"/>
          <w:szCs w:val="28"/>
        </w:rPr>
        <w:t xml:space="preserve"> </w:t>
      </w:r>
      <w:r w:rsidRPr="007746E9">
        <w:rPr>
          <w:i/>
          <w:sz w:val="28"/>
          <w:szCs w:val="28"/>
        </w:rPr>
        <w:t>клиентам банка</w:t>
      </w:r>
    </w:p>
    <w:p w:rsidR="007746E9" w:rsidRPr="007746E9" w:rsidRDefault="007746E9" w:rsidP="007746E9">
      <w:pPr>
        <w:autoSpaceDE w:val="0"/>
        <w:autoSpaceDN w:val="0"/>
        <w:adjustRightInd w:val="0"/>
        <w:spacing w:line="360" w:lineRule="auto"/>
        <w:ind w:firstLine="570"/>
        <w:jc w:val="both"/>
        <w:rPr>
          <w:sz w:val="28"/>
          <w:szCs w:val="28"/>
        </w:rPr>
      </w:pPr>
    </w:p>
    <w:p w:rsidR="00ED5E67" w:rsidRPr="007746E9" w:rsidRDefault="001C20CD"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Предоставление (размещение) банком денежных средств осуществляется в следующем порядке:</w:t>
      </w:r>
    </w:p>
    <w:p w:rsidR="00ED5E67" w:rsidRPr="007746E9" w:rsidRDefault="001C20CD"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u w:val="single"/>
        </w:rPr>
        <w:t>юридическим лицам</w:t>
      </w:r>
      <w:r w:rsidR="00ED5E67" w:rsidRPr="007746E9">
        <w:rPr>
          <w:sz w:val="28"/>
          <w:szCs w:val="28"/>
        </w:rPr>
        <w:t xml:space="preserve"> - только в безналичном порядке путем зачисления денежных средств на расчетный или корреспондентский счет / субсчет клиента - заемщика, открытый на основании договора банковского счета, в том числе при предоставлении средств на оплату платежных документов и на выплату заработной платы;</w:t>
      </w:r>
    </w:p>
    <w:p w:rsidR="00ED5E67" w:rsidRPr="007746E9" w:rsidRDefault="001C20CD"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u w:val="single"/>
        </w:rPr>
        <w:t xml:space="preserve">физическим лицам </w:t>
      </w:r>
      <w:r w:rsidR="00ED5E67" w:rsidRPr="007746E9">
        <w:rPr>
          <w:sz w:val="28"/>
          <w:szCs w:val="28"/>
        </w:rPr>
        <w:t>- в безналичном порядке путем зачисления денежных средств на банковский счет клиента - заемщика физического лица, под которым понимается также счет по учету сумм привлеченных банком вкладов (депозитов) физических лиц в банке либо наличными денежны</w:t>
      </w:r>
      <w:r w:rsidRPr="007746E9">
        <w:rPr>
          <w:sz w:val="28"/>
          <w:szCs w:val="28"/>
        </w:rPr>
        <w:t>ми средствами через кассу банка.</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1C20CD" w:rsidRPr="007746E9">
        <w:rPr>
          <w:sz w:val="28"/>
          <w:szCs w:val="28"/>
        </w:rPr>
        <w:t>П</w:t>
      </w:r>
      <w:r w:rsidR="00ED5E67" w:rsidRPr="007746E9">
        <w:rPr>
          <w:sz w:val="28"/>
          <w:szCs w:val="28"/>
        </w:rPr>
        <w:t>редоставление (размещение) средств в иностранной валюте юридическим и физическим лицам осуществляется уполномоченными банками в безналичном порядке.</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Предоставление (размещение) банком денежных средств клиентам банка осуществляется следующими способами:</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1) разовым зачислением денежных средств на указанные банковские счета либо выдачей наличных денег заемщику - физ</w:t>
      </w:r>
      <w:r w:rsidR="001C20CD" w:rsidRPr="007746E9">
        <w:rPr>
          <w:sz w:val="28"/>
          <w:szCs w:val="28"/>
        </w:rPr>
        <w:t>ическому лицу.</w:t>
      </w:r>
    </w:p>
    <w:p w:rsidR="001C20CD" w:rsidRPr="007746E9" w:rsidRDefault="001C20CD" w:rsidP="007746E9">
      <w:pPr>
        <w:autoSpaceDE w:val="0"/>
        <w:autoSpaceDN w:val="0"/>
        <w:adjustRightInd w:val="0"/>
        <w:spacing w:line="360" w:lineRule="auto"/>
        <w:ind w:firstLine="570"/>
        <w:jc w:val="both"/>
        <w:rPr>
          <w:sz w:val="28"/>
          <w:szCs w:val="28"/>
        </w:rPr>
      </w:pPr>
      <w:r w:rsidRPr="007746E9">
        <w:rPr>
          <w:sz w:val="28"/>
          <w:szCs w:val="28"/>
        </w:rPr>
        <w:t>2) открытием кредитной линии.</w:t>
      </w:r>
    </w:p>
    <w:p w:rsidR="00ED5E67" w:rsidRPr="007746E9" w:rsidRDefault="001C20CD" w:rsidP="007746E9">
      <w:pPr>
        <w:autoSpaceDE w:val="0"/>
        <w:autoSpaceDN w:val="0"/>
        <w:adjustRightInd w:val="0"/>
        <w:spacing w:line="360" w:lineRule="auto"/>
        <w:ind w:firstLine="570"/>
        <w:jc w:val="both"/>
        <w:rPr>
          <w:sz w:val="28"/>
          <w:szCs w:val="28"/>
        </w:rPr>
      </w:pPr>
      <w:r w:rsidRPr="007746E9">
        <w:rPr>
          <w:sz w:val="28"/>
          <w:szCs w:val="28"/>
        </w:rPr>
        <w:t xml:space="preserve">Под открытием кредитной линии понимается </w:t>
      </w:r>
      <w:r w:rsidR="00ED5E67" w:rsidRPr="007746E9">
        <w:rPr>
          <w:sz w:val="28"/>
          <w:szCs w:val="28"/>
        </w:rPr>
        <w:t>заключение соглашения/договора, на основании которого клиент - заемщик приобретает право на получение и использование в течение обусловленного срока денежных средств, при соблюдении одного из следующих условий:</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а) общая сумма предоставленных клиенту - заемщику денежных средств не превышает максимального размера (лимита), определенного в соглашении / договоре (лимит выдачи);</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б) в период действия соглашения / договора размер единовременной задолженности клиента - заемщика не превышает установленного ему данным соглашением / договором лимита (</w:t>
      </w:r>
      <w:r w:rsidR="001C20CD" w:rsidRPr="007746E9">
        <w:rPr>
          <w:sz w:val="28"/>
          <w:szCs w:val="28"/>
        </w:rPr>
        <w:t>л</w:t>
      </w:r>
      <w:r w:rsidRPr="007746E9">
        <w:rPr>
          <w:sz w:val="28"/>
          <w:szCs w:val="28"/>
        </w:rPr>
        <w:t>имит задолженности).</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При этом банки вправе ограничивать размер денежных средств, предоставляемых клиенту - заемщику в рамках открытой последнему кредитной линии, путем одновременного включения в соответствующее соглашение / договор обоих вышеуказанных условий, а также использования в этих целях любых иных дополнительных условий с одновременным выполнением установленных настоящим подпунктом требований.</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Условия и порядок открытия клиенту - заемщику кредитной линии определяются сторонами либо в специальном генеральном (рамочном) соглашении / договоре, либо непосредственно в договоре на предоставление (размещение) денежных средств.</w:t>
      </w:r>
    </w:p>
    <w:p w:rsidR="00ED5E67" w:rsidRPr="007746E9" w:rsidRDefault="001C20CD" w:rsidP="007746E9">
      <w:pPr>
        <w:autoSpaceDE w:val="0"/>
        <w:autoSpaceDN w:val="0"/>
        <w:adjustRightInd w:val="0"/>
        <w:spacing w:line="360" w:lineRule="auto"/>
        <w:ind w:firstLine="570"/>
        <w:jc w:val="both"/>
        <w:rPr>
          <w:sz w:val="28"/>
          <w:szCs w:val="28"/>
        </w:rPr>
      </w:pPr>
      <w:r w:rsidRPr="007746E9">
        <w:rPr>
          <w:sz w:val="28"/>
          <w:szCs w:val="28"/>
        </w:rPr>
        <w:t>П</w:t>
      </w:r>
      <w:r w:rsidR="00ED5E67" w:rsidRPr="007746E9">
        <w:rPr>
          <w:sz w:val="28"/>
          <w:szCs w:val="28"/>
        </w:rPr>
        <w:t>од открытием кредитной линии следует понимать также заключение договора на предоставление денежных средств, условия которого по своему экономическому содержанию отличаются от условий договора, предусматривающего разовое (единовременное) предоставление денежных средств кли</w:t>
      </w:r>
      <w:r w:rsidR="00E76E5B" w:rsidRPr="007746E9">
        <w:rPr>
          <w:sz w:val="28"/>
          <w:szCs w:val="28"/>
        </w:rPr>
        <w:t>енту – заемщику.</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3) кредитованием банком банковского счета клиента - заемщика (при недостаточности или отсутствии на нем денежных средств) и оплаты расчетных документов с банковского счета клиента - заемщика, если условиями договора банковского счета предусмотрено проведение указанной операции. Кредитование банком банковского счета клиента - заемщика при недостаточности или отсутствии на нем денежных средств осуществляется при установленном лимите (т.е. максимальной сумме, на которую может быть проведена указанная операция) и сроке, в течение которого должны быть погашены возникающие кредитные обязательства клиента банка.</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Данный порядок в равной степени распространяется и на операции по предоставлению банками кредитов при недостаточности или отсутствии денежных средств на банковском счете клиента - физического лица ("овердрафт") в случае, если соответствующее условие предусмотрено заключенным договором банковского счета либо договором вклада (депозита);</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4) участием банка в предоставлении (размещении) денежных средств клиенту банка на синдицированной (консорциальной) основе;</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5) другими способами, не противоречащими действующему законодательству.</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Предоставление (размещение) банком денежных средств клиенту - заемщику производится на основании распоряжения, составляемого специалистами уполномоченного подразделения банка и подписанного уполномоченным должностным лицом банка.</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В распоряжении указываются номер и дата договора / соглашения, сумма предоставляемых (размещаемых) средств, срок уплаты процентов и размер процентной ставки, срок / сроки (дата) погашения (возврата) средств - общая сумма либо несколько сумм, если погашение будет осуществляться по частям, для кредитных договоров - цифровое обозначение группы кредитного риска (изменение группы кредитного риска ссуды производится также на основании соответствующего распоряжения, классификация кредитов и приравненной к ним задолженности по группам риска осуществляется банком в установленном Банком России порядке), стоимость залога (если имеется договор залога), сумма, на которую получена банковская гарантия или поручительство, опись приложенных к распоряжению документов и другая необходимая информация.</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Указанное распоряжение на предоставление (размещение) денежных средств, а также распоряжение по изменению группы кредитного риска передаются в бухгалтерию банка для помещения в документы дня.</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В случае принятия сторонами дополнительных соглашений к договору на предоставление (размещение) средств об изменении сроков (предоставления / размещения средств по частям, погашения (возврата) средств, включая уплату процентов) и / или процентных ставок и других условий составляется распоряжение за подписью уполномоченного должностного лица банка бухгалтерскому подразделению банка.</w:t>
      </w:r>
    </w:p>
    <w:p w:rsidR="00760D1A" w:rsidRPr="007746E9" w:rsidRDefault="00ED5E67" w:rsidP="007746E9">
      <w:pPr>
        <w:autoSpaceDE w:val="0"/>
        <w:autoSpaceDN w:val="0"/>
        <w:adjustRightInd w:val="0"/>
        <w:spacing w:line="360" w:lineRule="auto"/>
        <w:ind w:firstLine="570"/>
        <w:jc w:val="both"/>
        <w:rPr>
          <w:sz w:val="28"/>
          <w:szCs w:val="28"/>
        </w:rPr>
      </w:pPr>
      <w:r w:rsidRPr="007746E9">
        <w:rPr>
          <w:sz w:val="28"/>
          <w:szCs w:val="28"/>
        </w:rPr>
        <w:t>В соответствии со статьей 24 Федерального закона "О банках и банковской деятельности" банки - кредиторы обязаны создавать резервы на возможные потери по предоставленным (размещенным) денежным средствам в порядке, установленном Банком России, в целях покрытия возможных потерь, связанных с невозвратом заемщиками полученных денежных средств.</w:t>
      </w:r>
    </w:p>
    <w:p w:rsidR="00ED5E67" w:rsidRPr="007746E9" w:rsidRDefault="00ED5E67" w:rsidP="007746E9">
      <w:pPr>
        <w:autoSpaceDE w:val="0"/>
        <w:autoSpaceDN w:val="0"/>
        <w:adjustRightInd w:val="0"/>
        <w:spacing w:line="360" w:lineRule="auto"/>
        <w:ind w:firstLine="570"/>
        <w:jc w:val="both"/>
        <w:rPr>
          <w:sz w:val="28"/>
          <w:szCs w:val="28"/>
        </w:rPr>
      </w:pPr>
      <w:r w:rsidRPr="007746E9">
        <w:rPr>
          <w:sz w:val="28"/>
          <w:szCs w:val="28"/>
        </w:rPr>
        <w:t>Порядок формирования кредитными организациями резервов на возможные потери по ссудам, по ссудной и приравненной к ней задолженности установлен Положением ЦБ РФ от 26.03.2004 N 254-П.</w:t>
      </w:r>
    </w:p>
    <w:p w:rsidR="00ED5E67" w:rsidRPr="007746E9" w:rsidRDefault="00ED5E67" w:rsidP="007746E9">
      <w:pPr>
        <w:autoSpaceDE w:val="0"/>
        <w:autoSpaceDN w:val="0"/>
        <w:adjustRightInd w:val="0"/>
        <w:spacing w:line="360" w:lineRule="auto"/>
        <w:ind w:firstLine="570"/>
        <w:jc w:val="both"/>
        <w:rPr>
          <w:sz w:val="28"/>
          <w:szCs w:val="28"/>
        </w:rPr>
      </w:pPr>
    </w:p>
    <w:p w:rsidR="00B875C1" w:rsidRDefault="00B875C1" w:rsidP="007746E9">
      <w:pPr>
        <w:autoSpaceDE w:val="0"/>
        <w:autoSpaceDN w:val="0"/>
        <w:adjustRightInd w:val="0"/>
        <w:spacing w:line="360" w:lineRule="auto"/>
        <w:ind w:firstLine="570"/>
        <w:jc w:val="both"/>
        <w:outlineLvl w:val="1"/>
        <w:rPr>
          <w:i/>
          <w:sz w:val="28"/>
          <w:szCs w:val="28"/>
        </w:rPr>
      </w:pPr>
    </w:p>
    <w:p w:rsidR="00B875C1" w:rsidRDefault="00B875C1" w:rsidP="007746E9">
      <w:pPr>
        <w:autoSpaceDE w:val="0"/>
        <w:autoSpaceDN w:val="0"/>
        <w:adjustRightInd w:val="0"/>
        <w:spacing w:line="360" w:lineRule="auto"/>
        <w:ind w:firstLine="570"/>
        <w:jc w:val="both"/>
        <w:outlineLvl w:val="1"/>
        <w:rPr>
          <w:i/>
          <w:sz w:val="28"/>
          <w:szCs w:val="28"/>
        </w:rPr>
      </w:pPr>
    </w:p>
    <w:p w:rsidR="00B875C1" w:rsidRDefault="00B875C1" w:rsidP="007746E9">
      <w:pPr>
        <w:autoSpaceDE w:val="0"/>
        <w:autoSpaceDN w:val="0"/>
        <w:adjustRightInd w:val="0"/>
        <w:spacing w:line="360" w:lineRule="auto"/>
        <w:ind w:firstLine="570"/>
        <w:jc w:val="both"/>
        <w:outlineLvl w:val="1"/>
        <w:rPr>
          <w:i/>
          <w:sz w:val="28"/>
          <w:szCs w:val="28"/>
        </w:rPr>
      </w:pPr>
    </w:p>
    <w:p w:rsidR="00ED5E67" w:rsidRPr="007746E9" w:rsidRDefault="00ED5E67" w:rsidP="007746E9">
      <w:pPr>
        <w:autoSpaceDE w:val="0"/>
        <w:autoSpaceDN w:val="0"/>
        <w:adjustRightInd w:val="0"/>
        <w:spacing w:line="360" w:lineRule="auto"/>
        <w:ind w:firstLine="570"/>
        <w:jc w:val="both"/>
        <w:outlineLvl w:val="1"/>
        <w:rPr>
          <w:i/>
          <w:sz w:val="28"/>
          <w:szCs w:val="28"/>
        </w:rPr>
      </w:pPr>
      <w:r w:rsidRPr="007746E9">
        <w:rPr>
          <w:i/>
          <w:sz w:val="28"/>
          <w:szCs w:val="28"/>
        </w:rPr>
        <w:t>Возврат клиентом - заемщиком предоставленных ему</w:t>
      </w:r>
      <w:r w:rsidR="00760D1A" w:rsidRPr="007746E9">
        <w:rPr>
          <w:i/>
          <w:sz w:val="28"/>
          <w:szCs w:val="28"/>
        </w:rPr>
        <w:t xml:space="preserve"> </w:t>
      </w:r>
      <w:r w:rsidRPr="007746E9">
        <w:rPr>
          <w:i/>
          <w:sz w:val="28"/>
          <w:szCs w:val="28"/>
        </w:rPr>
        <w:t>денежных средств и уплата процентов по ним</w:t>
      </w:r>
    </w:p>
    <w:p w:rsidR="00ED5E67" w:rsidRPr="007746E9" w:rsidRDefault="00ED5E67" w:rsidP="007746E9">
      <w:pPr>
        <w:autoSpaceDE w:val="0"/>
        <w:autoSpaceDN w:val="0"/>
        <w:adjustRightInd w:val="0"/>
        <w:spacing w:line="360" w:lineRule="auto"/>
        <w:ind w:firstLine="570"/>
        <w:jc w:val="both"/>
        <w:rPr>
          <w:sz w:val="28"/>
          <w:szCs w:val="28"/>
        </w:rPr>
      </w:pP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Погашение (возврат) размещенных банком денежных средств и уплата процентов по ним производятся в следующем порядке:</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1) путем списания денежных средств с банковского счета клиента - заемщика по его платежному поручению;</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2) путем списания денежных средств в порядке очередности, установленной законодательством, с банковского счета клиента - заемщика (обслуживающегося в другом банке) на основании платежного требования банка - кредитора (в поле "Условия оплаты" платежного требования указывается "без акцепта") при условии, если договором предусмотрена возможность списания денежных средств без распоряжения клиента - владельца счета (при этом клиент - заемщик обязан письменно уведомить банк, в котором открыт его банковский счет, о своем согласии на безакцептное списание средств в соответствии с заключенным договором / соглашением в порядке, установленном ст. 847 ГК РФ);</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3) путем списания денежных средств с банковского счета клиента - заемщика (юридического лица), обслуживающегося в банке - кредиторе, на основании платежного требования банка - кредитора (в поле "Условия оплаты" платежного требования указывается "без акцепта"), если условиями договора предусмотрено проведение указанной операции;</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4) путем перечисления средств со счетов клиентов - заемщиков - физических лиц на основании их письменных распоряжений, перевода денежных средств клиентов - заемщиков - физических лиц через органы связи или другие кредитные организации, взноса последними наличных денег в кассу банка - кредитора на основании приходного кассового ордера, а также удержания из сумм, причитающихся на оплату труда клиентам - заемщикам, являющимся работниками банка - кредитора (по их заявлениям или на основании договора).</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Погашение (возврат) денежных средств в иностранной валюте осуществляется только в безналичном порядке.</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В случаях, когда договором на предоставление (размещение) денежных средств не установлен срок возврата клиентом - заемщиком суммы основного долга либо указанный срок определен моментом востребования (наступлением условия / события), то возврат суммы основного долга должен быть произведен клиентом - заемщиком в порядке, определенном настоящим пунктом, в течение 30 календарных дней со дня предъявления банком - кредитором официального требования об этом (не позднее следующего рабочего дня за днем наступления условия / события), если иной срок не предусмотрен соответствующим договором.</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Порядок и форма официального востребования банком - кредитором возврата клиентом - заемщиком суммы предоставленных (размещенных) денежных средств определяются в соответствующем договоре на предоставление (размещение) денежных средств на условии "до востребования". В частности, в этих целях может быть использовано сообщение банка - кредитора, передаваемое клиенту - заемщику средствами курьерской службы, по почте или специальным каналам связи, а также иными способами, оговоренными сторонами соглашения и устраняющими возможность возникновения коллизий относительно дня (даты) востребования исполнения клиентом - заемщиком своих обязательств по возврату суммы основного долга по соответствующему договору.</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В установленный договором / соглашением день (являющийся датой уплаты процентов по размещенным средствам и / или погашения (возврата) основного долга по ним) работник бухгалтерии, ответственный за ведение счета клиента - заемщика, на основании соответствующего распоряжения, подписанного уполномоченным должностным лицом банка, производит либо оформление бухгалтерскими проводками факта уплаты процентов по размещенным средствам и / или погашения основного долга по ним, либо при неисполнении (ненадлежащем исполнении) клиентом - заемщиком своих обязательств по договору переносит задолженность по начисленным, но не уплаченным (просроченным) процентам и / или по основному долгу по размещенным средствам на соответствующие счета по учету просроченной задолженности по основному долгу и / или просроченных процентов.</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Задолженность по предоставленным (размещенным) денежным средствам, безнадежная и / или признанная нереальной для взыскания в установленном Банком России порядке списывается с баланса банка - кредитора за счет созданного резерва на возможные потери по ссудам, а при его недостатке относится на убытки отчетного года. Возмещение полученного в отчетном году убытка осуществляется в порядке, установленном Банком России.</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Списание непогашенной задолженности по предоставленным (размещенным) денежным средствам, включая проценты, с баланса банка - кредитора не является ее аннулированием, она отражается за балансом в течение не менее пяти лет с момента ее списания в целях наблюдения за возможностью ее взыскания.</w:t>
      </w:r>
    </w:p>
    <w:p w:rsidR="00ED5E67" w:rsidRPr="007746E9" w:rsidRDefault="00BE3620" w:rsidP="007746E9">
      <w:pPr>
        <w:autoSpaceDE w:val="0"/>
        <w:autoSpaceDN w:val="0"/>
        <w:adjustRightInd w:val="0"/>
        <w:spacing w:line="360" w:lineRule="auto"/>
        <w:ind w:firstLine="570"/>
        <w:jc w:val="both"/>
        <w:rPr>
          <w:sz w:val="28"/>
          <w:szCs w:val="28"/>
        </w:rPr>
      </w:pPr>
      <w:r w:rsidRPr="007746E9">
        <w:rPr>
          <w:sz w:val="28"/>
          <w:szCs w:val="28"/>
        </w:rPr>
        <w:tab/>
      </w:r>
      <w:r w:rsidR="00ED5E67" w:rsidRPr="007746E9">
        <w:rPr>
          <w:sz w:val="28"/>
          <w:szCs w:val="28"/>
        </w:rPr>
        <w:t>В соответствии со статьей 34 Федерального закона "О банках и банковской деятельности" банк обязан предпринять все предусмотренные законодательством меры для взыскания задолженности (включая проценты) с клиента - должника.</w:t>
      </w:r>
    </w:p>
    <w:p w:rsidR="001C17A4" w:rsidRPr="007746E9" w:rsidRDefault="00BE3620" w:rsidP="007746E9">
      <w:pPr>
        <w:autoSpaceDE w:val="0"/>
        <w:autoSpaceDN w:val="0"/>
        <w:adjustRightInd w:val="0"/>
        <w:spacing w:line="360" w:lineRule="auto"/>
        <w:ind w:firstLine="570"/>
        <w:jc w:val="center"/>
        <w:rPr>
          <w:b/>
          <w:sz w:val="28"/>
          <w:szCs w:val="28"/>
        </w:rPr>
      </w:pPr>
      <w:r w:rsidRPr="007746E9">
        <w:rPr>
          <w:sz w:val="28"/>
          <w:szCs w:val="28"/>
        </w:rPr>
        <w:br w:type="page"/>
      </w:r>
      <w:r w:rsidR="001C17A4" w:rsidRPr="007746E9">
        <w:rPr>
          <w:b/>
          <w:sz w:val="28"/>
          <w:szCs w:val="28"/>
        </w:rPr>
        <w:t>Формы и виды обеспечения в</w:t>
      </w:r>
      <w:r w:rsidR="008638DD">
        <w:rPr>
          <w:b/>
          <w:sz w:val="28"/>
          <w:szCs w:val="28"/>
        </w:rPr>
        <w:t>озвратности банковских кредитов</w:t>
      </w:r>
    </w:p>
    <w:p w:rsidR="00D8299C" w:rsidRPr="007746E9" w:rsidRDefault="00D8299C" w:rsidP="007746E9">
      <w:pPr>
        <w:pStyle w:val="3"/>
        <w:ind w:firstLine="570"/>
        <w:rPr>
          <w:szCs w:val="28"/>
        </w:rPr>
      </w:pPr>
      <w:r w:rsidRPr="007746E9">
        <w:rPr>
          <w:szCs w:val="28"/>
        </w:rPr>
        <w:t>Банковское законодательство РФ предусматривает, что выдача кредита коммерческими банками должна производиться под различные формы обеспечения кредита. В соответствии со ст. 329 ГК исполнение обязательств должниками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D8299C" w:rsidRPr="007746E9" w:rsidRDefault="00D8299C" w:rsidP="007746E9">
      <w:pPr>
        <w:pStyle w:val="3"/>
        <w:ind w:firstLine="570"/>
        <w:rPr>
          <w:szCs w:val="28"/>
        </w:rPr>
      </w:pPr>
      <w:r w:rsidRPr="007746E9">
        <w:rPr>
          <w:szCs w:val="28"/>
        </w:rPr>
        <w:t>Заёмщик в качестве кредитного обеспечения может использовать одну или одновременно несколько форм (способов), что закрепляется в кредитном договоре. Обеспечительные обязательства по возврату кредита оформляются вместе с кредитным договором и являются обязательным приложением к нему. Перечислим основные из них:</w:t>
      </w:r>
    </w:p>
    <w:p w:rsidR="00D8299C" w:rsidRPr="007746E9" w:rsidRDefault="00BE3620" w:rsidP="007746E9">
      <w:pPr>
        <w:pStyle w:val="3"/>
        <w:ind w:firstLine="570"/>
        <w:rPr>
          <w:b/>
          <w:bCs/>
          <w:iCs/>
          <w:szCs w:val="28"/>
        </w:rPr>
      </w:pPr>
      <w:r w:rsidRPr="007746E9">
        <w:rPr>
          <w:b/>
          <w:bCs/>
          <w:iCs/>
          <w:szCs w:val="28"/>
        </w:rPr>
        <w:t>Договор залога</w:t>
      </w:r>
    </w:p>
    <w:p w:rsidR="00D8299C" w:rsidRPr="007746E9" w:rsidRDefault="00D8299C" w:rsidP="007746E9">
      <w:pPr>
        <w:pStyle w:val="3"/>
        <w:ind w:firstLine="570"/>
        <w:rPr>
          <w:szCs w:val="28"/>
        </w:rPr>
      </w:pPr>
      <w:r w:rsidRPr="007746E9">
        <w:rPr>
          <w:szCs w:val="28"/>
        </w:rPr>
        <w:t>Сам по себе залог имущества означает, что кредитор – залогодержатель вправе реализовать это имущество, если обеспеченное залогом обязательство не будет выполнено. Залог должен обеспечить не только возврат ссуды, но и уплату соответствующих процентов и неустоек по договору. Кроме того, необходимо учитывать, что рыночная стоимость заложенного имущества может снизиться. Следовательно, во всех случаях стоимость залога должна быть выше размера испрашиваемой ссуды. Конкретно в качестве залога могут выступать: предприятие в целом (или комплекс); основные фонды (здания, сооружения, оборудование); товарно-материальные ценности; товарно-транспортные документы; валютные средства; ценные бумаги (акции, облигации, векселя, сертификаты и т.д.).</w:t>
      </w:r>
    </w:p>
    <w:p w:rsidR="00D8299C" w:rsidRPr="007746E9" w:rsidRDefault="00D8299C" w:rsidP="007746E9">
      <w:pPr>
        <w:pStyle w:val="3"/>
        <w:ind w:firstLine="570"/>
        <w:rPr>
          <w:szCs w:val="28"/>
        </w:rPr>
      </w:pPr>
      <w:r w:rsidRPr="007746E9">
        <w:rPr>
          <w:szCs w:val="28"/>
        </w:rPr>
        <w:t>Различают два вида залога:</w:t>
      </w:r>
    </w:p>
    <w:p w:rsidR="00D8299C" w:rsidRPr="007746E9" w:rsidRDefault="00D8299C" w:rsidP="007746E9">
      <w:pPr>
        <w:pStyle w:val="3"/>
        <w:numPr>
          <w:ilvl w:val="0"/>
          <w:numId w:val="12"/>
        </w:numPr>
        <w:ind w:left="0" w:firstLine="570"/>
        <w:rPr>
          <w:szCs w:val="28"/>
        </w:rPr>
      </w:pPr>
      <w:r w:rsidRPr="007746E9">
        <w:rPr>
          <w:szCs w:val="28"/>
        </w:rPr>
        <w:t>При котором предмет залога может оставаться у залогодателя;</w:t>
      </w:r>
    </w:p>
    <w:p w:rsidR="00D8299C" w:rsidRPr="007746E9" w:rsidRDefault="00D8299C" w:rsidP="007746E9">
      <w:pPr>
        <w:pStyle w:val="3"/>
        <w:numPr>
          <w:ilvl w:val="0"/>
          <w:numId w:val="12"/>
        </w:numPr>
        <w:ind w:left="0" w:firstLine="570"/>
        <w:rPr>
          <w:szCs w:val="28"/>
        </w:rPr>
      </w:pPr>
      <w:r w:rsidRPr="007746E9">
        <w:rPr>
          <w:szCs w:val="28"/>
        </w:rPr>
        <w:t>При котором предмет залога передаётся в распоряжение, во владение залогодержателю – наиболее предпочтительный вид залога в банковской деятельности. Данный вид залога может выступать в двух основных формах: твёрдый залог и залог прав.</w:t>
      </w:r>
    </w:p>
    <w:p w:rsidR="00BE3620" w:rsidRPr="007746E9" w:rsidRDefault="00D8299C" w:rsidP="007746E9">
      <w:pPr>
        <w:pStyle w:val="3"/>
        <w:ind w:firstLine="570"/>
        <w:rPr>
          <w:szCs w:val="28"/>
        </w:rPr>
      </w:pPr>
      <w:r w:rsidRPr="007746E9">
        <w:rPr>
          <w:szCs w:val="28"/>
        </w:rPr>
        <w:t>Наибольшее распространение имеет первый вид залога.</w:t>
      </w:r>
    </w:p>
    <w:p w:rsidR="00D8299C" w:rsidRPr="007746E9" w:rsidRDefault="00BE3620" w:rsidP="00B875C1">
      <w:pPr>
        <w:pStyle w:val="3"/>
        <w:spacing w:line="336" w:lineRule="auto"/>
        <w:ind w:firstLine="573"/>
        <w:rPr>
          <w:b/>
          <w:bCs/>
          <w:iCs/>
          <w:szCs w:val="28"/>
        </w:rPr>
      </w:pPr>
      <w:r w:rsidRPr="007746E9">
        <w:rPr>
          <w:b/>
          <w:bCs/>
          <w:iCs/>
          <w:szCs w:val="28"/>
        </w:rPr>
        <w:t>Договор поручительства</w:t>
      </w:r>
    </w:p>
    <w:p w:rsidR="00D8299C" w:rsidRPr="007746E9" w:rsidRDefault="00D8299C" w:rsidP="00B875C1">
      <w:pPr>
        <w:pStyle w:val="3"/>
        <w:spacing w:line="336" w:lineRule="auto"/>
        <w:ind w:firstLine="573"/>
        <w:rPr>
          <w:szCs w:val="28"/>
        </w:rPr>
      </w:pPr>
      <w:r w:rsidRPr="007746E9">
        <w:rPr>
          <w:szCs w:val="28"/>
        </w:rPr>
        <w:t>По этому договору поручитель обязывается перед кредитором другого лица (заёмщика, должника) отвечать за исполнение последним своего обязательства полностью или частично. Заёмщик и поручитель отвечает перед кредитором как солидарные должники.</w:t>
      </w:r>
    </w:p>
    <w:p w:rsidR="00D8299C" w:rsidRPr="007746E9" w:rsidRDefault="00D8299C" w:rsidP="00B875C1">
      <w:pPr>
        <w:pStyle w:val="3"/>
        <w:spacing w:line="336" w:lineRule="auto"/>
        <w:ind w:firstLine="573"/>
        <w:rPr>
          <w:szCs w:val="28"/>
        </w:rPr>
      </w:pPr>
      <w:r w:rsidRPr="007746E9">
        <w:rPr>
          <w:szCs w:val="28"/>
        </w:rPr>
        <w:t xml:space="preserve">Договор поручительства совершается в письменной форме, в противном случае это делает его недействительным. </w:t>
      </w:r>
    </w:p>
    <w:p w:rsidR="00D8299C" w:rsidRPr="007746E9" w:rsidRDefault="00D8299C" w:rsidP="00B875C1">
      <w:pPr>
        <w:pStyle w:val="3"/>
        <w:spacing w:line="336" w:lineRule="auto"/>
        <w:ind w:firstLine="573"/>
        <w:rPr>
          <w:szCs w:val="28"/>
        </w:rPr>
      </w:pPr>
      <w:r w:rsidRPr="007746E9">
        <w:rPr>
          <w:szCs w:val="28"/>
        </w:rPr>
        <w:t>Поручительство прекращается:</w:t>
      </w:r>
    </w:p>
    <w:p w:rsidR="00D8299C" w:rsidRPr="007746E9" w:rsidRDefault="00D8299C" w:rsidP="00B875C1">
      <w:pPr>
        <w:pStyle w:val="3"/>
        <w:numPr>
          <w:ilvl w:val="0"/>
          <w:numId w:val="11"/>
        </w:numPr>
        <w:spacing w:line="336" w:lineRule="auto"/>
        <w:ind w:left="0" w:firstLine="573"/>
        <w:rPr>
          <w:szCs w:val="28"/>
        </w:rPr>
      </w:pPr>
      <w:r w:rsidRPr="007746E9">
        <w:rPr>
          <w:szCs w:val="28"/>
        </w:rPr>
        <w:t>с прекращением обеспеченного им обязательства;</w:t>
      </w:r>
    </w:p>
    <w:p w:rsidR="00D8299C" w:rsidRPr="007746E9" w:rsidRDefault="00D8299C" w:rsidP="00B875C1">
      <w:pPr>
        <w:pStyle w:val="3"/>
        <w:numPr>
          <w:ilvl w:val="0"/>
          <w:numId w:val="11"/>
        </w:numPr>
        <w:spacing w:line="336" w:lineRule="auto"/>
        <w:ind w:left="0" w:firstLine="573"/>
        <w:rPr>
          <w:szCs w:val="28"/>
        </w:rPr>
      </w:pPr>
      <w:r w:rsidRPr="007746E9">
        <w:rPr>
          <w:szCs w:val="28"/>
        </w:rPr>
        <w:t>по истечении указанного в договоре поручительства срока;</w:t>
      </w:r>
    </w:p>
    <w:p w:rsidR="00D8299C" w:rsidRPr="007746E9" w:rsidRDefault="00D8299C" w:rsidP="00B875C1">
      <w:pPr>
        <w:pStyle w:val="3"/>
        <w:numPr>
          <w:ilvl w:val="0"/>
          <w:numId w:val="11"/>
        </w:numPr>
        <w:spacing w:line="336" w:lineRule="auto"/>
        <w:ind w:left="0" w:firstLine="573"/>
        <w:rPr>
          <w:szCs w:val="28"/>
        </w:rPr>
      </w:pPr>
      <w:r w:rsidRPr="007746E9">
        <w:rPr>
          <w:szCs w:val="28"/>
        </w:rPr>
        <w:t>с переводом на другое лицо долга по обеспеченному поручительством обязательству, если поручитель не дал согласие отвечать за нового должника.</w:t>
      </w:r>
    </w:p>
    <w:p w:rsidR="00D8299C" w:rsidRPr="007746E9" w:rsidRDefault="00BB5686" w:rsidP="00B875C1">
      <w:pPr>
        <w:pStyle w:val="3"/>
        <w:spacing w:line="336" w:lineRule="auto"/>
        <w:ind w:firstLine="573"/>
        <w:rPr>
          <w:b/>
          <w:bCs/>
          <w:iCs/>
          <w:szCs w:val="28"/>
        </w:rPr>
      </w:pPr>
      <w:r w:rsidRPr="007746E9">
        <w:rPr>
          <w:b/>
          <w:bCs/>
          <w:iCs/>
          <w:szCs w:val="28"/>
        </w:rPr>
        <w:t>Банковская гарантия</w:t>
      </w:r>
    </w:p>
    <w:p w:rsidR="00D8299C" w:rsidRPr="007746E9" w:rsidRDefault="00D8299C" w:rsidP="00B875C1">
      <w:pPr>
        <w:pStyle w:val="3"/>
        <w:spacing w:line="336" w:lineRule="auto"/>
        <w:ind w:firstLine="573"/>
        <w:rPr>
          <w:szCs w:val="28"/>
        </w:rPr>
      </w:pPr>
      <w:r w:rsidRPr="007746E9">
        <w:rPr>
          <w:szCs w:val="28"/>
        </w:rPr>
        <w:t xml:space="preserve">Банковская гарантия призвана обеспечить надлежащее исполнение должником своего обязательства перед кредитором. В качестве гаранта в соответствии со ст. 368 ГК могут выступать банки, иные кредитные учреждения или страховые организации. Банковская гарантия является односторонней сделкой, в соответствии с которой гарант даёт письменное обязательство выплатить оговоренную денежную сумму по представлении кредитором письменного требования об её уплате. За получение банковской гарантии должник обязан уплатить гаранту комиссионное вознаграждение. Отличительной особенностью банковской гарантии является её безотзывность. Несмотря на то, что банковская гарантия является односторонней сделкой, отозвать её гарант вправе лишь в том случае, если это предусмотрено в гарантии и только. </w:t>
      </w:r>
    </w:p>
    <w:p w:rsidR="00D8299C" w:rsidRPr="007746E9" w:rsidRDefault="00D8299C" w:rsidP="00B875C1">
      <w:pPr>
        <w:pStyle w:val="3"/>
        <w:spacing w:line="336" w:lineRule="auto"/>
        <w:ind w:firstLine="573"/>
        <w:rPr>
          <w:szCs w:val="28"/>
        </w:rPr>
      </w:pPr>
      <w:r w:rsidRPr="007746E9">
        <w:rPr>
          <w:szCs w:val="28"/>
        </w:rPr>
        <w:t>Только соблюдение взаимных интересов поможет банку и заёмщику выбрать наиболее приемлемую в каждом конкретном случае форму обеспечения возвратности кредита или использовать смешанное обеспечение.</w:t>
      </w:r>
    </w:p>
    <w:p w:rsidR="00392595" w:rsidRPr="007746E9" w:rsidRDefault="00392595" w:rsidP="007746E9">
      <w:pPr>
        <w:pStyle w:val="3"/>
        <w:ind w:firstLine="570"/>
        <w:jc w:val="center"/>
        <w:rPr>
          <w:b/>
          <w:szCs w:val="28"/>
        </w:rPr>
      </w:pPr>
      <w:r w:rsidRPr="007746E9">
        <w:rPr>
          <w:szCs w:val="28"/>
        </w:rPr>
        <w:br w:type="page"/>
      </w:r>
      <w:r w:rsidRPr="007746E9">
        <w:rPr>
          <w:b/>
          <w:szCs w:val="28"/>
        </w:rPr>
        <w:t>Заключение</w:t>
      </w:r>
    </w:p>
    <w:p w:rsidR="007746E9" w:rsidRPr="007746E9" w:rsidRDefault="007746E9" w:rsidP="007746E9">
      <w:pPr>
        <w:pStyle w:val="a8"/>
        <w:spacing w:after="0" w:line="360" w:lineRule="auto"/>
        <w:ind w:left="0" w:firstLine="570"/>
        <w:jc w:val="both"/>
        <w:rPr>
          <w:sz w:val="28"/>
          <w:szCs w:val="28"/>
        </w:rPr>
      </w:pPr>
      <w:r w:rsidRPr="007746E9">
        <w:rPr>
          <w:sz w:val="28"/>
          <w:szCs w:val="28"/>
        </w:rPr>
        <w:t>В представленной работе были рассмотрены следующие вопросы:</w:t>
      </w:r>
    </w:p>
    <w:p w:rsidR="007746E9" w:rsidRPr="007746E9" w:rsidRDefault="007746E9" w:rsidP="007746E9">
      <w:pPr>
        <w:pStyle w:val="a7"/>
        <w:numPr>
          <w:ilvl w:val="0"/>
          <w:numId w:val="14"/>
        </w:numPr>
        <w:spacing w:line="360" w:lineRule="auto"/>
        <w:rPr>
          <w:rFonts w:ascii="Times New Roman" w:hAnsi="Times New Roman"/>
          <w:sz w:val="28"/>
          <w:szCs w:val="28"/>
        </w:rPr>
      </w:pPr>
      <w:r w:rsidRPr="007746E9">
        <w:rPr>
          <w:rFonts w:ascii="Times New Roman" w:hAnsi="Times New Roman"/>
          <w:sz w:val="28"/>
          <w:szCs w:val="28"/>
        </w:rPr>
        <w:t>Понятие кредита. Субъекты кредитных отношений</w:t>
      </w:r>
    </w:p>
    <w:p w:rsidR="007746E9" w:rsidRPr="007746E9" w:rsidRDefault="007746E9" w:rsidP="007746E9">
      <w:pPr>
        <w:pStyle w:val="a7"/>
        <w:numPr>
          <w:ilvl w:val="0"/>
          <w:numId w:val="14"/>
        </w:numPr>
        <w:spacing w:line="360" w:lineRule="auto"/>
        <w:rPr>
          <w:rFonts w:ascii="Times New Roman" w:hAnsi="Times New Roman"/>
          <w:sz w:val="28"/>
          <w:szCs w:val="28"/>
        </w:rPr>
      </w:pPr>
      <w:r w:rsidRPr="007746E9">
        <w:rPr>
          <w:rFonts w:ascii="Times New Roman" w:hAnsi="Times New Roman"/>
          <w:sz w:val="28"/>
          <w:szCs w:val="28"/>
        </w:rPr>
        <w:t>Классификация банковских кредитов</w:t>
      </w:r>
    </w:p>
    <w:p w:rsidR="007746E9" w:rsidRPr="007746E9" w:rsidRDefault="007746E9" w:rsidP="007746E9">
      <w:pPr>
        <w:pStyle w:val="a7"/>
        <w:numPr>
          <w:ilvl w:val="0"/>
          <w:numId w:val="14"/>
        </w:numPr>
        <w:spacing w:line="360" w:lineRule="auto"/>
        <w:rPr>
          <w:rFonts w:ascii="Times New Roman" w:hAnsi="Times New Roman"/>
          <w:sz w:val="28"/>
          <w:szCs w:val="28"/>
        </w:rPr>
      </w:pPr>
      <w:r w:rsidRPr="007746E9">
        <w:rPr>
          <w:rFonts w:ascii="Times New Roman" w:hAnsi="Times New Roman"/>
          <w:sz w:val="28"/>
          <w:szCs w:val="28"/>
        </w:rPr>
        <w:t>Порядок выдачи и погашения банковских кредитов</w:t>
      </w:r>
    </w:p>
    <w:p w:rsidR="007746E9" w:rsidRPr="007746E9" w:rsidRDefault="007746E9" w:rsidP="007746E9">
      <w:pPr>
        <w:pStyle w:val="a7"/>
        <w:numPr>
          <w:ilvl w:val="0"/>
          <w:numId w:val="14"/>
        </w:numPr>
        <w:spacing w:line="360" w:lineRule="auto"/>
        <w:rPr>
          <w:rFonts w:ascii="Times New Roman" w:hAnsi="Times New Roman"/>
          <w:sz w:val="28"/>
          <w:szCs w:val="28"/>
        </w:rPr>
      </w:pPr>
      <w:r w:rsidRPr="007746E9">
        <w:rPr>
          <w:rFonts w:ascii="Times New Roman" w:hAnsi="Times New Roman"/>
          <w:sz w:val="28"/>
          <w:szCs w:val="28"/>
        </w:rPr>
        <w:t>Формы и виды обеспечения возвратности банковских кредитов</w:t>
      </w:r>
    </w:p>
    <w:p w:rsidR="007746E9" w:rsidRPr="007746E9" w:rsidRDefault="007746E9" w:rsidP="007746E9">
      <w:pPr>
        <w:spacing w:line="360" w:lineRule="auto"/>
        <w:ind w:firstLine="570"/>
        <w:jc w:val="both"/>
        <w:rPr>
          <w:sz w:val="28"/>
          <w:szCs w:val="28"/>
        </w:rPr>
      </w:pPr>
      <w:r w:rsidRPr="007746E9">
        <w:rPr>
          <w:sz w:val="28"/>
          <w:szCs w:val="28"/>
        </w:rPr>
        <w:t>Проанализировав данные вопросы можно сделать следующие выводы:</w:t>
      </w:r>
    </w:p>
    <w:p w:rsidR="007746E9" w:rsidRPr="007746E9" w:rsidRDefault="006B1DD1" w:rsidP="007746E9">
      <w:pPr>
        <w:pStyle w:val="a9"/>
        <w:spacing w:line="360" w:lineRule="auto"/>
        <w:ind w:firstLine="570"/>
        <w:rPr>
          <w:szCs w:val="28"/>
        </w:rPr>
      </w:pPr>
      <w:r>
        <w:rPr>
          <w:szCs w:val="28"/>
        </w:rPr>
        <w:t>К</w:t>
      </w:r>
      <w:r w:rsidR="007746E9" w:rsidRPr="007746E9">
        <w:rPr>
          <w:szCs w:val="28"/>
        </w:rPr>
        <w:t>редит – это экономические отношения, возникающие между кредитором и заемщиком по поводу стоимости, предаваемой во временное пользование.</w:t>
      </w:r>
    </w:p>
    <w:p w:rsidR="007746E9" w:rsidRPr="007746E9" w:rsidRDefault="007746E9" w:rsidP="007746E9">
      <w:pPr>
        <w:pStyle w:val="a9"/>
        <w:spacing w:line="360" w:lineRule="auto"/>
        <w:ind w:firstLine="570"/>
        <w:rPr>
          <w:szCs w:val="28"/>
        </w:rPr>
      </w:pPr>
      <w:r w:rsidRPr="007746E9">
        <w:rPr>
          <w:szCs w:val="28"/>
        </w:rPr>
        <w:t xml:space="preserve">В условиях рыночной экономики кредит выполняет следующие функции: </w:t>
      </w:r>
    </w:p>
    <w:p w:rsidR="007746E9" w:rsidRPr="007746E9" w:rsidRDefault="007746E9" w:rsidP="007746E9">
      <w:pPr>
        <w:pStyle w:val="a9"/>
        <w:spacing w:line="360" w:lineRule="auto"/>
        <w:ind w:firstLine="570"/>
        <w:rPr>
          <w:szCs w:val="28"/>
        </w:rPr>
      </w:pPr>
      <w:r w:rsidRPr="007746E9">
        <w:rPr>
          <w:szCs w:val="28"/>
        </w:rPr>
        <w:t>а) аккумуляция временно свободных денежных средств;</w:t>
      </w:r>
    </w:p>
    <w:p w:rsidR="007746E9" w:rsidRPr="007746E9" w:rsidRDefault="007746E9" w:rsidP="007746E9">
      <w:pPr>
        <w:pStyle w:val="a9"/>
        <w:spacing w:line="360" w:lineRule="auto"/>
        <w:ind w:firstLine="570"/>
        <w:rPr>
          <w:szCs w:val="28"/>
        </w:rPr>
      </w:pPr>
      <w:r w:rsidRPr="007746E9">
        <w:rPr>
          <w:szCs w:val="28"/>
        </w:rPr>
        <w:t>б) перераспределение денежных средств на условиях их последующего возврата;</w:t>
      </w:r>
    </w:p>
    <w:p w:rsidR="007746E9" w:rsidRPr="007746E9" w:rsidRDefault="007746E9" w:rsidP="007746E9">
      <w:pPr>
        <w:pStyle w:val="a9"/>
        <w:spacing w:line="360" w:lineRule="auto"/>
        <w:ind w:firstLine="570"/>
        <w:rPr>
          <w:szCs w:val="28"/>
        </w:rPr>
      </w:pPr>
      <w:r w:rsidRPr="007746E9">
        <w:rPr>
          <w:szCs w:val="28"/>
        </w:rPr>
        <w:t>в) создание кредитных орудий обращения (банкнот и казначейских билетов) и кредитных операций;</w:t>
      </w:r>
    </w:p>
    <w:p w:rsidR="007746E9" w:rsidRPr="007746E9" w:rsidRDefault="007746E9" w:rsidP="007746E9">
      <w:pPr>
        <w:pStyle w:val="a9"/>
        <w:spacing w:line="360" w:lineRule="auto"/>
        <w:ind w:firstLine="570"/>
        <w:rPr>
          <w:szCs w:val="28"/>
        </w:rPr>
      </w:pPr>
      <w:r w:rsidRPr="007746E9">
        <w:rPr>
          <w:szCs w:val="28"/>
        </w:rPr>
        <w:t>г) регулирование объема совокупного денежного оборота.</w:t>
      </w:r>
    </w:p>
    <w:p w:rsidR="007746E9" w:rsidRPr="007746E9" w:rsidRDefault="007746E9" w:rsidP="007746E9">
      <w:pPr>
        <w:pStyle w:val="a9"/>
        <w:spacing w:line="360" w:lineRule="auto"/>
        <w:ind w:firstLine="570"/>
        <w:rPr>
          <w:szCs w:val="28"/>
        </w:rPr>
      </w:pPr>
      <w:r w:rsidRPr="007746E9">
        <w:rPr>
          <w:szCs w:val="28"/>
        </w:rPr>
        <w:t>Основными принципами кредита являются возмездность, срочность и возвратность.</w:t>
      </w:r>
    </w:p>
    <w:p w:rsidR="00BE3620" w:rsidRPr="007746E9" w:rsidRDefault="007746E9" w:rsidP="007746E9">
      <w:pPr>
        <w:spacing w:line="360" w:lineRule="auto"/>
        <w:ind w:firstLine="570"/>
        <w:jc w:val="both"/>
        <w:rPr>
          <w:sz w:val="28"/>
          <w:szCs w:val="28"/>
        </w:rPr>
      </w:pPr>
      <w:r w:rsidRPr="007746E9">
        <w:rPr>
          <w:sz w:val="28"/>
          <w:szCs w:val="28"/>
        </w:rPr>
        <w:t>Порядок выдачи и погашения банковских кредитов регулируется  Положением о порядке предоставления (размещения) кредитными организациями денежных средств и их возврата (погашения).</w:t>
      </w:r>
    </w:p>
    <w:p w:rsidR="007746E9" w:rsidRDefault="007746E9" w:rsidP="007746E9">
      <w:pPr>
        <w:pStyle w:val="3"/>
        <w:ind w:firstLine="570"/>
        <w:rPr>
          <w:szCs w:val="28"/>
        </w:rPr>
      </w:pPr>
      <w:r w:rsidRPr="007746E9">
        <w:rPr>
          <w:szCs w:val="28"/>
        </w:rPr>
        <w:t>Банковское законодательство РФ предусматривает</w:t>
      </w:r>
      <w:r w:rsidR="008638DD">
        <w:rPr>
          <w:szCs w:val="28"/>
        </w:rPr>
        <w:t xml:space="preserve"> различные виды </w:t>
      </w:r>
      <w:r w:rsidR="008638DD" w:rsidRPr="008638DD">
        <w:rPr>
          <w:szCs w:val="28"/>
        </w:rPr>
        <w:t>обеспечения возвратности банковских кредитов</w:t>
      </w:r>
      <w:r w:rsidR="008638DD">
        <w:rPr>
          <w:szCs w:val="28"/>
        </w:rPr>
        <w:t xml:space="preserve"> - </w:t>
      </w:r>
      <w:r w:rsidRPr="007746E9">
        <w:rPr>
          <w:szCs w:val="28"/>
        </w:rPr>
        <w:t>исполнение обязательств должниками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3F384F" w:rsidRDefault="003F384F" w:rsidP="00111083">
      <w:pPr>
        <w:pStyle w:val="3"/>
        <w:ind w:firstLine="0"/>
        <w:jc w:val="center"/>
        <w:rPr>
          <w:b/>
          <w:szCs w:val="28"/>
        </w:rPr>
      </w:pPr>
      <w:r>
        <w:rPr>
          <w:szCs w:val="28"/>
        </w:rPr>
        <w:br w:type="page"/>
      </w:r>
      <w:r w:rsidRPr="00111083">
        <w:rPr>
          <w:b/>
          <w:szCs w:val="28"/>
        </w:rPr>
        <w:t>Список использованной литературы</w:t>
      </w:r>
    </w:p>
    <w:p w:rsidR="003F384F" w:rsidRPr="00CD4358" w:rsidRDefault="003F384F" w:rsidP="00CD4358">
      <w:pPr>
        <w:shd w:val="clear" w:color="auto" w:fill="FFFFFF"/>
        <w:tabs>
          <w:tab w:val="left" w:pos="2779"/>
        </w:tabs>
        <w:spacing w:line="360" w:lineRule="auto"/>
        <w:jc w:val="center"/>
        <w:rPr>
          <w:i/>
          <w:sz w:val="28"/>
          <w:szCs w:val="28"/>
        </w:rPr>
      </w:pPr>
      <w:r w:rsidRPr="00CD4358">
        <w:rPr>
          <w:i/>
          <w:spacing w:val="9"/>
          <w:sz w:val="28"/>
          <w:szCs w:val="28"/>
        </w:rPr>
        <w:t>Законодательные и иные нормативные акты:</w:t>
      </w:r>
    </w:p>
    <w:p w:rsidR="00693FF9" w:rsidRPr="00CD4358" w:rsidRDefault="00693FF9" w:rsidP="00CD4358">
      <w:pPr>
        <w:pStyle w:val="a3"/>
        <w:numPr>
          <w:ilvl w:val="0"/>
          <w:numId w:val="17"/>
        </w:numPr>
        <w:spacing w:line="360" w:lineRule="auto"/>
        <w:jc w:val="both"/>
        <w:rPr>
          <w:sz w:val="28"/>
          <w:szCs w:val="28"/>
        </w:rPr>
      </w:pPr>
      <w:r w:rsidRPr="00CD4358">
        <w:rPr>
          <w:color w:val="000000"/>
          <w:spacing w:val="-1"/>
          <w:sz w:val="28"/>
          <w:szCs w:val="28"/>
        </w:rPr>
        <w:t xml:space="preserve">Гражданский кодекс Российской Федерации. </w:t>
      </w:r>
      <w:r w:rsidRPr="00CD4358">
        <w:rPr>
          <w:color w:val="000000"/>
          <w:sz w:val="28"/>
          <w:szCs w:val="28"/>
        </w:rPr>
        <w:t>Часть 2 от 26.01.1996 г. //</w:t>
      </w:r>
      <w:r w:rsidRPr="00CD4358">
        <w:rPr>
          <w:sz w:val="28"/>
          <w:szCs w:val="28"/>
        </w:rPr>
        <w:t>"Собрание законодательства РФ", 29.01.1996, N 5, ст. 410.</w:t>
      </w:r>
    </w:p>
    <w:p w:rsidR="00693FF9" w:rsidRPr="00CD4358" w:rsidRDefault="00693FF9" w:rsidP="00CD4358">
      <w:pPr>
        <w:numPr>
          <w:ilvl w:val="0"/>
          <w:numId w:val="17"/>
        </w:numPr>
        <w:autoSpaceDE w:val="0"/>
        <w:autoSpaceDN w:val="0"/>
        <w:adjustRightInd w:val="0"/>
        <w:spacing w:line="360" w:lineRule="auto"/>
        <w:jc w:val="both"/>
        <w:rPr>
          <w:sz w:val="28"/>
          <w:szCs w:val="28"/>
        </w:rPr>
      </w:pPr>
      <w:r w:rsidRPr="00CD4358">
        <w:rPr>
          <w:sz w:val="28"/>
          <w:szCs w:val="28"/>
        </w:rPr>
        <w:t>Федеральный закон от  02.12.1990 N 395-1 "О банках и банковской деятельности" // "Собрание законодательства РФ", 05.02.1996, N 6, ст. 492.</w:t>
      </w:r>
    </w:p>
    <w:p w:rsidR="003F384F" w:rsidRPr="00CD4358" w:rsidRDefault="003F384F" w:rsidP="00CD4358">
      <w:pPr>
        <w:pStyle w:val="a3"/>
        <w:numPr>
          <w:ilvl w:val="0"/>
          <w:numId w:val="17"/>
        </w:numPr>
        <w:spacing w:line="360" w:lineRule="auto"/>
        <w:jc w:val="both"/>
        <w:rPr>
          <w:sz w:val="28"/>
          <w:szCs w:val="28"/>
        </w:rPr>
      </w:pPr>
      <w:r w:rsidRPr="00CD4358">
        <w:rPr>
          <w:sz w:val="28"/>
          <w:szCs w:val="28"/>
        </w:rPr>
        <w:t>Положение о порядке предоставления (размещения) кредитными организациями денежных средств и их возврата (погашения), утвержденное ЦБ РФ 31.08.1998 N 54-П</w:t>
      </w:r>
      <w:r w:rsidR="00111083" w:rsidRPr="00CD4358">
        <w:rPr>
          <w:sz w:val="28"/>
          <w:szCs w:val="28"/>
        </w:rPr>
        <w:t xml:space="preserve"> /</w:t>
      </w:r>
      <w:r w:rsidRPr="00CD4358">
        <w:rPr>
          <w:sz w:val="28"/>
          <w:szCs w:val="28"/>
        </w:rPr>
        <w:t>/ «Вестник Банка России», N 70-71, 08.10.1998</w:t>
      </w:r>
      <w:r w:rsidR="00111083" w:rsidRPr="00CD4358">
        <w:rPr>
          <w:sz w:val="28"/>
          <w:szCs w:val="28"/>
        </w:rPr>
        <w:t>.</w:t>
      </w:r>
    </w:p>
    <w:p w:rsidR="003F384F" w:rsidRPr="00CD4358" w:rsidRDefault="003F384F" w:rsidP="00CD4358">
      <w:pPr>
        <w:autoSpaceDE w:val="0"/>
        <w:autoSpaceDN w:val="0"/>
        <w:adjustRightInd w:val="0"/>
        <w:spacing w:line="360" w:lineRule="auto"/>
        <w:jc w:val="center"/>
        <w:rPr>
          <w:i/>
          <w:sz w:val="28"/>
          <w:szCs w:val="28"/>
        </w:rPr>
      </w:pPr>
      <w:r w:rsidRPr="00CD4358">
        <w:rPr>
          <w:i/>
          <w:sz w:val="28"/>
          <w:szCs w:val="28"/>
        </w:rPr>
        <w:t>Специальная литература:</w:t>
      </w:r>
    </w:p>
    <w:p w:rsidR="003F384F" w:rsidRPr="00CD4358" w:rsidRDefault="003F384F" w:rsidP="00341CFD">
      <w:pPr>
        <w:numPr>
          <w:ilvl w:val="0"/>
          <w:numId w:val="17"/>
        </w:numPr>
        <w:spacing w:line="360" w:lineRule="auto"/>
        <w:ind w:left="714" w:hanging="357"/>
        <w:jc w:val="both"/>
        <w:rPr>
          <w:sz w:val="28"/>
          <w:szCs w:val="28"/>
        </w:rPr>
      </w:pPr>
      <w:r w:rsidRPr="00CD4358">
        <w:rPr>
          <w:sz w:val="28"/>
          <w:szCs w:val="28"/>
        </w:rPr>
        <w:t>Банковское дело/учебник под ред. д.э.н. В.И. Колесникова, д.э.н. Л.П. Кроливецкой, - М., 2005г.</w:t>
      </w:r>
    </w:p>
    <w:p w:rsidR="003F384F" w:rsidRPr="00CD4358" w:rsidRDefault="003F384F" w:rsidP="00341CFD">
      <w:pPr>
        <w:numPr>
          <w:ilvl w:val="0"/>
          <w:numId w:val="17"/>
        </w:numPr>
        <w:spacing w:line="360" w:lineRule="auto"/>
        <w:ind w:left="714" w:hanging="357"/>
        <w:jc w:val="both"/>
        <w:rPr>
          <w:sz w:val="28"/>
          <w:szCs w:val="28"/>
        </w:rPr>
      </w:pPr>
      <w:r w:rsidRPr="00CD4358">
        <w:rPr>
          <w:sz w:val="28"/>
          <w:szCs w:val="28"/>
        </w:rPr>
        <w:t>Банковское дело/учебник под рук. проф. О.И. Лаврушина, - М., 2005.</w:t>
      </w:r>
    </w:p>
    <w:p w:rsidR="003F384F" w:rsidRPr="00CD4358" w:rsidRDefault="003F384F" w:rsidP="00341CFD">
      <w:pPr>
        <w:numPr>
          <w:ilvl w:val="0"/>
          <w:numId w:val="17"/>
        </w:numPr>
        <w:spacing w:line="360" w:lineRule="auto"/>
        <w:ind w:left="714" w:hanging="357"/>
        <w:jc w:val="both"/>
        <w:rPr>
          <w:sz w:val="28"/>
          <w:szCs w:val="28"/>
        </w:rPr>
      </w:pPr>
      <w:r w:rsidRPr="00CD4358">
        <w:rPr>
          <w:sz w:val="28"/>
          <w:szCs w:val="28"/>
        </w:rPr>
        <w:t>Деньги. Кредит. Банки/под ред. О.И. Лаврушина, - М., 2006</w:t>
      </w:r>
    </w:p>
    <w:p w:rsidR="003F384F" w:rsidRPr="00CD4358" w:rsidRDefault="003F384F" w:rsidP="00341CFD">
      <w:pPr>
        <w:numPr>
          <w:ilvl w:val="0"/>
          <w:numId w:val="17"/>
        </w:numPr>
        <w:spacing w:line="360" w:lineRule="auto"/>
        <w:ind w:left="714" w:hanging="357"/>
        <w:jc w:val="both"/>
        <w:rPr>
          <w:sz w:val="28"/>
          <w:szCs w:val="28"/>
        </w:rPr>
      </w:pPr>
      <w:r w:rsidRPr="00CD4358">
        <w:rPr>
          <w:sz w:val="28"/>
          <w:szCs w:val="28"/>
        </w:rPr>
        <w:t xml:space="preserve">Российская банковская энциклопедия / Гл. ред. О. И. Лаврушин. Москва, </w:t>
      </w:r>
      <w:r w:rsidR="009C6DD0" w:rsidRPr="00CD4358">
        <w:rPr>
          <w:sz w:val="28"/>
          <w:szCs w:val="28"/>
        </w:rPr>
        <w:t>2005</w:t>
      </w:r>
      <w:r w:rsidRPr="00CD4358">
        <w:rPr>
          <w:sz w:val="28"/>
          <w:szCs w:val="28"/>
        </w:rPr>
        <w:t>.</w:t>
      </w:r>
    </w:p>
    <w:p w:rsidR="00341CFD" w:rsidRPr="00751428" w:rsidRDefault="00341CFD" w:rsidP="00341CFD">
      <w:pPr>
        <w:widowControl w:val="0"/>
        <w:numPr>
          <w:ilvl w:val="0"/>
          <w:numId w:val="17"/>
        </w:numPr>
        <w:spacing w:line="360" w:lineRule="auto"/>
        <w:ind w:left="714" w:hanging="357"/>
        <w:jc w:val="both"/>
        <w:rPr>
          <w:b/>
          <w:bCs/>
          <w:sz w:val="28"/>
          <w:szCs w:val="28"/>
        </w:rPr>
      </w:pPr>
      <w:r w:rsidRPr="00751428">
        <w:rPr>
          <w:sz w:val="28"/>
          <w:szCs w:val="28"/>
        </w:rPr>
        <w:t>Трошин</w:t>
      </w:r>
      <w:r w:rsidRPr="00AD1C69">
        <w:rPr>
          <w:sz w:val="28"/>
          <w:szCs w:val="28"/>
        </w:rPr>
        <w:t xml:space="preserve"> </w:t>
      </w:r>
      <w:r w:rsidRPr="00751428">
        <w:rPr>
          <w:sz w:val="28"/>
          <w:szCs w:val="28"/>
        </w:rPr>
        <w:t>А.</w:t>
      </w:r>
      <w:r>
        <w:rPr>
          <w:sz w:val="28"/>
          <w:szCs w:val="28"/>
        </w:rPr>
        <w:t xml:space="preserve"> </w:t>
      </w:r>
      <w:r w:rsidRPr="00751428">
        <w:rPr>
          <w:sz w:val="28"/>
          <w:szCs w:val="28"/>
        </w:rPr>
        <w:t>Н., Фомкина В.</w:t>
      </w:r>
      <w:r>
        <w:rPr>
          <w:sz w:val="28"/>
          <w:szCs w:val="28"/>
        </w:rPr>
        <w:t xml:space="preserve"> </w:t>
      </w:r>
      <w:r w:rsidRPr="00751428">
        <w:rPr>
          <w:sz w:val="28"/>
          <w:szCs w:val="28"/>
        </w:rPr>
        <w:t>И. Финансы, денежное обращение и кредит</w:t>
      </w:r>
      <w:r>
        <w:rPr>
          <w:sz w:val="28"/>
          <w:szCs w:val="28"/>
        </w:rPr>
        <w:t xml:space="preserve">. – </w:t>
      </w:r>
      <w:r w:rsidRPr="00751428">
        <w:rPr>
          <w:sz w:val="28"/>
          <w:szCs w:val="28"/>
        </w:rPr>
        <w:t xml:space="preserve">М., </w:t>
      </w:r>
      <w:r>
        <w:rPr>
          <w:sz w:val="28"/>
          <w:szCs w:val="28"/>
        </w:rPr>
        <w:t>2005</w:t>
      </w:r>
      <w:r w:rsidRPr="00751428">
        <w:rPr>
          <w:sz w:val="28"/>
          <w:szCs w:val="28"/>
        </w:rPr>
        <w:t>.</w:t>
      </w:r>
    </w:p>
    <w:p w:rsidR="00341CFD" w:rsidRDefault="00341CFD" w:rsidP="00341CFD">
      <w:pPr>
        <w:widowControl w:val="0"/>
        <w:numPr>
          <w:ilvl w:val="0"/>
          <w:numId w:val="17"/>
        </w:numPr>
        <w:spacing w:line="360" w:lineRule="auto"/>
        <w:ind w:left="714" w:hanging="357"/>
        <w:jc w:val="both"/>
        <w:rPr>
          <w:sz w:val="28"/>
          <w:szCs w:val="28"/>
        </w:rPr>
      </w:pPr>
      <w:r w:rsidRPr="00751428">
        <w:rPr>
          <w:sz w:val="28"/>
          <w:szCs w:val="28"/>
        </w:rPr>
        <w:t>Финан</w:t>
      </w:r>
      <w:r>
        <w:rPr>
          <w:sz w:val="28"/>
          <w:szCs w:val="28"/>
        </w:rPr>
        <w:t>сы, денежное обращение, кредит.</w:t>
      </w:r>
      <w:r w:rsidRPr="00751428">
        <w:rPr>
          <w:sz w:val="28"/>
          <w:szCs w:val="28"/>
        </w:rPr>
        <w:t>/Под ред. Сенчалова В.</w:t>
      </w:r>
      <w:r>
        <w:rPr>
          <w:sz w:val="28"/>
          <w:szCs w:val="28"/>
        </w:rPr>
        <w:t xml:space="preserve"> К.</w:t>
      </w:r>
      <w:r w:rsidRPr="00751428">
        <w:rPr>
          <w:sz w:val="28"/>
          <w:szCs w:val="28"/>
        </w:rPr>
        <w:t xml:space="preserve">, Архипова А. </w:t>
      </w:r>
      <w:r>
        <w:rPr>
          <w:sz w:val="28"/>
          <w:szCs w:val="28"/>
        </w:rPr>
        <w:t xml:space="preserve">Н. </w:t>
      </w:r>
      <w:r w:rsidRPr="00751428">
        <w:rPr>
          <w:sz w:val="28"/>
          <w:szCs w:val="28"/>
        </w:rPr>
        <w:t xml:space="preserve">– М.: Проспект, </w:t>
      </w:r>
      <w:r>
        <w:rPr>
          <w:sz w:val="28"/>
          <w:szCs w:val="28"/>
        </w:rPr>
        <w:t>2006</w:t>
      </w:r>
      <w:r w:rsidRPr="00751428">
        <w:rPr>
          <w:sz w:val="28"/>
          <w:szCs w:val="28"/>
        </w:rPr>
        <w:t xml:space="preserve">. </w:t>
      </w:r>
    </w:p>
    <w:p w:rsidR="003F384F" w:rsidRDefault="003F384F" w:rsidP="003F384F">
      <w:pPr>
        <w:spacing w:line="360" w:lineRule="auto"/>
        <w:jc w:val="both"/>
        <w:rPr>
          <w:color w:val="000080"/>
          <w:sz w:val="28"/>
        </w:rPr>
      </w:pPr>
    </w:p>
    <w:p w:rsidR="003F384F" w:rsidRDefault="003F384F" w:rsidP="003F384F">
      <w:pPr>
        <w:pStyle w:val="3"/>
        <w:ind w:firstLine="0"/>
      </w:pPr>
    </w:p>
    <w:p w:rsidR="003F384F" w:rsidRDefault="003F384F" w:rsidP="003F384F">
      <w:pPr>
        <w:pStyle w:val="a3"/>
      </w:pPr>
    </w:p>
    <w:p w:rsidR="003F384F" w:rsidRPr="007746E9" w:rsidRDefault="003F384F" w:rsidP="007746E9">
      <w:pPr>
        <w:pStyle w:val="3"/>
        <w:ind w:firstLine="570"/>
        <w:rPr>
          <w:szCs w:val="28"/>
        </w:rPr>
      </w:pPr>
      <w:bookmarkStart w:id="0" w:name="_GoBack"/>
      <w:bookmarkEnd w:id="0"/>
    </w:p>
    <w:sectPr w:rsidR="003F384F" w:rsidRPr="007746E9" w:rsidSect="007642C5">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F1D" w:rsidRDefault="007F0F1D">
      <w:r>
        <w:separator/>
      </w:r>
    </w:p>
  </w:endnote>
  <w:endnote w:type="continuationSeparator" w:id="0">
    <w:p w:rsidR="007F0F1D" w:rsidRDefault="007F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62" w:rsidRDefault="00184362" w:rsidP="007642C5">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184362" w:rsidRDefault="0018436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62" w:rsidRDefault="00184362" w:rsidP="007642C5">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FB19FE">
      <w:rPr>
        <w:rStyle w:val="ad"/>
        <w:noProof/>
      </w:rPr>
      <w:t>2</w:t>
    </w:r>
    <w:r>
      <w:rPr>
        <w:rStyle w:val="ad"/>
      </w:rPr>
      <w:fldChar w:fldCharType="end"/>
    </w:r>
  </w:p>
  <w:p w:rsidR="00184362" w:rsidRDefault="001843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F1D" w:rsidRDefault="007F0F1D">
      <w:r>
        <w:separator/>
      </w:r>
    </w:p>
  </w:footnote>
  <w:footnote w:type="continuationSeparator" w:id="0">
    <w:p w:rsidR="007F0F1D" w:rsidRDefault="007F0F1D">
      <w:r>
        <w:continuationSeparator/>
      </w:r>
    </w:p>
  </w:footnote>
  <w:footnote w:id="1">
    <w:p w:rsidR="00184362" w:rsidRPr="003F384F" w:rsidRDefault="00184362" w:rsidP="00802265">
      <w:pPr>
        <w:pStyle w:val="a3"/>
        <w:rPr>
          <w:sz w:val="24"/>
          <w:szCs w:val="24"/>
        </w:rPr>
      </w:pPr>
      <w:r w:rsidRPr="003F384F">
        <w:rPr>
          <w:rStyle w:val="a4"/>
          <w:sz w:val="24"/>
          <w:szCs w:val="24"/>
        </w:rPr>
        <w:footnoteRef/>
      </w:r>
      <w:r w:rsidRPr="003F384F">
        <w:rPr>
          <w:sz w:val="24"/>
          <w:szCs w:val="24"/>
        </w:rPr>
        <w:t xml:space="preserve"> Российская банковская энциклопедия / Гл. ред. О. И. Лаврушин. Москва, 1995. С. 215-217.</w:t>
      </w:r>
    </w:p>
  </w:footnote>
  <w:footnote w:id="2">
    <w:p w:rsidR="00184362" w:rsidRPr="003F384F" w:rsidRDefault="00184362" w:rsidP="00F334D0">
      <w:pPr>
        <w:autoSpaceDE w:val="0"/>
        <w:autoSpaceDN w:val="0"/>
        <w:adjustRightInd w:val="0"/>
        <w:ind w:left="540"/>
        <w:jc w:val="both"/>
      </w:pPr>
      <w:r w:rsidRPr="003F384F">
        <w:rPr>
          <w:rStyle w:val="a4"/>
        </w:rPr>
        <w:footnoteRef/>
      </w:r>
      <w:r w:rsidRPr="003F384F">
        <w:t xml:space="preserve"> «Вестник Банка России», N 70-71, 08.10.1998</w:t>
      </w:r>
    </w:p>
  </w:footnote>
  <w:footnote w:id="3">
    <w:p w:rsidR="00184362" w:rsidRPr="003F384F" w:rsidRDefault="00184362" w:rsidP="0078491E">
      <w:pPr>
        <w:autoSpaceDE w:val="0"/>
        <w:autoSpaceDN w:val="0"/>
        <w:adjustRightInd w:val="0"/>
        <w:ind w:left="540"/>
        <w:jc w:val="both"/>
      </w:pPr>
      <w:r w:rsidRPr="003F384F">
        <w:rPr>
          <w:rStyle w:val="a4"/>
        </w:rPr>
        <w:footnoteRef/>
      </w:r>
      <w:r w:rsidRPr="003F384F">
        <w:t xml:space="preserve"> "Собрание законодательства РФ", 29.01.1996, N 5, ст. 410</w:t>
      </w:r>
    </w:p>
  </w:footnote>
  <w:footnote w:id="4">
    <w:p w:rsidR="00184362" w:rsidRPr="003F384F" w:rsidRDefault="00184362" w:rsidP="0078491E">
      <w:pPr>
        <w:autoSpaceDE w:val="0"/>
        <w:autoSpaceDN w:val="0"/>
        <w:adjustRightInd w:val="0"/>
        <w:ind w:left="540"/>
        <w:jc w:val="both"/>
      </w:pPr>
      <w:r w:rsidRPr="003F384F">
        <w:rPr>
          <w:rStyle w:val="a4"/>
        </w:rPr>
        <w:footnoteRef/>
      </w:r>
      <w:r w:rsidRPr="003F384F">
        <w:t xml:space="preserve"> "Собрание законодательства РФ", 05.02.1996, N 6, ст. 492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6609A"/>
    <w:multiLevelType w:val="hybridMultilevel"/>
    <w:tmpl w:val="5ED46986"/>
    <w:lvl w:ilvl="0" w:tplc="897A7FEC">
      <w:start w:val="1"/>
      <w:numFmt w:val="bullet"/>
      <w:lvlText w:val=""/>
      <w:lvlJc w:val="left"/>
      <w:pPr>
        <w:tabs>
          <w:tab w:val="num" w:pos="720"/>
        </w:tabs>
        <w:ind w:left="720" w:hanging="360"/>
      </w:pPr>
      <w:rPr>
        <w:rFonts w:ascii="Wingdings" w:hAnsi="Wingdings"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504261"/>
    <w:multiLevelType w:val="multilevel"/>
    <w:tmpl w:val="B3B236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5A3561"/>
    <w:multiLevelType w:val="hybridMultilevel"/>
    <w:tmpl w:val="19DEDA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9272679"/>
    <w:multiLevelType w:val="hybridMultilevel"/>
    <w:tmpl w:val="318A00A2"/>
    <w:lvl w:ilvl="0" w:tplc="FFFFFFFF">
      <w:start w:val="1"/>
      <w:numFmt w:val="decimal"/>
      <w:lvlText w:val="%1."/>
      <w:lvlJc w:val="left"/>
      <w:pPr>
        <w:tabs>
          <w:tab w:val="num" w:pos="284"/>
        </w:tabs>
        <w:ind w:left="284" w:hanging="17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98125BE"/>
    <w:multiLevelType w:val="hybridMultilevel"/>
    <w:tmpl w:val="359027EC"/>
    <w:lvl w:ilvl="0" w:tplc="C8CCBAEC">
      <w:start w:val="1"/>
      <w:numFmt w:val="bullet"/>
      <w:lvlText w:val=""/>
      <w:lvlJc w:val="left"/>
      <w:pPr>
        <w:tabs>
          <w:tab w:val="num" w:pos="1494"/>
        </w:tabs>
        <w:ind w:left="1494" w:hanging="283"/>
      </w:pPr>
      <w:rPr>
        <w:rFonts w:ascii="Symbol" w:hAnsi="Symbol" w:hint="default"/>
        <w:sz w:val="12"/>
        <w:szCs w:val="12"/>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9E04D86"/>
    <w:multiLevelType w:val="hybridMultilevel"/>
    <w:tmpl w:val="83AA96D2"/>
    <w:lvl w:ilvl="0" w:tplc="2EA0092C">
      <w:start w:val="1"/>
      <w:numFmt w:val="decimal"/>
      <w:lvlText w:val="%1."/>
      <w:lvlJc w:val="left"/>
      <w:pPr>
        <w:tabs>
          <w:tab w:val="num" w:pos="720"/>
        </w:tabs>
        <w:ind w:left="720"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211A94"/>
    <w:multiLevelType w:val="hybridMultilevel"/>
    <w:tmpl w:val="8A78903C"/>
    <w:lvl w:ilvl="0" w:tplc="17849E38">
      <w:start w:val="1"/>
      <w:numFmt w:val="upperRoman"/>
      <w:lvlText w:val="%1."/>
      <w:lvlJc w:val="right"/>
      <w:pPr>
        <w:tabs>
          <w:tab w:val="num" w:pos="720"/>
        </w:tabs>
        <w:ind w:left="720" w:hanging="180"/>
      </w:pPr>
      <w:rPr>
        <w:rFonts w:hint="default"/>
        <w:b/>
        <w:i w:val="0"/>
      </w:rPr>
    </w:lvl>
    <w:lvl w:ilvl="1" w:tplc="04190001">
      <w:start w:val="1"/>
      <w:numFmt w:val="bullet"/>
      <w:lvlText w:val=""/>
      <w:lvlJc w:val="left"/>
      <w:pPr>
        <w:tabs>
          <w:tab w:val="num" w:pos="1440"/>
        </w:tabs>
        <w:ind w:left="1440" w:hanging="360"/>
      </w:pPr>
      <w:rPr>
        <w:rFonts w:ascii="Symbol" w:hAnsi="Symbol" w:hint="default"/>
      </w:rPr>
    </w:lvl>
    <w:lvl w:ilvl="2" w:tplc="17849E38">
      <w:start w:val="1"/>
      <w:numFmt w:val="upperRoman"/>
      <w:lvlText w:val="%3."/>
      <w:lvlJc w:val="right"/>
      <w:pPr>
        <w:tabs>
          <w:tab w:val="num" w:pos="2160"/>
        </w:tabs>
        <w:ind w:left="2160" w:hanging="180"/>
      </w:pPr>
      <w:rPr>
        <w:rFonts w:hint="default"/>
        <w:b/>
        <w:i w:val="0"/>
      </w:rPr>
    </w:lvl>
    <w:lvl w:ilvl="3" w:tplc="0419000F">
      <w:start w:val="1"/>
      <w:numFmt w:val="decimal"/>
      <w:lvlText w:val="%4."/>
      <w:lvlJc w:val="left"/>
      <w:pPr>
        <w:tabs>
          <w:tab w:val="num" w:pos="2880"/>
        </w:tabs>
        <w:ind w:left="2880" w:hanging="360"/>
      </w:pPr>
    </w:lvl>
    <w:lvl w:ilvl="4" w:tplc="EE3058FA">
      <w:numFmt w:val="bullet"/>
      <w:lvlText w:val="-"/>
      <w:lvlJc w:val="left"/>
      <w:pPr>
        <w:tabs>
          <w:tab w:val="num" w:pos="3600"/>
        </w:tabs>
        <w:ind w:left="3600" w:hanging="360"/>
      </w:pPr>
      <w:rPr>
        <w:rFonts w:ascii="Times New Roman" w:eastAsia="Times New Roman" w:hAnsi="Times New Roman" w:cs="Times New Roman" w:hint="default"/>
      </w:rPr>
    </w:lvl>
    <w:lvl w:ilvl="5" w:tplc="17849E38">
      <w:start w:val="1"/>
      <w:numFmt w:val="upperRoman"/>
      <w:lvlText w:val="%6."/>
      <w:lvlJc w:val="right"/>
      <w:pPr>
        <w:tabs>
          <w:tab w:val="num" w:pos="4320"/>
        </w:tabs>
        <w:ind w:left="4320" w:hanging="180"/>
      </w:pPr>
      <w:rPr>
        <w:rFonts w:hint="default"/>
        <w:b/>
        <w:i w:val="0"/>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D17AFF"/>
    <w:multiLevelType w:val="hybridMultilevel"/>
    <w:tmpl w:val="DA185142"/>
    <w:lvl w:ilvl="0" w:tplc="90B6346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46624C4"/>
    <w:multiLevelType w:val="hybridMultilevel"/>
    <w:tmpl w:val="42D66412"/>
    <w:lvl w:ilvl="0" w:tplc="3A401198">
      <w:start w:val="1"/>
      <w:numFmt w:val="decimal"/>
      <w:lvlText w:val="%1."/>
      <w:lvlJc w:val="left"/>
      <w:pPr>
        <w:tabs>
          <w:tab w:val="num" w:pos="1440"/>
        </w:tabs>
        <w:ind w:left="1440" w:hanging="360"/>
      </w:pPr>
      <w:rPr>
        <w:rFonts w:ascii="Book Antiqua" w:hAnsi="Book Antiqua" w:hint="default"/>
        <w:b/>
        <w:i w:val="0"/>
        <w:color w:val="00336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555113"/>
    <w:multiLevelType w:val="hybridMultilevel"/>
    <w:tmpl w:val="366C3F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E82B65"/>
    <w:multiLevelType w:val="hybridMultilevel"/>
    <w:tmpl w:val="F7C861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D7061C"/>
    <w:multiLevelType w:val="hybridMultilevel"/>
    <w:tmpl w:val="292A7584"/>
    <w:lvl w:ilvl="0" w:tplc="C8CCBAEC">
      <w:start w:val="1"/>
      <w:numFmt w:val="bullet"/>
      <w:lvlText w:val=""/>
      <w:lvlJc w:val="left"/>
      <w:pPr>
        <w:tabs>
          <w:tab w:val="num" w:pos="1704"/>
        </w:tabs>
        <w:ind w:left="1704" w:hanging="283"/>
      </w:pPr>
      <w:rPr>
        <w:rFonts w:ascii="Symbol" w:hAnsi="Symbol" w:hint="default"/>
        <w:sz w:val="12"/>
        <w:szCs w:val="12"/>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2">
    <w:nsid w:val="348E7394"/>
    <w:multiLevelType w:val="hybridMultilevel"/>
    <w:tmpl w:val="91525B3E"/>
    <w:lvl w:ilvl="0" w:tplc="17849E38">
      <w:start w:val="1"/>
      <w:numFmt w:val="upperRoman"/>
      <w:lvlText w:val="%1."/>
      <w:lvlJc w:val="right"/>
      <w:pPr>
        <w:tabs>
          <w:tab w:val="num" w:pos="870"/>
        </w:tabs>
        <w:ind w:left="870" w:hanging="180"/>
      </w:pPr>
      <w:rPr>
        <w:rFonts w:hint="default"/>
        <w:b/>
        <w:i w:val="0"/>
      </w:rPr>
    </w:lvl>
    <w:lvl w:ilvl="1" w:tplc="A4083D12">
      <w:start w:val="1"/>
      <w:numFmt w:val="decimal"/>
      <w:lvlText w:val="%2."/>
      <w:lvlJc w:val="left"/>
      <w:pPr>
        <w:tabs>
          <w:tab w:val="num" w:pos="1590"/>
        </w:tabs>
        <w:ind w:left="1590" w:hanging="360"/>
      </w:pPr>
      <w:rPr>
        <w:rFonts w:ascii="Book Antiqua" w:hAnsi="Book Antiqua" w:hint="default"/>
        <w:b/>
        <w:i w:val="0"/>
        <w:color w:val="003366"/>
      </w:r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3">
    <w:nsid w:val="4C0E0A0A"/>
    <w:multiLevelType w:val="multilevel"/>
    <w:tmpl w:val="9292807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548079AC"/>
    <w:multiLevelType w:val="hybridMultilevel"/>
    <w:tmpl w:val="349CB0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0E042B7"/>
    <w:multiLevelType w:val="hybridMultilevel"/>
    <w:tmpl w:val="3F82F3D8"/>
    <w:lvl w:ilvl="0" w:tplc="AF700A8A">
      <w:start w:val="1"/>
      <w:numFmt w:val="decimal"/>
      <w:lvlText w:val="%1."/>
      <w:lvlJc w:val="left"/>
      <w:pPr>
        <w:tabs>
          <w:tab w:val="num" w:pos="720"/>
        </w:tabs>
        <w:ind w:left="720" w:hanging="360"/>
      </w:pPr>
      <w:rPr>
        <w:rFonts w:ascii="Book Antiqua" w:hAnsi="Book Antiqua" w:hint="default"/>
        <w:b/>
        <w:i w:val="0"/>
        <w:color w:val="00008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1A55425"/>
    <w:multiLevelType w:val="multilevel"/>
    <w:tmpl w:val="55122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31E4059"/>
    <w:multiLevelType w:val="hybridMultilevel"/>
    <w:tmpl w:val="F0D49A0C"/>
    <w:lvl w:ilvl="0" w:tplc="BB66B586">
      <w:start w:val="1"/>
      <w:numFmt w:val="decimal"/>
      <w:lvlText w:val="%1)"/>
      <w:lvlJc w:val="left"/>
      <w:pPr>
        <w:tabs>
          <w:tab w:val="num" w:pos="720"/>
        </w:tabs>
        <w:ind w:left="720" w:hanging="360"/>
      </w:pPr>
      <w:rPr>
        <w:rFonts w:ascii="Book Antiqua" w:hAnsi="Book Antiqua" w:hint="default"/>
        <w:b/>
        <w:i w:val="0"/>
        <w:color w:val="993366"/>
      </w:rPr>
    </w:lvl>
    <w:lvl w:ilvl="1" w:tplc="63504D9A">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B4D3868"/>
    <w:multiLevelType w:val="hybridMultilevel"/>
    <w:tmpl w:val="551229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BD17DC6"/>
    <w:multiLevelType w:val="multilevel"/>
    <w:tmpl w:val="EE2821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6E9C2863"/>
    <w:multiLevelType w:val="hybridMultilevel"/>
    <w:tmpl w:val="267E31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6820EC"/>
    <w:multiLevelType w:val="hybridMultilevel"/>
    <w:tmpl w:val="80B28FE8"/>
    <w:lvl w:ilvl="0" w:tplc="A4083D12">
      <w:start w:val="1"/>
      <w:numFmt w:val="decimal"/>
      <w:lvlText w:val="%1."/>
      <w:lvlJc w:val="left"/>
      <w:pPr>
        <w:tabs>
          <w:tab w:val="num" w:pos="870"/>
        </w:tabs>
        <w:ind w:left="870" w:hanging="360"/>
      </w:pPr>
      <w:rPr>
        <w:rFonts w:ascii="Book Antiqua" w:hAnsi="Book Antiqua" w:hint="default"/>
        <w:b/>
        <w:i w:val="0"/>
        <w:color w:val="00336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9E347A9"/>
    <w:multiLevelType w:val="hybridMultilevel"/>
    <w:tmpl w:val="DE8C35AE"/>
    <w:lvl w:ilvl="0" w:tplc="6BB8DCC4">
      <w:start w:val="1"/>
      <w:numFmt w:val="bullet"/>
      <w:lvlText w:val=""/>
      <w:lvlJc w:val="left"/>
      <w:pPr>
        <w:tabs>
          <w:tab w:val="num" w:pos="1260"/>
        </w:tabs>
        <w:ind w:left="1260" w:hanging="360"/>
      </w:pPr>
      <w:rPr>
        <w:rFonts w:ascii="Wingdings" w:hAnsi="Wingdings" w:hint="default"/>
        <w:b/>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15"/>
  </w:num>
  <w:num w:numId="4">
    <w:abstractNumId w:val="17"/>
  </w:num>
  <w:num w:numId="5">
    <w:abstractNumId w:val="0"/>
  </w:num>
  <w:num w:numId="6">
    <w:abstractNumId w:val="12"/>
  </w:num>
  <w:num w:numId="7">
    <w:abstractNumId w:val="21"/>
  </w:num>
  <w:num w:numId="8">
    <w:abstractNumId w:val="13"/>
  </w:num>
  <w:num w:numId="9">
    <w:abstractNumId w:val="19"/>
  </w:num>
  <w:num w:numId="10">
    <w:abstractNumId w:val="9"/>
  </w:num>
  <w:num w:numId="11">
    <w:abstractNumId w:val="4"/>
  </w:num>
  <w:num w:numId="12">
    <w:abstractNumId w:val="20"/>
  </w:num>
  <w:num w:numId="13">
    <w:abstractNumId w:val="10"/>
  </w:num>
  <w:num w:numId="14">
    <w:abstractNumId w:val="11"/>
  </w:num>
  <w:num w:numId="15">
    <w:abstractNumId w:val="8"/>
  </w:num>
  <w:num w:numId="16">
    <w:abstractNumId w:val="3"/>
  </w:num>
  <w:num w:numId="17">
    <w:abstractNumId w:val="5"/>
  </w:num>
  <w:num w:numId="18">
    <w:abstractNumId w:val="14"/>
  </w:num>
  <w:num w:numId="19">
    <w:abstractNumId w:val="18"/>
  </w:num>
  <w:num w:numId="20">
    <w:abstractNumId w:val="16"/>
  </w:num>
  <w:num w:numId="21">
    <w:abstractNumId w:val="1"/>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22C"/>
    <w:rsid w:val="00016E12"/>
    <w:rsid w:val="00064914"/>
    <w:rsid w:val="000E1FD6"/>
    <w:rsid w:val="000E575B"/>
    <w:rsid w:val="00111083"/>
    <w:rsid w:val="00184362"/>
    <w:rsid w:val="001C17A4"/>
    <w:rsid w:val="001C20CD"/>
    <w:rsid w:val="001C2290"/>
    <w:rsid w:val="00310C14"/>
    <w:rsid w:val="00341CFD"/>
    <w:rsid w:val="003568FF"/>
    <w:rsid w:val="00392595"/>
    <w:rsid w:val="003D6BE6"/>
    <w:rsid w:val="003F384F"/>
    <w:rsid w:val="003F71B6"/>
    <w:rsid w:val="0048116A"/>
    <w:rsid w:val="004F5E9B"/>
    <w:rsid w:val="005C2371"/>
    <w:rsid w:val="005C66CE"/>
    <w:rsid w:val="00607848"/>
    <w:rsid w:val="00625D0A"/>
    <w:rsid w:val="00693FF9"/>
    <w:rsid w:val="006B1DD1"/>
    <w:rsid w:val="00700FE4"/>
    <w:rsid w:val="00710D45"/>
    <w:rsid w:val="00732732"/>
    <w:rsid w:val="00760D1A"/>
    <w:rsid w:val="007642C5"/>
    <w:rsid w:val="007746E9"/>
    <w:rsid w:val="0078491E"/>
    <w:rsid w:val="007F0F1D"/>
    <w:rsid w:val="00802265"/>
    <w:rsid w:val="00840F69"/>
    <w:rsid w:val="008638DD"/>
    <w:rsid w:val="009B580D"/>
    <w:rsid w:val="009B6336"/>
    <w:rsid w:val="009C6DD0"/>
    <w:rsid w:val="00A16F20"/>
    <w:rsid w:val="00A43B53"/>
    <w:rsid w:val="00A4727F"/>
    <w:rsid w:val="00AB274E"/>
    <w:rsid w:val="00AC1DC3"/>
    <w:rsid w:val="00B03763"/>
    <w:rsid w:val="00B875C1"/>
    <w:rsid w:val="00B87B86"/>
    <w:rsid w:val="00B9222C"/>
    <w:rsid w:val="00BB5686"/>
    <w:rsid w:val="00BE3620"/>
    <w:rsid w:val="00C87A85"/>
    <w:rsid w:val="00CD2C24"/>
    <w:rsid w:val="00CD4358"/>
    <w:rsid w:val="00D8299C"/>
    <w:rsid w:val="00DA1735"/>
    <w:rsid w:val="00E67617"/>
    <w:rsid w:val="00E76E5B"/>
    <w:rsid w:val="00E82A80"/>
    <w:rsid w:val="00EA5D54"/>
    <w:rsid w:val="00ED5E67"/>
    <w:rsid w:val="00F10B21"/>
    <w:rsid w:val="00F14905"/>
    <w:rsid w:val="00F334D0"/>
    <w:rsid w:val="00FA6819"/>
    <w:rsid w:val="00FB19FE"/>
    <w:rsid w:val="00FC28FA"/>
    <w:rsid w:val="00FD4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669FB2-FF1D-493E-9709-01476948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C87A85"/>
    <w:pPr>
      <w:keepNext/>
      <w:jc w:val="center"/>
      <w:outlineLvl w:val="1"/>
    </w:pPr>
    <w:rPr>
      <w:b/>
      <w:sz w:val="40"/>
      <w:szCs w:val="20"/>
    </w:rPr>
  </w:style>
  <w:style w:type="paragraph" w:styleId="4">
    <w:name w:val="heading 4"/>
    <w:basedOn w:val="a"/>
    <w:next w:val="a"/>
    <w:qFormat/>
    <w:rsid w:val="00C87A85"/>
    <w:pPr>
      <w:keepNext/>
      <w:jc w:val="center"/>
      <w:outlineLvl w:val="3"/>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EA5D54"/>
    <w:rPr>
      <w:sz w:val="20"/>
      <w:szCs w:val="20"/>
    </w:rPr>
  </w:style>
  <w:style w:type="character" w:styleId="a4">
    <w:name w:val="footnote reference"/>
    <w:basedOn w:val="a0"/>
    <w:semiHidden/>
    <w:rsid w:val="00EA5D54"/>
    <w:rPr>
      <w:vertAlign w:val="superscript"/>
    </w:rPr>
  </w:style>
  <w:style w:type="paragraph" w:customStyle="1" w:styleId="ConsPlusNonformat">
    <w:name w:val="ConsPlusNonformat"/>
    <w:rsid w:val="00ED5E67"/>
    <w:pPr>
      <w:autoSpaceDE w:val="0"/>
      <w:autoSpaceDN w:val="0"/>
      <w:adjustRightInd w:val="0"/>
    </w:pPr>
    <w:rPr>
      <w:rFonts w:ascii="Courier New" w:hAnsi="Courier New" w:cs="Courier New"/>
    </w:rPr>
  </w:style>
  <w:style w:type="paragraph" w:styleId="3">
    <w:name w:val="Body Text Indent 3"/>
    <w:basedOn w:val="a"/>
    <w:rsid w:val="00FD4B6F"/>
    <w:pPr>
      <w:spacing w:line="360" w:lineRule="auto"/>
      <w:ind w:firstLine="540"/>
      <w:jc w:val="both"/>
    </w:pPr>
    <w:rPr>
      <w:sz w:val="28"/>
    </w:rPr>
  </w:style>
  <w:style w:type="paragraph" w:customStyle="1" w:styleId="a5">
    <w:name w:val="Стандартный"/>
    <w:basedOn w:val="a"/>
    <w:rsid w:val="00C87A85"/>
    <w:pPr>
      <w:overflowPunct w:val="0"/>
      <w:autoSpaceDE w:val="0"/>
      <w:autoSpaceDN w:val="0"/>
      <w:adjustRightInd w:val="0"/>
      <w:spacing w:line="360" w:lineRule="auto"/>
      <w:ind w:firstLine="720"/>
      <w:jc w:val="both"/>
      <w:textAlignment w:val="baseline"/>
    </w:pPr>
    <w:rPr>
      <w:sz w:val="26"/>
      <w:szCs w:val="20"/>
    </w:rPr>
  </w:style>
  <w:style w:type="paragraph" w:styleId="a6">
    <w:name w:val="Body Text"/>
    <w:basedOn w:val="a"/>
    <w:rsid w:val="00B87B86"/>
    <w:pPr>
      <w:spacing w:after="120"/>
    </w:pPr>
  </w:style>
  <w:style w:type="paragraph" w:customStyle="1" w:styleId="a7">
    <w:name w:val="Стиль"/>
    <w:rsid w:val="00B87B86"/>
    <w:pPr>
      <w:widowControl w:val="0"/>
      <w:ind w:firstLine="720"/>
      <w:jc w:val="both"/>
    </w:pPr>
    <w:rPr>
      <w:rFonts w:ascii="Arial" w:hAnsi="Arial"/>
      <w:snapToGrid w:val="0"/>
      <w:sz w:val="18"/>
    </w:rPr>
  </w:style>
  <w:style w:type="paragraph" w:styleId="a8">
    <w:name w:val="Body Text Indent"/>
    <w:basedOn w:val="a"/>
    <w:rsid w:val="007746E9"/>
    <w:pPr>
      <w:spacing w:after="120"/>
      <w:ind w:left="283"/>
    </w:pPr>
  </w:style>
  <w:style w:type="paragraph" w:customStyle="1" w:styleId="a9">
    <w:name w:val="_Обычный"/>
    <w:basedOn w:val="a"/>
    <w:rsid w:val="007746E9"/>
    <w:pPr>
      <w:overflowPunct w:val="0"/>
      <w:autoSpaceDE w:val="0"/>
      <w:autoSpaceDN w:val="0"/>
      <w:adjustRightInd w:val="0"/>
      <w:spacing w:line="300" w:lineRule="auto"/>
      <w:ind w:firstLine="567"/>
      <w:jc w:val="both"/>
      <w:textAlignment w:val="baseline"/>
    </w:pPr>
    <w:rPr>
      <w:sz w:val="28"/>
    </w:rPr>
  </w:style>
  <w:style w:type="character" w:styleId="aa">
    <w:name w:val="Hyperlink"/>
    <w:basedOn w:val="a0"/>
    <w:rsid w:val="003F384F"/>
    <w:rPr>
      <w:color w:val="0000FF"/>
      <w:u w:val="single"/>
    </w:rPr>
  </w:style>
  <w:style w:type="paragraph" w:customStyle="1" w:styleId="ab">
    <w:name w:val="Прижатый влево"/>
    <w:basedOn w:val="a7"/>
    <w:next w:val="a7"/>
    <w:rsid w:val="003F384F"/>
    <w:pPr>
      <w:widowControl/>
      <w:ind w:firstLine="0"/>
      <w:jc w:val="left"/>
    </w:pPr>
    <w:rPr>
      <w:sz w:val="20"/>
    </w:rPr>
  </w:style>
  <w:style w:type="paragraph" w:styleId="ac">
    <w:name w:val="footer"/>
    <w:basedOn w:val="a"/>
    <w:rsid w:val="007642C5"/>
    <w:pPr>
      <w:tabs>
        <w:tab w:val="center" w:pos="4677"/>
        <w:tab w:val="right" w:pos="9355"/>
      </w:tabs>
    </w:pPr>
  </w:style>
  <w:style w:type="character" w:styleId="ad">
    <w:name w:val="page number"/>
    <w:basedOn w:val="a0"/>
    <w:rsid w:val="0076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4975</Words>
  <Characters>28358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Порядок выдачи и погашения банковских кредитов регулируется  «ПОЛОЖЕНИЕ О ПОРЯДКЕ ПРЕДОСТАВЛЕНИЯ (РАЗМЕЩЕНИЯ) КРЕДИТНЫМИ ОРГАН</vt:lpstr>
    </vt:vector>
  </TitlesOfParts>
  <Company>GorBTI</Company>
  <LinksUpToDate>false</LinksUpToDate>
  <CharactersWithSpaces>33267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выдачи и погашения банковских кредитов регулируется  «ПОЛОЖЕНИЕ О ПОРЯДКЕ ПРЕДОСТАВЛЕНИЯ (РАЗМЕЩЕНИЯ) КРЕДИТНЫМИ ОРГАН</dc:title>
  <dc:subject/>
  <dc:creator>Irina</dc:creator>
  <cp:keywords/>
  <dc:description/>
  <cp:lastModifiedBy>admin</cp:lastModifiedBy>
  <cp:revision>2</cp:revision>
  <cp:lastPrinted>2009-12-25T06:42:00Z</cp:lastPrinted>
  <dcterms:created xsi:type="dcterms:W3CDTF">2014-04-22T22:13:00Z</dcterms:created>
  <dcterms:modified xsi:type="dcterms:W3CDTF">2014-04-22T22:13:00Z</dcterms:modified>
</cp:coreProperties>
</file>