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E8" w:rsidRDefault="00D077EA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  <w:lang w:val="uk-UA"/>
        </w:rPr>
        <w:t>іністерство освіти і науки України</w:t>
      </w:r>
    </w:p>
    <w:p w:rsidR="00F577E8" w:rsidRDefault="00D077EA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Чернігівський державний інститут економіки і управління</w:t>
      </w:r>
    </w:p>
    <w:p w:rsidR="00F577E8" w:rsidRDefault="00D077EA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Славутицький навчальний центр</w:t>
      </w: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right"/>
        <w:rPr>
          <w:noProof/>
          <w:sz w:val="28"/>
          <w:szCs w:val="28"/>
          <w:lang w:val="uk-UA"/>
        </w:rPr>
      </w:pPr>
    </w:p>
    <w:p w:rsidR="00F577E8" w:rsidRDefault="00736F3F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.05pt;margin-top:8.4pt;width:402.05pt;height:177.8pt;z-index:251657728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ЕКСПЕРИМЕНТ"/>
          </v:shape>
        </w:pict>
      </w: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D077EA">
      <w:pPr>
        <w:pStyle w:val="a3"/>
        <w:spacing w:before="0" w:beforeAutospacing="0" w:after="0" w:afterAutospacing="0"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 предмету “Соціологія”</w:t>
      </w: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both"/>
        <w:rPr>
          <w:noProof/>
          <w:sz w:val="28"/>
          <w:szCs w:val="28"/>
          <w:lang w:val="uk-UA"/>
        </w:rPr>
      </w:pPr>
    </w:p>
    <w:p w:rsidR="00F577E8" w:rsidRDefault="00D077EA">
      <w:pPr>
        <w:pStyle w:val="a5"/>
        <w:spacing w:line="360" w:lineRule="auto"/>
        <w:ind w:firstLine="3179"/>
        <w:jc w:val="center"/>
      </w:pPr>
      <w:r>
        <w:rPr>
          <w:noProof/>
        </w:rPr>
        <w:t>Викона</w:t>
      </w:r>
      <w:r>
        <w:rPr>
          <w:noProof/>
          <w:lang w:val="ru-RU"/>
        </w:rPr>
        <w:t>ла</w:t>
      </w:r>
      <w:r>
        <w:t xml:space="preserve">: студентка ІІ курсу, групи </w:t>
      </w:r>
      <w:r>
        <w:rPr>
          <w:lang w:val="ru-RU"/>
        </w:rPr>
        <w:t>С</w:t>
      </w:r>
      <w:r>
        <w:t xml:space="preserve">ЗО – </w:t>
      </w:r>
      <w:r>
        <w:rPr>
          <w:lang w:val="ru-RU"/>
        </w:rPr>
        <w:t>011</w:t>
      </w:r>
      <w:r>
        <w:t xml:space="preserve"> </w:t>
      </w:r>
    </w:p>
    <w:p w:rsidR="00F577E8" w:rsidRDefault="00D077EA">
      <w:pPr>
        <w:pStyle w:val="a5"/>
        <w:spacing w:line="360" w:lineRule="auto"/>
        <w:ind w:firstLine="3740"/>
        <w:jc w:val="center"/>
      </w:pPr>
      <w:r>
        <w:t>Пічкур Марина Василівна</w:t>
      </w:r>
    </w:p>
    <w:p w:rsidR="00F577E8" w:rsidRDefault="00F577E8">
      <w:pPr>
        <w:pStyle w:val="a3"/>
        <w:spacing w:before="0" w:beforeAutospacing="0" w:after="0" w:afterAutospacing="0" w:line="360" w:lineRule="auto"/>
        <w:ind w:firstLine="3179"/>
        <w:rPr>
          <w:noProof/>
          <w:sz w:val="28"/>
          <w:szCs w:val="28"/>
          <w:lang w:val="uk-UA"/>
        </w:rPr>
      </w:pPr>
    </w:p>
    <w:p w:rsidR="00F577E8" w:rsidRDefault="00D077EA">
      <w:pPr>
        <w:pStyle w:val="a3"/>
        <w:spacing w:before="0" w:beforeAutospacing="0" w:after="0" w:afterAutospacing="0" w:line="360" w:lineRule="auto"/>
        <w:ind w:firstLine="3366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Перевірив:            викладач предмету </w:t>
      </w:r>
    </w:p>
    <w:p w:rsidR="00F577E8" w:rsidRDefault="00D077EA">
      <w:pPr>
        <w:pStyle w:val="a3"/>
        <w:spacing w:before="0" w:beforeAutospacing="0" w:after="0" w:afterAutospacing="0" w:line="360" w:lineRule="auto"/>
        <w:ind w:firstLine="4488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“Основи психології”</w:t>
      </w:r>
    </w:p>
    <w:p w:rsidR="00F577E8" w:rsidRDefault="00D077EA">
      <w:pPr>
        <w:pStyle w:val="a3"/>
        <w:spacing w:before="0" w:beforeAutospacing="0" w:after="0" w:afterAutospacing="0" w:line="360" w:lineRule="auto"/>
        <w:ind w:firstLine="4488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Селезньова Т.Б.</w:t>
      </w:r>
    </w:p>
    <w:p w:rsidR="00F577E8" w:rsidRDefault="00F577E8">
      <w:pPr>
        <w:pStyle w:val="a3"/>
        <w:spacing w:before="0" w:beforeAutospacing="0" w:after="0" w:afterAutospacing="0" w:line="360" w:lineRule="auto"/>
        <w:ind w:firstLine="2244"/>
        <w:jc w:val="center"/>
        <w:rPr>
          <w:noProof/>
          <w:sz w:val="28"/>
          <w:szCs w:val="28"/>
          <w:lang w:val="uk-UA"/>
        </w:rPr>
      </w:pPr>
    </w:p>
    <w:p w:rsidR="00F577E8" w:rsidRDefault="00F577E8">
      <w:pPr>
        <w:pStyle w:val="a3"/>
        <w:spacing w:before="0" w:beforeAutospacing="0" w:after="0" w:afterAutospacing="0" w:line="360" w:lineRule="auto"/>
        <w:ind w:firstLine="851"/>
        <w:jc w:val="center"/>
        <w:rPr>
          <w:noProof/>
          <w:sz w:val="28"/>
          <w:szCs w:val="28"/>
          <w:lang w:val="uk-UA"/>
        </w:rPr>
      </w:pPr>
    </w:p>
    <w:p w:rsidR="00F577E8" w:rsidRDefault="00D077EA">
      <w:pPr>
        <w:pStyle w:val="a3"/>
        <w:spacing w:before="0" w:beforeAutospacing="0" w:after="0" w:afterAutospacing="0"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Славутич</w:t>
      </w:r>
    </w:p>
    <w:p w:rsidR="00F577E8" w:rsidRDefault="00D077EA">
      <w:pPr>
        <w:pStyle w:val="a3"/>
        <w:spacing w:before="0" w:beforeAutospacing="0" w:after="0" w:afterAutospacing="0"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2002р.</w:t>
      </w:r>
    </w:p>
    <w:p w:rsidR="00F577E8" w:rsidRDefault="00D077EA">
      <w:pPr>
        <w:ind w:firstLine="851"/>
        <w:jc w:val="both"/>
      </w:pPr>
      <w:r>
        <w:rPr>
          <w:rFonts w:ascii="Arial" w:hAnsi="Arial" w:cs="Arial"/>
          <w:b/>
          <w:bCs/>
          <w:color w:val="446688"/>
          <w:sz w:val="20"/>
          <w:szCs w:val="20"/>
          <w:lang w:val="en-US"/>
        </w:rPr>
        <w:br w:type="page"/>
      </w:r>
      <w:r>
        <w:t xml:space="preserve">Експеримент є головним методом збирання інформації у природничих науках. Його проведення пов'язане з пошуком причинно-наслідкових відносин досліджуваних явищ дійсності. Цей метод є розвитком методу спостереження та логічного аналізу. Але якщо спостереження - це пасивний метод збирання інформації, то експеримент передбачає активний вплив на об'єкт дослідження кількох контрольованих чинників. Суть соціологічного експерименту, його спрямованість на доведення або спростування гіпотез дослідження збігається з природничонауковим експериментом. Але є й відмінність, яка значною мірою звужує царину застосування експерименту в соціології: об'єкт соціологічного дослідження - люди, які складають певні соціальні групи з усталеною структурою та відносинами. Проведення експерименту завжди пов'язане з активним впливом на об'єкт, який веде до його переструктурування, тому планувати експеримент у соціологічному дослідженні можна тільки тоді, коли є певність, що цей вплив ні в якому разі не утискуватиме інтереси учасників експерименту.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Цінність інформації, отриманої у результаті проведення експерименту, полягає в тому, що вона не просто описує об'єкт, але й дозволяє пояснити існування й розвиток певних зв'язків, відносин, процесів.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Для проведення експерименту необхідно створити певні умови. Сукупність умов, в яких відбувається експеримент, має назву експериментальної ситуації. Експериментальна ситуація має гарантувати, що саме досліджуваний у цьому експерименті чинник, а не будь-який інший, є причиною зафіксованих у ході експерименту змін в об'єкті.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Експеримент ґрунтується на розробці певної гіпотетичної моделі розглядуваного явища. На підставі цієї моделі явище описують як систему змінних, серед яких виокремлюють незалежні та залежні змінні. Незалежна змінна - це той новий чинник, що його вводять у діяльність експериментальної групи. Він повинен мати такі якості, як усталеність, самостійність, можливість справляти вплив на стан об'єкта дослідження. Залежною змінною називають такий чинник, який змінюється під впливом незалежної змінної.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Соціальні експерименти розрізняють: а) за способом введення незалежної змінної; б) за характером логічної структури доведення гіпотези; в) за методом добору контрольної групи; г) за рівнем вимог до ситуації експерименту.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 способом введення незалежної змінної експерименти поділяють на штучні, природні та експерименти екс-пост-факто. Штучним експериментом є такий, при проведенні якого незалежна змінна вводиться штучно. При природному експерименті незалежна змінна з'являється природно й незалежно від експериментатора. Експеримент екс-пост-факто у прямому розумінні власне не проводиться. Передбачуваний причинний зв'язок уже здійснений, дослідження спрямоване на збирання та аналіз даних про події, що відбулися, про умови й передбачувані причини їх виникнення.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У залежності від логічної структури доведення гіпотези виокремлюють паралельний та послідовний експерименти. При паралельному експерименті створюється експериментальна група, на яку впливають незалежною змінною, а відтак порівнюють стан цієї групи з контрольною групою, яка такого впливу не зазнавала. При послідовному експерименті вивчають стан тієї самої групи до й після введення незалежної змінної.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Відбір контрольної групи найчастіше здійснюють або за частотою розподілу ознак, або попарним способом. При частотному розподілі відбір до контрольної групи здійснюють шляхом наближення частот розподілу ознак, які цікавлять дослідника, у контрольній та експериментальній групах. Попарний відбір полягає в тому, що експериментальну й контрольну групу добирають з пар учасників на підставі схожості ознак - один учасник потрапляє до експериментальної групи, а інший - до контрольної.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 рівнем вимог до ситуації експерименти поділяють на лабораторні, польові та чисті. Польовий експеримент відбувається за природних умов, звичайних для діяльності групи; для лабораторного створюють спеціальні умови. Чистим експеримент називають тоді, коли учасники не знають про його проведення.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Головним дослідницьким документом при проведенні експерименту є його протокол. У ньому зазначають найменування теми експериментального дослідження й час його проведення. Описуються експериментальна й контрольна групи за такими параметрами, як принцип відбору, соціально-демографічний склад групи, рід її професійної діяльності й функції окремих членів, рівень знань учасників групи про завдання та умови експерименту, їхнє ставлення до експерименту. Відтак аналізується обстановка до введення експериментального чинника.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У протоколі має бути відзначено, які показники виокремлені як незалежні та залежні змінні, а також за допомоги яких процедур фіксуються дані щодо всіх контрольованих змінних. Далі фіксуються початок дії експериментального чинника та те, як власне вплинула експериментальна ситуація на поведінку учасників експерименту. </w:t>
      </w:r>
    </w:p>
    <w:p w:rsidR="00F577E8" w:rsidRDefault="00D077EA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Царина використання експериментального методу в соціологічних дослідженнях останнім часом розширюється, але ефективність його використання безпосередньо пов'язана як з глибиною теоретичних знань про об'єкт експериментування, так і з розвитком методів і технічних засобів проведення експерименту. </w:t>
      </w:r>
    </w:p>
    <w:p w:rsidR="00F577E8" w:rsidRDefault="00D077EA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br w:type="page"/>
      </w:r>
      <w:r>
        <w:rPr>
          <w:b/>
          <w:bCs/>
          <w:color w:val="auto"/>
          <w:sz w:val="28"/>
          <w:szCs w:val="28"/>
          <w:lang w:val="uk-UA"/>
        </w:rPr>
        <w:t>Список використаної літератури</w:t>
      </w:r>
    </w:p>
    <w:p w:rsidR="00F577E8" w:rsidRDefault="00F577E8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  <w:lang w:val="uk-UA"/>
        </w:rPr>
      </w:pPr>
    </w:p>
    <w:p w:rsidR="00F577E8" w:rsidRDefault="00D077EA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Здравомыслов А. Г. Методология и процедура социологического исследования. - М., 1969. - С.88 - 93.</w:t>
      </w:r>
    </w:p>
    <w:p w:rsidR="00F577E8" w:rsidRDefault="00D077EA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Как провести социологическое исследование / Под ред. М.К.Горшкова, Ф.Э.Шереги. - М., 1985. - С.131 - 141.</w:t>
      </w:r>
    </w:p>
    <w:p w:rsidR="00F577E8" w:rsidRDefault="00D077EA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Методы сбора информации в социологических исследованиях. - М., 1990. - Кн. 2. - С.190 - 214.</w:t>
      </w:r>
    </w:p>
    <w:p w:rsidR="00F577E8" w:rsidRDefault="00D077EA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Процесс социального исследования. - М., 1973. - С.399 - 400, 432 - 491.</w:t>
      </w:r>
    </w:p>
    <w:p w:rsidR="00F577E8" w:rsidRDefault="00D077EA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Рабочая книга социолога. - М., 1976. - С.456 - 479.</w:t>
      </w:r>
      <w:r>
        <w:rPr>
          <w:color w:val="auto"/>
          <w:sz w:val="28"/>
          <w:szCs w:val="28"/>
          <w:lang w:val="uk-UA"/>
        </w:rPr>
        <w:br/>
        <w:t>Ядов В.А. Социологическое исследование: методология, программа, методы. - М., 1995. - С.220 - 231.</w:t>
      </w:r>
    </w:p>
    <w:p w:rsidR="00F577E8" w:rsidRDefault="00736F3F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hyperlink r:id="rId7" w:history="1">
        <w:r w:rsidR="00D077EA">
          <w:rPr>
            <w:rStyle w:val="a4"/>
            <w:color w:val="auto"/>
            <w:sz w:val="28"/>
            <w:szCs w:val="28"/>
            <w:u w:val="none"/>
            <w:lang w:val="uk-UA"/>
          </w:rPr>
          <w:t>Девятко И.Ф. &lt;Методы социологического исследования&gt; Глава 4. Эксперимент в социальных науках.</w:t>
        </w:r>
      </w:hyperlink>
    </w:p>
    <w:p w:rsidR="00F577E8" w:rsidRDefault="00736F3F">
      <w:pPr>
        <w:pStyle w:val="a3"/>
        <w:numPr>
          <w:ilvl w:val="0"/>
          <w:numId w:val="2"/>
        </w:numPr>
        <w:tabs>
          <w:tab w:val="clear" w:pos="1571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z w:val="28"/>
          <w:szCs w:val="28"/>
          <w:lang w:val="uk-UA"/>
        </w:rPr>
      </w:pPr>
      <w:hyperlink r:id="rId8" w:history="1">
        <w:r w:rsidR="00D077EA">
          <w:rPr>
            <w:rStyle w:val="a4"/>
            <w:color w:val="auto"/>
            <w:sz w:val="28"/>
            <w:szCs w:val="28"/>
            <w:u w:val="none"/>
            <w:lang w:val="uk-UA"/>
          </w:rPr>
          <w:t>Д. Кэмпбелл Эксперименты и квазиэксперименты</w:t>
        </w:r>
      </w:hyperlink>
      <w:r w:rsidR="00D077EA">
        <w:rPr>
          <w:color w:val="auto"/>
          <w:sz w:val="28"/>
          <w:szCs w:val="28"/>
          <w:lang w:val="uk-UA"/>
        </w:rPr>
        <w:t xml:space="preserve"> </w:t>
      </w:r>
    </w:p>
    <w:p w:rsidR="00F577E8" w:rsidRDefault="00F577E8">
      <w:bookmarkStart w:id="0" w:name="_GoBack"/>
      <w:bookmarkEnd w:id="0"/>
    </w:p>
    <w:sectPr w:rsidR="00F577E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E8" w:rsidRDefault="00D077EA">
      <w:r>
        <w:separator/>
      </w:r>
    </w:p>
  </w:endnote>
  <w:endnote w:type="continuationSeparator" w:id="0">
    <w:p w:rsidR="00F577E8" w:rsidRDefault="00D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E8" w:rsidRDefault="00D077EA">
      <w:r>
        <w:separator/>
      </w:r>
    </w:p>
  </w:footnote>
  <w:footnote w:type="continuationSeparator" w:id="0">
    <w:p w:rsidR="00F577E8" w:rsidRDefault="00D0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E8" w:rsidRDefault="00D077EA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577E8" w:rsidRDefault="00F577E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07CB"/>
    <w:multiLevelType w:val="hybridMultilevel"/>
    <w:tmpl w:val="603098BE"/>
    <w:lvl w:ilvl="0" w:tplc="4472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8D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A2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AA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B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8C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EC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08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2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F0EFE"/>
    <w:multiLevelType w:val="hybridMultilevel"/>
    <w:tmpl w:val="D196FE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7EA"/>
    <w:rsid w:val="00736F3F"/>
    <w:rsid w:val="00D077EA"/>
    <w:rsid w:val="00F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1BB0C0-79F7-44C9-AC97-656AF64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firstLine="851"/>
      <w:jc w:val="both"/>
    </w:pPr>
    <w:rPr>
      <w:color w:val="000000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nev.kiev.ua/texts/ex_qex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nev.kiev.ua/texts/gl_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incpekcij</Company>
  <LinksUpToDate>false</LinksUpToDate>
  <CharactersWithSpaces>6277</CharactersWithSpaces>
  <SharedDoc>false</SharedDoc>
  <HLinks>
    <vt:vector size="12" baseType="variant">
      <vt:variant>
        <vt:i4>7929857</vt:i4>
      </vt:variant>
      <vt:variant>
        <vt:i4>3</vt:i4>
      </vt:variant>
      <vt:variant>
        <vt:i4>0</vt:i4>
      </vt:variant>
      <vt:variant>
        <vt:i4>5</vt:i4>
      </vt:variant>
      <vt:variant>
        <vt:lpwstr>http://www.kornev.kiev.ua/texts/ex_qex.zip</vt:lpwstr>
      </vt:variant>
      <vt:variant>
        <vt:lpwstr/>
      </vt:variant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http://www.kornev.kiev.ua/texts/gl_4.zip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Натали</dc:creator>
  <cp:keywords/>
  <dc:description>www.referaty.com.ua</dc:description>
  <cp:lastModifiedBy>admin</cp:lastModifiedBy>
  <cp:revision>2</cp:revision>
  <dcterms:created xsi:type="dcterms:W3CDTF">2014-04-18T19:04:00Z</dcterms:created>
  <dcterms:modified xsi:type="dcterms:W3CDTF">2014-04-18T19:04:00Z</dcterms:modified>
</cp:coreProperties>
</file>