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B0B" w:rsidRPr="00A00E6E" w:rsidRDefault="00CD5B0B" w:rsidP="00A00E6E">
      <w:pPr>
        <w:tabs>
          <w:tab w:val="left" w:pos="1080"/>
          <w:tab w:val="left" w:pos="1260"/>
        </w:tabs>
        <w:spacing w:line="360" w:lineRule="auto"/>
        <w:ind w:firstLine="709"/>
        <w:jc w:val="center"/>
        <w:rPr>
          <w:sz w:val="28"/>
          <w:szCs w:val="28"/>
        </w:rPr>
      </w:pPr>
      <w:r w:rsidRPr="00A00E6E">
        <w:rPr>
          <w:sz w:val="28"/>
          <w:szCs w:val="28"/>
        </w:rPr>
        <w:t>МИНИСТЕРСТВО АГРАРНОЙ ПОЛИТИКИ УКРАИНЫ</w:t>
      </w:r>
    </w:p>
    <w:p w:rsidR="00CD5B0B" w:rsidRPr="00A00E6E" w:rsidRDefault="00CD5B0B" w:rsidP="00A00E6E">
      <w:pPr>
        <w:tabs>
          <w:tab w:val="left" w:pos="1080"/>
          <w:tab w:val="left" w:pos="1260"/>
        </w:tabs>
        <w:spacing w:line="360" w:lineRule="auto"/>
        <w:ind w:firstLine="709"/>
        <w:jc w:val="center"/>
        <w:rPr>
          <w:sz w:val="28"/>
          <w:szCs w:val="28"/>
        </w:rPr>
      </w:pPr>
      <w:r w:rsidRPr="00A00E6E">
        <w:rPr>
          <w:sz w:val="28"/>
          <w:szCs w:val="28"/>
        </w:rPr>
        <w:t>ЛУГАНСКИЙ НАЦИОНАЛЬНЫЙ АГРАРНЫЙ УНИВЕРСИТЕТ</w:t>
      </w:r>
    </w:p>
    <w:p w:rsidR="00CD5B0B" w:rsidRPr="00A00E6E" w:rsidRDefault="00CD5B0B" w:rsidP="00A00E6E">
      <w:pPr>
        <w:tabs>
          <w:tab w:val="left" w:pos="1080"/>
          <w:tab w:val="left" w:pos="1260"/>
        </w:tabs>
        <w:spacing w:line="360" w:lineRule="auto"/>
        <w:ind w:firstLine="709"/>
        <w:jc w:val="center"/>
        <w:rPr>
          <w:sz w:val="28"/>
          <w:szCs w:val="28"/>
        </w:rPr>
      </w:pPr>
    </w:p>
    <w:p w:rsidR="00CD5B0B" w:rsidRPr="00A00E6E" w:rsidRDefault="00CD5B0B" w:rsidP="00A00E6E">
      <w:pPr>
        <w:tabs>
          <w:tab w:val="left" w:pos="1080"/>
          <w:tab w:val="left" w:pos="1260"/>
        </w:tabs>
        <w:spacing w:line="360" w:lineRule="auto"/>
        <w:ind w:firstLine="709"/>
        <w:jc w:val="center"/>
        <w:rPr>
          <w:sz w:val="28"/>
          <w:szCs w:val="28"/>
        </w:rPr>
      </w:pPr>
      <w:r w:rsidRPr="00A00E6E">
        <w:rPr>
          <w:sz w:val="28"/>
          <w:szCs w:val="28"/>
        </w:rPr>
        <w:t>Экономический факультет</w:t>
      </w:r>
    </w:p>
    <w:p w:rsidR="00CD5B0B" w:rsidRPr="00A00E6E" w:rsidRDefault="00CD5B0B" w:rsidP="00A00E6E">
      <w:pPr>
        <w:tabs>
          <w:tab w:val="left" w:pos="1080"/>
          <w:tab w:val="left" w:pos="1260"/>
        </w:tabs>
        <w:spacing w:line="360" w:lineRule="auto"/>
        <w:ind w:firstLine="709"/>
        <w:jc w:val="center"/>
        <w:rPr>
          <w:sz w:val="28"/>
          <w:szCs w:val="28"/>
        </w:rPr>
      </w:pPr>
    </w:p>
    <w:p w:rsidR="00CD5B0B" w:rsidRPr="00A00E6E" w:rsidRDefault="006B7AEA" w:rsidP="00A00E6E">
      <w:pPr>
        <w:tabs>
          <w:tab w:val="left" w:pos="1080"/>
          <w:tab w:val="left" w:pos="1260"/>
        </w:tabs>
        <w:spacing w:line="360" w:lineRule="auto"/>
        <w:ind w:firstLine="709"/>
        <w:jc w:val="center"/>
        <w:rPr>
          <w:sz w:val="28"/>
          <w:szCs w:val="28"/>
        </w:rPr>
      </w:pPr>
      <w:r w:rsidRPr="00A00E6E">
        <w:rPr>
          <w:sz w:val="28"/>
          <w:szCs w:val="28"/>
        </w:rPr>
        <w:t>Специальность</w:t>
      </w:r>
    </w:p>
    <w:p w:rsidR="00CD5B0B" w:rsidRPr="00A00E6E" w:rsidRDefault="00CD5B0B" w:rsidP="00A00E6E">
      <w:pPr>
        <w:tabs>
          <w:tab w:val="left" w:pos="1080"/>
          <w:tab w:val="left" w:pos="1260"/>
        </w:tabs>
        <w:spacing w:line="360" w:lineRule="auto"/>
        <w:ind w:firstLine="709"/>
        <w:jc w:val="center"/>
        <w:rPr>
          <w:sz w:val="28"/>
          <w:szCs w:val="28"/>
        </w:rPr>
      </w:pPr>
      <w:r w:rsidRPr="00A00E6E">
        <w:rPr>
          <w:sz w:val="28"/>
          <w:szCs w:val="28"/>
        </w:rPr>
        <w:t>«Экономическая</w:t>
      </w:r>
    </w:p>
    <w:p w:rsidR="00CD5B0B" w:rsidRPr="00A00E6E" w:rsidRDefault="00CD5B0B" w:rsidP="00A00E6E">
      <w:pPr>
        <w:tabs>
          <w:tab w:val="left" w:pos="1080"/>
          <w:tab w:val="left" w:pos="1260"/>
        </w:tabs>
        <w:spacing w:line="360" w:lineRule="auto"/>
        <w:ind w:firstLine="709"/>
        <w:jc w:val="center"/>
        <w:rPr>
          <w:sz w:val="28"/>
          <w:szCs w:val="28"/>
        </w:rPr>
      </w:pPr>
      <w:r w:rsidRPr="00A00E6E">
        <w:rPr>
          <w:sz w:val="28"/>
          <w:szCs w:val="28"/>
        </w:rPr>
        <w:t>кибернетика»</w:t>
      </w:r>
    </w:p>
    <w:p w:rsidR="00CD5B0B" w:rsidRPr="00A00E6E" w:rsidRDefault="00CD5B0B" w:rsidP="00A00E6E">
      <w:pPr>
        <w:tabs>
          <w:tab w:val="left" w:pos="1080"/>
          <w:tab w:val="left" w:pos="1260"/>
        </w:tabs>
        <w:spacing w:line="360" w:lineRule="auto"/>
        <w:ind w:firstLine="709"/>
        <w:jc w:val="center"/>
        <w:rPr>
          <w:sz w:val="28"/>
          <w:szCs w:val="28"/>
        </w:rPr>
      </w:pPr>
    </w:p>
    <w:p w:rsidR="00CD5B0B" w:rsidRPr="00A00E6E" w:rsidRDefault="00CD5B0B" w:rsidP="00A00E6E">
      <w:pPr>
        <w:tabs>
          <w:tab w:val="left" w:pos="1080"/>
          <w:tab w:val="left" w:pos="1260"/>
        </w:tabs>
        <w:spacing w:line="360" w:lineRule="auto"/>
        <w:ind w:firstLine="709"/>
        <w:jc w:val="center"/>
        <w:rPr>
          <w:sz w:val="28"/>
          <w:szCs w:val="28"/>
        </w:rPr>
      </w:pPr>
      <w:r w:rsidRPr="00A00E6E">
        <w:rPr>
          <w:sz w:val="28"/>
          <w:szCs w:val="28"/>
        </w:rPr>
        <w:t>Кафедра «Финансы и кредит»</w:t>
      </w:r>
    </w:p>
    <w:p w:rsidR="00CD5B0B" w:rsidRPr="00A00E6E" w:rsidRDefault="00CD5B0B" w:rsidP="00A00E6E">
      <w:pPr>
        <w:tabs>
          <w:tab w:val="left" w:pos="1080"/>
          <w:tab w:val="left" w:pos="1260"/>
        </w:tabs>
        <w:spacing w:line="360" w:lineRule="auto"/>
        <w:ind w:firstLine="709"/>
        <w:jc w:val="center"/>
        <w:rPr>
          <w:sz w:val="28"/>
          <w:szCs w:val="28"/>
        </w:rPr>
      </w:pPr>
    </w:p>
    <w:p w:rsidR="00CD5B0B" w:rsidRPr="00A00E6E" w:rsidRDefault="00CD5B0B" w:rsidP="00A00E6E">
      <w:pPr>
        <w:tabs>
          <w:tab w:val="left" w:pos="1080"/>
          <w:tab w:val="left" w:pos="1260"/>
        </w:tabs>
        <w:spacing w:line="360" w:lineRule="auto"/>
        <w:ind w:firstLine="709"/>
        <w:jc w:val="center"/>
        <w:rPr>
          <w:sz w:val="28"/>
          <w:szCs w:val="28"/>
        </w:rPr>
      </w:pPr>
    </w:p>
    <w:p w:rsidR="00CD5B0B" w:rsidRPr="00A00E6E" w:rsidRDefault="00CD5B0B" w:rsidP="00A00E6E">
      <w:pPr>
        <w:tabs>
          <w:tab w:val="left" w:pos="1080"/>
          <w:tab w:val="left" w:pos="1260"/>
        </w:tabs>
        <w:spacing w:line="360" w:lineRule="auto"/>
        <w:ind w:firstLine="709"/>
        <w:jc w:val="center"/>
        <w:rPr>
          <w:sz w:val="28"/>
          <w:szCs w:val="28"/>
        </w:rPr>
      </w:pPr>
    </w:p>
    <w:p w:rsidR="00CD5B0B" w:rsidRPr="00A00E6E" w:rsidRDefault="00CD5B0B" w:rsidP="00A00E6E">
      <w:pPr>
        <w:tabs>
          <w:tab w:val="left" w:pos="1080"/>
          <w:tab w:val="left" w:pos="1260"/>
        </w:tabs>
        <w:spacing w:line="360" w:lineRule="auto"/>
        <w:ind w:firstLine="709"/>
        <w:jc w:val="center"/>
        <w:rPr>
          <w:sz w:val="28"/>
          <w:szCs w:val="28"/>
        </w:rPr>
      </w:pPr>
      <w:r w:rsidRPr="00A00E6E">
        <w:rPr>
          <w:sz w:val="28"/>
          <w:szCs w:val="28"/>
        </w:rPr>
        <w:t>КУРСОВАЯ РАБОТА</w:t>
      </w:r>
    </w:p>
    <w:p w:rsidR="00CD5B0B" w:rsidRPr="00A00E6E" w:rsidRDefault="00CD5B0B" w:rsidP="00A00E6E">
      <w:pPr>
        <w:tabs>
          <w:tab w:val="left" w:pos="1080"/>
          <w:tab w:val="left" w:pos="1260"/>
        </w:tabs>
        <w:spacing w:line="360" w:lineRule="auto"/>
        <w:ind w:firstLine="709"/>
        <w:jc w:val="center"/>
        <w:rPr>
          <w:sz w:val="28"/>
          <w:szCs w:val="28"/>
        </w:rPr>
      </w:pPr>
    </w:p>
    <w:p w:rsidR="00CD5B0B" w:rsidRPr="00A00E6E" w:rsidRDefault="00CD5B0B" w:rsidP="00A00E6E">
      <w:pPr>
        <w:tabs>
          <w:tab w:val="left" w:pos="1080"/>
          <w:tab w:val="left" w:pos="1260"/>
        </w:tabs>
        <w:spacing w:line="360" w:lineRule="auto"/>
        <w:ind w:firstLine="709"/>
        <w:jc w:val="center"/>
        <w:rPr>
          <w:sz w:val="28"/>
          <w:szCs w:val="28"/>
        </w:rPr>
      </w:pPr>
      <w:r w:rsidRPr="00A00E6E">
        <w:rPr>
          <w:sz w:val="28"/>
          <w:szCs w:val="28"/>
        </w:rPr>
        <w:t>по курсу «Финансы предприятий»</w:t>
      </w:r>
    </w:p>
    <w:p w:rsidR="00CD5B0B" w:rsidRPr="00A00E6E" w:rsidRDefault="00CD5B0B" w:rsidP="00A00E6E">
      <w:pPr>
        <w:tabs>
          <w:tab w:val="left" w:pos="1080"/>
          <w:tab w:val="left" w:pos="1260"/>
        </w:tabs>
        <w:spacing w:line="360" w:lineRule="auto"/>
        <w:ind w:firstLine="709"/>
        <w:jc w:val="center"/>
        <w:rPr>
          <w:sz w:val="28"/>
          <w:szCs w:val="28"/>
        </w:rPr>
      </w:pPr>
    </w:p>
    <w:p w:rsidR="00CD5B0B" w:rsidRPr="00A00E6E" w:rsidRDefault="00CD5B0B" w:rsidP="00A00E6E">
      <w:pPr>
        <w:tabs>
          <w:tab w:val="left" w:pos="1080"/>
          <w:tab w:val="left" w:pos="1260"/>
        </w:tabs>
        <w:spacing w:line="360" w:lineRule="auto"/>
        <w:ind w:firstLine="709"/>
        <w:jc w:val="center"/>
        <w:rPr>
          <w:b/>
          <w:bCs/>
          <w:sz w:val="28"/>
          <w:szCs w:val="28"/>
        </w:rPr>
      </w:pPr>
      <w:r w:rsidRPr="00A00E6E">
        <w:rPr>
          <w:sz w:val="28"/>
          <w:szCs w:val="28"/>
        </w:rPr>
        <w:t xml:space="preserve">на тему </w:t>
      </w:r>
      <w:r w:rsidRPr="00A00E6E">
        <w:rPr>
          <w:b/>
          <w:bCs/>
          <w:sz w:val="28"/>
          <w:szCs w:val="28"/>
        </w:rPr>
        <w:t>«Оценка финансового состояния предприятия на примере ООО «Степовое» Славяносербского района Луганской области»</w:t>
      </w:r>
    </w:p>
    <w:p w:rsidR="00CD5B0B" w:rsidRPr="00A00E6E" w:rsidRDefault="00CD5B0B" w:rsidP="00A00E6E">
      <w:pPr>
        <w:tabs>
          <w:tab w:val="left" w:pos="1080"/>
          <w:tab w:val="left" w:pos="1260"/>
        </w:tabs>
        <w:spacing w:line="360" w:lineRule="auto"/>
        <w:ind w:firstLine="709"/>
        <w:jc w:val="center"/>
        <w:rPr>
          <w:b/>
          <w:bCs/>
          <w:sz w:val="28"/>
          <w:szCs w:val="28"/>
        </w:rPr>
      </w:pPr>
    </w:p>
    <w:p w:rsidR="00CD5B0B" w:rsidRPr="00A00E6E" w:rsidRDefault="00CD5B0B" w:rsidP="00A00E6E">
      <w:pPr>
        <w:tabs>
          <w:tab w:val="left" w:pos="1080"/>
          <w:tab w:val="left" w:pos="1260"/>
        </w:tabs>
        <w:spacing w:line="360" w:lineRule="auto"/>
        <w:ind w:firstLine="709"/>
        <w:jc w:val="center"/>
        <w:rPr>
          <w:sz w:val="28"/>
          <w:szCs w:val="28"/>
        </w:rPr>
      </w:pPr>
    </w:p>
    <w:p w:rsidR="00902837" w:rsidRPr="00A00E6E" w:rsidRDefault="00CD5B0B" w:rsidP="00A00E6E">
      <w:pPr>
        <w:tabs>
          <w:tab w:val="left" w:pos="1080"/>
          <w:tab w:val="left" w:pos="1260"/>
        </w:tabs>
        <w:spacing w:line="360" w:lineRule="auto"/>
        <w:ind w:firstLine="709"/>
        <w:jc w:val="center"/>
        <w:rPr>
          <w:sz w:val="28"/>
          <w:szCs w:val="28"/>
        </w:rPr>
      </w:pPr>
      <w:r w:rsidRPr="00A00E6E">
        <w:rPr>
          <w:sz w:val="28"/>
          <w:szCs w:val="28"/>
        </w:rPr>
        <w:t>Студент 1231 группы</w:t>
      </w:r>
    </w:p>
    <w:p w:rsidR="00CD5B0B" w:rsidRPr="00A00E6E" w:rsidRDefault="00CD5B0B" w:rsidP="00A00E6E">
      <w:pPr>
        <w:tabs>
          <w:tab w:val="left" w:pos="1080"/>
          <w:tab w:val="left" w:pos="1260"/>
        </w:tabs>
        <w:spacing w:line="360" w:lineRule="auto"/>
        <w:ind w:firstLine="709"/>
        <w:jc w:val="center"/>
        <w:rPr>
          <w:sz w:val="28"/>
          <w:szCs w:val="28"/>
        </w:rPr>
      </w:pPr>
    </w:p>
    <w:p w:rsidR="00CD5B0B" w:rsidRPr="00A00E6E" w:rsidRDefault="00CD5B0B" w:rsidP="00A00E6E">
      <w:pPr>
        <w:tabs>
          <w:tab w:val="left" w:pos="1080"/>
          <w:tab w:val="left" w:pos="1260"/>
        </w:tabs>
        <w:spacing w:line="360" w:lineRule="auto"/>
        <w:ind w:firstLine="709"/>
        <w:jc w:val="center"/>
        <w:rPr>
          <w:sz w:val="28"/>
          <w:szCs w:val="28"/>
        </w:rPr>
      </w:pPr>
      <w:r w:rsidRPr="00A00E6E">
        <w:rPr>
          <w:sz w:val="28"/>
          <w:szCs w:val="28"/>
        </w:rPr>
        <w:t>Научный руководитель</w:t>
      </w:r>
    </w:p>
    <w:p w:rsidR="00CD5B0B" w:rsidRPr="00A00E6E" w:rsidRDefault="00CD5B0B" w:rsidP="00A00E6E">
      <w:pPr>
        <w:tabs>
          <w:tab w:val="left" w:pos="1080"/>
          <w:tab w:val="left" w:pos="1260"/>
        </w:tabs>
        <w:spacing w:line="360" w:lineRule="auto"/>
        <w:ind w:firstLine="709"/>
        <w:jc w:val="center"/>
        <w:rPr>
          <w:sz w:val="28"/>
          <w:szCs w:val="28"/>
        </w:rPr>
      </w:pPr>
    </w:p>
    <w:p w:rsidR="00CD5B0B" w:rsidRPr="00A00E6E" w:rsidRDefault="00CD5B0B" w:rsidP="00A00E6E">
      <w:pPr>
        <w:tabs>
          <w:tab w:val="left" w:pos="1080"/>
          <w:tab w:val="left" w:pos="1260"/>
        </w:tabs>
        <w:spacing w:line="360" w:lineRule="auto"/>
        <w:ind w:firstLine="709"/>
        <w:jc w:val="center"/>
        <w:rPr>
          <w:sz w:val="28"/>
          <w:szCs w:val="28"/>
        </w:rPr>
      </w:pPr>
    </w:p>
    <w:p w:rsidR="00CD5B0B" w:rsidRPr="00A00E6E" w:rsidRDefault="00CD5B0B" w:rsidP="00A00E6E">
      <w:pPr>
        <w:tabs>
          <w:tab w:val="left" w:pos="1080"/>
          <w:tab w:val="left" w:pos="1260"/>
        </w:tabs>
        <w:spacing w:line="360" w:lineRule="auto"/>
        <w:ind w:firstLine="709"/>
        <w:jc w:val="center"/>
        <w:rPr>
          <w:sz w:val="28"/>
          <w:szCs w:val="28"/>
        </w:rPr>
      </w:pPr>
    </w:p>
    <w:p w:rsidR="00902837" w:rsidRPr="00A00E6E" w:rsidRDefault="00902837" w:rsidP="00A00E6E">
      <w:pPr>
        <w:tabs>
          <w:tab w:val="left" w:pos="1080"/>
          <w:tab w:val="left" w:pos="1260"/>
        </w:tabs>
        <w:spacing w:line="360" w:lineRule="auto"/>
        <w:ind w:firstLine="709"/>
        <w:jc w:val="center"/>
        <w:rPr>
          <w:sz w:val="28"/>
          <w:szCs w:val="28"/>
        </w:rPr>
      </w:pPr>
    </w:p>
    <w:p w:rsidR="00902837" w:rsidRPr="00A00E6E" w:rsidRDefault="00902837" w:rsidP="00A00E6E">
      <w:pPr>
        <w:tabs>
          <w:tab w:val="left" w:pos="1080"/>
          <w:tab w:val="left" w:pos="1260"/>
        </w:tabs>
        <w:spacing w:line="360" w:lineRule="auto"/>
        <w:ind w:firstLine="709"/>
        <w:jc w:val="center"/>
        <w:rPr>
          <w:sz w:val="28"/>
          <w:szCs w:val="28"/>
        </w:rPr>
      </w:pPr>
    </w:p>
    <w:p w:rsidR="00CD5B0B" w:rsidRPr="00A00E6E" w:rsidRDefault="00CD5B0B" w:rsidP="00A00E6E">
      <w:pPr>
        <w:tabs>
          <w:tab w:val="left" w:pos="1080"/>
          <w:tab w:val="left" w:pos="1260"/>
        </w:tabs>
        <w:spacing w:line="360" w:lineRule="auto"/>
        <w:ind w:firstLine="709"/>
        <w:jc w:val="center"/>
        <w:rPr>
          <w:sz w:val="28"/>
          <w:szCs w:val="28"/>
        </w:rPr>
      </w:pPr>
      <w:r w:rsidRPr="00A00E6E">
        <w:rPr>
          <w:sz w:val="28"/>
          <w:szCs w:val="28"/>
        </w:rPr>
        <w:t>Луганск-2004</w:t>
      </w:r>
    </w:p>
    <w:p w:rsidR="008F6CE9" w:rsidRDefault="00A00E6E" w:rsidP="00A00E6E">
      <w:pPr>
        <w:tabs>
          <w:tab w:val="left" w:pos="1080"/>
          <w:tab w:val="left" w:pos="1260"/>
        </w:tabs>
        <w:spacing w:line="360" w:lineRule="auto"/>
        <w:ind w:firstLine="709"/>
        <w:jc w:val="center"/>
        <w:rPr>
          <w:b/>
          <w:bCs/>
          <w:spacing w:val="12"/>
          <w:sz w:val="28"/>
          <w:szCs w:val="28"/>
        </w:rPr>
      </w:pPr>
      <w:r>
        <w:rPr>
          <w:sz w:val="28"/>
          <w:szCs w:val="28"/>
        </w:rPr>
        <w:br w:type="page"/>
      </w:r>
      <w:r w:rsidR="00F37357" w:rsidRPr="00A00E6E">
        <w:rPr>
          <w:b/>
          <w:bCs/>
          <w:spacing w:val="12"/>
          <w:sz w:val="28"/>
          <w:szCs w:val="28"/>
        </w:rPr>
        <w:lastRenderedPageBreak/>
        <w:t>План</w:t>
      </w:r>
    </w:p>
    <w:p w:rsidR="00A00E6E" w:rsidRPr="00A00E6E" w:rsidRDefault="00A00E6E" w:rsidP="00A00E6E">
      <w:pPr>
        <w:tabs>
          <w:tab w:val="left" w:pos="1080"/>
          <w:tab w:val="left" w:pos="1260"/>
        </w:tabs>
        <w:spacing w:line="360" w:lineRule="auto"/>
        <w:ind w:firstLine="709"/>
        <w:jc w:val="center"/>
        <w:rPr>
          <w:b/>
          <w:bCs/>
          <w:spacing w:val="12"/>
          <w:sz w:val="28"/>
          <w:szCs w:val="28"/>
        </w:rPr>
      </w:pPr>
    </w:p>
    <w:p w:rsidR="00F37357" w:rsidRPr="00A00E6E" w:rsidRDefault="00A00E6E" w:rsidP="00A00E6E">
      <w:pPr>
        <w:tabs>
          <w:tab w:val="left" w:pos="1080"/>
          <w:tab w:val="left" w:pos="1260"/>
        </w:tabs>
        <w:spacing w:line="360" w:lineRule="auto"/>
        <w:ind w:left="720" w:hanging="11"/>
        <w:jc w:val="both"/>
        <w:rPr>
          <w:spacing w:val="12"/>
          <w:sz w:val="28"/>
          <w:szCs w:val="28"/>
        </w:rPr>
      </w:pPr>
      <w:r>
        <w:rPr>
          <w:spacing w:val="12"/>
          <w:sz w:val="28"/>
          <w:szCs w:val="28"/>
        </w:rPr>
        <w:t>Введение</w:t>
      </w:r>
    </w:p>
    <w:p w:rsidR="00F37357" w:rsidRPr="00A00E6E" w:rsidRDefault="00F37357" w:rsidP="00A00E6E">
      <w:pPr>
        <w:numPr>
          <w:ilvl w:val="0"/>
          <w:numId w:val="6"/>
        </w:numPr>
        <w:tabs>
          <w:tab w:val="left" w:pos="1080"/>
          <w:tab w:val="left" w:pos="1260"/>
        </w:tabs>
        <w:spacing w:line="360" w:lineRule="auto"/>
        <w:ind w:hanging="11"/>
        <w:jc w:val="both"/>
        <w:rPr>
          <w:spacing w:val="12"/>
          <w:sz w:val="28"/>
          <w:szCs w:val="28"/>
        </w:rPr>
      </w:pPr>
      <w:r w:rsidRPr="00A00E6E">
        <w:rPr>
          <w:spacing w:val="12"/>
          <w:sz w:val="28"/>
          <w:szCs w:val="28"/>
        </w:rPr>
        <w:t>Финансово-экономическая характери</w:t>
      </w:r>
      <w:r w:rsidR="00A00E6E">
        <w:rPr>
          <w:spacing w:val="12"/>
          <w:sz w:val="28"/>
          <w:szCs w:val="28"/>
        </w:rPr>
        <w:t>стика предприятия</w:t>
      </w:r>
    </w:p>
    <w:p w:rsidR="00F37357" w:rsidRPr="00A00E6E" w:rsidRDefault="00F37357" w:rsidP="00A00E6E">
      <w:pPr>
        <w:numPr>
          <w:ilvl w:val="0"/>
          <w:numId w:val="6"/>
        </w:numPr>
        <w:tabs>
          <w:tab w:val="left" w:pos="1080"/>
          <w:tab w:val="left" w:pos="1260"/>
        </w:tabs>
        <w:spacing w:line="360" w:lineRule="auto"/>
        <w:ind w:hanging="11"/>
        <w:jc w:val="both"/>
        <w:rPr>
          <w:spacing w:val="12"/>
          <w:sz w:val="28"/>
          <w:szCs w:val="28"/>
        </w:rPr>
      </w:pPr>
      <w:r w:rsidRPr="00A00E6E">
        <w:rPr>
          <w:spacing w:val="12"/>
          <w:sz w:val="28"/>
          <w:szCs w:val="28"/>
        </w:rPr>
        <w:t>Теоретико-правовые основы оценки фи</w:t>
      </w:r>
      <w:r w:rsidR="00A00E6E">
        <w:rPr>
          <w:spacing w:val="12"/>
          <w:sz w:val="28"/>
          <w:szCs w:val="28"/>
        </w:rPr>
        <w:t>нансового состояния предприятия</w:t>
      </w:r>
    </w:p>
    <w:p w:rsidR="00F37357" w:rsidRPr="00A00E6E" w:rsidRDefault="00A00E6E" w:rsidP="00A00E6E">
      <w:pPr>
        <w:numPr>
          <w:ilvl w:val="1"/>
          <w:numId w:val="6"/>
        </w:numPr>
        <w:tabs>
          <w:tab w:val="left" w:pos="1080"/>
          <w:tab w:val="left" w:pos="1260"/>
        </w:tabs>
        <w:spacing w:line="360" w:lineRule="auto"/>
        <w:ind w:left="720" w:hanging="11"/>
        <w:jc w:val="both"/>
        <w:rPr>
          <w:spacing w:val="12"/>
          <w:sz w:val="28"/>
          <w:szCs w:val="28"/>
        </w:rPr>
      </w:pPr>
      <w:r>
        <w:rPr>
          <w:spacing w:val="12"/>
          <w:sz w:val="28"/>
          <w:szCs w:val="28"/>
        </w:rPr>
        <w:t>Обзор литературы</w:t>
      </w:r>
    </w:p>
    <w:p w:rsidR="00F37357" w:rsidRPr="00A00E6E" w:rsidRDefault="00F37357" w:rsidP="00A00E6E">
      <w:pPr>
        <w:numPr>
          <w:ilvl w:val="1"/>
          <w:numId w:val="6"/>
        </w:numPr>
        <w:tabs>
          <w:tab w:val="left" w:pos="1080"/>
          <w:tab w:val="left" w:pos="1260"/>
        </w:tabs>
        <w:spacing w:line="360" w:lineRule="auto"/>
        <w:ind w:left="720" w:hanging="11"/>
        <w:jc w:val="both"/>
        <w:rPr>
          <w:spacing w:val="12"/>
          <w:sz w:val="28"/>
          <w:szCs w:val="28"/>
        </w:rPr>
      </w:pPr>
      <w:r w:rsidRPr="00A00E6E">
        <w:rPr>
          <w:spacing w:val="12"/>
          <w:sz w:val="28"/>
          <w:szCs w:val="28"/>
        </w:rPr>
        <w:t>Нормативно-правовое регулирование оценки фи</w:t>
      </w:r>
      <w:r w:rsidR="00A00E6E">
        <w:rPr>
          <w:spacing w:val="12"/>
          <w:sz w:val="28"/>
          <w:szCs w:val="28"/>
        </w:rPr>
        <w:t>нансового состояния предприятия</w:t>
      </w:r>
    </w:p>
    <w:p w:rsidR="00F37357" w:rsidRPr="00A00E6E" w:rsidRDefault="00F37357" w:rsidP="00A00E6E">
      <w:pPr>
        <w:tabs>
          <w:tab w:val="left" w:pos="1080"/>
          <w:tab w:val="left" w:pos="1260"/>
        </w:tabs>
        <w:spacing w:line="360" w:lineRule="auto"/>
        <w:ind w:left="720" w:hanging="11"/>
        <w:jc w:val="both"/>
        <w:rPr>
          <w:spacing w:val="12"/>
          <w:sz w:val="28"/>
          <w:szCs w:val="28"/>
        </w:rPr>
      </w:pPr>
      <w:r w:rsidRPr="00A00E6E">
        <w:rPr>
          <w:spacing w:val="12"/>
          <w:sz w:val="28"/>
          <w:szCs w:val="28"/>
        </w:rPr>
        <w:t>3. Определение показателей фина</w:t>
      </w:r>
      <w:r w:rsidR="00A00E6E">
        <w:rPr>
          <w:spacing w:val="12"/>
          <w:sz w:val="28"/>
          <w:szCs w:val="28"/>
        </w:rPr>
        <w:t>нсового состояния предприятия</w:t>
      </w:r>
    </w:p>
    <w:p w:rsidR="00F37357" w:rsidRPr="00A00E6E" w:rsidRDefault="00F37357" w:rsidP="00A00E6E">
      <w:pPr>
        <w:tabs>
          <w:tab w:val="left" w:pos="1080"/>
          <w:tab w:val="left" w:pos="1260"/>
        </w:tabs>
        <w:spacing w:line="360" w:lineRule="auto"/>
        <w:ind w:left="720" w:hanging="11"/>
        <w:jc w:val="both"/>
        <w:rPr>
          <w:spacing w:val="12"/>
          <w:sz w:val="28"/>
          <w:szCs w:val="28"/>
        </w:rPr>
      </w:pPr>
      <w:r w:rsidRPr="00A00E6E">
        <w:rPr>
          <w:spacing w:val="12"/>
          <w:sz w:val="28"/>
          <w:szCs w:val="28"/>
        </w:rPr>
        <w:t xml:space="preserve">3.1. Оценка </w:t>
      </w:r>
      <w:r w:rsidR="00A00E6E">
        <w:rPr>
          <w:spacing w:val="12"/>
          <w:sz w:val="28"/>
          <w:szCs w:val="28"/>
        </w:rPr>
        <w:t>ликвидности активов предприятия</w:t>
      </w:r>
    </w:p>
    <w:p w:rsidR="00F37357" w:rsidRPr="00A00E6E" w:rsidRDefault="00F37357" w:rsidP="00A00E6E">
      <w:pPr>
        <w:tabs>
          <w:tab w:val="left" w:pos="1080"/>
          <w:tab w:val="left" w:pos="1260"/>
        </w:tabs>
        <w:spacing w:line="360" w:lineRule="auto"/>
        <w:ind w:left="720" w:hanging="11"/>
        <w:jc w:val="both"/>
        <w:rPr>
          <w:spacing w:val="12"/>
          <w:sz w:val="28"/>
          <w:szCs w:val="28"/>
        </w:rPr>
      </w:pPr>
      <w:r w:rsidRPr="00A00E6E">
        <w:rPr>
          <w:spacing w:val="12"/>
          <w:sz w:val="28"/>
          <w:szCs w:val="28"/>
        </w:rPr>
        <w:t>3.2. Определение фина</w:t>
      </w:r>
      <w:r w:rsidR="00A00E6E">
        <w:rPr>
          <w:spacing w:val="12"/>
          <w:sz w:val="28"/>
          <w:szCs w:val="28"/>
        </w:rPr>
        <w:t>нсовой устойчивости предприятия</w:t>
      </w:r>
    </w:p>
    <w:p w:rsidR="00F37357" w:rsidRPr="00A00E6E" w:rsidRDefault="00F37357" w:rsidP="00A00E6E">
      <w:pPr>
        <w:tabs>
          <w:tab w:val="left" w:pos="1080"/>
          <w:tab w:val="left" w:pos="1260"/>
        </w:tabs>
        <w:spacing w:line="360" w:lineRule="auto"/>
        <w:ind w:left="720" w:hanging="11"/>
        <w:jc w:val="both"/>
        <w:rPr>
          <w:spacing w:val="12"/>
          <w:sz w:val="28"/>
          <w:szCs w:val="28"/>
        </w:rPr>
      </w:pPr>
      <w:r w:rsidRPr="00A00E6E">
        <w:rPr>
          <w:spacing w:val="12"/>
          <w:sz w:val="28"/>
          <w:szCs w:val="28"/>
        </w:rPr>
        <w:t>3.3.</w:t>
      </w:r>
      <w:r w:rsidR="00A00E6E">
        <w:rPr>
          <w:spacing w:val="12"/>
          <w:sz w:val="28"/>
          <w:szCs w:val="28"/>
        </w:rPr>
        <w:t xml:space="preserve"> Анализ оборачиваемости активов</w:t>
      </w:r>
    </w:p>
    <w:p w:rsidR="00F37357" w:rsidRPr="00A00E6E" w:rsidRDefault="00F37357" w:rsidP="00A00E6E">
      <w:pPr>
        <w:tabs>
          <w:tab w:val="left" w:pos="1080"/>
          <w:tab w:val="left" w:pos="1260"/>
        </w:tabs>
        <w:spacing w:line="360" w:lineRule="auto"/>
        <w:ind w:left="720" w:hanging="11"/>
        <w:jc w:val="both"/>
        <w:rPr>
          <w:spacing w:val="12"/>
          <w:sz w:val="28"/>
          <w:szCs w:val="28"/>
        </w:rPr>
      </w:pPr>
      <w:r w:rsidRPr="00A00E6E">
        <w:rPr>
          <w:spacing w:val="12"/>
          <w:sz w:val="28"/>
          <w:szCs w:val="28"/>
        </w:rPr>
        <w:t>3.4. Анализ рентабел</w:t>
      </w:r>
      <w:r w:rsidR="00A00E6E">
        <w:rPr>
          <w:spacing w:val="12"/>
          <w:sz w:val="28"/>
          <w:szCs w:val="28"/>
        </w:rPr>
        <w:t>ьности деятельности предприятия</w:t>
      </w:r>
    </w:p>
    <w:p w:rsidR="002D6F2D" w:rsidRPr="00A00E6E" w:rsidRDefault="002D6F2D" w:rsidP="00A00E6E">
      <w:pPr>
        <w:tabs>
          <w:tab w:val="left" w:pos="1080"/>
          <w:tab w:val="left" w:pos="1260"/>
        </w:tabs>
        <w:spacing w:line="360" w:lineRule="auto"/>
        <w:ind w:left="720" w:hanging="11"/>
        <w:jc w:val="both"/>
        <w:rPr>
          <w:spacing w:val="12"/>
          <w:sz w:val="28"/>
          <w:szCs w:val="28"/>
        </w:rPr>
      </w:pPr>
      <w:r w:rsidRPr="00A00E6E">
        <w:rPr>
          <w:spacing w:val="12"/>
          <w:sz w:val="28"/>
          <w:szCs w:val="28"/>
        </w:rPr>
        <w:t>4. Пути повышения фи</w:t>
      </w:r>
      <w:r w:rsidR="00A00E6E">
        <w:rPr>
          <w:spacing w:val="12"/>
          <w:sz w:val="28"/>
          <w:szCs w:val="28"/>
        </w:rPr>
        <w:t>нансового состояния предприятия</w:t>
      </w:r>
    </w:p>
    <w:p w:rsidR="002D6F2D" w:rsidRPr="00A00E6E" w:rsidRDefault="00A00E6E" w:rsidP="00A00E6E">
      <w:pPr>
        <w:tabs>
          <w:tab w:val="left" w:pos="1080"/>
          <w:tab w:val="left" w:pos="1260"/>
        </w:tabs>
        <w:spacing w:line="360" w:lineRule="auto"/>
        <w:ind w:left="720" w:hanging="11"/>
        <w:jc w:val="both"/>
        <w:rPr>
          <w:spacing w:val="12"/>
          <w:sz w:val="28"/>
          <w:szCs w:val="28"/>
        </w:rPr>
      </w:pPr>
      <w:r>
        <w:rPr>
          <w:spacing w:val="12"/>
          <w:sz w:val="28"/>
          <w:szCs w:val="28"/>
        </w:rPr>
        <w:t>Выводы и предложения</w:t>
      </w:r>
    </w:p>
    <w:p w:rsidR="002D6F2D" w:rsidRPr="00A00E6E" w:rsidRDefault="002D6F2D" w:rsidP="00A00E6E">
      <w:pPr>
        <w:tabs>
          <w:tab w:val="left" w:pos="1080"/>
          <w:tab w:val="left" w:pos="1260"/>
        </w:tabs>
        <w:spacing w:line="360" w:lineRule="auto"/>
        <w:ind w:left="720" w:hanging="11"/>
        <w:jc w:val="both"/>
        <w:rPr>
          <w:spacing w:val="12"/>
          <w:sz w:val="28"/>
          <w:szCs w:val="28"/>
        </w:rPr>
      </w:pPr>
      <w:r w:rsidRPr="00A00E6E">
        <w:rPr>
          <w:spacing w:val="12"/>
          <w:sz w:val="28"/>
          <w:szCs w:val="28"/>
        </w:rPr>
        <w:t>С</w:t>
      </w:r>
      <w:r w:rsidR="00A00E6E">
        <w:rPr>
          <w:spacing w:val="12"/>
          <w:sz w:val="28"/>
          <w:szCs w:val="28"/>
        </w:rPr>
        <w:t>писок использованной литературы</w:t>
      </w:r>
    </w:p>
    <w:p w:rsidR="00505A9A" w:rsidRDefault="00A00E6E" w:rsidP="00A00E6E">
      <w:pPr>
        <w:tabs>
          <w:tab w:val="left" w:pos="1080"/>
          <w:tab w:val="left" w:pos="1260"/>
        </w:tabs>
        <w:spacing w:line="360" w:lineRule="auto"/>
        <w:ind w:firstLine="709"/>
        <w:jc w:val="center"/>
        <w:rPr>
          <w:b/>
          <w:bCs/>
          <w:spacing w:val="10"/>
          <w:sz w:val="28"/>
          <w:szCs w:val="28"/>
        </w:rPr>
      </w:pPr>
      <w:r>
        <w:rPr>
          <w:spacing w:val="12"/>
          <w:sz w:val="28"/>
          <w:szCs w:val="28"/>
        </w:rPr>
        <w:br w:type="page"/>
      </w:r>
      <w:r w:rsidR="00164EA5" w:rsidRPr="00A00E6E">
        <w:rPr>
          <w:b/>
          <w:bCs/>
          <w:spacing w:val="10"/>
          <w:sz w:val="28"/>
          <w:szCs w:val="28"/>
        </w:rPr>
        <w:lastRenderedPageBreak/>
        <w:t>Введение</w:t>
      </w:r>
    </w:p>
    <w:p w:rsidR="00A00E6E" w:rsidRPr="00A00E6E" w:rsidRDefault="00A00E6E" w:rsidP="00A00E6E">
      <w:pPr>
        <w:tabs>
          <w:tab w:val="left" w:pos="1080"/>
          <w:tab w:val="left" w:pos="1260"/>
        </w:tabs>
        <w:spacing w:line="360" w:lineRule="auto"/>
        <w:ind w:firstLine="709"/>
        <w:jc w:val="center"/>
        <w:rPr>
          <w:b/>
          <w:bCs/>
          <w:spacing w:val="10"/>
          <w:sz w:val="28"/>
          <w:szCs w:val="28"/>
        </w:rPr>
      </w:pPr>
    </w:p>
    <w:p w:rsidR="00164EA5" w:rsidRPr="00A00E6E" w:rsidRDefault="00933E71" w:rsidP="00A00E6E">
      <w:pPr>
        <w:tabs>
          <w:tab w:val="left" w:pos="1080"/>
          <w:tab w:val="left" w:pos="1260"/>
        </w:tabs>
        <w:spacing w:line="360" w:lineRule="auto"/>
        <w:ind w:firstLine="709"/>
        <w:jc w:val="both"/>
        <w:rPr>
          <w:spacing w:val="10"/>
          <w:sz w:val="28"/>
          <w:szCs w:val="28"/>
        </w:rPr>
      </w:pPr>
      <w:r w:rsidRPr="00A00E6E">
        <w:rPr>
          <w:spacing w:val="10"/>
          <w:sz w:val="28"/>
          <w:szCs w:val="28"/>
        </w:rPr>
        <w:t>Финансовая система государства во многом зависит</w:t>
      </w:r>
      <w:r w:rsidR="00C814CB" w:rsidRPr="00A00E6E">
        <w:rPr>
          <w:spacing w:val="10"/>
          <w:sz w:val="28"/>
          <w:szCs w:val="28"/>
        </w:rPr>
        <w:t xml:space="preserve"> как</w:t>
      </w:r>
      <w:r w:rsidRPr="00A00E6E">
        <w:rPr>
          <w:spacing w:val="10"/>
          <w:sz w:val="28"/>
          <w:szCs w:val="28"/>
        </w:rPr>
        <w:t xml:space="preserve"> от финансовой </w:t>
      </w:r>
      <w:r w:rsidR="00C814CB" w:rsidRPr="00A00E6E">
        <w:rPr>
          <w:spacing w:val="10"/>
          <w:sz w:val="28"/>
          <w:szCs w:val="28"/>
        </w:rPr>
        <w:t xml:space="preserve">стабильности различных институтов этой системы, так и от финансовой стабильности отдельных </w:t>
      </w:r>
      <w:r w:rsidRPr="00A00E6E">
        <w:rPr>
          <w:spacing w:val="10"/>
          <w:sz w:val="28"/>
          <w:szCs w:val="28"/>
        </w:rPr>
        <w:t xml:space="preserve">предприятий </w:t>
      </w:r>
      <w:r w:rsidR="00C814CB" w:rsidRPr="00A00E6E">
        <w:rPr>
          <w:spacing w:val="10"/>
          <w:sz w:val="28"/>
          <w:szCs w:val="28"/>
        </w:rPr>
        <w:t>страны. В частности возникает необходимость достоверной оценки финансового состояния предприятий</w:t>
      </w:r>
      <w:r w:rsidR="00BB3910" w:rsidRPr="00A00E6E">
        <w:rPr>
          <w:spacing w:val="10"/>
          <w:sz w:val="28"/>
          <w:szCs w:val="28"/>
        </w:rPr>
        <w:t>, которое является определяющим фактором финансового состояния страны в целом.</w:t>
      </w:r>
      <w:r w:rsidR="00DA1682" w:rsidRPr="00A00E6E">
        <w:rPr>
          <w:spacing w:val="10"/>
          <w:sz w:val="28"/>
          <w:szCs w:val="28"/>
        </w:rPr>
        <w:t xml:space="preserve"> Именно поэтому данный вопрос всегда остро стоял перед экономистами всего мира и, по сути, является одним из ключевых вопросов финансовых дисциплин</w:t>
      </w:r>
      <w:r w:rsidR="003C2441" w:rsidRPr="00A00E6E">
        <w:rPr>
          <w:spacing w:val="10"/>
          <w:sz w:val="28"/>
          <w:szCs w:val="28"/>
        </w:rPr>
        <w:t>, а его решение – основной задачей финансов предприятий.</w:t>
      </w:r>
    </w:p>
    <w:p w:rsidR="0065416F" w:rsidRPr="00A00E6E" w:rsidRDefault="005F707A" w:rsidP="00A00E6E">
      <w:pPr>
        <w:tabs>
          <w:tab w:val="left" w:pos="1080"/>
          <w:tab w:val="left" w:pos="1260"/>
        </w:tabs>
        <w:spacing w:line="360" w:lineRule="auto"/>
        <w:ind w:firstLine="709"/>
        <w:jc w:val="both"/>
        <w:rPr>
          <w:spacing w:val="10"/>
          <w:sz w:val="28"/>
          <w:szCs w:val="28"/>
        </w:rPr>
      </w:pPr>
      <w:r w:rsidRPr="00A00E6E">
        <w:rPr>
          <w:spacing w:val="10"/>
          <w:sz w:val="28"/>
          <w:szCs w:val="28"/>
        </w:rPr>
        <w:t>Объектом исследования при написании данной курсовой работы мною было выбрано ООО «Степовое» Славяносербского района Луганской области.</w:t>
      </w:r>
    </w:p>
    <w:p w:rsidR="005F707A" w:rsidRPr="00A00E6E" w:rsidRDefault="00B65EFD" w:rsidP="00A00E6E">
      <w:pPr>
        <w:tabs>
          <w:tab w:val="left" w:pos="1080"/>
          <w:tab w:val="left" w:pos="1260"/>
        </w:tabs>
        <w:spacing w:line="360" w:lineRule="auto"/>
        <w:ind w:firstLine="709"/>
        <w:jc w:val="both"/>
        <w:rPr>
          <w:spacing w:val="10"/>
          <w:sz w:val="28"/>
          <w:szCs w:val="28"/>
        </w:rPr>
      </w:pPr>
      <w:r w:rsidRPr="00A00E6E">
        <w:rPr>
          <w:spacing w:val="10"/>
          <w:sz w:val="28"/>
          <w:szCs w:val="28"/>
        </w:rPr>
        <w:t>Цель</w:t>
      </w:r>
      <w:r w:rsidR="005F707A" w:rsidRPr="00A00E6E">
        <w:rPr>
          <w:spacing w:val="10"/>
          <w:sz w:val="28"/>
          <w:szCs w:val="28"/>
        </w:rPr>
        <w:t xml:space="preserve"> </w:t>
      </w:r>
      <w:r w:rsidRPr="00A00E6E">
        <w:rPr>
          <w:spacing w:val="10"/>
          <w:sz w:val="28"/>
          <w:szCs w:val="28"/>
        </w:rPr>
        <w:t xml:space="preserve">написания </w:t>
      </w:r>
      <w:r w:rsidR="005F707A" w:rsidRPr="00A00E6E">
        <w:rPr>
          <w:spacing w:val="10"/>
          <w:sz w:val="28"/>
          <w:szCs w:val="28"/>
        </w:rPr>
        <w:t xml:space="preserve">данной курсовой работы </w:t>
      </w:r>
      <w:r w:rsidRPr="00A00E6E">
        <w:rPr>
          <w:spacing w:val="10"/>
          <w:sz w:val="28"/>
          <w:szCs w:val="28"/>
        </w:rPr>
        <w:t>– на примере ООО «Степовое» научиться давать оценку финансового состояния предприятия.</w:t>
      </w:r>
    </w:p>
    <w:p w:rsidR="003C2441" w:rsidRPr="00A00E6E" w:rsidRDefault="00B65EFD" w:rsidP="00A00E6E">
      <w:pPr>
        <w:tabs>
          <w:tab w:val="left" w:pos="1080"/>
          <w:tab w:val="left" w:pos="1260"/>
        </w:tabs>
        <w:spacing w:line="360" w:lineRule="auto"/>
        <w:ind w:firstLine="709"/>
        <w:jc w:val="both"/>
        <w:rPr>
          <w:spacing w:val="10"/>
          <w:sz w:val="28"/>
          <w:szCs w:val="28"/>
        </w:rPr>
      </w:pPr>
      <w:r w:rsidRPr="00A00E6E">
        <w:rPr>
          <w:spacing w:val="10"/>
          <w:sz w:val="28"/>
          <w:szCs w:val="28"/>
        </w:rPr>
        <w:t>Для</w:t>
      </w:r>
      <w:r w:rsidR="00C20E1A" w:rsidRPr="00A00E6E">
        <w:rPr>
          <w:spacing w:val="10"/>
          <w:sz w:val="28"/>
          <w:szCs w:val="28"/>
        </w:rPr>
        <w:t xml:space="preserve"> этого необходимо решить следующие задачи:</w:t>
      </w:r>
    </w:p>
    <w:p w:rsidR="00C20E1A" w:rsidRPr="00A00E6E" w:rsidRDefault="00C20E1A" w:rsidP="00A00E6E">
      <w:pPr>
        <w:numPr>
          <w:ilvl w:val="0"/>
          <w:numId w:val="5"/>
        </w:numPr>
        <w:tabs>
          <w:tab w:val="left" w:pos="1080"/>
          <w:tab w:val="left" w:pos="1260"/>
        </w:tabs>
        <w:spacing w:line="360" w:lineRule="auto"/>
        <w:ind w:firstLine="709"/>
        <w:jc w:val="both"/>
        <w:rPr>
          <w:spacing w:val="10"/>
          <w:sz w:val="28"/>
          <w:szCs w:val="28"/>
        </w:rPr>
      </w:pPr>
      <w:r w:rsidRPr="00A00E6E">
        <w:rPr>
          <w:spacing w:val="10"/>
          <w:sz w:val="28"/>
          <w:szCs w:val="28"/>
        </w:rPr>
        <w:t>дать финансово-экономическую характеристику ООО «Степовое» (</w:t>
      </w:r>
      <w:r w:rsidR="00E25F61" w:rsidRPr="00A00E6E">
        <w:rPr>
          <w:spacing w:val="10"/>
          <w:sz w:val="28"/>
          <w:szCs w:val="28"/>
        </w:rPr>
        <w:t>кратко описать само предприятие, его деятельность, привести баланс (форма 1) и основные показатели финансового состояния);</w:t>
      </w:r>
    </w:p>
    <w:p w:rsidR="00E25F61" w:rsidRPr="00A00E6E" w:rsidRDefault="005B1885" w:rsidP="00A00E6E">
      <w:pPr>
        <w:numPr>
          <w:ilvl w:val="0"/>
          <w:numId w:val="5"/>
        </w:numPr>
        <w:tabs>
          <w:tab w:val="left" w:pos="1080"/>
          <w:tab w:val="left" w:pos="1260"/>
        </w:tabs>
        <w:spacing w:line="360" w:lineRule="auto"/>
        <w:ind w:firstLine="709"/>
        <w:jc w:val="both"/>
        <w:rPr>
          <w:spacing w:val="10"/>
          <w:sz w:val="28"/>
          <w:szCs w:val="28"/>
        </w:rPr>
      </w:pPr>
      <w:r w:rsidRPr="00A00E6E">
        <w:rPr>
          <w:spacing w:val="10"/>
          <w:sz w:val="28"/>
          <w:szCs w:val="28"/>
        </w:rPr>
        <w:t>изучить нормативно-правовые документы и научную литературу по данному вопросу;</w:t>
      </w:r>
    </w:p>
    <w:p w:rsidR="005B1885" w:rsidRPr="00A00E6E" w:rsidRDefault="005B1885" w:rsidP="00A00E6E">
      <w:pPr>
        <w:numPr>
          <w:ilvl w:val="0"/>
          <w:numId w:val="5"/>
        </w:numPr>
        <w:tabs>
          <w:tab w:val="left" w:pos="1080"/>
          <w:tab w:val="left" w:pos="1260"/>
        </w:tabs>
        <w:spacing w:line="360" w:lineRule="auto"/>
        <w:ind w:firstLine="709"/>
        <w:jc w:val="both"/>
        <w:rPr>
          <w:spacing w:val="10"/>
          <w:sz w:val="28"/>
          <w:szCs w:val="28"/>
        </w:rPr>
      </w:pPr>
      <w:r w:rsidRPr="00A00E6E">
        <w:rPr>
          <w:spacing w:val="10"/>
          <w:sz w:val="28"/>
          <w:szCs w:val="28"/>
        </w:rPr>
        <w:t xml:space="preserve">определить основные показатели финансового состояния предприятия (оценить ликвидность активов, их оборачиваемость, а </w:t>
      </w:r>
      <w:r w:rsidR="00D86676" w:rsidRPr="00A00E6E">
        <w:rPr>
          <w:spacing w:val="10"/>
          <w:sz w:val="28"/>
          <w:szCs w:val="28"/>
        </w:rPr>
        <w:t xml:space="preserve">также </w:t>
      </w:r>
      <w:r w:rsidRPr="00A00E6E">
        <w:rPr>
          <w:spacing w:val="10"/>
          <w:sz w:val="28"/>
          <w:szCs w:val="28"/>
        </w:rPr>
        <w:t>финансовую устойчивость</w:t>
      </w:r>
      <w:r w:rsidR="00D86676" w:rsidRPr="00A00E6E">
        <w:rPr>
          <w:spacing w:val="10"/>
          <w:sz w:val="28"/>
          <w:szCs w:val="28"/>
        </w:rPr>
        <w:t xml:space="preserve"> и рентабельность деятельности предприятия);</w:t>
      </w:r>
    </w:p>
    <w:p w:rsidR="00D86676" w:rsidRPr="00A00E6E" w:rsidRDefault="00D86676" w:rsidP="00A00E6E">
      <w:pPr>
        <w:numPr>
          <w:ilvl w:val="0"/>
          <w:numId w:val="5"/>
        </w:numPr>
        <w:tabs>
          <w:tab w:val="left" w:pos="1080"/>
          <w:tab w:val="left" w:pos="1260"/>
        </w:tabs>
        <w:spacing w:line="360" w:lineRule="auto"/>
        <w:ind w:firstLine="709"/>
        <w:jc w:val="both"/>
        <w:rPr>
          <w:spacing w:val="10"/>
          <w:sz w:val="28"/>
          <w:szCs w:val="28"/>
        </w:rPr>
      </w:pPr>
      <w:r w:rsidRPr="00A00E6E">
        <w:rPr>
          <w:spacing w:val="10"/>
          <w:sz w:val="28"/>
          <w:szCs w:val="28"/>
        </w:rPr>
        <w:lastRenderedPageBreak/>
        <w:t xml:space="preserve">найти пути повышения финансового состояния предприятия и </w:t>
      </w:r>
      <w:r w:rsidR="006F387F" w:rsidRPr="00A00E6E">
        <w:rPr>
          <w:spacing w:val="10"/>
          <w:sz w:val="28"/>
          <w:szCs w:val="28"/>
        </w:rPr>
        <w:t>наметить конкретные мероприятия</w:t>
      </w:r>
      <w:r w:rsidR="00CD5B0B" w:rsidRPr="00A00E6E">
        <w:rPr>
          <w:spacing w:val="10"/>
          <w:sz w:val="28"/>
          <w:szCs w:val="28"/>
        </w:rPr>
        <w:t xml:space="preserve"> по совершенствованию его деятельности.</w:t>
      </w:r>
    </w:p>
    <w:p w:rsidR="00505A9A" w:rsidRPr="00A00E6E" w:rsidRDefault="00A00E6E" w:rsidP="009808B7">
      <w:pPr>
        <w:numPr>
          <w:ilvl w:val="0"/>
          <w:numId w:val="1"/>
        </w:numPr>
        <w:tabs>
          <w:tab w:val="clear" w:pos="1068"/>
          <w:tab w:val="left" w:pos="1080"/>
          <w:tab w:val="left" w:pos="1260"/>
        </w:tabs>
        <w:spacing w:line="360" w:lineRule="auto"/>
        <w:ind w:left="0" w:firstLine="709"/>
        <w:jc w:val="center"/>
        <w:rPr>
          <w:b/>
          <w:bCs/>
          <w:spacing w:val="8"/>
          <w:sz w:val="28"/>
          <w:szCs w:val="28"/>
        </w:rPr>
      </w:pPr>
      <w:r>
        <w:rPr>
          <w:spacing w:val="10"/>
          <w:sz w:val="28"/>
          <w:szCs w:val="28"/>
        </w:rPr>
        <w:br w:type="page"/>
      </w:r>
      <w:r w:rsidR="00C81DAD" w:rsidRPr="00A00E6E">
        <w:rPr>
          <w:b/>
          <w:bCs/>
          <w:spacing w:val="8"/>
          <w:sz w:val="28"/>
          <w:szCs w:val="28"/>
        </w:rPr>
        <w:lastRenderedPageBreak/>
        <w:t>Финансово-экономическая характеристика предприятия</w:t>
      </w:r>
    </w:p>
    <w:p w:rsidR="00A00E6E" w:rsidRDefault="00A00E6E" w:rsidP="00A00E6E">
      <w:pPr>
        <w:tabs>
          <w:tab w:val="left" w:pos="1080"/>
          <w:tab w:val="left" w:pos="1260"/>
        </w:tabs>
        <w:spacing w:line="360" w:lineRule="auto"/>
        <w:ind w:firstLine="709"/>
        <w:jc w:val="both"/>
        <w:rPr>
          <w:spacing w:val="8"/>
          <w:sz w:val="28"/>
          <w:szCs w:val="28"/>
        </w:rPr>
      </w:pPr>
    </w:p>
    <w:p w:rsidR="00C81DAD" w:rsidRPr="00A00E6E" w:rsidRDefault="00C81DAD" w:rsidP="00A00E6E">
      <w:pPr>
        <w:tabs>
          <w:tab w:val="left" w:pos="1080"/>
          <w:tab w:val="left" w:pos="1260"/>
        </w:tabs>
        <w:spacing w:line="360" w:lineRule="auto"/>
        <w:ind w:firstLine="709"/>
        <w:jc w:val="both"/>
        <w:rPr>
          <w:spacing w:val="8"/>
          <w:sz w:val="28"/>
          <w:szCs w:val="28"/>
        </w:rPr>
      </w:pPr>
      <w:r w:rsidRPr="00A00E6E">
        <w:rPr>
          <w:spacing w:val="8"/>
          <w:sz w:val="28"/>
          <w:szCs w:val="28"/>
        </w:rPr>
        <w:t xml:space="preserve">ООО «Степовое» было основано как колхоз «14 лет Октября» в 1931 году. Предприятие находится в 38 километрах от областного центра – г. Луганска, в 7 километрах от районного центра – поселка Славяносербск, до ближайшей железнодорожной станции, в г. Зимогорье, 8 километров. На территории хозяйства находится два населенных пункта: села Степное и Новогригорьевка. Предприятие находится на пересечении автомобильных дорог Луганск – Лисичанск, Алчевск - Славяносербск. </w:t>
      </w:r>
    </w:p>
    <w:p w:rsidR="00C81DAD" w:rsidRPr="00A00E6E" w:rsidRDefault="00C81DAD" w:rsidP="00A00E6E">
      <w:pPr>
        <w:tabs>
          <w:tab w:val="left" w:pos="1080"/>
          <w:tab w:val="left" w:pos="1260"/>
        </w:tabs>
        <w:spacing w:line="360" w:lineRule="auto"/>
        <w:ind w:firstLine="709"/>
        <w:jc w:val="both"/>
        <w:rPr>
          <w:spacing w:val="8"/>
          <w:sz w:val="28"/>
          <w:szCs w:val="28"/>
        </w:rPr>
      </w:pPr>
      <w:r w:rsidRPr="00A00E6E">
        <w:rPr>
          <w:spacing w:val="8"/>
          <w:sz w:val="28"/>
          <w:szCs w:val="28"/>
        </w:rPr>
        <w:t xml:space="preserve">В 1996 году предприятие было приватизировано рабочими и переименовано в КСП «Степовое». Согласно утвержденному проекту приватизации земель и государственного акту на право коллективной собственности на землю, за предприятием было закреплено 4088 га сельскохозяйственных угодий, в том числе пашни – 3782га., сенокосов и пастбищ – 306га. В 2000 году предприятие было реорганизовано в ООО «Степовое». </w:t>
      </w:r>
    </w:p>
    <w:p w:rsidR="00C81DAD" w:rsidRPr="00A00E6E" w:rsidRDefault="00C81DAD" w:rsidP="00A00E6E">
      <w:pPr>
        <w:tabs>
          <w:tab w:val="left" w:pos="1080"/>
          <w:tab w:val="left" w:pos="1260"/>
        </w:tabs>
        <w:spacing w:line="360" w:lineRule="auto"/>
        <w:ind w:firstLine="709"/>
        <w:jc w:val="both"/>
        <w:rPr>
          <w:spacing w:val="8"/>
          <w:sz w:val="28"/>
          <w:szCs w:val="28"/>
        </w:rPr>
      </w:pPr>
      <w:r w:rsidRPr="00A00E6E">
        <w:rPr>
          <w:spacing w:val="8"/>
          <w:sz w:val="28"/>
          <w:szCs w:val="28"/>
        </w:rPr>
        <w:t xml:space="preserve">Система и структура управления в ООО «Степовое» построена опираясь на конкретные условия предприятия, и обусловлено размерами хозяйства, его производственным направлением, раздробленностью населенных пунктов и производственных подразделений, природными ресурсами, наличием квалифицированных кадров. </w:t>
      </w:r>
    </w:p>
    <w:p w:rsidR="00C81DAD" w:rsidRPr="00A00E6E" w:rsidRDefault="00C81DAD" w:rsidP="00A00E6E">
      <w:pPr>
        <w:tabs>
          <w:tab w:val="left" w:pos="1080"/>
          <w:tab w:val="left" w:pos="1260"/>
        </w:tabs>
        <w:spacing w:line="360" w:lineRule="auto"/>
        <w:ind w:firstLine="709"/>
        <w:jc w:val="both"/>
        <w:rPr>
          <w:spacing w:val="8"/>
          <w:sz w:val="28"/>
          <w:szCs w:val="28"/>
        </w:rPr>
      </w:pPr>
      <w:r w:rsidRPr="00A00E6E">
        <w:rPr>
          <w:spacing w:val="8"/>
          <w:sz w:val="28"/>
          <w:szCs w:val="28"/>
        </w:rPr>
        <w:t xml:space="preserve">В ООО «Степовое» трехступенчатая структура управления. При такой структуре управления между первым руководителем хозяйства и основными производственными единицами существует еще одно звено управления – отделения. </w:t>
      </w:r>
    </w:p>
    <w:p w:rsidR="00C81DAD" w:rsidRDefault="00C81DAD" w:rsidP="00A00E6E">
      <w:pPr>
        <w:tabs>
          <w:tab w:val="left" w:pos="1080"/>
          <w:tab w:val="left" w:pos="1260"/>
        </w:tabs>
        <w:spacing w:line="360" w:lineRule="auto"/>
        <w:ind w:firstLine="709"/>
        <w:jc w:val="both"/>
        <w:rPr>
          <w:spacing w:val="8"/>
          <w:sz w:val="28"/>
          <w:szCs w:val="28"/>
        </w:rPr>
      </w:pPr>
      <w:r w:rsidRPr="00A00E6E">
        <w:rPr>
          <w:spacing w:val="8"/>
          <w:sz w:val="28"/>
          <w:szCs w:val="28"/>
        </w:rPr>
        <w:t xml:space="preserve">На территории хозяйства имеется своя мельница, хлебопекарня, цех по переработке молока, цех по производству круп, что обеспечивает наличие в хозяйстве денежных средств практически круглогодично. </w:t>
      </w:r>
      <w:r w:rsidRPr="00A00E6E">
        <w:rPr>
          <w:spacing w:val="8"/>
          <w:sz w:val="28"/>
          <w:szCs w:val="28"/>
        </w:rPr>
        <w:lastRenderedPageBreak/>
        <w:t>Работает детский сад, дом культуры, дом быта, функционирует небольшой рынок.</w:t>
      </w:r>
    </w:p>
    <w:p w:rsidR="00683D15" w:rsidRPr="00A00E6E" w:rsidRDefault="00683D15" w:rsidP="00A00E6E">
      <w:pPr>
        <w:tabs>
          <w:tab w:val="left" w:pos="1080"/>
          <w:tab w:val="left" w:pos="1260"/>
        </w:tabs>
        <w:spacing w:line="360" w:lineRule="auto"/>
        <w:ind w:firstLine="709"/>
        <w:jc w:val="both"/>
        <w:rPr>
          <w:spacing w:val="8"/>
          <w:sz w:val="28"/>
          <w:szCs w:val="28"/>
        </w:rPr>
      </w:pPr>
    </w:p>
    <w:p w:rsidR="00C81DAD" w:rsidRPr="00A00E6E" w:rsidRDefault="00D84420" w:rsidP="00A00E6E">
      <w:pPr>
        <w:tabs>
          <w:tab w:val="left" w:pos="1080"/>
          <w:tab w:val="left" w:pos="1260"/>
        </w:tabs>
        <w:spacing w:line="360" w:lineRule="auto"/>
        <w:ind w:firstLine="709"/>
        <w:jc w:val="both"/>
        <w:rPr>
          <w:spacing w:val="12"/>
          <w:sz w:val="28"/>
          <w:szCs w:val="28"/>
          <w:lang w:val="uk-UA"/>
        </w:rPr>
      </w:pPr>
      <w:r>
        <w:rPr>
          <w:spacing w:val="12"/>
          <w:sz w:val="28"/>
          <w:szCs w:val="28"/>
          <w:lang w:val="uk-UA"/>
        </w:rPr>
      </w:r>
      <w:r>
        <w:rPr>
          <w:spacing w:val="12"/>
          <w:sz w:val="28"/>
          <w:szCs w:val="28"/>
          <w:lang w:val="uk-UA"/>
        </w:rPr>
        <w:pict>
          <v:group id="_x0000_s1026" style="width:396pt;height:515.75pt;mso-position-horizontal-relative:char;mso-position-vertical-relative:line" coordorigin="1701,2328" coordsize="7920,10315">
            <v:shapetype id="_x0000_t202" coordsize="21600,21600" o:spt="202" path="m,l,21600r21600,l21600,xe">
              <v:stroke joinstyle="miter"/>
              <v:path gradientshapeok="t" o:connecttype="rect"/>
            </v:shapetype>
            <v:shape id="_x0000_s1027" type="#_x0000_t202" style="position:absolute;left:1881;top:7602;width:2700;height:1080" o:allowincell="f">
              <v:textbox style="mso-next-textbox:#_x0000_s1027">
                <w:txbxContent>
                  <w:p w:rsidR="00C81DAD" w:rsidRDefault="00C81DAD" w:rsidP="00C81DAD">
                    <w:pPr>
                      <w:jc w:val="center"/>
                      <w:rPr>
                        <w:b/>
                        <w:bCs/>
                        <w:sz w:val="25"/>
                        <w:szCs w:val="25"/>
                        <w:lang w:val="uk-UA"/>
                      </w:rPr>
                    </w:pPr>
                    <w:r>
                      <w:rPr>
                        <w:b/>
                        <w:bCs/>
                        <w:sz w:val="25"/>
                        <w:szCs w:val="25"/>
                        <w:lang w:val="uk-UA"/>
                      </w:rPr>
                      <w:t xml:space="preserve">Тракторно – </w:t>
                    </w:r>
                    <w:r>
                      <w:rPr>
                        <w:b/>
                        <w:bCs/>
                        <w:sz w:val="25"/>
                        <w:szCs w:val="25"/>
                      </w:rPr>
                      <w:t>полеводческая</w:t>
                    </w:r>
                    <w:r>
                      <w:rPr>
                        <w:b/>
                        <w:bCs/>
                        <w:sz w:val="25"/>
                        <w:szCs w:val="25"/>
                        <w:lang w:val="uk-UA"/>
                      </w:rPr>
                      <w:t xml:space="preserve"> бригада № 1</w:t>
                    </w:r>
                  </w:p>
                </w:txbxContent>
              </v:textbox>
            </v:shape>
            <v:shape id="_x0000_s1028" type="#_x0000_t202" style="position:absolute;left:6921;top:7782;width:2700;height:1080" o:allowincell="f">
              <v:textbox style="mso-next-textbox:#_x0000_s1028">
                <w:txbxContent>
                  <w:p w:rsidR="00C81DAD" w:rsidRDefault="00C81DAD" w:rsidP="00C81DAD">
                    <w:pPr>
                      <w:jc w:val="center"/>
                      <w:rPr>
                        <w:b/>
                        <w:bCs/>
                        <w:sz w:val="25"/>
                        <w:szCs w:val="25"/>
                        <w:lang w:val="uk-UA"/>
                      </w:rPr>
                    </w:pPr>
                    <w:r>
                      <w:rPr>
                        <w:b/>
                        <w:bCs/>
                        <w:sz w:val="25"/>
                        <w:szCs w:val="25"/>
                        <w:lang w:val="uk-UA"/>
                      </w:rPr>
                      <w:t>Тракторно –</w:t>
                    </w:r>
                  </w:p>
                  <w:p w:rsidR="00C81DAD" w:rsidRDefault="00C81DAD" w:rsidP="00C81DAD">
                    <w:pPr>
                      <w:jc w:val="center"/>
                      <w:rPr>
                        <w:b/>
                        <w:bCs/>
                        <w:sz w:val="25"/>
                        <w:szCs w:val="25"/>
                        <w:lang w:val="uk-UA"/>
                      </w:rPr>
                    </w:pPr>
                    <w:r>
                      <w:rPr>
                        <w:b/>
                        <w:bCs/>
                        <w:sz w:val="25"/>
                        <w:szCs w:val="25"/>
                      </w:rPr>
                      <w:t>полеводческая</w:t>
                    </w:r>
                    <w:r w:rsidR="00827A30">
                      <w:rPr>
                        <w:b/>
                        <w:bCs/>
                        <w:sz w:val="25"/>
                        <w:szCs w:val="25"/>
                        <w:lang w:val="uk-UA"/>
                      </w:rPr>
                      <w:t xml:space="preserve"> </w:t>
                    </w:r>
                    <w:r>
                      <w:rPr>
                        <w:b/>
                        <w:bCs/>
                        <w:sz w:val="25"/>
                        <w:szCs w:val="25"/>
                        <w:lang w:val="uk-UA"/>
                      </w:rPr>
                      <w:t>бригада № 2</w:t>
                    </w:r>
                  </w:p>
                </w:txbxContent>
              </v:textbox>
            </v:shape>
            <v:group id="_x0000_s1029" style="position:absolute;left:1701;top:2328;width:7920;height:10315" coordorigin="1701,3294" coordsize="7920,10315">
              <v:shape id="_x0000_s1030" type="#_x0000_t202" style="position:absolute;left:1881;top:10189;width:2700;height:1260" o:allowincell="f">
                <v:textbox style="mso-next-textbox:#_x0000_s1030">
                  <w:txbxContent>
                    <w:p w:rsidR="00C81DAD" w:rsidRDefault="00C81DAD" w:rsidP="00C81DAD">
                      <w:pPr>
                        <w:jc w:val="center"/>
                        <w:rPr>
                          <w:b/>
                          <w:bCs/>
                          <w:sz w:val="25"/>
                          <w:szCs w:val="25"/>
                          <w:lang w:val="uk-UA"/>
                        </w:rPr>
                      </w:pPr>
                      <w:r>
                        <w:rPr>
                          <w:b/>
                          <w:bCs/>
                          <w:sz w:val="25"/>
                          <w:szCs w:val="25"/>
                          <w:lang w:val="uk-UA"/>
                        </w:rPr>
                        <w:t xml:space="preserve">Бригада по </w:t>
                      </w:r>
                      <w:r>
                        <w:rPr>
                          <w:b/>
                          <w:bCs/>
                          <w:sz w:val="25"/>
                          <w:szCs w:val="25"/>
                        </w:rPr>
                        <w:t>обслуживанию</w:t>
                      </w:r>
                      <w:r>
                        <w:rPr>
                          <w:b/>
                          <w:bCs/>
                          <w:sz w:val="25"/>
                          <w:szCs w:val="25"/>
                          <w:lang w:val="uk-UA"/>
                        </w:rPr>
                        <w:t xml:space="preserve"> молодняка КРС</w:t>
                      </w:r>
                    </w:p>
                  </w:txbxContent>
                </v:textbox>
              </v:shape>
              <v:shape id="_x0000_s1031" type="#_x0000_t202" style="position:absolute;left:2061;top:11989;width:2700;height:1260" o:allowincell="f">
                <v:textbox style="mso-next-textbox:#_x0000_s1031">
                  <w:txbxContent>
                    <w:p w:rsidR="00C81DAD" w:rsidRDefault="00C81DAD" w:rsidP="00C81DAD">
                      <w:pPr>
                        <w:jc w:val="center"/>
                        <w:rPr>
                          <w:b/>
                          <w:bCs/>
                          <w:sz w:val="25"/>
                          <w:szCs w:val="25"/>
                          <w:lang w:val="uk-UA"/>
                        </w:rPr>
                      </w:pPr>
                      <w:r>
                        <w:rPr>
                          <w:b/>
                          <w:bCs/>
                          <w:sz w:val="25"/>
                          <w:szCs w:val="25"/>
                          <w:lang w:val="uk-UA"/>
                        </w:rPr>
                        <w:t xml:space="preserve">Бригада по </w:t>
                      </w:r>
                      <w:r>
                        <w:rPr>
                          <w:b/>
                          <w:bCs/>
                          <w:sz w:val="25"/>
                          <w:szCs w:val="25"/>
                        </w:rPr>
                        <w:t>обслуживанию</w:t>
                      </w:r>
                      <w:r>
                        <w:rPr>
                          <w:b/>
                          <w:bCs/>
                          <w:sz w:val="25"/>
                          <w:szCs w:val="25"/>
                          <w:lang w:val="uk-UA"/>
                        </w:rPr>
                        <w:t xml:space="preserve"> </w:t>
                      </w:r>
                      <w:r>
                        <w:rPr>
                          <w:b/>
                          <w:bCs/>
                          <w:sz w:val="25"/>
                          <w:szCs w:val="25"/>
                        </w:rPr>
                        <w:t>дойного</w:t>
                      </w:r>
                      <w:r>
                        <w:rPr>
                          <w:b/>
                          <w:bCs/>
                          <w:sz w:val="25"/>
                          <w:szCs w:val="25"/>
                          <w:lang w:val="uk-UA"/>
                        </w:rPr>
                        <w:t xml:space="preserve"> стада</w:t>
                      </w:r>
                    </w:p>
                  </w:txbxContent>
                </v:textbox>
              </v:shape>
              <v:shape id="_x0000_s1032" type="#_x0000_t202" style="position:absolute;left:6921;top:10189;width:2700;height:1260" o:allowincell="f">
                <v:textbox style="mso-next-textbox:#_x0000_s1032">
                  <w:txbxContent>
                    <w:p w:rsidR="00C81DAD" w:rsidRDefault="00C81DAD" w:rsidP="00C81DAD">
                      <w:pPr>
                        <w:jc w:val="center"/>
                        <w:rPr>
                          <w:b/>
                          <w:bCs/>
                          <w:sz w:val="25"/>
                          <w:szCs w:val="25"/>
                          <w:lang w:val="uk-UA"/>
                        </w:rPr>
                      </w:pPr>
                      <w:r>
                        <w:rPr>
                          <w:b/>
                          <w:bCs/>
                          <w:sz w:val="25"/>
                          <w:szCs w:val="25"/>
                          <w:lang w:val="uk-UA"/>
                        </w:rPr>
                        <w:t xml:space="preserve">Бригада по </w:t>
                      </w:r>
                      <w:r>
                        <w:rPr>
                          <w:b/>
                          <w:bCs/>
                          <w:sz w:val="25"/>
                          <w:szCs w:val="25"/>
                        </w:rPr>
                        <w:t>обслу-</w:t>
                      </w:r>
                    </w:p>
                    <w:p w:rsidR="00C81DAD" w:rsidRDefault="00C81DAD" w:rsidP="00C81DAD">
                      <w:pPr>
                        <w:jc w:val="center"/>
                        <w:rPr>
                          <w:b/>
                          <w:bCs/>
                          <w:sz w:val="25"/>
                          <w:szCs w:val="25"/>
                          <w:lang w:val="uk-UA"/>
                        </w:rPr>
                      </w:pPr>
                      <w:r>
                        <w:rPr>
                          <w:b/>
                          <w:bCs/>
                          <w:sz w:val="25"/>
                          <w:szCs w:val="25"/>
                        </w:rPr>
                        <w:t>живанию</w:t>
                      </w:r>
                      <w:r>
                        <w:rPr>
                          <w:b/>
                          <w:bCs/>
                          <w:sz w:val="25"/>
                          <w:szCs w:val="25"/>
                          <w:lang w:val="uk-UA"/>
                        </w:rPr>
                        <w:t xml:space="preserve"> </w:t>
                      </w:r>
                      <w:r>
                        <w:rPr>
                          <w:b/>
                          <w:bCs/>
                          <w:sz w:val="25"/>
                          <w:szCs w:val="25"/>
                        </w:rPr>
                        <w:t>дойного</w:t>
                      </w:r>
                      <w:r>
                        <w:rPr>
                          <w:b/>
                          <w:bCs/>
                          <w:sz w:val="25"/>
                          <w:szCs w:val="25"/>
                          <w:lang w:val="uk-UA"/>
                        </w:rPr>
                        <w:t xml:space="preserve"> стада</w:t>
                      </w:r>
                    </w:p>
                  </w:txbxContent>
                </v:textbox>
              </v:shape>
              <v:shape id="_x0000_s1033" type="#_x0000_t202" style="position:absolute;left:6921;top:11989;width:2700;height:1620" o:allowincell="f">
                <v:textbox style="mso-next-textbox:#_x0000_s1033">
                  <w:txbxContent>
                    <w:p w:rsidR="00C81DAD" w:rsidRDefault="00C81DAD" w:rsidP="00C81DAD">
                      <w:pPr>
                        <w:jc w:val="center"/>
                        <w:rPr>
                          <w:b/>
                          <w:bCs/>
                          <w:sz w:val="25"/>
                          <w:szCs w:val="25"/>
                          <w:lang w:val="uk-UA"/>
                        </w:rPr>
                      </w:pPr>
                      <w:r>
                        <w:rPr>
                          <w:b/>
                          <w:bCs/>
                          <w:sz w:val="25"/>
                          <w:szCs w:val="25"/>
                          <w:lang w:val="uk-UA"/>
                        </w:rPr>
                        <w:t xml:space="preserve">Бригада по </w:t>
                      </w:r>
                      <w:r>
                        <w:rPr>
                          <w:b/>
                          <w:bCs/>
                          <w:sz w:val="25"/>
                          <w:szCs w:val="25"/>
                        </w:rPr>
                        <w:t>обслуживанию</w:t>
                      </w:r>
                      <w:r>
                        <w:rPr>
                          <w:b/>
                          <w:bCs/>
                          <w:sz w:val="25"/>
                          <w:szCs w:val="25"/>
                          <w:lang w:val="uk-UA"/>
                        </w:rPr>
                        <w:t xml:space="preserve"> </w:t>
                      </w:r>
                      <w:r>
                        <w:rPr>
                          <w:b/>
                          <w:bCs/>
                          <w:sz w:val="25"/>
                          <w:szCs w:val="25"/>
                        </w:rPr>
                        <w:t>свино-</w:t>
                      </w:r>
                      <w:r>
                        <w:rPr>
                          <w:b/>
                          <w:bCs/>
                          <w:sz w:val="25"/>
                          <w:szCs w:val="25"/>
                          <w:lang w:val="uk-UA"/>
                        </w:rPr>
                        <w:t xml:space="preserve"> </w:t>
                      </w:r>
                      <w:r>
                        <w:rPr>
                          <w:b/>
                          <w:bCs/>
                          <w:sz w:val="25"/>
                          <w:szCs w:val="25"/>
                        </w:rPr>
                        <w:t>товарной</w:t>
                      </w:r>
                      <w:r>
                        <w:rPr>
                          <w:b/>
                          <w:bCs/>
                          <w:sz w:val="25"/>
                          <w:szCs w:val="25"/>
                          <w:lang w:val="uk-UA"/>
                        </w:rPr>
                        <w:t xml:space="preserve"> </w:t>
                      </w:r>
                      <w:r>
                        <w:rPr>
                          <w:b/>
                          <w:bCs/>
                          <w:sz w:val="25"/>
                          <w:szCs w:val="25"/>
                        </w:rPr>
                        <w:t>фермы</w:t>
                      </w:r>
                    </w:p>
                  </w:txbxContent>
                </v:textbox>
              </v:shape>
              <v:line id="_x0000_s1034" style="position:absolute" from="4221,9648" to="4221,10188" o:allowincell="f"/>
              <v:line id="_x0000_s1035" style="position:absolute" from="7641,9829" to="7641,10189" o:allowincell="f"/>
              <v:line id="_x0000_s1036" style="position:absolute" from="4221,11449" to="4221,11989" o:allowincell="f"/>
              <v:line id="_x0000_s1037" style="position:absolute" from="7641,11449" to="7641,11989" o:allowincell="f"/>
              <v:group id="_x0000_s1038" style="position:absolute;left:1701;top:3294;width:7920;height:5454" coordorigin="1701,3294" coordsize="7920,5454">
                <v:group id="_x0000_s1039" style="position:absolute;left:1701;top:5329;width:7920;height:720" coordorigin="1881,2651" coordsize="7920,720" o:allowincell="f">
                  <v:shape id="_x0000_s1040" type="#_x0000_t202" style="position:absolute;left:1881;top:2651;width:2880;height:720">
                    <v:textbox style="mso-next-textbox:#_x0000_s1040">
                      <w:txbxContent>
                        <w:p w:rsidR="00C81DAD" w:rsidRDefault="00C81DAD" w:rsidP="00C81DAD">
                          <w:pPr>
                            <w:jc w:val="center"/>
                            <w:rPr>
                              <w:b/>
                              <w:bCs/>
                              <w:sz w:val="25"/>
                              <w:szCs w:val="25"/>
                              <w:lang w:val="uk-UA"/>
                            </w:rPr>
                          </w:pPr>
                          <w:r>
                            <w:rPr>
                              <w:b/>
                              <w:bCs/>
                              <w:sz w:val="25"/>
                              <w:szCs w:val="25"/>
                              <w:lang w:val="uk-UA"/>
                            </w:rPr>
                            <w:t>Отделение № 1</w:t>
                          </w:r>
                        </w:p>
                      </w:txbxContent>
                    </v:textbox>
                  </v:shape>
                  <v:shape id="_x0000_s1041" type="#_x0000_t202" style="position:absolute;left:6921;top:2651;width:2880;height:720">
                    <v:textbox style="mso-next-textbox:#_x0000_s1041">
                      <w:txbxContent>
                        <w:p w:rsidR="00C81DAD" w:rsidRDefault="00C81DAD" w:rsidP="00C81DAD">
                          <w:pPr>
                            <w:jc w:val="center"/>
                            <w:rPr>
                              <w:b/>
                              <w:bCs/>
                              <w:sz w:val="25"/>
                              <w:szCs w:val="25"/>
                              <w:lang w:val="uk-UA"/>
                            </w:rPr>
                          </w:pPr>
                          <w:r>
                            <w:rPr>
                              <w:b/>
                              <w:bCs/>
                              <w:sz w:val="25"/>
                              <w:szCs w:val="25"/>
                              <w:lang w:val="uk-UA"/>
                            </w:rPr>
                            <w:t>Отделение № 2</w:t>
                          </w:r>
                        </w:p>
                      </w:txbxContent>
                    </v:textbox>
                  </v:shape>
                </v:group>
                <v:shape id="_x0000_s1042" type="#_x0000_t202" style="position:absolute;left:1881;top:6769;width:2700;height:1080" o:allowincell="f">
                  <v:textbox style="mso-next-textbox:#_x0000_s1042">
                    <w:txbxContent>
                      <w:p w:rsidR="00C81DAD" w:rsidRDefault="00C81DAD" w:rsidP="00C81DAD">
                        <w:pPr>
                          <w:jc w:val="center"/>
                          <w:rPr>
                            <w:b/>
                            <w:bCs/>
                            <w:sz w:val="25"/>
                            <w:szCs w:val="25"/>
                            <w:lang w:val="uk-UA"/>
                          </w:rPr>
                        </w:pPr>
                        <w:r>
                          <w:rPr>
                            <w:b/>
                            <w:bCs/>
                            <w:sz w:val="25"/>
                            <w:szCs w:val="25"/>
                            <w:lang w:val="uk-UA"/>
                          </w:rPr>
                          <w:t xml:space="preserve">Бригада </w:t>
                        </w:r>
                        <w:r>
                          <w:rPr>
                            <w:b/>
                            <w:bCs/>
                            <w:sz w:val="25"/>
                            <w:szCs w:val="25"/>
                          </w:rPr>
                          <w:t>овощеводства</w:t>
                        </w:r>
                      </w:p>
                    </w:txbxContent>
                  </v:textbox>
                </v:shape>
                <v:shape id="_x0000_s1043" type="#_x0000_t202" style="position:absolute;left:6921;top:6589;width:2700;height:1260" o:allowincell="f">
                  <v:textbox style="mso-next-textbox:#_x0000_s1043">
                    <w:txbxContent>
                      <w:p w:rsidR="00C81DAD" w:rsidRDefault="00C81DAD" w:rsidP="00C81DAD">
                        <w:pPr>
                          <w:jc w:val="center"/>
                          <w:rPr>
                            <w:b/>
                            <w:bCs/>
                            <w:sz w:val="25"/>
                            <w:szCs w:val="25"/>
                            <w:lang w:val="uk-UA"/>
                          </w:rPr>
                        </w:pPr>
                        <w:r>
                          <w:rPr>
                            <w:b/>
                            <w:bCs/>
                            <w:sz w:val="25"/>
                            <w:szCs w:val="25"/>
                            <w:lang w:val="uk-UA"/>
                          </w:rPr>
                          <w:t xml:space="preserve">Бригада по </w:t>
                        </w:r>
                        <w:r>
                          <w:rPr>
                            <w:b/>
                            <w:bCs/>
                            <w:sz w:val="25"/>
                            <w:szCs w:val="25"/>
                          </w:rPr>
                          <w:t>обслуживанию</w:t>
                        </w:r>
                        <w:r>
                          <w:rPr>
                            <w:b/>
                            <w:bCs/>
                            <w:sz w:val="25"/>
                            <w:szCs w:val="25"/>
                            <w:lang w:val="uk-UA"/>
                          </w:rPr>
                          <w:t xml:space="preserve"> молодняка КРС</w:t>
                        </w:r>
                      </w:p>
                    </w:txbxContent>
                  </v:textbox>
                </v:shape>
                <v:line id="_x0000_s1044" style="position:absolute" from="4221,6049" to="4221,6769" o:allowincell="f"/>
                <v:line id="_x0000_s1045" style="position:absolute" from="7641,6049" to="7641,6589" o:allowincell="f"/>
                <v:line id="_x0000_s1046" style="position:absolute" from="4221,7848" to="4221,8568" o:allowincell="f"/>
                <v:line id="_x0000_s1047" style="position:absolute" from="7641,7848" to="7641,8748" o:allowincell="f"/>
                <v:group id="_x0000_s1048" style="position:absolute;left:4221;top:3294;width:3420;height:1980" coordorigin="4041,3834" coordsize="3420,1980">
                  <v:group id="_x0000_s1049" style="position:absolute;left:4041;top:5274;width:3420;height:540" coordorigin="4221,3823" coordsize="3420,540">
                    <v:line id="_x0000_s1050" style="position:absolute" from="4221,3834" to="7641,3834"/>
                    <v:line id="_x0000_s1051" style="position:absolute" from="4221,3823" to="4221,4363" o:allowincell="f"/>
                    <v:line id="_x0000_s1052" style="position:absolute" from="7641,3823" to="7641,4363" o:allowincell="f"/>
                  </v:group>
                  <v:rect id="_x0000_s1053" style="position:absolute;left:4401;top:3834;width:2700;height:722"/>
                  <v:line id="_x0000_s1054" style="position:absolute" from="5661,4554" to="5661,5274"/>
                </v:group>
              </v:group>
            </v:group>
            <v:shape id="_x0000_s1055" type="#_x0000_t202" style="position:absolute;left:4761;top:2394;width:2340;height:606" stroked="f">
              <v:textbox style="mso-next-textbox:#_x0000_s1055">
                <w:txbxContent>
                  <w:p w:rsidR="00593C8E" w:rsidRPr="00D218E3" w:rsidRDefault="00593C8E" w:rsidP="00593C8E">
                    <w:pPr>
                      <w:jc w:val="center"/>
                      <w:rPr>
                        <w:b/>
                        <w:bCs/>
                        <w:sz w:val="26"/>
                        <w:szCs w:val="26"/>
                      </w:rPr>
                    </w:pPr>
                    <w:r w:rsidRPr="00D218E3">
                      <w:rPr>
                        <w:b/>
                        <w:bCs/>
                        <w:sz w:val="26"/>
                        <w:szCs w:val="26"/>
                      </w:rPr>
                      <w:t>ООО «Степовое»</w:t>
                    </w:r>
                  </w:p>
                </w:txbxContent>
              </v:textbox>
            </v:shape>
            <w10:wrap type="none"/>
            <w10:anchorlock/>
          </v:group>
        </w:pict>
      </w:r>
    </w:p>
    <w:p w:rsidR="00C81DAD" w:rsidRPr="00A00E6E" w:rsidRDefault="00C81DAD" w:rsidP="00683D15">
      <w:pPr>
        <w:tabs>
          <w:tab w:val="left" w:pos="1080"/>
          <w:tab w:val="left" w:pos="1260"/>
        </w:tabs>
        <w:spacing w:line="360" w:lineRule="auto"/>
        <w:ind w:firstLine="709"/>
        <w:jc w:val="right"/>
        <w:rPr>
          <w:b/>
          <w:bCs/>
          <w:spacing w:val="12"/>
          <w:sz w:val="28"/>
          <w:szCs w:val="28"/>
          <w:lang w:val="uk-UA"/>
        </w:rPr>
      </w:pPr>
      <w:r w:rsidRPr="00A00E6E">
        <w:rPr>
          <w:b/>
          <w:bCs/>
          <w:spacing w:val="12"/>
          <w:sz w:val="28"/>
          <w:szCs w:val="28"/>
          <w:lang w:val="uk-UA"/>
        </w:rPr>
        <w:t>Рис. 1. Организационно – производственная структура ООО „Степовое”.</w:t>
      </w:r>
    </w:p>
    <w:p w:rsidR="00683D15" w:rsidRDefault="00683D15" w:rsidP="00683D15">
      <w:pPr>
        <w:tabs>
          <w:tab w:val="left" w:pos="1080"/>
          <w:tab w:val="left" w:pos="1260"/>
        </w:tabs>
        <w:spacing w:line="360" w:lineRule="auto"/>
        <w:ind w:firstLine="709"/>
        <w:jc w:val="both"/>
        <w:rPr>
          <w:spacing w:val="12"/>
          <w:sz w:val="28"/>
          <w:szCs w:val="28"/>
        </w:rPr>
      </w:pPr>
    </w:p>
    <w:p w:rsidR="00683D15" w:rsidRPr="00A00E6E" w:rsidRDefault="00683D15" w:rsidP="00683D15">
      <w:pPr>
        <w:tabs>
          <w:tab w:val="left" w:pos="1080"/>
          <w:tab w:val="left" w:pos="1260"/>
        </w:tabs>
        <w:spacing w:line="360" w:lineRule="auto"/>
        <w:ind w:firstLine="709"/>
        <w:jc w:val="both"/>
        <w:rPr>
          <w:spacing w:val="12"/>
          <w:sz w:val="28"/>
          <w:szCs w:val="28"/>
        </w:rPr>
      </w:pPr>
      <w:r w:rsidRPr="00A00E6E">
        <w:rPr>
          <w:spacing w:val="12"/>
          <w:sz w:val="28"/>
          <w:szCs w:val="28"/>
        </w:rPr>
        <w:t xml:space="preserve">Специализация хозяйства характеризуется сочетанием отраслей отдельных видов продукции в денежном выражении. Направление </w:t>
      </w:r>
      <w:r w:rsidRPr="00A00E6E">
        <w:rPr>
          <w:spacing w:val="12"/>
          <w:sz w:val="28"/>
          <w:szCs w:val="28"/>
        </w:rPr>
        <w:lastRenderedPageBreak/>
        <w:t xml:space="preserve">деятельности хозяйства устанавливается по удельному весу отдельных видов продукции растениеводства и животноводства в структуре товарной продукции сельского хозяйства. </w:t>
      </w:r>
    </w:p>
    <w:p w:rsidR="00E77B47" w:rsidRPr="00A00E6E" w:rsidRDefault="00E77B47" w:rsidP="00A00E6E">
      <w:pPr>
        <w:tabs>
          <w:tab w:val="left" w:pos="1080"/>
          <w:tab w:val="left" w:pos="1260"/>
        </w:tabs>
        <w:spacing w:line="360" w:lineRule="auto"/>
        <w:ind w:firstLine="709"/>
        <w:jc w:val="both"/>
        <w:rPr>
          <w:spacing w:val="12"/>
          <w:sz w:val="28"/>
          <w:szCs w:val="28"/>
          <w:lang w:val="uk-UA"/>
        </w:rPr>
      </w:pPr>
    </w:p>
    <w:p w:rsidR="00DF1E36" w:rsidRDefault="00D02A16" w:rsidP="00683D15">
      <w:pPr>
        <w:tabs>
          <w:tab w:val="left" w:pos="1080"/>
          <w:tab w:val="left" w:pos="1260"/>
        </w:tabs>
        <w:spacing w:line="360" w:lineRule="auto"/>
        <w:ind w:firstLine="709"/>
        <w:jc w:val="right"/>
        <w:rPr>
          <w:i/>
          <w:iCs/>
          <w:spacing w:val="12"/>
          <w:sz w:val="28"/>
          <w:szCs w:val="28"/>
          <w:lang w:val="uk-UA"/>
        </w:rPr>
      </w:pPr>
      <w:r w:rsidRPr="00A00E6E">
        <w:rPr>
          <w:i/>
          <w:iCs/>
          <w:spacing w:val="12"/>
          <w:sz w:val="28"/>
          <w:szCs w:val="28"/>
          <w:lang w:val="uk-UA"/>
        </w:rPr>
        <w:t>Таблица 1.1.</w:t>
      </w:r>
    </w:p>
    <w:p w:rsidR="00683D15" w:rsidRPr="00A00E6E" w:rsidRDefault="00683D15" w:rsidP="00683D15">
      <w:pPr>
        <w:tabs>
          <w:tab w:val="left" w:pos="1080"/>
          <w:tab w:val="left" w:pos="1260"/>
        </w:tabs>
        <w:spacing w:line="360" w:lineRule="auto"/>
        <w:ind w:firstLine="709"/>
        <w:jc w:val="right"/>
        <w:rPr>
          <w:i/>
          <w:iCs/>
          <w:spacing w:val="12"/>
          <w:sz w:val="28"/>
          <w:szCs w:val="28"/>
          <w:lang w:val="uk-UA"/>
        </w:rPr>
      </w:pPr>
      <w:r w:rsidRPr="00A00E6E">
        <w:rPr>
          <w:b/>
          <w:bCs/>
          <w:spacing w:val="12"/>
          <w:sz w:val="28"/>
          <w:szCs w:val="28"/>
        </w:rPr>
        <w:t>Состав и структура товарной продукции ООО "Степовое"</w:t>
      </w:r>
    </w:p>
    <w:tbl>
      <w:tblPr>
        <w:tblW w:w="0" w:type="auto"/>
        <w:tblInd w:w="-13" w:type="dxa"/>
        <w:tblCellMar>
          <w:left w:w="0" w:type="dxa"/>
          <w:right w:w="0" w:type="dxa"/>
        </w:tblCellMar>
        <w:tblLook w:val="0000" w:firstRow="0" w:lastRow="0" w:firstColumn="0" w:lastColumn="0" w:noHBand="0" w:noVBand="0"/>
      </w:tblPr>
      <w:tblGrid>
        <w:gridCol w:w="5131"/>
        <w:gridCol w:w="868"/>
        <w:gridCol w:w="521"/>
        <w:gridCol w:w="868"/>
        <w:gridCol w:w="409"/>
        <w:gridCol w:w="868"/>
        <w:gridCol w:w="409"/>
      </w:tblGrid>
      <w:tr w:rsidR="00DF1E36" w:rsidRPr="00683D15" w:rsidTr="00683D15">
        <w:trPr>
          <w:cantSplit/>
          <w:trHeight w:val="60"/>
        </w:trPr>
        <w:tc>
          <w:tcPr>
            <w:tcW w:w="0" w:type="auto"/>
            <w:vMerge w:val="restart"/>
            <w:tcBorders>
              <w:top w:val="single" w:sz="4" w:space="0" w:color="auto"/>
              <w:left w:val="single" w:sz="4" w:space="0" w:color="auto"/>
              <w:right w:val="single" w:sz="4" w:space="0" w:color="auto"/>
            </w:tcBorders>
            <w:vAlign w:val="center"/>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Виды продукции</w:t>
            </w:r>
          </w:p>
        </w:tc>
        <w:tc>
          <w:tcPr>
            <w:tcW w:w="0" w:type="auto"/>
            <w:gridSpan w:val="2"/>
            <w:tcBorders>
              <w:top w:val="single" w:sz="4" w:space="0" w:color="auto"/>
              <w:left w:val="nil"/>
              <w:bottom w:val="single" w:sz="4" w:space="0" w:color="auto"/>
              <w:right w:val="single" w:sz="4" w:space="0" w:color="auto"/>
            </w:tcBorders>
            <w:vAlign w:val="center"/>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2001 г.</w:t>
            </w:r>
          </w:p>
        </w:tc>
        <w:tc>
          <w:tcPr>
            <w:tcW w:w="0" w:type="auto"/>
            <w:gridSpan w:val="2"/>
            <w:tcBorders>
              <w:top w:val="single" w:sz="4" w:space="0" w:color="auto"/>
              <w:left w:val="nil"/>
              <w:bottom w:val="single" w:sz="4" w:space="0" w:color="auto"/>
              <w:right w:val="single" w:sz="4" w:space="0" w:color="auto"/>
            </w:tcBorders>
            <w:vAlign w:val="center"/>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2002 г.</w:t>
            </w:r>
          </w:p>
        </w:tc>
        <w:tc>
          <w:tcPr>
            <w:tcW w:w="0" w:type="auto"/>
            <w:gridSpan w:val="2"/>
            <w:tcBorders>
              <w:top w:val="single" w:sz="4" w:space="0" w:color="auto"/>
              <w:left w:val="nil"/>
              <w:bottom w:val="single" w:sz="4" w:space="0" w:color="auto"/>
              <w:right w:val="single" w:sz="4" w:space="0" w:color="auto"/>
            </w:tcBorders>
            <w:vAlign w:val="center"/>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2003 г.</w:t>
            </w:r>
          </w:p>
        </w:tc>
      </w:tr>
      <w:tr w:rsidR="00DF1E36" w:rsidRPr="00683D15" w:rsidTr="00683D15">
        <w:trPr>
          <w:cantSplit/>
          <w:trHeight w:val="70"/>
        </w:trPr>
        <w:tc>
          <w:tcPr>
            <w:tcW w:w="0" w:type="auto"/>
            <w:vMerge/>
            <w:tcBorders>
              <w:left w:val="single" w:sz="4" w:space="0" w:color="auto"/>
              <w:bottom w:val="nil"/>
              <w:right w:val="single" w:sz="4" w:space="0" w:color="auto"/>
            </w:tcBorders>
            <w:vAlign w:val="center"/>
          </w:tcPr>
          <w:p w:rsidR="00DF1E36" w:rsidRPr="00683D15" w:rsidRDefault="00DF1E36" w:rsidP="00683D15">
            <w:pPr>
              <w:tabs>
                <w:tab w:val="left" w:pos="1080"/>
                <w:tab w:val="left" w:pos="1260"/>
              </w:tabs>
              <w:jc w:val="both"/>
              <w:rPr>
                <w:spacing w:val="12"/>
                <w:sz w:val="20"/>
                <w:szCs w:val="20"/>
              </w:rPr>
            </w:pPr>
          </w:p>
        </w:tc>
        <w:tc>
          <w:tcPr>
            <w:tcW w:w="0" w:type="auto"/>
            <w:tcBorders>
              <w:top w:val="nil"/>
              <w:left w:val="nil"/>
              <w:bottom w:val="nil"/>
              <w:right w:val="single" w:sz="4" w:space="0" w:color="auto"/>
            </w:tcBorders>
            <w:vAlign w:val="center"/>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тыс. грн.</w:t>
            </w:r>
          </w:p>
        </w:tc>
        <w:tc>
          <w:tcPr>
            <w:tcW w:w="0" w:type="auto"/>
            <w:tcBorders>
              <w:top w:val="nil"/>
              <w:left w:val="nil"/>
              <w:bottom w:val="nil"/>
              <w:right w:val="single" w:sz="4" w:space="0" w:color="auto"/>
            </w:tcBorders>
            <w:vAlign w:val="center"/>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w:t>
            </w:r>
          </w:p>
        </w:tc>
        <w:tc>
          <w:tcPr>
            <w:tcW w:w="0" w:type="auto"/>
            <w:tcBorders>
              <w:top w:val="nil"/>
              <w:left w:val="nil"/>
              <w:bottom w:val="nil"/>
              <w:right w:val="single" w:sz="4" w:space="0" w:color="auto"/>
            </w:tcBorders>
            <w:vAlign w:val="center"/>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тыс. грн.</w:t>
            </w:r>
          </w:p>
        </w:tc>
        <w:tc>
          <w:tcPr>
            <w:tcW w:w="0" w:type="auto"/>
            <w:tcBorders>
              <w:top w:val="nil"/>
              <w:left w:val="nil"/>
              <w:bottom w:val="nil"/>
              <w:right w:val="single" w:sz="4" w:space="0" w:color="auto"/>
            </w:tcBorders>
            <w:vAlign w:val="center"/>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w:t>
            </w:r>
          </w:p>
        </w:tc>
        <w:tc>
          <w:tcPr>
            <w:tcW w:w="0" w:type="auto"/>
            <w:tcBorders>
              <w:top w:val="nil"/>
              <w:left w:val="nil"/>
              <w:bottom w:val="nil"/>
              <w:right w:val="single" w:sz="4" w:space="0" w:color="auto"/>
            </w:tcBorders>
            <w:vAlign w:val="center"/>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тыс. грн.</w:t>
            </w:r>
          </w:p>
        </w:tc>
        <w:tc>
          <w:tcPr>
            <w:tcW w:w="0" w:type="auto"/>
            <w:tcBorders>
              <w:top w:val="nil"/>
              <w:left w:val="nil"/>
              <w:bottom w:val="nil"/>
              <w:right w:val="single" w:sz="4" w:space="0" w:color="auto"/>
            </w:tcBorders>
            <w:vAlign w:val="center"/>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w:t>
            </w:r>
          </w:p>
        </w:tc>
      </w:tr>
      <w:tr w:rsidR="00DF1E36" w:rsidRPr="00683D15" w:rsidTr="00683D15">
        <w:trPr>
          <w:trHeight w:val="60"/>
        </w:trPr>
        <w:tc>
          <w:tcPr>
            <w:tcW w:w="0" w:type="auto"/>
            <w:tcBorders>
              <w:top w:val="single" w:sz="8" w:space="0" w:color="auto"/>
              <w:left w:val="single" w:sz="4" w:space="0" w:color="auto"/>
              <w:bottom w:val="single" w:sz="8" w:space="0" w:color="auto"/>
              <w:right w:val="single" w:sz="4" w:space="0" w:color="auto"/>
            </w:tcBorders>
            <w:vAlign w:val="center"/>
          </w:tcPr>
          <w:p w:rsidR="00DF1E36" w:rsidRPr="00683D15" w:rsidRDefault="00DF1E36" w:rsidP="00683D15">
            <w:pPr>
              <w:tabs>
                <w:tab w:val="left" w:pos="1080"/>
                <w:tab w:val="left" w:pos="1260"/>
              </w:tabs>
              <w:jc w:val="both"/>
              <w:rPr>
                <w:i/>
                <w:iCs/>
                <w:spacing w:val="12"/>
                <w:sz w:val="20"/>
                <w:szCs w:val="20"/>
              </w:rPr>
            </w:pPr>
            <w:r w:rsidRPr="00683D15">
              <w:rPr>
                <w:i/>
                <w:iCs/>
                <w:spacing w:val="12"/>
                <w:sz w:val="20"/>
                <w:szCs w:val="20"/>
              </w:rPr>
              <w:t>А</w:t>
            </w:r>
          </w:p>
        </w:tc>
        <w:tc>
          <w:tcPr>
            <w:tcW w:w="0" w:type="auto"/>
            <w:tcBorders>
              <w:top w:val="single" w:sz="8" w:space="0" w:color="auto"/>
              <w:left w:val="nil"/>
              <w:bottom w:val="single" w:sz="8" w:space="0" w:color="auto"/>
              <w:right w:val="single" w:sz="4" w:space="0" w:color="auto"/>
            </w:tcBorders>
            <w:vAlign w:val="center"/>
          </w:tcPr>
          <w:p w:rsidR="00DF1E36" w:rsidRPr="00683D15" w:rsidRDefault="00DF1E36" w:rsidP="00683D15">
            <w:pPr>
              <w:tabs>
                <w:tab w:val="left" w:pos="1080"/>
                <w:tab w:val="left" w:pos="1260"/>
              </w:tabs>
              <w:jc w:val="both"/>
              <w:rPr>
                <w:i/>
                <w:iCs/>
                <w:spacing w:val="12"/>
                <w:sz w:val="20"/>
                <w:szCs w:val="20"/>
              </w:rPr>
            </w:pPr>
            <w:r w:rsidRPr="00683D15">
              <w:rPr>
                <w:i/>
                <w:iCs/>
                <w:spacing w:val="12"/>
                <w:sz w:val="20"/>
                <w:szCs w:val="20"/>
              </w:rPr>
              <w:t>1</w:t>
            </w:r>
          </w:p>
        </w:tc>
        <w:tc>
          <w:tcPr>
            <w:tcW w:w="0" w:type="auto"/>
            <w:tcBorders>
              <w:top w:val="single" w:sz="8" w:space="0" w:color="auto"/>
              <w:left w:val="nil"/>
              <w:bottom w:val="single" w:sz="8" w:space="0" w:color="auto"/>
              <w:right w:val="single" w:sz="4" w:space="0" w:color="auto"/>
            </w:tcBorders>
            <w:vAlign w:val="center"/>
          </w:tcPr>
          <w:p w:rsidR="00DF1E36" w:rsidRPr="00683D15" w:rsidRDefault="00DF1E36" w:rsidP="00683D15">
            <w:pPr>
              <w:tabs>
                <w:tab w:val="left" w:pos="1080"/>
                <w:tab w:val="left" w:pos="1260"/>
              </w:tabs>
              <w:jc w:val="both"/>
              <w:rPr>
                <w:i/>
                <w:iCs/>
                <w:spacing w:val="12"/>
                <w:sz w:val="20"/>
                <w:szCs w:val="20"/>
              </w:rPr>
            </w:pPr>
            <w:r w:rsidRPr="00683D15">
              <w:rPr>
                <w:i/>
                <w:iCs/>
                <w:spacing w:val="12"/>
                <w:sz w:val="20"/>
                <w:szCs w:val="20"/>
              </w:rPr>
              <w:t>2</w:t>
            </w:r>
          </w:p>
        </w:tc>
        <w:tc>
          <w:tcPr>
            <w:tcW w:w="0" w:type="auto"/>
            <w:tcBorders>
              <w:top w:val="single" w:sz="8" w:space="0" w:color="auto"/>
              <w:left w:val="nil"/>
              <w:bottom w:val="single" w:sz="8" w:space="0" w:color="auto"/>
              <w:right w:val="single" w:sz="4" w:space="0" w:color="auto"/>
            </w:tcBorders>
            <w:vAlign w:val="center"/>
          </w:tcPr>
          <w:p w:rsidR="00DF1E36" w:rsidRPr="00683D15" w:rsidRDefault="00DF1E36" w:rsidP="00683D15">
            <w:pPr>
              <w:tabs>
                <w:tab w:val="left" w:pos="1080"/>
                <w:tab w:val="left" w:pos="1260"/>
              </w:tabs>
              <w:jc w:val="both"/>
              <w:rPr>
                <w:i/>
                <w:iCs/>
                <w:spacing w:val="12"/>
                <w:sz w:val="20"/>
                <w:szCs w:val="20"/>
              </w:rPr>
            </w:pPr>
            <w:r w:rsidRPr="00683D15">
              <w:rPr>
                <w:i/>
                <w:iCs/>
                <w:spacing w:val="12"/>
                <w:sz w:val="20"/>
                <w:szCs w:val="20"/>
              </w:rPr>
              <w:t>3</w:t>
            </w:r>
          </w:p>
        </w:tc>
        <w:tc>
          <w:tcPr>
            <w:tcW w:w="0" w:type="auto"/>
            <w:tcBorders>
              <w:top w:val="single" w:sz="8" w:space="0" w:color="auto"/>
              <w:left w:val="nil"/>
              <w:bottom w:val="single" w:sz="8" w:space="0" w:color="auto"/>
              <w:right w:val="single" w:sz="4" w:space="0" w:color="auto"/>
            </w:tcBorders>
            <w:vAlign w:val="center"/>
          </w:tcPr>
          <w:p w:rsidR="00DF1E36" w:rsidRPr="00683D15" w:rsidRDefault="00DF1E36" w:rsidP="00683D15">
            <w:pPr>
              <w:tabs>
                <w:tab w:val="left" w:pos="1080"/>
                <w:tab w:val="left" w:pos="1260"/>
              </w:tabs>
              <w:jc w:val="both"/>
              <w:rPr>
                <w:i/>
                <w:iCs/>
                <w:spacing w:val="12"/>
                <w:sz w:val="20"/>
                <w:szCs w:val="20"/>
              </w:rPr>
            </w:pPr>
            <w:r w:rsidRPr="00683D15">
              <w:rPr>
                <w:i/>
                <w:iCs/>
                <w:spacing w:val="12"/>
                <w:sz w:val="20"/>
                <w:szCs w:val="20"/>
              </w:rPr>
              <w:t>4</w:t>
            </w:r>
          </w:p>
        </w:tc>
        <w:tc>
          <w:tcPr>
            <w:tcW w:w="0" w:type="auto"/>
            <w:tcBorders>
              <w:top w:val="single" w:sz="8" w:space="0" w:color="auto"/>
              <w:left w:val="nil"/>
              <w:bottom w:val="single" w:sz="8" w:space="0" w:color="auto"/>
              <w:right w:val="single" w:sz="4" w:space="0" w:color="auto"/>
            </w:tcBorders>
            <w:vAlign w:val="bottom"/>
          </w:tcPr>
          <w:p w:rsidR="00DF1E36" w:rsidRPr="00683D15" w:rsidRDefault="00DF1E36" w:rsidP="00683D15">
            <w:pPr>
              <w:tabs>
                <w:tab w:val="left" w:pos="1080"/>
                <w:tab w:val="left" w:pos="1260"/>
              </w:tabs>
              <w:jc w:val="both"/>
              <w:rPr>
                <w:i/>
                <w:iCs/>
                <w:spacing w:val="12"/>
                <w:sz w:val="20"/>
                <w:szCs w:val="20"/>
              </w:rPr>
            </w:pPr>
            <w:r w:rsidRPr="00683D15">
              <w:rPr>
                <w:i/>
                <w:iCs/>
                <w:spacing w:val="12"/>
                <w:sz w:val="20"/>
                <w:szCs w:val="20"/>
              </w:rPr>
              <w:t>5</w:t>
            </w:r>
          </w:p>
        </w:tc>
        <w:tc>
          <w:tcPr>
            <w:tcW w:w="0" w:type="auto"/>
            <w:tcBorders>
              <w:top w:val="single" w:sz="8" w:space="0" w:color="auto"/>
              <w:left w:val="nil"/>
              <w:bottom w:val="single" w:sz="8" w:space="0" w:color="auto"/>
              <w:right w:val="single" w:sz="4" w:space="0" w:color="auto"/>
            </w:tcBorders>
            <w:vAlign w:val="bottom"/>
          </w:tcPr>
          <w:p w:rsidR="00DF1E36" w:rsidRPr="00683D15" w:rsidRDefault="00DF1E36" w:rsidP="00683D15">
            <w:pPr>
              <w:tabs>
                <w:tab w:val="left" w:pos="1080"/>
                <w:tab w:val="left" w:pos="1260"/>
              </w:tabs>
              <w:jc w:val="both"/>
              <w:rPr>
                <w:i/>
                <w:iCs/>
                <w:spacing w:val="12"/>
                <w:sz w:val="20"/>
                <w:szCs w:val="20"/>
              </w:rPr>
            </w:pPr>
            <w:r w:rsidRPr="00683D15">
              <w:rPr>
                <w:i/>
                <w:iCs/>
                <w:spacing w:val="12"/>
                <w:sz w:val="20"/>
                <w:szCs w:val="20"/>
              </w:rPr>
              <w:t>6</w:t>
            </w:r>
          </w:p>
        </w:tc>
      </w:tr>
      <w:tr w:rsidR="00DF1E36" w:rsidRPr="00683D15" w:rsidTr="00683D15">
        <w:trPr>
          <w:trHeight w:val="60"/>
        </w:trPr>
        <w:tc>
          <w:tcPr>
            <w:tcW w:w="0" w:type="auto"/>
            <w:tcBorders>
              <w:top w:val="nil"/>
              <w:left w:val="single" w:sz="4" w:space="0" w:color="auto"/>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Зерновые, всего</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449</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18,79</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919</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28,4</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433</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13,2</w:t>
            </w:r>
          </w:p>
        </w:tc>
      </w:tr>
      <w:tr w:rsidR="00DF1E36" w:rsidRPr="00683D15" w:rsidTr="00683D15">
        <w:trPr>
          <w:trHeight w:val="70"/>
        </w:trPr>
        <w:tc>
          <w:tcPr>
            <w:tcW w:w="0" w:type="auto"/>
            <w:tcBorders>
              <w:top w:val="nil"/>
              <w:left w:val="single" w:sz="4" w:space="0" w:color="auto"/>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Подсолнечник</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86</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3,60</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230</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7,12</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324</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9,90</w:t>
            </w:r>
          </w:p>
        </w:tc>
      </w:tr>
      <w:tr w:rsidR="00DF1E36" w:rsidRPr="00683D15" w:rsidTr="00683D15">
        <w:trPr>
          <w:trHeight w:val="70"/>
        </w:trPr>
        <w:tc>
          <w:tcPr>
            <w:tcW w:w="0" w:type="auto"/>
            <w:tcBorders>
              <w:top w:val="nil"/>
              <w:left w:val="single" w:sz="4" w:space="0" w:color="auto"/>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Овощи</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214</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8,96</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189</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5,85</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185</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5,65</w:t>
            </w:r>
          </w:p>
        </w:tc>
      </w:tr>
      <w:tr w:rsidR="00DF1E36" w:rsidRPr="00683D15" w:rsidTr="00683D15">
        <w:trPr>
          <w:trHeight w:val="70"/>
        </w:trPr>
        <w:tc>
          <w:tcPr>
            <w:tcW w:w="0" w:type="auto"/>
            <w:tcBorders>
              <w:top w:val="nil"/>
              <w:left w:val="single" w:sz="4" w:space="0" w:color="auto"/>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Прочая продукция растениеводства</w:t>
            </w:r>
          </w:p>
        </w:tc>
        <w:tc>
          <w:tcPr>
            <w:tcW w:w="0" w:type="auto"/>
            <w:tcBorders>
              <w:top w:val="nil"/>
              <w:left w:val="nil"/>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127</w:t>
            </w:r>
          </w:p>
        </w:tc>
        <w:tc>
          <w:tcPr>
            <w:tcW w:w="0" w:type="auto"/>
            <w:tcBorders>
              <w:top w:val="nil"/>
              <w:left w:val="nil"/>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5,32</w:t>
            </w:r>
          </w:p>
        </w:tc>
        <w:tc>
          <w:tcPr>
            <w:tcW w:w="0" w:type="auto"/>
            <w:tcBorders>
              <w:top w:val="nil"/>
              <w:left w:val="nil"/>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68</w:t>
            </w:r>
          </w:p>
        </w:tc>
        <w:tc>
          <w:tcPr>
            <w:tcW w:w="0" w:type="auto"/>
            <w:tcBorders>
              <w:top w:val="nil"/>
              <w:left w:val="nil"/>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2,11</w:t>
            </w:r>
          </w:p>
        </w:tc>
        <w:tc>
          <w:tcPr>
            <w:tcW w:w="0" w:type="auto"/>
            <w:tcBorders>
              <w:top w:val="nil"/>
              <w:left w:val="nil"/>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176</w:t>
            </w:r>
          </w:p>
        </w:tc>
        <w:tc>
          <w:tcPr>
            <w:tcW w:w="0" w:type="auto"/>
            <w:tcBorders>
              <w:top w:val="nil"/>
              <w:left w:val="nil"/>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5,38</w:t>
            </w:r>
          </w:p>
        </w:tc>
      </w:tr>
      <w:tr w:rsidR="00DF1E36" w:rsidRPr="00683D15" w:rsidTr="00683D15">
        <w:trPr>
          <w:trHeight w:val="60"/>
        </w:trPr>
        <w:tc>
          <w:tcPr>
            <w:tcW w:w="0" w:type="auto"/>
            <w:tcBorders>
              <w:top w:val="single" w:sz="8" w:space="0" w:color="auto"/>
              <w:left w:val="single" w:sz="4" w:space="0" w:color="auto"/>
              <w:bottom w:val="single" w:sz="8"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ВСЕГО ПО РАСТЕНИЕВОДСТВУ</w:t>
            </w:r>
          </w:p>
        </w:tc>
        <w:tc>
          <w:tcPr>
            <w:tcW w:w="0" w:type="auto"/>
            <w:tcBorders>
              <w:top w:val="single" w:sz="8" w:space="0" w:color="auto"/>
              <w:left w:val="nil"/>
              <w:bottom w:val="single" w:sz="8"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876</w:t>
            </w:r>
          </w:p>
        </w:tc>
        <w:tc>
          <w:tcPr>
            <w:tcW w:w="0" w:type="auto"/>
            <w:tcBorders>
              <w:top w:val="single" w:sz="8" w:space="0" w:color="auto"/>
              <w:left w:val="nil"/>
              <w:bottom w:val="single" w:sz="8"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36,67</w:t>
            </w:r>
          </w:p>
        </w:tc>
        <w:tc>
          <w:tcPr>
            <w:tcW w:w="0" w:type="auto"/>
            <w:tcBorders>
              <w:top w:val="single" w:sz="8" w:space="0" w:color="auto"/>
              <w:left w:val="nil"/>
              <w:bottom w:val="single" w:sz="8"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1406</w:t>
            </w:r>
          </w:p>
        </w:tc>
        <w:tc>
          <w:tcPr>
            <w:tcW w:w="0" w:type="auto"/>
            <w:tcBorders>
              <w:top w:val="single" w:sz="8" w:space="0" w:color="auto"/>
              <w:left w:val="nil"/>
              <w:bottom w:val="single" w:sz="8"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43,5</w:t>
            </w:r>
          </w:p>
        </w:tc>
        <w:tc>
          <w:tcPr>
            <w:tcW w:w="0" w:type="auto"/>
            <w:tcBorders>
              <w:top w:val="single" w:sz="8" w:space="0" w:color="auto"/>
              <w:left w:val="nil"/>
              <w:bottom w:val="single" w:sz="8"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1118</w:t>
            </w:r>
          </w:p>
        </w:tc>
        <w:tc>
          <w:tcPr>
            <w:tcW w:w="0" w:type="auto"/>
            <w:tcBorders>
              <w:top w:val="single" w:sz="8" w:space="0" w:color="auto"/>
              <w:left w:val="nil"/>
              <w:bottom w:val="single" w:sz="8"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34,2</w:t>
            </w:r>
          </w:p>
        </w:tc>
      </w:tr>
      <w:tr w:rsidR="00DF1E36" w:rsidRPr="00683D15" w:rsidTr="00683D15">
        <w:trPr>
          <w:trHeight w:val="60"/>
        </w:trPr>
        <w:tc>
          <w:tcPr>
            <w:tcW w:w="0" w:type="auto"/>
            <w:tcBorders>
              <w:top w:val="nil"/>
              <w:left w:val="single" w:sz="4" w:space="0" w:color="auto"/>
              <w:bottom w:val="single" w:sz="4" w:space="0" w:color="auto"/>
              <w:right w:val="single" w:sz="4" w:space="0" w:color="auto"/>
            </w:tcBorders>
            <w:vAlign w:val="bottom"/>
          </w:tcPr>
          <w:p w:rsidR="00DF1E36" w:rsidRPr="00683D15" w:rsidRDefault="00DF1E36" w:rsidP="00683D15">
            <w:pPr>
              <w:tabs>
                <w:tab w:val="left" w:pos="1080"/>
                <w:tab w:val="left" w:pos="1260"/>
              </w:tabs>
              <w:jc w:val="both"/>
              <w:rPr>
                <w:i/>
                <w:iCs/>
                <w:spacing w:val="12"/>
                <w:sz w:val="20"/>
                <w:szCs w:val="20"/>
              </w:rPr>
            </w:pPr>
            <w:r w:rsidRPr="00683D15">
              <w:rPr>
                <w:i/>
                <w:iCs/>
                <w:spacing w:val="12"/>
                <w:sz w:val="20"/>
                <w:szCs w:val="20"/>
              </w:rPr>
              <w:t>Реализация в живой массе на мясо:</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p>
        </w:tc>
      </w:tr>
      <w:tr w:rsidR="00DF1E36" w:rsidRPr="00683D15" w:rsidTr="00683D15">
        <w:trPr>
          <w:trHeight w:val="70"/>
        </w:trPr>
        <w:tc>
          <w:tcPr>
            <w:tcW w:w="0" w:type="auto"/>
            <w:tcBorders>
              <w:top w:val="nil"/>
              <w:left w:val="single" w:sz="4" w:space="0" w:color="auto"/>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КРС</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409</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17,12</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379</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11,7</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850</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25,9</w:t>
            </w:r>
          </w:p>
        </w:tc>
      </w:tr>
      <w:tr w:rsidR="00DF1E36" w:rsidRPr="00683D15" w:rsidTr="00683D15">
        <w:trPr>
          <w:trHeight w:val="70"/>
        </w:trPr>
        <w:tc>
          <w:tcPr>
            <w:tcW w:w="0" w:type="auto"/>
            <w:tcBorders>
              <w:top w:val="nil"/>
              <w:left w:val="single" w:sz="4" w:space="0" w:color="auto"/>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Свиньи</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157</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6,57</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502</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15,5</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243</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7,43</w:t>
            </w:r>
          </w:p>
        </w:tc>
      </w:tr>
      <w:tr w:rsidR="00DF1E36" w:rsidRPr="00683D15" w:rsidTr="00683D15">
        <w:trPr>
          <w:trHeight w:val="70"/>
        </w:trPr>
        <w:tc>
          <w:tcPr>
            <w:tcW w:w="0" w:type="auto"/>
            <w:tcBorders>
              <w:top w:val="nil"/>
              <w:left w:val="single" w:sz="4" w:space="0" w:color="auto"/>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Молоко</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626</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26,20</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622</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19,3</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864</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26,4</w:t>
            </w:r>
          </w:p>
        </w:tc>
      </w:tr>
      <w:tr w:rsidR="00DF1E36" w:rsidRPr="00683D15" w:rsidTr="00683D15">
        <w:trPr>
          <w:trHeight w:val="70"/>
        </w:trPr>
        <w:tc>
          <w:tcPr>
            <w:tcW w:w="0" w:type="auto"/>
            <w:tcBorders>
              <w:top w:val="nil"/>
              <w:left w:val="single" w:sz="4" w:space="0" w:color="auto"/>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Прочая продукция животноводства</w:t>
            </w:r>
          </w:p>
        </w:tc>
        <w:tc>
          <w:tcPr>
            <w:tcW w:w="0" w:type="auto"/>
            <w:tcBorders>
              <w:top w:val="nil"/>
              <w:left w:val="nil"/>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33</w:t>
            </w:r>
          </w:p>
        </w:tc>
        <w:tc>
          <w:tcPr>
            <w:tcW w:w="0" w:type="auto"/>
            <w:tcBorders>
              <w:top w:val="nil"/>
              <w:left w:val="nil"/>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1,38</w:t>
            </w:r>
          </w:p>
        </w:tc>
        <w:tc>
          <w:tcPr>
            <w:tcW w:w="0" w:type="auto"/>
            <w:tcBorders>
              <w:top w:val="nil"/>
              <w:left w:val="nil"/>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8</w:t>
            </w:r>
          </w:p>
        </w:tc>
        <w:tc>
          <w:tcPr>
            <w:tcW w:w="0" w:type="auto"/>
            <w:tcBorders>
              <w:top w:val="nil"/>
              <w:left w:val="nil"/>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0,25</w:t>
            </w:r>
          </w:p>
        </w:tc>
        <w:tc>
          <w:tcPr>
            <w:tcW w:w="0" w:type="auto"/>
            <w:tcBorders>
              <w:top w:val="nil"/>
              <w:left w:val="nil"/>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3</w:t>
            </w:r>
          </w:p>
        </w:tc>
        <w:tc>
          <w:tcPr>
            <w:tcW w:w="0" w:type="auto"/>
            <w:tcBorders>
              <w:top w:val="nil"/>
              <w:left w:val="nil"/>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0,09</w:t>
            </w:r>
          </w:p>
        </w:tc>
      </w:tr>
      <w:tr w:rsidR="00DF1E36" w:rsidRPr="00683D15" w:rsidTr="00683D15">
        <w:trPr>
          <w:trHeight w:val="60"/>
        </w:trPr>
        <w:tc>
          <w:tcPr>
            <w:tcW w:w="0" w:type="auto"/>
            <w:tcBorders>
              <w:top w:val="single" w:sz="8" w:space="0" w:color="auto"/>
              <w:left w:val="single" w:sz="4" w:space="0" w:color="auto"/>
              <w:bottom w:val="single" w:sz="8"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ВСЕГО ПО ЖИВОТНОВОДСТВУ</w:t>
            </w:r>
          </w:p>
        </w:tc>
        <w:tc>
          <w:tcPr>
            <w:tcW w:w="0" w:type="auto"/>
            <w:tcBorders>
              <w:top w:val="single" w:sz="8" w:space="0" w:color="auto"/>
              <w:left w:val="nil"/>
              <w:bottom w:val="single" w:sz="8"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1225</w:t>
            </w:r>
          </w:p>
        </w:tc>
        <w:tc>
          <w:tcPr>
            <w:tcW w:w="0" w:type="auto"/>
            <w:tcBorders>
              <w:top w:val="single" w:sz="8" w:space="0" w:color="auto"/>
              <w:left w:val="nil"/>
              <w:bottom w:val="single" w:sz="8"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51,28</w:t>
            </w:r>
          </w:p>
        </w:tc>
        <w:tc>
          <w:tcPr>
            <w:tcW w:w="0" w:type="auto"/>
            <w:tcBorders>
              <w:top w:val="single" w:sz="8" w:space="0" w:color="auto"/>
              <w:left w:val="nil"/>
              <w:bottom w:val="single" w:sz="8"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1511</w:t>
            </w:r>
          </w:p>
        </w:tc>
        <w:tc>
          <w:tcPr>
            <w:tcW w:w="0" w:type="auto"/>
            <w:tcBorders>
              <w:top w:val="single" w:sz="8" w:space="0" w:color="auto"/>
              <w:left w:val="nil"/>
              <w:bottom w:val="single" w:sz="8"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46,8</w:t>
            </w:r>
          </w:p>
        </w:tc>
        <w:tc>
          <w:tcPr>
            <w:tcW w:w="0" w:type="auto"/>
            <w:tcBorders>
              <w:top w:val="single" w:sz="8" w:space="0" w:color="auto"/>
              <w:left w:val="nil"/>
              <w:bottom w:val="single" w:sz="8"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1960</w:t>
            </w:r>
          </w:p>
        </w:tc>
        <w:tc>
          <w:tcPr>
            <w:tcW w:w="0" w:type="auto"/>
            <w:tcBorders>
              <w:top w:val="single" w:sz="8" w:space="0" w:color="auto"/>
              <w:left w:val="nil"/>
              <w:bottom w:val="single" w:sz="8"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59,9</w:t>
            </w:r>
          </w:p>
        </w:tc>
      </w:tr>
      <w:tr w:rsidR="00DF1E36" w:rsidRPr="00683D15" w:rsidTr="00683D15">
        <w:trPr>
          <w:trHeight w:val="60"/>
        </w:trPr>
        <w:tc>
          <w:tcPr>
            <w:tcW w:w="0" w:type="auto"/>
            <w:tcBorders>
              <w:top w:val="nil"/>
              <w:left w:val="single" w:sz="4" w:space="0" w:color="auto"/>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Продукция собственной промышленной переработки</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114</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4,77</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222</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6,87</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108</w:t>
            </w:r>
          </w:p>
        </w:tc>
        <w:tc>
          <w:tcPr>
            <w:tcW w:w="0" w:type="auto"/>
            <w:tcBorders>
              <w:top w:val="nil"/>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3,30</w:t>
            </w:r>
          </w:p>
        </w:tc>
      </w:tr>
      <w:tr w:rsidR="00DF1E36" w:rsidRPr="00683D15" w:rsidTr="00683D15">
        <w:trPr>
          <w:trHeight w:val="70"/>
        </w:trPr>
        <w:tc>
          <w:tcPr>
            <w:tcW w:w="0" w:type="auto"/>
            <w:tcBorders>
              <w:top w:val="nil"/>
              <w:left w:val="single" w:sz="4" w:space="0" w:color="auto"/>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Реализация работ и услуг</w:t>
            </w:r>
          </w:p>
        </w:tc>
        <w:tc>
          <w:tcPr>
            <w:tcW w:w="0" w:type="auto"/>
            <w:tcBorders>
              <w:top w:val="nil"/>
              <w:left w:val="nil"/>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174</w:t>
            </w:r>
          </w:p>
        </w:tc>
        <w:tc>
          <w:tcPr>
            <w:tcW w:w="0" w:type="auto"/>
            <w:tcBorders>
              <w:top w:val="nil"/>
              <w:left w:val="nil"/>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7,28</w:t>
            </w:r>
          </w:p>
        </w:tc>
        <w:tc>
          <w:tcPr>
            <w:tcW w:w="0" w:type="auto"/>
            <w:tcBorders>
              <w:top w:val="nil"/>
              <w:left w:val="nil"/>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91</w:t>
            </w:r>
          </w:p>
        </w:tc>
        <w:tc>
          <w:tcPr>
            <w:tcW w:w="0" w:type="auto"/>
            <w:tcBorders>
              <w:top w:val="nil"/>
              <w:left w:val="nil"/>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2,82</w:t>
            </w:r>
          </w:p>
        </w:tc>
        <w:tc>
          <w:tcPr>
            <w:tcW w:w="0" w:type="auto"/>
            <w:tcBorders>
              <w:top w:val="nil"/>
              <w:left w:val="nil"/>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85</w:t>
            </w:r>
          </w:p>
        </w:tc>
        <w:tc>
          <w:tcPr>
            <w:tcW w:w="0" w:type="auto"/>
            <w:tcBorders>
              <w:top w:val="nil"/>
              <w:left w:val="nil"/>
              <w:bottom w:val="nil"/>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2,60</w:t>
            </w:r>
          </w:p>
        </w:tc>
      </w:tr>
      <w:tr w:rsidR="00DF1E36" w:rsidRPr="00683D15" w:rsidTr="00683D15">
        <w:trPr>
          <w:trHeight w:val="60"/>
        </w:trPr>
        <w:tc>
          <w:tcPr>
            <w:tcW w:w="0" w:type="auto"/>
            <w:tcBorders>
              <w:top w:val="single" w:sz="8" w:space="0" w:color="auto"/>
              <w:left w:val="single" w:sz="4" w:space="0" w:color="auto"/>
              <w:bottom w:val="single" w:sz="4" w:space="0" w:color="auto"/>
              <w:right w:val="single" w:sz="4" w:space="0" w:color="auto"/>
            </w:tcBorders>
            <w:vAlign w:val="bottom"/>
          </w:tcPr>
          <w:p w:rsidR="00DF1E36" w:rsidRPr="00683D15" w:rsidRDefault="00DF1E36" w:rsidP="00683D15">
            <w:pPr>
              <w:tabs>
                <w:tab w:val="left" w:pos="1080"/>
                <w:tab w:val="left" w:pos="1260"/>
              </w:tabs>
              <w:jc w:val="both"/>
              <w:rPr>
                <w:b/>
                <w:bCs/>
                <w:spacing w:val="12"/>
                <w:sz w:val="20"/>
                <w:szCs w:val="20"/>
              </w:rPr>
            </w:pPr>
            <w:r w:rsidRPr="00683D15">
              <w:rPr>
                <w:b/>
                <w:bCs/>
                <w:spacing w:val="12"/>
                <w:sz w:val="20"/>
                <w:szCs w:val="20"/>
              </w:rPr>
              <w:t>ВСЕГО ПО ХОЗЯЙСТВУ</w:t>
            </w:r>
          </w:p>
        </w:tc>
        <w:tc>
          <w:tcPr>
            <w:tcW w:w="0" w:type="auto"/>
            <w:tcBorders>
              <w:top w:val="single" w:sz="8" w:space="0" w:color="auto"/>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2389</w:t>
            </w:r>
          </w:p>
        </w:tc>
        <w:tc>
          <w:tcPr>
            <w:tcW w:w="0" w:type="auto"/>
            <w:tcBorders>
              <w:top w:val="single" w:sz="8" w:space="0" w:color="auto"/>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100</w:t>
            </w:r>
          </w:p>
        </w:tc>
        <w:tc>
          <w:tcPr>
            <w:tcW w:w="0" w:type="auto"/>
            <w:tcBorders>
              <w:top w:val="single" w:sz="8" w:space="0" w:color="auto"/>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3230</w:t>
            </w:r>
          </w:p>
        </w:tc>
        <w:tc>
          <w:tcPr>
            <w:tcW w:w="0" w:type="auto"/>
            <w:tcBorders>
              <w:top w:val="single" w:sz="8" w:space="0" w:color="auto"/>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100</w:t>
            </w:r>
          </w:p>
        </w:tc>
        <w:tc>
          <w:tcPr>
            <w:tcW w:w="0" w:type="auto"/>
            <w:tcBorders>
              <w:top w:val="single" w:sz="8" w:space="0" w:color="auto"/>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3271</w:t>
            </w:r>
          </w:p>
        </w:tc>
        <w:tc>
          <w:tcPr>
            <w:tcW w:w="0" w:type="auto"/>
            <w:tcBorders>
              <w:top w:val="single" w:sz="8" w:space="0" w:color="auto"/>
              <w:left w:val="nil"/>
              <w:bottom w:val="single" w:sz="4" w:space="0" w:color="auto"/>
              <w:right w:val="single" w:sz="4" w:space="0" w:color="auto"/>
            </w:tcBorders>
            <w:vAlign w:val="bottom"/>
          </w:tcPr>
          <w:p w:rsidR="00DF1E36" w:rsidRPr="00683D15" w:rsidRDefault="00DF1E36" w:rsidP="00683D15">
            <w:pPr>
              <w:tabs>
                <w:tab w:val="left" w:pos="1080"/>
                <w:tab w:val="left" w:pos="1260"/>
              </w:tabs>
              <w:jc w:val="both"/>
              <w:rPr>
                <w:spacing w:val="12"/>
                <w:sz w:val="20"/>
                <w:szCs w:val="20"/>
              </w:rPr>
            </w:pPr>
            <w:r w:rsidRPr="00683D15">
              <w:rPr>
                <w:spacing w:val="12"/>
                <w:sz w:val="20"/>
                <w:szCs w:val="20"/>
              </w:rPr>
              <w:t>100</w:t>
            </w:r>
          </w:p>
        </w:tc>
      </w:tr>
    </w:tbl>
    <w:p w:rsidR="00DF1E36" w:rsidRPr="00A00E6E" w:rsidRDefault="00DF1E36" w:rsidP="00A00E6E">
      <w:pPr>
        <w:tabs>
          <w:tab w:val="left" w:pos="1080"/>
          <w:tab w:val="left" w:pos="1260"/>
        </w:tabs>
        <w:spacing w:line="360" w:lineRule="auto"/>
        <w:ind w:firstLine="709"/>
        <w:jc w:val="both"/>
        <w:rPr>
          <w:spacing w:val="12"/>
          <w:sz w:val="28"/>
          <w:szCs w:val="28"/>
          <w:lang w:val="uk-UA"/>
        </w:rPr>
      </w:pPr>
    </w:p>
    <w:p w:rsidR="00DF1E36" w:rsidRPr="00A00E6E" w:rsidRDefault="00DF1E36" w:rsidP="00A00E6E">
      <w:pPr>
        <w:tabs>
          <w:tab w:val="left" w:pos="1080"/>
          <w:tab w:val="left" w:pos="1260"/>
        </w:tabs>
        <w:spacing w:line="360" w:lineRule="auto"/>
        <w:ind w:firstLine="709"/>
        <w:jc w:val="both"/>
        <w:rPr>
          <w:spacing w:val="12"/>
          <w:sz w:val="28"/>
          <w:szCs w:val="28"/>
        </w:rPr>
      </w:pPr>
      <w:r w:rsidRPr="00A00E6E">
        <w:rPr>
          <w:spacing w:val="12"/>
          <w:sz w:val="28"/>
          <w:szCs w:val="28"/>
        </w:rPr>
        <w:t>Анализ таблицы 1 показывает, что в 2003 году в структуре товарной продукции наибольший удельный вес занимает реализация</w:t>
      </w:r>
      <w:r w:rsidR="00827A30">
        <w:rPr>
          <w:spacing w:val="12"/>
          <w:sz w:val="28"/>
          <w:szCs w:val="28"/>
        </w:rPr>
        <w:t xml:space="preserve"> </w:t>
      </w:r>
      <w:r w:rsidRPr="00A00E6E">
        <w:rPr>
          <w:spacing w:val="12"/>
          <w:sz w:val="28"/>
          <w:szCs w:val="28"/>
        </w:rPr>
        <w:t>молока – 26,41%, мяса КРС – 26,0%, зерна – 13,24%. В целом, можно сделать вывод, что</w:t>
      </w:r>
      <w:r w:rsidR="00827A30">
        <w:rPr>
          <w:spacing w:val="12"/>
          <w:sz w:val="28"/>
          <w:szCs w:val="28"/>
        </w:rPr>
        <w:t xml:space="preserve"> </w:t>
      </w:r>
      <w:r w:rsidRPr="00A00E6E">
        <w:rPr>
          <w:spacing w:val="12"/>
          <w:sz w:val="28"/>
          <w:szCs w:val="28"/>
        </w:rPr>
        <w:t>ООО «Степовое» имеет молочно - мясо - зерновое направление деятельности.</w:t>
      </w:r>
    </w:p>
    <w:p w:rsidR="00D02A16" w:rsidRPr="00A00E6E" w:rsidRDefault="00D02A16" w:rsidP="00A00E6E">
      <w:pPr>
        <w:tabs>
          <w:tab w:val="left" w:pos="1080"/>
          <w:tab w:val="left" w:pos="1260"/>
        </w:tabs>
        <w:spacing w:line="360" w:lineRule="auto"/>
        <w:ind w:firstLine="709"/>
        <w:jc w:val="both"/>
        <w:rPr>
          <w:spacing w:val="12"/>
          <w:sz w:val="28"/>
          <w:szCs w:val="28"/>
        </w:rPr>
      </w:pPr>
      <w:r w:rsidRPr="00A00E6E">
        <w:rPr>
          <w:spacing w:val="12"/>
          <w:sz w:val="28"/>
          <w:szCs w:val="28"/>
        </w:rPr>
        <w:t xml:space="preserve">Проведем анализ баланса ООО «Степовое». Одним из наиболее простых способов анализа баланса является горизонтальный. Он позволяет в абсолютном выражении определить изменения каждой статьи раздела баланса по сравнению начала года с его концом. </w:t>
      </w:r>
    </w:p>
    <w:p w:rsidR="00D02A16" w:rsidRPr="00A00E6E" w:rsidRDefault="00D02A16" w:rsidP="00A00E6E">
      <w:pPr>
        <w:pStyle w:val="a3"/>
        <w:tabs>
          <w:tab w:val="left" w:pos="1080"/>
          <w:tab w:val="left" w:pos="1260"/>
        </w:tabs>
        <w:ind w:firstLine="709"/>
        <w:rPr>
          <w:spacing w:val="12"/>
        </w:rPr>
      </w:pPr>
      <w:r w:rsidRPr="00A00E6E">
        <w:rPr>
          <w:spacing w:val="12"/>
        </w:rPr>
        <w:t>Поскольку горизонтальный анализ не дает возможности рассмотреть внутри балансовые связи и проанализировать изменения в пассиве и активе с учетом их взаимосвязи, применяется вертикальный анализ баланса. Вертикальный анализ – это анализ структуры отчетной формы с целью выявления относительной значимости тех или иных его статей.</w:t>
      </w:r>
      <w:r w:rsidR="00827A30">
        <w:rPr>
          <w:spacing w:val="12"/>
        </w:rPr>
        <w:t xml:space="preserve"> </w:t>
      </w:r>
      <w:r w:rsidRPr="00A00E6E">
        <w:rPr>
          <w:spacing w:val="12"/>
        </w:rPr>
        <w:t>Проведем вышеуказанный анализ баланса в таблице 1.2.</w:t>
      </w:r>
    </w:p>
    <w:p w:rsidR="00B820FF" w:rsidRPr="00A00E6E" w:rsidRDefault="00B820FF" w:rsidP="00A00E6E">
      <w:pPr>
        <w:tabs>
          <w:tab w:val="left" w:pos="1080"/>
          <w:tab w:val="left" w:pos="1260"/>
        </w:tabs>
        <w:spacing w:line="360" w:lineRule="auto"/>
        <w:ind w:firstLine="709"/>
        <w:jc w:val="both"/>
        <w:rPr>
          <w:spacing w:val="12"/>
          <w:sz w:val="28"/>
          <w:szCs w:val="28"/>
        </w:rPr>
      </w:pPr>
      <w:r w:rsidRPr="00A00E6E">
        <w:rPr>
          <w:spacing w:val="12"/>
          <w:sz w:val="28"/>
          <w:szCs w:val="28"/>
        </w:rPr>
        <w:t xml:space="preserve">Анализируя таблицу 1.2, можно сказать, что сумма баланса в конце года меньше на 104 тыс.грн. по сравнению с началом года. Темп снижения составил 1,75%. Анализируя разделы актива, мы видим, что темп прироста необоротных активов на конец года составил 77,73% (или увеличение на 719 тыс. грн.). </w:t>
      </w:r>
    </w:p>
    <w:p w:rsidR="00B820FF" w:rsidRPr="00A00E6E" w:rsidRDefault="00B820FF" w:rsidP="00A00E6E">
      <w:pPr>
        <w:tabs>
          <w:tab w:val="left" w:pos="1080"/>
          <w:tab w:val="left" w:pos="1260"/>
        </w:tabs>
        <w:spacing w:line="360" w:lineRule="auto"/>
        <w:ind w:firstLine="709"/>
        <w:jc w:val="both"/>
        <w:rPr>
          <w:spacing w:val="12"/>
          <w:sz w:val="28"/>
          <w:szCs w:val="28"/>
        </w:rPr>
      </w:pPr>
      <w:r w:rsidRPr="00A00E6E">
        <w:rPr>
          <w:spacing w:val="12"/>
          <w:sz w:val="28"/>
          <w:szCs w:val="28"/>
        </w:rPr>
        <w:t xml:space="preserve">Сумма оборотных активов снизилась на 12,68% ( или на 827 тыс. грн.). </w:t>
      </w:r>
      <w:r w:rsidR="00A82592" w:rsidRPr="00A00E6E">
        <w:rPr>
          <w:spacing w:val="12"/>
          <w:sz w:val="28"/>
          <w:szCs w:val="28"/>
        </w:rPr>
        <w:t>Т</w:t>
      </w:r>
      <w:r w:rsidRPr="00A00E6E">
        <w:rPr>
          <w:spacing w:val="12"/>
          <w:sz w:val="28"/>
          <w:szCs w:val="28"/>
        </w:rPr>
        <w:t xml:space="preserve">емп снижения составил 16,54%. </w:t>
      </w:r>
    </w:p>
    <w:p w:rsidR="00683D15" w:rsidRDefault="00B820FF" w:rsidP="00A00E6E">
      <w:pPr>
        <w:tabs>
          <w:tab w:val="left" w:pos="1080"/>
          <w:tab w:val="left" w:pos="1260"/>
        </w:tabs>
        <w:spacing w:line="360" w:lineRule="auto"/>
        <w:ind w:firstLine="709"/>
        <w:jc w:val="both"/>
        <w:rPr>
          <w:spacing w:val="12"/>
          <w:sz w:val="28"/>
          <w:szCs w:val="28"/>
        </w:rPr>
      </w:pPr>
      <w:r w:rsidRPr="00A00E6E">
        <w:rPr>
          <w:spacing w:val="12"/>
          <w:sz w:val="28"/>
          <w:szCs w:val="28"/>
        </w:rPr>
        <w:t>Наибольший удельный вес, в структуре оборотных активов, занимают производственные запасы и животные на выращивании и откорме.</w:t>
      </w:r>
    </w:p>
    <w:p w:rsidR="00B820FF" w:rsidRPr="00A00E6E" w:rsidRDefault="00B820FF" w:rsidP="00A00E6E">
      <w:pPr>
        <w:tabs>
          <w:tab w:val="left" w:pos="1080"/>
          <w:tab w:val="left" w:pos="1260"/>
        </w:tabs>
        <w:spacing w:line="360" w:lineRule="auto"/>
        <w:ind w:firstLine="709"/>
        <w:jc w:val="both"/>
        <w:rPr>
          <w:spacing w:val="12"/>
          <w:sz w:val="28"/>
          <w:szCs w:val="28"/>
        </w:rPr>
      </w:pPr>
      <w:r w:rsidRPr="00A00E6E">
        <w:rPr>
          <w:spacing w:val="12"/>
          <w:sz w:val="28"/>
          <w:szCs w:val="28"/>
        </w:rPr>
        <w:t>Такие высоколиквидные активы, как денежные средства в национальной валюте занимают лишь 5,47%.</w:t>
      </w:r>
      <w:r w:rsidR="00827A30">
        <w:rPr>
          <w:spacing w:val="12"/>
          <w:sz w:val="28"/>
          <w:szCs w:val="28"/>
        </w:rPr>
        <w:t xml:space="preserve"> </w:t>
      </w:r>
    </w:p>
    <w:p w:rsidR="00B820FF" w:rsidRPr="00A00E6E" w:rsidRDefault="00B820FF" w:rsidP="00A00E6E">
      <w:pPr>
        <w:tabs>
          <w:tab w:val="left" w:pos="1080"/>
          <w:tab w:val="left" w:pos="1260"/>
        </w:tabs>
        <w:spacing w:line="360" w:lineRule="auto"/>
        <w:ind w:firstLine="709"/>
        <w:jc w:val="both"/>
        <w:rPr>
          <w:spacing w:val="12"/>
          <w:sz w:val="28"/>
          <w:szCs w:val="28"/>
        </w:rPr>
      </w:pPr>
      <w:r w:rsidRPr="00A00E6E">
        <w:rPr>
          <w:spacing w:val="12"/>
          <w:sz w:val="28"/>
          <w:szCs w:val="28"/>
        </w:rPr>
        <w:t>Удельный вес оборотных активов составляет 71,56%, а основного капитала – 28,18%.</w:t>
      </w:r>
    </w:p>
    <w:p w:rsidR="00B820FF" w:rsidRPr="00A00E6E" w:rsidRDefault="00B820FF" w:rsidP="00A00E6E">
      <w:pPr>
        <w:tabs>
          <w:tab w:val="left" w:pos="1080"/>
          <w:tab w:val="left" w:pos="1260"/>
        </w:tabs>
        <w:spacing w:line="360" w:lineRule="auto"/>
        <w:ind w:firstLine="709"/>
        <w:jc w:val="both"/>
        <w:rPr>
          <w:spacing w:val="12"/>
          <w:sz w:val="28"/>
          <w:szCs w:val="28"/>
        </w:rPr>
      </w:pPr>
      <w:r w:rsidRPr="00A00E6E">
        <w:rPr>
          <w:spacing w:val="12"/>
          <w:sz w:val="28"/>
          <w:szCs w:val="28"/>
        </w:rPr>
        <w:t xml:space="preserve">Позитивным, хотя и незначительным, является снижение суммы долгосрочных обязательств на 61 тыс.грн. (или 0,43%). Темп снижения составил 2,96%. </w:t>
      </w:r>
    </w:p>
    <w:p w:rsidR="00683D15" w:rsidRPr="00A00E6E" w:rsidRDefault="00683D15" w:rsidP="00683D15">
      <w:pPr>
        <w:tabs>
          <w:tab w:val="left" w:pos="1080"/>
          <w:tab w:val="left" w:pos="1260"/>
        </w:tabs>
        <w:spacing w:line="360" w:lineRule="auto"/>
        <w:ind w:firstLine="709"/>
        <w:jc w:val="both"/>
        <w:rPr>
          <w:spacing w:val="12"/>
          <w:sz w:val="28"/>
          <w:szCs w:val="28"/>
        </w:rPr>
      </w:pPr>
      <w:r w:rsidRPr="00A00E6E">
        <w:rPr>
          <w:spacing w:val="12"/>
          <w:sz w:val="28"/>
          <w:szCs w:val="28"/>
        </w:rPr>
        <w:t xml:space="preserve">Такая же ситуация наблюдается и с краткосрочными обязательствами. На конец года их сумма снизилась на 86 тыс.грн. (или 0,8%). Темп снижения составил 3,83%. </w:t>
      </w:r>
    </w:p>
    <w:p w:rsidR="00683D15" w:rsidRPr="00A00E6E" w:rsidRDefault="00683D15" w:rsidP="00683D15">
      <w:pPr>
        <w:tabs>
          <w:tab w:val="left" w:pos="1080"/>
          <w:tab w:val="left" w:pos="1260"/>
        </w:tabs>
        <w:spacing w:line="360" w:lineRule="auto"/>
        <w:ind w:firstLine="709"/>
        <w:jc w:val="both"/>
        <w:rPr>
          <w:spacing w:val="12"/>
          <w:sz w:val="28"/>
          <w:szCs w:val="28"/>
        </w:rPr>
      </w:pPr>
      <w:r w:rsidRPr="00A00E6E">
        <w:rPr>
          <w:spacing w:val="12"/>
          <w:sz w:val="28"/>
          <w:szCs w:val="28"/>
        </w:rPr>
        <w:t>Наибольший удельный вес в сумме краткосрочных обязательств</w:t>
      </w:r>
      <w:r w:rsidR="00827A30">
        <w:rPr>
          <w:spacing w:val="12"/>
          <w:sz w:val="28"/>
          <w:szCs w:val="28"/>
        </w:rPr>
        <w:t xml:space="preserve"> </w:t>
      </w:r>
      <w:r w:rsidRPr="00A00E6E">
        <w:rPr>
          <w:spacing w:val="12"/>
          <w:sz w:val="28"/>
          <w:szCs w:val="28"/>
        </w:rPr>
        <w:t>составляет кредиторская задолженность за товары, работы и услуги – 26,66% от суммы баланса.</w:t>
      </w:r>
    </w:p>
    <w:p w:rsidR="00683D15" w:rsidRPr="00A00E6E" w:rsidRDefault="00683D15" w:rsidP="00683D15">
      <w:pPr>
        <w:tabs>
          <w:tab w:val="left" w:pos="1080"/>
          <w:tab w:val="left" w:pos="1260"/>
        </w:tabs>
        <w:spacing w:line="360" w:lineRule="auto"/>
        <w:ind w:firstLine="709"/>
        <w:jc w:val="both"/>
        <w:rPr>
          <w:spacing w:val="12"/>
          <w:sz w:val="28"/>
          <w:szCs w:val="28"/>
        </w:rPr>
      </w:pPr>
      <w:r w:rsidRPr="00A00E6E">
        <w:rPr>
          <w:spacing w:val="12"/>
          <w:sz w:val="28"/>
          <w:szCs w:val="28"/>
        </w:rPr>
        <w:t xml:space="preserve">В 2003 году также произошел рост резервного капитала на 1,37%. </w:t>
      </w:r>
    </w:p>
    <w:p w:rsidR="00683D15" w:rsidRPr="00A00E6E" w:rsidRDefault="00683D15" w:rsidP="00683D15">
      <w:pPr>
        <w:tabs>
          <w:tab w:val="left" w:pos="1080"/>
          <w:tab w:val="left" w:pos="1260"/>
        </w:tabs>
        <w:spacing w:line="360" w:lineRule="auto"/>
        <w:ind w:firstLine="709"/>
        <w:jc w:val="both"/>
        <w:rPr>
          <w:spacing w:val="12"/>
          <w:sz w:val="28"/>
          <w:szCs w:val="28"/>
        </w:rPr>
      </w:pPr>
      <w:r w:rsidRPr="00A00E6E">
        <w:rPr>
          <w:spacing w:val="12"/>
          <w:sz w:val="28"/>
          <w:szCs w:val="28"/>
        </w:rPr>
        <w:t>Удельный вес собственного капитала в сумме баланса составляет 28,68%, заемного – 71,32%.</w:t>
      </w:r>
    </w:p>
    <w:p w:rsidR="00683D15" w:rsidRDefault="00683D15" w:rsidP="00A00E6E">
      <w:pPr>
        <w:tabs>
          <w:tab w:val="left" w:pos="1080"/>
          <w:tab w:val="left" w:pos="1260"/>
        </w:tabs>
        <w:spacing w:line="360" w:lineRule="auto"/>
        <w:ind w:firstLine="709"/>
        <w:jc w:val="both"/>
        <w:rPr>
          <w:i/>
          <w:iCs/>
          <w:sz w:val="28"/>
          <w:szCs w:val="28"/>
        </w:rPr>
      </w:pPr>
    </w:p>
    <w:p w:rsidR="00D02A16" w:rsidRDefault="00D02A16" w:rsidP="00683D15">
      <w:pPr>
        <w:tabs>
          <w:tab w:val="left" w:pos="1080"/>
          <w:tab w:val="left" w:pos="1260"/>
        </w:tabs>
        <w:spacing w:line="360" w:lineRule="auto"/>
        <w:ind w:firstLine="709"/>
        <w:jc w:val="right"/>
        <w:rPr>
          <w:i/>
          <w:iCs/>
          <w:sz w:val="28"/>
          <w:szCs w:val="28"/>
        </w:rPr>
      </w:pPr>
      <w:r w:rsidRPr="00A00E6E">
        <w:rPr>
          <w:i/>
          <w:iCs/>
          <w:sz w:val="28"/>
          <w:szCs w:val="28"/>
        </w:rPr>
        <w:t xml:space="preserve">Таблица </w:t>
      </w:r>
      <w:r w:rsidR="00573635" w:rsidRPr="00A00E6E">
        <w:rPr>
          <w:i/>
          <w:iCs/>
          <w:sz w:val="28"/>
          <w:szCs w:val="28"/>
        </w:rPr>
        <w:t>1.</w:t>
      </w:r>
      <w:r w:rsidRPr="00A00E6E">
        <w:rPr>
          <w:i/>
          <w:iCs/>
          <w:sz w:val="28"/>
          <w:szCs w:val="28"/>
        </w:rPr>
        <w:t>2.</w:t>
      </w:r>
    </w:p>
    <w:p w:rsidR="00683D15" w:rsidRPr="00A00E6E" w:rsidRDefault="00683D15" w:rsidP="00683D15">
      <w:pPr>
        <w:tabs>
          <w:tab w:val="left" w:pos="1080"/>
          <w:tab w:val="left" w:pos="1260"/>
        </w:tabs>
        <w:spacing w:line="360" w:lineRule="auto"/>
        <w:jc w:val="right"/>
        <w:rPr>
          <w:b/>
          <w:bCs/>
          <w:sz w:val="28"/>
          <w:szCs w:val="28"/>
        </w:rPr>
      </w:pPr>
      <w:r w:rsidRPr="00A00E6E">
        <w:rPr>
          <w:b/>
          <w:bCs/>
          <w:sz w:val="28"/>
          <w:szCs w:val="28"/>
        </w:rPr>
        <w:t>Горизонтальный и вертикальный анализ баланса ООО "Степовое"</w:t>
      </w:r>
    </w:p>
    <w:tbl>
      <w:tblPr>
        <w:tblW w:w="0" w:type="auto"/>
        <w:tblInd w:w="-25" w:type="dxa"/>
        <w:tblCellMar>
          <w:left w:w="0" w:type="dxa"/>
          <w:right w:w="0" w:type="dxa"/>
        </w:tblCellMar>
        <w:tblLook w:val="0000" w:firstRow="0" w:lastRow="0" w:firstColumn="0" w:lastColumn="0" w:noHBand="0" w:noVBand="0"/>
      </w:tblPr>
      <w:tblGrid>
        <w:gridCol w:w="3757"/>
        <w:gridCol w:w="984"/>
        <w:gridCol w:w="984"/>
        <w:gridCol w:w="888"/>
        <w:gridCol w:w="995"/>
        <w:gridCol w:w="403"/>
        <w:gridCol w:w="591"/>
        <w:gridCol w:w="632"/>
      </w:tblGrid>
      <w:tr w:rsidR="00D02A16" w:rsidRPr="00683D15" w:rsidTr="00683D15">
        <w:trPr>
          <w:cantSplit/>
          <w:trHeight w:val="137"/>
        </w:trPr>
        <w:tc>
          <w:tcPr>
            <w:tcW w:w="0" w:type="auto"/>
            <w:vMerge w:val="restart"/>
            <w:tcBorders>
              <w:top w:val="single" w:sz="8" w:space="0" w:color="auto"/>
              <w:left w:val="single" w:sz="8" w:space="0" w:color="auto"/>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Статьи баланса</w:t>
            </w:r>
          </w:p>
          <w:p w:rsidR="00D02A16" w:rsidRPr="00683D15" w:rsidRDefault="00D02A16" w:rsidP="00683D15">
            <w:pPr>
              <w:tabs>
                <w:tab w:val="left" w:pos="1080"/>
                <w:tab w:val="left" w:pos="1260"/>
              </w:tabs>
              <w:jc w:val="both"/>
              <w:rPr>
                <w:sz w:val="20"/>
                <w:szCs w:val="20"/>
              </w:rPr>
            </w:pPr>
          </w:p>
        </w:tc>
        <w:tc>
          <w:tcPr>
            <w:tcW w:w="0" w:type="auto"/>
            <w:gridSpan w:val="2"/>
            <w:tcBorders>
              <w:top w:val="single" w:sz="8" w:space="0" w:color="auto"/>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начало года</w:t>
            </w:r>
            <w:r w:rsidR="00827A30">
              <w:rPr>
                <w:sz w:val="20"/>
                <w:szCs w:val="20"/>
              </w:rPr>
              <w:t xml:space="preserve"> </w:t>
            </w:r>
            <w:r w:rsidRPr="00683D15">
              <w:rPr>
                <w:sz w:val="20"/>
                <w:szCs w:val="20"/>
              </w:rPr>
              <w:t>01.01.2003</w:t>
            </w:r>
          </w:p>
        </w:tc>
        <w:tc>
          <w:tcPr>
            <w:tcW w:w="0" w:type="auto"/>
            <w:gridSpan w:val="2"/>
            <w:tcBorders>
              <w:top w:val="single" w:sz="8" w:space="0" w:color="auto"/>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конец года 31.01.2003</w:t>
            </w:r>
          </w:p>
        </w:tc>
        <w:tc>
          <w:tcPr>
            <w:tcW w:w="0" w:type="auto"/>
            <w:gridSpan w:val="2"/>
            <w:tcBorders>
              <w:top w:val="single" w:sz="8" w:space="0" w:color="auto"/>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отклонение</w:t>
            </w:r>
          </w:p>
        </w:tc>
        <w:tc>
          <w:tcPr>
            <w:tcW w:w="0" w:type="auto"/>
            <w:vMerge w:val="restart"/>
            <w:tcBorders>
              <w:top w:val="single" w:sz="8" w:space="0" w:color="auto"/>
              <w:left w:val="single" w:sz="4" w:space="0" w:color="auto"/>
              <w:bottom w:val="single" w:sz="4" w:space="0" w:color="000000"/>
              <w:right w:val="single" w:sz="8" w:space="0" w:color="auto"/>
            </w:tcBorders>
            <w:textDirection w:val="btLr"/>
            <w:vAlign w:val="center"/>
          </w:tcPr>
          <w:p w:rsidR="00D02A16" w:rsidRPr="00683D15" w:rsidRDefault="00D02A16" w:rsidP="00683D15">
            <w:pPr>
              <w:tabs>
                <w:tab w:val="left" w:pos="1080"/>
                <w:tab w:val="left" w:pos="1260"/>
              </w:tabs>
              <w:jc w:val="both"/>
              <w:rPr>
                <w:sz w:val="20"/>
                <w:szCs w:val="20"/>
              </w:rPr>
            </w:pPr>
            <w:r w:rsidRPr="00683D15">
              <w:rPr>
                <w:sz w:val="20"/>
                <w:szCs w:val="20"/>
              </w:rPr>
              <w:t>темп прироста, %</w:t>
            </w:r>
          </w:p>
        </w:tc>
      </w:tr>
      <w:tr w:rsidR="00D02A16" w:rsidRPr="00683D15" w:rsidTr="00683D15">
        <w:trPr>
          <w:cantSplit/>
          <w:trHeight w:val="559"/>
        </w:trPr>
        <w:tc>
          <w:tcPr>
            <w:tcW w:w="0" w:type="auto"/>
            <w:vMerge/>
            <w:tcBorders>
              <w:top w:val="single" w:sz="8" w:space="0" w:color="auto"/>
              <w:left w:val="single" w:sz="8" w:space="0" w:color="auto"/>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4" w:space="0" w:color="auto"/>
              <w:right w:val="single" w:sz="4" w:space="0" w:color="auto"/>
            </w:tcBorders>
            <w:textDirection w:val="btLr"/>
            <w:vAlign w:val="center"/>
          </w:tcPr>
          <w:p w:rsidR="00D02A16" w:rsidRPr="00683D15" w:rsidRDefault="00D02A16" w:rsidP="00683D15">
            <w:pPr>
              <w:tabs>
                <w:tab w:val="left" w:pos="1080"/>
                <w:tab w:val="left" w:pos="1260"/>
              </w:tabs>
              <w:jc w:val="both"/>
              <w:rPr>
                <w:sz w:val="20"/>
                <w:szCs w:val="20"/>
              </w:rPr>
            </w:pPr>
            <w:r w:rsidRPr="00683D15">
              <w:rPr>
                <w:sz w:val="20"/>
                <w:szCs w:val="20"/>
              </w:rPr>
              <w:t>стоимость, тыс.грн</w:t>
            </w:r>
          </w:p>
        </w:tc>
        <w:tc>
          <w:tcPr>
            <w:tcW w:w="0" w:type="auto"/>
            <w:tcBorders>
              <w:top w:val="nil"/>
              <w:left w:val="nil"/>
              <w:bottom w:val="single" w:sz="4" w:space="0" w:color="auto"/>
              <w:right w:val="single" w:sz="4" w:space="0" w:color="auto"/>
            </w:tcBorders>
            <w:textDirection w:val="btLr"/>
            <w:vAlign w:val="center"/>
          </w:tcPr>
          <w:p w:rsidR="00D02A16" w:rsidRPr="00683D15" w:rsidRDefault="00D02A16" w:rsidP="00683D15">
            <w:pPr>
              <w:tabs>
                <w:tab w:val="left" w:pos="1080"/>
                <w:tab w:val="left" w:pos="1260"/>
              </w:tabs>
              <w:jc w:val="both"/>
              <w:rPr>
                <w:sz w:val="20"/>
                <w:szCs w:val="20"/>
              </w:rPr>
            </w:pPr>
            <w:r w:rsidRPr="00683D15">
              <w:rPr>
                <w:sz w:val="20"/>
                <w:szCs w:val="20"/>
              </w:rPr>
              <w:t>удел.вес,%</w:t>
            </w:r>
          </w:p>
        </w:tc>
        <w:tc>
          <w:tcPr>
            <w:tcW w:w="0" w:type="auto"/>
            <w:tcBorders>
              <w:top w:val="nil"/>
              <w:left w:val="nil"/>
              <w:bottom w:val="single" w:sz="4" w:space="0" w:color="auto"/>
              <w:right w:val="single" w:sz="4" w:space="0" w:color="auto"/>
            </w:tcBorders>
            <w:textDirection w:val="btLr"/>
            <w:vAlign w:val="center"/>
          </w:tcPr>
          <w:p w:rsidR="00D02A16" w:rsidRPr="00683D15" w:rsidRDefault="00D02A16" w:rsidP="00683D15">
            <w:pPr>
              <w:tabs>
                <w:tab w:val="left" w:pos="1080"/>
                <w:tab w:val="left" w:pos="1260"/>
              </w:tabs>
              <w:jc w:val="both"/>
              <w:rPr>
                <w:sz w:val="20"/>
                <w:szCs w:val="20"/>
              </w:rPr>
            </w:pPr>
            <w:r w:rsidRPr="00683D15">
              <w:rPr>
                <w:sz w:val="20"/>
                <w:szCs w:val="20"/>
              </w:rPr>
              <w:t>стоимость, тыс.грн</w:t>
            </w:r>
          </w:p>
        </w:tc>
        <w:tc>
          <w:tcPr>
            <w:tcW w:w="0" w:type="auto"/>
            <w:tcBorders>
              <w:top w:val="nil"/>
              <w:left w:val="nil"/>
              <w:bottom w:val="single" w:sz="4" w:space="0" w:color="auto"/>
              <w:right w:val="single" w:sz="4" w:space="0" w:color="auto"/>
            </w:tcBorders>
            <w:textDirection w:val="btLr"/>
            <w:vAlign w:val="center"/>
          </w:tcPr>
          <w:p w:rsidR="00D02A16" w:rsidRPr="00683D15" w:rsidRDefault="00D02A16" w:rsidP="00683D15">
            <w:pPr>
              <w:tabs>
                <w:tab w:val="left" w:pos="1080"/>
                <w:tab w:val="left" w:pos="1260"/>
              </w:tabs>
              <w:jc w:val="both"/>
              <w:rPr>
                <w:sz w:val="20"/>
                <w:szCs w:val="20"/>
              </w:rPr>
            </w:pPr>
            <w:r w:rsidRPr="00683D15">
              <w:rPr>
                <w:sz w:val="20"/>
                <w:szCs w:val="20"/>
              </w:rPr>
              <w:t>удел.вес,%</w:t>
            </w:r>
          </w:p>
        </w:tc>
        <w:tc>
          <w:tcPr>
            <w:tcW w:w="0" w:type="auto"/>
            <w:tcBorders>
              <w:top w:val="nil"/>
              <w:left w:val="nil"/>
              <w:bottom w:val="single" w:sz="4" w:space="0" w:color="auto"/>
              <w:right w:val="single" w:sz="4" w:space="0" w:color="auto"/>
            </w:tcBorders>
            <w:textDirection w:val="btLr"/>
            <w:vAlign w:val="center"/>
          </w:tcPr>
          <w:p w:rsidR="00D02A16" w:rsidRPr="00683D15" w:rsidRDefault="00D02A16" w:rsidP="00683D15">
            <w:pPr>
              <w:tabs>
                <w:tab w:val="left" w:pos="1080"/>
                <w:tab w:val="left" w:pos="1260"/>
              </w:tabs>
              <w:jc w:val="both"/>
              <w:rPr>
                <w:sz w:val="20"/>
                <w:szCs w:val="20"/>
              </w:rPr>
            </w:pPr>
            <w:r w:rsidRPr="00683D15">
              <w:rPr>
                <w:sz w:val="20"/>
                <w:szCs w:val="20"/>
              </w:rPr>
              <w:t>стоимость, тыс.грн</w:t>
            </w:r>
          </w:p>
        </w:tc>
        <w:tc>
          <w:tcPr>
            <w:tcW w:w="0" w:type="auto"/>
            <w:tcBorders>
              <w:top w:val="nil"/>
              <w:left w:val="nil"/>
              <w:bottom w:val="single" w:sz="4" w:space="0" w:color="auto"/>
              <w:right w:val="single" w:sz="4" w:space="0" w:color="auto"/>
            </w:tcBorders>
            <w:textDirection w:val="btLr"/>
            <w:vAlign w:val="center"/>
          </w:tcPr>
          <w:p w:rsidR="00D02A16" w:rsidRPr="00683D15" w:rsidRDefault="00D02A16" w:rsidP="00683D15">
            <w:pPr>
              <w:tabs>
                <w:tab w:val="left" w:pos="1080"/>
                <w:tab w:val="left" w:pos="1260"/>
              </w:tabs>
              <w:jc w:val="both"/>
              <w:rPr>
                <w:sz w:val="20"/>
                <w:szCs w:val="20"/>
              </w:rPr>
            </w:pPr>
            <w:r w:rsidRPr="00683D15">
              <w:rPr>
                <w:sz w:val="20"/>
                <w:szCs w:val="20"/>
              </w:rPr>
              <w:t>удел.вес,%</w:t>
            </w:r>
          </w:p>
        </w:tc>
        <w:tc>
          <w:tcPr>
            <w:tcW w:w="0" w:type="auto"/>
            <w:vMerge/>
            <w:tcBorders>
              <w:top w:val="single" w:sz="8" w:space="0" w:color="auto"/>
              <w:left w:val="single" w:sz="4" w:space="0" w:color="auto"/>
              <w:bottom w:val="single" w:sz="4" w:space="0" w:color="000000"/>
              <w:right w:val="single" w:sz="8" w:space="0" w:color="auto"/>
            </w:tcBorders>
            <w:vAlign w:val="center"/>
          </w:tcPr>
          <w:p w:rsidR="00D02A16" w:rsidRPr="00683D15" w:rsidRDefault="00D02A16" w:rsidP="00683D15">
            <w:pPr>
              <w:tabs>
                <w:tab w:val="left" w:pos="1080"/>
                <w:tab w:val="left" w:pos="1260"/>
              </w:tabs>
              <w:jc w:val="both"/>
              <w:rPr>
                <w:sz w:val="20"/>
                <w:szCs w:val="20"/>
              </w:rPr>
            </w:pPr>
          </w:p>
        </w:tc>
      </w:tr>
      <w:tr w:rsidR="00D02A16" w:rsidRPr="00683D15" w:rsidTr="00683D15">
        <w:trPr>
          <w:trHeight w:val="60"/>
        </w:trPr>
        <w:tc>
          <w:tcPr>
            <w:tcW w:w="0" w:type="auto"/>
            <w:gridSpan w:val="8"/>
            <w:tcBorders>
              <w:top w:val="single" w:sz="8" w:space="0" w:color="auto"/>
              <w:left w:val="single" w:sz="8" w:space="0" w:color="auto"/>
              <w:bottom w:val="nil"/>
              <w:right w:val="single" w:sz="8" w:space="0" w:color="000000"/>
            </w:tcBorders>
            <w:vAlign w:val="center"/>
          </w:tcPr>
          <w:p w:rsidR="00D02A16" w:rsidRPr="00683D15" w:rsidRDefault="00D02A16" w:rsidP="00683D15">
            <w:pPr>
              <w:tabs>
                <w:tab w:val="left" w:pos="1080"/>
                <w:tab w:val="left" w:pos="1260"/>
              </w:tabs>
              <w:jc w:val="both"/>
              <w:rPr>
                <w:b/>
                <w:bCs/>
                <w:i/>
                <w:iCs/>
                <w:sz w:val="20"/>
                <w:szCs w:val="20"/>
              </w:rPr>
            </w:pPr>
            <w:r w:rsidRPr="00683D15">
              <w:rPr>
                <w:b/>
                <w:bCs/>
                <w:i/>
                <w:iCs/>
                <w:sz w:val="20"/>
                <w:szCs w:val="20"/>
              </w:rPr>
              <w:t>АКТИВ</w:t>
            </w:r>
          </w:p>
        </w:tc>
      </w:tr>
      <w:tr w:rsidR="00D02A16" w:rsidRPr="00683D15" w:rsidTr="00683D15">
        <w:trPr>
          <w:trHeight w:val="60"/>
        </w:trPr>
        <w:tc>
          <w:tcPr>
            <w:tcW w:w="0" w:type="auto"/>
            <w:tcBorders>
              <w:top w:val="single" w:sz="8" w:space="0" w:color="auto"/>
              <w:left w:val="single" w:sz="8" w:space="0" w:color="auto"/>
              <w:bottom w:val="single" w:sz="4" w:space="0" w:color="auto"/>
              <w:right w:val="single" w:sz="4" w:space="0" w:color="auto"/>
            </w:tcBorders>
            <w:vAlign w:val="center"/>
          </w:tcPr>
          <w:p w:rsidR="00D02A16" w:rsidRPr="00683D15" w:rsidRDefault="00D02A16" w:rsidP="00683D15">
            <w:pPr>
              <w:tabs>
                <w:tab w:val="left" w:pos="1080"/>
                <w:tab w:val="left" w:pos="1260"/>
              </w:tabs>
              <w:jc w:val="both"/>
              <w:rPr>
                <w:b/>
                <w:bCs/>
                <w:sz w:val="20"/>
                <w:szCs w:val="20"/>
              </w:rPr>
            </w:pPr>
            <w:r w:rsidRPr="00683D15">
              <w:rPr>
                <w:b/>
                <w:bCs/>
                <w:sz w:val="20"/>
                <w:szCs w:val="20"/>
              </w:rPr>
              <w:t>Необоротные активы</w:t>
            </w:r>
          </w:p>
        </w:tc>
        <w:tc>
          <w:tcPr>
            <w:tcW w:w="0" w:type="auto"/>
            <w:tcBorders>
              <w:top w:val="single" w:sz="8" w:space="0" w:color="auto"/>
              <w:left w:val="nil"/>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single" w:sz="8" w:space="0" w:color="auto"/>
              <w:left w:val="nil"/>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single" w:sz="8" w:space="0" w:color="auto"/>
              <w:left w:val="nil"/>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single" w:sz="8" w:space="0" w:color="auto"/>
              <w:left w:val="nil"/>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single" w:sz="8" w:space="0" w:color="auto"/>
              <w:left w:val="nil"/>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single" w:sz="8" w:space="0" w:color="auto"/>
              <w:left w:val="nil"/>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single" w:sz="8" w:space="0" w:color="auto"/>
              <w:left w:val="nil"/>
              <w:bottom w:val="single" w:sz="4" w:space="0" w:color="auto"/>
              <w:right w:val="single" w:sz="8"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 </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Незавершенное производство</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27</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0,45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27</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0,46</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0,01</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0,00</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Основные средства:</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остаточная стоимость</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818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13,78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1548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26,54</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730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12,76</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89,24</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первичная стоимость</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1266</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21,32</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2069</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35,47</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803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14,15</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63,43</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Износ</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448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7,55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521</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8,93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73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1,39</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16,29</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 xml:space="preserve">Другие финансовые инвестиции </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80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1,35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69</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1,18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-11</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-0,16</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-13,75</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center"/>
          </w:tcPr>
          <w:p w:rsidR="00D02A16" w:rsidRPr="00683D15" w:rsidRDefault="00D02A16" w:rsidP="00683D15">
            <w:pPr>
              <w:tabs>
                <w:tab w:val="left" w:pos="1080"/>
                <w:tab w:val="left" w:pos="1260"/>
              </w:tabs>
              <w:jc w:val="both"/>
              <w:rPr>
                <w:i/>
                <w:iCs/>
                <w:sz w:val="20"/>
                <w:szCs w:val="20"/>
              </w:rPr>
            </w:pPr>
            <w:r w:rsidRPr="00683D15">
              <w:rPr>
                <w:i/>
                <w:iCs/>
                <w:sz w:val="20"/>
                <w:szCs w:val="20"/>
              </w:rPr>
              <w:t>Всего по разделу</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925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15,58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1644</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28,1</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719</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12,60</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77,73</w:t>
            </w:r>
          </w:p>
        </w:tc>
      </w:tr>
      <w:tr w:rsidR="00F416F1" w:rsidRPr="00683D15" w:rsidTr="00683D15">
        <w:trPr>
          <w:trHeight w:val="70"/>
        </w:trPr>
        <w:tc>
          <w:tcPr>
            <w:tcW w:w="0" w:type="auto"/>
            <w:gridSpan w:val="8"/>
            <w:tcBorders>
              <w:top w:val="nil"/>
              <w:left w:val="single" w:sz="8" w:space="0" w:color="auto"/>
              <w:bottom w:val="single" w:sz="4" w:space="0" w:color="auto"/>
              <w:right w:val="single" w:sz="8" w:space="0" w:color="auto"/>
            </w:tcBorders>
            <w:vAlign w:val="center"/>
          </w:tcPr>
          <w:p w:rsidR="00F416F1" w:rsidRPr="00683D15" w:rsidRDefault="00F416F1" w:rsidP="00683D15">
            <w:pPr>
              <w:tabs>
                <w:tab w:val="left" w:pos="1080"/>
                <w:tab w:val="left" w:pos="1260"/>
              </w:tabs>
              <w:jc w:val="both"/>
              <w:rPr>
                <w:sz w:val="20"/>
                <w:szCs w:val="20"/>
              </w:rPr>
            </w:pPr>
            <w:r w:rsidRPr="00683D15">
              <w:rPr>
                <w:b/>
                <w:bCs/>
                <w:sz w:val="20"/>
                <w:szCs w:val="20"/>
              </w:rPr>
              <w:t>Оборотные активы:</w:t>
            </w:r>
          </w:p>
        </w:tc>
      </w:tr>
      <w:tr w:rsidR="00F416F1" w:rsidRPr="00683D15" w:rsidTr="00683D15">
        <w:trPr>
          <w:trHeight w:val="70"/>
        </w:trPr>
        <w:tc>
          <w:tcPr>
            <w:tcW w:w="0" w:type="auto"/>
            <w:gridSpan w:val="8"/>
            <w:tcBorders>
              <w:top w:val="nil"/>
              <w:left w:val="single" w:sz="8" w:space="0" w:color="auto"/>
              <w:bottom w:val="single" w:sz="4" w:space="0" w:color="auto"/>
              <w:right w:val="single" w:sz="8" w:space="0" w:color="auto"/>
            </w:tcBorders>
            <w:vAlign w:val="center"/>
          </w:tcPr>
          <w:p w:rsidR="00F416F1" w:rsidRPr="00683D15" w:rsidRDefault="00F416F1" w:rsidP="00683D15">
            <w:pPr>
              <w:tabs>
                <w:tab w:val="left" w:pos="1080"/>
                <w:tab w:val="left" w:pos="1260"/>
              </w:tabs>
              <w:jc w:val="both"/>
              <w:rPr>
                <w:sz w:val="20"/>
                <w:szCs w:val="20"/>
              </w:rPr>
            </w:pPr>
            <w:r w:rsidRPr="00683D15">
              <w:rPr>
                <w:sz w:val="20"/>
                <w:szCs w:val="20"/>
              </w:rPr>
              <w:t>Запасы:</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производственные запасы</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1715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28,89</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1397</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23,95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-318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-4,94</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-18,54</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животные на выращивании и откорме</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1587</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26,73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1226</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21,02</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-361</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-5,71</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-22,75</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незавершенное производство</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333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5,61</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581</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9,96</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248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4,35</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74,47</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готовая продукция</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174</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2,93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0,65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-136</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-2,28</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-78,16</w:t>
            </w:r>
          </w:p>
        </w:tc>
      </w:tr>
      <w:tr w:rsidR="00F925F8" w:rsidRPr="00683D15" w:rsidTr="00683D15">
        <w:trPr>
          <w:trHeight w:val="70"/>
        </w:trPr>
        <w:tc>
          <w:tcPr>
            <w:tcW w:w="0" w:type="auto"/>
            <w:tcBorders>
              <w:top w:val="single" w:sz="4" w:space="0" w:color="auto"/>
              <w:left w:val="single" w:sz="8" w:space="0" w:color="auto"/>
              <w:bottom w:val="single" w:sz="4" w:space="0" w:color="auto"/>
              <w:right w:val="single" w:sz="4" w:space="0" w:color="auto"/>
            </w:tcBorders>
            <w:vAlign w:val="center"/>
          </w:tcPr>
          <w:p w:rsidR="00F925F8" w:rsidRPr="00683D15" w:rsidRDefault="00F925F8" w:rsidP="00683D15">
            <w:pPr>
              <w:tabs>
                <w:tab w:val="left" w:pos="1080"/>
                <w:tab w:val="left" w:pos="1260"/>
              </w:tabs>
              <w:jc w:val="both"/>
              <w:rPr>
                <w:sz w:val="20"/>
                <w:szCs w:val="20"/>
              </w:rPr>
            </w:pPr>
            <w:r w:rsidRPr="00683D15">
              <w:rPr>
                <w:sz w:val="20"/>
                <w:szCs w:val="20"/>
              </w:rPr>
              <w:t>Товары</w:t>
            </w:r>
          </w:p>
        </w:tc>
        <w:tc>
          <w:tcPr>
            <w:tcW w:w="0" w:type="auto"/>
            <w:tcBorders>
              <w:top w:val="single" w:sz="4" w:space="0" w:color="auto"/>
              <w:left w:val="nil"/>
              <w:bottom w:val="single" w:sz="4" w:space="0" w:color="auto"/>
              <w:right w:val="single" w:sz="4" w:space="0" w:color="auto"/>
            </w:tcBorders>
            <w:vAlign w:val="center"/>
          </w:tcPr>
          <w:p w:rsidR="00F925F8" w:rsidRPr="00683D15" w:rsidRDefault="00F925F8" w:rsidP="00683D15">
            <w:pPr>
              <w:tabs>
                <w:tab w:val="left" w:pos="1080"/>
                <w:tab w:val="left" w:pos="1260"/>
              </w:tabs>
              <w:jc w:val="both"/>
              <w:rPr>
                <w:sz w:val="20"/>
                <w:szCs w:val="20"/>
              </w:rPr>
            </w:pPr>
            <w:r w:rsidRPr="00683D15">
              <w:rPr>
                <w:sz w:val="20"/>
                <w:szCs w:val="20"/>
              </w:rPr>
              <w:t>24</w:t>
            </w:r>
          </w:p>
        </w:tc>
        <w:tc>
          <w:tcPr>
            <w:tcW w:w="0" w:type="auto"/>
            <w:tcBorders>
              <w:top w:val="single" w:sz="4" w:space="0" w:color="auto"/>
              <w:left w:val="nil"/>
              <w:bottom w:val="single" w:sz="4" w:space="0" w:color="auto"/>
              <w:right w:val="single" w:sz="4" w:space="0" w:color="auto"/>
            </w:tcBorders>
            <w:vAlign w:val="center"/>
          </w:tcPr>
          <w:p w:rsidR="00F925F8" w:rsidRPr="00683D15" w:rsidRDefault="00F925F8" w:rsidP="00683D15">
            <w:pPr>
              <w:tabs>
                <w:tab w:val="left" w:pos="1080"/>
                <w:tab w:val="left" w:pos="1260"/>
              </w:tabs>
              <w:jc w:val="both"/>
              <w:rPr>
                <w:sz w:val="20"/>
                <w:szCs w:val="20"/>
              </w:rPr>
            </w:pPr>
            <w:r w:rsidRPr="00683D15">
              <w:rPr>
                <w:sz w:val="20"/>
                <w:szCs w:val="20"/>
              </w:rPr>
              <w:t>0,40</w:t>
            </w:r>
          </w:p>
        </w:tc>
        <w:tc>
          <w:tcPr>
            <w:tcW w:w="0" w:type="auto"/>
            <w:tcBorders>
              <w:top w:val="single" w:sz="4" w:space="0" w:color="auto"/>
              <w:left w:val="nil"/>
              <w:bottom w:val="single" w:sz="4" w:space="0" w:color="auto"/>
              <w:right w:val="single" w:sz="4" w:space="0" w:color="auto"/>
            </w:tcBorders>
            <w:vAlign w:val="center"/>
          </w:tcPr>
          <w:p w:rsidR="00F925F8" w:rsidRPr="00683D15" w:rsidRDefault="00F925F8" w:rsidP="00683D15">
            <w:pPr>
              <w:tabs>
                <w:tab w:val="left" w:pos="1080"/>
                <w:tab w:val="left" w:pos="1260"/>
              </w:tabs>
              <w:jc w:val="both"/>
              <w:rPr>
                <w:sz w:val="20"/>
                <w:szCs w:val="20"/>
              </w:rPr>
            </w:pPr>
            <w:r w:rsidRPr="00683D15">
              <w:rPr>
                <w:sz w:val="20"/>
                <w:szCs w:val="20"/>
              </w:rPr>
              <w:t>19</w:t>
            </w:r>
          </w:p>
        </w:tc>
        <w:tc>
          <w:tcPr>
            <w:tcW w:w="0" w:type="auto"/>
            <w:tcBorders>
              <w:top w:val="single" w:sz="4" w:space="0" w:color="auto"/>
              <w:left w:val="nil"/>
              <w:bottom w:val="single" w:sz="4" w:space="0" w:color="auto"/>
              <w:right w:val="single" w:sz="4" w:space="0" w:color="auto"/>
            </w:tcBorders>
            <w:vAlign w:val="center"/>
          </w:tcPr>
          <w:p w:rsidR="00F925F8" w:rsidRPr="00683D15" w:rsidRDefault="00F925F8" w:rsidP="00683D15">
            <w:pPr>
              <w:tabs>
                <w:tab w:val="left" w:pos="1080"/>
                <w:tab w:val="left" w:pos="1260"/>
              </w:tabs>
              <w:jc w:val="both"/>
              <w:rPr>
                <w:sz w:val="20"/>
                <w:szCs w:val="20"/>
              </w:rPr>
            </w:pPr>
            <w:r w:rsidRPr="00683D15">
              <w:rPr>
                <w:sz w:val="20"/>
                <w:szCs w:val="20"/>
              </w:rPr>
              <w:t>0,33</w:t>
            </w:r>
          </w:p>
        </w:tc>
        <w:tc>
          <w:tcPr>
            <w:tcW w:w="0" w:type="auto"/>
            <w:tcBorders>
              <w:top w:val="single" w:sz="4" w:space="0" w:color="auto"/>
              <w:left w:val="nil"/>
              <w:bottom w:val="single" w:sz="4" w:space="0" w:color="auto"/>
              <w:right w:val="single" w:sz="4" w:space="0" w:color="auto"/>
            </w:tcBorders>
            <w:vAlign w:val="center"/>
          </w:tcPr>
          <w:p w:rsidR="00F925F8" w:rsidRPr="00683D15" w:rsidRDefault="00F925F8" w:rsidP="00683D15">
            <w:pPr>
              <w:tabs>
                <w:tab w:val="left" w:pos="1080"/>
                <w:tab w:val="left" w:pos="1260"/>
              </w:tabs>
              <w:jc w:val="both"/>
              <w:rPr>
                <w:sz w:val="20"/>
                <w:szCs w:val="20"/>
              </w:rPr>
            </w:pPr>
            <w:r w:rsidRPr="00683D15">
              <w:rPr>
                <w:sz w:val="20"/>
                <w:szCs w:val="20"/>
              </w:rPr>
              <w:t>-5</w:t>
            </w:r>
          </w:p>
        </w:tc>
        <w:tc>
          <w:tcPr>
            <w:tcW w:w="0" w:type="auto"/>
            <w:tcBorders>
              <w:top w:val="single" w:sz="4" w:space="0" w:color="auto"/>
              <w:left w:val="nil"/>
              <w:bottom w:val="single" w:sz="4" w:space="0" w:color="auto"/>
              <w:right w:val="single" w:sz="4" w:space="0" w:color="auto"/>
            </w:tcBorders>
            <w:vAlign w:val="center"/>
          </w:tcPr>
          <w:p w:rsidR="00F925F8" w:rsidRPr="00683D15" w:rsidRDefault="00F925F8" w:rsidP="00683D15">
            <w:pPr>
              <w:tabs>
                <w:tab w:val="left" w:pos="1080"/>
                <w:tab w:val="left" w:pos="1260"/>
              </w:tabs>
              <w:jc w:val="both"/>
              <w:rPr>
                <w:sz w:val="20"/>
                <w:szCs w:val="20"/>
              </w:rPr>
            </w:pPr>
            <w:r w:rsidRPr="00683D15">
              <w:rPr>
                <w:sz w:val="20"/>
                <w:szCs w:val="20"/>
              </w:rPr>
              <w:t>-0,08</w:t>
            </w:r>
          </w:p>
        </w:tc>
        <w:tc>
          <w:tcPr>
            <w:tcW w:w="0" w:type="auto"/>
            <w:tcBorders>
              <w:top w:val="single" w:sz="4" w:space="0" w:color="auto"/>
              <w:left w:val="nil"/>
              <w:bottom w:val="single" w:sz="4" w:space="0" w:color="auto"/>
              <w:right w:val="single" w:sz="8" w:space="0" w:color="auto"/>
            </w:tcBorders>
            <w:vAlign w:val="center"/>
          </w:tcPr>
          <w:p w:rsidR="00F925F8" w:rsidRPr="00683D15" w:rsidRDefault="00F925F8" w:rsidP="00683D15">
            <w:pPr>
              <w:tabs>
                <w:tab w:val="left" w:pos="1080"/>
                <w:tab w:val="left" w:pos="1260"/>
              </w:tabs>
              <w:jc w:val="both"/>
              <w:rPr>
                <w:sz w:val="20"/>
                <w:szCs w:val="20"/>
              </w:rPr>
            </w:pPr>
            <w:r w:rsidRPr="00683D15">
              <w:rPr>
                <w:sz w:val="20"/>
                <w:szCs w:val="20"/>
              </w:rPr>
              <w:t>-20,83</w:t>
            </w:r>
          </w:p>
        </w:tc>
      </w:tr>
      <w:tr w:rsidR="00F925F8" w:rsidRPr="00683D15" w:rsidTr="00683D15">
        <w:trPr>
          <w:trHeight w:val="70"/>
        </w:trPr>
        <w:tc>
          <w:tcPr>
            <w:tcW w:w="0" w:type="auto"/>
            <w:tcBorders>
              <w:top w:val="nil"/>
              <w:left w:val="single" w:sz="8" w:space="0" w:color="auto"/>
              <w:bottom w:val="single" w:sz="4" w:space="0" w:color="auto"/>
              <w:right w:val="single" w:sz="4" w:space="0" w:color="auto"/>
            </w:tcBorders>
            <w:vAlign w:val="center"/>
          </w:tcPr>
          <w:p w:rsidR="00F925F8" w:rsidRPr="00683D15" w:rsidRDefault="00F925F8" w:rsidP="00683D15">
            <w:pPr>
              <w:tabs>
                <w:tab w:val="left" w:pos="1080"/>
                <w:tab w:val="left" w:pos="1260"/>
              </w:tabs>
              <w:jc w:val="both"/>
              <w:rPr>
                <w:sz w:val="20"/>
                <w:szCs w:val="20"/>
              </w:rPr>
            </w:pPr>
            <w:r w:rsidRPr="00683D15">
              <w:rPr>
                <w:sz w:val="20"/>
                <w:szCs w:val="20"/>
              </w:rPr>
              <w:t>Дебиторская задолженность:</w:t>
            </w:r>
          </w:p>
          <w:p w:rsidR="00F925F8" w:rsidRPr="00683D15" w:rsidRDefault="00F925F8" w:rsidP="00683D15">
            <w:pPr>
              <w:tabs>
                <w:tab w:val="left" w:pos="1080"/>
                <w:tab w:val="left" w:pos="1260"/>
              </w:tabs>
              <w:jc w:val="both"/>
              <w:rPr>
                <w:sz w:val="20"/>
                <w:szCs w:val="20"/>
              </w:rPr>
            </w:pPr>
            <w:r w:rsidRPr="00683D15">
              <w:rPr>
                <w:sz w:val="20"/>
                <w:szCs w:val="20"/>
              </w:rPr>
              <w:t>за товары, работы и услуги</w:t>
            </w:r>
          </w:p>
        </w:tc>
        <w:tc>
          <w:tcPr>
            <w:tcW w:w="0" w:type="auto"/>
            <w:tcBorders>
              <w:top w:val="nil"/>
              <w:left w:val="nil"/>
              <w:bottom w:val="single" w:sz="4" w:space="0" w:color="auto"/>
              <w:right w:val="single" w:sz="4" w:space="0" w:color="auto"/>
            </w:tcBorders>
            <w:vAlign w:val="center"/>
          </w:tcPr>
          <w:p w:rsidR="00F925F8" w:rsidRPr="00683D15" w:rsidRDefault="00F925F8" w:rsidP="00683D15">
            <w:pPr>
              <w:tabs>
                <w:tab w:val="left" w:pos="1080"/>
                <w:tab w:val="left" w:pos="1260"/>
              </w:tabs>
              <w:jc w:val="both"/>
              <w:rPr>
                <w:sz w:val="20"/>
                <w:szCs w:val="20"/>
              </w:rPr>
            </w:pPr>
            <w:r w:rsidRPr="00683D15">
              <w:rPr>
                <w:sz w:val="20"/>
                <w:szCs w:val="20"/>
              </w:rPr>
              <w:t>246</w:t>
            </w:r>
          </w:p>
        </w:tc>
        <w:tc>
          <w:tcPr>
            <w:tcW w:w="0" w:type="auto"/>
            <w:tcBorders>
              <w:top w:val="nil"/>
              <w:left w:val="nil"/>
              <w:bottom w:val="single" w:sz="4" w:space="0" w:color="auto"/>
              <w:right w:val="single" w:sz="4" w:space="0" w:color="auto"/>
            </w:tcBorders>
            <w:vAlign w:val="center"/>
          </w:tcPr>
          <w:p w:rsidR="00F925F8" w:rsidRPr="00683D15" w:rsidRDefault="00F925F8" w:rsidP="00683D15">
            <w:pPr>
              <w:tabs>
                <w:tab w:val="left" w:pos="1080"/>
                <w:tab w:val="left" w:pos="1260"/>
              </w:tabs>
              <w:jc w:val="both"/>
              <w:rPr>
                <w:sz w:val="20"/>
                <w:szCs w:val="20"/>
              </w:rPr>
            </w:pPr>
            <w:r w:rsidRPr="00683D15">
              <w:rPr>
                <w:sz w:val="20"/>
                <w:szCs w:val="20"/>
              </w:rPr>
              <w:t>4,14</w:t>
            </w:r>
          </w:p>
        </w:tc>
        <w:tc>
          <w:tcPr>
            <w:tcW w:w="0" w:type="auto"/>
            <w:tcBorders>
              <w:top w:val="nil"/>
              <w:left w:val="nil"/>
              <w:bottom w:val="single" w:sz="4" w:space="0" w:color="auto"/>
              <w:right w:val="single" w:sz="4" w:space="0" w:color="auto"/>
            </w:tcBorders>
            <w:vAlign w:val="center"/>
          </w:tcPr>
          <w:p w:rsidR="00F925F8" w:rsidRPr="00683D15" w:rsidRDefault="00F925F8" w:rsidP="00683D15">
            <w:pPr>
              <w:tabs>
                <w:tab w:val="left" w:pos="1080"/>
                <w:tab w:val="left" w:pos="1260"/>
              </w:tabs>
              <w:jc w:val="both"/>
              <w:rPr>
                <w:sz w:val="20"/>
                <w:szCs w:val="20"/>
              </w:rPr>
            </w:pPr>
            <w:r w:rsidRPr="00683D15">
              <w:rPr>
                <w:sz w:val="20"/>
                <w:szCs w:val="20"/>
              </w:rPr>
              <w:t>227</w:t>
            </w:r>
          </w:p>
        </w:tc>
        <w:tc>
          <w:tcPr>
            <w:tcW w:w="0" w:type="auto"/>
            <w:tcBorders>
              <w:top w:val="nil"/>
              <w:left w:val="nil"/>
              <w:bottom w:val="single" w:sz="4" w:space="0" w:color="auto"/>
              <w:right w:val="single" w:sz="4" w:space="0" w:color="auto"/>
            </w:tcBorders>
            <w:vAlign w:val="center"/>
          </w:tcPr>
          <w:p w:rsidR="00F925F8" w:rsidRPr="00683D15" w:rsidRDefault="00F925F8" w:rsidP="00683D15">
            <w:pPr>
              <w:tabs>
                <w:tab w:val="left" w:pos="1080"/>
                <w:tab w:val="left" w:pos="1260"/>
              </w:tabs>
              <w:jc w:val="both"/>
              <w:rPr>
                <w:sz w:val="20"/>
                <w:szCs w:val="20"/>
              </w:rPr>
            </w:pPr>
            <w:r w:rsidRPr="00683D15">
              <w:rPr>
                <w:sz w:val="20"/>
                <w:szCs w:val="20"/>
              </w:rPr>
              <w:t>3,89</w:t>
            </w:r>
          </w:p>
        </w:tc>
        <w:tc>
          <w:tcPr>
            <w:tcW w:w="0" w:type="auto"/>
            <w:tcBorders>
              <w:top w:val="nil"/>
              <w:left w:val="nil"/>
              <w:bottom w:val="single" w:sz="4" w:space="0" w:color="auto"/>
              <w:right w:val="single" w:sz="4" w:space="0" w:color="auto"/>
            </w:tcBorders>
            <w:vAlign w:val="center"/>
          </w:tcPr>
          <w:p w:rsidR="00F925F8" w:rsidRPr="00683D15" w:rsidRDefault="00F925F8" w:rsidP="00683D15">
            <w:pPr>
              <w:tabs>
                <w:tab w:val="left" w:pos="1080"/>
                <w:tab w:val="left" w:pos="1260"/>
              </w:tabs>
              <w:jc w:val="both"/>
              <w:rPr>
                <w:sz w:val="20"/>
                <w:szCs w:val="20"/>
              </w:rPr>
            </w:pPr>
            <w:r w:rsidRPr="00683D15">
              <w:rPr>
                <w:sz w:val="20"/>
                <w:szCs w:val="20"/>
              </w:rPr>
              <w:t>-19</w:t>
            </w:r>
          </w:p>
        </w:tc>
        <w:tc>
          <w:tcPr>
            <w:tcW w:w="0" w:type="auto"/>
            <w:tcBorders>
              <w:top w:val="nil"/>
              <w:left w:val="nil"/>
              <w:bottom w:val="single" w:sz="4" w:space="0" w:color="auto"/>
              <w:right w:val="single" w:sz="4" w:space="0" w:color="auto"/>
            </w:tcBorders>
            <w:vAlign w:val="center"/>
          </w:tcPr>
          <w:p w:rsidR="00F925F8" w:rsidRPr="00683D15" w:rsidRDefault="00F925F8" w:rsidP="00683D15">
            <w:pPr>
              <w:tabs>
                <w:tab w:val="left" w:pos="1080"/>
                <w:tab w:val="left" w:pos="1260"/>
              </w:tabs>
              <w:jc w:val="both"/>
              <w:rPr>
                <w:sz w:val="20"/>
                <w:szCs w:val="20"/>
              </w:rPr>
            </w:pPr>
            <w:r w:rsidRPr="00683D15">
              <w:rPr>
                <w:sz w:val="20"/>
                <w:szCs w:val="20"/>
              </w:rPr>
              <w:t>-0,25</w:t>
            </w:r>
          </w:p>
        </w:tc>
        <w:tc>
          <w:tcPr>
            <w:tcW w:w="0" w:type="auto"/>
            <w:tcBorders>
              <w:top w:val="nil"/>
              <w:left w:val="nil"/>
              <w:bottom w:val="single" w:sz="4" w:space="0" w:color="auto"/>
              <w:right w:val="single" w:sz="8" w:space="0" w:color="auto"/>
            </w:tcBorders>
            <w:vAlign w:val="center"/>
          </w:tcPr>
          <w:p w:rsidR="00F925F8" w:rsidRPr="00683D15" w:rsidRDefault="00F925F8" w:rsidP="00683D15">
            <w:pPr>
              <w:tabs>
                <w:tab w:val="left" w:pos="1080"/>
                <w:tab w:val="left" w:pos="1260"/>
              </w:tabs>
              <w:jc w:val="both"/>
              <w:rPr>
                <w:sz w:val="20"/>
                <w:szCs w:val="20"/>
              </w:rPr>
            </w:pPr>
            <w:r w:rsidRPr="00683D15">
              <w:rPr>
                <w:sz w:val="20"/>
                <w:szCs w:val="20"/>
              </w:rPr>
              <w:t>-7,72</w:t>
            </w:r>
          </w:p>
        </w:tc>
      </w:tr>
      <w:tr w:rsidR="00D02A16" w:rsidRPr="00683D15" w:rsidTr="00683D15">
        <w:trPr>
          <w:trHeight w:val="70"/>
        </w:trPr>
        <w:tc>
          <w:tcPr>
            <w:tcW w:w="0" w:type="auto"/>
            <w:tcBorders>
              <w:top w:val="single" w:sz="4" w:space="0" w:color="auto"/>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Прочая дебиторская задолженность</w:t>
            </w:r>
          </w:p>
        </w:tc>
        <w:tc>
          <w:tcPr>
            <w:tcW w:w="0" w:type="auto"/>
            <w:tcBorders>
              <w:top w:val="single" w:sz="4" w:space="0" w:color="auto"/>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65</w:t>
            </w:r>
          </w:p>
        </w:tc>
        <w:tc>
          <w:tcPr>
            <w:tcW w:w="0" w:type="auto"/>
            <w:tcBorders>
              <w:top w:val="single" w:sz="4" w:space="0" w:color="auto"/>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1,09</w:t>
            </w:r>
          </w:p>
        </w:tc>
        <w:tc>
          <w:tcPr>
            <w:tcW w:w="0" w:type="auto"/>
            <w:tcBorders>
              <w:top w:val="single" w:sz="4" w:space="0" w:color="auto"/>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29</w:t>
            </w:r>
          </w:p>
        </w:tc>
        <w:tc>
          <w:tcPr>
            <w:tcW w:w="0" w:type="auto"/>
            <w:tcBorders>
              <w:top w:val="single" w:sz="4" w:space="0" w:color="auto"/>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0,50</w:t>
            </w:r>
          </w:p>
        </w:tc>
        <w:tc>
          <w:tcPr>
            <w:tcW w:w="0" w:type="auto"/>
            <w:tcBorders>
              <w:top w:val="single" w:sz="4" w:space="0" w:color="auto"/>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-36</w:t>
            </w:r>
          </w:p>
        </w:tc>
        <w:tc>
          <w:tcPr>
            <w:tcW w:w="0" w:type="auto"/>
            <w:tcBorders>
              <w:top w:val="single" w:sz="4" w:space="0" w:color="auto"/>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-0,60</w:t>
            </w:r>
          </w:p>
        </w:tc>
        <w:tc>
          <w:tcPr>
            <w:tcW w:w="0" w:type="auto"/>
            <w:tcBorders>
              <w:top w:val="single" w:sz="4" w:space="0" w:color="auto"/>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-55,38</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Другие оборотные активы</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12</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0,20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338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5,79</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326</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5,59</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100,00</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Денежные средства в национальной валюте</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845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14,23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319</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5,47</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-526</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-8,76</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-62,25</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i/>
                <w:iCs/>
                <w:sz w:val="20"/>
                <w:szCs w:val="20"/>
              </w:rPr>
            </w:pPr>
            <w:r w:rsidRPr="00683D15">
              <w:rPr>
                <w:i/>
                <w:iCs/>
                <w:sz w:val="20"/>
                <w:szCs w:val="20"/>
              </w:rPr>
              <w:t>Всего по разделу</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5001</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84,23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4174</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71,56</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-827</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-12,68</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-16,54</w:t>
            </w:r>
          </w:p>
        </w:tc>
      </w:tr>
      <w:tr w:rsidR="00D02A16" w:rsidRPr="00683D15" w:rsidTr="00683D15">
        <w:trPr>
          <w:trHeight w:val="70"/>
        </w:trPr>
        <w:tc>
          <w:tcPr>
            <w:tcW w:w="0" w:type="auto"/>
            <w:tcBorders>
              <w:top w:val="nil"/>
              <w:left w:val="single" w:sz="8" w:space="0" w:color="auto"/>
              <w:bottom w:val="nil"/>
              <w:right w:val="single" w:sz="4" w:space="0" w:color="auto"/>
            </w:tcBorders>
            <w:vAlign w:val="bottom"/>
          </w:tcPr>
          <w:p w:rsidR="00D02A16" w:rsidRPr="00683D15" w:rsidRDefault="00D02A16" w:rsidP="00683D15">
            <w:pPr>
              <w:tabs>
                <w:tab w:val="left" w:pos="1080"/>
                <w:tab w:val="left" w:pos="1260"/>
              </w:tabs>
              <w:jc w:val="both"/>
              <w:rPr>
                <w:b/>
                <w:bCs/>
                <w:sz w:val="20"/>
                <w:szCs w:val="20"/>
              </w:rPr>
            </w:pPr>
            <w:r w:rsidRPr="00683D15">
              <w:rPr>
                <w:b/>
                <w:bCs/>
                <w:sz w:val="20"/>
                <w:szCs w:val="20"/>
              </w:rPr>
              <w:t>Затраты будущих периодов</w:t>
            </w:r>
          </w:p>
        </w:tc>
        <w:tc>
          <w:tcPr>
            <w:tcW w:w="0" w:type="auto"/>
            <w:tcBorders>
              <w:top w:val="nil"/>
              <w:left w:val="nil"/>
              <w:bottom w:val="nil"/>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11</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0,19</w:t>
            </w:r>
          </w:p>
        </w:tc>
        <w:tc>
          <w:tcPr>
            <w:tcW w:w="0" w:type="auto"/>
            <w:tcBorders>
              <w:top w:val="nil"/>
              <w:left w:val="nil"/>
              <w:bottom w:val="nil"/>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15</w:t>
            </w:r>
          </w:p>
        </w:tc>
        <w:tc>
          <w:tcPr>
            <w:tcW w:w="0" w:type="auto"/>
            <w:tcBorders>
              <w:top w:val="nil"/>
              <w:left w:val="nil"/>
              <w:bottom w:val="nil"/>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0,26</w:t>
            </w:r>
          </w:p>
        </w:tc>
        <w:tc>
          <w:tcPr>
            <w:tcW w:w="0" w:type="auto"/>
            <w:tcBorders>
              <w:top w:val="nil"/>
              <w:left w:val="nil"/>
              <w:bottom w:val="nil"/>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4</w:t>
            </w:r>
          </w:p>
        </w:tc>
        <w:tc>
          <w:tcPr>
            <w:tcW w:w="0" w:type="auto"/>
            <w:tcBorders>
              <w:top w:val="nil"/>
              <w:left w:val="nil"/>
              <w:bottom w:val="nil"/>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0,07</w:t>
            </w:r>
          </w:p>
        </w:tc>
        <w:tc>
          <w:tcPr>
            <w:tcW w:w="0" w:type="auto"/>
            <w:tcBorders>
              <w:top w:val="nil"/>
              <w:left w:val="nil"/>
              <w:bottom w:val="nil"/>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100,00</w:t>
            </w:r>
          </w:p>
        </w:tc>
      </w:tr>
      <w:tr w:rsidR="00D02A16" w:rsidRPr="00683D15" w:rsidTr="00683D15">
        <w:trPr>
          <w:trHeight w:val="60"/>
        </w:trPr>
        <w:tc>
          <w:tcPr>
            <w:tcW w:w="0" w:type="auto"/>
            <w:gridSpan w:val="8"/>
            <w:tcBorders>
              <w:top w:val="single" w:sz="8" w:space="0" w:color="auto"/>
              <w:left w:val="single" w:sz="8" w:space="0" w:color="auto"/>
              <w:bottom w:val="single" w:sz="8" w:space="0" w:color="auto"/>
              <w:right w:val="single" w:sz="8" w:space="0" w:color="000000"/>
            </w:tcBorders>
            <w:vAlign w:val="bottom"/>
          </w:tcPr>
          <w:p w:rsidR="00D02A16" w:rsidRPr="00683D15" w:rsidRDefault="00D02A16" w:rsidP="00683D15">
            <w:pPr>
              <w:tabs>
                <w:tab w:val="left" w:pos="1080"/>
                <w:tab w:val="left" w:pos="1260"/>
              </w:tabs>
              <w:jc w:val="both"/>
              <w:rPr>
                <w:b/>
                <w:bCs/>
                <w:i/>
                <w:iCs/>
                <w:sz w:val="20"/>
                <w:szCs w:val="20"/>
              </w:rPr>
            </w:pPr>
            <w:r w:rsidRPr="00683D15">
              <w:rPr>
                <w:b/>
                <w:bCs/>
                <w:i/>
                <w:iCs/>
                <w:sz w:val="20"/>
                <w:szCs w:val="20"/>
              </w:rPr>
              <w:t>ПАССИВ</w:t>
            </w:r>
          </w:p>
        </w:tc>
      </w:tr>
      <w:tr w:rsidR="00D02A16" w:rsidRPr="00683D15" w:rsidTr="00683D15">
        <w:trPr>
          <w:trHeight w:val="6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b/>
                <w:bCs/>
                <w:sz w:val="20"/>
                <w:szCs w:val="20"/>
              </w:rPr>
            </w:pPr>
            <w:r w:rsidRPr="00683D15">
              <w:rPr>
                <w:b/>
                <w:bCs/>
                <w:sz w:val="20"/>
                <w:szCs w:val="20"/>
              </w:rPr>
              <w:t>Собственный капитал</w:t>
            </w:r>
          </w:p>
        </w:tc>
        <w:tc>
          <w:tcPr>
            <w:tcW w:w="0" w:type="auto"/>
            <w:tcBorders>
              <w:top w:val="nil"/>
              <w:left w:val="nil"/>
              <w:bottom w:val="single" w:sz="4" w:space="0" w:color="auto"/>
              <w:right w:val="single" w:sz="4" w:space="0" w:color="auto"/>
            </w:tcBorders>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nil"/>
              <w:left w:val="nil"/>
              <w:bottom w:val="single" w:sz="4" w:space="0" w:color="auto"/>
              <w:right w:val="single" w:sz="4" w:space="0" w:color="auto"/>
            </w:tcBorders>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nil"/>
              <w:left w:val="nil"/>
              <w:bottom w:val="single" w:sz="4" w:space="0" w:color="auto"/>
              <w:right w:val="single" w:sz="4" w:space="0" w:color="auto"/>
            </w:tcBorders>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nil"/>
              <w:left w:val="nil"/>
              <w:bottom w:val="single" w:sz="4" w:space="0" w:color="auto"/>
              <w:right w:val="single" w:sz="4" w:space="0" w:color="auto"/>
            </w:tcBorders>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nil"/>
              <w:left w:val="nil"/>
              <w:bottom w:val="single" w:sz="4" w:space="0" w:color="auto"/>
              <w:right w:val="single" w:sz="4" w:space="0" w:color="auto"/>
            </w:tcBorders>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nil"/>
              <w:left w:val="nil"/>
              <w:bottom w:val="single" w:sz="4" w:space="0" w:color="auto"/>
              <w:right w:val="single" w:sz="4" w:space="0" w:color="auto"/>
            </w:tcBorders>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nil"/>
              <w:left w:val="nil"/>
              <w:bottom w:val="single" w:sz="4" w:space="0" w:color="auto"/>
              <w:right w:val="single" w:sz="8" w:space="0" w:color="auto"/>
            </w:tcBorders>
          </w:tcPr>
          <w:p w:rsidR="00D02A16" w:rsidRPr="00683D15" w:rsidRDefault="00D02A16" w:rsidP="00683D15">
            <w:pPr>
              <w:tabs>
                <w:tab w:val="left" w:pos="1080"/>
                <w:tab w:val="left" w:pos="1260"/>
              </w:tabs>
              <w:jc w:val="both"/>
              <w:rPr>
                <w:sz w:val="20"/>
                <w:szCs w:val="20"/>
              </w:rPr>
            </w:pPr>
            <w:r w:rsidRPr="00683D15">
              <w:rPr>
                <w:sz w:val="20"/>
                <w:szCs w:val="20"/>
              </w:rPr>
              <w:t> </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Уставный капитал</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153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2,58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153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2,62</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0,05</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0,00</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Другой дополнительный капитал</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270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4,55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248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4,25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-22</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-0,30</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-8,15</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Резервный капитал</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1101</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18,54</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1002</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17,18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-99</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-1,37</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-8,99</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i/>
                <w:iCs/>
                <w:sz w:val="20"/>
                <w:szCs w:val="20"/>
              </w:rPr>
            </w:pPr>
            <w:r w:rsidRPr="00683D15">
              <w:rPr>
                <w:i/>
                <w:iCs/>
                <w:sz w:val="20"/>
                <w:szCs w:val="20"/>
              </w:rPr>
              <w:t>Итого по разделу</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1524</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25,67</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1630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27,94</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106</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2,27</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6,96</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b/>
                <w:bCs/>
                <w:sz w:val="20"/>
                <w:szCs w:val="20"/>
              </w:rPr>
            </w:pPr>
            <w:r w:rsidRPr="00683D15">
              <w:rPr>
                <w:b/>
                <w:bCs/>
                <w:sz w:val="20"/>
                <w:szCs w:val="20"/>
              </w:rPr>
              <w:t>Обеспечение будущих затрат и платежей</w:t>
            </w:r>
          </w:p>
        </w:tc>
        <w:tc>
          <w:tcPr>
            <w:tcW w:w="0" w:type="auto"/>
            <w:tcBorders>
              <w:top w:val="nil"/>
              <w:left w:val="nil"/>
              <w:bottom w:val="single" w:sz="4" w:space="0" w:color="auto"/>
              <w:right w:val="single" w:sz="4" w:space="0" w:color="auto"/>
            </w:tcBorders>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nil"/>
              <w:left w:val="nil"/>
              <w:bottom w:val="single" w:sz="4" w:space="0" w:color="auto"/>
              <w:right w:val="single" w:sz="4" w:space="0" w:color="auto"/>
            </w:tcBorders>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nil"/>
              <w:left w:val="nil"/>
              <w:bottom w:val="single" w:sz="4" w:space="0" w:color="auto"/>
              <w:right w:val="single" w:sz="4" w:space="0" w:color="auto"/>
            </w:tcBorders>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nil"/>
              <w:left w:val="nil"/>
              <w:bottom w:val="single" w:sz="4" w:space="0" w:color="auto"/>
              <w:right w:val="single" w:sz="4" w:space="0" w:color="auto"/>
            </w:tcBorders>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nil"/>
              <w:left w:val="nil"/>
              <w:bottom w:val="single" w:sz="4" w:space="0" w:color="auto"/>
              <w:right w:val="single" w:sz="4" w:space="0" w:color="auto"/>
            </w:tcBorders>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nil"/>
              <w:left w:val="nil"/>
              <w:bottom w:val="single" w:sz="4" w:space="0" w:color="auto"/>
              <w:right w:val="single" w:sz="4" w:space="0" w:color="auto"/>
            </w:tcBorders>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nil"/>
              <w:left w:val="nil"/>
              <w:bottom w:val="single" w:sz="4" w:space="0" w:color="auto"/>
              <w:right w:val="single" w:sz="8" w:space="0" w:color="auto"/>
            </w:tcBorders>
          </w:tcPr>
          <w:p w:rsidR="00D02A16" w:rsidRPr="00683D15" w:rsidRDefault="00D02A16" w:rsidP="00683D15">
            <w:pPr>
              <w:tabs>
                <w:tab w:val="left" w:pos="1080"/>
                <w:tab w:val="left" w:pos="1260"/>
              </w:tabs>
              <w:jc w:val="both"/>
              <w:rPr>
                <w:sz w:val="20"/>
                <w:szCs w:val="20"/>
              </w:rPr>
            </w:pPr>
            <w:r w:rsidRPr="00683D15">
              <w:rPr>
                <w:sz w:val="20"/>
                <w:szCs w:val="20"/>
              </w:rPr>
              <w:t> </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Обеспечение выплат персоналу</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106</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1,79</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43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0,74</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-63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-1,05</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-59,43</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i/>
                <w:iCs/>
                <w:sz w:val="20"/>
                <w:szCs w:val="20"/>
              </w:rPr>
            </w:pPr>
            <w:r w:rsidRPr="00683D15">
              <w:rPr>
                <w:i/>
                <w:iCs/>
                <w:sz w:val="20"/>
                <w:szCs w:val="20"/>
              </w:rPr>
              <w:t>Всего по разделу</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106</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1,79</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43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0,74</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-63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-1,05</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-59,43</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b/>
                <w:bCs/>
                <w:sz w:val="20"/>
                <w:szCs w:val="20"/>
              </w:rPr>
            </w:pPr>
            <w:r w:rsidRPr="00683D15">
              <w:rPr>
                <w:b/>
                <w:bCs/>
                <w:sz w:val="20"/>
                <w:szCs w:val="20"/>
              </w:rPr>
              <w:t>Долгосрочные обязательства</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Долгосрочные финансовые обязательства</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1965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33,10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1965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33,69</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0,59</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0,00</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Отсроченные налоговые обязательства</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29</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0,49</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0,00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-29</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-0,49</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100,00</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Другие</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70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1,18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0,65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-32</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-0,53</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100,00</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i/>
                <w:iCs/>
                <w:sz w:val="20"/>
                <w:szCs w:val="20"/>
              </w:rPr>
            </w:pPr>
            <w:r w:rsidRPr="00683D15">
              <w:rPr>
                <w:i/>
                <w:iCs/>
                <w:sz w:val="20"/>
                <w:szCs w:val="20"/>
              </w:rPr>
              <w:t>Всего по разделу</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2064</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34,77</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2003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34,34</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-61</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-0,43</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-2,96</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b/>
                <w:bCs/>
                <w:sz w:val="20"/>
                <w:szCs w:val="20"/>
              </w:rPr>
            </w:pPr>
            <w:r w:rsidRPr="00683D15">
              <w:rPr>
                <w:b/>
                <w:bCs/>
                <w:sz w:val="20"/>
                <w:szCs w:val="20"/>
              </w:rPr>
              <w:t>Поточные обязательства</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Краткосрочные кредиты</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7</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0,12</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7</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0,12</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0,00</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0,00</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Векселя выданные</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150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2,53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145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2,49</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2,49</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100,00</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Кредиторская задолженность за товары</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1618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27,25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1555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26,66</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-63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-0,59</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-3,89</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b/>
                <w:bCs/>
                <w:sz w:val="20"/>
                <w:szCs w:val="20"/>
              </w:rPr>
            </w:pPr>
            <w:r w:rsidRPr="00683D15">
              <w:rPr>
                <w:b/>
                <w:bCs/>
                <w:sz w:val="20"/>
                <w:szCs w:val="20"/>
              </w:rPr>
              <w:t>Поточные обязательства по расчетам</w:t>
            </w:r>
          </w:p>
        </w:tc>
        <w:tc>
          <w:tcPr>
            <w:tcW w:w="0" w:type="auto"/>
            <w:tcBorders>
              <w:top w:val="nil"/>
              <w:left w:val="nil"/>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nil"/>
              <w:left w:val="nil"/>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nil"/>
              <w:left w:val="nil"/>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nil"/>
              <w:left w:val="nil"/>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nil"/>
              <w:left w:val="nil"/>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nil"/>
              <w:left w:val="nil"/>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 </w:t>
            </w:r>
          </w:p>
        </w:tc>
        <w:tc>
          <w:tcPr>
            <w:tcW w:w="0" w:type="auto"/>
            <w:tcBorders>
              <w:top w:val="nil"/>
              <w:left w:val="nil"/>
              <w:bottom w:val="single" w:sz="4" w:space="0" w:color="auto"/>
              <w:right w:val="single" w:sz="8"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 </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 xml:space="preserve">с полученными авансами </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0,02</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0,02</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0,00</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0,00</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с бюджетом</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177</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2,98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259</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4,44</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82</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1,46</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46,33</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 xml:space="preserve">по страхованию </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0,39</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0,48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0,09</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21,74</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по внутренним расчетам</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84,00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1,41</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0,00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-84</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-1,41</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-100,00</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по оплате труда</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45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0,76</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66</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1,13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21</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0,37</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46,67</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sz w:val="20"/>
                <w:szCs w:val="20"/>
              </w:rPr>
            </w:pPr>
            <w:r w:rsidRPr="00683D15">
              <w:rPr>
                <w:sz w:val="20"/>
                <w:szCs w:val="20"/>
              </w:rPr>
              <w:t>Другие поточные обязательства</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138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2,32</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96</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1,65</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-42</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-0,68</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-30,43</w:t>
            </w:r>
          </w:p>
        </w:tc>
      </w:tr>
      <w:tr w:rsidR="00D02A16" w:rsidRPr="00683D15" w:rsidTr="00683D15">
        <w:trPr>
          <w:trHeight w:val="7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i/>
                <w:iCs/>
                <w:sz w:val="20"/>
                <w:szCs w:val="20"/>
              </w:rPr>
            </w:pPr>
            <w:r w:rsidRPr="00683D15">
              <w:rPr>
                <w:i/>
                <w:iCs/>
                <w:sz w:val="20"/>
                <w:szCs w:val="20"/>
              </w:rPr>
              <w:t>Всего по разделу</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2243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37,78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2157</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36,98</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-86</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-0,80</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-3,83</w:t>
            </w:r>
          </w:p>
        </w:tc>
      </w:tr>
      <w:tr w:rsidR="00D02A16" w:rsidRPr="00683D15" w:rsidTr="00683D15">
        <w:trPr>
          <w:trHeight w:val="70"/>
        </w:trPr>
        <w:tc>
          <w:tcPr>
            <w:tcW w:w="0" w:type="auto"/>
            <w:tcBorders>
              <w:top w:val="nil"/>
              <w:left w:val="single" w:sz="8" w:space="0" w:color="auto"/>
              <w:bottom w:val="single" w:sz="8" w:space="0" w:color="auto"/>
              <w:right w:val="single" w:sz="4" w:space="0" w:color="auto"/>
            </w:tcBorders>
            <w:vAlign w:val="bottom"/>
          </w:tcPr>
          <w:p w:rsidR="00D02A16" w:rsidRPr="00683D15" w:rsidRDefault="00D02A16" w:rsidP="00683D15">
            <w:pPr>
              <w:tabs>
                <w:tab w:val="left" w:pos="1080"/>
                <w:tab w:val="left" w:pos="1260"/>
              </w:tabs>
              <w:jc w:val="both"/>
              <w:rPr>
                <w:b/>
                <w:bCs/>
                <w:sz w:val="20"/>
                <w:szCs w:val="20"/>
              </w:rPr>
            </w:pPr>
            <w:r w:rsidRPr="00683D15">
              <w:rPr>
                <w:b/>
                <w:bCs/>
                <w:sz w:val="20"/>
                <w:szCs w:val="20"/>
              </w:rPr>
              <w:t>Доходы будущих периодов</w:t>
            </w:r>
          </w:p>
        </w:tc>
        <w:tc>
          <w:tcPr>
            <w:tcW w:w="0" w:type="auto"/>
            <w:tcBorders>
              <w:top w:val="nil"/>
              <w:left w:val="nil"/>
              <w:bottom w:val="single" w:sz="8"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8"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8"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8"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8"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8"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p>
        </w:tc>
        <w:tc>
          <w:tcPr>
            <w:tcW w:w="0" w:type="auto"/>
            <w:tcBorders>
              <w:top w:val="nil"/>
              <w:left w:val="nil"/>
              <w:bottom w:val="single" w:sz="8"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p>
        </w:tc>
      </w:tr>
      <w:tr w:rsidR="00D02A16" w:rsidRPr="00683D15" w:rsidTr="00683D15">
        <w:trPr>
          <w:trHeight w:val="60"/>
        </w:trPr>
        <w:tc>
          <w:tcPr>
            <w:tcW w:w="0" w:type="auto"/>
            <w:tcBorders>
              <w:top w:val="nil"/>
              <w:left w:val="single" w:sz="8" w:space="0" w:color="auto"/>
              <w:bottom w:val="single" w:sz="4" w:space="0" w:color="auto"/>
              <w:right w:val="single" w:sz="4" w:space="0" w:color="auto"/>
            </w:tcBorders>
            <w:vAlign w:val="bottom"/>
          </w:tcPr>
          <w:p w:rsidR="00D02A16" w:rsidRPr="00683D15" w:rsidRDefault="00D02A16" w:rsidP="00683D15">
            <w:pPr>
              <w:tabs>
                <w:tab w:val="left" w:pos="1080"/>
                <w:tab w:val="left" w:pos="1260"/>
              </w:tabs>
              <w:jc w:val="both"/>
              <w:rPr>
                <w:b/>
                <w:bCs/>
                <w:sz w:val="20"/>
                <w:szCs w:val="20"/>
              </w:rPr>
            </w:pPr>
            <w:r w:rsidRPr="00683D15">
              <w:rPr>
                <w:b/>
                <w:bCs/>
                <w:sz w:val="20"/>
                <w:szCs w:val="20"/>
              </w:rPr>
              <w:t>БАЛАНС</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5937</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100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5833</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100</w:t>
            </w:r>
          </w:p>
        </w:tc>
        <w:tc>
          <w:tcPr>
            <w:tcW w:w="0" w:type="auto"/>
            <w:tcBorders>
              <w:top w:val="nil"/>
              <w:left w:val="nil"/>
              <w:bottom w:val="single" w:sz="4" w:space="0" w:color="auto"/>
              <w:right w:val="single" w:sz="4"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-104</w:t>
            </w:r>
          </w:p>
        </w:tc>
        <w:tc>
          <w:tcPr>
            <w:tcW w:w="0" w:type="auto"/>
            <w:tcBorders>
              <w:top w:val="nil"/>
              <w:left w:val="nil"/>
              <w:bottom w:val="single" w:sz="4" w:space="0" w:color="auto"/>
              <w:right w:val="single" w:sz="4" w:space="0" w:color="auto"/>
            </w:tcBorders>
            <w:vAlign w:val="center"/>
          </w:tcPr>
          <w:p w:rsidR="00D02A16" w:rsidRPr="00683D15" w:rsidRDefault="00573635" w:rsidP="00683D15">
            <w:pPr>
              <w:tabs>
                <w:tab w:val="left" w:pos="1080"/>
                <w:tab w:val="left" w:pos="1260"/>
              </w:tabs>
              <w:jc w:val="both"/>
              <w:rPr>
                <w:sz w:val="20"/>
                <w:szCs w:val="20"/>
              </w:rPr>
            </w:pPr>
            <w:r w:rsidRPr="00683D15">
              <w:rPr>
                <w:sz w:val="20"/>
                <w:szCs w:val="20"/>
              </w:rPr>
              <w:t xml:space="preserve"> - </w:t>
            </w:r>
          </w:p>
        </w:tc>
        <w:tc>
          <w:tcPr>
            <w:tcW w:w="0" w:type="auto"/>
            <w:tcBorders>
              <w:top w:val="nil"/>
              <w:left w:val="nil"/>
              <w:bottom w:val="single" w:sz="4" w:space="0" w:color="auto"/>
              <w:right w:val="single" w:sz="8" w:space="0" w:color="auto"/>
            </w:tcBorders>
            <w:vAlign w:val="center"/>
          </w:tcPr>
          <w:p w:rsidR="00D02A16" w:rsidRPr="00683D15" w:rsidRDefault="00D02A16" w:rsidP="00683D15">
            <w:pPr>
              <w:tabs>
                <w:tab w:val="left" w:pos="1080"/>
                <w:tab w:val="left" w:pos="1260"/>
              </w:tabs>
              <w:jc w:val="both"/>
              <w:rPr>
                <w:sz w:val="20"/>
                <w:szCs w:val="20"/>
              </w:rPr>
            </w:pPr>
            <w:r w:rsidRPr="00683D15">
              <w:rPr>
                <w:sz w:val="20"/>
                <w:szCs w:val="20"/>
              </w:rPr>
              <w:t>-1,75</w:t>
            </w:r>
          </w:p>
        </w:tc>
      </w:tr>
    </w:tbl>
    <w:p w:rsidR="00BD2567" w:rsidRPr="00A00E6E" w:rsidRDefault="00BD2567" w:rsidP="00A00E6E">
      <w:pPr>
        <w:tabs>
          <w:tab w:val="left" w:pos="1080"/>
          <w:tab w:val="left" w:pos="1260"/>
        </w:tabs>
        <w:spacing w:line="360" w:lineRule="auto"/>
        <w:ind w:firstLine="709"/>
        <w:jc w:val="both"/>
        <w:rPr>
          <w:spacing w:val="12"/>
          <w:sz w:val="28"/>
          <w:szCs w:val="28"/>
        </w:rPr>
      </w:pPr>
    </w:p>
    <w:p w:rsidR="00E762B9" w:rsidRPr="00A00E6E" w:rsidRDefault="00E762B9" w:rsidP="00A00E6E">
      <w:pPr>
        <w:tabs>
          <w:tab w:val="left" w:pos="1080"/>
          <w:tab w:val="left" w:pos="1260"/>
        </w:tabs>
        <w:spacing w:line="360" w:lineRule="auto"/>
        <w:ind w:firstLine="709"/>
        <w:jc w:val="both"/>
        <w:rPr>
          <w:spacing w:val="12"/>
          <w:sz w:val="28"/>
          <w:szCs w:val="28"/>
        </w:rPr>
      </w:pPr>
      <w:r w:rsidRPr="00A00E6E">
        <w:rPr>
          <w:spacing w:val="12"/>
          <w:sz w:val="28"/>
          <w:szCs w:val="28"/>
        </w:rPr>
        <w:t>В условиях рынка, когда хозяйственная деятельность предприятия и его развитие осуществляется за счет заемных средств, весьма важно проанализировать финансовую независимость предприятия от внешних источников и собственных средств – это запас финансовой устойчивости предприятия при том условии, что его собственные средства превышают заемные. Финансовую устойчивость и платежеспособность предприятия характеризует ряд показателей. Проанализи</w:t>
      </w:r>
      <w:r w:rsidR="0098622D" w:rsidRPr="00A00E6E">
        <w:rPr>
          <w:spacing w:val="12"/>
          <w:sz w:val="28"/>
          <w:szCs w:val="28"/>
        </w:rPr>
        <w:t>руем их в таблице 1.3</w:t>
      </w:r>
      <w:r w:rsidRPr="00A00E6E">
        <w:rPr>
          <w:spacing w:val="12"/>
          <w:sz w:val="28"/>
          <w:szCs w:val="28"/>
        </w:rPr>
        <w:t xml:space="preserve">. </w:t>
      </w:r>
    </w:p>
    <w:p w:rsidR="00683D15" w:rsidRDefault="00683D15" w:rsidP="00A00E6E">
      <w:pPr>
        <w:tabs>
          <w:tab w:val="left" w:pos="1080"/>
          <w:tab w:val="left" w:pos="1260"/>
        </w:tabs>
        <w:spacing w:line="360" w:lineRule="auto"/>
        <w:ind w:firstLine="709"/>
        <w:jc w:val="both"/>
        <w:rPr>
          <w:i/>
          <w:iCs/>
          <w:spacing w:val="12"/>
          <w:sz w:val="28"/>
          <w:szCs w:val="28"/>
        </w:rPr>
      </w:pPr>
    </w:p>
    <w:p w:rsidR="00E762B9" w:rsidRDefault="00E762B9" w:rsidP="00A00E6E">
      <w:pPr>
        <w:tabs>
          <w:tab w:val="left" w:pos="1080"/>
          <w:tab w:val="left" w:pos="1260"/>
        </w:tabs>
        <w:spacing w:line="360" w:lineRule="auto"/>
        <w:ind w:firstLine="709"/>
        <w:jc w:val="both"/>
        <w:rPr>
          <w:i/>
          <w:iCs/>
          <w:spacing w:val="12"/>
          <w:sz w:val="28"/>
          <w:szCs w:val="28"/>
        </w:rPr>
      </w:pPr>
      <w:r w:rsidRPr="00A00E6E">
        <w:rPr>
          <w:i/>
          <w:iCs/>
          <w:spacing w:val="12"/>
          <w:sz w:val="28"/>
          <w:szCs w:val="28"/>
        </w:rPr>
        <w:t>Таблица 1.3.</w:t>
      </w:r>
    </w:p>
    <w:p w:rsidR="00827A30" w:rsidRPr="00827A30" w:rsidRDefault="00827A30" w:rsidP="00827A30">
      <w:pPr>
        <w:tabs>
          <w:tab w:val="left" w:pos="1080"/>
          <w:tab w:val="left" w:pos="1260"/>
        </w:tabs>
        <w:spacing w:line="360" w:lineRule="auto"/>
        <w:ind w:firstLine="709"/>
        <w:jc w:val="both"/>
        <w:rPr>
          <w:i/>
          <w:iCs/>
          <w:spacing w:val="12"/>
          <w:sz w:val="28"/>
          <w:szCs w:val="28"/>
        </w:rPr>
      </w:pPr>
      <w:r w:rsidRPr="00827A30">
        <w:rPr>
          <w:b/>
          <w:bCs/>
          <w:spacing w:val="12"/>
          <w:sz w:val="28"/>
          <w:szCs w:val="28"/>
        </w:rPr>
        <w:t>Анализ показателей финансового состояния ООО "Степовое"</w:t>
      </w:r>
    </w:p>
    <w:tbl>
      <w:tblPr>
        <w:tblW w:w="9557" w:type="dxa"/>
        <w:tblInd w:w="-25" w:type="dxa"/>
        <w:tblLayout w:type="fixed"/>
        <w:tblCellMar>
          <w:left w:w="0" w:type="dxa"/>
          <w:right w:w="0" w:type="dxa"/>
        </w:tblCellMar>
        <w:tblLook w:val="0000" w:firstRow="0" w:lastRow="0" w:firstColumn="0" w:lastColumn="0" w:noHBand="0" w:noVBand="0"/>
      </w:tblPr>
      <w:tblGrid>
        <w:gridCol w:w="4517"/>
        <w:gridCol w:w="82"/>
        <w:gridCol w:w="657"/>
        <w:gridCol w:w="701"/>
        <w:gridCol w:w="900"/>
        <w:gridCol w:w="1260"/>
        <w:gridCol w:w="1440"/>
      </w:tblGrid>
      <w:tr w:rsidR="00E762B9" w:rsidRPr="00A00E6E" w:rsidTr="00827A30">
        <w:trPr>
          <w:cantSplit/>
          <w:trHeight w:val="60"/>
        </w:trPr>
        <w:tc>
          <w:tcPr>
            <w:tcW w:w="4517" w:type="dxa"/>
            <w:vMerge w:val="restart"/>
            <w:tcBorders>
              <w:top w:val="single" w:sz="8" w:space="0" w:color="auto"/>
              <w:left w:val="single" w:sz="8" w:space="0" w:color="auto"/>
              <w:bottom w:val="single" w:sz="8" w:space="0" w:color="000000"/>
              <w:right w:val="single" w:sz="4" w:space="0" w:color="auto"/>
            </w:tcBorders>
            <w:vAlign w:val="center"/>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Показатели</w:t>
            </w:r>
          </w:p>
        </w:tc>
        <w:tc>
          <w:tcPr>
            <w:tcW w:w="739" w:type="dxa"/>
            <w:gridSpan w:val="2"/>
            <w:vMerge w:val="restart"/>
            <w:tcBorders>
              <w:top w:val="single" w:sz="8" w:space="0" w:color="auto"/>
              <w:left w:val="single" w:sz="4" w:space="0" w:color="auto"/>
              <w:bottom w:val="single" w:sz="8" w:space="0" w:color="000000"/>
              <w:right w:val="single" w:sz="4" w:space="0" w:color="auto"/>
            </w:tcBorders>
            <w:vAlign w:val="center"/>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2001</w:t>
            </w:r>
          </w:p>
        </w:tc>
        <w:tc>
          <w:tcPr>
            <w:tcW w:w="701" w:type="dxa"/>
            <w:vMerge w:val="restart"/>
            <w:tcBorders>
              <w:top w:val="single" w:sz="8" w:space="0" w:color="auto"/>
              <w:left w:val="single" w:sz="4" w:space="0" w:color="auto"/>
              <w:bottom w:val="single" w:sz="8" w:space="0" w:color="000000"/>
              <w:right w:val="single" w:sz="4" w:space="0" w:color="auto"/>
            </w:tcBorders>
            <w:vAlign w:val="center"/>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2002</w:t>
            </w:r>
          </w:p>
        </w:tc>
        <w:tc>
          <w:tcPr>
            <w:tcW w:w="900" w:type="dxa"/>
            <w:vMerge w:val="restart"/>
            <w:tcBorders>
              <w:top w:val="single" w:sz="8" w:space="0" w:color="auto"/>
              <w:left w:val="single" w:sz="4" w:space="0" w:color="auto"/>
              <w:bottom w:val="single" w:sz="8" w:space="0" w:color="000000"/>
              <w:right w:val="single" w:sz="4" w:space="0" w:color="auto"/>
            </w:tcBorders>
            <w:vAlign w:val="center"/>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2003</w:t>
            </w:r>
          </w:p>
        </w:tc>
        <w:tc>
          <w:tcPr>
            <w:tcW w:w="2700" w:type="dxa"/>
            <w:gridSpan w:val="2"/>
            <w:tcBorders>
              <w:top w:val="single" w:sz="8" w:space="0" w:color="auto"/>
              <w:left w:val="nil"/>
              <w:bottom w:val="single" w:sz="4" w:space="0" w:color="auto"/>
              <w:right w:val="single" w:sz="8" w:space="0" w:color="000000"/>
            </w:tcBorders>
            <w:vAlign w:val="center"/>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 xml:space="preserve">отклонения 2003 г. </w:t>
            </w:r>
          </w:p>
        </w:tc>
      </w:tr>
      <w:tr w:rsidR="00E762B9" w:rsidRPr="00A00E6E" w:rsidTr="00827A30">
        <w:trPr>
          <w:cantSplit/>
          <w:trHeight w:val="60"/>
        </w:trPr>
        <w:tc>
          <w:tcPr>
            <w:tcW w:w="4517" w:type="dxa"/>
            <w:vMerge/>
            <w:tcBorders>
              <w:top w:val="single" w:sz="8" w:space="0" w:color="auto"/>
              <w:left w:val="single" w:sz="8" w:space="0" w:color="auto"/>
              <w:bottom w:val="single" w:sz="8" w:space="0" w:color="000000"/>
              <w:right w:val="single" w:sz="4" w:space="0" w:color="auto"/>
            </w:tcBorders>
            <w:vAlign w:val="center"/>
          </w:tcPr>
          <w:p w:rsidR="00E762B9" w:rsidRPr="00827A30" w:rsidRDefault="00E762B9" w:rsidP="00827A30">
            <w:pPr>
              <w:tabs>
                <w:tab w:val="left" w:pos="1080"/>
                <w:tab w:val="left" w:pos="1260"/>
              </w:tabs>
              <w:jc w:val="both"/>
              <w:rPr>
                <w:spacing w:val="12"/>
                <w:sz w:val="20"/>
                <w:szCs w:val="20"/>
              </w:rPr>
            </w:pPr>
          </w:p>
        </w:tc>
        <w:tc>
          <w:tcPr>
            <w:tcW w:w="739" w:type="dxa"/>
            <w:gridSpan w:val="2"/>
            <w:vMerge/>
            <w:tcBorders>
              <w:top w:val="single" w:sz="8" w:space="0" w:color="auto"/>
              <w:left w:val="single" w:sz="4" w:space="0" w:color="auto"/>
              <w:bottom w:val="single" w:sz="8" w:space="0" w:color="000000"/>
              <w:right w:val="single" w:sz="4" w:space="0" w:color="auto"/>
            </w:tcBorders>
            <w:vAlign w:val="center"/>
          </w:tcPr>
          <w:p w:rsidR="00E762B9" w:rsidRPr="00827A30" w:rsidRDefault="00E762B9" w:rsidP="00827A30">
            <w:pPr>
              <w:tabs>
                <w:tab w:val="left" w:pos="1080"/>
                <w:tab w:val="left" w:pos="1260"/>
              </w:tabs>
              <w:jc w:val="both"/>
              <w:rPr>
                <w:spacing w:val="12"/>
                <w:sz w:val="20"/>
                <w:szCs w:val="20"/>
              </w:rPr>
            </w:pPr>
          </w:p>
        </w:tc>
        <w:tc>
          <w:tcPr>
            <w:tcW w:w="701" w:type="dxa"/>
            <w:vMerge/>
            <w:tcBorders>
              <w:top w:val="single" w:sz="8" w:space="0" w:color="auto"/>
              <w:left w:val="single" w:sz="4" w:space="0" w:color="auto"/>
              <w:bottom w:val="single" w:sz="8" w:space="0" w:color="000000"/>
              <w:right w:val="single" w:sz="4" w:space="0" w:color="auto"/>
            </w:tcBorders>
            <w:vAlign w:val="center"/>
          </w:tcPr>
          <w:p w:rsidR="00E762B9" w:rsidRPr="00827A30" w:rsidRDefault="00E762B9" w:rsidP="00827A30">
            <w:pPr>
              <w:tabs>
                <w:tab w:val="left" w:pos="1080"/>
                <w:tab w:val="left" w:pos="1260"/>
              </w:tabs>
              <w:jc w:val="both"/>
              <w:rPr>
                <w:spacing w:val="12"/>
                <w:sz w:val="20"/>
                <w:szCs w:val="20"/>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E762B9" w:rsidRPr="00827A30" w:rsidRDefault="00E762B9" w:rsidP="00827A30">
            <w:pPr>
              <w:tabs>
                <w:tab w:val="left" w:pos="1080"/>
                <w:tab w:val="left" w:pos="1260"/>
              </w:tabs>
              <w:jc w:val="both"/>
              <w:rPr>
                <w:spacing w:val="12"/>
                <w:sz w:val="20"/>
                <w:szCs w:val="20"/>
              </w:rPr>
            </w:pPr>
          </w:p>
        </w:tc>
        <w:tc>
          <w:tcPr>
            <w:tcW w:w="1260" w:type="dxa"/>
            <w:tcBorders>
              <w:top w:val="nil"/>
              <w:left w:val="nil"/>
              <w:bottom w:val="single" w:sz="8" w:space="0" w:color="auto"/>
              <w:right w:val="single" w:sz="4" w:space="0" w:color="auto"/>
            </w:tcBorders>
            <w:vAlign w:val="center"/>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к 2001 г.</w:t>
            </w:r>
          </w:p>
        </w:tc>
        <w:tc>
          <w:tcPr>
            <w:tcW w:w="1440" w:type="dxa"/>
            <w:tcBorders>
              <w:top w:val="nil"/>
              <w:left w:val="nil"/>
              <w:bottom w:val="single" w:sz="8" w:space="0" w:color="auto"/>
              <w:right w:val="single" w:sz="8"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к 2002 г.</w:t>
            </w:r>
          </w:p>
        </w:tc>
      </w:tr>
      <w:tr w:rsidR="00E762B9" w:rsidRPr="00A00E6E" w:rsidTr="00827A30">
        <w:trPr>
          <w:trHeight w:val="60"/>
        </w:trPr>
        <w:tc>
          <w:tcPr>
            <w:tcW w:w="9557" w:type="dxa"/>
            <w:gridSpan w:val="7"/>
            <w:tcBorders>
              <w:top w:val="single" w:sz="8" w:space="0" w:color="auto"/>
              <w:left w:val="single" w:sz="8" w:space="0" w:color="auto"/>
              <w:bottom w:val="single" w:sz="4" w:space="0" w:color="auto"/>
              <w:right w:val="single" w:sz="8" w:space="0" w:color="000000"/>
            </w:tcBorders>
            <w:vAlign w:val="bottom"/>
          </w:tcPr>
          <w:p w:rsidR="00E762B9" w:rsidRPr="00827A30" w:rsidRDefault="00E762B9" w:rsidP="00827A30">
            <w:pPr>
              <w:tabs>
                <w:tab w:val="left" w:pos="1080"/>
                <w:tab w:val="left" w:pos="1260"/>
              </w:tabs>
              <w:jc w:val="both"/>
              <w:rPr>
                <w:i/>
                <w:iCs/>
                <w:spacing w:val="12"/>
                <w:sz w:val="20"/>
                <w:szCs w:val="20"/>
                <w:u w:val="single"/>
              </w:rPr>
            </w:pPr>
            <w:r w:rsidRPr="00827A30">
              <w:rPr>
                <w:i/>
                <w:iCs/>
                <w:spacing w:val="12"/>
                <w:sz w:val="20"/>
                <w:szCs w:val="20"/>
                <w:u w:val="single"/>
              </w:rPr>
              <w:t>Показатели финансовой устойчивости:</w:t>
            </w:r>
          </w:p>
        </w:tc>
      </w:tr>
      <w:tr w:rsidR="00E762B9" w:rsidRPr="00A00E6E" w:rsidTr="00827A30">
        <w:trPr>
          <w:trHeight w:val="70"/>
        </w:trPr>
        <w:tc>
          <w:tcPr>
            <w:tcW w:w="4517" w:type="dxa"/>
            <w:tcBorders>
              <w:top w:val="nil"/>
              <w:left w:val="single" w:sz="8" w:space="0" w:color="auto"/>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коэффициент автономии</w:t>
            </w:r>
          </w:p>
        </w:tc>
        <w:tc>
          <w:tcPr>
            <w:tcW w:w="739" w:type="dxa"/>
            <w:gridSpan w:val="2"/>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0,15</w:t>
            </w:r>
          </w:p>
        </w:tc>
        <w:tc>
          <w:tcPr>
            <w:tcW w:w="701" w:type="dxa"/>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0,22</w:t>
            </w:r>
          </w:p>
        </w:tc>
        <w:tc>
          <w:tcPr>
            <w:tcW w:w="900" w:type="dxa"/>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0,27</w:t>
            </w:r>
          </w:p>
        </w:tc>
        <w:tc>
          <w:tcPr>
            <w:tcW w:w="1260" w:type="dxa"/>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0,12</w:t>
            </w:r>
          </w:p>
        </w:tc>
        <w:tc>
          <w:tcPr>
            <w:tcW w:w="1440" w:type="dxa"/>
            <w:tcBorders>
              <w:top w:val="nil"/>
              <w:left w:val="nil"/>
              <w:bottom w:val="single" w:sz="4" w:space="0" w:color="auto"/>
              <w:right w:val="single" w:sz="8"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0,05</w:t>
            </w:r>
          </w:p>
        </w:tc>
      </w:tr>
      <w:tr w:rsidR="00E762B9" w:rsidRPr="00A00E6E" w:rsidTr="00827A30">
        <w:trPr>
          <w:trHeight w:val="70"/>
        </w:trPr>
        <w:tc>
          <w:tcPr>
            <w:tcW w:w="4517" w:type="dxa"/>
            <w:tcBorders>
              <w:top w:val="nil"/>
              <w:left w:val="single" w:sz="8" w:space="0" w:color="auto"/>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коэффициент финансовой зависимости</w:t>
            </w:r>
          </w:p>
        </w:tc>
        <w:tc>
          <w:tcPr>
            <w:tcW w:w="739" w:type="dxa"/>
            <w:gridSpan w:val="2"/>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4,63</w:t>
            </w:r>
          </w:p>
        </w:tc>
        <w:tc>
          <w:tcPr>
            <w:tcW w:w="701" w:type="dxa"/>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3,64</w:t>
            </w:r>
          </w:p>
        </w:tc>
        <w:tc>
          <w:tcPr>
            <w:tcW w:w="900" w:type="dxa"/>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3,49</w:t>
            </w:r>
          </w:p>
        </w:tc>
        <w:tc>
          <w:tcPr>
            <w:tcW w:w="1260" w:type="dxa"/>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-1,14</w:t>
            </w:r>
          </w:p>
        </w:tc>
        <w:tc>
          <w:tcPr>
            <w:tcW w:w="1440" w:type="dxa"/>
            <w:tcBorders>
              <w:top w:val="nil"/>
              <w:left w:val="nil"/>
              <w:bottom w:val="single" w:sz="4" w:space="0" w:color="auto"/>
              <w:right w:val="single" w:sz="8"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-0,15</w:t>
            </w:r>
          </w:p>
        </w:tc>
      </w:tr>
      <w:tr w:rsidR="00E762B9" w:rsidRPr="00A00E6E" w:rsidTr="00827A30">
        <w:trPr>
          <w:trHeight w:val="70"/>
        </w:trPr>
        <w:tc>
          <w:tcPr>
            <w:tcW w:w="4517" w:type="dxa"/>
            <w:tcBorders>
              <w:top w:val="nil"/>
              <w:left w:val="single" w:sz="8" w:space="0" w:color="auto"/>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коэффициент обязательности</w:t>
            </w:r>
          </w:p>
        </w:tc>
        <w:tc>
          <w:tcPr>
            <w:tcW w:w="739" w:type="dxa"/>
            <w:gridSpan w:val="2"/>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3,63</w:t>
            </w:r>
          </w:p>
        </w:tc>
        <w:tc>
          <w:tcPr>
            <w:tcW w:w="701" w:type="dxa"/>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2,64</w:t>
            </w:r>
          </w:p>
        </w:tc>
        <w:tc>
          <w:tcPr>
            <w:tcW w:w="900" w:type="dxa"/>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2,49</w:t>
            </w:r>
          </w:p>
        </w:tc>
        <w:tc>
          <w:tcPr>
            <w:tcW w:w="1260" w:type="dxa"/>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-1,14</w:t>
            </w:r>
          </w:p>
        </w:tc>
        <w:tc>
          <w:tcPr>
            <w:tcW w:w="1440" w:type="dxa"/>
            <w:tcBorders>
              <w:top w:val="nil"/>
              <w:left w:val="nil"/>
              <w:bottom w:val="single" w:sz="4" w:space="0" w:color="auto"/>
              <w:right w:val="single" w:sz="8"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-0,15</w:t>
            </w:r>
          </w:p>
        </w:tc>
      </w:tr>
      <w:tr w:rsidR="00E762B9" w:rsidRPr="00A00E6E" w:rsidTr="00827A30">
        <w:trPr>
          <w:trHeight w:val="70"/>
        </w:trPr>
        <w:tc>
          <w:tcPr>
            <w:tcW w:w="9557" w:type="dxa"/>
            <w:gridSpan w:val="7"/>
            <w:tcBorders>
              <w:top w:val="single" w:sz="4" w:space="0" w:color="auto"/>
              <w:left w:val="single" w:sz="8" w:space="0" w:color="auto"/>
              <w:bottom w:val="single" w:sz="4" w:space="0" w:color="auto"/>
              <w:right w:val="single" w:sz="8" w:space="0" w:color="000000"/>
            </w:tcBorders>
            <w:vAlign w:val="bottom"/>
          </w:tcPr>
          <w:p w:rsidR="00E762B9" w:rsidRPr="00827A30" w:rsidRDefault="00E762B9" w:rsidP="00827A30">
            <w:pPr>
              <w:tabs>
                <w:tab w:val="left" w:pos="1080"/>
                <w:tab w:val="left" w:pos="1260"/>
              </w:tabs>
              <w:jc w:val="both"/>
              <w:rPr>
                <w:i/>
                <w:iCs/>
                <w:spacing w:val="12"/>
                <w:sz w:val="20"/>
                <w:szCs w:val="20"/>
                <w:u w:val="single"/>
              </w:rPr>
            </w:pPr>
            <w:r w:rsidRPr="00827A30">
              <w:rPr>
                <w:i/>
                <w:iCs/>
                <w:spacing w:val="12"/>
                <w:sz w:val="20"/>
                <w:szCs w:val="20"/>
                <w:u w:val="single"/>
              </w:rPr>
              <w:t>Показатели платежеспособности:</w:t>
            </w:r>
          </w:p>
        </w:tc>
      </w:tr>
      <w:tr w:rsidR="00E762B9" w:rsidRPr="00A00E6E" w:rsidTr="00827A30">
        <w:trPr>
          <w:trHeight w:val="70"/>
        </w:trPr>
        <w:tc>
          <w:tcPr>
            <w:tcW w:w="4599" w:type="dxa"/>
            <w:gridSpan w:val="2"/>
            <w:tcBorders>
              <w:top w:val="nil"/>
              <w:left w:val="single" w:sz="8" w:space="0" w:color="auto"/>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коэффициент абсолютной ликвидности</w:t>
            </w:r>
          </w:p>
        </w:tc>
        <w:tc>
          <w:tcPr>
            <w:tcW w:w="657" w:type="dxa"/>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0,15</w:t>
            </w:r>
          </w:p>
        </w:tc>
        <w:tc>
          <w:tcPr>
            <w:tcW w:w="701" w:type="dxa"/>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0,38</w:t>
            </w:r>
          </w:p>
        </w:tc>
        <w:tc>
          <w:tcPr>
            <w:tcW w:w="900" w:type="dxa"/>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0,15</w:t>
            </w:r>
          </w:p>
        </w:tc>
        <w:tc>
          <w:tcPr>
            <w:tcW w:w="1260" w:type="dxa"/>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0</w:t>
            </w:r>
          </w:p>
        </w:tc>
        <w:tc>
          <w:tcPr>
            <w:tcW w:w="1440" w:type="dxa"/>
            <w:tcBorders>
              <w:top w:val="nil"/>
              <w:left w:val="nil"/>
              <w:bottom w:val="single" w:sz="4" w:space="0" w:color="auto"/>
              <w:right w:val="single" w:sz="8"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-0,23</w:t>
            </w:r>
          </w:p>
        </w:tc>
      </w:tr>
      <w:tr w:rsidR="00E762B9" w:rsidRPr="00A00E6E" w:rsidTr="00827A30">
        <w:trPr>
          <w:trHeight w:val="70"/>
        </w:trPr>
        <w:tc>
          <w:tcPr>
            <w:tcW w:w="4599" w:type="dxa"/>
            <w:gridSpan w:val="2"/>
            <w:tcBorders>
              <w:top w:val="nil"/>
              <w:left w:val="single" w:sz="8" w:space="0" w:color="auto"/>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коэффициент общей ликвидности</w:t>
            </w:r>
          </w:p>
        </w:tc>
        <w:tc>
          <w:tcPr>
            <w:tcW w:w="657" w:type="dxa"/>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2,21</w:t>
            </w:r>
          </w:p>
        </w:tc>
        <w:tc>
          <w:tcPr>
            <w:tcW w:w="701" w:type="dxa"/>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2,23</w:t>
            </w:r>
          </w:p>
        </w:tc>
        <w:tc>
          <w:tcPr>
            <w:tcW w:w="900" w:type="dxa"/>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1,94</w:t>
            </w:r>
          </w:p>
        </w:tc>
        <w:tc>
          <w:tcPr>
            <w:tcW w:w="1260" w:type="dxa"/>
            <w:tcBorders>
              <w:top w:val="nil"/>
              <w:left w:val="nil"/>
              <w:bottom w:val="single" w:sz="4" w:space="0" w:color="auto"/>
              <w:right w:val="single" w:sz="4"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-0,27</w:t>
            </w:r>
          </w:p>
        </w:tc>
        <w:tc>
          <w:tcPr>
            <w:tcW w:w="1440" w:type="dxa"/>
            <w:tcBorders>
              <w:top w:val="nil"/>
              <w:left w:val="nil"/>
              <w:bottom w:val="single" w:sz="4" w:space="0" w:color="auto"/>
              <w:right w:val="single" w:sz="8" w:space="0" w:color="auto"/>
            </w:tcBorders>
            <w:vAlign w:val="bottom"/>
          </w:tcPr>
          <w:p w:rsidR="00E762B9" w:rsidRPr="00827A30" w:rsidRDefault="00E762B9" w:rsidP="00827A30">
            <w:pPr>
              <w:tabs>
                <w:tab w:val="left" w:pos="1080"/>
                <w:tab w:val="left" w:pos="1260"/>
              </w:tabs>
              <w:jc w:val="both"/>
              <w:rPr>
                <w:spacing w:val="12"/>
                <w:sz w:val="20"/>
                <w:szCs w:val="20"/>
              </w:rPr>
            </w:pPr>
            <w:r w:rsidRPr="00827A30">
              <w:rPr>
                <w:spacing w:val="12"/>
                <w:sz w:val="20"/>
                <w:szCs w:val="20"/>
              </w:rPr>
              <w:t>-0,29</w:t>
            </w:r>
          </w:p>
        </w:tc>
      </w:tr>
      <w:tr w:rsidR="008168A5" w:rsidRPr="00A00E6E" w:rsidTr="00827A30">
        <w:trPr>
          <w:trHeight w:val="70"/>
        </w:trPr>
        <w:tc>
          <w:tcPr>
            <w:tcW w:w="4599" w:type="dxa"/>
            <w:gridSpan w:val="2"/>
            <w:tcBorders>
              <w:top w:val="single" w:sz="4" w:space="0" w:color="auto"/>
              <w:left w:val="single" w:sz="8" w:space="0" w:color="auto"/>
              <w:bottom w:val="single" w:sz="4" w:space="0" w:color="auto"/>
              <w:right w:val="single" w:sz="4" w:space="0" w:color="auto"/>
            </w:tcBorders>
            <w:vAlign w:val="bottom"/>
          </w:tcPr>
          <w:p w:rsidR="008168A5" w:rsidRPr="00827A30" w:rsidRDefault="008168A5" w:rsidP="00827A30">
            <w:pPr>
              <w:tabs>
                <w:tab w:val="left" w:pos="1080"/>
                <w:tab w:val="left" w:pos="1260"/>
              </w:tabs>
              <w:jc w:val="both"/>
              <w:rPr>
                <w:spacing w:val="12"/>
                <w:sz w:val="20"/>
                <w:szCs w:val="20"/>
              </w:rPr>
            </w:pPr>
            <w:r w:rsidRPr="00827A30">
              <w:rPr>
                <w:spacing w:val="12"/>
                <w:sz w:val="20"/>
                <w:szCs w:val="20"/>
              </w:rPr>
              <w:t>Уровень рентабельности, %</w:t>
            </w:r>
          </w:p>
        </w:tc>
        <w:tc>
          <w:tcPr>
            <w:tcW w:w="657" w:type="dxa"/>
            <w:tcBorders>
              <w:top w:val="single" w:sz="4" w:space="0" w:color="auto"/>
              <w:left w:val="nil"/>
              <w:bottom w:val="single" w:sz="8" w:space="0" w:color="auto"/>
              <w:right w:val="single" w:sz="4" w:space="0" w:color="auto"/>
            </w:tcBorders>
            <w:vAlign w:val="bottom"/>
          </w:tcPr>
          <w:p w:rsidR="008168A5" w:rsidRPr="00827A30" w:rsidRDefault="008168A5" w:rsidP="00827A30">
            <w:pPr>
              <w:tabs>
                <w:tab w:val="left" w:pos="1080"/>
                <w:tab w:val="left" w:pos="1260"/>
              </w:tabs>
              <w:jc w:val="both"/>
              <w:rPr>
                <w:spacing w:val="12"/>
                <w:sz w:val="20"/>
                <w:szCs w:val="20"/>
              </w:rPr>
            </w:pPr>
            <w:r w:rsidRPr="00827A30">
              <w:rPr>
                <w:spacing w:val="12"/>
                <w:sz w:val="20"/>
                <w:szCs w:val="20"/>
              </w:rPr>
              <w:t>32,0</w:t>
            </w:r>
          </w:p>
        </w:tc>
        <w:tc>
          <w:tcPr>
            <w:tcW w:w="701" w:type="dxa"/>
            <w:tcBorders>
              <w:top w:val="single" w:sz="4" w:space="0" w:color="auto"/>
              <w:left w:val="nil"/>
              <w:bottom w:val="single" w:sz="8" w:space="0" w:color="auto"/>
              <w:right w:val="single" w:sz="4" w:space="0" w:color="auto"/>
            </w:tcBorders>
            <w:vAlign w:val="bottom"/>
          </w:tcPr>
          <w:p w:rsidR="008168A5" w:rsidRPr="00827A30" w:rsidRDefault="008168A5" w:rsidP="00827A30">
            <w:pPr>
              <w:tabs>
                <w:tab w:val="left" w:pos="1080"/>
                <w:tab w:val="left" w:pos="1260"/>
              </w:tabs>
              <w:jc w:val="both"/>
              <w:rPr>
                <w:spacing w:val="12"/>
                <w:sz w:val="20"/>
                <w:szCs w:val="20"/>
              </w:rPr>
            </w:pPr>
            <w:r w:rsidRPr="00827A30">
              <w:rPr>
                <w:spacing w:val="12"/>
                <w:sz w:val="20"/>
                <w:szCs w:val="20"/>
              </w:rPr>
              <w:t>15,5</w:t>
            </w:r>
          </w:p>
        </w:tc>
        <w:tc>
          <w:tcPr>
            <w:tcW w:w="900" w:type="dxa"/>
            <w:tcBorders>
              <w:top w:val="single" w:sz="4" w:space="0" w:color="auto"/>
              <w:left w:val="nil"/>
              <w:bottom w:val="single" w:sz="8" w:space="0" w:color="auto"/>
              <w:right w:val="single" w:sz="4" w:space="0" w:color="auto"/>
            </w:tcBorders>
            <w:vAlign w:val="bottom"/>
          </w:tcPr>
          <w:p w:rsidR="008168A5" w:rsidRPr="00827A30" w:rsidRDefault="008168A5" w:rsidP="00827A30">
            <w:pPr>
              <w:tabs>
                <w:tab w:val="left" w:pos="1080"/>
                <w:tab w:val="left" w:pos="1260"/>
              </w:tabs>
              <w:jc w:val="both"/>
              <w:rPr>
                <w:spacing w:val="12"/>
                <w:sz w:val="20"/>
                <w:szCs w:val="20"/>
              </w:rPr>
            </w:pPr>
            <w:r w:rsidRPr="00827A30">
              <w:rPr>
                <w:spacing w:val="12"/>
                <w:sz w:val="20"/>
                <w:szCs w:val="20"/>
              </w:rPr>
              <w:t>7,9</w:t>
            </w:r>
          </w:p>
        </w:tc>
        <w:tc>
          <w:tcPr>
            <w:tcW w:w="1260" w:type="dxa"/>
            <w:tcBorders>
              <w:top w:val="single" w:sz="4" w:space="0" w:color="auto"/>
              <w:left w:val="nil"/>
              <w:bottom w:val="single" w:sz="8" w:space="0" w:color="auto"/>
              <w:right w:val="single" w:sz="4" w:space="0" w:color="auto"/>
            </w:tcBorders>
            <w:vAlign w:val="bottom"/>
          </w:tcPr>
          <w:p w:rsidR="008168A5" w:rsidRPr="00827A30" w:rsidRDefault="008168A5" w:rsidP="00827A30">
            <w:pPr>
              <w:tabs>
                <w:tab w:val="left" w:pos="1080"/>
                <w:tab w:val="left" w:pos="1260"/>
              </w:tabs>
              <w:jc w:val="both"/>
              <w:rPr>
                <w:spacing w:val="12"/>
                <w:sz w:val="20"/>
                <w:szCs w:val="20"/>
              </w:rPr>
            </w:pPr>
            <w:r w:rsidRPr="00827A30">
              <w:rPr>
                <w:spacing w:val="12"/>
                <w:sz w:val="20"/>
                <w:szCs w:val="20"/>
              </w:rPr>
              <w:t>-24,12</w:t>
            </w:r>
          </w:p>
        </w:tc>
        <w:tc>
          <w:tcPr>
            <w:tcW w:w="1440" w:type="dxa"/>
            <w:tcBorders>
              <w:top w:val="single" w:sz="4" w:space="0" w:color="auto"/>
              <w:left w:val="nil"/>
              <w:bottom w:val="single" w:sz="8" w:space="0" w:color="auto"/>
              <w:right w:val="single" w:sz="8" w:space="0" w:color="auto"/>
            </w:tcBorders>
            <w:vAlign w:val="bottom"/>
          </w:tcPr>
          <w:p w:rsidR="008168A5" w:rsidRPr="00827A30" w:rsidRDefault="008168A5" w:rsidP="00827A30">
            <w:pPr>
              <w:tabs>
                <w:tab w:val="left" w:pos="1080"/>
                <w:tab w:val="left" w:pos="1260"/>
              </w:tabs>
              <w:jc w:val="both"/>
              <w:rPr>
                <w:spacing w:val="12"/>
                <w:sz w:val="20"/>
                <w:szCs w:val="20"/>
              </w:rPr>
            </w:pPr>
            <w:r w:rsidRPr="00827A30">
              <w:rPr>
                <w:spacing w:val="12"/>
                <w:sz w:val="20"/>
                <w:szCs w:val="20"/>
              </w:rPr>
              <w:t>-7,62</w:t>
            </w:r>
          </w:p>
        </w:tc>
      </w:tr>
    </w:tbl>
    <w:p w:rsidR="005B2263" w:rsidRDefault="00827A30" w:rsidP="00827A30">
      <w:pPr>
        <w:numPr>
          <w:ilvl w:val="0"/>
          <w:numId w:val="1"/>
        </w:numPr>
        <w:tabs>
          <w:tab w:val="clear" w:pos="1068"/>
          <w:tab w:val="left" w:pos="1080"/>
          <w:tab w:val="left" w:pos="1260"/>
        </w:tabs>
        <w:spacing w:line="360" w:lineRule="auto"/>
        <w:ind w:left="0" w:firstLine="709"/>
        <w:jc w:val="center"/>
        <w:rPr>
          <w:b/>
          <w:bCs/>
          <w:spacing w:val="12"/>
          <w:sz w:val="28"/>
          <w:szCs w:val="28"/>
        </w:rPr>
      </w:pPr>
      <w:r>
        <w:rPr>
          <w:spacing w:val="12"/>
          <w:sz w:val="28"/>
          <w:szCs w:val="28"/>
        </w:rPr>
        <w:br w:type="page"/>
      </w:r>
      <w:r w:rsidR="005B2263" w:rsidRPr="00827A30">
        <w:rPr>
          <w:b/>
          <w:bCs/>
          <w:spacing w:val="12"/>
          <w:sz w:val="28"/>
          <w:szCs w:val="28"/>
        </w:rPr>
        <w:t>Теоретико-правовые основы оценки финансового состояния предприятия</w:t>
      </w:r>
    </w:p>
    <w:p w:rsidR="00827A30" w:rsidRPr="00827A30" w:rsidRDefault="00827A30" w:rsidP="00827A30">
      <w:pPr>
        <w:tabs>
          <w:tab w:val="left" w:pos="1080"/>
          <w:tab w:val="left" w:pos="1260"/>
        </w:tabs>
        <w:spacing w:line="360" w:lineRule="auto"/>
        <w:rPr>
          <w:b/>
          <w:bCs/>
          <w:spacing w:val="12"/>
          <w:sz w:val="28"/>
          <w:szCs w:val="28"/>
        </w:rPr>
      </w:pPr>
    </w:p>
    <w:p w:rsidR="005B2263" w:rsidRPr="00827A30" w:rsidRDefault="005B2263" w:rsidP="00827A30">
      <w:pPr>
        <w:numPr>
          <w:ilvl w:val="1"/>
          <w:numId w:val="1"/>
        </w:numPr>
        <w:tabs>
          <w:tab w:val="left" w:pos="1080"/>
          <w:tab w:val="left" w:pos="1260"/>
        </w:tabs>
        <w:spacing w:line="360" w:lineRule="auto"/>
        <w:ind w:left="0" w:firstLine="709"/>
        <w:jc w:val="center"/>
        <w:rPr>
          <w:b/>
          <w:bCs/>
          <w:spacing w:val="12"/>
          <w:sz w:val="28"/>
          <w:szCs w:val="28"/>
        </w:rPr>
      </w:pPr>
      <w:r w:rsidRPr="00827A30">
        <w:rPr>
          <w:b/>
          <w:bCs/>
          <w:spacing w:val="12"/>
          <w:sz w:val="28"/>
          <w:szCs w:val="28"/>
        </w:rPr>
        <w:t>Обзор литературы</w:t>
      </w:r>
    </w:p>
    <w:p w:rsidR="00827A30" w:rsidRDefault="00827A30" w:rsidP="00A00E6E">
      <w:pPr>
        <w:tabs>
          <w:tab w:val="left" w:pos="1080"/>
          <w:tab w:val="left" w:pos="1260"/>
        </w:tabs>
        <w:spacing w:line="360" w:lineRule="auto"/>
        <w:ind w:firstLine="709"/>
        <w:jc w:val="both"/>
        <w:rPr>
          <w:spacing w:val="12"/>
          <w:sz w:val="28"/>
          <w:szCs w:val="28"/>
        </w:rPr>
      </w:pPr>
    </w:p>
    <w:p w:rsidR="00272D78" w:rsidRPr="00A00E6E" w:rsidRDefault="00463B65" w:rsidP="00A00E6E">
      <w:pPr>
        <w:tabs>
          <w:tab w:val="left" w:pos="1080"/>
          <w:tab w:val="left" w:pos="1260"/>
        </w:tabs>
        <w:spacing w:line="360" w:lineRule="auto"/>
        <w:ind w:firstLine="709"/>
        <w:jc w:val="both"/>
        <w:rPr>
          <w:spacing w:val="12"/>
          <w:sz w:val="28"/>
          <w:szCs w:val="28"/>
        </w:rPr>
      </w:pPr>
      <w:r w:rsidRPr="00A00E6E">
        <w:rPr>
          <w:spacing w:val="12"/>
          <w:sz w:val="28"/>
          <w:szCs w:val="28"/>
        </w:rPr>
        <w:t>Субботович Ю.Л.[26</w:t>
      </w:r>
      <w:r w:rsidR="00272D78" w:rsidRPr="00A00E6E">
        <w:rPr>
          <w:spacing w:val="12"/>
          <w:sz w:val="28"/>
          <w:szCs w:val="28"/>
        </w:rPr>
        <w:t xml:space="preserve">] указывает на то, </w:t>
      </w:r>
      <w:r w:rsidR="00370347" w:rsidRPr="00A00E6E">
        <w:rPr>
          <w:spacing w:val="12"/>
          <w:sz w:val="28"/>
          <w:szCs w:val="28"/>
        </w:rPr>
        <w:t>что</w:t>
      </w:r>
      <w:r w:rsidR="00272D78" w:rsidRPr="00A00E6E">
        <w:rPr>
          <w:spacing w:val="12"/>
          <w:sz w:val="28"/>
          <w:szCs w:val="28"/>
        </w:rPr>
        <w:t xml:space="preserve"> на современном этапе трансформации экономической системы государства прибыль как комплексное понятие находится под влиянием таких экономических процессов как приватизация и инвестирование, образование конкурентной среды. А для роста доходов предпринимательских структур необходимыми являются:</w:t>
      </w:r>
    </w:p>
    <w:p w:rsidR="00272D78" w:rsidRPr="00A00E6E" w:rsidRDefault="00272D78" w:rsidP="00A00E6E">
      <w:pPr>
        <w:tabs>
          <w:tab w:val="left" w:pos="1080"/>
          <w:tab w:val="left" w:pos="1260"/>
        </w:tabs>
        <w:spacing w:line="360" w:lineRule="auto"/>
        <w:ind w:firstLine="709"/>
        <w:jc w:val="both"/>
        <w:rPr>
          <w:spacing w:val="12"/>
          <w:sz w:val="28"/>
          <w:szCs w:val="28"/>
        </w:rPr>
      </w:pPr>
      <w:r w:rsidRPr="00A00E6E">
        <w:rPr>
          <w:spacing w:val="12"/>
          <w:sz w:val="28"/>
          <w:szCs w:val="28"/>
        </w:rPr>
        <w:t>- реформирование налогового законодательства;</w:t>
      </w:r>
    </w:p>
    <w:p w:rsidR="00272D78" w:rsidRPr="00A00E6E" w:rsidRDefault="00272D78" w:rsidP="00A00E6E">
      <w:pPr>
        <w:tabs>
          <w:tab w:val="left" w:pos="1080"/>
          <w:tab w:val="left" w:pos="1260"/>
        </w:tabs>
        <w:spacing w:line="360" w:lineRule="auto"/>
        <w:ind w:firstLine="709"/>
        <w:jc w:val="both"/>
        <w:rPr>
          <w:spacing w:val="12"/>
          <w:sz w:val="28"/>
          <w:szCs w:val="28"/>
        </w:rPr>
      </w:pPr>
      <w:r w:rsidRPr="00A00E6E">
        <w:rPr>
          <w:spacing w:val="12"/>
          <w:sz w:val="28"/>
          <w:szCs w:val="28"/>
        </w:rPr>
        <w:t>- увеличение источников инвестирования;</w:t>
      </w:r>
    </w:p>
    <w:p w:rsidR="00272D78" w:rsidRPr="00A00E6E" w:rsidRDefault="00272D78" w:rsidP="00A00E6E">
      <w:pPr>
        <w:tabs>
          <w:tab w:val="left" w:pos="1080"/>
          <w:tab w:val="left" w:pos="1260"/>
        </w:tabs>
        <w:spacing w:line="360" w:lineRule="auto"/>
        <w:ind w:firstLine="709"/>
        <w:jc w:val="both"/>
        <w:rPr>
          <w:spacing w:val="12"/>
          <w:sz w:val="28"/>
          <w:szCs w:val="28"/>
        </w:rPr>
      </w:pPr>
      <w:r w:rsidRPr="00A00E6E">
        <w:rPr>
          <w:spacing w:val="12"/>
          <w:sz w:val="28"/>
          <w:szCs w:val="28"/>
        </w:rPr>
        <w:t>- развитие системы правовых гарантий защиты инвестора;</w:t>
      </w:r>
    </w:p>
    <w:p w:rsidR="00272D78" w:rsidRPr="00A00E6E" w:rsidRDefault="00272D78" w:rsidP="00A00E6E">
      <w:pPr>
        <w:tabs>
          <w:tab w:val="left" w:pos="1080"/>
          <w:tab w:val="left" w:pos="1260"/>
        </w:tabs>
        <w:spacing w:line="360" w:lineRule="auto"/>
        <w:ind w:firstLine="709"/>
        <w:jc w:val="both"/>
        <w:rPr>
          <w:spacing w:val="12"/>
          <w:sz w:val="28"/>
          <w:szCs w:val="28"/>
        </w:rPr>
      </w:pPr>
      <w:r w:rsidRPr="00A00E6E">
        <w:rPr>
          <w:spacing w:val="12"/>
          <w:sz w:val="28"/>
          <w:szCs w:val="28"/>
        </w:rPr>
        <w:t xml:space="preserve">- содействие полноценному функционированию рынка материально </w:t>
      </w:r>
      <w:r w:rsidR="00370347" w:rsidRPr="00A00E6E">
        <w:rPr>
          <w:spacing w:val="12"/>
          <w:sz w:val="28"/>
          <w:szCs w:val="28"/>
        </w:rPr>
        <w:t>- т</w:t>
      </w:r>
      <w:r w:rsidRPr="00A00E6E">
        <w:rPr>
          <w:spacing w:val="12"/>
          <w:sz w:val="28"/>
          <w:szCs w:val="28"/>
        </w:rPr>
        <w:t>ехнических ресурсов;</w:t>
      </w:r>
    </w:p>
    <w:p w:rsidR="00272D78" w:rsidRPr="00A00E6E" w:rsidRDefault="00272D78" w:rsidP="00A00E6E">
      <w:pPr>
        <w:tabs>
          <w:tab w:val="left" w:pos="1080"/>
          <w:tab w:val="left" w:pos="1260"/>
        </w:tabs>
        <w:spacing w:line="360" w:lineRule="auto"/>
        <w:ind w:firstLine="709"/>
        <w:jc w:val="both"/>
        <w:rPr>
          <w:spacing w:val="12"/>
          <w:sz w:val="28"/>
          <w:szCs w:val="28"/>
        </w:rPr>
      </w:pPr>
      <w:r w:rsidRPr="00A00E6E">
        <w:rPr>
          <w:spacing w:val="12"/>
          <w:sz w:val="28"/>
          <w:szCs w:val="28"/>
        </w:rPr>
        <w:t>- государственное регулирование цен на продукцию монопольных образований и развитие конкретных отношений между субъектами хозяйствования.</w:t>
      </w:r>
    </w:p>
    <w:p w:rsidR="00272D78" w:rsidRPr="00A00E6E" w:rsidRDefault="009756DE" w:rsidP="00A00E6E">
      <w:pPr>
        <w:tabs>
          <w:tab w:val="left" w:pos="1080"/>
          <w:tab w:val="left" w:pos="1260"/>
        </w:tabs>
        <w:spacing w:line="360" w:lineRule="auto"/>
        <w:ind w:firstLine="709"/>
        <w:jc w:val="both"/>
        <w:rPr>
          <w:spacing w:val="12"/>
          <w:sz w:val="28"/>
          <w:szCs w:val="28"/>
        </w:rPr>
      </w:pPr>
      <w:r w:rsidRPr="00A00E6E">
        <w:rPr>
          <w:spacing w:val="12"/>
          <w:sz w:val="28"/>
          <w:szCs w:val="28"/>
        </w:rPr>
        <w:t>М.Ф. Огийчук [20</w:t>
      </w:r>
      <w:r w:rsidR="00272D78" w:rsidRPr="00A00E6E">
        <w:rPr>
          <w:spacing w:val="12"/>
          <w:sz w:val="28"/>
          <w:szCs w:val="28"/>
        </w:rPr>
        <w:t xml:space="preserve">] обращает внимание на то, что доход характеризует все стороны финансово-хозяйственной деятельности предприятия. Он является частью дохода общества и должен использоваться для дальнейшего развития производства и улучшения материального положения всех работников, занятых на производстве. </w:t>
      </w:r>
    </w:p>
    <w:p w:rsidR="00272D78" w:rsidRPr="00A00E6E" w:rsidRDefault="00272D78" w:rsidP="00A00E6E">
      <w:pPr>
        <w:pStyle w:val="a3"/>
        <w:tabs>
          <w:tab w:val="left" w:pos="1080"/>
          <w:tab w:val="left" w:pos="1260"/>
        </w:tabs>
        <w:ind w:firstLine="709"/>
        <w:rPr>
          <w:spacing w:val="12"/>
        </w:rPr>
      </w:pPr>
      <w:r w:rsidRPr="00A00E6E">
        <w:rPr>
          <w:spacing w:val="12"/>
        </w:rPr>
        <w:t>Доход - это источник пополнения оборотных средств, капитальных вложений и образования фондов экономического стимулирования и специального назначения. Часть дохода передается в бюджет и используется на общегосударственные потребности. Доход должен определяться по данным бухгалтерского учета, методика которого четко предвидела бы отражение себестоимости выпущенной и реализованной продукции и результата от осуществления финансово-хозяйственной деятельности.</w:t>
      </w:r>
    </w:p>
    <w:p w:rsidR="00272D78" w:rsidRPr="00A00E6E" w:rsidRDefault="00827A30" w:rsidP="00A00E6E">
      <w:pPr>
        <w:tabs>
          <w:tab w:val="left" w:pos="1080"/>
          <w:tab w:val="left" w:pos="1260"/>
        </w:tabs>
        <w:spacing w:line="360" w:lineRule="auto"/>
        <w:ind w:firstLine="709"/>
        <w:jc w:val="both"/>
        <w:rPr>
          <w:spacing w:val="12"/>
          <w:sz w:val="28"/>
          <w:szCs w:val="28"/>
        </w:rPr>
      </w:pPr>
      <w:r>
        <w:rPr>
          <w:spacing w:val="12"/>
          <w:sz w:val="28"/>
          <w:szCs w:val="28"/>
        </w:rPr>
        <w:t xml:space="preserve"> </w:t>
      </w:r>
      <w:r w:rsidR="00272D78" w:rsidRPr="00A00E6E">
        <w:rPr>
          <w:spacing w:val="12"/>
          <w:sz w:val="28"/>
          <w:szCs w:val="28"/>
        </w:rPr>
        <w:t>"Прибыль является одной из основных категорий товарного производства, -</w:t>
      </w:r>
      <w:r w:rsidR="000E2DCD" w:rsidRPr="00A00E6E">
        <w:rPr>
          <w:spacing w:val="12"/>
          <w:sz w:val="28"/>
          <w:szCs w:val="28"/>
        </w:rPr>
        <w:t xml:space="preserve"> </w:t>
      </w:r>
      <w:r w:rsidR="00272D78" w:rsidRPr="00A00E6E">
        <w:rPr>
          <w:spacing w:val="12"/>
          <w:sz w:val="28"/>
          <w:szCs w:val="28"/>
        </w:rPr>
        <w:t>говорит Поддерегин А.Н.</w:t>
      </w:r>
      <w:r w:rsidR="009756DE" w:rsidRPr="00A00E6E">
        <w:rPr>
          <w:spacing w:val="12"/>
          <w:sz w:val="28"/>
          <w:szCs w:val="28"/>
        </w:rPr>
        <w:t>[23</w:t>
      </w:r>
      <w:r w:rsidR="00272D78" w:rsidRPr="00A00E6E">
        <w:rPr>
          <w:spacing w:val="12"/>
          <w:sz w:val="28"/>
          <w:szCs w:val="28"/>
        </w:rPr>
        <w:t>]</w:t>
      </w:r>
      <w:r w:rsidR="000E2DCD" w:rsidRPr="00A00E6E">
        <w:rPr>
          <w:spacing w:val="12"/>
          <w:sz w:val="28"/>
          <w:szCs w:val="28"/>
        </w:rPr>
        <w:t xml:space="preserve"> </w:t>
      </w:r>
      <w:r w:rsidR="00272D78" w:rsidRPr="00A00E6E">
        <w:rPr>
          <w:spacing w:val="12"/>
          <w:sz w:val="28"/>
          <w:szCs w:val="28"/>
        </w:rPr>
        <w:t>–</w:t>
      </w:r>
      <w:r w:rsidR="000E2DCD" w:rsidRPr="00A00E6E">
        <w:rPr>
          <w:spacing w:val="12"/>
          <w:sz w:val="28"/>
          <w:szCs w:val="28"/>
        </w:rPr>
        <w:t xml:space="preserve"> это,</w:t>
      </w:r>
      <w:r w:rsidR="00272D78" w:rsidRPr="00A00E6E">
        <w:rPr>
          <w:spacing w:val="12"/>
          <w:sz w:val="28"/>
          <w:szCs w:val="28"/>
        </w:rPr>
        <w:t xml:space="preserve"> прежде всего производственная категория, выражающая отношения, которые складываются в процессе общественного производства. В тоже время прибыль – это итоговый показатель, результат финансово- хозяйственной деятельности предприятия как субъектов хозяйствования. Поэтому прибыль отражает ее результаты и находится под влиянием многих факторов. Как было сказано выше факторы, которые влияют на прибыль</w:t>
      </w:r>
      <w:r w:rsidR="00370347" w:rsidRPr="00A00E6E">
        <w:rPr>
          <w:spacing w:val="12"/>
          <w:sz w:val="28"/>
          <w:szCs w:val="28"/>
        </w:rPr>
        <w:t>,</w:t>
      </w:r>
      <w:r w:rsidR="00272D78" w:rsidRPr="00A00E6E">
        <w:rPr>
          <w:spacing w:val="12"/>
          <w:sz w:val="28"/>
          <w:szCs w:val="28"/>
        </w:rPr>
        <w:t xml:space="preserve"> устанавливаются государством:</w:t>
      </w:r>
    </w:p>
    <w:p w:rsidR="00272D78" w:rsidRPr="00A00E6E" w:rsidRDefault="00272D78" w:rsidP="00A00E6E">
      <w:pPr>
        <w:numPr>
          <w:ilvl w:val="0"/>
          <w:numId w:val="7"/>
        </w:numPr>
        <w:tabs>
          <w:tab w:val="left" w:pos="1080"/>
          <w:tab w:val="left" w:pos="1260"/>
        </w:tabs>
        <w:spacing w:line="360" w:lineRule="auto"/>
        <w:ind w:left="0" w:firstLine="709"/>
        <w:jc w:val="both"/>
        <w:rPr>
          <w:spacing w:val="12"/>
          <w:sz w:val="28"/>
          <w:szCs w:val="28"/>
        </w:rPr>
      </w:pPr>
      <w:r w:rsidRPr="00A00E6E">
        <w:rPr>
          <w:spacing w:val="12"/>
          <w:sz w:val="28"/>
          <w:szCs w:val="28"/>
        </w:rPr>
        <w:t xml:space="preserve">формирование затрат на производство продукции </w:t>
      </w:r>
      <w:r w:rsidR="00370347" w:rsidRPr="00A00E6E">
        <w:rPr>
          <w:spacing w:val="12"/>
          <w:sz w:val="28"/>
          <w:szCs w:val="28"/>
        </w:rPr>
        <w:t>(</w:t>
      </w:r>
      <w:r w:rsidRPr="00A00E6E">
        <w:rPr>
          <w:spacing w:val="12"/>
          <w:sz w:val="28"/>
          <w:szCs w:val="28"/>
        </w:rPr>
        <w:t>работ и услуг)</w:t>
      </w:r>
      <w:r w:rsidR="00370347" w:rsidRPr="00A00E6E">
        <w:rPr>
          <w:spacing w:val="12"/>
          <w:sz w:val="28"/>
          <w:szCs w:val="28"/>
        </w:rPr>
        <w:t>;</w:t>
      </w:r>
    </w:p>
    <w:p w:rsidR="00272D78" w:rsidRPr="00A00E6E" w:rsidRDefault="00272D78" w:rsidP="00A00E6E">
      <w:pPr>
        <w:numPr>
          <w:ilvl w:val="0"/>
          <w:numId w:val="7"/>
        </w:numPr>
        <w:tabs>
          <w:tab w:val="left" w:pos="1080"/>
          <w:tab w:val="left" w:pos="1260"/>
        </w:tabs>
        <w:spacing w:line="360" w:lineRule="auto"/>
        <w:ind w:left="0" w:firstLine="709"/>
        <w:jc w:val="both"/>
        <w:rPr>
          <w:spacing w:val="12"/>
          <w:sz w:val="28"/>
          <w:szCs w:val="28"/>
        </w:rPr>
      </w:pPr>
      <w:r w:rsidRPr="00A00E6E">
        <w:rPr>
          <w:spacing w:val="12"/>
          <w:sz w:val="28"/>
          <w:szCs w:val="28"/>
        </w:rPr>
        <w:t xml:space="preserve"> учет и калькулирование себестоимости продукции</w:t>
      </w:r>
      <w:r w:rsidR="00370347" w:rsidRPr="00A00E6E">
        <w:rPr>
          <w:spacing w:val="12"/>
          <w:sz w:val="28"/>
          <w:szCs w:val="28"/>
        </w:rPr>
        <w:t>;</w:t>
      </w:r>
    </w:p>
    <w:p w:rsidR="00272D78" w:rsidRPr="00A00E6E" w:rsidRDefault="00272D78" w:rsidP="00A00E6E">
      <w:pPr>
        <w:numPr>
          <w:ilvl w:val="0"/>
          <w:numId w:val="7"/>
        </w:numPr>
        <w:tabs>
          <w:tab w:val="left" w:pos="1080"/>
          <w:tab w:val="left" w:pos="1260"/>
        </w:tabs>
        <w:spacing w:line="360" w:lineRule="auto"/>
        <w:ind w:left="0" w:firstLine="709"/>
        <w:jc w:val="both"/>
        <w:rPr>
          <w:spacing w:val="12"/>
          <w:sz w:val="28"/>
          <w:szCs w:val="28"/>
        </w:rPr>
      </w:pPr>
      <w:r w:rsidRPr="00A00E6E">
        <w:rPr>
          <w:spacing w:val="12"/>
          <w:sz w:val="28"/>
          <w:szCs w:val="28"/>
        </w:rPr>
        <w:t>определение вне реализационных доходов и затрат</w:t>
      </w:r>
      <w:r w:rsidR="00370347" w:rsidRPr="00A00E6E">
        <w:rPr>
          <w:spacing w:val="12"/>
          <w:sz w:val="28"/>
          <w:szCs w:val="28"/>
        </w:rPr>
        <w:t>;</w:t>
      </w:r>
      <w:r w:rsidRPr="00A00E6E">
        <w:rPr>
          <w:spacing w:val="12"/>
          <w:sz w:val="28"/>
          <w:szCs w:val="28"/>
        </w:rPr>
        <w:t xml:space="preserve"> </w:t>
      </w:r>
    </w:p>
    <w:p w:rsidR="00272D78" w:rsidRPr="00A00E6E" w:rsidRDefault="00272D78" w:rsidP="00A00E6E">
      <w:pPr>
        <w:numPr>
          <w:ilvl w:val="0"/>
          <w:numId w:val="7"/>
        </w:numPr>
        <w:tabs>
          <w:tab w:val="left" w:pos="1080"/>
          <w:tab w:val="left" w:pos="1260"/>
        </w:tabs>
        <w:spacing w:line="360" w:lineRule="auto"/>
        <w:ind w:left="0" w:firstLine="709"/>
        <w:jc w:val="both"/>
        <w:rPr>
          <w:spacing w:val="12"/>
          <w:sz w:val="28"/>
          <w:szCs w:val="28"/>
        </w:rPr>
      </w:pPr>
      <w:r w:rsidRPr="00A00E6E">
        <w:rPr>
          <w:spacing w:val="12"/>
          <w:sz w:val="28"/>
          <w:szCs w:val="28"/>
        </w:rPr>
        <w:t>определение балансовой и валовой прибыли.</w:t>
      </w:r>
    </w:p>
    <w:p w:rsidR="00272D78" w:rsidRPr="00A00E6E" w:rsidRDefault="00272D78" w:rsidP="00A00E6E">
      <w:pPr>
        <w:tabs>
          <w:tab w:val="left" w:pos="1080"/>
          <w:tab w:val="left" w:pos="1260"/>
        </w:tabs>
        <w:spacing w:line="360" w:lineRule="auto"/>
        <w:ind w:firstLine="709"/>
        <w:jc w:val="both"/>
        <w:rPr>
          <w:spacing w:val="12"/>
          <w:sz w:val="28"/>
          <w:szCs w:val="28"/>
        </w:rPr>
      </w:pPr>
      <w:r w:rsidRPr="00A00E6E">
        <w:rPr>
          <w:spacing w:val="12"/>
          <w:sz w:val="28"/>
          <w:szCs w:val="28"/>
        </w:rPr>
        <w:t>Прибыль в классическом понимании Бандура О.М. и Короб М.Я.[10] рассматривают как разницу между ценой товара и затратами на производство товара - его себестоимости. Именно такое понятие заложено во всех законодательных актах Украины, кроме</w:t>
      </w:r>
      <w:r w:rsidR="00827A30">
        <w:rPr>
          <w:spacing w:val="12"/>
          <w:sz w:val="28"/>
          <w:szCs w:val="28"/>
        </w:rPr>
        <w:t xml:space="preserve"> </w:t>
      </w:r>
      <w:r w:rsidRPr="00A00E6E">
        <w:rPr>
          <w:spacing w:val="12"/>
          <w:sz w:val="28"/>
          <w:szCs w:val="28"/>
        </w:rPr>
        <w:t>Закона "О налогообложении прибыли предприятий".</w:t>
      </w:r>
    </w:p>
    <w:p w:rsidR="00272D78" w:rsidRPr="00A00E6E" w:rsidRDefault="00272D78" w:rsidP="00A00E6E">
      <w:pPr>
        <w:tabs>
          <w:tab w:val="left" w:pos="1080"/>
          <w:tab w:val="left" w:pos="1260"/>
        </w:tabs>
        <w:spacing w:line="360" w:lineRule="auto"/>
        <w:ind w:firstLine="709"/>
        <w:jc w:val="both"/>
        <w:rPr>
          <w:spacing w:val="12"/>
          <w:sz w:val="28"/>
          <w:szCs w:val="28"/>
        </w:rPr>
      </w:pPr>
      <w:r w:rsidRPr="00A00E6E">
        <w:rPr>
          <w:spacing w:val="12"/>
          <w:sz w:val="28"/>
          <w:szCs w:val="28"/>
        </w:rPr>
        <w:t xml:space="preserve"> Савицкая Г.В.[2</w:t>
      </w:r>
      <w:r w:rsidR="00463B65" w:rsidRPr="00A00E6E">
        <w:rPr>
          <w:spacing w:val="12"/>
          <w:sz w:val="28"/>
          <w:szCs w:val="28"/>
        </w:rPr>
        <w:t>5</w:t>
      </w:r>
      <w:r w:rsidRPr="00A00E6E">
        <w:rPr>
          <w:spacing w:val="12"/>
          <w:sz w:val="28"/>
          <w:szCs w:val="28"/>
        </w:rPr>
        <w:t>] отмечает, что финансовые результаты деятельности</w:t>
      </w:r>
      <w:r w:rsidR="000E2DCD" w:rsidRPr="00A00E6E">
        <w:rPr>
          <w:spacing w:val="12"/>
          <w:sz w:val="28"/>
          <w:szCs w:val="28"/>
        </w:rPr>
        <w:t xml:space="preserve"> </w:t>
      </w:r>
      <w:r w:rsidRPr="00A00E6E">
        <w:rPr>
          <w:spacing w:val="12"/>
          <w:sz w:val="28"/>
          <w:szCs w:val="28"/>
        </w:rPr>
        <w:t>предприятия характеризуются суммой получения прибыли и уровнем рентабельности. В свою очередь она выделяет прибыль предприятия как часть чистого дохода, которую непосредственно получают субъекты хозяйствования после реализации продукции.</w:t>
      </w:r>
      <w:r w:rsidRPr="00A00E6E">
        <w:rPr>
          <w:spacing w:val="12"/>
          <w:sz w:val="28"/>
          <w:szCs w:val="28"/>
        </w:rPr>
        <w:tab/>
      </w:r>
    </w:p>
    <w:p w:rsidR="00272D78" w:rsidRPr="00A00E6E" w:rsidRDefault="00272D78" w:rsidP="00A00E6E">
      <w:pPr>
        <w:tabs>
          <w:tab w:val="left" w:pos="1080"/>
          <w:tab w:val="left" w:pos="1260"/>
        </w:tabs>
        <w:spacing w:line="360" w:lineRule="auto"/>
        <w:ind w:firstLine="709"/>
        <w:jc w:val="both"/>
        <w:rPr>
          <w:spacing w:val="12"/>
          <w:sz w:val="28"/>
          <w:szCs w:val="28"/>
        </w:rPr>
      </w:pPr>
      <w:r w:rsidRPr="00A00E6E">
        <w:rPr>
          <w:spacing w:val="12"/>
          <w:sz w:val="28"/>
          <w:szCs w:val="28"/>
        </w:rPr>
        <w:t xml:space="preserve"> Лясковец Е.</w:t>
      </w:r>
      <w:r w:rsidR="000E2DCD" w:rsidRPr="00A00E6E">
        <w:rPr>
          <w:spacing w:val="12"/>
          <w:sz w:val="28"/>
          <w:szCs w:val="28"/>
        </w:rPr>
        <w:t>[18</w:t>
      </w:r>
      <w:r w:rsidRPr="00A00E6E">
        <w:rPr>
          <w:spacing w:val="12"/>
          <w:sz w:val="28"/>
          <w:szCs w:val="28"/>
        </w:rPr>
        <w:t xml:space="preserve">] заметил, что прибыль может рассматриваться как результат воздействия экономических факторов, а </w:t>
      </w:r>
      <w:r w:rsidR="000E7B9B" w:rsidRPr="00A00E6E">
        <w:rPr>
          <w:spacing w:val="12"/>
          <w:sz w:val="28"/>
          <w:szCs w:val="28"/>
        </w:rPr>
        <w:t>значит,</w:t>
      </w:r>
      <w:r w:rsidRPr="00A00E6E">
        <w:rPr>
          <w:spacing w:val="12"/>
          <w:sz w:val="28"/>
          <w:szCs w:val="28"/>
        </w:rPr>
        <w:t xml:space="preserve"> основная цель</w:t>
      </w:r>
      <w:r w:rsidR="00827A30">
        <w:rPr>
          <w:spacing w:val="12"/>
          <w:sz w:val="28"/>
          <w:szCs w:val="28"/>
        </w:rPr>
        <w:t xml:space="preserve"> </w:t>
      </w:r>
      <w:r w:rsidRPr="00A00E6E">
        <w:rPr>
          <w:spacing w:val="12"/>
          <w:sz w:val="28"/>
          <w:szCs w:val="28"/>
        </w:rPr>
        <w:t>анализа прибыли выявить зависимость конечных финансовых результатов от факторов, таких как объем реализованной продукции, себестоимости, цены, структуры продукции.</w:t>
      </w:r>
    </w:p>
    <w:p w:rsidR="00272D78" w:rsidRPr="00A00E6E" w:rsidRDefault="00272D78" w:rsidP="00A00E6E">
      <w:pPr>
        <w:tabs>
          <w:tab w:val="left" w:pos="1080"/>
          <w:tab w:val="left" w:pos="1260"/>
        </w:tabs>
        <w:spacing w:line="360" w:lineRule="auto"/>
        <w:ind w:firstLine="709"/>
        <w:jc w:val="both"/>
        <w:rPr>
          <w:spacing w:val="12"/>
          <w:sz w:val="28"/>
          <w:szCs w:val="28"/>
        </w:rPr>
      </w:pPr>
      <w:r w:rsidRPr="00A00E6E">
        <w:rPr>
          <w:spacing w:val="12"/>
          <w:sz w:val="28"/>
          <w:szCs w:val="28"/>
        </w:rPr>
        <w:t>Грачев А. В.[1</w:t>
      </w:r>
      <w:r w:rsidR="000E2DCD" w:rsidRPr="00A00E6E">
        <w:rPr>
          <w:spacing w:val="12"/>
          <w:sz w:val="28"/>
          <w:szCs w:val="28"/>
        </w:rPr>
        <w:t>3</w:t>
      </w:r>
      <w:r w:rsidRPr="00A00E6E">
        <w:rPr>
          <w:spacing w:val="12"/>
          <w:sz w:val="28"/>
          <w:szCs w:val="28"/>
        </w:rPr>
        <w:t xml:space="preserve">] отмечает, что прибыль представляет собой конечный финансовый результат, характеризующий производственно - хозяйственную деятельность всего предприятия, то есть составляет основу экономического развития предприятия. Рост прибыли создает основу для самофинансирования деятельности предприятия, осуществляя расширенное воспроизводство. За счет нее выполняется часть обязательств перед бюджетом, банками и другими предприятиями. Таким </w:t>
      </w:r>
      <w:r w:rsidR="000E7B9B" w:rsidRPr="00A00E6E">
        <w:rPr>
          <w:spacing w:val="12"/>
          <w:sz w:val="28"/>
          <w:szCs w:val="28"/>
        </w:rPr>
        <w:t>образом,</w:t>
      </w:r>
      <w:r w:rsidRPr="00A00E6E">
        <w:rPr>
          <w:spacing w:val="12"/>
          <w:sz w:val="28"/>
          <w:szCs w:val="28"/>
        </w:rPr>
        <w:t xml:space="preserve"> прибыль становится важнейшей для оценки производственной и финансовой деятельности предприятия. Она характеризует сметы его деловой активности и финансовое благополучие.</w:t>
      </w:r>
    </w:p>
    <w:p w:rsidR="00272D78" w:rsidRPr="00A00E6E" w:rsidRDefault="00827A30" w:rsidP="00A00E6E">
      <w:pPr>
        <w:tabs>
          <w:tab w:val="left" w:pos="1080"/>
          <w:tab w:val="left" w:pos="1260"/>
        </w:tabs>
        <w:spacing w:line="360" w:lineRule="auto"/>
        <w:ind w:firstLine="709"/>
        <w:jc w:val="both"/>
        <w:rPr>
          <w:spacing w:val="12"/>
          <w:sz w:val="28"/>
          <w:szCs w:val="28"/>
        </w:rPr>
      </w:pPr>
      <w:r>
        <w:rPr>
          <w:spacing w:val="12"/>
          <w:sz w:val="28"/>
          <w:szCs w:val="28"/>
        </w:rPr>
        <w:t xml:space="preserve"> </w:t>
      </w:r>
      <w:r w:rsidR="00272D78" w:rsidRPr="00A00E6E">
        <w:rPr>
          <w:spacing w:val="12"/>
          <w:sz w:val="28"/>
          <w:szCs w:val="28"/>
        </w:rPr>
        <w:t>Атрюнина М.С.[9] выделяет, что главное предназначение прибыли в современных условиях хозяйствования – отражение эффективности производственно- сбытовой деятельности. Это обусловлено тем, что в величине прибыли должно находить отражение соответствие индивидуальных затрат предприятия, связанных с производством и реализацией своей продукции и выступающих в форме себестоимости, общественно необходимых затрат, косвенным выражением которых должна являться цена изделия. Увеличение прибыли в условиях стабильности оптовых цен свидетельствует о снижении индивидуальных затрат предприятия на производство и реализацию продукции.</w:t>
      </w:r>
      <w:r>
        <w:rPr>
          <w:spacing w:val="12"/>
          <w:sz w:val="28"/>
          <w:szCs w:val="28"/>
        </w:rPr>
        <w:t xml:space="preserve"> </w:t>
      </w:r>
    </w:p>
    <w:p w:rsidR="00272D78" w:rsidRPr="00A00E6E" w:rsidRDefault="00272D78" w:rsidP="00A00E6E">
      <w:pPr>
        <w:tabs>
          <w:tab w:val="left" w:pos="1080"/>
          <w:tab w:val="left" w:pos="1260"/>
        </w:tabs>
        <w:spacing w:line="360" w:lineRule="auto"/>
        <w:ind w:firstLine="709"/>
        <w:jc w:val="both"/>
        <w:rPr>
          <w:spacing w:val="12"/>
          <w:sz w:val="28"/>
          <w:szCs w:val="28"/>
        </w:rPr>
      </w:pPr>
      <w:r w:rsidRPr="00A00E6E">
        <w:rPr>
          <w:spacing w:val="12"/>
          <w:sz w:val="28"/>
          <w:szCs w:val="28"/>
        </w:rPr>
        <w:t>Качмарик Я.Д.[1</w:t>
      </w:r>
      <w:r w:rsidR="000E2DCD" w:rsidRPr="00A00E6E">
        <w:rPr>
          <w:spacing w:val="12"/>
          <w:sz w:val="28"/>
          <w:szCs w:val="28"/>
        </w:rPr>
        <w:t>6</w:t>
      </w:r>
      <w:r w:rsidRPr="00A00E6E">
        <w:rPr>
          <w:spacing w:val="12"/>
          <w:sz w:val="28"/>
          <w:szCs w:val="28"/>
        </w:rPr>
        <w:t>] отмечает, то в условиях рыночной экономики значение прибыли огромно. Стремление к получению прибыли ориентирует товаропроизводителей на увеличение объема производства продукции, нужной потребителю</w:t>
      </w:r>
      <w:r w:rsidR="00827A30">
        <w:rPr>
          <w:spacing w:val="12"/>
          <w:sz w:val="28"/>
          <w:szCs w:val="28"/>
        </w:rPr>
        <w:t xml:space="preserve"> </w:t>
      </w:r>
      <w:r w:rsidRPr="00A00E6E">
        <w:rPr>
          <w:spacing w:val="12"/>
          <w:sz w:val="28"/>
          <w:szCs w:val="28"/>
        </w:rPr>
        <w:t>и снижению затрат на производство. При развитой конкуренции этим достигается не только цель предпринимательства, но и удовлетворение общественных</w:t>
      </w:r>
      <w:r w:rsidR="00827A30">
        <w:rPr>
          <w:spacing w:val="12"/>
          <w:sz w:val="28"/>
          <w:szCs w:val="28"/>
        </w:rPr>
        <w:t xml:space="preserve"> </w:t>
      </w:r>
      <w:r w:rsidRPr="00A00E6E">
        <w:rPr>
          <w:spacing w:val="12"/>
          <w:sz w:val="28"/>
          <w:szCs w:val="28"/>
        </w:rPr>
        <w:t xml:space="preserve">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w:t>
      </w:r>
    </w:p>
    <w:p w:rsidR="00272D78" w:rsidRPr="00A00E6E" w:rsidRDefault="00827A30" w:rsidP="00A00E6E">
      <w:pPr>
        <w:tabs>
          <w:tab w:val="left" w:pos="1080"/>
          <w:tab w:val="left" w:pos="1260"/>
        </w:tabs>
        <w:spacing w:line="360" w:lineRule="auto"/>
        <w:ind w:firstLine="709"/>
        <w:jc w:val="both"/>
        <w:rPr>
          <w:spacing w:val="12"/>
          <w:sz w:val="28"/>
          <w:szCs w:val="28"/>
        </w:rPr>
      </w:pPr>
      <w:r>
        <w:rPr>
          <w:spacing w:val="12"/>
          <w:sz w:val="28"/>
          <w:szCs w:val="28"/>
        </w:rPr>
        <w:t xml:space="preserve"> </w:t>
      </w:r>
      <w:r w:rsidR="00272D78" w:rsidRPr="00A00E6E">
        <w:rPr>
          <w:spacing w:val="12"/>
          <w:sz w:val="28"/>
          <w:szCs w:val="28"/>
        </w:rPr>
        <w:t>Андреев В. Д.[8] отмечает, что изучение финансовых результатов – одно из важнейших направлений аудита. Его главная цель</w:t>
      </w:r>
      <w:r w:rsidR="00EE1A64" w:rsidRPr="00A00E6E">
        <w:rPr>
          <w:spacing w:val="12"/>
          <w:sz w:val="28"/>
          <w:szCs w:val="28"/>
        </w:rPr>
        <w:t xml:space="preserve"> </w:t>
      </w:r>
      <w:r w:rsidR="00272D78" w:rsidRPr="00A00E6E">
        <w:rPr>
          <w:spacing w:val="12"/>
          <w:sz w:val="28"/>
          <w:szCs w:val="28"/>
        </w:rPr>
        <w:t>- проверка правильности отражения в отчетности финансовых результатов, а также своевременности и полноты перечисления</w:t>
      </w:r>
      <w:r>
        <w:rPr>
          <w:spacing w:val="12"/>
          <w:sz w:val="28"/>
          <w:szCs w:val="28"/>
        </w:rPr>
        <w:t xml:space="preserve"> </w:t>
      </w:r>
      <w:r w:rsidR="00272D78" w:rsidRPr="00A00E6E">
        <w:rPr>
          <w:spacing w:val="12"/>
          <w:sz w:val="28"/>
          <w:szCs w:val="28"/>
        </w:rPr>
        <w:t>налогов в бюджет. Кроме того, обращает внимание на правильность распределения прибыли, создания фондов, выплат дивидендов.</w:t>
      </w:r>
    </w:p>
    <w:p w:rsidR="00272D78" w:rsidRPr="00A00E6E" w:rsidRDefault="00827A30" w:rsidP="00A00E6E">
      <w:pPr>
        <w:tabs>
          <w:tab w:val="left" w:pos="1080"/>
          <w:tab w:val="left" w:pos="1260"/>
        </w:tabs>
        <w:spacing w:line="360" w:lineRule="auto"/>
        <w:ind w:firstLine="709"/>
        <w:jc w:val="both"/>
        <w:rPr>
          <w:spacing w:val="12"/>
          <w:sz w:val="28"/>
          <w:szCs w:val="28"/>
        </w:rPr>
      </w:pPr>
      <w:r>
        <w:rPr>
          <w:spacing w:val="12"/>
          <w:sz w:val="28"/>
          <w:szCs w:val="28"/>
        </w:rPr>
        <w:t xml:space="preserve"> </w:t>
      </w:r>
      <w:r w:rsidR="000E2DCD" w:rsidRPr="00A00E6E">
        <w:rPr>
          <w:spacing w:val="12"/>
          <w:sz w:val="28"/>
          <w:szCs w:val="28"/>
        </w:rPr>
        <w:t>Мамонтова Н.А[19</w:t>
      </w:r>
      <w:r w:rsidR="00272D78" w:rsidRPr="00A00E6E">
        <w:rPr>
          <w:spacing w:val="12"/>
          <w:sz w:val="28"/>
          <w:szCs w:val="28"/>
        </w:rPr>
        <w:t>] считает, что для оценки финансовых результатов деятельности предприятия необходимо</w:t>
      </w:r>
      <w:r>
        <w:rPr>
          <w:spacing w:val="12"/>
          <w:sz w:val="28"/>
          <w:szCs w:val="28"/>
        </w:rPr>
        <w:t xml:space="preserve"> </w:t>
      </w:r>
      <w:r w:rsidR="00272D78" w:rsidRPr="00A00E6E">
        <w:rPr>
          <w:spacing w:val="12"/>
          <w:sz w:val="28"/>
          <w:szCs w:val="28"/>
        </w:rPr>
        <w:t>проводить анализ его хозяйственной деятельности. Основная цель анализа – выявление и оценка тенденций развития финансовых процессов на предприятии.</w:t>
      </w:r>
    </w:p>
    <w:p w:rsidR="00272D78" w:rsidRPr="00A00E6E" w:rsidRDefault="00272D78" w:rsidP="00A00E6E">
      <w:pPr>
        <w:tabs>
          <w:tab w:val="left" w:pos="1080"/>
          <w:tab w:val="left" w:pos="1260"/>
        </w:tabs>
        <w:spacing w:line="360" w:lineRule="auto"/>
        <w:ind w:firstLine="709"/>
        <w:jc w:val="both"/>
        <w:rPr>
          <w:spacing w:val="12"/>
          <w:sz w:val="28"/>
          <w:szCs w:val="28"/>
        </w:rPr>
      </w:pPr>
      <w:r w:rsidRPr="00A00E6E">
        <w:rPr>
          <w:spacing w:val="12"/>
          <w:sz w:val="28"/>
          <w:szCs w:val="28"/>
        </w:rPr>
        <w:t>Из выше изложенного можно сделать вывод о том, что финансовые результаты деятельности предприятия характеризуются суммой п</w:t>
      </w:r>
      <w:r w:rsidR="00720487" w:rsidRPr="00A00E6E">
        <w:rPr>
          <w:spacing w:val="12"/>
          <w:sz w:val="28"/>
          <w:szCs w:val="28"/>
        </w:rPr>
        <w:t>рибыли и уровнем рентабельности, а определение финансового состояния предприятий – это, прежде всего, и есть определение и анализ финансовых результатов.</w:t>
      </w:r>
      <w:r w:rsidRPr="00A00E6E">
        <w:rPr>
          <w:spacing w:val="12"/>
          <w:sz w:val="28"/>
          <w:szCs w:val="28"/>
        </w:rPr>
        <w:t xml:space="preserve"> Прибыль предприятия - часть дохода, которую непосредственно получают </w:t>
      </w:r>
      <w:r w:rsidR="00122E25" w:rsidRPr="00A00E6E">
        <w:rPr>
          <w:spacing w:val="12"/>
          <w:sz w:val="28"/>
          <w:szCs w:val="28"/>
        </w:rPr>
        <w:t>субъекты</w:t>
      </w:r>
      <w:r w:rsidRPr="00A00E6E">
        <w:rPr>
          <w:spacing w:val="12"/>
          <w:sz w:val="28"/>
          <w:szCs w:val="28"/>
        </w:rPr>
        <w:t xml:space="preserve"> хозяйствования после реализации продукции. Она может рассматриваться как результат воздействия экономических факторов, а значит основная цель анализа прибыли</w:t>
      </w:r>
      <w:r w:rsidR="00122E25" w:rsidRPr="00A00E6E">
        <w:rPr>
          <w:spacing w:val="12"/>
          <w:sz w:val="28"/>
          <w:szCs w:val="28"/>
        </w:rPr>
        <w:t xml:space="preserve"> </w:t>
      </w:r>
      <w:r w:rsidRPr="00A00E6E">
        <w:rPr>
          <w:spacing w:val="12"/>
          <w:sz w:val="28"/>
          <w:szCs w:val="28"/>
        </w:rPr>
        <w:t>-</w:t>
      </w:r>
      <w:r w:rsidR="00122E25" w:rsidRPr="00A00E6E">
        <w:rPr>
          <w:spacing w:val="12"/>
          <w:sz w:val="28"/>
          <w:szCs w:val="28"/>
        </w:rPr>
        <w:t xml:space="preserve"> </w:t>
      </w:r>
      <w:r w:rsidRPr="00A00E6E">
        <w:rPr>
          <w:spacing w:val="12"/>
          <w:sz w:val="28"/>
          <w:szCs w:val="28"/>
        </w:rPr>
        <w:t>выявить зависимость конечных финансовых результатов от факторов, таких как объем реализованной продукции, себестоимости, цены, структуры продукции.</w:t>
      </w:r>
    </w:p>
    <w:p w:rsidR="00272D78" w:rsidRPr="00A00E6E" w:rsidRDefault="00122E25" w:rsidP="00A00E6E">
      <w:pPr>
        <w:tabs>
          <w:tab w:val="left" w:pos="1080"/>
          <w:tab w:val="left" w:pos="1260"/>
        </w:tabs>
        <w:spacing w:line="360" w:lineRule="auto"/>
        <w:ind w:firstLine="709"/>
        <w:jc w:val="both"/>
        <w:rPr>
          <w:spacing w:val="12"/>
          <w:sz w:val="28"/>
          <w:szCs w:val="28"/>
        </w:rPr>
      </w:pPr>
      <w:r w:rsidRPr="00A00E6E">
        <w:rPr>
          <w:spacing w:val="12"/>
          <w:sz w:val="28"/>
          <w:szCs w:val="28"/>
        </w:rPr>
        <w:t>Факторы,</w:t>
      </w:r>
      <w:r w:rsidR="00272D78" w:rsidRPr="00A00E6E">
        <w:rPr>
          <w:spacing w:val="12"/>
          <w:sz w:val="28"/>
          <w:szCs w:val="28"/>
        </w:rPr>
        <w:t xml:space="preserve"> влияющие на прибыль</w:t>
      </w:r>
      <w:r w:rsidRPr="00A00E6E">
        <w:rPr>
          <w:spacing w:val="12"/>
          <w:sz w:val="28"/>
          <w:szCs w:val="28"/>
        </w:rPr>
        <w:t>,</w:t>
      </w:r>
      <w:r w:rsidR="00272D78" w:rsidRPr="00A00E6E">
        <w:rPr>
          <w:spacing w:val="12"/>
          <w:sz w:val="28"/>
          <w:szCs w:val="28"/>
        </w:rPr>
        <w:t xml:space="preserve"> служат основными источниками информации для принятия расчетных решений. С их помощью руководители</w:t>
      </w:r>
      <w:r w:rsidR="00827A30">
        <w:rPr>
          <w:spacing w:val="12"/>
          <w:sz w:val="28"/>
          <w:szCs w:val="28"/>
        </w:rPr>
        <w:t xml:space="preserve"> </w:t>
      </w:r>
      <w:r w:rsidR="00272D78" w:rsidRPr="00A00E6E">
        <w:rPr>
          <w:spacing w:val="12"/>
          <w:sz w:val="28"/>
          <w:szCs w:val="28"/>
        </w:rPr>
        <w:t xml:space="preserve">осуществляют планирование дальнейшей работы предприятия. </w:t>
      </w:r>
    </w:p>
    <w:p w:rsidR="000E2DCD" w:rsidRPr="00A00E6E" w:rsidRDefault="000E2DCD" w:rsidP="00A00E6E">
      <w:pPr>
        <w:tabs>
          <w:tab w:val="left" w:pos="1080"/>
          <w:tab w:val="left" w:pos="1260"/>
        </w:tabs>
        <w:spacing w:line="360" w:lineRule="auto"/>
        <w:ind w:firstLine="709"/>
        <w:jc w:val="both"/>
        <w:rPr>
          <w:spacing w:val="12"/>
          <w:sz w:val="28"/>
          <w:szCs w:val="28"/>
        </w:rPr>
      </w:pPr>
    </w:p>
    <w:p w:rsidR="00272D78" w:rsidRPr="00827A30" w:rsidRDefault="00272D78" w:rsidP="00827A30">
      <w:pPr>
        <w:numPr>
          <w:ilvl w:val="1"/>
          <w:numId w:val="1"/>
        </w:numPr>
        <w:tabs>
          <w:tab w:val="left" w:pos="1080"/>
          <w:tab w:val="left" w:pos="1260"/>
        </w:tabs>
        <w:spacing w:line="360" w:lineRule="auto"/>
        <w:ind w:left="0" w:firstLine="709"/>
        <w:jc w:val="center"/>
        <w:rPr>
          <w:b/>
          <w:bCs/>
          <w:spacing w:val="12"/>
          <w:sz w:val="28"/>
          <w:szCs w:val="28"/>
        </w:rPr>
      </w:pPr>
      <w:r w:rsidRPr="00827A30">
        <w:rPr>
          <w:b/>
          <w:bCs/>
          <w:spacing w:val="12"/>
          <w:sz w:val="28"/>
          <w:szCs w:val="28"/>
        </w:rPr>
        <w:t>Нормативно-правовое регулирование оценки фи</w:t>
      </w:r>
      <w:r w:rsidR="00827A30">
        <w:rPr>
          <w:b/>
          <w:bCs/>
          <w:spacing w:val="12"/>
          <w:sz w:val="28"/>
          <w:szCs w:val="28"/>
        </w:rPr>
        <w:t>нансового состояния предприятия</w:t>
      </w:r>
    </w:p>
    <w:p w:rsidR="00827A30" w:rsidRDefault="00827A30" w:rsidP="00A00E6E">
      <w:pPr>
        <w:pStyle w:val="2"/>
        <w:tabs>
          <w:tab w:val="left" w:pos="1080"/>
          <w:tab w:val="left" w:pos="1260"/>
        </w:tabs>
        <w:spacing w:after="0" w:line="360" w:lineRule="auto"/>
        <w:ind w:left="0" w:firstLine="709"/>
        <w:jc w:val="both"/>
        <w:rPr>
          <w:spacing w:val="12"/>
          <w:sz w:val="28"/>
          <w:szCs w:val="28"/>
        </w:rPr>
      </w:pPr>
    </w:p>
    <w:p w:rsidR="00A931F8" w:rsidRPr="00A00E6E" w:rsidRDefault="00A931F8" w:rsidP="00A00E6E">
      <w:pPr>
        <w:pStyle w:val="2"/>
        <w:tabs>
          <w:tab w:val="left" w:pos="1080"/>
          <w:tab w:val="left" w:pos="1260"/>
        </w:tabs>
        <w:spacing w:after="0" w:line="360" w:lineRule="auto"/>
        <w:ind w:left="0" w:firstLine="709"/>
        <w:jc w:val="both"/>
        <w:rPr>
          <w:spacing w:val="12"/>
          <w:sz w:val="28"/>
          <w:szCs w:val="28"/>
        </w:rPr>
      </w:pPr>
      <w:r w:rsidRPr="00A00E6E">
        <w:rPr>
          <w:spacing w:val="12"/>
          <w:sz w:val="28"/>
          <w:szCs w:val="28"/>
        </w:rPr>
        <w:t xml:space="preserve">Для </w:t>
      </w:r>
      <w:r w:rsidR="00694924" w:rsidRPr="00A00E6E">
        <w:rPr>
          <w:spacing w:val="12"/>
          <w:sz w:val="28"/>
          <w:szCs w:val="28"/>
        </w:rPr>
        <w:t>оценки финансового состояния предприятия</w:t>
      </w:r>
      <w:r w:rsidRPr="00A00E6E">
        <w:rPr>
          <w:spacing w:val="12"/>
          <w:sz w:val="28"/>
          <w:szCs w:val="28"/>
        </w:rPr>
        <w:t xml:space="preserve"> были изучены нормативно-правовые основы, которые регламентируют и раскрывают сущность данной темы.</w:t>
      </w:r>
    </w:p>
    <w:p w:rsidR="00A931F8" w:rsidRPr="00A00E6E" w:rsidRDefault="00A931F8" w:rsidP="00A00E6E">
      <w:pPr>
        <w:tabs>
          <w:tab w:val="left" w:pos="1080"/>
          <w:tab w:val="left" w:pos="1260"/>
        </w:tabs>
        <w:spacing w:line="360" w:lineRule="auto"/>
        <w:ind w:firstLine="709"/>
        <w:jc w:val="both"/>
        <w:rPr>
          <w:spacing w:val="12"/>
          <w:sz w:val="28"/>
          <w:szCs w:val="28"/>
        </w:rPr>
      </w:pPr>
      <w:r w:rsidRPr="00A00E6E">
        <w:rPr>
          <w:spacing w:val="12"/>
          <w:sz w:val="28"/>
          <w:szCs w:val="28"/>
        </w:rPr>
        <w:t>16 июля 1999 года во втором слушании парламент Украины принял Закон Украины "О бухгалтерском учете и финансовой отчетности в Украине"[1].</w:t>
      </w:r>
    </w:p>
    <w:p w:rsidR="00A931F8" w:rsidRPr="00A00E6E" w:rsidRDefault="00A931F8" w:rsidP="00A00E6E">
      <w:pPr>
        <w:tabs>
          <w:tab w:val="left" w:pos="1080"/>
          <w:tab w:val="left" w:pos="1260"/>
        </w:tabs>
        <w:spacing w:line="360" w:lineRule="auto"/>
        <w:ind w:firstLine="709"/>
        <w:jc w:val="both"/>
        <w:rPr>
          <w:spacing w:val="12"/>
          <w:sz w:val="28"/>
          <w:szCs w:val="28"/>
        </w:rPr>
      </w:pPr>
      <w:r w:rsidRPr="00A00E6E">
        <w:rPr>
          <w:spacing w:val="12"/>
          <w:sz w:val="28"/>
          <w:szCs w:val="28"/>
        </w:rPr>
        <w:t>Закон введен в действие с 2000 года, и эта дата синхронизируется с основной датой начала реализации Программы реформирования бухгалтерского учета с использованием международных стандартов финансовой отчетности, утвержденной постановлением Кабинета Министров Украины от октября 1998 года №1706.</w:t>
      </w:r>
      <w:r w:rsidR="00644664" w:rsidRPr="00A00E6E">
        <w:rPr>
          <w:spacing w:val="12"/>
          <w:sz w:val="28"/>
          <w:szCs w:val="28"/>
        </w:rPr>
        <w:t xml:space="preserve"> </w:t>
      </w:r>
    </w:p>
    <w:p w:rsidR="00A931F8" w:rsidRPr="00A00E6E" w:rsidRDefault="00A931F8" w:rsidP="00A00E6E">
      <w:pPr>
        <w:tabs>
          <w:tab w:val="left" w:pos="1080"/>
          <w:tab w:val="left" w:pos="1260"/>
        </w:tabs>
        <w:spacing w:line="360" w:lineRule="auto"/>
        <w:ind w:firstLine="709"/>
        <w:jc w:val="both"/>
        <w:rPr>
          <w:spacing w:val="12"/>
          <w:sz w:val="28"/>
          <w:szCs w:val="28"/>
        </w:rPr>
      </w:pPr>
      <w:r w:rsidRPr="00A00E6E">
        <w:rPr>
          <w:spacing w:val="12"/>
          <w:sz w:val="28"/>
          <w:szCs w:val="28"/>
        </w:rPr>
        <w:t>Этот закон распространяется на всех юридических лиц - предприятия, организации, банки, бюджетные учреждения. Он предусматривает, что субъекты предпринимательской деятельности, которые платят налог по упрощенной системе, ведут бухгалтерский учет и предоставляют финансовую отчет</w:t>
      </w:r>
      <w:r w:rsidR="00195CCE" w:rsidRPr="00A00E6E">
        <w:rPr>
          <w:spacing w:val="12"/>
          <w:sz w:val="28"/>
          <w:szCs w:val="28"/>
        </w:rPr>
        <w:t xml:space="preserve">ность по упрощенной системе, т.е. дать оценку финансового состояния предприятия становится намного проще. </w:t>
      </w:r>
    </w:p>
    <w:p w:rsidR="00A931F8" w:rsidRPr="00A00E6E" w:rsidRDefault="00A931F8" w:rsidP="00A00E6E">
      <w:pPr>
        <w:tabs>
          <w:tab w:val="left" w:pos="1080"/>
          <w:tab w:val="left" w:pos="1260"/>
        </w:tabs>
        <w:spacing w:line="360" w:lineRule="auto"/>
        <w:ind w:firstLine="709"/>
        <w:jc w:val="both"/>
        <w:rPr>
          <w:spacing w:val="12"/>
          <w:sz w:val="28"/>
          <w:szCs w:val="28"/>
        </w:rPr>
      </w:pPr>
      <w:r w:rsidRPr="00A00E6E">
        <w:rPr>
          <w:spacing w:val="12"/>
          <w:sz w:val="28"/>
          <w:szCs w:val="28"/>
        </w:rPr>
        <w:t>Закон Украины "О предприятиях в Украине" направлен на реализацию Декларации о государственном суверенитете Украины [2]</w:t>
      </w:r>
    </w:p>
    <w:p w:rsidR="00A931F8" w:rsidRPr="00A00E6E" w:rsidRDefault="00A931F8" w:rsidP="00A00E6E">
      <w:pPr>
        <w:tabs>
          <w:tab w:val="left" w:pos="1080"/>
          <w:tab w:val="left" w:pos="1260"/>
        </w:tabs>
        <w:spacing w:line="360" w:lineRule="auto"/>
        <w:ind w:firstLine="709"/>
        <w:jc w:val="both"/>
        <w:rPr>
          <w:spacing w:val="12"/>
          <w:sz w:val="28"/>
          <w:szCs w:val="28"/>
        </w:rPr>
      </w:pPr>
      <w:r w:rsidRPr="00A00E6E">
        <w:rPr>
          <w:spacing w:val="12"/>
          <w:sz w:val="28"/>
          <w:szCs w:val="28"/>
        </w:rPr>
        <w:t>Закон изучает виды и организационные формы предприятий, правила их образования, регистрации, реорганизации и ликвидации, организационный механизм осуществления ними предпринимательской деятельности в условиях перехода к рыночной экономике.</w:t>
      </w:r>
    </w:p>
    <w:p w:rsidR="00A931F8" w:rsidRPr="00A00E6E" w:rsidRDefault="00A931F8" w:rsidP="00A00E6E">
      <w:pPr>
        <w:tabs>
          <w:tab w:val="left" w:pos="1080"/>
          <w:tab w:val="left" w:pos="1260"/>
        </w:tabs>
        <w:spacing w:line="360" w:lineRule="auto"/>
        <w:ind w:firstLine="709"/>
        <w:jc w:val="both"/>
        <w:rPr>
          <w:spacing w:val="12"/>
          <w:sz w:val="28"/>
          <w:szCs w:val="28"/>
        </w:rPr>
      </w:pPr>
      <w:r w:rsidRPr="00A00E6E">
        <w:rPr>
          <w:spacing w:val="12"/>
          <w:sz w:val="28"/>
          <w:szCs w:val="28"/>
        </w:rPr>
        <w:t>Закон обеспечивает равные правовые условия для деятельности предприятий независимо от форм собственности на имущество и организационной формы предпринимательства.</w:t>
      </w:r>
    </w:p>
    <w:p w:rsidR="00A931F8" w:rsidRPr="00A00E6E" w:rsidRDefault="00A931F8" w:rsidP="00A00E6E">
      <w:pPr>
        <w:tabs>
          <w:tab w:val="left" w:pos="1080"/>
          <w:tab w:val="left" w:pos="1260"/>
        </w:tabs>
        <w:spacing w:line="360" w:lineRule="auto"/>
        <w:ind w:firstLine="709"/>
        <w:jc w:val="both"/>
        <w:rPr>
          <w:spacing w:val="12"/>
          <w:sz w:val="28"/>
          <w:szCs w:val="28"/>
        </w:rPr>
      </w:pPr>
      <w:r w:rsidRPr="00A00E6E">
        <w:rPr>
          <w:spacing w:val="12"/>
          <w:sz w:val="28"/>
          <w:szCs w:val="28"/>
        </w:rPr>
        <w:t>Закон направлен на обеспечение самостоятельности предприятия, изучает их права и ответственность в осуществлении хозяйственной деятельности, регулирует отношения предприятий с другими предприятиями и организациями, Советами народных депутатов, органами государственного управления.</w:t>
      </w:r>
    </w:p>
    <w:p w:rsidR="00A931F8" w:rsidRPr="00A00E6E" w:rsidRDefault="00A931F8" w:rsidP="00A00E6E">
      <w:pPr>
        <w:pStyle w:val="2"/>
        <w:tabs>
          <w:tab w:val="left" w:pos="1080"/>
          <w:tab w:val="left" w:pos="1260"/>
        </w:tabs>
        <w:spacing w:after="0" w:line="360" w:lineRule="auto"/>
        <w:ind w:left="0" w:firstLine="709"/>
        <w:jc w:val="both"/>
        <w:rPr>
          <w:spacing w:val="12"/>
          <w:sz w:val="28"/>
          <w:szCs w:val="28"/>
        </w:rPr>
      </w:pPr>
      <w:r w:rsidRPr="00A00E6E">
        <w:rPr>
          <w:spacing w:val="12"/>
          <w:sz w:val="28"/>
          <w:szCs w:val="28"/>
        </w:rPr>
        <w:t>Совершенствование системы подоходного налогообложения юридических лиц было и остается одним из наиболее важных вопросов налоговой реформы [З].</w:t>
      </w:r>
    </w:p>
    <w:p w:rsidR="00A931F8" w:rsidRPr="00A00E6E" w:rsidRDefault="00A931F8" w:rsidP="00A00E6E">
      <w:pPr>
        <w:tabs>
          <w:tab w:val="left" w:pos="1080"/>
          <w:tab w:val="left" w:pos="1260"/>
        </w:tabs>
        <w:spacing w:line="360" w:lineRule="auto"/>
        <w:ind w:firstLine="709"/>
        <w:jc w:val="both"/>
        <w:rPr>
          <w:spacing w:val="12"/>
          <w:sz w:val="28"/>
          <w:szCs w:val="28"/>
        </w:rPr>
      </w:pPr>
      <w:r w:rsidRPr="00A00E6E">
        <w:rPr>
          <w:spacing w:val="12"/>
          <w:sz w:val="28"/>
          <w:szCs w:val="28"/>
        </w:rPr>
        <w:t>Закон Украины "О налогообложении прибыли предприятий"[3], приняты в 1997 году в новой редакции, дает возможность коренным образом изменить существующую систему налогообложения прибыли юридических лиц.</w:t>
      </w:r>
    </w:p>
    <w:p w:rsidR="00A931F8" w:rsidRPr="00A00E6E" w:rsidRDefault="00A931F8" w:rsidP="00A00E6E">
      <w:pPr>
        <w:tabs>
          <w:tab w:val="left" w:pos="1080"/>
          <w:tab w:val="left" w:pos="1260"/>
        </w:tabs>
        <w:spacing w:line="360" w:lineRule="auto"/>
        <w:ind w:firstLine="709"/>
        <w:jc w:val="both"/>
        <w:rPr>
          <w:spacing w:val="12"/>
          <w:sz w:val="28"/>
          <w:szCs w:val="28"/>
        </w:rPr>
      </w:pPr>
      <w:r w:rsidRPr="00A00E6E">
        <w:rPr>
          <w:spacing w:val="12"/>
          <w:sz w:val="28"/>
          <w:szCs w:val="28"/>
        </w:rPr>
        <w:t>Важным отличительным моментом нового закона является четкое определение плательщиков налога на прибыль предприятий, исходя из принципа общности налога.</w:t>
      </w:r>
    </w:p>
    <w:p w:rsidR="00A931F8" w:rsidRPr="00A00E6E" w:rsidRDefault="00A931F8" w:rsidP="00A00E6E">
      <w:pPr>
        <w:tabs>
          <w:tab w:val="left" w:pos="1080"/>
          <w:tab w:val="left" w:pos="1260"/>
        </w:tabs>
        <w:spacing w:line="360" w:lineRule="auto"/>
        <w:ind w:firstLine="709"/>
        <w:jc w:val="both"/>
        <w:rPr>
          <w:spacing w:val="12"/>
          <w:sz w:val="28"/>
          <w:szCs w:val="28"/>
        </w:rPr>
      </w:pPr>
      <w:r w:rsidRPr="00A00E6E">
        <w:rPr>
          <w:spacing w:val="12"/>
          <w:sz w:val="28"/>
          <w:szCs w:val="28"/>
        </w:rPr>
        <w:t>Также изменения в системе подоходного налогообложения юридических лиц состоят в порядке определения объекта налогообложения, которым согласно новой редакции закона является прибыль, исчисленная путем уменьшения суммы скорректированного валового дохода за отчетный период на сумму валовых расходов плательщика налога и сумму начисленных амортизационных отчислений. Таким образом, при исчислении налогооблагаемой прибыли предприятиям и организациям разрешено учитывать соответствующие расходы, в частности связанными с производственными циклами будущих периодов, в ближайшем отчетном периоде, то есть сразу же после расходов.</w:t>
      </w:r>
      <w:r w:rsidR="009808B7">
        <w:rPr>
          <w:spacing w:val="12"/>
          <w:sz w:val="28"/>
          <w:szCs w:val="28"/>
        </w:rPr>
        <w:t xml:space="preserve"> </w:t>
      </w:r>
      <w:r w:rsidRPr="00A00E6E">
        <w:rPr>
          <w:spacing w:val="12"/>
          <w:sz w:val="28"/>
          <w:szCs w:val="28"/>
        </w:rPr>
        <w:t>Положение (стандарт) бухгалтерского учёта 15 "Доход" [6], определяет методологические принципы формирования в бухгалтерском учёте информации о доходах предприятия и её раскрытие в финансовой отчётности.</w:t>
      </w:r>
      <w:r w:rsidR="004503CF" w:rsidRPr="00A00E6E">
        <w:rPr>
          <w:spacing w:val="12"/>
          <w:sz w:val="28"/>
          <w:szCs w:val="28"/>
        </w:rPr>
        <w:t xml:space="preserve"> </w:t>
      </w:r>
    </w:p>
    <w:p w:rsidR="00A931F8" w:rsidRPr="00A00E6E" w:rsidRDefault="00A931F8" w:rsidP="00A00E6E">
      <w:pPr>
        <w:tabs>
          <w:tab w:val="left" w:pos="1080"/>
          <w:tab w:val="left" w:pos="1260"/>
        </w:tabs>
        <w:spacing w:line="360" w:lineRule="auto"/>
        <w:ind w:firstLine="709"/>
        <w:jc w:val="both"/>
        <w:rPr>
          <w:spacing w:val="12"/>
          <w:sz w:val="28"/>
          <w:szCs w:val="28"/>
        </w:rPr>
      </w:pPr>
      <w:r w:rsidRPr="00A00E6E">
        <w:rPr>
          <w:spacing w:val="12"/>
          <w:sz w:val="28"/>
          <w:szCs w:val="28"/>
        </w:rPr>
        <w:t>Нормы этого положения (стандарта) применяются предприятиями, организациями и другими юридическими лицами независимо</w:t>
      </w:r>
      <w:r w:rsidRPr="00A00E6E">
        <w:rPr>
          <w:b/>
          <w:bCs/>
          <w:spacing w:val="12"/>
          <w:sz w:val="28"/>
          <w:szCs w:val="28"/>
        </w:rPr>
        <w:t xml:space="preserve"> </w:t>
      </w:r>
      <w:r w:rsidRPr="00A00E6E">
        <w:rPr>
          <w:spacing w:val="12"/>
          <w:sz w:val="28"/>
          <w:szCs w:val="28"/>
        </w:rPr>
        <w:t>от форм собственности (кроме бюджетных учреждений).</w:t>
      </w:r>
    </w:p>
    <w:p w:rsidR="00A931F8" w:rsidRPr="00A00E6E" w:rsidRDefault="00A931F8" w:rsidP="00A00E6E">
      <w:pPr>
        <w:tabs>
          <w:tab w:val="left" w:pos="1080"/>
          <w:tab w:val="left" w:pos="1260"/>
        </w:tabs>
        <w:spacing w:line="360" w:lineRule="auto"/>
        <w:ind w:firstLine="709"/>
        <w:jc w:val="both"/>
        <w:rPr>
          <w:spacing w:val="12"/>
          <w:sz w:val="28"/>
          <w:szCs w:val="28"/>
        </w:rPr>
      </w:pPr>
      <w:r w:rsidRPr="00A00E6E">
        <w:rPr>
          <w:spacing w:val="12"/>
          <w:sz w:val="28"/>
          <w:szCs w:val="28"/>
        </w:rPr>
        <w:t>В этом положении указывается порядок признания и классификации дохода, оценка дохода и описывается раскрытие информации о доходах в примечаниях к финансовой отчетности.</w:t>
      </w:r>
    </w:p>
    <w:p w:rsidR="00A931F8" w:rsidRPr="00A00E6E" w:rsidRDefault="00A931F8" w:rsidP="00A00E6E">
      <w:pPr>
        <w:pStyle w:val="2"/>
        <w:tabs>
          <w:tab w:val="left" w:pos="1080"/>
          <w:tab w:val="left" w:pos="1260"/>
        </w:tabs>
        <w:spacing w:after="0" w:line="360" w:lineRule="auto"/>
        <w:ind w:left="0" w:firstLine="709"/>
        <w:jc w:val="both"/>
        <w:rPr>
          <w:spacing w:val="12"/>
          <w:sz w:val="28"/>
          <w:szCs w:val="28"/>
        </w:rPr>
      </w:pPr>
      <w:r w:rsidRPr="00A00E6E">
        <w:rPr>
          <w:spacing w:val="12"/>
          <w:sz w:val="28"/>
          <w:szCs w:val="28"/>
        </w:rPr>
        <w:t>Положение (стандарт) бухгалтерского учета 16 "Расходы" [7], определяет методологические принципы формирования в бухгалтерском учете информации о расходах предприятия и ее раскрытие в финансовой отчетности.</w:t>
      </w:r>
    </w:p>
    <w:p w:rsidR="004503CF" w:rsidRPr="00A00E6E" w:rsidRDefault="00A931F8" w:rsidP="00A00E6E">
      <w:pPr>
        <w:tabs>
          <w:tab w:val="left" w:pos="1080"/>
          <w:tab w:val="left" w:pos="1260"/>
        </w:tabs>
        <w:spacing w:line="360" w:lineRule="auto"/>
        <w:ind w:firstLine="709"/>
        <w:jc w:val="both"/>
        <w:rPr>
          <w:spacing w:val="12"/>
          <w:sz w:val="28"/>
          <w:szCs w:val="28"/>
        </w:rPr>
      </w:pPr>
      <w:r w:rsidRPr="00A00E6E">
        <w:rPr>
          <w:spacing w:val="12"/>
          <w:sz w:val="28"/>
          <w:szCs w:val="28"/>
        </w:rPr>
        <w:t>Нормы этого положения (стандарта) применяются предприятиями, организациями и другими юридическими лицами независимо от форм собственности (кроме банков и бюджетных учреждений).</w:t>
      </w:r>
      <w:r w:rsidR="009808B7">
        <w:rPr>
          <w:spacing w:val="12"/>
          <w:sz w:val="28"/>
          <w:szCs w:val="28"/>
        </w:rPr>
        <w:t xml:space="preserve"> </w:t>
      </w:r>
      <w:r w:rsidR="004503CF" w:rsidRPr="00A00E6E">
        <w:rPr>
          <w:spacing w:val="12"/>
          <w:sz w:val="28"/>
          <w:szCs w:val="28"/>
        </w:rPr>
        <w:t xml:space="preserve">Положения (стандарты) бухгалтерского учета 15 «Доход» и 16 «Расход» являются </w:t>
      </w:r>
      <w:r w:rsidR="00AA4E03" w:rsidRPr="00A00E6E">
        <w:rPr>
          <w:spacing w:val="12"/>
          <w:sz w:val="28"/>
          <w:szCs w:val="28"/>
        </w:rPr>
        <w:t>очень важными нормативно-правовыми документами не только для бухгалтерского учета, но и при определении финансового состояния предприятий, т.к. при его оценке экономистам очень часто приходится прибегать к бухгалтерской отчетности. Вообще говоря, бухгалтерский учет предоставляет довольно важные показатели о финан</w:t>
      </w:r>
      <w:r w:rsidR="00272D78" w:rsidRPr="00A00E6E">
        <w:rPr>
          <w:spacing w:val="12"/>
          <w:sz w:val="28"/>
          <w:szCs w:val="28"/>
        </w:rPr>
        <w:t>совом состоянии предприятия. Эти показатели отображаются в финансовой отчетности предприятия.</w:t>
      </w:r>
    </w:p>
    <w:p w:rsidR="00A931F8" w:rsidRPr="00A00E6E" w:rsidRDefault="00A931F8" w:rsidP="00A00E6E">
      <w:pPr>
        <w:tabs>
          <w:tab w:val="left" w:pos="1080"/>
          <w:tab w:val="left" w:pos="1260"/>
        </w:tabs>
        <w:spacing w:line="360" w:lineRule="auto"/>
        <w:ind w:firstLine="709"/>
        <w:jc w:val="both"/>
        <w:rPr>
          <w:spacing w:val="12"/>
          <w:sz w:val="28"/>
          <w:szCs w:val="28"/>
        </w:rPr>
      </w:pPr>
      <w:r w:rsidRPr="00A00E6E">
        <w:rPr>
          <w:spacing w:val="12"/>
          <w:sz w:val="28"/>
          <w:szCs w:val="28"/>
        </w:rPr>
        <w:t>Для определения финансового результата необходимо знать не только доход, полученный от реализации продукции (товаров, работ, услуг), нужно еще знать понесенные затраты на производство и реализацию продукции (товаров, работ, услуг). После вычитания всех затрат на производство и реализацию продукции (товаров, работ, услуг) на предприятии определяется финансовый результат.</w:t>
      </w:r>
    </w:p>
    <w:p w:rsidR="0030420C" w:rsidRPr="00827A30" w:rsidRDefault="00827A30" w:rsidP="00827A30">
      <w:pPr>
        <w:numPr>
          <w:ilvl w:val="0"/>
          <w:numId w:val="1"/>
        </w:numPr>
        <w:tabs>
          <w:tab w:val="clear" w:pos="1068"/>
          <w:tab w:val="left" w:pos="1080"/>
          <w:tab w:val="left" w:pos="1260"/>
        </w:tabs>
        <w:spacing w:line="360" w:lineRule="auto"/>
        <w:ind w:left="0" w:firstLine="709"/>
        <w:jc w:val="center"/>
        <w:rPr>
          <w:b/>
          <w:bCs/>
          <w:spacing w:val="12"/>
          <w:sz w:val="28"/>
          <w:szCs w:val="28"/>
        </w:rPr>
      </w:pPr>
      <w:r w:rsidRPr="00827A30">
        <w:rPr>
          <w:spacing w:val="12"/>
          <w:sz w:val="28"/>
          <w:szCs w:val="28"/>
        </w:rPr>
        <w:br w:type="page"/>
      </w:r>
      <w:r w:rsidR="0030420C" w:rsidRPr="00827A30">
        <w:rPr>
          <w:b/>
          <w:bCs/>
          <w:spacing w:val="12"/>
          <w:sz w:val="28"/>
          <w:szCs w:val="28"/>
        </w:rPr>
        <w:t>Определение показателей фи</w:t>
      </w:r>
      <w:r w:rsidR="00D75EFB" w:rsidRPr="00827A30">
        <w:rPr>
          <w:b/>
          <w:bCs/>
          <w:spacing w:val="12"/>
          <w:sz w:val="28"/>
          <w:szCs w:val="28"/>
        </w:rPr>
        <w:t>нансового состояния предприятия</w:t>
      </w:r>
    </w:p>
    <w:p w:rsidR="00C03F13" w:rsidRPr="00827A30" w:rsidRDefault="00C03F13" w:rsidP="00827A30">
      <w:pPr>
        <w:tabs>
          <w:tab w:val="left" w:pos="1080"/>
          <w:tab w:val="left" w:pos="1260"/>
        </w:tabs>
        <w:spacing w:line="360" w:lineRule="auto"/>
        <w:ind w:firstLine="709"/>
        <w:jc w:val="center"/>
        <w:rPr>
          <w:b/>
          <w:bCs/>
          <w:spacing w:val="12"/>
          <w:sz w:val="28"/>
          <w:szCs w:val="28"/>
        </w:rPr>
      </w:pPr>
    </w:p>
    <w:p w:rsidR="0030420C" w:rsidRPr="00827A30" w:rsidRDefault="0030420C" w:rsidP="00827A30">
      <w:pPr>
        <w:numPr>
          <w:ilvl w:val="1"/>
          <w:numId w:val="1"/>
        </w:numPr>
        <w:tabs>
          <w:tab w:val="left" w:pos="1080"/>
          <w:tab w:val="left" w:pos="1260"/>
        </w:tabs>
        <w:spacing w:line="360" w:lineRule="auto"/>
        <w:ind w:left="0" w:firstLine="709"/>
        <w:jc w:val="center"/>
        <w:rPr>
          <w:b/>
          <w:bCs/>
          <w:spacing w:val="12"/>
          <w:sz w:val="28"/>
          <w:szCs w:val="28"/>
        </w:rPr>
      </w:pPr>
      <w:r w:rsidRPr="00827A30">
        <w:rPr>
          <w:b/>
          <w:bCs/>
          <w:spacing w:val="12"/>
          <w:sz w:val="28"/>
          <w:szCs w:val="28"/>
        </w:rPr>
        <w:t xml:space="preserve">Оценка </w:t>
      </w:r>
      <w:r w:rsidR="00D75EFB" w:rsidRPr="00827A30">
        <w:rPr>
          <w:b/>
          <w:bCs/>
          <w:spacing w:val="12"/>
          <w:sz w:val="28"/>
          <w:szCs w:val="28"/>
        </w:rPr>
        <w:t>ликвидности активов предприятия</w:t>
      </w:r>
    </w:p>
    <w:p w:rsidR="00C03F13" w:rsidRPr="00A00E6E" w:rsidRDefault="00C03F13" w:rsidP="00A00E6E">
      <w:pPr>
        <w:tabs>
          <w:tab w:val="left" w:pos="1080"/>
          <w:tab w:val="left" w:pos="1260"/>
        </w:tabs>
        <w:spacing w:line="360" w:lineRule="auto"/>
        <w:ind w:firstLine="709"/>
        <w:jc w:val="both"/>
        <w:rPr>
          <w:b/>
          <w:bCs/>
          <w:spacing w:val="12"/>
          <w:sz w:val="28"/>
          <w:szCs w:val="28"/>
          <w:u w:val="single"/>
        </w:rPr>
      </w:pPr>
    </w:p>
    <w:p w:rsidR="00007C7E" w:rsidRPr="00A00E6E" w:rsidRDefault="00007C7E" w:rsidP="00A00E6E">
      <w:pPr>
        <w:tabs>
          <w:tab w:val="left" w:pos="1080"/>
          <w:tab w:val="left" w:pos="1260"/>
        </w:tabs>
        <w:spacing w:line="360" w:lineRule="auto"/>
        <w:ind w:firstLine="709"/>
        <w:jc w:val="both"/>
        <w:rPr>
          <w:spacing w:val="12"/>
          <w:sz w:val="28"/>
          <w:szCs w:val="28"/>
        </w:rPr>
      </w:pPr>
      <w:r w:rsidRPr="00A00E6E">
        <w:rPr>
          <w:spacing w:val="12"/>
          <w:sz w:val="28"/>
          <w:szCs w:val="28"/>
        </w:rPr>
        <w:t>Из таблицы 1.3. видно, что коэффициент абсолютной ликвидности в 2003 году равен 0,15, а</w:t>
      </w:r>
      <w:r w:rsidR="00E24D7B" w:rsidRPr="00A00E6E">
        <w:rPr>
          <w:spacing w:val="12"/>
          <w:sz w:val="28"/>
          <w:szCs w:val="28"/>
        </w:rPr>
        <w:t xml:space="preserve"> в 2002 году он был равен 0,38, следовательно, за последний год этот показатель уменьшился на 0,23; и хотя в 2001 году он был равен показателю 2003 года, в целом, за все три года </w:t>
      </w:r>
      <w:r w:rsidR="0082788C" w:rsidRPr="00A00E6E">
        <w:rPr>
          <w:spacing w:val="12"/>
          <w:sz w:val="28"/>
          <w:szCs w:val="28"/>
        </w:rPr>
        <w:t>он был низким, а за последний год еще и уменьшился.</w:t>
      </w:r>
      <w:r w:rsidR="00E24D7B" w:rsidRPr="00A00E6E">
        <w:rPr>
          <w:spacing w:val="12"/>
          <w:sz w:val="28"/>
          <w:szCs w:val="28"/>
        </w:rPr>
        <w:t xml:space="preserve"> Э</w:t>
      </w:r>
      <w:r w:rsidRPr="00A00E6E">
        <w:rPr>
          <w:spacing w:val="12"/>
          <w:sz w:val="28"/>
          <w:szCs w:val="28"/>
        </w:rPr>
        <w:t>то говорит о том, что хозяйство в минимальные сроки может оплатить</w:t>
      </w:r>
      <w:r w:rsidR="000567F7" w:rsidRPr="00A00E6E">
        <w:rPr>
          <w:spacing w:val="12"/>
          <w:sz w:val="28"/>
          <w:szCs w:val="28"/>
        </w:rPr>
        <w:t xml:space="preserve"> лишь</w:t>
      </w:r>
      <w:r w:rsidRPr="00A00E6E">
        <w:rPr>
          <w:spacing w:val="12"/>
          <w:sz w:val="28"/>
          <w:szCs w:val="28"/>
        </w:rPr>
        <w:t xml:space="preserve"> 15 % краткосрочной задолженности. Коэффициент общей ликвидности в 2003 году составил 1,94.</w:t>
      </w:r>
      <w:r w:rsidR="000567F7" w:rsidRPr="00A00E6E">
        <w:rPr>
          <w:spacing w:val="12"/>
          <w:sz w:val="28"/>
          <w:szCs w:val="28"/>
        </w:rPr>
        <w:t xml:space="preserve"> Это на 0,27 и 0,29 меньше чем аналогичные показатели 2001 и 2002 годов соответственно. В предыдущие </w:t>
      </w:r>
      <w:r w:rsidR="00501A2E" w:rsidRPr="00A00E6E">
        <w:rPr>
          <w:spacing w:val="12"/>
          <w:sz w:val="28"/>
          <w:szCs w:val="28"/>
        </w:rPr>
        <w:t xml:space="preserve">годы этот показатель был вполне приемлем, но за последний год он резко снизился и уже </w:t>
      </w:r>
      <w:r w:rsidR="00E00565" w:rsidRPr="00A00E6E">
        <w:rPr>
          <w:spacing w:val="12"/>
          <w:sz w:val="28"/>
          <w:szCs w:val="28"/>
        </w:rPr>
        <w:t xml:space="preserve">не соответствует норме, т.к. его теоретическое значение должно быть в пределах 2 – 2,5. </w:t>
      </w:r>
      <w:r w:rsidRPr="00A00E6E">
        <w:rPr>
          <w:spacing w:val="12"/>
          <w:sz w:val="28"/>
          <w:szCs w:val="28"/>
        </w:rPr>
        <w:t>Это свидетельствует о неплатежеспособности предприятия. Это показывает, что в хозяйстве объем текущих обязательств по кредитам и расчетам полностью погасить за счет всех мобилизированных оборотных средств будет трудно.</w:t>
      </w:r>
    </w:p>
    <w:p w:rsidR="00C03F13" w:rsidRPr="00A00E6E" w:rsidRDefault="00C03F13" w:rsidP="00A00E6E">
      <w:pPr>
        <w:tabs>
          <w:tab w:val="left" w:pos="1080"/>
          <w:tab w:val="left" w:pos="1260"/>
        </w:tabs>
        <w:spacing w:line="360" w:lineRule="auto"/>
        <w:ind w:firstLine="709"/>
        <w:jc w:val="both"/>
        <w:rPr>
          <w:b/>
          <w:bCs/>
          <w:spacing w:val="12"/>
          <w:sz w:val="28"/>
          <w:szCs w:val="28"/>
          <w:u w:val="single"/>
        </w:rPr>
      </w:pPr>
    </w:p>
    <w:p w:rsidR="00D75EFB" w:rsidRPr="00A00E6E" w:rsidRDefault="00D75EFB" w:rsidP="00827A30">
      <w:pPr>
        <w:tabs>
          <w:tab w:val="left" w:pos="1080"/>
          <w:tab w:val="left" w:pos="1260"/>
        </w:tabs>
        <w:spacing w:line="360" w:lineRule="auto"/>
        <w:ind w:firstLine="709"/>
        <w:jc w:val="center"/>
        <w:rPr>
          <w:spacing w:val="12"/>
          <w:sz w:val="28"/>
          <w:szCs w:val="28"/>
        </w:rPr>
      </w:pPr>
      <w:r w:rsidRPr="00A00E6E">
        <w:rPr>
          <w:b/>
          <w:bCs/>
          <w:spacing w:val="12"/>
          <w:sz w:val="28"/>
          <w:szCs w:val="28"/>
          <w:u w:val="single"/>
        </w:rPr>
        <w:t>3.2. Определение финансовой устойчивости предприятия</w:t>
      </w:r>
    </w:p>
    <w:p w:rsidR="00827A30" w:rsidRDefault="00827A30" w:rsidP="00A00E6E">
      <w:pPr>
        <w:tabs>
          <w:tab w:val="left" w:pos="1080"/>
          <w:tab w:val="left" w:pos="1260"/>
        </w:tabs>
        <w:spacing w:line="360" w:lineRule="auto"/>
        <w:ind w:firstLine="709"/>
        <w:jc w:val="both"/>
        <w:rPr>
          <w:spacing w:val="12"/>
          <w:sz w:val="28"/>
          <w:szCs w:val="28"/>
        </w:rPr>
      </w:pPr>
    </w:p>
    <w:p w:rsidR="00D75EFB" w:rsidRPr="00A00E6E" w:rsidRDefault="00D75EFB" w:rsidP="00A00E6E">
      <w:pPr>
        <w:tabs>
          <w:tab w:val="left" w:pos="1080"/>
          <w:tab w:val="left" w:pos="1260"/>
        </w:tabs>
        <w:spacing w:line="360" w:lineRule="auto"/>
        <w:ind w:firstLine="709"/>
        <w:jc w:val="both"/>
        <w:rPr>
          <w:spacing w:val="12"/>
          <w:sz w:val="28"/>
          <w:szCs w:val="28"/>
        </w:rPr>
      </w:pPr>
      <w:r w:rsidRPr="00A00E6E">
        <w:rPr>
          <w:spacing w:val="12"/>
          <w:sz w:val="28"/>
          <w:szCs w:val="28"/>
        </w:rPr>
        <w:t>Финансовую устойчивость предприятия определяют два показателя: коэффициенты автономности и обязательности.</w:t>
      </w:r>
    </w:p>
    <w:p w:rsidR="00D75EFB" w:rsidRPr="00A00E6E" w:rsidRDefault="00D75EFB" w:rsidP="00A00E6E">
      <w:pPr>
        <w:tabs>
          <w:tab w:val="left" w:pos="1080"/>
          <w:tab w:val="left" w:pos="1260"/>
        </w:tabs>
        <w:spacing w:line="360" w:lineRule="auto"/>
        <w:ind w:firstLine="709"/>
        <w:jc w:val="both"/>
        <w:rPr>
          <w:spacing w:val="12"/>
          <w:sz w:val="28"/>
          <w:szCs w:val="28"/>
        </w:rPr>
      </w:pPr>
      <w:r w:rsidRPr="00A00E6E">
        <w:rPr>
          <w:spacing w:val="12"/>
          <w:sz w:val="28"/>
          <w:szCs w:val="28"/>
        </w:rPr>
        <w:t>Одним из важнейших показателей является удельный вес общей суммы собственных средств в итоге реальной величины баланса предприятия. Этот показатель называется коэффициент автономности, который показывает степень независимости предприятия от заемных средств. Данный пока</w:t>
      </w:r>
      <w:r w:rsidR="00A92669" w:rsidRPr="00A00E6E">
        <w:rPr>
          <w:spacing w:val="12"/>
          <w:sz w:val="28"/>
          <w:szCs w:val="28"/>
        </w:rPr>
        <w:t>затель</w:t>
      </w:r>
      <w:r w:rsidRPr="00A00E6E">
        <w:rPr>
          <w:spacing w:val="12"/>
          <w:sz w:val="28"/>
          <w:szCs w:val="28"/>
        </w:rPr>
        <w:t xml:space="preserve"> в 2003 году </w:t>
      </w:r>
      <w:r w:rsidR="00A92669" w:rsidRPr="00A00E6E">
        <w:rPr>
          <w:spacing w:val="12"/>
          <w:sz w:val="28"/>
          <w:szCs w:val="28"/>
        </w:rPr>
        <w:t xml:space="preserve">равен </w:t>
      </w:r>
      <w:r w:rsidRPr="00A00E6E">
        <w:rPr>
          <w:spacing w:val="12"/>
          <w:sz w:val="28"/>
          <w:szCs w:val="28"/>
        </w:rPr>
        <w:t>0,27, что</w:t>
      </w:r>
      <w:r w:rsidR="00A92669" w:rsidRPr="00A00E6E">
        <w:rPr>
          <w:spacing w:val="12"/>
          <w:sz w:val="28"/>
          <w:szCs w:val="28"/>
        </w:rPr>
        <w:t xml:space="preserve"> на 0,05 больше чем в 2002 и на 0,12 больше чем в 2003 годах.</w:t>
      </w:r>
      <w:r w:rsidR="00E8528A" w:rsidRPr="00A00E6E">
        <w:rPr>
          <w:spacing w:val="12"/>
          <w:sz w:val="28"/>
          <w:szCs w:val="28"/>
        </w:rPr>
        <w:t xml:space="preserve"> Следовательно, с 2001 по 2003 гг. прослеживается положительная динамика увеличения коэффициента автономности, т.е. происходит постепенное увеличение независимости предприятия от заемных средств. Но даже показатель 2003 года (0,27)</w:t>
      </w:r>
      <w:r w:rsidR="00946350" w:rsidRPr="00A00E6E">
        <w:rPr>
          <w:spacing w:val="12"/>
          <w:sz w:val="28"/>
          <w:szCs w:val="28"/>
        </w:rPr>
        <w:t xml:space="preserve"> является явно низким. В данном случае, он </w:t>
      </w:r>
      <w:r w:rsidRPr="00A00E6E">
        <w:rPr>
          <w:spacing w:val="12"/>
          <w:sz w:val="28"/>
          <w:szCs w:val="28"/>
        </w:rPr>
        <w:t>показывает значительную зависимость хозяйства от заемных средств. Коэффициент финансовой зависимости обратный показатель предыдущего.</w:t>
      </w:r>
    </w:p>
    <w:p w:rsidR="00D75EFB" w:rsidRPr="00A00E6E" w:rsidRDefault="00D75EFB" w:rsidP="00A00E6E">
      <w:pPr>
        <w:tabs>
          <w:tab w:val="left" w:pos="1080"/>
          <w:tab w:val="left" w:pos="1260"/>
        </w:tabs>
        <w:spacing w:line="360" w:lineRule="auto"/>
        <w:ind w:firstLine="709"/>
        <w:jc w:val="both"/>
        <w:rPr>
          <w:spacing w:val="12"/>
          <w:sz w:val="28"/>
          <w:szCs w:val="28"/>
        </w:rPr>
      </w:pPr>
      <w:r w:rsidRPr="00A00E6E">
        <w:rPr>
          <w:spacing w:val="12"/>
          <w:sz w:val="28"/>
          <w:szCs w:val="28"/>
        </w:rPr>
        <w:t>Коэффициент обязательности показывает сумму заемных средств, приходящихся на 1 тыс. грн. величины собс</w:t>
      </w:r>
      <w:r w:rsidR="00946350" w:rsidRPr="00A00E6E">
        <w:rPr>
          <w:spacing w:val="12"/>
          <w:sz w:val="28"/>
          <w:szCs w:val="28"/>
        </w:rPr>
        <w:t>твенного капитала предприятия. П</w:t>
      </w:r>
      <w:r w:rsidRPr="00A00E6E">
        <w:rPr>
          <w:spacing w:val="12"/>
          <w:sz w:val="28"/>
          <w:szCs w:val="28"/>
        </w:rPr>
        <w:t>озитивным моментом явл</w:t>
      </w:r>
      <w:r w:rsidR="00946350" w:rsidRPr="00A00E6E">
        <w:rPr>
          <w:spacing w:val="12"/>
          <w:sz w:val="28"/>
          <w:szCs w:val="28"/>
        </w:rPr>
        <w:t>яется снижение этого показателя, т.е. доля собственного капитала с каждым годом увеличивается.</w:t>
      </w:r>
      <w:r w:rsidRPr="00A00E6E">
        <w:rPr>
          <w:spacing w:val="12"/>
          <w:sz w:val="28"/>
          <w:szCs w:val="28"/>
        </w:rPr>
        <w:t xml:space="preserve"> В</w:t>
      </w:r>
      <w:r w:rsidR="00C63C26" w:rsidRPr="00A00E6E">
        <w:rPr>
          <w:spacing w:val="12"/>
          <w:sz w:val="28"/>
          <w:szCs w:val="28"/>
        </w:rPr>
        <w:t xml:space="preserve"> 2003 году на 1 тыс. </w:t>
      </w:r>
      <w:r w:rsidRPr="00A00E6E">
        <w:rPr>
          <w:spacing w:val="12"/>
          <w:sz w:val="28"/>
          <w:szCs w:val="28"/>
        </w:rPr>
        <w:t>грн. собственного капитала при</w:t>
      </w:r>
      <w:r w:rsidR="00C63C26" w:rsidRPr="00A00E6E">
        <w:rPr>
          <w:spacing w:val="12"/>
          <w:sz w:val="28"/>
          <w:szCs w:val="28"/>
        </w:rPr>
        <w:t>ходится 2,49 тыс. грн. заемного, в то время как еще в 2001 году на 1 тыс. грн. собственного капитала приходилось 3,63</w:t>
      </w:r>
      <w:r w:rsidR="00F15D1C" w:rsidRPr="00A00E6E">
        <w:rPr>
          <w:spacing w:val="12"/>
          <w:sz w:val="28"/>
          <w:szCs w:val="28"/>
        </w:rPr>
        <w:t xml:space="preserve"> тыс. грн. заемного.</w:t>
      </w:r>
    </w:p>
    <w:p w:rsidR="00D75EFB" w:rsidRPr="00A00E6E" w:rsidRDefault="00D75EFB" w:rsidP="00A00E6E">
      <w:pPr>
        <w:tabs>
          <w:tab w:val="left" w:pos="1080"/>
          <w:tab w:val="left" w:pos="1260"/>
        </w:tabs>
        <w:spacing w:line="360" w:lineRule="auto"/>
        <w:ind w:firstLine="709"/>
        <w:jc w:val="both"/>
        <w:rPr>
          <w:spacing w:val="12"/>
          <w:sz w:val="28"/>
          <w:szCs w:val="28"/>
        </w:rPr>
      </w:pPr>
      <w:r w:rsidRPr="00A00E6E">
        <w:rPr>
          <w:spacing w:val="12"/>
          <w:sz w:val="28"/>
          <w:szCs w:val="28"/>
        </w:rPr>
        <w:t xml:space="preserve">Степень обеспеченности, а также состав и </w:t>
      </w:r>
      <w:r w:rsidR="00F15D1C" w:rsidRPr="00A00E6E">
        <w:rPr>
          <w:spacing w:val="12"/>
          <w:sz w:val="28"/>
          <w:szCs w:val="28"/>
        </w:rPr>
        <w:t>структура основных средств играю</w:t>
      </w:r>
      <w:r w:rsidRPr="00A00E6E">
        <w:rPr>
          <w:spacing w:val="12"/>
          <w:sz w:val="28"/>
          <w:szCs w:val="28"/>
        </w:rPr>
        <w:t>т важную роль в анализе финансово – экономического состояния хозяйства.</w:t>
      </w:r>
    </w:p>
    <w:p w:rsidR="001D560F" w:rsidRPr="00A00E6E" w:rsidRDefault="001D560F" w:rsidP="00A00E6E">
      <w:pPr>
        <w:tabs>
          <w:tab w:val="left" w:pos="1080"/>
          <w:tab w:val="left" w:pos="1260"/>
        </w:tabs>
        <w:spacing w:line="360" w:lineRule="auto"/>
        <w:ind w:firstLine="709"/>
        <w:jc w:val="both"/>
        <w:rPr>
          <w:spacing w:val="12"/>
          <w:sz w:val="28"/>
          <w:szCs w:val="28"/>
        </w:rPr>
      </w:pPr>
    </w:p>
    <w:p w:rsidR="001D560F" w:rsidRPr="00A00E6E" w:rsidRDefault="001D560F" w:rsidP="00827A30">
      <w:pPr>
        <w:tabs>
          <w:tab w:val="left" w:pos="1080"/>
          <w:tab w:val="left" w:pos="1260"/>
        </w:tabs>
        <w:spacing w:line="360" w:lineRule="auto"/>
        <w:ind w:firstLine="709"/>
        <w:jc w:val="center"/>
        <w:rPr>
          <w:b/>
          <w:bCs/>
          <w:spacing w:val="12"/>
          <w:sz w:val="28"/>
          <w:szCs w:val="28"/>
          <w:u w:val="single"/>
        </w:rPr>
      </w:pPr>
      <w:r w:rsidRPr="00A00E6E">
        <w:rPr>
          <w:b/>
          <w:bCs/>
          <w:spacing w:val="12"/>
          <w:sz w:val="28"/>
          <w:szCs w:val="28"/>
          <w:u w:val="single"/>
        </w:rPr>
        <w:t>3.3. Анализ оборачиваемости активов</w:t>
      </w:r>
    </w:p>
    <w:p w:rsidR="00827A30" w:rsidRDefault="00827A30" w:rsidP="00A00E6E">
      <w:pPr>
        <w:tabs>
          <w:tab w:val="left" w:pos="1080"/>
          <w:tab w:val="left" w:pos="1260"/>
        </w:tabs>
        <w:spacing w:line="360" w:lineRule="auto"/>
        <w:ind w:firstLine="709"/>
        <w:jc w:val="both"/>
        <w:rPr>
          <w:spacing w:val="12"/>
          <w:sz w:val="28"/>
          <w:szCs w:val="28"/>
        </w:rPr>
      </w:pPr>
    </w:p>
    <w:p w:rsidR="001D560F" w:rsidRPr="00A00E6E" w:rsidRDefault="00ED2391" w:rsidP="00A00E6E">
      <w:pPr>
        <w:tabs>
          <w:tab w:val="left" w:pos="1080"/>
          <w:tab w:val="left" w:pos="1260"/>
        </w:tabs>
        <w:spacing w:line="360" w:lineRule="auto"/>
        <w:ind w:firstLine="709"/>
        <w:jc w:val="both"/>
        <w:rPr>
          <w:spacing w:val="12"/>
          <w:sz w:val="28"/>
          <w:szCs w:val="28"/>
        </w:rPr>
      </w:pPr>
      <w:r w:rsidRPr="00A00E6E">
        <w:rPr>
          <w:spacing w:val="12"/>
          <w:sz w:val="28"/>
          <w:szCs w:val="28"/>
        </w:rPr>
        <w:t>Анализ оборачиваемости активов проводим с помощью коэффициента оборачиваемости, который показывает, сколько раз обернулись активы за определенный период (в данном случае – год).</w:t>
      </w:r>
      <w:r w:rsidR="00847423" w:rsidRPr="00A00E6E">
        <w:rPr>
          <w:spacing w:val="12"/>
          <w:sz w:val="28"/>
          <w:szCs w:val="28"/>
        </w:rPr>
        <w:t xml:space="preserve"> Коэффициент оборачиваемости собственных оборотных активов предприятия определяется как отношение суммы об</w:t>
      </w:r>
      <w:r w:rsidR="005A2AF8" w:rsidRPr="00A00E6E">
        <w:rPr>
          <w:spacing w:val="12"/>
          <w:sz w:val="28"/>
          <w:szCs w:val="28"/>
        </w:rPr>
        <w:t>о</w:t>
      </w:r>
      <w:r w:rsidR="00847423" w:rsidRPr="00A00E6E">
        <w:rPr>
          <w:spacing w:val="12"/>
          <w:sz w:val="28"/>
          <w:szCs w:val="28"/>
        </w:rPr>
        <w:t xml:space="preserve">рота за год к средней сумме оборотных активов </w:t>
      </w:r>
      <w:r w:rsidR="005A2AF8" w:rsidRPr="00A00E6E">
        <w:rPr>
          <w:spacing w:val="12"/>
          <w:sz w:val="28"/>
          <w:szCs w:val="28"/>
        </w:rPr>
        <w:t>за тот же период. Как сумма оборота берется реализация товарной продукции за этот период в оптовых ценах предприятия. В данном случае коэффициент оборачиваемости за 2003 год равен 0,71</w:t>
      </w:r>
      <w:r w:rsidR="00210C18" w:rsidRPr="00A00E6E">
        <w:rPr>
          <w:spacing w:val="12"/>
          <w:sz w:val="28"/>
          <w:szCs w:val="28"/>
        </w:rPr>
        <w:t>. Это низкий показатель.</w:t>
      </w:r>
    </w:p>
    <w:p w:rsidR="00210C18" w:rsidRPr="00A00E6E" w:rsidRDefault="00210C18" w:rsidP="00A00E6E">
      <w:pPr>
        <w:tabs>
          <w:tab w:val="left" w:pos="1080"/>
          <w:tab w:val="left" w:pos="1260"/>
        </w:tabs>
        <w:spacing w:line="360" w:lineRule="auto"/>
        <w:ind w:firstLine="709"/>
        <w:jc w:val="both"/>
        <w:rPr>
          <w:spacing w:val="12"/>
          <w:sz w:val="28"/>
          <w:szCs w:val="28"/>
        </w:rPr>
      </w:pPr>
    </w:p>
    <w:p w:rsidR="00210C18" w:rsidRPr="00A00E6E" w:rsidRDefault="00210C18" w:rsidP="00827A30">
      <w:pPr>
        <w:tabs>
          <w:tab w:val="left" w:pos="1080"/>
          <w:tab w:val="left" w:pos="1260"/>
        </w:tabs>
        <w:spacing w:line="360" w:lineRule="auto"/>
        <w:ind w:firstLine="709"/>
        <w:jc w:val="center"/>
        <w:rPr>
          <w:spacing w:val="12"/>
          <w:sz w:val="28"/>
          <w:szCs w:val="28"/>
        </w:rPr>
      </w:pPr>
      <w:r w:rsidRPr="00A00E6E">
        <w:rPr>
          <w:b/>
          <w:bCs/>
          <w:spacing w:val="12"/>
          <w:sz w:val="28"/>
          <w:szCs w:val="28"/>
          <w:u w:val="single"/>
        </w:rPr>
        <w:t>3.4. Анализ рентабел</w:t>
      </w:r>
      <w:r w:rsidR="00C079E1" w:rsidRPr="00A00E6E">
        <w:rPr>
          <w:b/>
          <w:bCs/>
          <w:spacing w:val="12"/>
          <w:sz w:val="28"/>
          <w:szCs w:val="28"/>
          <w:u w:val="single"/>
        </w:rPr>
        <w:t>ьности деятельности предприятия</w:t>
      </w:r>
    </w:p>
    <w:p w:rsidR="00827A30" w:rsidRDefault="00827A30" w:rsidP="00A00E6E">
      <w:pPr>
        <w:tabs>
          <w:tab w:val="left" w:pos="1080"/>
          <w:tab w:val="left" w:pos="1260"/>
        </w:tabs>
        <w:spacing w:line="360" w:lineRule="auto"/>
        <w:ind w:firstLine="709"/>
        <w:jc w:val="both"/>
        <w:rPr>
          <w:spacing w:val="12"/>
          <w:sz w:val="28"/>
          <w:szCs w:val="28"/>
        </w:rPr>
      </w:pPr>
    </w:p>
    <w:p w:rsidR="00CF1653" w:rsidRPr="00A00E6E" w:rsidRDefault="009E446D" w:rsidP="00A00E6E">
      <w:pPr>
        <w:tabs>
          <w:tab w:val="left" w:pos="1080"/>
          <w:tab w:val="left" w:pos="1260"/>
        </w:tabs>
        <w:spacing w:line="360" w:lineRule="auto"/>
        <w:ind w:firstLine="709"/>
        <w:jc w:val="both"/>
        <w:rPr>
          <w:spacing w:val="12"/>
          <w:sz w:val="28"/>
          <w:szCs w:val="28"/>
        </w:rPr>
      </w:pPr>
      <w:r w:rsidRPr="00A00E6E">
        <w:rPr>
          <w:spacing w:val="12"/>
          <w:sz w:val="28"/>
          <w:szCs w:val="28"/>
        </w:rPr>
        <w:t>Анализируя раздел 1 видно, что ООО «Степовое» за последние 3 года увеличило объемы производимой продукции. По сравнению с 2001 годом, в 2003 – предприятие выпустило</w:t>
      </w:r>
      <w:r w:rsidR="001A3D25" w:rsidRPr="00A00E6E">
        <w:rPr>
          <w:spacing w:val="12"/>
          <w:sz w:val="28"/>
          <w:szCs w:val="28"/>
        </w:rPr>
        <w:t xml:space="preserve"> продукции на 882 тыс. грн. больше. В то же время, уровень рентабельности в каждом новом году был вдвое меньше предыдущего</w:t>
      </w:r>
      <w:r w:rsidR="00CF1653" w:rsidRPr="00A00E6E">
        <w:rPr>
          <w:spacing w:val="12"/>
          <w:sz w:val="28"/>
          <w:szCs w:val="28"/>
        </w:rPr>
        <w:t>, а за 2001-2003 годы снизился с 32 до 7,9 %. Это связано с тем, что прибыль от реализации в течение трёх лет увеличивалась, а вместе с тем увеличивалась и себестоимость реализованной продукции.</w:t>
      </w:r>
    </w:p>
    <w:p w:rsidR="00CF1653" w:rsidRPr="00A00E6E" w:rsidRDefault="00CF1653" w:rsidP="00A00E6E">
      <w:pPr>
        <w:tabs>
          <w:tab w:val="left" w:pos="1080"/>
          <w:tab w:val="left" w:pos="1260"/>
        </w:tabs>
        <w:spacing w:line="360" w:lineRule="auto"/>
        <w:ind w:firstLine="709"/>
        <w:jc w:val="both"/>
        <w:rPr>
          <w:spacing w:val="12"/>
          <w:sz w:val="28"/>
          <w:szCs w:val="28"/>
        </w:rPr>
      </w:pPr>
      <w:r w:rsidRPr="00A00E6E">
        <w:rPr>
          <w:spacing w:val="12"/>
          <w:sz w:val="28"/>
          <w:szCs w:val="28"/>
        </w:rPr>
        <w:t>Обобщая всё выше изложенное, можно сделать вывод. ООО «Степовое» является юридическим лицом, имеющим счет в банке, собственную печать, юридический адрес, Устав, коллективный договор, свидетельства о регистрации в органах государственной администрации. По данным районной статистики ООО «Степовое» является одним из лучших хозяйств района.</w:t>
      </w:r>
    </w:p>
    <w:p w:rsidR="00CF1653" w:rsidRPr="00827A30" w:rsidRDefault="00827A30" w:rsidP="00827A30">
      <w:pPr>
        <w:tabs>
          <w:tab w:val="left" w:pos="1080"/>
          <w:tab w:val="left" w:pos="1260"/>
        </w:tabs>
        <w:spacing w:line="360" w:lineRule="auto"/>
        <w:ind w:firstLine="709"/>
        <w:jc w:val="center"/>
        <w:rPr>
          <w:b/>
          <w:bCs/>
          <w:spacing w:val="12"/>
          <w:sz w:val="28"/>
          <w:szCs w:val="28"/>
        </w:rPr>
      </w:pPr>
      <w:r>
        <w:rPr>
          <w:spacing w:val="12"/>
          <w:sz w:val="28"/>
          <w:szCs w:val="28"/>
        </w:rPr>
        <w:br w:type="page"/>
      </w:r>
      <w:r w:rsidR="00CF1653" w:rsidRPr="00827A30">
        <w:rPr>
          <w:b/>
          <w:bCs/>
          <w:spacing w:val="12"/>
          <w:sz w:val="28"/>
          <w:szCs w:val="28"/>
        </w:rPr>
        <w:t>4. Пути повышения финансового состояния предприятия</w:t>
      </w:r>
    </w:p>
    <w:p w:rsidR="00827A30" w:rsidRDefault="00827A30" w:rsidP="00A00E6E">
      <w:pPr>
        <w:tabs>
          <w:tab w:val="left" w:pos="1080"/>
          <w:tab w:val="left" w:pos="1260"/>
        </w:tabs>
        <w:spacing w:line="360" w:lineRule="auto"/>
        <w:ind w:firstLine="709"/>
        <w:jc w:val="both"/>
        <w:rPr>
          <w:spacing w:val="12"/>
          <w:sz w:val="28"/>
          <w:szCs w:val="28"/>
        </w:rPr>
      </w:pPr>
    </w:p>
    <w:p w:rsidR="00CF1653" w:rsidRPr="00A00E6E" w:rsidRDefault="00D72301" w:rsidP="00A00E6E">
      <w:pPr>
        <w:tabs>
          <w:tab w:val="left" w:pos="1080"/>
          <w:tab w:val="left" w:pos="1260"/>
        </w:tabs>
        <w:spacing w:line="360" w:lineRule="auto"/>
        <w:ind w:firstLine="709"/>
        <w:jc w:val="both"/>
        <w:rPr>
          <w:spacing w:val="12"/>
          <w:sz w:val="28"/>
          <w:szCs w:val="28"/>
        </w:rPr>
      </w:pPr>
      <w:r w:rsidRPr="00A00E6E">
        <w:rPr>
          <w:spacing w:val="12"/>
          <w:sz w:val="28"/>
          <w:szCs w:val="28"/>
        </w:rPr>
        <w:t>Повышение</w:t>
      </w:r>
      <w:r w:rsidR="00CF1653" w:rsidRPr="00A00E6E">
        <w:rPr>
          <w:spacing w:val="12"/>
          <w:sz w:val="28"/>
          <w:szCs w:val="28"/>
        </w:rPr>
        <w:t xml:space="preserve"> финансового состояния</w:t>
      </w:r>
      <w:r w:rsidRPr="00A00E6E">
        <w:rPr>
          <w:spacing w:val="12"/>
          <w:sz w:val="28"/>
          <w:szCs w:val="28"/>
        </w:rPr>
        <w:t xml:space="preserve"> предприятия</w:t>
      </w:r>
      <w:r w:rsidR="00CF1653" w:rsidRPr="00A00E6E">
        <w:rPr>
          <w:spacing w:val="12"/>
          <w:sz w:val="28"/>
          <w:szCs w:val="28"/>
        </w:rPr>
        <w:t xml:space="preserve"> неразрывно связан</w:t>
      </w:r>
      <w:r w:rsidRPr="00A00E6E">
        <w:rPr>
          <w:spacing w:val="12"/>
          <w:sz w:val="28"/>
          <w:szCs w:val="28"/>
        </w:rPr>
        <w:t>о</w:t>
      </w:r>
      <w:r w:rsidR="00CF1653" w:rsidRPr="00A00E6E">
        <w:rPr>
          <w:spacing w:val="12"/>
          <w:sz w:val="28"/>
          <w:szCs w:val="28"/>
        </w:rPr>
        <w:t xml:space="preserve"> с решением актуальных задач в экономике Украины: снижением себестоимости продукции, повышением рентабельности производства, выявлением</w:t>
      </w:r>
      <w:r w:rsidR="00827A30">
        <w:rPr>
          <w:spacing w:val="12"/>
          <w:sz w:val="28"/>
          <w:szCs w:val="28"/>
        </w:rPr>
        <w:t xml:space="preserve"> </w:t>
      </w:r>
      <w:r w:rsidR="00CF1653" w:rsidRPr="00A00E6E">
        <w:rPr>
          <w:spacing w:val="12"/>
          <w:sz w:val="28"/>
          <w:szCs w:val="28"/>
        </w:rPr>
        <w:t xml:space="preserve">и использованием внутрихозяйственных резервов, предупреждением перерасходов и злоупотреблений. Вместе </w:t>
      </w:r>
      <w:r w:rsidRPr="00A00E6E">
        <w:rPr>
          <w:spacing w:val="12"/>
          <w:sz w:val="28"/>
          <w:szCs w:val="28"/>
        </w:rPr>
        <w:t>с тем хорошее финансовое состояние предприятия</w:t>
      </w:r>
      <w:r w:rsidR="00CF1653" w:rsidRPr="00A00E6E">
        <w:rPr>
          <w:spacing w:val="12"/>
          <w:sz w:val="28"/>
          <w:szCs w:val="28"/>
        </w:rPr>
        <w:t xml:space="preserve"> повышает его роль как основного средства контроля за режимом экономии и коммерческим результатом на предприятии.</w:t>
      </w:r>
    </w:p>
    <w:p w:rsidR="00CF1653" w:rsidRPr="00A00E6E" w:rsidRDefault="00CF1653" w:rsidP="00A00E6E">
      <w:pPr>
        <w:tabs>
          <w:tab w:val="left" w:pos="1080"/>
          <w:tab w:val="left" w:pos="1260"/>
        </w:tabs>
        <w:spacing w:line="360" w:lineRule="auto"/>
        <w:ind w:firstLine="709"/>
        <w:jc w:val="both"/>
        <w:rPr>
          <w:spacing w:val="12"/>
          <w:sz w:val="28"/>
          <w:szCs w:val="28"/>
        </w:rPr>
      </w:pPr>
      <w:r w:rsidRPr="00A00E6E">
        <w:rPr>
          <w:spacing w:val="12"/>
          <w:sz w:val="28"/>
          <w:szCs w:val="28"/>
        </w:rPr>
        <w:t>Правильность и обоснованность отнесения затрат обуславливается тем, что себестоимость является важным показателем оценки работы хозяйства, а также финансовые результаты зависят от обоснованности списания затрат на производство продукции и ее реализацию.</w:t>
      </w:r>
    </w:p>
    <w:p w:rsidR="00CF1653" w:rsidRPr="00A00E6E" w:rsidRDefault="00CF1653" w:rsidP="00A00E6E">
      <w:pPr>
        <w:tabs>
          <w:tab w:val="left" w:pos="1080"/>
          <w:tab w:val="left" w:pos="1260"/>
        </w:tabs>
        <w:spacing w:line="360" w:lineRule="auto"/>
        <w:ind w:firstLine="709"/>
        <w:jc w:val="both"/>
        <w:rPr>
          <w:spacing w:val="12"/>
          <w:sz w:val="28"/>
          <w:szCs w:val="28"/>
        </w:rPr>
      </w:pPr>
      <w:r w:rsidRPr="00A00E6E">
        <w:rPr>
          <w:spacing w:val="12"/>
          <w:sz w:val="28"/>
          <w:szCs w:val="28"/>
        </w:rPr>
        <w:t xml:space="preserve">Поскольку в условиях рыночных отношений объектом налогообложения является прибыль, то неправильное списание затрат на производство продукции может обернуться для хозяйства потерями в связи с финансовыми санкциями при выявлении налоговой инспекцией заниженной прибыли. Вместе с тем завышение прибыли также является нежелательным, поскольку безосновательно будут </w:t>
      </w:r>
      <w:r w:rsidR="00F30198" w:rsidRPr="00A00E6E">
        <w:rPr>
          <w:spacing w:val="12"/>
          <w:sz w:val="28"/>
          <w:szCs w:val="28"/>
        </w:rPr>
        <w:t>отчисляться</w:t>
      </w:r>
      <w:r w:rsidRPr="00A00E6E">
        <w:rPr>
          <w:spacing w:val="12"/>
          <w:sz w:val="28"/>
          <w:szCs w:val="28"/>
        </w:rPr>
        <w:t xml:space="preserve"> средства в бюджет.</w:t>
      </w:r>
    </w:p>
    <w:p w:rsidR="00CF1653" w:rsidRPr="00A00E6E" w:rsidRDefault="00CF1653" w:rsidP="00A00E6E">
      <w:pPr>
        <w:tabs>
          <w:tab w:val="left" w:pos="1080"/>
          <w:tab w:val="left" w:pos="1260"/>
        </w:tabs>
        <w:spacing w:line="360" w:lineRule="auto"/>
        <w:ind w:firstLine="709"/>
        <w:jc w:val="both"/>
        <w:rPr>
          <w:spacing w:val="12"/>
          <w:sz w:val="28"/>
          <w:szCs w:val="28"/>
        </w:rPr>
      </w:pPr>
      <w:r w:rsidRPr="00A00E6E">
        <w:rPr>
          <w:spacing w:val="12"/>
          <w:sz w:val="28"/>
          <w:szCs w:val="28"/>
        </w:rPr>
        <w:t>В качестве основного аналитического регистра здесь может выступить третий раздел производственного отчета по животноводству «Анализ затрат и выхода продукции», в котором указываются затраты по статьям</w:t>
      </w:r>
      <w:r w:rsidR="00827A30">
        <w:rPr>
          <w:spacing w:val="12"/>
          <w:sz w:val="28"/>
          <w:szCs w:val="28"/>
        </w:rPr>
        <w:t xml:space="preserve"> </w:t>
      </w:r>
      <w:r w:rsidRPr="00A00E6E">
        <w:rPr>
          <w:spacing w:val="12"/>
          <w:sz w:val="28"/>
          <w:szCs w:val="28"/>
        </w:rPr>
        <w:t>и выход продукции за месяц и нарастающим</w:t>
      </w:r>
      <w:r w:rsidR="00827A30">
        <w:rPr>
          <w:spacing w:val="12"/>
          <w:sz w:val="28"/>
          <w:szCs w:val="28"/>
        </w:rPr>
        <w:t xml:space="preserve"> </w:t>
      </w:r>
      <w:r w:rsidRPr="00A00E6E">
        <w:rPr>
          <w:spacing w:val="12"/>
          <w:sz w:val="28"/>
          <w:szCs w:val="28"/>
        </w:rPr>
        <w:t>итогом с начала года по плану и фактически, процент выполнения плана, экономия или перерасход. Данные третьего раздела дадут возможность глубоко проанализировать отклонения от плана, выявить факторы, влияющие на формирование себестоимости</w:t>
      </w:r>
      <w:r w:rsidR="00827A30">
        <w:rPr>
          <w:spacing w:val="12"/>
          <w:sz w:val="28"/>
          <w:szCs w:val="28"/>
        </w:rPr>
        <w:t xml:space="preserve"> </w:t>
      </w:r>
      <w:r w:rsidRPr="00A00E6E">
        <w:rPr>
          <w:spacing w:val="12"/>
          <w:sz w:val="28"/>
          <w:szCs w:val="28"/>
        </w:rPr>
        <w:t>в течение года.</w:t>
      </w:r>
    </w:p>
    <w:p w:rsidR="00CF1653" w:rsidRPr="00A00E6E" w:rsidRDefault="00CF1653" w:rsidP="00A00E6E">
      <w:pPr>
        <w:tabs>
          <w:tab w:val="left" w:pos="1080"/>
          <w:tab w:val="left" w:pos="1260"/>
        </w:tabs>
        <w:spacing w:line="360" w:lineRule="auto"/>
        <w:ind w:firstLine="709"/>
        <w:jc w:val="both"/>
        <w:rPr>
          <w:spacing w:val="12"/>
          <w:sz w:val="28"/>
          <w:szCs w:val="28"/>
        </w:rPr>
      </w:pPr>
      <w:r w:rsidRPr="00A00E6E">
        <w:rPr>
          <w:spacing w:val="12"/>
          <w:sz w:val="28"/>
          <w:szCs w:val="28"/>
        </w:rPr>
        <w:t>Рыночные отношения остро ставят проблему определения уровня рентабельности и массы прибыли не только после за</w:t>
      </w:r>
      <w:r w:rsidR="00667B50" w:rsidRPr="00A00E6E">
        <w:rPr>
          <w:spacing w:val="12"/>
          <w:sz w:val="28"/>
          <w:szCs w:val="28"/>
        </w:rPr>
        <w:t>вершения хозяйственного года, а</w:t>
      </w:r>
      <w:r w:rsidRPr="00A00E6E">
        <w:rPr>
          <w:spacing w:val="12"/>
          <w:sz w:val="28"/>
          <w:szCs w:val="28"/>
        </w:rPr>
        <w:t xml:space="preserve"> и в процессе осуществления отдельных хозяйственных операций или даже в процессе подготовки к ним. Это обусловлено тем, что в рыночных отношениях каждое предприятие осуществляет свою деятельность на основе самоокупаемости и самофинансирования.</w:t>
      </w:r>
    </w:p>
    <w:p w:rsidR="00CF1653" w:rsidRPr="00A00E6E" w:rsidRDefault="00CF1653" w:rsidP="00A00E6E">
      <w:pPr>
        <w:tabs>
          <w:tab w:val="left" w:pos="1080"/>
          <w:tab w:val="left" w:pos="1260"/>
        </w:tabs>
        <w:spacing w:line="360" w:lineRule="auto"/>
        <w:ind w:firstLine="709"/>
        <w:jc w:val="both"/>
        <w:rPr>
          <w:spacing w:val="12"/>
          <w:sz w:val="28"/>
          <w:szCs w:val="28"/>
        </w:rPr>
      </w:pPr>
      <w:r w:rsidRPr="00A00E6E">
        <w:rPr>
          <w:spacing w:val="12"/>
          <w:sz w:val="28"/>
          <w:szCs w:val="28"/>
        </w:rPr>
        <w:t>Большой объем экономической информации, который непрерывно возрастает, требует дальнейшего усовершенствования, учетной и контрольно – аналитической работы.</w:t>
      </w:r>
    </w:p>
    <w:p w:rsidR="00CF1653" w:rsidRPr="00A00E6E" w:rsidRDefault="00CF1653" w:rsidP="00A00E6E">
      <w:pPr>
        <w:tabs>
          <w:tab w:val="left" w:pos="1080"/>
          <w:tab w:val="left" w:pos="1260"/>
        </w:tabs>
        <w:spacing w:line="360" w:lineRule="auto"/>
        <w:ind w:firstLine="709"/>
        <w:jc w:val="both"/>
        <w:rPr>
          <w:spacing w:val="12"/>
          <w:sz w:val="28"/>
          <w:szCs w:val="28"/>
        </w:rPr>
      </w:pPr>
      <w:r w:rsidRPr="00A00E6E">
        <w:rPr>
          <w:spacing w:val="12"/>
          <w:sz w:val="28"/>
          <w:szCs w:val="28"/>
        </w:rPr>
        <w:t>В экономике Украины происходят существенные изменения, обусловленные глобализацией предпринимательской деятельности, быстрыми темпами развития информационных технологий. Использование записей автоматизации позволяет практически полностью решить проблему точности и оперативности информации. На протяжении нескольких минут могут быть подготовлены различные детализированные данные, которые необходимы для принятия эффективных управленческих решений.</w:t>
      </w:r>
    </w:p>
    <w:p w:rsidR="00CF1653" w:rsidRPr="00A00E6E" w:rsidRDefault="00CF1653" w:rsidP="00A00E6E">
      <w:pPr>
        <w:tabs>
          <w:tab w:val="left" w:pos="1080"/>
          <w:tab w:val="left" w:pos="1260"/>
        </w:tabs>
        <w:spacing w:line="360" w:lineRule="auto"/>
        <w:ind w:firstLine="709"/>
        <w:jc w:val="both"/>
        <w:rPr>
          <w:spacing w:val="12"/>
          <w:sz w:val="28"/>
          <w:szCs w:val="28"/>
        </w:rPr>
      </w:pPr>
      <w:r w:rsidRPr="00A00E6E">
        <w:rPr>
          <w:spacing w:val="12"/>
          <w:sz w:val="28"/>
          <w:szCs w:val="28"/>
        </w:rPr>
        <w:t>На предприятии все учетные операции должны быть автоматизированы, а бухгалтерская информация собрана, обработана и предоставлена в виде удобном для дальнейшего анализа и принятия решений.</w:t>
      </w:r>
    </w:p>
    <w:p w:rsidR="005E28B7" w:rsidRPr="00A00E6E" w:rsidRDefault="00CF1653" w:rsidP="00A00E6E">
      <w:pPr>
        <w:tabs>
          <w:tab w:val="left" w:pos="1080"/>
          <w:tab w:val="left" w:pos="1260"/>
        </w:tabs>
        <w:spacing w:line="360" w:lineRule="auto"/>
        <w:ind w:firstLine="709"/>
        <w:jc w:val="both"/>
        <w:rPr>
          <w:spacing w:val="12"/>
          <w:sz w:val="28"/>
          <w:szCs w:val="28"/>
        </w:rPr>
      </w:pPr>
      <w:r w:rsidRPr="00A00E6E">
        <w:rPr>
          <w:spacing w:val="12"/>
          <w:sz w:val="28"/>
          <w:szCs w:val="28"/>
        </w:rPr>
        <w:t>На данном этапе в ООО «Степовое» имеется всего лишь 5 рабочих станций, которые не дают полной консолидации и обработки первичных документов. Вследствие чего предлагаю внедрить программу постепенного расширения компьютерного парка и объединения его в общую локальную сеть. Внедрение данной программы компьютеризации позволит охватить все хозяйственные процессы</w:t>
      </w:r>
      <w:r w:rsidR="00827A30">
        <w:rPr>
          <w:spacing w:val="12"/>
          <w:sz w:val="28"/>
          <w:szCs w:val="28"/>
        </w:rPr>
        <w:t xml:space="preserve"> </w:t>
      </w:r>
      <w:r w:rsidRPr="00A00E6E">
        <w:rPr>
          <w:spacing w:val="12"/>
          <w:sz w:val="28"/>
          <w:szCs w:val="28"/>
        </w:rPr>
        <w:t>и операции, собирать, обрабатывать и предоставлять сводные данные для анализа и принятия правильных управленческих решений.</w:t>
      </w:r>
      <w:r w:rsidR="005E28B7" w:rsidRPr="00A00E6E">
        <w:rPr>
          <w:spacing w:val="12"/>
          <w:sz w:val="28"/>
          <w:szCs w:val="28"/>
        </w:rPr>
        <w:t xml:space="preserve"> </w:t>
      </w:r>
      <w:r w:rsidR="006E3DB6" w:rsidRPr="00A00E6E">
        <w:rPr>
          <w:spacing w:val="12"/>
          <w:sz w:val="28"/>
          <w:szCs w:val="28"/>
        </w:rPr>
        <w:t>Решение</w:t>
      </w:r>
      <w:r w:rsidR="00641F42" w:rsidRPr="00A00E6E">
        <w:rPr>
          <w:spacing w:val="12"/>
          <w:sz w:val="28"/>
          <w:szCs w:val="28"/>
        </w:rPr>
        <w:t xml:space="preserve"> данных</w:t>
      </w:r>
      <w:r w:rsidR="006E3DB6" w:rsidRPr="00A00E6E">
        <w:rPr>
          <w:spacing w:val="12"/>
          <w:sz w:val="28"/>
          <w:szCs w:val="28"/>
        </w:rPr>
        <w:t xml:space="preserve"> вопросов управления сделает </w:t>
      </w:r>
      <w:r w:rsidR="00DC7B74" w:rsidRPr="00A00E6E">
        <w:rPr>
          <w:spacing w:val="12"/>
          <w:sz w:val="28"/>
          <w:szCs w:val="28"/>
        </w:rPr>
        <w:t>работу предприятия более четкой и слаженной, поможет в значительной степени облегчить работу предприятия, а значит и сделает ее более эффективной.</w:t>
      </w:r>
    </w:p>
    <w:p w:rsidR="00CF1653" w:rsidRPr="00827A30" w:rsidRDefault="00827A30" w:rsidP="00827A30">
      <w:pPr>
        <w:tabs>
          <w:tab w:val="left" w:pos="1080"/>
          <w:tab w:val="left" w:pos="1260"/>
        </w:tabs>
        <w:spacing w:line="360" w:lineRule="auto"/>
        <w:ind w:firstLine="709"/>
        <w:jc w:val="center"/>
        <w:rPr>
          <w:b/>
          <w:bCs/>
          <w:spacing w:val="12"/>
          <w:sz w:val="28"/>
          <w:szCs w:val="28"/>
        </w:rPr>
      </w:pPr>
      <w:r>
        <w:rPr>
          <w:spacing w:val="12"/>
          <w:sz w:val="28"/>
          <w:szCs w:val="28"/>
        </w:rPr>
        <w:br w:type="page"/>
      </w:r>
      <w:r w:rsidR="00944818" w:rsidRPr="00827A30">
        <w:rPr>
          <w:b/>
          <w:bCs/>
          <w:spacing w:val="12"/>
          <w:sz w:val="28"/>
          <w:szCs w:val="28"/>
        </w:rPr>
        <w:t>Выводы и предложения</w:t>
      </w:r>
    </w:p>
    <w:p w:rsidR="00827A30" w:rsidRDefault="00827A30" w:rsidP="00A00E6E">
      <w:pPr>
        <w:tabs>
          <w:tab w:val="left" w:pos="1080"/>
          <w:tab w:val="left" w:pos="1260"/>
        </w:tabs>
        <w:spacing w:line="360" w:lineRule="auto"/>
        <w:ind w:firstLine="709"/>
        <w:jc w:val="both"/>
        <w:rPr>
          <w:spacing w:val="12"/>
          <w:sz w:val="28"/>
          <w:szCs w:val="28"/>
        </w:rPr>
      </w:pPr>
    </w:p>
    <w:p w:rsidR="00944818" w:rsidRPr="00A00E6E" w:rsidRDefault="0072322D" w:rsidP="00A00E6E">
      <w:pPr>
        <w:tabs>
          <w:tab w:val="left" w:pos="1080"/>
          <w:tab w:val="left" w:pos="1260"/>
        </w:tabs>
        <w:spacing w:line="360" w:lineRule="auto"/>
        <w:ind w:firstLine="709"/>
        <w:jc w:val="both"/>
        <w:rPr>
          <w:spacing w:val="12"/>
          <w:sz w:val="28"/>
          <w:szCs w:val="28"/>
        </w:rPr>
      </w:pPr>
      <w:r w:rsidRPr="00A00E6E">
        <w:rPr>
          <w:spacing w:val="12"/>
          <w:sz w:val="28"/>
          <w:szCs w:val="28"/>
        </w:rPr>
        <w:t xml:space="preserve">ООО «Степное» </w:t>
      </w:r>
      <w:r w:rsidR="00D97A41" w:rsidRPr="00A00E6E">
        <w:rPr>
          <w:spacing w:val="12"/>
          <w:sz w:val="28"/>
          <w:szCs w:val="28"/>
        </w:rPr>
        <w:t xml:space="preserve">не первый год работает на рынке. Это один из лучших сельхозпроизводителей не только района, но и области. </w:t>
      </w:r>
      <w:r w:rsidR="00666FDF" w:rsidRPr="00A00E6E">
        <w:rPr>
          <w:spacing w:val="12"/>
          <w:sz w:val="28"/>
          <w:szCs w:val="28"/>
        </w:rPr>
        <w:t>Однако сейчас предприятие переживает не лучшие времена и находится еще в стадии становления.</w:t>
      </w:r>
      <w:r w:rsidR="00827A30">
        <w:rPr>
          <w:spacing w:val="12"/>
          <w:sz w:val="28"/>
          <w:szCs w:val="28"/>
        </w:rPr>
        <w:t xml:space="preserve"> </w:t>
      </w:r>
      <w:r w:rsidR="00B54059" w:rsidRPr="00A00E6E">
        <w:rPr>
          <w:spacing w:val="12"/>
          <w:sz w:val="28"/>
          <w:szCs w:val="28"/>
        </w:rPr>
        <w:t xml:space="preserve">И все же уже сейчас можно отметить его как перспективное. Работа в хозяйстве налажена на должном уровне, финансовые ресурсы используются довольно эффективно. </w:t>
      </w:r>
      <w:r w:rsidR="00D720C4" w:rsidRPr="00A00E6E">
        <w:rPr>
          <w:spacing w:val="12"/>
          <w:sz w:val="28"/>
          <w:szCs w:val="28"/>
        </w:rPr>
        <w:t>И, хотя, предприятие в значительной степени зависит от заемного капитала, а ликвидность его активов остается низкой, некоторые показатели</w:t>
      </w:r>
      <w:r w:rsidR="00081A3E" w:rsidRPr="00A00E6E">
        <w:rPr>
          <w:spacing w:val="12"/>
          <w:sz w:val="28"/>
          <w:szCs w:val="28"/>
        </w:rPr>
        <w:t xml:space="preserve"> финансового состояния находятся в пределах нормы, доля собственного капитала предприятия увеличивается, и при разумном управлении, </w:t>
      </w:r>
      <w:r w:rsidR="00F81AAC" w:rsidRPr="00A00E6E">
        <w:rPr>
          <w:spacing w:val="12"/>
          <w:sz w:val="28"/>
          <w:szCs w:val="28"/>
        </w:rPr>
        <w:t>предприятие,</w:t>
      </w:r>
      <w:r w:rsidR="00081A3E" w:rsidRPr="00A00E6E">
        <w:rPr>
          <w:spacing w:val="12"/>
          <w:sz w:val="28"/>
          <w:szCs w:val="28"/>
        </w:rPr>
        <w:t xml:space="preserve"> </w:t>
      </w:r>
      <w:r w:rsidR="00F81AAC" w:rsidRPr="00A00E6E">
        <w:rPr>
          <w:spacing w:val="12"/>
          <w:sz w:val="28"/>
          <w:szCs w:val="28"/>
        </w:rPr>
        <w:t>несомненно,</w:t>
      </w:r>
      <w:r w:rsidR="00081A3E" w:rsidRPr="00A00E6E">
        <w:rPr>
          <w:spacing w:val="12"/>
          <w:sz w:val="28"/>
          <w:szCs w:val="28"/>
        </w:rPr>
        <w:t xml:space="preserve"> имеет возможность улучшить свое финансовое положение.</w:t>
      </w:r>
    </w:p>
    <w:p w:rsidR="00F81AAC" w:rsidRPr="00A00E6E" w:rsidRDefault="00F81AAC" w:rsidP="00A00E6E">
      <w:pPr>
        <w:tabs>
          <w:tab w:val="left" w:pos="1080"/>
          <w:tab w:val="left" w:pos="1260"/>
        </w:tabs>
        <w:spacing w:line="360" w:lineRule="auto"/>
        <w:ind w:firstLine="709"/>
        <w:jc w:val="both"/>
        <w:rPr>
          <w:spacing w:val="12"/>
          <w:sz w:val="28"/>
          <w:szCs w:val="28"/>
        </w:rPr>
      </w:pPr>
      <w:r w:rsidRPr="00A00E6E">
        <w:rPr>
          <w:spacing w:val="12"/>
          <w:sz w:val="28"/>
          <w:szCs w:val="28"/>
        </w:rPr>
        <w:t>Но существует ряд моментов, на которые стоит обратить особое внимание:</w:t>
      </w:r>
    </w:p>
    <w:p w:rsidR="00481050" w:rsidRPr="00A00E6E" w:rsidRDefault="00481050" w:rsidP="00A00E6E">
      <w:pPr>
        <w:numPr>
          <w:ilvl w:val="0"/>
          <w:numId w:val="19"/>
        </w:numPr>
        <w:tabs>
          <w:tab w:val="left" w:pos="1080"/>
          <w:tab w:val="left" w:pos="1260"/>
        </w:tabs>
        <w:spacing w:line="360" w:lineRule="auto"/>
        <w:ind w:left="0" w:firstLine="709"/>
        <w:jc w:val="both"/>
        <w:rPr>
          <w:spacing w:val="12"/>
          <w:sz w:val="28"/>
          <w:szCs w:val="28"/>
        </w:rPr>
      </w:pPr>
      <w:r w:rsidRPr="00A00E6E">
        <w:rPr>
          <w:spacing w:val="12"/>
          <w:sz w:val="28"/>
          <w:szCs w:val="28"/>
        </w:rPr>
        <w:t>внедрение процесса автоматизации обработки и учета информации с помощью средств вычислительной техники (прежде всего, при проведении бухгалтерского учета);</w:t>
      </w:r>
    </w:p>
    <w:p w:rsidR="00481050" w:rsidRPr="00A00E6E" w:rsidRDefault="00AF08B2" w:rsidP="00A00E6E">
      <w:pPr>
        <w:numPr>
          <w:ilvl w:val="0"/>
          <w:numId w:val="19"/>
        </w:numPr>
        <w:tabs>
          <w:tab w:val="left" w:pos="1080"/>
          <w:tab w:val="left" w:pos="1260"/>
        </w:tabs>
        <w:spacing w:line="360" w:lineRule="auto"/>
        <w:ind w:left="0" w:firstLine="709"/>
        <w:jc w:val="both"/>
        <w:rPr>
          <w:spacing w:val="12"/>
          <w:sz w:val="28"/>
          <w:szCs w:val="28"/>
        </w:rPr>
      </w:pPr>
      <w:r w:rsidRPr="00A00E6E">
        <w:rPr>
          <w:spacing w:val="12"/>
          <w:sz w:val="28"/>
          <w:szCs w:val="28"/>
        </w:rPr>
        <w:t xml:space="preserve">организация более четкого и определенного контроля </w:t>
      </w:r>
      <w:r w:rsidR="00477139" w:rsidRPr="00A00E6E">
        <w:rPr>
          <w:spacing w:val="12"/>
          <w:sz w:val="28"/>
          <w:szCs w:val="28"/>
        </w:rPr>
        <w:t>за списанием затрат;</w:t>
      </w:r>
    </w:p>
    <w:p w:rsidR="00477139" w:rsidRPr="00A00E6E" w:rsidRDefault="00477139" w:rsidP="00A00E6E">
      <w:pPr>
        <w:numPr>
          <w:ilvl w:val="0"/>
          <w:numId w:val="19"/>
        </w:numPr>
        <w:tabs>
          <w:tab w:val="left" w:pos="1080"/>
          <w:tab w:val="left" w:pos="1260"/>
        </w:tabs>
        <w:spacing w:line="360" w:lineRule="auto"/>
        <w:ind w:left="0" w:firstLine="709"/>
        <w:jc w:val="both"/>
        <w:rPr>
          <w:spacing w:val="12"/>
          <w:sz w:val="28"/>
          <w:szCs w:val="28"/>
        </w:rPr>
      </w:pPr>
      <w:r w:rsidRPr="00A00E6E">
        <w:rPr>
          <w:spacing w:val="12"/>
          <w:sz w:val="28"/>
          <w:szCs w:val="28"/>
        </w:rPr>
        <w:t>проведение точной оценки факторов, влияющих на себестоимость продукции, снижение производственных затрат, а следовательно и повышение рентабельности предприятия.</w:t>
      </w:r>
    </w:p>
    <w:p w:rsidR="00442E46" w:rsidRDefault="00827A30" w:rsidP="00827A30">
      <w:pPr>
        <w:tabs>
          <w:tab w:val="left" w:pos="1080"/>
          <w:tab w:val="left" w:pos="1260"/>
        </w:tabs>
        <w:spacing w:line="360" w:lineRule="auto"/>
        <w:ind w:firstLine="709"/>
        <w:jc w:val="center"/>
        <w:rPr>
          <w:b/>
          <w:bCs/>
          <w:spacing w:val="12"/>
          <w:sz w:val="28"/>
          <w:szCs w:val="28"/>
        </w:rPr>
      </w:pPr>
      <w:r>
        <w:rPr>
          <w:b/>
          <w:bCs/>
          <w:spacing w:val="12"/>
          <w:sz w:val="28"/>
          <w:szCs w:val="28"/>
          <w:u w:val="double"/>
        </w:rPr>
        <w:br w:type="page"/>
      </w:r>
      <w:r w:rsidR="00442E46" w:rsidRPr="00827A30">
        <w:rPr>
          <w:b/>
          <w:bCs/>
          <w:spacing w:val="12"/>
          <w:sz w:val="28"/>
          <w:szCs w:val="28"/>
        </w:rPr>
        <w:t>Список использованной литературы</w:t>
      </w:r>
    </w:p>
    <w:p w:rsidR="00827A30" w:rsidRPr="00827A30" w:rsidRDefault="00827A30" w:rsidP="00827A30">
      <w:pPr>
        <w:tabs>
          <w:tab w:val="left" w:pos="1080"/>
          <w:tab w:val="left" w:pos="1260"/>
        </w:tabs>
        <w:spacing w:line="360" w:lineRule="auto"/>
        <w:ind w:firstLine="709"/>
        <w:jc w:val="center"/>
        <w:rPr>
          <w:b/>
          <w:bCs/>
          <w:spacing w:val="12"/>
          <w:sz w:val="28"/>
          <w:szCs w:val="28"/>
        </w:rPr>
      </w:pP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1. Закон Украины "О бухгалтерском учете и финансовой отчетности в</w:t>
      </w:r>
      <w:r w:rsidR="00827A30">
        <w:rPr>
          <w:b w:val="0"/>
          <w:bCs w:val="0"/>
          <w:spacing w:val="12"/>
          <w:sz w:val="28"/>
          <w:szCs w:val="28"/>
        </w:rPr>
        <w:t xml:space="preserve"> </w:t>
      </w:r>
      <w:r w:rsidRPr="00A00E6E">
        <w:rPr>
          <w:b w:val="0"/>
          <w:bCs w:val="0"/>
          <w:spacing w:val="12"/>
          <w:sz w:val="28"/>
          <w:szCs w:val="28"/>
        </w:rPr>
        <w:t>Украине" от 16.07.99 г. № 996-Х</w:t>
      </w:r>
      <w:r w:rsidRPr="00A00E6E">
        <w:rPr>
          <w:b w:val="0"/>
          <w:bCs w:val="0"/>
          <w:spacing w:val="12"/>
          <w:sz w:val="28"/>
          <w:szCs w:val="28"/>
          <w:lang w:val="en-US"/>
        </w:rPr>
        <w:t>IV</w:t>
      </w:r>
      <w:r w:rsidRPr="00A00E6E">
        <w:rPr>
          <w:b w:val="0"/>
          <w:bCs w:val="0"/>
          <w:spacing w:val="12"/>
          <w:sz w:val="28"/>
          <w:szCs w:val="28"/>
        </w:rPr>
        <w:t>.</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2. Закон Украины "О предприятиях в Украине" от 27.03.91 г.</w:t>
      </w:r>
    </w:p>
    <w:p w:rsidR="00442E46" w:rsidRPr="00A00E6E" w:rsidRDefault="001D3115"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 xml:space="preserve">3. </w:t>
      </w:r>
      <w:r w:rsidR="00442E46" w:rsidRPr="00A00E6E">
        <w:rPr>
          <w:b w:val="0"/>
          <w:bCs w:val="0"/>
          <w:spacing w:val="12"/>
          <w:sz w:val="28"/>
          <w:szCs w:val="28"/>
        </w:rPr>
        <w:t>Закон Украины "О внесении изменений в Закон Украины "О налогообложении прибыли предприятий" от 30.12.97 г.</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4. Указ Министерства финансов Украины от 29.11.99 г. №</w:t>
      </w:r>
      <w:r w:rsidR="00D97A41" w:rsidRPr="00A00E6E">
        <w:rPr>
          <w:b w:val="0"/>
          <w:bCs w:val="0"/>
          <w:spacing w:val="12"/>
          <w:sz w:val="28"/>
          <w:szCs w:val="28"/>
        </w:rPr>
        <w:t xml:space="preserve"> </w:t>
      </w:r>
      <w:r w:rsidRPr="00A00E6E">
        <w:rPr>
          <w:b w:val="0"/>
          <w:bCs w:val="0"/>
          <w:spacing w:val="12"/>
          <w:sz w:val="28"/>
          <w:szCs w:val="28"/>
        </w:rPr>
        <w:t>290 "Об утверждении Положения (стандарта) бухгалтерского учета". Положение (стандарт) бухгалтерского учета 15 "Доход".</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5. Указ Министерства финансов Украины от 29.11.99 г. №</w:t>
      </w:r>
      <w:r w:rsidR="00D97A41" w:rsidRPr="00A00E6E">
        <w:rPr>
          <w:b w:val="0"/>
          <w:bCs w:val="0"/>
          <w:spacing w:val="12"/>
          <w:sz w:val="28"/>
          <w:szCs w:val="28"/>
        </w:rPr>
        <w:t xml:space="preserve"> </w:t>
      </w:r>
      <w:r w:rsidRPr="00A00E6E">
        <w:rPr>
          <w:b w:val="0"/>
          <w:bCs w:val="0"/>
          <w:spacing w:val="12"/>
          <w:sz w:val="28"/>
          <w:szCs w:val="28"/>
        </w:rPr>
        <w:t>290 "Об утверждении Положения (стандарта) бухгалтерского учета". Положение (стандарт) бухгалтерского учета 16 "Расходы".</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6. Положение (стандарт) бухгалтерского учета 15 "Доход" от 28.10.98 г. №1706.</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7. Положение (стандарт) бухгалтерского учета 16 "Расходы" от 28.10.98 г. №1706.</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8. Андреев В.Д. Практический аудит: Справочное пособие. - М.: Экономика, 1994г.</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9. Атрюнина М.С. Анализ финансово- экономической деятельности предприятия.-М.: Дело и сервис,1998 г.-385 с.</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10. Бандура О.М. и Короб М.Л. Финансовая деятельность предприятия: Учеб</w:t>
      </w:r>
      <w:r w:rsidR="00D014D9" w:rsidRPr="00A00E6E">
        <w:rPr>
          <w:b w:val="0"/>
          <w:bCs w:val="0"/>
          <w:spacing w:val="12"/>
          <w:sz w:val="28"/>
          <w:szCs w:val="28"/>
        </w:rPr>
        <w:t>ник.-К.: Лы</w:t>
      </w:r>
      <w:r w:rsidRPr="00A00E6E">
        <w:rPr>
          <w:b w:val="0"/>
          <w:bCs w:val="0"/>
          <w:spacing w:val="12"/>
          <w:sz w:val="28"/>
          <w:szCs w:val="28"/>
        </w:rPr>
        <w:t>бидь, 1998 г.-312с.</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11. Буряковский В.В. Налоги. - Д: "Пороги" - 1998 - 648с.</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12. Буфатина И. Учет доходов и расходов в соответствие с новым Планом счетов.// Бухгалтерский учет и аудит. - 2000. - №2 - с.37</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13. Грачев А.В.Финансовые проблемы предприятий и направления их решений // Государственный информационный бюллетень о приватизации.-2000- №110-с.75-80</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14. Гецько В.В. Местные финансы: суть структура и принципы формирования ресурсов. //Финансы Украины - 1999 - №5 - с. 103</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15.Каменская Т.П. « Методика анализа прибыли». // Экономика АПК.-1999-№11-с.25</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16. Качмарик Я. Д. Эффективность формирования финансовых ресурсов предприятия// Финансы Украины - 1999 - № 10 - с. 98г.</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17. Китаева Ж.В. Методика определения денежных потоков поступлений и расходов.// Финансы Украины - 1999 - №6 - с. 16</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18. Лясковец Е. Прибыльность - визитка реформированных агропредприятий. // Урядовый курьер - 2000 - 12 октября - с.7</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19. Мамонтова Н.А. Условия обеспечения финансовой устойчивости предприятий. // Финансы Украины - 2000 - №8 - с. 103</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20. Огийчук М.Ф. Суть прибыли и подходы к методике ее определения. // Экономика АПК. - 1998 - №6 - с. 31</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21. Огонь В.И. Финансовые методы регулирования экономики. // Финансы Украины - 1996 - №1 - с.З8</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22. Поддерегин А.Н. Экономика АПК: Учебник.2001 г.</w:t>
      </w:r>
    </w:p>
    <w:p w:rsidR="00442E46"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23. Плиса В.И. Стратегия управления финансовой устойчивостью предприятия. // Финансы Украины - 1999 - №11 - с.36</w:t>
      </w:r>
    </w:p>
    <w:p w:rsidR="00463B65" w:rsidRPr="00A00E6E" w:rsidRDefault="00442E46"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24</w:t>
      </w:r>
      <w:r w:rsidR="00463B65" w:rsidRPr="00A00E6E">
        <w:rPr>
          <w:b w:val="0"/>
          <w:bCs w:val="0"/>
          <w:spacing w:val="12"/>
          <w:sz w:val="28"/>
          <w:szCs w:val="28"/>
        </w:rPr>
        <w:t xml:space="preserve">. Романенко О.Р. Финансы: Учебник. – К.: Центр </w:t>
      </w:r>
      <w:r w:rsidR="001D3115" w:rsidRPr="00A00E6E">
        <w:rPr>
          <w:b w:val="0"/>
          <w:bCs w:val="0"/>
          <w:spacing w:val="12"/>
          <w:sz w:val="28"/>
          <w:szCs w:val="28"/>
        </w:rPr>
        <w:t>учебной литературы, 2004. – 312с.</w:t>
      </w:r>
    </w:p>
    <w:p w:rsidR="00442E46" w:rsidRPr="00A00E6E" w:rsidRDefault="00463B65"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25</w:t>
      </w:r>
      <w:r w:rsidR="00442E46" w:rsidRPr="00A00E6E">
        <w:rPr>
          <w:b w:val="0"/>
          <w:bCs w:val="0"/>
          <w:spacing w:val="12"/>
          <w:sz w:val="28"/>
          <w:szCs w:val="28"/>
        </w:rPr>
        <w:t>. Савицкая Г.В. Анализ хозяйственной деятельности предприятия. - Мн.: ООО « Новое знание», 1999.-688с.</w:t>
      </w:r>
    </w:p>
    <w:p w:rsidR="00442E46" w:rsidRPr="00A00E6E" w:rsidRDefault="00463B65" w:rsidP="00A00E6E">
      <w:pPr>
        <w:pStyle w:val="FR1"/>
        <w:tabs>
          <w:tab w:val="left" w:pos="567"/>
          <w:tab w:val="left" w:pos="1080"/>
          <w:tab w:val="left" w:pos="1260"/>
        </w:tabs>
        <w:spacing w:before="0" w:line="360" w:lineRule="auto"/>
        <w:ind w:left="0" w:firstLine="709"/>
        <w:jc w:val="both"/>
        <w:rPr>
          <w:b w:val="0"/>
          <w:bCs w:val="0"/>
          <w:spacing w:val="12"/>
          <w:sz w:val="28"/>
          <w:szCs w:val="28"/>
        </w:rPr>
      </w:pPr>
      <w:r w:rsidRPr="00A00E6E">
        <w:rPr>
          <w:b w:val="0"/>
          <w:bCs w:val="0"/>
          <w:spacing w:val="12"/>
          <w:sz w:val="28"/>
          <w:szCs w:val="28"/>
        </w:rPr>
        <w:t>26</w:t>
      </w:r>
      <w:r w:rsidR="00442E46" w:rsidRPr="00A00E6E">
        <w:rPr>
          <w:b w:val="0"/>
          <w:bCs w:val="0"/>
          <w:spacing w:val="12"/>
          <w:sz w:val="28"/>
          <w:szCs w:val="28"/>
        </w:rPr>
        <w:t>. Субботович Ю.Л. Прибыль в хозяйственной деятельности предпринимательских стр</w:t>
      </w:r>
      <w:r w:rsidR="00E7252D">
        <w:rPr>
          <w:b w:val="0"/>
          <w:bCs w:val="0"/>
          <w:spacing w:val="12"/>
          <w:sz w:val="28"/>
          <w:szCs w:val="28"/>
        </w:rPr>
        <w:t>уктур // Финансы Украины-1999</w:t>
      </w:r>
      <w:r w:rsidR="00442E46" w:rsidRPr="00A00E6E">
        <w:rPr>
          <w:b w:val="0"/>
          <w:bCs w:val="0"/>
          <w:spacing w:val="12"/>
          <w:sz w:val="28"/>
          <w:szCs w:val="28"/>
        </w:rPr>
        <w:t>-№12 - с.39</w:t>
      </w:r>
      <w:r w:rsidR="005428C5" w:rsidRPr="00A00E6E">
        <w:rPr>
          <w:b w:val="0"/>
          <w:bCs w:val="0"/>
          <w:spacing w:val="12"/>
          <w:sz w:val="28"/>
          <w:szCs w:val="28"/>
        </w:rPr>
        <w:t>.</w:t>
      </w:r>
      <w:bookmarkStart w:id="0" w:name="_GoBack"/>
      <w:bookmarkEnd w:id="0"/>
    </w:p>
    <w:sectPr w:rsidR="00442E46" w:rsidRPr="00A00E6E" w:rsidSect="00200DE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76E35"/>
    <w:multiLevelType w:val="hybridMultilevel"/>
    <w:tmpl w:val="4E08131E"/>
    <w:lvl w:ilvl="0" w:tplc="4966458E">
      <w:start w:val="1"/>
      <w:numFmt w:val="bullet"/>
      <w:lvlText w:val=""/>
      <w:lvlJc w:val="left"/>
      <w:pPr>
        <w:tabs>
          <w:tab w:val="num" w:pos="1105"/>
        </w:tabs>
        <w:ind w:left="1105" w:hanging="397"/>
      </w:pPr>
      <w:rPr>
        <w:rFonts w:ascii="Wingdings" w:hAnsi="Wingdings" w:cs="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D023F52"/>
    <w:multiLevelType w:val="hybridMultilevel"/>
    <w:tmpl w:val="CE8A1B62"/>
    <w:lvl w:ilvl="0" w:tplc="C81693B8">
      <w:start w:val="1"/>
      <w:numFmt w:val="bullet"/>
      <w:lvlText w:val=""/>
      <w:lvlJc w:val="left"/>
      <w:pPr>
        <w:tabs>
          <w:tab w:val="num" w:pos="567"/>
        </w:tabs>
        <w:ind w:left="737" w:hanging="340"/>
      </w:pPr>
      <w:rPr>
        <w:rFonts w:ascii="Symbol" w:hAnsi="Symbol" w:cs="Symbol" w:hint="default"/>
        <w:color w:val="auto"/>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09C6BE3"/>
    <w:multiLevelType w:val="multilevel"/>
    <w:tmpl w:val="633A3272"/>
    <w:lvl w:ilvl="0">
      <w:start w:val="1"/>
      <w:numFmt w:val="bullet"/>
      <w:lvlText w:val=""/>
      <w:lvlJc w:val="left"/>
      <w:pPr>
        <w:tabs>
          <w:tab w:val="num" w:pos="737"/>
        </w:tabs>
        <w:ind w:left="680" w:hanging="283"/>
      </w:pPr>
      <w:rPr>
        <w:rFonts w:ascii="Wingdings" w:hAnsi="Wingdings" w:cs="Wingdings" w:hint="default"/>
        <w:color w:val="auto"/>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8AD4CE2"/>
    <w:multiLevelType w:val="multilevel"/>
    <w:tmpl w:val="4E08131E"/>
    <w:lvl w:ilvl="0">
      <w:start w:val="1"/>
      <w:numFmt w:val="bullet"/>
      <w:lvlText w:val=""/>
      <w:lvlJc w:val="left"/>
      <w:pPr>
        <w:tabs>
          <w:tab w:val="num" w:pos="1105"/>
        </w:tabs>
        <w:ind w:left="1105" w:hanging="397"/>
      </w:pPr>
      <w:rPr>
        <w:rFonts w:ascii="Wingdings" w:hAnsi="Wingdings" w:cs="Wingdings"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D8E0B7A"/>
    <w:multiLevelType w:val="multilevel"/>
    <w:tmpl w:val="05EA2D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EE61630"/>
    <w:multiLevelType w:val="hybridMultilevel"/>
    <w:tmpl w:val="B08EB3AC"/>
    <w:lvl w:ilvl="0" w:tplc="FFFFFFFF">
      <w:start w:val="1"/>
      <w:numFmt w:val="decimal"/>
      <w:lvlText w:val="%1."/>
      <w:lvlJc w:val="left"/>
      <w:pPr>
        <w:tabs>
          <w:tab w:val="num" w:pos="1713"/>
        </w:tabs>
        <w:ind w:left="1713" w:hanging="1005"/>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6">
    <w:nsid w:val="2CCF4093"/>
    <w:multiLevelType w:val="hybridMultilevel"/>
    <w:tmpl w:val="0BC2504A"/>
    <w:lvl w:ilvl="0" w:tplc="ADA4155A">
      <w:start w:val="1"/>
      <w:numFmt w:val="bullet"/>
      <w:lvlText w:val=""/>
      <w:lvlJc w:val="left"/>
      <w:pPr>
        <w:tabs>
          <w:tab w:val="num" w:pos="397"/>
        </w:tabs>
        <w:ind w:left="397" w:hanging="397"/>
      </w:pPr>
      <w:rPr>
        <w:rFonts w:ascii="Wingdings" w:hAnsi="Wingdings" w:cs="Wingdings" w:hint="default"/>
        <w:color w:val="auto"/>
        <w:sz w:val="28"/>
        <w:szCs w:val="28"/>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cs="Wingdings" w:hint="default"/>
      </w:rPr>
    </w:lvl>
    <w:lvl w:ilvl="3" w:tplc="04190001">
      <w:start w:val="1"/>
      <w:numFmt w:val="bullet"/>
      <w:lvlText w:val=""/>
      <w:lvlJc w:val="left"/>
      <w:pPr>
        <w:tabs>
          <w:tab w:val="num" w:pos="2172"/>
        </w:tabs>
        <w:ind w:left="2172" w:hanging="360"/>
      </w:pPr>
      <w:rPr>
        <w:rFonts w:ascii="Symbol" w:hAnsi="Symbol" w:cs="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cs="Wingdings" w:hint="default"/>
      </w:rPr>
    </w:lvl>
    <w:lvl w:ilvl="6" w:tplc="04190001">
      <w:start w:val="1"/>
      <w:numFmt w:val="bullet"/>
      <w:lvlText w:val=""/>
      <w:lvlJc w:val="left"/>
      <w:pPr>
        <w:tabs>
          <w:tab w:val="num" w:pos="4332"/>
        </w:tabs>
        <w:ind w:left="4332" w:hanging="360"/>
      </w:pPr>
      <w:rPr>
        <w:rFonts w:ascii="Symbol" w:hAnsi="Symbol" w:cs="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cs="Wingdings" w:hint="default"/>
      </w:rPr>
    </w:lvl>
  </w:abstractNum>
  <w:abstractNum w:abstractNumId="7">
    <w:nsid w:val="31DC143F"/>
    <w:multiLevelType w:val="hybridMultilevel"/>
    <w:tmpl w:val="DCF8968A"/>
    <w:lvl w:ilvl="0" w:tplc="741A687E">
      <w:start w:val="1"/>
      <w:numFmt w:val="bullet"/>
      <w:lvlText w:val=""/>
      <w:lvlJc w:val="left"/>
      <w:pPr>
        <w:tabs>
          <w:tab w:val="num" w:pos="1105"/>
        </w:tabs>
        <w:ind w:left="1105" w:hanging="397"/>
      </w:pPr>
      <w:rPr>
        <w:rFonts w:ascii="Wingdings" w:hAnsi="Wingdings" w:cs="Wingdings"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0292A5F"/>
    <w:multiLevelType w:val="multilevel"/>
    <w:tmpl w:val="DA42A340"/>
    <w:lvl w:ilvl="0">
      <w:start w:val="1"/>
      <w:numFmt w:val="bullet"/>
      <w:lvlText w:val="-"/>
      <w:lvlJc w:val="left"/>
      <w:pPr>
        <w:tabs>
          <w:tab w:val="num" w:pos="737"/>
        </w:tabs>
        <w:ind w:firstLine="397"/>
      </w:pPr>
      <w:rPr>
        <w:rFonts w:ascii="Arial" w:hAnsi="Arial" w:cs="Arial" w:hint="default"/>
        <w:color w:val="auto"/>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42027ED9"/>
    <w:multiLevelType w:val="hybridMultilevel"/>
    <w:tmpl w:val="633A3272"/>
    <w:lvl w:ilvl="0" w:tplc="5B16BB16">
      <w:start w:val="1"/>
      <w:numFmt w:val="bullet"/>
      <w:lvlText w:val=""/>
      <w:lvlJc w:val="left"/>
      <w:pPr>
        <w:tabs>
          <w:tab w:val="num" w:pos="737"/>
        </w:tabs>
        <w:ind w:left="680" w:hanging="283"/>
      </w:pPr>
      <w:rPr>
        <w:rFonts w:ascii="Wingdings" w:hAnsi="Wingdings" w:cs="Wingdings" w:hint="default"/>
        <w:color w:val="auto"/>
        <w:sz w:val="40"/>
        <w:szCs w:val="4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3A12BC6"/>
    <w:multiLevelType w:val="hybridMultilevel"/>
    <w:tmpl w:val="1DE40404"/>
    <w:lvl w:ilvl="0" w:tplc="014E71EE">
      <w:start w:val="1"/>
      <w:numFmt w:val="bullet"/>
      <w:lvlText w:val=""/>
      <w:lvlJc w:val="left"/>
      <w:pPr>
        <w:tabs>
          <w:tab w:val="num" w:pos="794"/>
        </w:tabs>
        <w:ind w:left="794" w:hanging="397"/>
      </w:pPr>
      <w:rPr>
        <w:rFonts w:ascii="Wingdings" w:hAnsi="Wingdings" w:cs="Wingdings" w:hint="default"/>
        <w:color w:val="auto"/>
        <w:sz w:val="40"/>
        <w:szCs w:val="4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90345E7"/>
    <w:multiLevelType w:val="hybridMultilevel"/>
    <w:tmpl w:val="6C4AD6FA"/>
    <w:lvl w:ilvl="0" w:tplc="76AE5EC6">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cs="Wingdings"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abstractNum w:abstractNumId="12">
    <w:nsid w:val="4C51152A"/>
    <w:multiLevelType w:val="multilevel"/>
    <w:tmpl w:val="DCF8968A"/>
    <w:lvl w:ilvl="0">
      <w:start w:val="1"/>
      <w:numFmt w:val="bullet"/>
      <w:lvlText w:val=""/>
      <w:lvlJc w:val="left"/>
      <w:pPr>
        <w:tabs>
          <w:tab w:val="num" w:pos="1105"/>
        </w:tabs>
        <w:ind w:left="1105" w:hanging="397"/>
      </w:pPr>
      <w:rPr>
        <w:rFonts w:ascii="Wingdings" w:hAnsi="Wingdings" w:cs="Wingdings"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5EB87F36"/>
    <w:multiLevelType w:val="multilevel"/>
    <w:tmpl w:val="1DE40404"/>
    <w:lvl w:ilvl="0">
      <w:start w:val="1"/>
      <w:numFmt w:val="bullet"/>
      <w:lvlText w:val=""/>
      <w:lvlJc w:val="left"/>
      <w:pPr>
        <w:tabs>
          <w:tab w:val="num" w:pos="794"/>
        </w:tabs>
        <w:ind w:left="794" w:hanging="397"/>
      </w:pPr>
      <w:rPr>
        <w:rFonts w:ascii="Wingdings" w:hAnsi="Wingdings" w:cs="Wingdings" w:hint="default"/>
        <w:color w:val="auto"/>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67D70326"/>
    <w:multiLevelType w:val="multilevel"/>
    <w:tmpl w:val="51DCEF98"/>
    <w:lvl w:ilvl="0">
      <w:start w:val="1"/>
      <w:numFmt w:val="decimal"/>
      <w:lvlText w:val="%1."/>
      <w:lvlJc w:val="left"/>
      <w:pPr>
        <w:tabs>
          <w:tab w:val="num" w:pos="1068"/>
        </w:tabs>
        <w:ind w:left="1068" w:hanging="360"/>
      </w:pPr>
      <w:rPr>
        <w:rFonts w:hint="default"/>
        <w:sz w:val="36"/>
        <w:szCs w:val="36"/>
        <w:u w:val="none"/>
      </w:rPr>
    </w:lvl>
    <w:lvl w:ilvl="1">
      <w:start w:val="1"/>
      <w:numFmt w:val="decimal"/>
      <w:isLgl/>
      <w:lvlText w:val="%1.%2."/>
      <w:lvlJc w:val="left"/>
      <w:pPr>
        <w:tabs>
          <w:tab w:val="num" w:pos="1428"/>
        </w:tabs>
        <w:ind w:left="1428" w:hanging="720"/>
      </w:pPr>
      <w:rPr>
        <w:rFonts w:hint="default"/>
        <w:sz w:val="36"/>
        <w:szCs w:val="36"/>
      </w:rPr>
    </w:lvl>
    <w:lvl w:ilvl="2">
      <w:start w:val="1"/>
      <w:numFmt w:val="decimal"/>
      <w:isLgl/>
      <w:lvlText w:val="%1.%2.%3."/>
      <w:lvlJc w:val="left"/>
      <w:pPr>
        <w:tabs>
          <w:tab w:val="num" w:pos="1788"/>
        </w:tabs>
        <w:ind w:left="1788" w:hanging="1080"/>
      </w:pPr>
      <w:rPr>
        <w:rFonts w:hint="default"/>
      </w:rPr>
    </w:lvl>
    <w:lvl w:ilvl="3">
      <w:start w:val="1"/>
      <w:numFmt w:val="decimal"/>
      <w:isLgl/>
      <w:lvlText w:val="%1.%2.%3.%4."/>
      <w:lvlJc w:val="left"/>
      <w:pPr>
        <w:tabs>
          <w:tab w:val="num" w:pos="2148"/>
        </w:tabs>
        <w:ind w:left="2148" w:hanging="1440"/>
      </w:pPr>
      <w:rPr>
        <w:rFonts w:hint="default"/>
      </w:rPr>
    </w:lvl>
    <w:lvl w:ilvl="4">
      <w:start w:val="1"/>
      <w:numFmt w:val="decimal"/>
      <w:isLgl/>
      <w:lvlText w:val="%1.%2.%3.%4.%5."/>
      <w:lvlJc w:val="left"/>
      <w:pPr>
        <w:tabs>
          <w:tab w:val="num" w:pos="2508"/>
        </w:tabs>
        <w:ind w:left="2508" w:hanging="1800"/>
      </w:pPr>
      <w:rPr>
        <w:rFonts w:hint="default"/>
      </w:rPr>
    </w:lvl>
    <w:lvl w:ilvl="5">
      <w:start w:val="1"/>
      <w:numFmt w:val="decimal"/>
      <w:isLgl/>
      <w:lvlText w:val="%1.%2.%3.%4.%5.%6."/>
      <w:lvlJc w:val="left"/>
      <w:pPr>
        <w:tabs>
          <w:tab w:val="num" w:pos="2868"/>
        </w:tabs>
        <w:ind w:left="2868" w:hanging="2160"/>
      </w:pPr>
      <w:rPr>
        <w:rFonts w:hint="default"/>
      </w:rPr>
    </w:lvl>
    <w:lvl w:ilvl="6">
      <w:start w:val="1"/>
      <w:numFmt w:val="decimal"/>
      <w:isLgl/>
      <w:lvlText w:val="%1.%2.%3.%4.%5.%6.%7."/>
      <w:lvlJc w:val="left"/>
      <w:pPr>
        <w:tabs>
          <w:tab w:val="num" w:pos="3228"/>
        </w:tabs>
        <w:ind w:left="3228" w:hanging="2520"/>
      </w:pPr>
      <w:rPr>
        <w:rFonts w:hint="default"/>
      </w:rPr>
    </w:lvl>
    <w:lvl w:ilvl="7">
      <w:start w:val="1"/>
      <w:numFmt w:val="decimal"/>
      <w:isLgl/>
      <w:lvlText w:val="%1.%2.%3.%4.%5.%6.%7.%8."/>
      <w:lvlJc w:val="left"/>
      <w:pPr>
        <w:tabs>
          <w:tab w:val="num" w:pos="3588"/>
        </w:tabs>
        <w:ind w:left="3588" w:hanging="2880"/>
      </w:pPr>
      <w:rPr>
        <w:rFonts w:hint="default"/>
      </w:rPr>
    </w:lvl>
    <w:lvl w:ilvl="8">
      <w:start w:val="1"/>
      <w:numFmt w:val="decimal"/>
      <w:isLgl/>
      <w:lvlText w:val="%1.%2.%3.%4.%5.%6.%7.%8.%9."/>
      <w:lvlJc w:val="left"/>
      <w:pPr>
        <w:tabs>
          <w:tab w:val="num" w:pos="3948"/>
        </w:tabs>
        <w:ind w:left="3948" w:hanging="3240"/>
      </w:pPr>
      <w:rPr>
        <w:rFonts w:hint="default"/>
      </w:rPr>
    </w:lvl>
  </w:abstractNum>
  <w:abstractNum w:abstractNumId="15">
    <w:nsid w:val="6AC97132"/>
    <w:multiLevelType w:val="hybridMultilevel"/>
    <w:tmpl w:val="DA42A340"/>
    <w:lvl w:ilvl="0" w:tplc="C2B2A8A2">
      <w:start w:val="1"/>
      <w:numFmt w:val="bullet"/>
      <w:lvlText w:val="-"/>
      <w:lvlJc w:val="left"/>
      <w:pPr>
        <w:tabs>
          <w:tab w:val="num" w:pos="737"/>
        </w:tabs>
        <w:ind w:firstLine="397"/>
      </w:pPr>
      <w:rPr>
        <w:rFonts w:ascii="Arial" w:hAnsi="Arial" w:cs="Arial" w:hint="default"/>
        <w:color w:val="auto"/>
        <w:sz w:val="40"/>
        <w:szCs w:val="4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B6E2624"/>
    <w:multiLevelType w:val="multilevel"/>
    <w:tmpl w:val="CE8A1B62"/>
    <w:lvl w:ilvl="0">
      <w:start w:val="1"/>
      <w:numFmt w:val="bullet"/>
      <w:lvlText w:val=""/>
      <w:lvlJc w:val="left"/>
      <w:pPr>
        <w:tabs>
          <w:tab w:val="num" w:pos="567"/>
        </w:tabs>
        <w:ind w:left="737" w:hanging="340"/>
      </w:pPr>
      <w:rPr>
        <w:rFonts w:ascii="Symbol" w:hAnsi="Symbol" w:cs="Symbol"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6F363FA1"/>
    <w:multiLevelType w:val="hybridMultilevel"/>
    <w:tmpl w:val="8DB0FD90"/>
    <w:lvl w:ilvl="0" w:tplc="C2B2A8A2">
      <w:start w:val="1"/>
      <w:numFmt w:val="bullet"/>
      <w:lvlText w:val="-"/>
      <w:lvlJc w:val="left"/>
      <w:pPr>
        <w:tabs>
          <w:tab w:val="num" w:pos="737"/>
        </w:tabs>
        <w:ind w:firstLine="397"/>
      </w:pPr>
      <w:rPr>
        <w:rFonts w:ascii="Arial" w:hAnsi="Arial" w:cs="Arial" w:hint="default"/>
        <w:color w:val="auto"/>
        <w:sz w:val="40"/>
        <w:szCs w:val="4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AD76A33"/>
    <w:multiLevelType w:val="multilevel"/>
    <w:tmpl w:val="73DA09A2"/>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14"/>
  </w:num>
  <w:num w:numId="2">
    <w:abstractNumId w:val="18"/>
  </w:num>
  <w:num w:numId="3">
    <w:abstractNumId w:val="1"/>
  </w:num>
  <w:num w:numId="4">
    <w:abstractNumId w:val="16"/>
  </w:num>
  <w:num w:numId="5">
    <w:abstractNumId w:val="17"/>
  </w:num>
  <w:num w:numId="6">
    <w:abstractNumId w:val="4"/>
  </w:num>
  <w:num w:numId="7">
    <w:abstractNumId w:val="11"/>
  </w:num>
  <w:num w:numId="8">
    <w:abstractNumId w:val="5"/>
  </w:num>
  <w:num w:numId="9">
    <w:abstractNumId w:val="15"/>
  </w:num>
  <w:num w:numId="10">
    <w:abstractNumId w:val="8"/>
  </w:num>
  <w:num w:numId="11">
    <w:abstractNumId w:val="9"/>
  </w:num>
  <w:num w:numId="12">
    <w:abstractNumId w:val="2"/>
  </w:num>
  <w:num w:numId="13">
    <w:abstractNumId w:val="10"/>
  </w:num>
  <w:num w:numId="14">
    <w:abstractNumId w:val="13"/>
  </w:num>
  <w:num w:numId="15">
    <w:abstractNumId w:val="0"/>
  </w:num>
  <w:num w:numId="16">
    <w:abstractNumId w:val="3"/>
  </w:num>
  <w:num w:numId="17">
    <w:abstractNumId w:val="7"/>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9BB"/>
    <w:rsid w:val="00007C7E"/>
    <w:rsid w:val="00055FB0"/>
    <w:rsid w:val="000567F7"/>
    <w:rsid w:val="00081927"/>
    <w:rsid w:val="00081A3E"/>
    <w:rsid w:val="000917BC"/>
    <w:rsid w:val="000D1B1C"/>
    <w:rsid w:val="000E2DCD"/>
    <w:rsid w:val="000E7B9B"/>
    <w:rsid w:val="00106343"/>
    <w:rsid w:val="00122E25"/>
    <w:rsid w:val="00164EA5"/>
    <w:rsid w:val="001845DE"/>
    <w:rsid w:val="00195CCE"/>
    <w:rsid w:val="001A3D25"/>
    <w:rsid w:val="001D3115"/>
    <w:rsid w:val="001D560F"/>
    <w:rsid w:val="00200DE8"/>
    <w:rsid w:val="00210C18"/>
    <w:rsid w:val="002435FA"/>
    <w:rsid w:val="00272D78"/>
    <w:rsid w:val="00295A66"/>
    <w:rsid w:val="002C3CC3"/>
    <w:rsid w:val="002C3E84"/>
    <w:rsid w:val="002D6F2D"/>
    <w:rsid w:val="0030420C"/>
    <w:rsid w:val="00347F81"/>
    <w:rsid w:val="00370347"/>
    <w:rsid w:val="003B1DDB"/>
    <w:rsid w:val="003C2441"/>
    <w:rsid w:val="004029BB"/>
    <w:rsid w:val="00442E46"/>
    <w:rsid w:val="004503CF"/>
    <w:rsid w:val="00463B65"/>
    <w:rsid w:val="00477139"/>
    <w:rsid w:val="00481050"/>
    <w:rsid w:val="004830D4"/>
    <w:rsid w:val="004D0121"/>
    <w:rsid w:val="00501A2E"/>
    <w:rsid w:val="00505A9A"/>
    <w:rsid w:val="00515F5B"/>
    <w:rsid w:val="005428C5"/>
    <w:rsid w:val="0056107A"/>
    <w:rsid w:val="00573635"/>
    <w:rsid w:val="00593C8E"/>
    <w:rsid w:val="005A2AF8"/>
    <w:rsid w:val="005B1885"/>
    <w:rsid w:val="005B2263"/>
    <w:rsid w:val="005E06D6"/>
    <w:rsid w:val="005E28B7"/>
    <w:rsid w:val="005F707A"/>
    <w:rsid w:val="00641F42"/>
    <w:rsid w:val="00644664"/>
    <w:rsid w:val="0065416F"/>
    <w:rsid w:val="006553C3"/>
    <w:rsid w:val="006608AE"/>
    <w:rsid w:val="00666FDF"/>
    <w:rsid w:val="00667B50"/>
    <w:rsid w:val="00683D15"/>
    <w:rsid w:val="00691650"/>
    <w:rsid w:val="00694924"/>
    <w:rsid w:val="006B7AEA"/>
    <w:rsid w:val="006E3DB6"/>
    <w:rsid w:val="006F387F"/>
    <w:rsid w:val="006F5F77"/>
    <w:rsid w:val="00720487"/>
    <w:rsid w:val="0072322D"/>
    <w:rsid w:val="00765F61"/>
    <w:rsid w:val="008168A5"/>
    <w:rsid w:val="0082788C"/>
    <w:rsid w:val="00827A30"/>
    <w:rsid w:val="008306F6"/>
    <w:rsid w:val="00847423"/>
    <w:rsid w:val="008F6CE9"/>
    <w:rsid w:val="00902837"/>
    <w:rsid w:val="0091091F"/>
    <w:rsid w:val="0091503B"/>
    <w:rsid w:val="00933E71"/>
    <w:rsid w:val="00944818"/>
    <w:rsid w:val="00946350"/>
    <w:rsid w:val="009756DE"/>
    <w:rsid w:val="00975E9F"/>
    <w:rsid w:val="009808B7"/>
    <w:rsid w:val="0098622D"/>
    <w:rsid w:val="009E446D"/>
    <w:rsid w:val="00A00E6E"/>
    <w:rsid w:val="00A82592"/>
    <w:rsid w:val="00A92669"/>
    <w:rsid w:val="00A931F8"/>
    <w:rsid w:val="00AA4E03"/>
    <w:rsid w:val="00AC1936"/>
    <w:rsid w:val="00AC6429"/>
    <w:rsid w:val="00AF08B2"/>
    <w:rsid w:val="00B32723"/>
    <w:rsid w:val="00B46006"/>
    <w:rsid w:val="00B54059"/>
    <w:rsid w:val="00B65EFD"/>
    <w:rsid w:val="00B820FF"/>
    <w:rsid w:val="00BB3910"/>
    <w:rsid w:val="00BD2567"/>
    <w:rsid w:val="00C03F13"/>
    <w:rsid w:val="00C079E1"/>
    <w:rsid w:val="00C20E1A"/>
    <w:rsid w:val="00C63C26"/>
    <w:rsid w:val="00C7689B"/>
    <w:rsid w:val="00C814CB"/>
    <w:rsid w:val="00C81DAD"/>
    <w:rsid w:val="00CD19D7"/>
    <w:rsid w:val="00CD5B0B"/>
    <w:rsid w:val="00CF1653"/>
    <w:rsid w:val="00D014D9"/>
    <w:rsid w:val="00D02A16"/>
    <w:rsid w:val="00D218E3"/>
    <w:rsid w:val="00D21B23"/>
    <w:rsid w:val="00D720C4"/>
    <w:rsid w:val="00D72301"/>
    <w:rsid w:val="00D75EFB"/>
    <w:rsid w:val="00D84420"/>
    <w:rsid w:val="00D86676"/>
    <w:rsid w:val="00D97A41"/>
    <w:rsid w:val="00DA08BA"/>
    <w:rsid w:val="00DA1682"/>
    <w:rsid w:val="00DC7B74"/>
    <w:rsid w:val="00DF1E36"/>
    <w:rsid w:val="00E00565"/>
    <w:rsid w:val="00E1791F"/>
    <w:rsid w:val="00E24D7B"/>
    <w:rsid w:val="00E25F61"/>
    <w:rsid w:val="00E678E9"/>
    <w:rsid w:val="00E7252D"/>
    <w:rsid w:val="00E762B9"/>
    <w:rsid w:val="00E77B47"/>
    <w:rsid w:val="00E8528A"/>
    <w:rsid w:val="00E8732F"/>
    <w:rsid w:val="00EC0BC4"/>
    <w:rsid w:val="00ED2391"/>
    <w:rsid w:val="00ED6621"/>
    <w:rsid w:val="00EE1A64"/>
    <w:rsid w:val="00F15D1C"/>
    <w:rsid w:val="00F30198"/>
    <w:rsid w:val="00F37357"/>
    <w:rsid w:val="00F416F1"/>
    <w:rsid w:val="00F66E25"/>
    <w:rsid w:val="00F81AAC"/>
    <w:rsid w:val="00F925F8"/>
    <w:rsid w:val="00FA6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047EA30E-E412-4EBF-8012-3042C40E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D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02A16"/>
    <w:pPr>
      <w:spacing w:line="360" w:lineRule="auto"/>
      <w:ind w:firstLine="708"/>
      <w:jc w:val="both"/>
    </w:pPr>
    <w:rPr>
      <w:sz w:val="28"/>
      <w:szCs w:val="28"/>
    </w:rPr>
  </w:style>
  <w:style w:type="character" w:customStyle="1" w:styleId="a4">
    <w:name w:val="Основний текст з відступом Знак"/>
    <w:link w:val="a3"/>
    <w:uiPriority w:val="99"/>
    <w:semiHidden/>
    <w:rPr>
      <w:sz w:val="24"/>
      <w:szCs w:val="24"/>
    </w:rPr>
  </w:style>
  <w:style w:type="paragraph" w:styleId="2">
    <w:name w:val="Body Text Indent 2"/>
    <w:basedOn w:val="a"/>
    <w:link w:val="20"/>
    <w:uiPriority w:val="99"/>
    <w:rsid w:val="00A931F8"/>
    <w:pPr>
      <w:spacing w:after="120" w:line="480" w:lineRule="auto"/>
      <w:ind w:left="283"/>
    </w:pPr>
  </w:style>
  <w:style w:type="character" w:customStyle="1" w:styleId="20">
    <w:name w:val="Основний текст з відступом 2 Знак"/>
    <w:link w:val="2"/>
    <w:uiPriority w:val="99"/>
    <w:semiHidden/>
    <w:rPr>
      <w:sz w:val="24"/>
      <w:szCs w:val="24"/>
    </w:rPr>
  </w:style>
  <w:style w:type="paragraph" w:styleId="a5">
    <w:name w:val="Body Text"/>
    <w:basedOn w:val="a"/>
    <w:link w:val="a6"/>
    <w:uiPriority w:val="99"/>
    <w:rsid w:val="00A931F8"/>
    <w:pPr>
      <w:spacing w:after="120"/>
    </w:pPr>
  </w:style>
  <w:style w:type="character" w:customStyle="1" w:styleId="a6">
    <w:name w:val="Основний текст Знак"/>
    <w:link w:val="a5"/>
    <w:uiPriority w:val="99"/>
    <w:semiHidden/>
    <w:rPr>
      <w:sz w:val="24"/>
      <w:szCs w:val="24"/>
    </w:rPr>
  </w:style>
  <w:style w:type="paragraph" w:customStyle="1" w:styleId="FR1">
    <w:name w:val="FR1"/>
    <w:uiPriority w:val="99"/>
    <w:rsid w:val="006608AE"/>
    <w:pPr>
      <w:widowControl w:val="0"/>
      <w:spacing w:before="540"/>
      <w:ind w:left="320"/>
      <w:jc w:val="center"/>
    </w:pPr>
    <w:rPr>
      <w:b/>
      <w:bCs/>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250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5086</Words>
  <Characters>28994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X</Company>
  <LinksUpToDate>false</LinksUpToDate>
  <CharactersWithSpaces>34012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dc:creator>
  <cp:keywords/>
  <dc:description/>
  <cp:lastModifiedBy>Irina</cp:lastModifiedBy>
  <cp:revision>2</cp:revision>
  <dcterms:created xsi:type="dcterms:W3CDTF">2014-08-17T10:05:00Z</dcterms:created>
  <dcterms:modified xsi:type="dcterms:W3CDTF">2014-08-17T10:05:00Z</dcterms:modified>
</cp:coreProperties>
</file>