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3FA" w:rsidRDefault="008473FA" w:rsidP="004A5764">
      <w:pPr>
        <w:jc w:val="center"/>
        <w:rPr>
          <w:rFonts w:ascii="Times New Roman" w:hAnsi="Times New Roman"/>
          <w:sz w:val="72"/>
          <w:szCs w:val="72"/>
          <w:u w:val="single"/>
        </w:rPr>
      </w:pPr>
    </w:p>
    <w:p w:rsidR="008E5814" w:rsidRPr="008E5814" w:rsidRDefault="008E5814" w:rsidP="004A5764">
      <w:pPr>
        <w:jc w:val="center"/>
        <w:rPr>
          <w:rFonts w:ascii="Times New Roman" w:hAnsi="Times New Roman"/>
          <w:sz w:val="72"/>
          <w:szCs w:val="72"/>
          <w:u w:val="single"/>
        </w:rPr>
      </w:pPr>
    </w:p>
    <w:p w:rsidR="008E5814" w:rsidRDefault="008E5814" w:rsidP="004A5764">
      <w:pPr>
        <w:jc w:val="center"/>
        <w:rPr>
          <w:rFonts w:ascii="Times New Roman" w:hAnsi="Times New Roman"/>
          <w:sz w:val="72"/>
          <w:szCs w:val="72"/>
        </w:rPr>
      </w:pPr>
    </w:p>
    <w:p w:rsidR="008E5814" w:rsidRDefault="008E5814" w:rsidP="004A5764">
      <w:pPr>
        <w:jc w:val="center"/>
        <w:rPr>
          <w:rFonts w:ascii="Times New Roman" w:hAnsi="Times New Roman"/>
          <w:sz w:val="72"/>
          <w:szCs w:val="72"/>
        </w:rPr>
      </w:pPr>
    </w:p>
    <w:p w:rsidR="008E5814" w:rsidRPr="008E5814" w:rsidRDefault="008E5814" w:rsidP="004A5764">
      <w:pPr>
        <w:jc w:val="center"/>
        <w:rPr>
          <w:rFonts w:ascii="Times New Roman" w:hAnsi="Times New Roman"/>
          <w:b/>
          <w:sz w:val="72"/>
          <w:szCs w:val="72"/>
        </w:rPr>
      </w:pPr>
    </w:p>
    <w:p w:rsidR="008E5814" w:rsidRDefault="008E5814" w:rsidP="008E5814">
      <w:pPr>
        <w:rPr>
          <w:rFonts w:ascii="Times New Roman" w:hAnsi="Times New Roman"/>
          <w:sz w:val="72"/>
          <w:szCs w:val="72"/>
        </w:rPr>
      </w:pPr>
    </w:p>
    <w:p w:rsidR="008E5814" w:rsidRPr="008E5814" w:rsidRDefault="008E5814" w:rsidP="004A5764">
      <w:pPr>
        <w:jc w:val="center"/>
        <w:rPr>
          <w:rFonts w:ascii="Times New Roman" w:hAnsi="Times New Roman"/>
          <w:b/>
          <w:i/>
          <w:sz w:val="96"/>
          <w:szCs w:val="96"/>
          <w:u w:val="single"/>
        </w:rPr>
      </w:pPr>
      <w:r w:rsidRPr="008E5814">
        <w:rPr>
          <w:rFonts w:ascii="Times New Roman" w:hAnsi="Times New Roman"/>
          <w:b/>
          <w:i/>
          <w:sz w:val="96"/>
          <w:szCs w:val="96"/>
          <w:u w:val="single"/>
        </w:rPr>
        <w:t>Михаил Васильевич</w:t>
      </w:r>
    </w:p>
    <w:p w:rsidR="008E5814" w:rsidRPr="00031599" w:rsidRDefault="008E5814" w:rsidP="004A5764">
      <w:pPr>
        <w:jc w:val="center"/>
        <w:rPr>
          <w:rFonts w:ascii="Times New Roman" w:hAnsi="Times New Roman"/>
          <w:b/>
          <w:i/>
          <w:sz w:val="96"/>
          <w:szCs w:val="96"/>
          <w:u w:val="single"/>
        </w:rPr>
      </w:pPr>
      <w:r w:rsidRPr="008E5814">
        <w:rPr>
          <w:rFonts w:ascii="Times New Roman" w:hAnsi="Times New Roman"/>
          <w:b/>
          <w:i/>
          <w:sz w:val="96"/>
          <w:szCs w:val="96"/>
          <w:u w:val="single"/>
        </w:rPr>
        <w:t>Ломоносов</w:t>
      </w:r>
    </w:p>
    <w:p w:rsidR="008E5814" w:rsidRDefault="008E5814" w:rsidP="004A5764">
      <w:pPr>
        <w:jc w:val="center"/>
        <w:rPr>
          <w:rFonts w:ascii="Times New Roman" w:hAnsi="Times New Roman"/>
          <w:sz w:val="72"/>
          <w:szCs w:val="72"/>
        </w:rPr>
      </w:pPr>
    </w:p>
    <w:p w:rsidR="008E5814" w:rsidRDefault="008E5814" w:rsidP="004A5764">
      <w:pPr>
        <w:jc w:val="center"/>
        <w:rPr>
          <w:rFonts w:ascii="Times New Roman" w:hAnsi="Times New Roman"/>
          <w:sz w:val="72"/>
          <w:szCs w:val="72"/>
        </w:rPr>
      </w:pPr>
    </w:p>
    <w:p w:rsidR="008E5814" w:rsidRDefault="008E5814" w:rsidP="008E5814">
      <w:pPr>
        <w:rPr>
          <w:rFonts w:ascii="Times New Roman" w:hAnsi="Times New Roman"/>
          <w:sz w:val="72"/>
          <w:szCs w:val="72"/>
        </w:rPr>
      </w:pPr>
    </w:p>
    <w:p w:rsidR="008E5814" w:rsidRDefault="008E5814" w:rsidP="008E5814">
      <w:pPr>
        <w:rPr>
          <w:rFonts w:ascii="Times New Roman" w:hAnsi="Times New Roman"/>
          <w:sz w:val="72"/>
          <w:szCs w:val="72"/>
        </w:rPr>
      </w:pPr>
    </w:p>
    <w:p w:rsidR="004A5764" w:rsidRPr="004A5764" w:rsidRDefault="004A5764" w:rsidP="004A5764">
      <w:pPr>
        <w:jc w:val="center"/>
        <w:rPr>
          <w:rFonts w:ascii="Harlow Solid Italic" w:hAnsi="Harlow Solid Italic"/>
          <w:sz w:val="72"/>
          <w:szCs w:val="72"/>
        </w:rPr>
      </w:pPr>
      <w:r w:rsidRPr="004A5764">
        <w:rPr>
          <w:rFonts w:ascii="Times New Roman" w:hAnsi="Times New Roman"/>
          <w:sz w:val="72"/>
          <w:szCs w:val="72"/>
        </w:rPr>
        <w:t>Михаил</w:t>
      </w:r>
      <w:r w:rsidRPr="004A5764">
        <w:rPr>
          <w:rFonts w:ascii="Harlow Solid Italic" w:hAnsi="Harlow Solid Italic"/>
          <w:sz w:val="72"/>
          <w:szCs w:val="72"/>
        </w:rPr>
        <w:t xml:space="preserve"> </w:t>
      </w:r>
      <w:r w:rsidRPr="004A5764">
        <w:rPr>
          <w:rFonts w:ascii="Times New Roman" w:hAnsi="Times New Roman"/>
          <w:sz w:val="72"/>
          <w:szCs w:val="72"/>
        </w:rPr>
        <w:t>Васильевич</w:t>
      </w:r>
      <w:r w:rsidRPr="004A5764">
        <w:rPr>
          <w:rFonts w:ascii="Harlow Solid Italic" w:hAnsi="Harlow Solid Italic"/>
          <w:sz w:val="72"/>
          <w:szCs w:val="72"/>
        </w:rPr>
        <w:t xml:space="preserve"> </w:t>
      </w:r>
      <w:r w:rsidRPr="004A5764">
        <w:rPr>
          <w:rFonts w:ascii="Times New Roman" w:hAnsi="Times New Roman"/>
          <w:sz w:val="72"/>
          <w:szCs w:val="72"/>
        </w:rPr>
        <w:t>Ломоносов</w:t>
      </w:r>
    </w:p>
    <w:p w:rsidR="002F3823" w:rsidRDefault="004A5764">
      <w:r w:rsidRPr="004A5764">
        <w:t>Михаи́л Васи́льевич Ломоно́сов (8 (19) ноября 1711, деревня Мишанинская[3][4][5], Россия — 4 (15) апреля 1765, Санкт-Петербург, Российская империя) — первый русский учёный-естествоиспытатель мирового значения, энциклопедист, химик и физик; он вошёл в науку как первый химик, который дал физической химии определение, весьма близкое к современному, и предначертал обширную программу физико-химических исследований[6][7][8][9]; его молекулярно-кинетическая теория тепла во многом предвосхитила современное представление о строении материи, — многие фундаментальные законы, в числе которых одно из начал термодинамики[5][10]; заложил основы науки о стекле. Астроном, приборостроитель, географ, металлург, геолог, поэт, утвердил основания современного русского литературного языка, художник, историк, поборник развития отечественного просвещения, науки и экономики. Разработал проект Московского университета, впоследствии названного в его честь. Открыл наличие атмосферы у планеты Венера[11][12][13].</w:t>
      </w:r>
    </w:p>
    <w:p w:rsidR="004A5764" w:rsidRPr="004A5764" w:rsidRDefault="004A5764" w:rsidP="004A5764">
      <w:pPr>
        <w:rPr>
          <w:sz w:val="40"/>
          <w:szCs w:val="40"/>
        </w:rPr>
      </w:pPr>
      <w:r w:rsidRPr="004A5764">
        <w:rPr>
          <w:sz w:val="40"/>
          <w:szCs w:val="40"/>
        </w:rPr>
        <w:t>Ранние годы</w:t>
      </w:r>
    </w:p>
    <w:p w:rsidR="004A5764" w:rsidRDefault="004A5764" w:rsidP="004A5764">
      <w:r>
        <w:t>«В 1711 году, в эпоху когда Пётр I совершал свои великие преобразования и когда плод этих преобразований, Полтавская победа, — „наше русское воскресение“, по выражению Петра, — уже решила вопрос о будущности России, как могущественного европейского государства»[4], родился человек, который окончательно разделил науку и искусство, чудесным образом сочетая и объединив их в своём творчестве, «будущий славный русский учёный, вития и поэт»[4] — произошло это 19 ноября в деревне Мишанинской Куростровской волости Двинского уезда Архангелогородской губернии в довольно зажиточной семье крестьянина-помора Василия Дорофеевича (1681—1741) и дочери просвирницы погоста Николаевских Матигор, Елены Ивановны (урождённой Сивковой[21]) Ломоносовых. О первых годах жизни Михаила Ломоносова имеются крайне скудные сведения. Отец, по отзыву сына, был по натуре человек добрый, но «в крайнем невежестве воспитанный»[4]. Мать М. В. Ломоносова умерла очень рано, когда ему было девять лет. В 1721 году отец женился на Феодоре Михайловне Усковой, дочери крестьянина соседней Ухтостровской волости. Летом 1724 года она умерла. Через несколько месяцев, возвратившись с промыслов, отец женился в третий раз — на вдове Ирине Семёновне (в девичестве Корельской). Для тринадцатилетнего Ломоносова третья жена отца оказалась «злой и завистливой мачехой»[4].</w:t>
      </w:r>
    </w:p>
    <w:p w:rsidR="004A5764" w:rsidRDefault="004A5764" w:rsidP="004A5764"/>
    <w:p w:rsidR="004A5764" w:rsidRDefault="004A5764" w:rsidP="004A5764">
      <w:r>
        <w:t>Историк, славист Владимир Иванович Ламанский пишет: «в целой России в начале XVIII века едва ли была какая иная область, кроме Двинской земли, с более благоприятной историческою почвою и более счастливыми местными условиями». Личность М. В. Ломоносова можно понять только составив представление о природе в окружении которой он вырос, о том, что он был выходцем из той части русского народа, которая никогда не испытывала гнёта ига и не знала рабства. Здесь обретались потомки новгородцев[22], не знавшие крепостного права, «черносошные», государственные крестьяне, строгие в нравах, деятельные, независимые, «умевшие за себя постоять, сплотившись в „земские миры“»[23]. Им неведома была барщина, бремя государственных обложений они избывали деньгами, развивая товарное хозяйство, торговлю и ремёсла. Поморы владели навигацией, ходили в Ледовитый океан, к Груманту, к Новой Земле. На Мурмане — промысловые становища, лов вели огромными сетями, охотились, варили соль, смолу, добывали слюду. Здесь богатая традиция художественного рукоделия. При отсутствии школ, поморы учили грамоте друг друга, переписывали и бережно хранили рукописные книги.[24][25]</w:t>
      </w:r>
    </w:p>
    <w:p w:rsidR="004A5764" w:rsidRDefault="004A5764" w:rsidP="004A5764"/>
    <w:p w:rsidR="004A5764" w:rsidRDefault="004A5764" w:rsidP="004A5764">
      <w:r>
        <w:t>Деревня Мишанинская, позже слившаяся с деревней Денисовкой, находилась на Курострове, против города Холмогоры, на одном из девяти островов дельты Северной Двины, примерно в 140 км от места её впадения в Белое море. С давних времён эти острова были густо заселены. Здесь имелись хорошие пахотные земли, богатые выгоны для скота, а главное — открытый выход в море.</w:t>
      </w:r>
    </w:p>
    <w:p w:rsidR="004A5764" w:rsidRDefault="004A5764" w:rsidP="004A5764">
      <w:r>
        <w:t>Основная статья: Предки и потомки М. В. Ломоносова</w:t>
      </w:r>
    </w:p>
    <w:p w:rsidR="004A5764" w:rsidRDefault="004A5764" w:rsidP="004A5764"/>
    <w:p w:rsidR="004A5764" w:rsidRDefault="004A5764" w:rsidP="004A5764">
      <w:r>
        <w:t>Упоминание о поморской семье Ломоносовых восходит к XVI веку, ко временам Ивана Грозного. Дед будущего учёного Дорофей Леонтьевич (1647—-1683), его отец Василий Дорофеевич, и многие родственники были жителями Курострова. Как и большинство куростровских крестьян-поморов, они занимались хлебопашеством, но их основным делом были рыбная ловля и зверобойный промысел.[26]</w:t>
      </w:r>
    </w:p>
    <w:p w:rsidR="004A5764" w:rsidRDefault="004A5764" w:rsidP="004A5764"/>
    <w:p w:rsidR="004A5764" w:rsidRDefault="004A5764" w:rsidP="004A5764">
      <w:r>
        <w:t>В начале XVIII века семья Ломоносовых имела средний достаток. Она располагала сравнительно крупным земельным наделом (около 67 мерных саженей — длина пахотной полосы), но главным источником благосостояния являлся морской промысел.</w:t>
      </w:r>
      <w:r w:rsidRPr="004A5764">
        <w:t xml:space="preserve"> </w:t>
      </w:r>
      <w:r>
        <w:t>Петербургская академия</w:t>
      </w:r>
    </w:p>
    <w:p w:rsidR="004A5764" w:rsidRDefault="004A5764" w:rsidP="004A5764"/>
    <w:p w:rsidR="004A5764" w:rsidRDefault="004A5764" w:rsidP="004A5764">
      <w:r>
        <w:t>М. В. Ломоносов прибыл в Петербургскую Российскую Императорскую Академию Наук в период, когда она вступила во второе десятилетие своей деятельности. Это было уже сложившееся научное учреждение, имевшее значительный для того времени штат сотрудников. В Академии были представлены все ведущие научные дисциплины того времени.</w:t>
      </w:r>
    </w:p>
    <w:p w:rsidR="004A5764" w:rsidRDefault="004A5764" w:rsidP="004A5764"/>
    <w:p w:rsidR="004A5764" w:rsidRDefault="004A5764" w:rsidP="004A5764">
      <w:r>
        <w:t>Несмотря на длительную переписку по поводу приезда из Москвы новых студентов, Академия Наук не позаботилась об их устройстве. В первые дни пребывания в Петербурге Ломоносов и его товарищи поселились при самой Академии Наук, а в дальнейшем переехали на жительство в снятое Академией каменное здание новгородской епархии на 1-й линии Васильевского острова, около Невы. Здесь Ломоносов прожил почти полгода до отъезда в Германию. По отчётам о расходах за февраль—апрель 1736 года, затраченных на нужды студентов, можно представить их скромный быт в Петербурге. Для них были куплены простые деревянные кровати с тюфяками, по одному маленькому столу и стулу, на всех три платяных и три книжных шкафа. Им были выданы необходимые одежда, обувь, бельё и т. д.</w:t>
      </w:r>
    </w:p>
    <w:p w:rsidR="004A5764" w:rsidRDefault="004A5764" w:rsidP="004A5764"/>
    <w:p w:rsidR="004A5764" w:rsidRDefault="004A5764" w:rsidP="004A5764">
      <w:r>
        <w:t>Первое время положение Ломоносова и его товарищей в Петербургской Академии Наук было весьма неопределённым: они не были зачислены ни в Академическую гимназию, ни в Академический университет. Различный уровень знаний учеников Спасских школ не позволял создать единый класс Академического университета. Одним из существенных пробелов в их образовании было то, что они не знали немецкого языка, распространённого в то время в Академии. Занятия начались с изучения немецкого языка, которому их обучал ежедневно учитель Христиан Герман.</w:t>
      </w:r>
    </w:p>
    <w:p w:rsidR="004A5764" w:rsidRDefault="004A5764" w:rsidP="004A5764"/>
    <w:p w:rsidR="004A5764" w:rsidRDefault="004A5764" w:rsidP="004A5764">
      <w:r>
        <w:t>Несмотря на тяжёлые условия жизни, любознательный студент Ломоносов с первых дней прибытия в Академию проявил интерес к наукам. Под руководством В. Е. Адодурова он начал изучать математику, у профессора Г. В. Крафта знакомился с экспериментальной физикой, самостоятельно изучал стихосложение. По свидетельству ранних биографов, в течение этого довольно непродолжительного периода обучения в Петербургской академии Ломоносов «слушал начальные основания философии и математики и прилежал к тому с крайнею охотою, упражняясь между тем и в стихотворении, но из сих последних его трудов ничего в печать не вышло. Отменную оказал склонность к экспериментальной физике, химии и минералогии»[32]</w:t>
      </w:r>
    </w:p>
    <w:p w:rsidR="004A5764" w:rsidRDefault="004A5764" w:rsidP="004A5764"/>
    <w:p w:rsidR="004A5764" w:rsidRDefault="004A5764" w:rsidP="004A5764">
      <w:r>
        <w:t>В 1735 году в Академии было создано Российское собрание для разработки основ русского языка. Ломоносов, получив в Славяно-греко-латинской академии достаточно хорошую подготовку в области грамматики и стихосложения, вероятно, интересовался занятиями Российского собрания.</w:t>
      </w:r>
    </w:p>
    <w:p w:rsidR="004A5764" w:rsidRDefault="004A5764" w:rsidP="004A5764"/>
    <w:p w:rsidR="004A5764" w:rsidRDefault="004A5764" w:rsidP="004A5764">
      <w:r>
        <w:t>Серьёзное отношение Ломоносова к научным занятиям выделяло его из общей массы воспитанников Спасских школ, прибывших в Петербург. В Академии Наук любознательный и трудолюбивый помор, приобщаясь к новой науке, ознакомился с современным подходом к исследованиям, сильно отличавшимся от дисциплин средневекового схоластического образца, которые преподавались в Славяно-греко-латинской академии. В кабинетах и мастерских Академии Наук Ломоносов мог видеть новейшие приборы и инструменты для проведения исследований, в академической лавке познакомиться с только что изданными книгами и журналами. Уже тогда Ломоносов начал изучать европейские языки, и делал пометки на полях книг на французском и немецких языках[33]</w:t>
      </w:r>
      <w:r w:rsidRPr="004A5764">
        <w:t xml:space="preserve"> </w:t>
      </w:r>
      <w:r>
        <w:t>Пять дней потребовалось русским студентам на дорогу до Фрайберга. 14 июля 1739 года они прибыли в этот старейший горнозаводской центр Саксонии.</w:t>
      </w:r>
    </w:p>
    <w:p w:rsidR="004A5764" w:rsidRDefault="004A5764" w:rsidP="004A5764"/>
    <w:p w:rsidR="004A5764" w:rsidRDefault="004A5764" w:rsidP="004A5764">
      <w:r>
        <w:t xml:space="preserve">После относительно независимой и свободной университетской жизни в Марбурге русские студенты попали в полное подчинение к строгому и педантичному Й. Ф. Генкелю. Обучение Генкель начал с занятий минералогией и металлургией. Преподавание строилось в основном на практических занятиях: посещение рудников и металлургических заводов сопровождалось объяснениями производственных процессов. Здесь Ломоносов познакомился с устройством рудников, способами укрепления шахт, подъёмными машинами. </w:t>
      </w:r>
    </w:p>
    <w:p w:rsidR="004A5764" w:rsidRDefault="004A5764" w:rsidP="004A5764"/>
    <w:p w:rsidR="004A5764" w:rsidRDefault="004A5764" w:rsidP="004A5764">
      <w:bookmarkStart w:id="0" w:name="_GoBack"/>
      <w:bookmarkEnd w:id="0"/>
    </w:p>
    <w:sectPr w:rsidR="004A5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5764"/>
    <w:rsid w:val="00031599"/>
    <w:rsid w:val="002648EC"/>
    <w:rsid w:val="002F3823"/>
    <w:rsid w:val="004A5764"/>
    <w:rsid w:val="008473FA"/>
    <w:rsid w:val="008E5814"/>
    <w:rsid w:val="00B2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CED010-853F-4DF2-A411-5F3A4A9F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1272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2</cp:revision>
  <dcterms:created xsi:type="dcterms:W3CDTF">2014-08-15T16:26:00Z</dcterms:created>
  <dcterms:modified xsi:type="dcterms:W3CDTF">2014-08-15T16:26:00Z</dcterms:modified>
</cp:coreProperties>
</file>