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C9" w:rsidRPr="00CC19C9" w:rsidRDefault="000A06C9" w:rsidP="00673430">
      <w:pPr>
        <w:pageBreakBefore/>
        <w:ind w:left="284" w:right="284" w:firstLine="567"/>
        <w:jc w:val="both"/>
      </w:pPr>
      <w:r w:rsidRPr="00CC19C9">
        <w:t>ЗАДАНИЕ</w:t>
      </w:r>
    </w:p>
    <w:p w:rsidR="000A06C9" w:rsidRPr="00CC19C9" w:rsidRDefault="000A06C9" w:rsidP="00673430">
      <w:pPr>
        <w:ind w:left="284" w:right="284" w:firstLine="567"/>
        <w:jc w:val="both"/>
      </w:pPr>
    </w:p>
    <w:p w:rsidR="000A06C9" w:rsidRPr="00CC19C9" w:rsidRDefault="000A06C9" w:rsidP="00673430">
      <w:pPr>
        <w:ind w:left="284" w:right="284" w:firstLine="567"/>
        <w:jc w:val="both"/>
      </w:pPr>
      <w:r w:rsidRPr="00CC19C9">
        <w:t>Тема проекта: Проектирование состава бетона для лестничных маршей.</w:t>
      </w:r>
    </w:p>
    <w:p w:rsidR="000A06C9" w:rsidRPr="00CC19C9" w:rsidRDefault="000A06C9" w:rsidP="00673430">
      <w:pPr>
        <w:ind w:left="284" w:right="284" w:firstLine="567"/>
        <w:jc w:val="both"/>
      </w:pPr>
    </w:p>
    <w:p w:rsidR="000A06C9" w:rsidRPr="00CC19C9" w:rsidRDefault="000A06C9" w:rsidP="00673430">
      <w:pPr>
        <w:ind w:left="284" w:right="284" w:firstLine="567"/>
        <w:jc w:val="both"/>
      </w:pPr>
      <w:r w:rsidRPr="00CC19C9">
        <w:t>Исходные данные:</w:t>
      </w:r>
    </w:p>
    <w:p w:rsidR="000A06C9" w:rsidRPr="00CC19C9" w:rsidRDefault="000A06C9" w:rsidP="00673430">
      <w:pPr>
        <w:ind w:left="284" w:right="284" w:firstLine="567"/>
        <w:jc w:val="both"/>
      </w:pPr>
    </w:p>
    <w:p w:rsidR="005B3F8F" w:rsidRDefault="000A06C9" w:rsidP="00673430">
      <w:pPr>
        <w:pStyle w:val="30"/>
        <w:spacing w:line="240" w:lineRule="auto"/>
        <w:ind w:right="284"/>
      </w:pPr>
      <w:r w:rsidRPr="00CC19C9">
        <w:t>Таблица 1- Зерновые составы песка, остатки на ситах.</w:t>
      </w:r>
    </w:p>
    <w:p w:rsidR="00202184" w:rsidRPr="00202184" w:rsidRDefault="00202184" w:rsidP="00673430">
      <w:pPr>
        <w:pStyle w:val="30"/>
        <w:spacing w:line="240" w:lineRule="auto"/>
        <w:ind w:right="284"/>
        <w:rPr>
          <w:sz w:val="20"/>
        </w:rPr>
      </w:pP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51"/>
        <w:gridCol w:w="850"/>
        <w:gridCol w:w="851"/>
        <w:gridCol w:w="993"/>
        <w:gridCol w:w="850"/>
        <w:gridCol w:w="992"/>
        <w:gridCol w:w="851"/>
        <w:gridCol w:w="992"/>
        <w:gridCol w:w="993"/>
        <w:gridCol w:w="850"/>
      </w:tblGrid>
      <w:tr w:rsidR="00445E3D">
        <w:trPr>
          <w:trHeight w:val="320"/>
        </w:trPr>
        <w:tc>
          <w:tcPr>
            <w:tcW w:w="992" w:type="dxa"/>
            <w:vAlign w:val="center"/>
          </w:tcPr>
          <w:p w:rsidR="00DB01C6" w:rsidRPr="00A02FAD" w:rsidRDefault="00DB01C6" w:rsidP="00445E3D">
            <w:pPr>
              <w:pStyle w:val="20"/>
              <w:tabs>
                <w:tab w:val="left" w:pos="51"/>
                <w:tab w:val="left" w:pos="681"/>
              </w:tabs>
              <w:ind w:left="34" w:right="41" w:firstLine="0"/>
              <w:jc w:val="center"/>
            </w:pPr>
            <w:r>
              <w:t>песок</w:t>
            </w:r>
          </w:p>
        </w:tc>
        <w:tc>
          <w:tcPr>
            <w:tcW w:w="851" w:type="dxa"/>
            <w:vAlign w:val="center"/>
          </w:tcPr>
          <w:p w:rsidR="00DB01C6" w:rsidRDefault="00DB01C6" w:rsidP="00445E3D">
            <w:pPr>
              <w:pStyle w:val="30"/>
              <w:ind w:left="34" w:right="33" w:firstLine="60"/>
              <w:jc w:val="center"/>
            </w:pPr>
            <w:r>
              <w:t>2,5</w:t>
            </w:r>
          </w:p>
        </w:tc>
        <w:tc>
          <w:tcPr>
            <w:tcW w:w="850" w:type="dxa"/>
            <w:vAlign w:val="center"/>
          </w:tcPr>
          <w:p w:rsidR="00DB01C6" w:rsidRDefault="00DB01C6" w:rsidP="00445E3D">
            <w:pPr>
              <w:pStyle w:val="30"/>
              <w:tabs>
                <w:tab w:val="left" w:pos="317"/>
              </w:tabs>
              <w:ind w:left="34" w:firstLine="49"/>
              <w:jc w:val="center"/>
            </w:pPr>
            <w:r>
              <w:t>1,25</w:t>
            </w:r>
          </w:p>
        </w:tc>
        <w:tc>
          <w:tcPr>
            <w:tcW w:w="851" w:type="dxa"/>
            <w:vAlign w:val="center"/>
          </w:tcPr>
          <w:p w:rsidR="00DB01C6" w:rsidRDefault="00DB01C6" w:rsidP="00445E3D">
            <w:pPr>
              <w:pStyle w:val="30"/>
              <w:tabs>
                <w:tab w:val="left" w:pos="743"/>
                <w:tab w:val="left" w:pos="963"/>
              </w:tabs>
              <w:ind w:left="0" w:hanging="30"/>
              <w:jc w:val="center"/>
            </w:pPr>
            <w:r>
              <w:t>0,63</w:t>
            </w:r>
          </w:p>
        </w:tc>
        <w:tc>
          <w:tcPr>
            <w:tcW w:w="993" w:type="dxa"/>
            <w:vAlign w:val="center"/>
          </w:tcPr>
          <w:p w:rsidR="00DB01C6" w:rsidRDefault="00DB01C6" w:rsidP="00445E3D">
            <w:pPr>
              <w:pStyle w:val="30"/>
              <w:ind w:left="34" w:right="63" w:firstLine="34"/>
              <w:jc w:val="center"/>
            </w:pPr>
            <w:r>
              <w:t>0,315</w:t>
            </w:r>
          </w:p>
        </w:tc>
        <w:tc>
          <w:tcPr>
            <w:tcW w:w="850" w:type="dxa"/>
            <w:vAlign w:val="center"/>
          </w:tcPr>
          <w:p w:rsidR="00DB01C6" w:rsidRDefault="00202184" w:rsidP="00445E3D">
            <w:pPr>
              <w:pStyle w:val="30"/>
              <w:ind w:left="33" w:right="32" w:firstLine="33"/>
              <w:jc w:val="center"/>
            </w:pPr>
            <w:r>
              <w:t>0,16</w:t>
            </w:r>
          </w:p>
        </w:tc>
        <w:tc>
          <w:tcPr>
            <w:tcW w:w="992" w:type="dxa"/>
            <w:vAlign w:val="center"/>
          </w:tcPr>
          <w:p w:rsidR="00DB01C6" w:rsidRPr="00202184" w:rsidRDefault="00202184" w:rsidP="00445E3D">
            <w:pPr>
              <w:pStyle w:val="30"/>
              <w:ind w:left="34" w:right="48"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&lt;0.16</w:t>
            </w:r>
          </w:p>
        </w:tc>
        <w:tc>
          <w:tcPr>
            <w:tcW w:w="851" w:type="dxa"/>
            <w:vAlign w:val="center"/>
          </w:tcPr>
          <w:p w:rsidR="00DB01C6" w:rsidRDefault="00202184" w:rsidP="00445E3D">
            <w:pPr>
              <w:ind w:left="34" w:firstLine="34"/>
              <w:jc w:val="center"/>
            </w:pPr>
            <w:r>
              <w:rPr>
                <w:lang w:val="en-US"/>
              </w:rPr>
              <w:t>ρ</w:t>
            </w:r>
            <w:r>
              <w:rPr>
                <w:vertAlign w:val="subscript"/>
              </w:rPr>
              <w:t>п</w:t>
            </w:r>
          </w:p>
        </w:tc>
        <w:tc>
          <w:tcPr>
            <w:tcW w:w="992" w:type="dxa"/>
            <w:vAlign w:val="center"/>
          </w:tcPr>
          <w:p w:rsidR="00DB01C6" w:rsidRPr="00202184" w:rsidRDefault="00202184" w:rsidP="00445E3D">
            <w:pPr>
              <w:ind w:left="34" w:right="32" w:firstLine="33"/>
              <w:jc w:val="center"/>
              <w:rPr>
                <w:lang w:val="en-US"/>
              </w:rPr>
            </w:pPr>
            <w:r>
              <w:t>ρ</w:t>
            </w:r>
            <w:r>
              <w:rPr>
                <w:vertAlign w:val="subscript"/>
              </w:rPr>
              <w:t>он</w:t>
            </w:r>
          </w:p>
        </w:tc>
        <w:tc>
          <w:tcPr>
            <w:tcW w:w="993" w:type="dxa"/>
            <w:vAlign w:val="center"/>
          </w:tcPr>
          <w:p w:rsidR="00DB01C6" w:rsidRPr="00202184" w:rsidRDefault="00202184" w:rsidP="00445E3D">
            <w:pPr>
              <w:tabs>
                <w:tab w:val="left" w:pos="1026"/>
              </w:tabs>
              <w:ind w:left="34" w:right="32" w:firstLine="34"/>
              <w:jc w:val="center"/>
              <w:rPr>
                <w:lang w:val="en-US"/>
              </w:rPr>
            </w:pPr>
            <w:r>
              <w:t>ρ</w:t>
            </w:r>
            <w:r w:rsidRPr="00567EB6">
              <w:rPr>
                <w:vertAlign w:val="subscript"/>
              </w:rPr>
              <w:t>н упл</w:t>
            </w:r>
          </w:p>
        </w:tc>
        <w:tc>
          <w:tcPr>
            <w:tcW w:w="850" w:type="dxa"/>
            <w:vAlign w:val="center"/>
          </w:tcPr>
          <w:p w:rsidR="00DB01C6" w:rsidRPr="00202184" w:rsidRDefault="00202184" w:rsidP="00445E3D">
            <w:pPr>
              <w:pStyle w:val="30"/>
              <w:tabs>
                <w:tab w:val="left" w:pos="944"/>
              </w:tabs>
              <w:ind w:left="93" w:right="34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W%</w:t>
            </w:r>
          </w:p>
        </w:tc>
      </w:tr>
      <w:tr w:rsidR="00445E3D">
        <w:trPr>
          <w:trHeight w:val="320"/>
        </w:trPr>
        <w:tc>
          <w:tcPr>
            <w:tcW w:w="992" w:type="dxa"/>
            <w:vAlign w:val="center"/>
          </w:tcPr>
          <w:p w:rsidR="00DB01C6" w:rsidRPr="00A02FAD" w:rsidRDefault="00DB01C6" w:rsidP="00445E3D">
            <w:pPr>
              <w:pStyle w:val="20"/>
              <w:tabs>
                <w:tab w:val="left" w:pos="51"/>
                <w:tab w:val="left" w:pos="681"/>
              </w:tabs>
              <w:ind w:left="34" w:right="41" w:firstLine="0"/>
              <w:jc w:val="center"/>
            </w:pPr>
            <w:r>
              <w:t>№ 1</w:t>
            </w:r>
          </w:p>
        </w:tc>
        <w:tc>
          <w:tcPr>
            <w:tcW w:w="851" w:type="dxa"/>
            <w:vAlign w:val="center"/>
          </w:tcPr>
          <w:p w:rsidR="00DB01C6" w:rsidRPr="00A02FAD" w:rsidRDefault="00ED67CC" w:rsidP="00445E3D">
            <w:pPr>
              <w:pStyle w:val="20"/>
              <w:ind w:left="34" w:right="33" w:firstLine="60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B01C6" w:rsidRPr="00A02FAD" w:rsidRDefault="00ED67CC" w:rsidP="00445E3D">
            <w:pPr>
              <w:pStyle w:val="20"/>
              <w:tabs>
                <w:tab w:val="left" w:pos="742"/>
              </w:tabs>
              <w:ind w:left="34" w:firstLine="33"/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DB01C6" w:rsidRPr="00A02FAD" w:rsidRDefault="00ED67CC" w:rsidP="00445E3D">
            <w:pPr>
              <w:pStyle w:val="20"/>
              <w:tabs>
                <w:tab w:val="left" w:pos="743"/>
                <w:tab w:val="left" w:pos="963"/>
              </w:tabs>
              <w:ind w:hanging="30"/>
              <w:jc w:val="center"/>
            </w:pPr>
            <w:r>
              <w:t>15</w:t>
            </w:r>
          </w:p>
        </w:tc>
        <w:tc>
          <w:tcPr>
            <w:tcW w:w="993" w:type="dxa"/>
            <w:vAlign w:val="center"/>
          </w:tcPr>
          <w:p w:rsidR="00DB01C6" w:rsidRPr="00A02FAD" w:rsidRDefault="00ED67CC" w:rsidP="00445E3D">
            <w:pPr>
              <w:pStyle w:val="20"/>
              <w:ind w:left="34" w:right="63" w:firstLine="34"/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DB01C6" w:rsidRPr="00A02FAD" w:rsidRDefault="00ED67CC" w:rsidP="00445E3D">
            <w:pPr>
              <w:pStyle w:val="20"/>
              <w:ind w:left="33" w:right="32" w:firstLine="33"/>
              <w:jc w:val="center"/>
            </w:pPr>
            <w:r>
              <w:t>95</w:t>
            </w:r>
          </w:p>
        </w:tc>
        <w:tc>
          <w:tcPr>
            <w:tcW w:w="992" w:type="dxa"/>
            <w:vAlign w:val="center"/>
          </w:tcPr>
          <w:p w:rsidR="00DB01C6" w:rsidRPr="00A02FAD" w:rsidRDefault="00ED67CC" w:rsidP="00445E3D">
            <w:pPr>
              <w:pStyle w:val="20"/>
              <w:ind w:left="34" w:right="48" w:firstLine="33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DB01C6" w:rsidRPr="00ED67CC" w:rsidRDefault="00202184" w:rsidP="00445E3D">
            <w:pPr>
              <w:pStyle w:val="20"/>
              <w:ind w:left="34" w:firstLine="34"/>
              <w:jc w:val="center"/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6</w:t>
            </w:r>
            <w:r w:rsidR="00ED67CC">
              <w:t>4</w:t>
            </w:r>
          </w:p>
        </w:tc>
        <w:tc>
          <w:tcPr>
            <w:tcW w:w="992" w:type="dxa"/>
            <w:vAlign w:val="center"/>
          </w:tcPr>
          <w:p w:rsidR="00DB01C6" w:rsidRPr="00A02FAD" w:rsidRDefault="00202184" w:rsidP="00445E3D">
            <w:pPr>
              <w:pStyle w:val="20"/>
              <w:ind w:left="34" w:right="32" w:firstLine="33"/>
              <w:jc w:val="center"/>
            </w:pPr>
            <w:r>
              <w:t>1,5</w:t>
            </w:r>
            <w:r w:rsidR="00ED67CC">
              <w:t>1</w:t>
            </w:r>
          </w:p>
        </w:tc>
        <w:tc>
          <w:tcPr>
            <w:tcW w:w="993" w:type="dxa"/>
            <w:vAlign w:val="center"/>
          </w:tcPr>
          <w:p w:rsidR="00DB01C6" w:rsidRPr="00A02FAD" w:rsidRDefault="00ED67CC" w:rsidP="00445E3D">
            <w:pPr>
              <w:pStyle w:val="20"/>
              <w:tabs>
                <w:tab w:val="left" w:pos="1026"/>
              </w:tabs>
              <w:ind w:left="34" w:right="32" w:firstLine="34"/>
              <w:jc w:val="center"/>
            </w:pPr>
            <w:r>
              <w:t>1,7</w:t>
            </w:r>
          </w:p>
        </w:tc>
        <w:tc>
          <w:tcPr>
            <w:tcW w:w="850" w:type="dxa"/>
            <w:vAlign w:val="center"/>
          </w:tcPr>
          <w:p w:rsidR="00DB01C6" w:rsidRPr="00A02FAD" w:rsidRDefault="00ED67CC" w:rsidP="00445E3D">
            <w:pPr>
              <w:pStyle w:val="20"/>
              <w:tabs>
                <w:tab w:val="left" w:pos="944"/>
              </w:tabs>
              <w:ind w:left="93" w:right="34" w:firstLine="0"/>
              <w:jc w:val="center"/>
            </w:pPr>
            <w:r>
              <w:t>12</w:t>
            </w:r>
          </w:p>
        </w:tc>
      </w:tr>
      <w:tr w:rsidR="00445E3D">
        <w:trPr>
          <w:trHeight w:val="320"/>
        </w:trPr>
        <w:tc>
          <w:tcPr>
            <w:tcW w:w="992" w:type="dxa"/>
            <w:vAlign w:val="center"/>
          </w:tcPr>
          <w:p w:rsidR="00DB01C6" w:rsidRPr="00A02FAD" w:rsidRDefault="00DB01C6" w:rsidP="00445E3D">
            <w:pPr>
              <w:pStyle w:val="20"/>
              <w:tabs>
                <w:tab w:val="left" w:pos="51"/>
                <w:tab w:val="left" w:pos="549"/>
                <w:tab w:val="left" w:pos="681"/>
              </w:tabs>
              <w:ind w:left="34" w:right="41" w:firstLine="0"/>
              <w:jc w:val="center"/>
            </w:pPr>
            <w:r>
              <w:t>№2</w:t>
            </w:r>
          </w:p>
        </w:tc>
        <w:tc>
          <w:tcPr>
            <w:tcW w:w="851" w:type="dxa"/>
            <w:vAlign w:val="center"/>
          </w:tcPr>
          <w:p w:rsidR="00DB01C6" w:rsidRPr="00A02FAD" w:rsidRDefault="00ED67CC" w:rsidP="00445E3D">
            <w:pPr>
              <w:pStyle w:val="20"/>
              <w:ind w:left="34" w:right="33" w:firstLine="60"/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DB01C6" w:rsidRPr="00A02FAD" w:rsidRDefault="00ED67CC" w:rsidP="00445E3D">
            <w:pPr>
              <w:pStyle w:val="20"/>
              <w:tabs>
                <w:tab w:val="left" w:pos="742"/>
              </w:tabs>
              <w:ind w:left="34" w:firstLine="33"/>
              <w:jc w:val="center"/>
            </w:pPr>
            <w:r>
              <w:t>50</w:t>
            </w:r>
          </w:p>
        </w:tc>
        <w:tc>
          <w:tcPr>
            <w:tcW w:w="851" w:type="dxa"/>
            <w:vAlign w:val="center"/>
          </w:tcPr>
          <w:p w:rsidR="00DB01C6" w:rsidRPr="00A02FAD" w:rsidRDefault="00ED67CC" w:rsidP="00445E3D">
            <w:pPr>
              <w:pStyle w:val="20"/>
              <w:tabs>
                <w:tab w:val="left" w:pos="743"/>
                <w:tab w:val="left" w:pos="963"/>
              </w:tabs>
              <w:ind w:hanging="30"/>
              <w:jc w:val="center"/>
            </w:pPr>
            <w:r>
              <w:t>75</w:t>
            </w:r>
          </w:p>
        </w:tc>
        <w:tc>
          <w:tcPr>
            <w:tcW w:w="993" w:type="dxa"/>
            <w:vAlign w:val="center"/>
          </w:tcPr>
          <w:p w:rsidR="00DB01C6" w:rsidRPr="00A02FAD" w:rsidRDefault="00ED67CC" w:rsidP="00445E3D">
            <w:pPr>
              <w:pStyle w:val="20"/>
              <w:ind w:left="34" w:right="63" w:firstLine="34"/>
              <w:jc w:val="center"/>
            </w:pPr>
            <w:r>
              <w:t>90</w:t>
            </w:r>
          </w:p>
        </w:tc>
        <w:tc>
          <w:tcPr>
            <w:tcW w:w="850" w:type="dxa"/>
            <w:vAlign w:val="center"/>
          </w:tcPr>
          <w:p w:rsidR="00DB01C6" w:rsidRPr="00A02FAD" w:rsidRDefault="00ED67CC" w:rsidP="00445E3D">
            <w:pPr>
              <w:pStyle w:val="20"/>
              <w:ind w:left="33" w:right="32" w:firstLine="33"/>
              <w:jc w:val="center"/>
            </w:pPr>
            <w:r>
              <w:t>99</w:t>
            </w:r>
          </w:p>
        </w:tc>
        <w:tc>
          <w:tcPr>
            <w:tcW w:w="992" w:type="dxa"/>
            <w:vAlign w:val="center"/>
          </w:tcPr>
          <w:p w:rsidR="00DB01C6" w:rsidRPr="00A02FAD" w:rsidRDefault="00ED67CC" w:rsidP="00445E3D">
            <w:pPr>
              <w:pStyle w:val="20"/>
              <w:ind w:left="34" w:right="48" w:firstLine="33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DB01C6" w:rsidRPr="00A02FAD" w:rsidRDefault="00ED67CC" w:rsidP="00445E3D">
            <w:pPr>
              <w:pStyle w:val="20"/>
              <w:ind w:left="34" w:firstLine="34"/>
              <w:jc w:val="center"/>
            </w:pPr>
            <w:r>
              <w:t>2,63</w:t>
            </w:r>
          </w:p>
        </w:tc>
        <w:tc>
          <w:tcPr>
            <w:tcW w:w="992" w:type="dxa"/>
            <w:vAlign w:val="center"/>
          </w:tcPr>
          <w:p w:rsidR="00DB01C6" w:rsidRPr="00A02FAD" w:rsidRDefault="00ED67CC" w:rsidP="00445E3D">
            <w:pPr>
              <w:pStyle w:val="20"/>
              <w:ind w:left="34" w:right="32" w:firstLine="33"/>
              <w:jc w:val="center"/>
            </w:pPr>
            <w:r>
              <w:t>1,54</w:t>
            </w:r>
          </w:p>
        </w:tc>
        <w:tc>
          <w:tcPr>
            <w:tcW w:w="993" w:type="dxa"/>
            <w:vAlign w:val="center"/>
          </w:tcPr>
          <w:p w:rsidR="00DB01C6" w:rsidRPr="00A02FAD" w:rsidRDefault="00202184" w:rsidP="00445E3D">
            <w:pPr>
              <w:pStyle w:val="20"/>
              <w:tabs>
                <w:tab w:val="left" w:pos="1026"/>
              </w:tabs>
              <w:ind w:left="34" w:right="32" w:firstLine="34"/>
              <w:jc w:val="center"/>
            </w:pPr>
            <w:r>
              <w:t>1,7</w:t>
            </w:r>
            <w:r w:rsidR="00ED67CC">
              <w:t>5</w:t>
            </w:r>
          </w:p>
        </w:tc>
        <w:tc>
          <w:tcPr>
            <w:tcW w:w="850" w:type="dxa"/>
            <w:vAlign w:val="center"/>
          </w:tcPr>
          <w:p w:rsidR="00DB01C6" w:rsidRPr="00A02FAD" w:rsidRDefault="00ED67CC" w:rsidP="00445E3D">
            <w:pPr>
              <w:pStyle w:val="20"/>
              <w:tabs>
                <w:tab w:val="left" w:pos="944"/>
              </w:tabs>
              <w:ind w:left="93" w:right="34" w:firstLine="0"/>
              <w:jc w:val="center"/>
            </w:pPr>
            <w:r>
              <w:t>7</w:t>
            </w:r>
          </w:p>
        </w:tc>
      </w:tr>
    </w:tbl>
    <w:p w:rsidR="00DB01C6" w:rsidRDefault="00DB01C6" w:rsidP="00673430">
      <w:pPr>
        <w:pStyle w:val="30"/>
        <w:spacing w:line="240" w:lineRule="auto"/>
        <w:ind w:right="284"/>
      </w:pPr>
    </w:p>
    <w:p w:rsidR="00DB01C6" w:rsidRDefault="00DB01C6" w:rsidP="00673430">
      <w:pPr>
        <w:pStyle w:val="30"/>
        <w:spacing w:line="240" w:lineRule="auto"/>
        <w:ind w:right="284"/>
      </w:pPr>
    </w:p>
    <w:p w:rsidR="00202184" w:rsidRDefault="00A02FAD" w:rsidP="00673430">
      <w:pPr>
        <w:pStyle w:val="30"/>
        <w:spacing w:line="240" w:lineRule="auto"/>
        <w:ind w:right="284"/>
      </w:pPr>
      <w:r w:rsidRPr="00CC19C9">
        <w:t>Таблица 2- Зерновой состав заполнителя.</w:t>
      </w:r>
    </w:p>
    <w:p w:rsidR="00202184" w:rsidRPr="00202184" w:rsidRDefault="00202184" w:rsidP="00673430">
      <w:pPr>
        <w:pStyle w:val="30"/>
        <w:spacing w:line="240" w:lineRule="auto"/>
        <w:ind w:right="284"/>
        <w:rPr>
          <w:sz w:val="20"/>
        </w:rPr>
      </w:pPr>
    </w:p>
    <w:tbl>
      <w:tblPr>
        <w:tblW w:w="76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1186"/>
        <w:gridCol w:w="1134"/>
        <w:gridCol w:w="1134"/>
        <w:gridCol w:w="1134"/>
        <w:gridCol w:w="1282"/>
      </w:tblGrid>
      <w:tr w:rsidR="00ED67CC">
        <w:trPr>
          <w:trHeight w:val="320"/>
        </w:trPr>
        <w:tc>
          <w:tcPr>
            <w:tcW w:w="1791" w:type="dxa"/>
            <w:vAlign w:val="center"/>
          </w:tcPr>
          <w:p w:rsidR="00ED67CC" w:rsidRPr="00445E3D" w:rsidRDefault="00ED67CC" w:rsidP="00445E3D">
            <w:pPr>
              <w:pStyle w:val="20"/>
              <w:tabs>
                <w:tab w:val="left" w:pos="51"/>
                <w:tab w:val="left" w:pos="681"/>
              </w:tabs>
              <w:ind w:right="33" w:firstLine="0"/>
              <w:jc w:val="center"/>
              <w:rPr>
                <w:szCs w:val="28"/>
              </w:rPr>
            </w:pPr>
            <w:r w:rsidRPr="00445E3D">
              <w:rPr>
                <w:szCs w:val="28"/>
              </w:rPr>
              <w:t>заполнитель</w:t>
            </w:r>
          </w:p>
        </w:tc>
        <w:tc>
          <w:tcPr>
            <w:tcW w:w="1186" w:type="dxa"/>
            <w:vAlign w:val="center"/>
          </w:tcPr>
          <w:p w:rsidR="00ED67CC" w:rsidRDefault="00ED67CC" w:rsidP="00445E3D">
            <w:pPr>
              <w:pStyle w:val="30"/>
              <w:ind w:left="86" w:firstLine="85"/>
              <w:jc w:val="center"/>
            </w:pPr>
            <w:r>
              <w:t>5-10</w:t>
            </w:r>
          </w:p>
        </w:tc>
        <w:tc>
          <w:tcPr>
            <w:tcW w:w="1134" w:type="dxa"/>
            <w:vAlign w:val="center"/>
          </w:tcPr>
          <w:p w:rsidR="00ED67CC" w:rsidRDefault="00ED67CC" w:rsidP="00445E3D">
            <w:pPr>
              <w:pStyle w:val="30"/>
              <w:ind w:left="0" w:firstLine="87"/>
              <w:jc w:val="center"/>
            </w:pPr>
            <w:r>
              <w:t>10-20</w:t>
            </w:r>
          </w:p>
        </w:tc>
        <w:tc>
          <w:tcPr>
            <w:tcW w:w="1134" w:type="dxa"/>
            <w:vAlign w:val="center"/>
          </w:tcPr>
          <w:p w:rsidR="00ED67CC" w:rsidRDefault="00ED67CC" w:rsidP="00445E3D">
            <w:pPr>
              <w:pStyle w:val="30"/>
              <w:tabs>
                <w:tab w:val="left" w:pos="551"/>
              </w:tabs>
              <w:ind w:left="63" w:right="2" w:firstLine="63"/>
              <w:jc w:val="center"/>
            </w:pPr>
            <w:r>
              <w:t>20-40</w:t>
            </w:r>
          </w:p>
        </w:tc>
        <w:tc>
          <w:tcPr>
            <w:tcW w:w="1134" w:type="dxa"/>
            <w:vAlign w:val="center"/>
          </w:tcPr>
          <w:p w:rsidR="00ED67CC" w:rsidRDefault="00ED67CC" w:rsidP="00445E3D">
            <w:pPr>
              <w:ind w:left="33" w:firstLine="33"/>
              <w:jc w:val="center"/>
            </w:pPr>
            <w:r>
              <w:rPr>
                <w:lang w:val="en-US"/>
              </w:rPr>
              <w:t>ρ</w:t>
            </w:r>
          </w:p>
        </w:tc>
        <w:tc>
          <w:tcPr>
            <w:tcW w:w="1282" w:type="dxa"/>
            <w:vAlign w:val="center"/>
          </w:tcPr>
          <w:p w:rsidR="00ED67CC" w:rsidRPr="00202184" w:rsidRDefault="00ED67CC" w:rsidP="00445E3D">
            <w:pPr>
              <w:pStyle w:val="30"/>
              <w:tabs>
                <w:tab w:val="left" w:pos="649"/>
              </w:tabs>
              <w:ind w:left="33" w:right="40"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W%</w:t>
            </w:r>
          </w:p>
        </w:tc>
      </w:tr>
      <w:tr w:rsidR="00ED67CC">
        <w:trPr>
          <w:trHeight w:val="320"/>
        </w:trPr>
        <w:tc>
          <w:tcPr>
            <w:tcW w:w="1791" w:type="dxa"/>
            <w:vAlign w:val="center"/>
          </w:tcPr>
          <w:p w:rsidR="00ED67CC" w:rsidRPr="00445E3D" w:rsidRDefault="00ED67CC" w:rsidP="00445E3D">
            <w:pPr>
              <w:pStyle w:val="20"/>
              <w:tabs>
                <w:tab w:val="left" w:pos="51"/>
                <w:tab w:val="left" w:pos="681"/>
              </w:tabs>
              <w:ind w:right="33" w:firstLine="0"/>
              <w:jc w:val="center"/>
              <w:rPr>
                <w:szCs w:val="28"/>
              </w:rPr>
            </w:pPr>
            <w:r w:rsidRPr="00445E3D">
              <w:rPr>
                <w:szCs w:val="28"/>
              </w:rPr>
              <w:t>щебень</w:t>
            </w:r>
          </w:p>
        </w:tc>
        <w:tc>
          <w:tcPr>
            <w:tcW w:w="1186" w:type="dxa"/>
            <w:vAlign w:val="center"/>
          </w:tcPr>
          <w:p w:rsidR="00ED67CC" w:rsidRPr="00A02FAD" w:rsidRDefault="00ED67CC" w:rsidP="00445E3D">
            <w:pPr>
              <w:pStyle w:val="20"/>
              <w:ind w:left="86" w:firstLine="85"/>
              <w:jc w:val="center"/>
            </w:pPr>
            <w:r>
              <w:t>1,35</w:t>
            </w:r>
          </w:p>
        </w:tc>
        <w:tc>
          <w:tcPr>
            <w:tcW w:w="1134" w:type="dxa"/>
            <w:vAlign w:val="center"/>
          </w:tcPr>
          <w:p w:rsidR="00ED67CC" w:rsidRPr="00A02FAD" w:rsidRDefault="00ED67CC" w:rsidP="00445E3D">
            <w:pPr>
              <w:pStyle w:val="20"/>
              <w:ind w:firstLine="87"/>
              <w:jc w:val="center"/>
            </w:pPr>
            <w:r>
              <w:t>1,38</w:t>
            </w:r>
          </w:p>
        </w:tc>
        <w:tc>
          <w:tcPr>
            <w:tcW w:w="1134" w:type="dxa"/>
            <w:vAlign w:val="center"/>
          </w:tcPr>
          <w:p w:rsidR="00ED67CC" w:rsidRPr="00A02FAD" w:rsidRDefault="00ED67CC" w:rsidP="00445E3D">
            <w:pPr>
              <w:pStyle w:val="20"/>
              <w:tabs>
                <w:tab w:val="left" w:pos="551"/>
              </w:tabs>
              <w:ind w:left="63" w:right="2" w:firstLine="63"/>
              <w:jc w:val="center"/>
            </w:pPr>
            <w:r>
              <w:t>1,42</w:t>
            </w:r>
          </w:p>
        </w:tc>
        <w:tc>
          <w:tcPr>
            <w:tcW w:w="1134" w:type="dxa"/>
            <w:vAlign w:val="center"/>
          </w:tcPr>
          <w:p w:rsidR="00ED67CC" w:rsidRPr="00202184" w:rsidRDefault="00ED67CC" w:rsidP="00445E3D">
            <w:pPr>
              <w:pStyle w:val="20"/>
              <w:ind w:left="33" w:firstLine="33"/>
              <w:jc w:val="center"/>
            </w:pPr>
            <w:r>
              <w:t>2,68</w:t>
            </w:r>
          </w:p>
        </w:tc>
        <w:tc>
          <w:tcPr>
            <w:tcW w:w="1282" w:type="dxa"/>
            <w:vAlign w:val="center"/>
          </w:tcPr>
          <w:p w:rsidR="00ED67CC" w:rsidRPr="00A02FAD" w:rsidRDefault="00ED67CC" w:rsidP="00445E3D">
            <w:pPr>
              <w:pStyle w:val="20"/>
              <w:tabs>
                <w:tab w:val="left" w:pos="649"/>
              </w:tabs>
              <w:ind w:left="33" w:right="40" w:firstLine="33"/>
              <w:jc w:val="center"/>
            </w:pPr>
            <w:r>
              <w:t>4</w:t>
            </w:r>
          </w:p>
        </w:tc>
      </w:tr>
    </w:tbl>
    <w:p w:rsidR="00202184" w:rsidRDefault="00202184" w:rsidP="00673430">
      <w:pPr>
        <w:pStyle w:val="20"/>
        <w:ind w:left="284" w:right="284" w:firstLine="567"/>
      </w:pPr>
    </w:p>
    <w:p w:rsidR="00871513" w:rsidRPr="00871513" w:rsidRDefault="00871513" w:rsidP="00A32D40">
      <w:pPr>
        <w:pStyle w:val="20"/>
        <w:pageBreakBefore/>
        <w:ind w:left="142" w:right="142" w:firstLine="142"/>
        <w:jc w:val="center"/>
        <w:rPr>
          <w:lang w:val="en-US"/>
        </w:rPr>
      </w:pPr>
      <w:r w:rsidRPr="00CC19C9">
        <w:lastRenderedPageBreak/>
        <w:t>СОДЕРЖАНИЕ</w:t>
      </w:r>
    </w:p>
    <w:tbl>
      <w:tblPr>
        <w:tblW w:w="10089" w:type="dxa"/>
        <w:tblInd w:w="250" w:type="dxa"/>
        <w:tblLook w:val="0000" w:firstRow="0" w:lastRow="0" w:firstColumn="0" w:lastColumn="0" w:noHBand="0" w:noVBand="0"/>
      </w:tblPr>
      <w:tblGrid>
        <w:gridCol w:w="9238"/>
        <w:gridCol w:w="851"/>
      </w:tblGrid>
      <w:tr w:rsidR="00871513">
        <w:trPr>
          <w:trHeight w:val="107"/>
        </w:trPr>
        <w:tc>
          <w:tcPr>
            <w:tcW w:w="9238" w:type="dxa"/>
          </w:tcPr>
          <w:p w:rsidR="00871513" w:rsidRPr="00871513" w:rsidRDefault="00871513" w:rsidP="00871513">
            <w:pPr>
              <w:pStyle w:val="20"/>
              <w:ind w:left="142" w:right="142" w:firstLine="142"/>
              <w:rPr>
                <w:lang w:val="en-US"/>
              </w:rPr>
            </w:pPr>
            <w:r w:rsidRPr="00CC19C9">
              <w:t>ВВЕДЕНИЕ</w:t>
            </w:r>
          </w:p>
        </w:tc>
        <w:tc>
          <w:tcPr>
            <w:tcW w:w="851" w:type="dxa"/>
          </w:tcPr>
          <w:p w:rsidR="00871513" w:rsidRPr="005274DB" w:rsidRDefault="005274DB" w:rsidP="002C234C">
            <w:pPr>
              <w:pStyle w:val="20"/>
              <w:ind w:right="142"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71513">
        <w:trPr>
          <w:trHeight w:val="99"/>
        </w:trPr>
        <w:tc>
          <w:tcPr>
            <w:tcW w:w="9238" w:type="dxa"/>
          </w:tcPr>
          <w:p w:rsidR="00871513" w:rsidRDefault="00871513" w:rsidP="00871513">
            <w:pPr>
              <w:pStyle w:val="20"/>
              <w:ind w:right="34" w:firstLine="0"/>
            </w:pPr>
            <w:r w:rsidRPr="00CC19C9">
              <w:t>1 Литературный обзор</w:t>
            </w:r>
          </w:p>
        </w:tc>
        <w:tc>
          <w:tcPr>
            <w:tcW w:w="851" w:type="dxa"/>
          </w:tcPr>
          <w:p w:rsidR="00871513" w:rsidRPr="005274DB" w:rsidRDefault="005274DB" w:rsidP="002C234C">
            <w:pPr>
              <w:pStyle w:val="20"/>
              <w:ind w:right="142" w:firstLine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71513">
        <w:trPr>
          <w:trHeight w:val="99"/>
        </w:trPr>
        <w:tc>
          <w:tcPr>
            <w:tcW w:w="9238" w:type="dxa"/>
          </w:tcPr>
          <w:p w:rsidR="00871513" w:rsidRDefault="00871513" w:rsidP="002C234C">
            <w:pPr>
              <w:pStyle w:val="20"/>
              <w:ind w:right="142" w:firstLine="0"/>
            </w:pPr>
            <w:r w:rsidRPr="00CC19C9">
              <w:t>2 Проектирование состава бетона</w:t>
            </w:r>
          </w:p>
        </w:tc>
        <w:tc>
          <w:tcPr>
            <w:tcW w:w="851" w:type="dxa"/>
          </w:tcPr>
          <w:p w:rsidR="00871513" w:rsidRPr="00871513" w:rsidRDefault="00871513" w:rsidP="002C234C">
            <w:pPr>
              <w:pStyle w:val="20"/>
              <w:ind w:right="142" w:firstLine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871513">
        <w:trPr>
          <w:trHeight w:val="99"/>
        </w:trPr>
        <w:tc>
          <w:tcPr>
            <w:tcW w:w="9238" w:type="dxa"/>
          </w:tcPr>
          <w:p w:rsidR="00871513" w:rsidRDefault="00871513" w:rsidP="002C234C">
            <w:pPr>
              <w:pStyle w:val="20"/>
              <w:ind w:right="142" w:firstLine="0"/>
            </w:pPr>
            <w:r w:rsidRPr="00CC19C9">
              <w:t xml:space="preserve">3 </w:t>
            </w:r>
            <w:r>
              <w:t>Выбор материала</w:t>
            </w:r>
          </w:p>
        </w:tc>
        <w:tc>
          <w:tcPr>
            <w:tcW w:w="851" w:type="dxa"/>
          </w:tcPr>
          <w:p w:rsidR="00871513" w:rsidRPr="00871513" w:rsidRDefault="00871513" w:rsidP="002C234C">
            <w:pPr>
              <w:pStyle w:val="20"/>
              <w:ind w:right="142" w:firstLine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871513">
        <w:trPr>
          <w:trHeight w:val="99"/>
        </w:trPr>
        <w:tc>
          <w:tcPr>
            <w:tcW w:w="9238" w:type="dxa"/>
          </w:tcPr>
          <w:p w:rsidR="00871513" w:rsidRDefault="00871513" w:rsidP="002C234C">
            <w:pPr>
              <w:pStyle w:val="20"/>
              <w:ind w:right="142" w:firstLine="0"/>
            </w:pPr>
            <w:r>
              <w:t>3.1 Подбор мелкого заполнителя</w:t>
            </w:r>
          </w:p>
        </w:tc>
        <w:tc>
          <w:tcPr>
            <w:tcW w:w="851" w:type="dxa"/>
          </w:tcPr>
          <w:p w:rsidR="00871513" w:rsidRPr="00871513" w:rsidRDefault="00871513" w:rsidP="002C234C">
            <w:pPr>
              <w:pStyle w:val="20"/>
              <w:ind w:right="142" w:firstLine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871513">
        <w:trPr>
          <w:trHeight w:val="99"/>
        </w:trPr>
        <w:tc>
          <w:tcPr>
            <w:tcW w:w="9238" w:type="dxa"/>
          </w:tcPr>
          <w:p w:rsidR="00871513" w:rsidRDefault="00871513" w:rsidP="002C234C">
            <w:pPr>
              <w:pStyle w:val="20"/>
              <w:ind w:right="142" w:firstLine="0"/>
            </w:pPr>
            <w:r>
              <w:t>3.2 Характеристика крупного заполнителя</w:t>
            </w:r>
          </w:p>
        </w:tc>
        <w:tc>
          <w:tcPr>
            <w:tcW w:w="851" w:type="dxa"/>
          </w:tcPr>
          <w:p w:rsidR="00871513" w:rsidRPr="00871513" w:rsidRDefault="00871513" w:rsidP="002C234C">
            <w:pPr>
              <w:pStyle w:val="20"/>
              <w:ind w:right="142" w:firstLine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871513">
        <w:trPr>
          <w:trHeight w:val="99"/>
        </w:trPr>
        <w:tc>
          <w:tcPr>
            <w:tcW w:w="9238" w:type="dxa"/>
          </w:tcPr>
          <w:p w:rsidR="00871513" w:rsidRDefault="00871513" w:rsidP="002C234C">
            <w:pPr>
              <w:pStyle w:val="20"/>
              <w:ind w:right="142" w:firstLine="0"/>
            </w:pPr>
            <w:r w:rsidRPr="00CC19C9">
              <w:t xml:space="preserve">4 </w:t>
            </w:r>
            <w:r>
              <w:t>Подбор состава бетона</w:t>
            </w:r>
          </w:p>
        </w:tc>
        <w:tc>
          <w:tcPr>
            <w:tcW w:w="851" w:type="dxa"/>
          </w:tcPr>
          <w:p w:rsidR="00871513" w:rsidRPr="00871513" w:rsidRDefault="00871513" w:rsidP="002C234C">
            <w:pPr>
              <w:pStyle w:val="20"/>
              <w:ind w:right="142" w:firstLine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871513">
        <w:trPr>
          <w:trHeight w:val="99"/>
        </w:trPr>
        <w:tc>
          <w:tcPr>
            <w:tcW w:w="9238" w:type="dxa"/>
          </w:tcPr>
          <w:p w:rsidR="00871513" w:rsidRDefault="00871513" w:rsidP="002C234C">
            <w:pPr>
              <w:pStyle w:val="20"/>
              <w:ind w:right="142" w:firstLine="0"/>
            </w:pPr>
            <w:r>
              <w:t>5 Теплотехнический расчет</w:t>
            </w:r>
          </w:p>
        </w:tc>
        <w:tc>
          <w:tcPr>
            <w:tcW w:w="851" w:type="dxa"/>
          </w:tcPr>
          <w:p w:rsidR="00871513" w:rsidRPr="00871513" w:rsidRDefault="00871513" w:rsidP="002C234C">
            <w:pPr>
              <w:pStyle w:val="20"/>
              <w:ind w:right="142" w:firstLine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 w:rsidR="00871513">
        <w:trPr>
          <w:trHeight w:val="99"/>
        </w:trPr>
        <w:tc>
          <w:tcPr>
            <w:tcW w:w="9238" w:type="dxa"/>
          </w:tcPr>
          <w:p w:rsidR="00871513" w:rsidRDefault="00871513" w:rsidP="002C234C">
            <w:pPr>
              <w:pStyle w:val="20"/>
              <w:ind w:right="142" w:firstLine="0"/>
            </w:pPr>
            <w:r>
              <w:t>6 Определение расхода материала на один замес и выбор бетоносмесителя</w:t>
            </w:r>
          </w:p>
        </w:tc>
        <w:tc>
          <w:tcPr>
            <w:tcW w:w="851" w:type="dxa"/>
          </w:tcPr>
          <w:p w:rsidR="005274DB" w:rsidRDefault="005274DB" w:rsidP="002C234C">
            <w:pPr>
              <w:pStyle w:val="20"/>
              <w:ind w:right="142" w:firstLine="0"/>
              <w:rPr>
                <w:lang w:val="en-US"/>
              </w:rPr>
            </w:pPr>
          </w:p>
          <w:p w:rsidR="005274DB" w:rsidRPr="00871513" w:rsidRDefault="005274DB" w:rsidP="002C234C">
            <w:pPr>
              <w:pStyle w:val="20"/>
              <w:ind w:right="142" w:firstLine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871513">
        <w:trPr>
          <w:trHeight w:val="99"/>
        </w:trPr>
        <w:tc>
          <w:tcPr>
            <w:tcW w:w="9238" w:type="dxa"/>
          </w:tcPr>
          <w:p w:rsidR="00871513" w:rsidRDefault="00871513" w:rsidP="002C234C">
            <w:pPr>
              <w:pStyle w:val="20"/>
              <w:ind w:right="142" w:firstLine="0"/>
            </w:pPr>
            <w:r>
              <w:t>7</w:t>
            </w:r>
            <w:r w:rsidRPr="00CC19C9">
              <w:t xml:space="preserve"> Экономия цемента</w:t>
            </w:r>
          </w:p>
        </w:tc>
        <w:tc>
          <w:tcPr>
            <w:tcW w:w="851" w:type="dxa"/>
          </w:tcPr>
          <w:p w:rsidR="00871513" w:rsidRPr="00871513" w:rsidRDefault="00871513" w:rsidP="002C234C">
            <w:pPr>
              <w:pStyle w:val="20"/>
              <w:ind w:right="142" w:firstLine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871513">
        <w:trPr>
          <w:trHeight w:val="99"/>
        </w:trPr>
        <w:tc>
          <w:tcPr>
            <w:tcW w:w="9238" w:type="dxa"/>
          </w:tcPr>
          <w:p w:rsidR="00871513" w:rsidRDefault="00871513" w:rsidP="002C234C">
            <w:pPr>
              <w:pStyle w:val="20"/>
              <w:ind w:right="142" w:firstLine="0"/>
            </w:pPr>
            <w:r>
              <w:t>8</w:t>
            </w:r>
            <w:r w:rsidRPr="00CC19C9">
              <w:t xml:space="preserve"> Контроль качества</w:t>
            </w:r>
          </w:p>
        </w:tc>
        <w:tc>
          <w:tcPr>
            <w:tcW w:w="851" w:type="dxa"/>
          </w:tcPr>
          <w:p w:rsidR="00871513" w:rsidRPr="00871513" w:rsidRDefault="00871513" w:rsidP="002C234C">
            <w:pPr>
              <w:pStyle w:val="20"/>
              <w:ind w:right="142" w:firstLine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871513">
        <w:trPr>
          <w:trHeight w:val="99"/>
        </w:trPr>
        <w:tc>
          <w:tcPr>
            <w:tcW w:w="9238" w:type="dxa"/>
          </w:tcPr>
          <w:p w:rsidR="00871513" w:rsidRDefault="00871513" w:rsidP="002C234C">
            <w:pPr>
              <w:pStyle w:val="20"/>
              <w:ind w:right="142" w:firstLine="0"/>
            </w:pPr>
            <w:r>
              <w:t>9</w:t>
            </w:r>
            <w:r w:rsidRPr="00CC19C9">
              <w:t xml:space="preserve"> Охрана труда</w:t>
            </w:r>
            <w:r>
              <w:t xml:space="preserve"> и окружающей среды</w:t>
            </w:r>
          </w:p>
        </w:tc>
        <w:tc>
          <w:tcPr>
            <w:tcW w:w="851" w:type="dxa"/>
          </w:tcPr>
          <w:p w:rsidR="00871513" w:rsidRPr="00871513" w:rsidRDefault="00871513" w:rsidP="002C234C">
            <w:pPr>
              <w:pStyle w:val="20"/>
              <w:ind w:right="142" w:firstLine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871513">
        <w:trPr>
          <w:trHeight w:val="99"/>
        </w:trPr>
        <w:tc>
          <w:tcPr>
            <w:tcW w:w="9238" w:type="dxa"/>
          </w:tcPr>
          <w:p w:rsidR="00871513" w:rsidRDefault="00871513" w:rsidP="002C234C">
            <w:pPr>
              <w:pStyle w:val="20"/>
              <w:ind w:right="142" w:firstLine="0"/>
            </w:pPr>
            <w:r w:rsidRPr="00CC19C9">
              <w:t>СПИСОК ИСПОЛЬЗУЕМЫХ ИСТОЧНИКОВ</w:t>
            </w:r>
          </w:p>
        </w:tc>
        <w:tc>
          <w:tcPr>
            <w:tcW w:w="851" w:type="dxa"/>
          </w:tcPr>
          <w:p w:rsidR="00871513" w:rsidRPr="00871513" w:rsidRDefault="00871513" w:rsidP="002C234C">
            <w:pPr>
              <w:pStyle w:val="20"/>
              <w:ind w:right="142" w:firstLine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</w:tbl>
    <w:p w:rsidR="00D15636" w:rsidRPr="00CC19C9" w:rsidRDefault="00D15636" w:rsidP="00445E3D">
      <w:pPr>
        <w:pStyle w:val="1"/>
        <w:keepNext w:val="0"/>
        <w:pageBreakBefore/>
        <w:spacing w:line="360" w:lineRule="auto"/>
        <w:ind w:left="284" w:right="284" w:firstLine="567"/>
        <w:jc w:val="both"/>
        <w:rPr>
          <w:rFonts w:ascii="Times New Roman" w:hAnsi="Times New Roman"/>
          <w:i w:val="0"/>
          <w:szCs w:val="28"/>
        </w:rPr>
      </w:pPr>
      <w:r w:rsidRPr="00CC19C9">
        <w:rPr>
          <w:rFonts w:ascii="Times New Roman" w:hAnsi="Times New Roman"/>
          <w:i w:val="0"/>
          <w:szCs w:val="28"/>
        </w:rPr>
        <w:t>ВВЕДЕНИЕ</w:t>
      </w:r>
    </w:p>
    <w:p w:rsidR="00D15636" w:rsidRPr="00CC19C9" w:rsidRDefault="00D15636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D15636" w:rsidRPr="00CC19C9" w:rsidRDefault="00D15636" w:rsidP="00673430">
      <w:pPr>
        <w:pStyle w:val="aa"/>
        <w:spacing w:line="360" w:lineRule="auto"/>
        <w:ind w:left="284" w:right="284" w:firstLine="567"/>
        <w:rPr>
          <w:sz w:val="28"/>
          <w:szCs w:val="28"/>
        </w:rPr>
      </w:pPr>
      <w:r w:rsidRPr="00CC19C9">
        <w:rPr>
          <w:sz w:val="28"/>
          <w:szCs w:val="28"/>
        </w:rPr>
        <w:t>Проектирование состава бетона позволяет надежно и наиболее экономично обеспечить требуемые компоненты состава бетона.</w:t>
      </w:r>
    </w:p>
    <w:p w:rsidR="00D15636" w:rsidRPr="00CC19C9" w:rsidRDefault="00D15636" w:rsidP="00673430">
      <w:pPr>
        <w:pStyle w:val="aa"/>
        <w:spacing w:line="360" w:lineRule="auto"/>
        <w:ind w:left="284" w:right="284" w:firstLine="567"/>
        <w:rPr>
          <w:sz w:val="28"/>
          <w:szCs w:val="28"/>
        </w:rPr>
      </w:pPr>
      <w:r w:rsidRPr="00CC19C9">
        <w:rPr>
          <w:sz w:val="28"/>
          <w:szCs w:val="28"/>
        </w:rPr>
        <w:t>Требо</w:t>
      </w:r>
      <w:r w:rsidR="00D20E86" w:rsidRPr="00CC19C9">
        <w:rPr>
          <w:sz w:val="28"/>
          <w:szCs w:val="28"/>
        </w:rPr>
        <w:t>вания к бетону обычно назначают</w:t>
      </w:r>
      <w:r w:rsidRPr="00CC19C9">
        <w:rPr>
          <w:sz w:val="28"/>
          <w:szCs w:val="28"/>
        </w:rPr>
        <w:t xml:space="preserve"> в соответствии с видом выпускаемого изделия. При расчете состава бетона необходимо знать характеристики всех составляющих материалов. В частности необходимо иметь данные: </w:t>
      </w:r>
    </w:p>
    <w:p w:rsidR="00D15636" w:rsidRPr="00CC19C9" w:rsidRDefault="00CC19C9" w:rsidP="00673430">
      <w:pPr>
        <w:pStyle w:val="aa"/>
        <w:numPr>
          <w:ilvl w:val="0"/>
          <w:numId w:val="3"/>
        </w:numPr>
        <w:tabs>
          <w:tab w:val="clear" w:pos="1260"/>
          <w:tab w:val="num" w:pos="1276"/>
        </w:tabs>
        <w:spacing w:line="360" w:lineRule="auto"/>
        <w:ind w:left="284" w:right="284" w:firstLine="567"/>
        <w:rPr>
          <w:sz w:val="28"/>
          <w:szCs w:val="28"/>
        </w:rPr>
      </w:pPr>
      <w:r w:rsidRPr="00CC19C9">
        <w:rPr>
          <w:sz w:val="28"/>
          <w:szCs w:val="28"/>
        </w:rPr>
        <w:t>заданный класс (</w:t>
      </w:r>
      <w:r w:rsidR="00D15636" w:rsidRPr="00CC19C9">
        <w:rPr>
          <w:sz w:val="28"/>
          <w:szCs w:val="28"/>
        </w:rPr>
        <w:t>марку) бетона</w:t>
      </w:r>
    </w:p>
    <w:p w:rsidR="00D15636" w:rsidRPr="00CC19C9" w:rsidRDefault="00D15636" w:rsidP="00673430">
      <w:pPr>
        <w:pStyle w:val="aa"/>
        <w:numPr>
          <w:ilvl w:val="0"/>
          <w:numId w:val="3"/>
        </w:numPr>
        <w:spacing w:line="360" w:lineRule="auto"/>
        <w:ind w:left="284" w:right="284" w:firstLine="567"/>
        <w:rPr>
          <w:sz w:val="28"/>
          <w:szCs w:val="28"/>
        </w:rPr>
      </w:pPr>
      <w:r w:rsidRPr="00CC19C9">
        <w:rPr>
          <w:sz w:val="28"/>
          <w:szCs w:val="28"/>
        </w:rPr>
        <w:t>удобоукладываемость бетонной смеси</w:t>
      </w:r>
    </w:p>
    <w:p w:rsidR="00D15636" w:rsidRPr="00CC19C9" w:rsidRDefault="00D15636" w:rsidP="00673430">
      <w:pPr>
        <w:pStyle w:val="aa"/>
        <w:numPr>
          <w:ilvl w:val="0"/>
          <w:numId w:val="3"/>
        </w:numPr>
        <w:spacing w:line="360" w:lineRule="auto"/>
        <w:ind w:left="284" w:right="284" w:firstLine="567"/>
        <w:rPr>
          <w:sz w:val="28"/>
          <w:szCs w:val="28"/>
        </w:rPr>
      </w:pPr>
      <w:r w:rsidRPr="00CC19C9">
        <w:rPr>
          <w:sz w:val="28"/>
          <w:szCs w:val="28"/>
        </w:rPr>
        <w:t>вид цемента</w:t>
      </w:r>
    </w:p>
    <w:p w:rsidR="00D15636" w:rsidRPr="00CC19C9" w:rsidRDefault="00D15636" w:rsidP="00673430">
      <w:pPr>
        <w:pStyle w:val="aa"/>
        <w:numPr>
          <w:ilvl w:val="0"/>
          <w:numId w:val="3"/>
        </w:numPr>
        <w:spacing w:line="360" w:lineRule="auto"/>
        <w:ind w:left="284" w:right="284" w:firstLine="567"/>
        <w:rPr>
          <w:sz w:val="28"/>
          <w:szCs w:val="28"/>
        </w:rPr>
      </w:pPr>
      <w:r w:rsidRPr="00CC19C9">
        <w:rPr>
          <w:sz w:val="28"/>
          <w:szCs w:val="28"/>
        </w:rPr>
        <w:t>активность цемента</w:t>
      </w:r>
    </w:p>
    <w:p w:rsidR="00D15636" w:rsidRPr="00CC19C9" w:rsidRDefault="00D15636" w:rsidP="00673430">
      <w:pPr>
        <w:pStyle w:val="aa"/>
        <w:numPr>
          <w:ilvl w:val="0"/>
          <w:numId w:val="3"/>
        </w:numPr>
        <w:spacing w:line="360" w:lineRule="auto"/>
        <w:ind w:left="284" w:right="284" w:firstLine="567"/>
        <w:rPr>
          <w:sz w:val="28"/>
          <w:szCs w:val="28"/>
        </w:rPr>
      </w:pPr>
      <w:r w:rsidRPr="00CC19C9">
        <w:rPr>
          <w:sz w:val="28"/>
          <w:szCs w:val="28"/>
        </w:rPr>
        <w:t>насыпную и истинную плотности заполнителей</w:t>
      </w:r>
    </w:p>
    <w:p w:rsidR="00D15636" w:rsidRPr="00CC19C9" w:rsidRDefault="00D15636" w:rsidP="00673430">
      <w:pPr>
        <w:pStyle w:val="aa"/>
        <w:numPr>
          <w:ilvl w:val="0"/>
          <w:numId w:val="3"/>
        </w:numPr>
        <w:spacing w:line="360" w:lineRule="auto"/>
        <w:ind w:left="284" w:right="284" w:firstLine="567"/>
        <w:rPr>
          <w:sz w:val="28"/>
          <w:szCs w:val="28"/>
        </w:rPr>
      </w:pPr>
      <w:r w:rsidRPr="00CC19C9">
        <w:rPr>
          <w:sz w:val="28"/>
          <w:szCs w:val="28"/>
        </w:rPr>
        <w:t>наибольшую крупность и пустотность крупного заполнителя</w:t>
      </w:r>
    </w:p>
    <w:p w:rsidR="00D15636" w:rsidRPr="00CC19C9" w:rsidRDefault="00D15636" w:rsidP="00673430">
      <w:pPr>
        <w:pStyle w:val="aa"/>
        <w:spacing w:line="360" w:lineRule="auto"/>
        <w:ind w:left="284" w:right="284" w:firstLine="567"/>
        <w:rPr>
          <w:sz w:val="28"/>
          <w:szCs w:val="28"/>
        </w:rPr>
      </w:pPr>
      <w:r w:rsidRPr="00CC19C9">
        <w:rPr>
          <w:sz w:val="28"/>
          <w:szCs w:val="28"/>
        </w:rPr>
        <w:t>При подборе состава бетона необходимо опираться на следующую закономерность: коэффициент заполнения пустот и раздвижки зерен щебня раствором, для конкретной осадки конуса на данных заполнителях является величиной постоянной и зависит от расхода цемента. Это позволяет поновому определять оптимальное содержание песка в бетоне и решать задачу определения оптимального соотношения между песком и щебнем.</w:t>
      </w:r>
    </w:p>
    <w:p w:rsidR="002D379F" w:rsidRDefault="00CC19C9" w:rsidP="00673430">
      <w:pPr>
        <w:pageBreakBefore/>
        <w:spacing w:line="360" w:lineRule="auto"/>
        <w:ind w:left="284" w:right="284" w:firstLine="567"/>
        <w:jc w:val="both"/>
      </w:pPr>
      <w:r w:rsidRPr="00CC19C9">
        <w:t>1. ЛИТЕРАТУРНЫЙ ОБЗОР</w:t>
      </w:r>
    </w:p>
    <w:p w:rsidR="00CC19C9" w:rsidRPr="00CC19C9" w:rsidRDefault="00CC19C9" w:rsidP="00673430">
      <w:pPr>
        <w:spacing w:line="360" w:lineRule="auto"/>
        <w:ind w:left="284" w:right="284" w:firstLine="567"/>
        <w:jc w:val="both"/>
      </w:pPr>
    </w:p>
    <w:p w:rsidR="002D379F" w:rsidRPr="00CC19C9" w:rsidRDefault="002D379F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000000"/>
          <w:szCs w:val="28"/>
        </w:rPr>
        <w:t>Бетон — искусственный каменный материал, получаемый в результате рационально подобранной и тщательно перемешанной с последующим затвердеванием смеси вяжущего вещества, заполнителей и воды, взятых в определенных соотношениях. До</w:t>
      </w:r>
      <w:r w:rsidR="00CC19C9">
        <w:rPr>
          <w:color w:val="000000"/>
          <w:szCs w:val="28"/>
        </w:rPr>
        <w:t xml:space="preserve"> затвердевания </w:t>
      </w:r>
      <w:r w:rsidRPr="00CC19C9">
        <w:rPr>
          <w:color w:val="000000"/>
          <w:szCs w:val="28"/>
        </w:rPr>
        <w:t>эту смесь называют бетонной.</w:t>
      </w:r>
    </w:p>
    <w:p w:rsidR="002D379F" w:rsidRPr="00CC19C9" w:rsidRDefault="002D379F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000000"/>
          <w:szCs w:val="28"/>
        </w:rPr>
        <w:t>Активные составляющие бетона — цемент и вода. При взаимодействии они переходят в камневидное состояние Крупный и мелкий заполнители, равномерно распределенные в бетоне, образуют его жесткий скелет. Бетон способен вы</w:t>
      </w:r>
      <w:r w:rsidRPr="00CC19C9">
        <w:rPr>
          <w:color w:val="000000"/>
          <w:szCs w:val="28"/>
        </w:rPr>
        <w:softHyphen/>
        <w:t>держивать большие сжимающие нагрузки (сопротивляться сжатию), но плохо сопротивляется растягивающим усилиям (прочность его на растяжение в 10... 15 раз меньше чем на сжатие). В строительном производстве широко применяют предвари</w:t>
      </w:r>
      <w:r w:rsidRPr="00CC19C9">
        <w:rPr>
          <w:color w:val="000000"/>
          <w:szCs w:val="28"/>
        </w:rPr>
        <w:softHyphen/>
        <w:t>тельно напряженные железобетонные конструкции. Сущность предварительного напряжения состоит в обжатии натянутой арматурой той части бетона, которая будет работать при нагружении на растяжение или изгиб. В этом случае при действии растягивающих сил в предварительно напряженном бетоне вместо появления растягивающих напряжений лишь уменьшаются напряжения сжатия, а сопротивление возникно</w:t>
      </w:r>
      <w:r w:rsidRPr="00CC19C9">
        <w:rPr>
          <w:color w:val="000000"/>
          <w:szCs w:val="28"/>
        </w:rPr>
        <w:softHyphen/>
        <w:t>вению трещин возрастает в несколько раз.</w:t>
      </w:r>
    </w:p>
    <w:p w:rsidR="00CC19C9" w:rsidRDefault="002D379F" w:rsidP="00673430">
      <w:pPr>
        <w:spacing w:line="360" w:lineRule="auto"/>
        <w:ind w:left="284" w:right="284" w:firstLine="567"/>
        <w:jc w:val="both"/>
        <w:rPr>
          <w:color w:val="000000"/>
          <w:szCs w:val="28"/>
        </w:rPr>
      </w:pPr>
      <w:r w:rsidRPr="00CC19C9">
        <w:rPr>
          <w:color w:val="000000"/>
          <w:szCs w:val="28"/>
        </w:rPr>
        <w:t>Конструкции из предварительно напряженного железобетона более экономичны, чем из обычного бетона.</w:t>
      </w:r>
    </w:p>
    <w:p w:rsidR="002D379F" w:rsidRPr="00CC19C9" w:rsidRDefault="002D379F" w:rsidP="00673430">
      <w:pPr>
        <w:spacing w:line="360" w:lineRule="auto"/>
        <w:ind w:left="284" w:right="284" w:firstLine="567"/>
        <w:jc w:val="both"/>
        <w:rPr>
          <w:color w:val="000000"/>
          <w:szCs w:val="28"/>
        </w:rPr>
      </w:pPr>
      <w:r w:rsidRPr="00CC19C9">
        <w:t xml:space="preserve">Бетонной смесью называют рационально подобранную и тщательно перемешанную смесь, состоящую из вяжущего вещества, воды, мелкого и крупного заполнителей и добавок до </w:t>
      </w:r>
      <w:r w:rsidR="000E05E5">
        <w:t>начала</w:t>
      </w:r>
      <w:r w:rsidR="000E05E5" w:rsidRPr="00CC19C9">
        <w:t xml:space="preserve"> </w:t>
      </w:r>
      <w:r w:rsidRPr="00CC19C9">
        <w:t>ее формования и затвердения. Свойства бетонной смеси в значительной степени зависят от качества и соотношения всех её компонентов.</w:t>
      </w:r>
    </w:p>
    <w:p w:rsidR="002D379F" w:rsidRPr="00CC19C9" w:rsidRDefault="002D379F" w:rsidP="00673430">
      <w:pPr>
        <w:spacing w:line="360" w:lineRule="auto"/>
        <w:ind w:left="284" w:right="284" w:firstLine="567"/>
        <w:jc w:val="both"/>
      </w:pPr>
      <w:r w:rsidRPr="00CC19C9">
        <w:t>При воздействии на бетонную смесь внешними силами резко снижается ее вязкость. Изменение вязкости бетонной смеси под влиянием механических воздействий и восстановление ее после прекращения воздействий называется тиксотропией.</w:t>
      </w:r>
    </w:p>
    <w:p w:rsidR="002D379F" w:rsidRPr="00CC19C9" w:rsidRDefault="002D379F" w:rsidP="00673430">
      <w:pPr>
        <w:spacing w:line="360" w:lineRule="auto"/>
        <w:ind w:left="284" w:right="284" w:firstLine="567"/>
        <w:jc w:val="both"/>
      </w:pPr>
      <w:r w:rsidRPr="00CC19C9">
        <w:t>Огромное влияние на свойства бетонной смеси оказывает качество и количество цемента в смеси, а также расход воды.</w:t>
      </w:r>
    </w:p>
    <w:p w:rsidR="002D379F" w:rsidRPr="00CC19C9" w:rsidRDefault="002D379F" w:rsidP="00673430">
      <w:pPr>
        <w:spacing w:line="360" w:lineRule="auto"/>
        <w:ind w:left="284" w:right="284" w:firstLine="567"/>
        <w:jc w:val="both"/>
      </w:pPr>
      <w:r w:rsidRPr="00CC19C9">
        <w:t>К основным свойствам бетонной смеси относят: водопотребность, удобоукладываемость, однородность, вязкость, нерасслаиваемость, водоудерживающую способность.</w:t>
      </w:r>
    </w:p>
    <w:p w:rsidR="002D379F" w:rsidRPr="00CC19C9" w:rsidRDefault="002D379F" w:rsidP="00673430">
      <w:pPr>
        <w:spacing w:line="360" w:lineRule="auto"/>
        <w:ind w:left="284" w:right="284" w:firstLine="567"/>
        <w:jc w:val="both"/>
      </w:pPr>
      <w:r w:rsidRPr="00CC19C9">
        <w:t>Составом бетона называют соотношение по массе всех компонентов (вяжущего вещества, мелкого и крупного заполнителей), при котором обеспечивается заданная удобоукладываемость бетонной смеси и заданные свойства при наименьшем расходе вяжущего для принятой технологии изготовления изделий. При проектировании состава бетона обычно требуется:</w:t>
      </w:r>
    </w:p>
    <w:p w:rsidR="002D379F" w:rsidRPr="00CC19C9" w:rsidRDefault="002D379F" w:rsidP="00673430">
      <w:pPr>
        <w:numPr>
          <w:ilvl w:val="0"/>
          <w:numId w:val="3"/>
        </w:numPr>
        <w:spacing w:line="360" w:lineRule="auto"/>
        <w:ind w:left="284" w:right="284" w:firstLine="567"/>
        <w:jc w:val="both"/>
      </w:pPr>
      <w:r w:rsidRPr="00CC19C9">
        <w:t xml:space="preserve">назначить требование к бетону </w:t>
      </w:r>
    </w:p>
    <w:p w:rsidR="002D379F" w:rsidRPr="00CC19C9" w:rsidRDefault="002D379F" w:rsidP="00673430">
      <w:pPr>
        <w:numPr>
          <w:ilvl w:val="0"/>
          <w:numId w:val="3"/>
        </w:numPr>
        <w:spacing w:line="360" w:lineRule="auto"/>
        <w:ind w:left="284" w:right="284" w:firstLine="567"/>
        <w:jc w:val="both"/>
      </w:pPr>
      <w:r w:rsidRPr="00CC19C9">
        <w:t>выполнить выбор материалов для бетона</w:t>
      </w:r>
    </w:p>
    <w:p w:rsidR="002D379F" w:rsidRPr="00CC19C9" w:rsidRDefault="002D379F" w:rsidP="00673430">
      <w:pPr>
        <w:numPr>
          <w:ilvl w:val="0"/>
          <w:numId w:val="3"/>
        </w:numPr>
        <w:spacing w:line="360" w:lineRule="auto"/>
        <w:ind w:left="284" w:right="284" w:firstLine="567"/>
        <w:jc w:val="both"/>
      </w:pPr>
      <w:r w:rsidRPr="00CC19C9">
        <w:t>определить предварительный состав бетона</w:t>
      </w:r>
    </w:p>
    <w:p w:rsidR="002D379F" w:rsidRPr="006472FB" w:rsidRDefault="002D379F" w:rsidP="00673430">
      <w:pPr>
        <w:numPr>
          <w:ilvl w:val="0"/>
          <w:numId w:val="3"/>
        </w:numPr>
        <w:spacing w:line="360" w:lineRule="auto"/>
        <w:ind w:left="284" w:right="284" w:firstLine="567"/>
        <w:jc w:val="both"/>
      </w:pPr>
      <w:r w:rsidRPr="006472FB">
        <w:t>осуществить проверку состава на пробных замесах</w:t>
      </w:r>
    </w:p>
    <w:p w:rsidR="002D379F" w:rsidRPr="006472FB" w:rsidRDefault="002D379F" w:rsidP="00673430">
      <w:pPr>
        <w:numPr>
          <w:ilvl w:val="0"/>
          <w:numId w:val="3"/>
        </w:numPr>
        <w:spacing w:line="360" w:lineRule="auto"/>
        <w:ind w:left="284" w:right="284" w:firstLine="567"/>
        <w:jc w:val="both"/>
      </w:pPr>
      <w:r w:rsidRPr="006472FB">
        <w:t>произвести корректировку состава бетона в процессе производства</w:t>
      </w:r>
    </w:p>
    <w:p w:rsidR="002D379F" w:rsidRPr="006472FB" w:rsidRDefault="002D379F" w:rsidP="00673430">
      <w:pPr>
        <w:numPr>
          <w:ilvl w:val="0"/>
          <w:numId w:val="3"/>
        </w:numPr>
        <w:tabs>
          <w:tab w:val="clear" w:pos="1260"/>
          <w:tab w:val="left" w:pos="1276"/>
        </w:tabs>
        <w:spacing w:line="360" w:lineRule="auto"/>
        <w:ind w:left="284" w:right="284" w:firstLine="567"/>
        <w:jc w:val="both"/>
      </w:pPr>
      <w:r w:rsidRPr="006472FB">
        <w:t xml:space="preserve">определить специальные свойства бетона. </w:t>
      </w:r>
    </w:p>
    <w:p w:rsidR="000E05E5" w:rsidRPr="006472FB" w:rsidRDefault="002D379F" w:rsidP="00673430">
      <w:pPr>
        <w:pStyle w:val="30"/>
        <w:ind w:right="284"/>
        <w:rPr>
          <w:lang w:val="en-US"/>
        </w:rPr>
      </w:pPr>
      <w:r w:rsidRPr="006472FB">
        <w:t>Требования к бетону обычно назначают в соответствии с видом выпускаемого изделия. Класс (марка) бетона, показатели других его свойств указывают в рабочих чертежах на изготовляемые изделия. Для приготовления бетонов применяют обычно местные материалы, которые расположены в непосредственной близости от завода. Из имеющихся материалов выбирают те, которые обеспечивают получение бетона с заданными свойствами при минимальном расходе цемента.</w:t>
      </w:r>
      <w:r w:rsidR="000E05E5" w:rsidRPr="006472FB">
        <w:t xml:space="preserve"> </w:t>
      </w:r>
    </w:p>
    <w:p w:rsidR="000A6805" w:rsidRPr="006472FB" w:rsidRDefault="000E05E5" w:rsidP="00673430">
      <w:pPr>
        <w:pStyle w:val="a9"/>
        <w:ind w:left="284" w:right="284" w:firstLine="567"/>
      </w:pPr>
      <w:r w:rsidRPr="006472FB">
        <w:t>При действии возрастающего усилия бетонная смесь вначале претерпевает упругие деформации, когда же преодолена структурная прочность, она течет подобно вязкой жидкости. Поэтому бетонную смесь называют упруго-пластично-вязким телом, обладающим свойствами твердого тела и истинной жидкости.</w:t>
      </w:r>
    </w:p>
    <w:p w:rsidR="000E05E5" w:rsidRPr="006472FB" w:rsidRDefault="000E05E5" w:rsidP="00673430">
      <w:pPr>
        <w:pStyle w:val="a9"/>
        <w:ind w:left="284" w:right="284" w:firstLine="567"/>
      </w:pPr>
      <w:r w:rsidRPr="006472FB">
        <w:t>Свойства, которые определяют качество бетонной смеси, относят к основным. К технологическим свойствам относят: удобоукладываемость, однородность, связность, водоудерживающая способность.</w:t>
      </w:r>
    </w:p>
    <w:p w:rsidR="000A6805" w:rsidRPr="006472FB" w:rsidRDefault="000A6805" w:rsidP="00673430">
      <w:pPr>
        <w:pStyle w:val="a9"/>
        <w:ind w:left="284" w:right="284" w:firstLine="567"/>
      </w:pPr>
      <w:r w:rsidRPr="006472FB">
        <w:t xml:space="preserve">Удобоукладываемость характеризует способность бетонной смеси заполнять форму изделия и уплотняться в ней под действием силы тяжести или </w:t>
      </w:r>
      <w:r w:rsidR="00753F9E">
        <w:pict>
          <v:line id="_x0000_s1188" style="position:absolute;left:0;text-align:left;z-index:251652608;mso-position-horizontal-relative:text;mso-position-vertical-relative:text" from="466.5pt,728.3pt" to="495.3pt,728.3pt" o:allowincell="f"/>
        </w:pict>
      </w:r>
      <w:r w:rsidR="00753F9E">
        <w:pict>
          <v:line id="_x0000_s1187" style="position:absolute;left:0;text-align:left;z-index:251653632;mso-position-horizontal-relative:text;mso-position-vertical-relative:text" from="466.5pt,713.9pt" to="466.5pt,757.1pt" o:allowincell="f"/>
        </w:pict>
      </w:r>
      <w:r w:rsidR="00753F9E">
        <w:pict>
          <v:line id="_x0000_s1180" style="position:absolute;left:0;text-align:left;z-index:251654656;mso-position-horizontal-relative:text;mso-position-vertical-relative:text" from="-30.3pt,742.7pt" to="156.9pt,742.7pt" o:allowincell="f"/>
        </w:pict>
      </w:r>
      <w:r w:rsidR="00753F9E">
        <w:pict>
          <v:line id="_x0000_s1181" style="position:absolute;left:0;text-align:left;z-index:251655680;mso-position-horizontal-relative:text;mso-position-vertical-relative:text" from="-30.3pt,728.3pt" to="156.9pt,728.3pt" o:allowincell="f"/>
        </w:pict>
      </w:r>
      <w:r w:rsidR="00753F9E">
        <w:pict>
          <v:line id="_x0000_s1176" style="position:absolute;left:0;text-align:left;z-index:251656704;mso-position-horizontal-relative:text;mso-position-vertical-relative:text" from="-30.3pt,757.1pt" to="495.3pt,757.1pt" o:allowincell="f"/>
        </w:pict>
      </w:r>
      <w:r w:rsidR="00753F9E">
        <w:pict>
          <v:line id="_x0000_s1177" style="position:absolute;left:0;text-align:left;z-index:251657728;mso-position-horizontal-relative:text;mso-position-vertical-relative:text" from="-32.4pt,741.6pt" to="-32.4pt,741.6pt" o:allowincell="f"/>
        </w:pict>
      </w:r>
      <w:r w:rsidRPr="006472FB">
        <w:t xml:space="preserve">под действием внешних усилий. Характеризуется подвижностью или жесткостью. </w:t>
      </w:r>
    </w:p>
    <w:p w:rsidR="000A6805" w:rsidRPr="006472FB" w:rsidRDefault="000A6805" w:rsidP="00673430">
      <w:pPr>
        <w:pStyle w:val="a9"/>
        <w:ind w:left="284" w:right="284" w:firstLine="567"/>
      </w:pPr>
      <w:r w:rsidRPr="006472FB">
        <w:t>Однородность бетонной смеси достигают путем выбора оптимальных соотношений смеси и достижения оптимального режима перемешивания. Смесь считают однородной, если любая ее проба, взятая в достаточно большом объеме не менее чем в пять раз превышающая больше объема заполнителя (имеет один и тот же состав).</w:t>
      </w:r>
    </w:p>
    <w:p w:rsidR="000A6805" w:rsidRPr="006472FB" w:rsidRDefault="000A6805" w:rsidP="00673430">
      <w:pPr>
        <w:pStyle w:val="a9"/>
        <w:ind w:left="284" w:right="284" w:firstLine="567"/>
      </w:pPr>
      <w:r w:rsidRPr="006472FB">
        <w:t>Связность – характеризует способность бетонной смеси формоваться, приобретая заданную форму без разрывов и расслоений. Обеспечивается правильным выбором вещества, мелким заполнителем и оптимальным соотношением между фракцией крупного заполнителя и оптимальное время перемешивания.</w:t>
      </w:r>
    </w:p>
    <w:p w:rsidR="000A6805" w:rsidRPr="006472FB" w:rsidRDefault="000A6805" w:rsidP="00673430">
      <w:pPr>
        <w:pStyle w:val="a9"/>
        <w:ind w:left="284" w:right="284" w:firstLine="567"/>
      </w:pPr>
      <w:r w:rsidRPr="006472FB">
        <w:t>Характеристиками связности бетонной смеси являются:</w:t>
      </w:r>
    </w:p>
    <w:p w:rsidR="000A6805" w:rsidRPr="006472FB" w:rsidRDefault="000A6805" w:rsidP="00673430">
      <w:pPr>
        <w:pStyle w:val="a9"/>
        <w:numPr>
          <w:ilvl w:val="0"/>
          <w:numId w:val="7"/>
        </w:numPr>
        <w:ind w:left="284" w:right="284" w:firstLine="567"/>
      </w:pPr>
      <w:r w:rsidRPr="006472FB">
        <w:t>раствороотделение; для определения бетонную смесь укладывают и уплотняют в кубик 10</w:t>
      </w:r>
      <w:r w:rsidRPr="006472FB">
        <w:sym w:font="Symbol" w:char="002A"/>
      </w:r>
      <w:r w:rsidRPr="006472FB">
        <w:t>12, затем вибрируют по времени зависящим от жесткости или подвижности бетонной смеси. После вибрирования верхний слой снимают (</w:t>
      </w:r>
      <w:smartTag w:uri="urn:schemas-microsoft-com:office:smarttags" w:element="metricconverter">
        <w:smartTagPr>
          <w:attr w:name="ProductID" w:val="10 см"/>
        </w:smartTagPr>
        <w:r w:rsidRPr="006472FB">
          <w:t>10 см</w:t>
        </w:r>
      </w:smartTag>
      <w:r w:rsidRPr="006472FB">
        <w:t xml:space="preserve">) и взвешивают, тоже проделывают с нижним слоем. После этого каждый слой по отдельности промывают через сито </w:t>
      </w:r>
      <w:smartTag w:uri="urn:schemas-microsoft-com:office:smarttags" w:element="metricconverter">
        <w:smartTagPr>
          <w:attr w:name="ProductID" w:val="5 мм"/>
        </w:smartTagPr>
        <w:r w:rsidRPr="006472FB">
          <w:t>5 мм</w:t>
        </w:r>
      </w:smartTag>
      <w:r w:rsidRPr="006472FB">
        <w:t xml:space="preserve">, </w:t>
      </w:r>
    </w:p>
    <w:p w:rsidR="000A6805" w:rsidRPr="006472FB" w:rsidRDefault="000A6805" w:rsidP="00673430">
      <w:pPr>
        <w:pStyle w:val="a9"/>
        <w:ind w:left="284" w:right="284" w:firstLine="567"/>
      </w:pPr>
      <w:r w:rsidRPr="006472FB">
        <w:t>полностью отделяя раствор от заполнителя. Промытый крупный заполнитель высушивают, взвешивают и вычисляют объем верхней и нижней частей, и вычисляется раствороотделение, которое не должно превышать 20%.</w:t>
      </w:r>
    </w:p>
    <w:p w:rsidR="000A6805" w:rsidRPr="006472FB" w:rsidRDefault="000A6805" w:rsidP="00673430">
      <w:pPr>
        <w:pStyle w:val="a9"/>
        <w:numPr>
          <w:ilvl w:val="0"/>
          <w:numId w:val="7"/>
        </w:numPr>
        <w:ind w:left="284" w:right="284" w:firstLine="567"/>
      </w:pPr>
      <w:r w:rsidRPr="006472FB">
        <w:t>водоотделение – характеризует связанность бетонной смеси в состоянии покоя. Определяют: бетонную смесь уплотняют в цилиндре, закрывают пластиной и через 1.5 часа собирают воду на поверхности пипеткой, определяют массу, объем и количество выделившейся воды.</w:t>
      </w:r>
    </w:p>
    <w:p w:rsidR="000A6805" w:rsidRPr="006472FB" w:rsidRDefault="000A6805" w:rsidP="00673430">
      <w:pPr>
        <w:pStyle w:val="a9"/>
        <w:ind w:left="284" w:right="284" w:firstLine="567"/>
      </w:pPr>
      <w:r w:rsidRPr="006472FB">
        <w:t xml:space="preserve">Водоудерживающая способность – это свойство бетонной смеси удерживать воду без ее выделения на поверхности изделия (цемент - арматура, цемент - </w:t>
      </w:r>
      <w:r w:rsidR="00753F9E">
        <w:pict>
          <v:line id="_x0000_s1215" style="position:absolute;left:0;text-align:left;z-index:251658752;mso-position-horizontal-relative:text;mso-position-vertical-relative:text" from="466.5pt,690.9pt" to="466.5pt,690.9pt" o:allowincell="f"/>
        </w:pict>
      </w:r>
      <w:r w:rsidR="00753F9E">
        <w:pict>
          <v:line id="_x0000_s1190" style="position:absolute;left:0;text-align:left;z-index:251659776;mso-position-horizontal-relative:text;mso-position-vertical-relative:text" from="-32.4pt,741.6pt" to="-32.4pt,741.6pt" o:allowincell="f"/>
        </w:pict>
      </w:r>
      <w:r w:rsidR="00753F9E">
        <w:pict>
          <v:line id="_x0000_s1203" style="position:absolute;left:0;text-align:left;z-index:251660800;mso-position-horizontal-relative:text;mso-position-vertical-relative:text" from="-32.4pt,741.6pt" to="-32.4pt,741.6pt" o:allowincell="f"/>
        </w:pict>
      </w:r>
      <w:r w:rsidRPr="006472FB">
        <w:t>крупный заполнитель). Оценивается тем максимальным количеством воды, где выделение воды не происходит.</w:t>
      </w:r>
    </w:p>
    <w:p w:rsidR="000A6805" w:rsidRPr="006472FB" w:rsidRDefault="000A6805" w:rsidP="00673430">
      <w:pPr>
        <w:pStyle w:val="a9"/>
        <w:ind w:left="284" w:right="284" w:firstLine="567"/>
      </w:pPr>
      <w:r w:rsidRPr="006472FB">
        <w:t>Состав бетонной смеси рассматривается как соотношение между объемами растворенной части и крупного заполнителя. Он влияет на удобоукладываемость, и мы должны его оптимизировать. Эта задача решается при проектировании состава бетона. Для этой цели мы выбираем определенный коэффициенты избытка и раздвижки. При постоянных значениях расхода цемента и воды существуют оптимальные значения коэффициента раздвижки зерен, при котором наблюдается большая подвижность зерен.</w:t>
      </w:r>
    </w:p>
    <w:p w:rsidR="000A6805" w:rsidRPr="006472FB" w:rsidRDefault="000A6805" w:rsidP="00673430">
      <w:pPr>
        <w:pStyle w:val="a9"/>
        <w:ind w:left="284" w:right="284" w:firstLine="567"/>
      </w:pPr>
      <w:r w:rsidRPr="006472FB">
        <w:t>При проектирование состава бетонной смеси используют 3 способа:</w:t>
      </w:r>
    </w:p>
    <w:p w:rsidR="000A6805" w:rsidRPr="006472FB" w:rsidRDefault="000A6805" w:rsidP="00673430">
      <w:pPr>
        <w:pStyle w:val="a9"/>
        <w:ind w:left="284" w:right="284" w:firstLine="567"/>
      </w:pPr>
      <w:r w:rsidRPr="006472FB">
        <w:t>1 Расчетно-экспериментальный – при этом способе мы делаем сначала расчет, а потом экспериментально подтверждается (основные свойства материала известны и мы их подтверждаем).</w:t>
      </w:r>
    </w:p>
    <w:p w:rsidR="000A6805" w:rsidRPr="006472FB" w:rsidRDefault="000A6805" w:rsidP="00673430">
      <w:pPr>
        <w:pStyle w:val="a9"/>
        <w:ind w:left="284" w:right="284" w:firstLine="567"/>
      </w:pPr>
      <w:r w:rsidRPr="006472FB">
        <w:t>2 Подбор состава бетонной смеси по графикам и таблицам, он используется в том случае, когда известны все свойства материала.</w:t>
      </w:r>
    </w:p>
    <w:p w:rsidR="000A6805" w:rsidRPr="006472FB" w:rsidRDefault="000A6805" w:rsidP="00673430">
      <w:pPr>
        <w:pStyle w:val="a9"/>
        <w:ind w:left="284" w:right="284" w:firstLine="567"/>
      </w:pPr>
      <w:r w:rsidRPr="006472FB">
        <w:t>3 Ускоренный метод подбора - он применяется в тех случаях, когда не известны свойства материалов. При этом способе принимают ряд Ц/В отношений и расход материала при них, и, учитывая водопотребность заполнителей, готовят контрольные образцы испытывают и по испытаниям делают выбор.</w:t>
      </w:r>
    </w:p>
    <w:p w:rsidR="002D379F" w:rsidRPr="00CC19C9" w:rsidRDefault="002D379F" w:rsidP="00673430">
      <w:pPr>
        <w:pStyle w:val="30"/>
        <w:ind w:right="284"/>
      </w:pPr>
      <w:r w:rsidRPr="00CC19C9">
        <w:t>При расчете состава бетона необходимо знать характеристики свойств всех составляющих материалов. В частности необходимо иметь следующие данные: заданный класс (марку) бетона, удобоукладываемость (подвижность или жесткость) бетонной смеси, а также характеристики материалов – вид и активность цемента, насыпную и истинную плотности заполнителей, их влажность. Расчет состава бетона должен производиться с учетом режима приготовления и уплотнения бетонной смеси, а также условий твердения изготовляемых изделий.</w:t>
      </w:r>
    </w:p>
    <w:p w:rsidR="002D379F" w:rsidRPr="00CC19C9" w:rsidRDefault="002D379F" w:rsidP="00673430">
      <w:pPr>
        <w:pStyle w:val="30"/>
        <w:ind w:right="284"/>
      </w:pPr>
      <w:r w:rsidRPr="00CC19C9">
        <w:t xml:space="preserve">Определение состава бетонной смеси ведут в такой последовательности: рассчитывают водоцементное отношение в бетоне; назначают количество воды для бетонной смеси; определяют расход цемента; рассчитывают содержание мелкого и крупного заполнителей и определяют лабораторный состав бетона; приготавливают пробный замес бетонной смеси и проверяют заданную удобоукладываемость; </w:t>
      </w:r>
      <w:r w:rsidR="003F1140" w:rsidRPr="00CC19C9">
        <w:t>изготавливают</w:t>
      </w:r>
      <w:r w:rsidRPr="00CC19C9">
        <w:t xml:space="preserve"> стандартные образцы-кубы; выдерживают их по заданному режиму и определяют класс (марку) бетона; производят корректировку состава и определяют специальные свойства бетона.</w:t>
      </w:r>
    </w:p>
    <w:p w:rsidR="002D379F" w:rsidRPr="00CC19C9" w:rsidRDefault="002D379F" w:rsidP="00673430">
      <w:pPr>
        <w:pStyle w:val="30"/>
        <w:ind w:right="284"/>
      </w:pPr>
      <w:r w:rsidRPr="00CC19C9">
        <w:t xml:space="preserve">Компоненты бетонной смеси дозируют по массе (пористые заполнители дозируют по объему с коррекцией по массе, а жидкие – по массе или по объему). Допускаемая погрешность дозирования </w:t>
      </w:r>
      <w:r w:rsidRPr="00CC19C9">
        <w:rPr>
          <w:position w:val="-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3" ShapeID="_x0000_i1025" DrawAspect="Content" ObjectID="_1469613789" r:id="rId8"/>
        </w:object>
      </w:r>
      <w:r w:rsidRPr="00CC19C9">
        <w:t xml:space="preserve"> </w:t>
      </w:r>
      <w:r w:rsidR="00B02E5E">
        <w:t>1</w:t>
      </w:r>
      <w:r w:rsidRPr="00CC19C9">
        <w:t>%.</w:t>
      </w:r>
    </w:p>
    <w:p w:rsidR="002D379F" w:rsidRPr="00CC19C9" w:rsidRDefault="002D379F" w:rsidP="00673430">
      <w:pPr>
        <w:pStyle w:val="30"/>
        <w:ind w:right="284"/>
      </w:pPr>
      <w:r w:rsidRPr="00CC19C9">
        <w:t>При дозировании добавок следует учитывать, что их эффективность частично зависит и от порядка дозирования. В ряде случаев целесообразно вначале загрузить все сухие добавки и часть воды, а в процессе перемешивания ввести недостающую воду с добавкой.</w:t>
      </w:r>
    </w:p>
    <w:p w:rsidR="003F1140" w:rsidRDefault="002D379F" w:rsidP="00673430">
      <w:pPr>
        <w:shd w:val="clear" w:color="auto" w:fill="FFFFFF"/>
        <w:spacing w:line="360" w:lineRule="auto"/>
        <w:ind w:left="284" w:right="284" w:firstLine="567"/>
        <w:jc w:val="both"/>
      </w:pPr>
      <w:r w:rsidRPr="00CC19C9">
        <w:t>Назначение оптимальной продолжительности перемешивания обеспечивает заданную производительность бетоносмесителя и высокое качество бетонной смеси. За продолжительность перемешивания принимают время от момента окончания загрузки материалов в смеситель до начала выгрузки из него готовой смеси. Продолжительность перемешивания следует устанавливать опытным путем. Для этого смесь одного и того же состава перемешивают разное время и изготавливают из нее контрольные образцы.</w:t>
      </w:r>
    </w:p>
    <w:p w:rsidR="003F1140" w:rsidRDefault="003F1140" w:rsidP="00673430">
      <w:pPr>
        <w:shd w:val="clear" w:color="auto" w:fill="FFFFFF"/>
        <w:spacing w:line="360" w:lineRule="auto"/>
        <w:ind w:left="284" w:right="284" w:firstLine="567"/>
        <w:jc w:val="both"/>
      </w:pPr>
    </w:p>
    <w:p w:rsidR="00CC19C9" w:rsidRPr="003F1140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3F1140">
        <w:rPr>
          <w:szCs w:val="28"/>
        </w:rPr>
        <w:t>Технология приготовления бетонной смеси.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000000"/>
          <w:szCs w:val="28"/>
        </w:rPr>
        <w:t>Бетонная смесь может быть приготовлена: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000000"/>
          <w:szCs w:val="28"/>
        </w:rPr>
        <w:t>-на центральном районном заводе, снабжающем готовой смесью строительные объекты, расположенные на расстояниях, не превыша</w:t>
      </w:r>
      <w:r w:rsidRPr="00CC19C9">
        <w:rPr>
          <w:color w:val="000000"/>
          <w:szCs w:val="28"/>
        </w:rPr>
        <w:softHyphen/>
        <w:t>ющих технологически допустимые радиусы автомобильных перевозок;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000000"/>
          <w:szCs w:val="28"/>
        </w:rPr>
        <w:t>-на приобъектных бетонных заводах;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000000"/>
          <w:szCs w:val="28"/>
        </w:rPr>
        <w:t>-в автобетоносмесителях и смесителях-перегружателях.</w:t>
      </w:r>
    </w:p>
    <w:p w:rsidR="003F1140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000000"/>
          <w:szCs w:val="28"/>
        </w:rPr>
        <w:t>Для приготовления небольших порций бетонной смеси используют бетоносмесители.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000000"/>
          <w:szCs w:val="28"/>
        </w:rPr>
        <w:t>В крупных населенных пунктах и в районах с развитой дорожной сетью приготовление бетонной смеси предпочтительнее осуществлять на центральных</w:t>
      </w:r>
      <w:r w:rsidR="003F1140">
        <w:rPr>
          <w:color w:val="000000"/>
          <w:szCs w:val="28"/>
        </w:rPr>
        <w:t xml:space="preserve"> </w:t>
      </w:r>
      <w:r w:rsidRPr="00CC19C9">
        <w:rPr>
          <w:color w:val="000000"/>
          <w:szCs w:val="28"/>
        </w:rPr>
        <w:t xml:space="preserve">районных заводах. Такие предприятия, как правило, экономически более </w:t>
      </w:r>
      <w:r w:rsidR="003F1140" w:rsidRPr="00CC19C9">
        <w:rPr>
          <w:color w:val="000000"/>
          <w:szCs w:val="28"/>
        </w:rPr>
        <w:t>эффективны,</w:t>
      </w:r>
      <w:r w:rsidRPr="00CC19C9">
        <w:rPr>
          <w:color w:val="000000"/>
          <w:szCs w:val="28"/>
        </w:rPr>
        <w:t xml:space="preserve"> чем система мелких ведомственных приобъектных заводов. Они имеют более высокий коэффициент использования оборудования во времени, высокую сте</w:t>
      </w:r>
      <w:r w:rsidRPr="00CC19C9">
        <w:rPr>
          <w:color w:val="000000"/>
          <w:szCs w:val="28"/>
        </w:rPr>
        <w:softHyphen/>
        <w:t>пень механизации и автоматизации, что позволяет организовать эффективный контроль качества выпускаемой продукции.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000000"/>
          <w:szCs w:val="28"/>
        </w:rPr>
        <w:t>Приобъектные бетонные заводы целесообразны главным образом в удаленных от центральных заводов районах и при невозможности доставки смеси с центрального завода по дорожным условиям района.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000000"/>
          <w:szCs w:val="28"/>
        </w:rPr>
        <w:t>При необходимости доставки бетонной смеси на строительный объект, удаленный от центрального бетонного завода на расстояние, превышающее технологически допустимый радиус транспортирова</w:t>
      </w:r>
      <w:r w:rsidRPr="00CC19C9">
        <w:rPr>
          <w:color w:val="000000"/>
          <w:szCs w:val="28"/>
        </w:rPr>
        <w:softHyphen/>
        <w:t>ния готовой смеси, ее приготовляют в автобетоносмесителях или смесителях-перегружателях. В этом случае на заводе товарного бетона в автобетоносмесители или автобетоновозы загружают сухую или частично затворенную смесь, а ее окончательное приготовление осуществляется в процессе доставки или непосредственно на строи</w:t>
      </w:r>
      <w:r w:rsidRPr="00CC19C9">
        <w:rPr>
          <w:color w:val="000000"/>
          <w:szCs w:val="28"/>
        </w:rPr>
        <w:softHyphen/>
        <w:t>тельном объекте. Такая технологическая схема приготовления может быть экономически более</w:t>
      </w:r>
      <w:r w:rsidR="003F1140">
        <w:rPr>
          <w:color w:val="000000"/>
          <w:szCs w:val="28"/>
        </w:rPr>
        <w:t xml:space="preserve"> эффективна, чем устройство при</w:t>
      </w:r>
      <w:r w:rsidRPr="00CC19C9">
        <w:rPr>
          <w:color w:val="000000"/>
          <w:szCs w:val="28"/>
        </w:rPr>
        <w:t>объектного завода.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000000"/>
          <w:szCs w:val="28"/>
        </w:rPr>
        <w:t>Процесс приготовления бетонных смесей включает в себя следующие технологические операции: подготовку, подачу и дозирование исходных компонентов, их перемешивание и выгрузку из смесителя готовой смеси. Качество приготовляемых бетонных смесей оценивают по однородности заданных свойств бетонной смеси (подвижность, расслаиваемость, плотность и др.) и бетона (прочность, плотность и др.).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000000"/>
          <w:szCs w:val="28"/>
        </w:rPr>
        <w:t>Приготовление бетонной смеси осуществляют в смесителях при</w:t>
      </w:r>
      <w:r w:rsidRPr="00CC19C9">
        <w:rPr>
          <w:color w:val="000000"/>
          <w:szCs w:val="28"/>
        </w:rPr>
        <w:softHyphen/>
        <w:t>нудительного или гравитационного перемешивания.</w:t>
      </w:r>
    </w:p>
    <w:p w:rsidR="00CC19C9" w:rsidRPr="00CC19C9" w:rsidRDefault="00CC19C9" w:rsidP="00673430">
      <w:pPr>
        <w:spacing w:line="360" w:lineRule="auto"/>
        <w:ind w:left="284" w:right="284" w:firstLine="567"/>
        <w:jc w:val="both"/>
        <w:rPr>
          <w:color w:val="000000"/>
          <w:szCs w:val="28"/>
        </w:rPr>
      </w:pPr>
      <w:r w:rsidRPr="00CC19C9">
        <w:rPr>
          <w:color w:val="000000"/>
          <w:szCs w:val="28"/>
        </w:rPr>
        <w:t>В гравитационных смесителях допускается приготовление бетонных смесей на плотных и пористых заполнителях плотностью в насыпном состоянии более 600 кг/м</w:t>
      </w:r>
      <w:r w:rsidRPr="00CC19C9">
        <w:rPr>
          <w:color w:val="000000"/>
          <w:szCs w:val="28"/>
          <w:vertAlign w:val="superscript"/>
        </w:rPr>
        <w:t>3</w:t>
      </w:r>
      <w:r w:rsidRPr="00CC19C9">
        <w:rPr>
          <w:color w:val="000000"/>
          <w:szCs w:val="28"/>
        </w:rPr>
        <w:t>. В смеситель подают цемент, песок и крупный заполнитель. Сухие составляющие перемешивают в течение 30 ... 60 с, а затем вводят воду затворения и производят окончательное перемешивание .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3D382C"/>
          <w:szCs w:val="28"/>
        </w:rPr>
        <w:t>При использовании предварительно насыщенных водой или растворами добавок пористых заполнителей их вводят вместе с плотным песком, после чего смесь перемешивают в течение 45</w:t>
      </w:r>
      <w:r w:rsidRPr="00CC19C9">
        <w:rPr>
          <w:color w:val="998167"/>
          <w:szCs w:val="28"/>
        </w:rPr>
        <w:t xml:space="preserve">... </w:t>
      </w:r>
      <w:r w:rsidRPr="00CC19C9">
        <w:rPr>
          <w:color w:val="3D382C"/>
          <w:szCs w:val="28"/>
        </w:rPr>
        <w:t>60 с, а затем подают цемент и воду затворения. С целью уменьшения налипания цементно-песчаного слоя при приготовлении первых порций легкобетонной смеси на пористом песке рекомендуется до</w:t>
      </w:r>
      <w:r w:rsidRPr="00CC19C9">
        <w:rPr>
          <w:color w:val="998167"/>
          <w:szCs w:val="28"/>
        </w:rPr>
        <w:t xml:space="preserve"> </w:t>
      </w:r>
      <w:r w:rsidRPr="00CC19C9">
        <w:rPr>
          <w:color w:val="3D382C"/>
          <w:szCs w:val="28"/>
        </w:rPr>
        <w:t>начала замесов смазать стенки бетоносмесителя цементным молоком.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3D382C"/>
          <w:szCs w:val="28"/>
        </w:rPr>
        <w:t>Приготовление бетонной смеси в смесителях принудительного типа более эффективно для получения однородных смесей  невысокой</w:t>
      </w:r>
      <w:r w:rsidRPr="00CC19C9">
        <w:rPr>
          <w:color w:val="998167"/>
          <w:szCs w:val="28"/>
        </w:rPr>
        <w:t xml:space="preserve"> </w:t>
      </w:r>
      <w:r w:rsidRPr="00CC19C9">
        <w:rPr>
          <w:color w:val="3D382C"/>
          <w:szCs w:val="28"/>
        </w:rPr>
        <w:t xml:space="preserve">подвижности (до </w:t>
      </w:r>
      <w:smartTag w:uri="urn:schemas-microsoft-com:office:smarttags" w:element="metricconverter">
        <w:smartTagPr>
          <w:attr w:name="ProductID" w:val="8 см"/>
        </w:smartTagPr>
        <w:r w:rsidRPr="00CC19C9">
          <w:rPr>
            <w:color w:val="3D382C"/>
            <w:szCs w:val="28"/>
          </w:rPr>
          <w:t>8 см</w:t>
        </w:r>
      </w:smartTag>
      <w:r w:rsidRPr="00CC19C9">
        <w:rPr>
          <w:color w:val="3D382C"/>
          <w:szCs w:val="28"/>
        </w:rPr>
        <w:t>) и смесей с расходом цемента более 250 кг/м</w:t>
      </w:r>
      <w:r w:rsidRPr="00CC19C9">
        <w:rPr>
          <w:color w:val="3D382C"/>
          <w:szCs w:val="28"/>
          <w:vertAlign w:val="superscript"/>
        </w:rPr>
        <w:t>3</w:t>
      </w:r>
      <w:r w:rsidRPr="00CC19C9">
        <w:rPr>
          <w:color w:val="3D382C"/>
          <w:szCs w:val="28"/>
        </w:rPr>
        <w:t>, а также легкобетонных смесей.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3D382C"/>
          <w:szCs w:val="28"/>
        </w:rPr>
        <w:t>При приготовлении легкобетонных смесей на низкопрочных пористых</w:t>
      </w:r>
      <w:r w:rsidRPr="00CC19C9">
        <w:rPr>
          <w:color w:val="998167"/>
          <w:szCs w:val="28"/>
        </w:rPr>
        <w:t xml:space="preserve"> </w:t>
      </w:r>
      <w:r w:rsidRPr="00CC19C9">
        <w:rPr>
          <w:color w:val="3D382C"/>
          <w:szCs w:val="28"/>
        </w:rPr>
        <w:t>заполнителях (П25...П75) порядок загрузки компонентов и режим приготовления смеси назначается с учетом самоизмельче</w:t>
      </w:r>
      <w:r w:rsidRPr="00CC19C9">
        <w:rPr>
          <w:color w:val="3D382C"/>
          <w:szCs w:val="28"/>
        </w:rPr>
        <w:softHyphen/>
        <w:t xml:space="preserve">ния зерен в процессе перемешивания. В этом случае сначала подают в смеситель цемент и </w:t>
      </w:r>
      <w:r w:rsidRPr="00CC19C9">
        <w:rPr>
          <w:color w:val="3D382C"/>
          <w:szCs w:val="28"/>
          <w:vertAlign w:val="superscript"/>
        </w:rPr>
        <w:t>2</w:t>
      </w:r>
      <w:r w:rsidRPr="00CC19C9">
        <w:rPr>
          <w:color w:val="3D382C"/>
          <w:szCs w:val="28"/>
        </w:rPr>
        <w:t>/з расчетного количества воды. При использовании</w:t>
      </w:r>
      <w:r w:rsidRPr="00CC19C9">
        <w:rPr>
          <w:color w:val="998167"/>
          <w:szCs w:val="28"/>
        </w:rPr>
        <w:t xml:space="preserve"> </w:t>
      </w:r>
      <w:r w:rsidRPr="00CC19C9">
        <w:rPr>
          <w:color w:val="3D382C"/>
          <w:szCs w:val="28"/>
        </w:rPr>
        <w:t xml:space="preserve">плотного песка, песок загружают в смеситель вместе с цементом. Указанные компоненты перемешивают в течение </w:t>
      </w:r>
      <w:r w:rsidRPr="00CC19C9">
        <w:rPr>
          <w:color w:val="000000"/>
          <w:szCs w:val="28"/>
        </w:rPr>
        <w:t>60 с, а затем после подачи пористых заполнителей и остатка воды производят перемешивание еще в течение 4... 5 мин для бетонов на сухих пористых материалах и 3 мин — на насыщенных пористых материалах. Для высоко</w:t>
      </w:r>
      <w:r w:rsidRPr="00CC19C9">
        <w:rPr>
          <w:color w:val="000000"/>
          <w:szCs w:val="28"/>
        </w:rPr>
        <w:softHyphen/>
        <w:t xml:space="preserve">подвижных бетонных смесей с осадкой конуса более </w:t>
      </w:r>
      <w:smartTag w:uri="urn:schemas-microsoft-com:office:smarttags" w:element="metricconverter">
        <w:smartTagPr>
          <w:attr w:name="ProductID" w:val="12 см"/>
        </w:smartTagPr>
        <w:r w:rsidRPr="00CC19C9">
          <w:rPr>
            <w:color w:val="000000"/>
            <w:szCs w:val="28"/>
          </w:rPr>
          <w:t>12 см</w:t>
        </w:r>
      </w:smartTag>
      <w:r w:rsidRPr="00CC19C9">
        <w:rPr>
          <w:color w:val="000000"/>
          <w:szCs w:val="28"/>
        </w:rPr>
        <w:t xml:space="preserve"> продол</w:t>
      </w:r>
      <w:r w:rsidRPr="00CC19C9">
        <w:rPr>
          <w:color w:val="000000"/>
          <w:szCs w:val="28"/>
        </w:rPr>
        <w:softHyphen/>
        <w:t>жительность перемешивания уменьшается на 20 ... 25 %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000000"/>
          <w:szCs w:val="28"/>
        </w:rPr>
        <w:t>При использовании прочных (Ш25 и более) пористых и плот</w:t>
      </w:r>
      <w:r w:rsidRPr="00CC19C9">
        <w:rPr>
          <w:color w:val="000000"/>
          <w:szCs w:val="28"/>
        </w:rPr>
        <w:softHyphen/>
        <w:t>ных заполнителей в смеситель подают все компоненты и перемеши</w:t>
      </w:r>
      <w:r w:rsidRPr="00CC19C9">
        <w:rPr>
          <w:color w:val="000000"/>
          <w:szCs w:val="28"/>
        </w:rPr>
        <w:softHyphen/>
        <w:t xml:space="preserve">вают их с </w:t>
      </w:r>
      <w:r w:rsidRPr="00CC19C9">
        <w:rPr>
          <w:color w:val="000000"/>
          <w:szCs w:val="28"/>
          <w:vertAlign w:val="superscript"/>
        </w:rPr>
        <w:t>2</w:t>
      </w:r>
      <w:r w:rsidRPr="00CC19C9">
        <w:rPr>
          <w:color w:val="000000"/>
          <w:szCs w:val="28"/>
        </w:rPr>
        <w:t>/з воды затворения в течение 1,5... 2 мин, а затем вво</w:t>
      </w:r>
      <w:r w:rsidRPr="00CC19C9">
        <w:rPr>
          <w:color w:val="000000"/>
          <w:szCs w:val="28"/>
        </w:rPr>
        <w:softHyphen/>
        <w:t>дят остальное количество воды затворения и производят повторное перемешивание в течение 2 ... 3 мин.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color w:val="000000"/>
          <w:szCs w:val="28"/>
        </w:rPr>
      </w:pPr>
      <w:r w:rsidRPr="00CC19C9">
        <w:rPr>
          <w:color w:val="000000"/>
          <w:szCs w:val="28"/>
        </w:rPr>
        <w:t>Жаростойкие бетоны приготовляют следующим образом: в смеситель загружают сухие материалы и перемешивают их не менее 60 с, после чего в смеситель заливают затворитель (вода, жидкое стекло, раствор ортофосфорной кислоты), соответствующий данному виду бетона, и перемешивают смесь не менее 3 мин.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000000"/>
          <w:szCs w:val="28"/>
        </w:rPr>
        <w:t>Использование турбулентных смесителей позволяет интенсифицировать процесс приготовления бетонных смесей за счет сокращения времени перемешивания по сравнению с принудительными смесителями с 3...5 мин до 60...90 с. Приготовление легкобетонных смесей в турбулентном смесителе наиболее эффективно для получения бетона классов ВЗ,5...В7,5 на низкопрочных пористых заполнителях при отсутствии пористого песка. Данный способ предусматривает использование эффекта дробления пористых зерен, и в первую очередь слабых, и образование активной тонкомолотой добавки, что ведет к повышению средней прочности заполнителя, а следовательно и бетона. Этим достигается возможность получения равнопрочных бетонов, приготовленных в принудительных смесителях при экономии 15 ... 20 % цемента.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000000"/>
          <w:szCs w:val="28"/>
        </w:rPr>
        <w:t>Приготовление легкобетонных смесей в турбулентных смесителях осуществляется следующим способом. Сначала в смеситель заливают воду, затем подают цемент и перемешивают их в течение 5... 10 с. После этого загружают пористый заполнитель. Время перемешивания после введения пористого материала устанавливается путем проведения опытных замесов, в которых устанавливаются соответствие получаемого гранулометрического состава заполнителей заданному, требуемые свойства бетонной смеси и бетона. Ориен</w:t>
      </w:r>
      <w:r w:rsidRPr="00CC19C9">
        <w:rPr>
          <w:color w:val="000000"/>
          <w:szCs w:val="28"/>
        </w:rPr>
        <w:softHyphen/>
        <w:t>тировочное время перемешивания может приниматься 40... 80 с но не менее 30</w:t>
      </w:r>
      <w:r w:rsidR="003F1140">
        <w:rPr>
          <w:color w:val="000000"/>
          <w:szCs w:val="28"/>
        </w:rPr>
        <w:t>с</w:t>
      </w:r>
      <w:r w:rsidRPr="00CC19C9">
        <w:rPr>
          <w:color w:val="000000"/>
          <w:szCs w:val="28"/>
        </w:rPr>
        <w:t>, при этом плотность в насыпном состоянии применяемого пористого заполнителя должна быть не более 600 кг/м</w:t>
      </w:r>
      <w:r w:rsidRPr="00CC19C9">
        <w:rPr>
          <w:color w:val="000000"/>
          <w:szCs w:val="28"/>
          <w:vertAlign w:val="superscript"/>
        </w:rPr>
        <w:t>3</w:t>
      </w:r>
      <w:r w:rsidRPr="00CC19C9">
        <w:rPr>
          <w:color w:val="000000"/>
          <w:szCs w:val="28"/>
        </w:rPr>
        <w:t>. При использовании в бетонных смесях воздухововлекающих добавок их перемешивают с водой и цементом в течение 5... 10с перед загрузкой пористых материалов.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color w:val="212121"/>
          <w:szCs w:val="28"/>
        </w:rPr>
      </w:pPr>
      <w:r w:rsidRPr="00CC19C9">
        <w:rPr>
          <w:color w:val="000000"/>
          <w:szCs w:val="28"/>
        </w:rPr>
        <w:t>Бетонные смеси с добавками приготовляют как в смесителях гравитационного, так и принудительного типа. При этом пластифи</w:t>
      </w:r>
      <w:r w:rsidRPr="00CC19C9">
        <w:rPr>
          <w:color w:val="212121"/>
          <w:szCs w:val="28"/>
        </w:rPr>
        <w:t xml:space="preserve">цирующие, пластифицирующие воздухововлекающие, воздухововлекающие, противоморозные добавки, ускорители твердения и замедлители схватывания вводят вместе с водой затворения, а суперпластификаторы вместе </w:t>
      </w:r>
      <w:r w:rsidRPr="00CC19C9">
        <w:rPr>
          <w:color w:val="000000"/>
          <w:szCs w:val="28"/>
        </w:rPr>
        <w:t xml:space="preserve">с </w:t>
      </w:r>
      <w:r w:rsidRPr="00CC19C9">
        <w:rPr>
          <w:color w:val="212121"/>
          <w:szCs w:val="28"/>
        </w:rPr>
        <w:t xml:space="preserve">0,2... 0,25 </w:t>
      </w:r>
      <w:r w:rsidRPr="00CC19C9">
        <w:rPr>
          <w:color w:val="000000"/>
          <w:szCs w:val="28"/>
        </w:rPr>
        <w:t xml:space="preserve">частями </w:t>
      </w:r>
      <w:r w:rsidRPr="00CC19C9">
        <w:rPr>
          <w:color w:val="212121"/>
          <w:szCs w:val="28"/>
        </w:rPr>
        <w:t xml:space="preserve">воды в </w:t>
      </w:r>
      <w:r w:rsidRPr="00CC19C9">
        <w:rPr>
          <w:color w:val="000000"/>
          <w:szCs w:val="28"/>
        </w:rPr>
        <w:t xml:space="preserve">конце </w:t>
      </w:r>
      <w:r w:rsidRPr="00CC19C9">
        <w:rPr>
          <w:color w:val="212121"/>
          <w:szCs w:val="28"/>
        </w:rPr>
        <w:t xml:space="preserve">процесса перемешивания. В зависимости </w:t>
      </w:r>
      <w:r w:rsidRPr="00CC19C9">
        <w:rPr>
          <w:color w:val="000000"/>
          <w:szCs w:val="28"/>
        </w:rPr>
        <w:t xml:space="preserve">от объема приготовляемой </w:t>
      </w:r>
      <w:r w:rsidRPr="00CC19C9">
        <w:rPr>
          <w:color w:val="212121"/>
          <w:szCs w:val="28"/>
        </w:rPr>
        <w:t xml:space="preserve">смеси продолжительность перемешивания принимают </w:t>
      </w:r>
      <w:r w:rsidRPr="00CC19C9">
        <w:rPr>
          <w:color w:val="000000"/>
          <w:szCs w:val="28"/>
        </w:rPr>
        <w:t xml:space="preserve">200... </w:t>
      </w:r>
      <w:r w:rsidRPr="00CC19C9">
        <w:rPr>
          <w:color w:val="212121"/>
          <w:szCs w:val="28"/>
        </w:rPr>
        <w:t xml:space="preserve">300 с </w:t>
      </w:r>
      <w:r w:rsidRPr="00CC19C9">
        <w:rPr>
          <w:color w:val="656565"/>
          <w:szCs w:val="28"/>
        </w:rPr>
        <w:t xml:space="preserve">для </w:t>
      </w:r>
      <w:r w:rsidRPr="00CC19C9">
        <w:rPr>
          <w:color w:val="212121"/>
          <w:szCs w:val="28"/>
        </w:rPr>
        <w:t xml:space="preserve">смесителей гравитационного типа и 90 </w:t>
      </w:r>
      <w:r w:rsidRPr="00CC19C9">
        <w:rPr>
          <w:color w:val="000000"/>
          <w:szCs w:val="28"/>
        </w:rPr>
        <w:t xml:space="preserve">... </w:t>
      </w:r>
      <w:r w:rsidRPr="00CC19C9">
        <w:rPr>
          <w:color w:val="212121"/>
          <w:szCs w:val="28"/>
        </w:rPr>
        <w:t xml:space="preserve">150 </w:t>
      </w:r>
      <w:r w:rsidRPr="00CC19C9">
        <w:rPr>
          <w:color w:val="000000"/>
          <w:szCs w:val="28"/>
        </w:rPr>
        <w:t xml:space="preserve">с </w:t>
      </w:r>
      <w:r w:rsidRPr="00CC19C9">
        <w:rPr>
          <w:color w:val="212121"/>
          <w:szCs w:val="28"/>
        </w:rPr>
        <w:t xml:space="preserve">— для принудительного. Для равномерного распределения добавки по всему объему бетонной смеси продолжительность перемешивания после введения всех материалов, в том числе </w:t>
      </w:r>
      <w:r w:rsidRPr="00CC19C9">
        <w:rPr>
          <w:color w:val="000000"/>
          <w:szCs w:val="28"/>
        </w:rPr>
        <w:t xml:space="preserve">и добавок, </w:t>
      </w:r>
      <w:r w:rsidRPr="00CC19C9">
        <w:rPr>
          <w:color w:val="212121"/>
          <w:szCs w:val="28"/>
        </w:rPr>
        <w:t xml:space="preserve">принимают </w:t>
      </w:r>
      <w:r w:rsidRPr="00CC19C9">
        <w:rPr>
          <w:color w:val="000000"/>
          <w:szCs w:val="28"/>
        </w:rPr>
        <w:t xml:space="preserve">не </w:t>
      </w:r>
      <w:r w:rsidRPr="00CC19C9">
        <w:rPr>
          <w:color w:val="212121"/>
          <w:szCs w:val="28"/>
        </w:rPr>
        <w:t xml:space="preserve">менее 90 </w:t>
      </w:r>
      <w:r w:rsidRPr="00CC19C9">
        <w:rPr>
          <w:color w:val="92745B"/>
          <w:szCs w:val="28"/>
        </w:rPr>
        <w:t xml:space="preserve">с </w:t>
      </w:r>
      <w:r w:rsidRPr="00CC19C9">
        <w:rPr>
          <w:color w:val="212121"/>
          <w:szCs w:val="28"/>
        </w:rPr>
        <w:t>для гравитационных смесителей и 30 с — для принудительных.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212121"/>
          <w:szCs w:val="28"/>
        </w:rPr>
        <w:t xml:space="preserve">В автобетоносмесителях осуществляют затворение сухой смеси и ее перемешивание, а также окончательное приготовление частично затворенной на заводе товарного бетона смеси. Сухую бетонную смесь затворяют при вращающемся барабане автобетоносмесителя за 20 ... 30 мин до выгрузки готовой смеси. Бетонную смесь </w:t>
      </w:r>
      <w:r w:rsidRPr="00CC19C9">
        <w:rPr>
          <w:color w:val="656565"/>
          <w:szCs w:val="28"/>
        </w:rPr>
        <w:t xml:space="preserve">после </w:t>
      </w:r>
      <w:r w:rsidRPr="00CC19C9">
        <w:rPr>
          <w:color w:val="212121"/>
          <w:szCs w:val="28"/>
        </w:rPr>
        <w:t>ее затворения перемешивают в течение 15... 20 мин при частоте вращения барабана автобетоносмесителя 6... 12 мин.-</w:t>
      </w:r>
      <w:r w:rsidRPr="00CC19C9">
        <w:rPr>
          <w:color w:val="212121"/>
          <w:szCs w:val="28"/>
          <w:vertAlign w:val="superscript"/>
        </w:rPr>
        <w:t>1</w:t>
      </w:r>
      <w:r w:rsidRPr="00CC19C9">
        <w:rPr>
          <w:color w:val="212121"/>
          <w:szCs w:val="28"/>
        </w:rPr>
        <w:t>.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212121"/>
          <w:szCs w:val="28"/>
        </w:rPr>
        <w:t xml:space="preserve">При загрузке в автобетоносмеситель частично затворенной (смоченной) смеси </w:t>
      </w:r>
      <w:r w:rsidRPr="00CC19C9">
        <w:rPr>
          <w:color w:val="656565"/>
          <w:szCs w:val="28"/>
        </w:rPr>
        <w:t xml:space="preserve"> </w:t>
      </w:r>
      <w:r w:rsidRPr="00CC19C9">
        <w:rPr>
          <w:color w:val="212121"/>
          <w:szCs w:val="28"/>
        </w:rPr>
        <w:t>на заводе товарного бетона вводят 60... 75% воды, а оставшееся количество за 10... 20 мин до выгрузки автобетоно</w:t>
      </w:r>
      <w:r w:rsidRPr="00CC19C9">
        <w:rPr>
          <w:color w:val="212121"/>
          <w:szCs w:val="28"/>
        </w:rPr>
        <w:softHyphen/>
        <w:t>смесителя. Продолжительность перемешивания смеси при  окончательном ее приготовлении 8 ... 10 мин при частоте вращения барабана автобетоносмесителя 10 ... 18 мин-</w:t>
      </w:r>
      <w:r w:rsidRPr="00CC19C9">
        <w:rPr>
          <w:color w:val="212121"/>
          <w:szCs w:val="28"/>
          <w:vertAlign w:val="superscript"/>
        </w:rPr>
        <w:t>1</w:t>
      </w:r>
      <w:r w:rsidRPr="00CC19C9">
        <w:rPr>
          <w:color w:val="212121"/>
          <w:szCs w:val="28"/>
        </w:rPr>
        <w:t>.</w:t>
      </w:r>
    </w:p>
    <w:p w:rsidR="00CC19C9" w:rsidRPr="00CC19C9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szCs w:val="28"/>
        </w:rPr>
      </w:pPr>
      <w:r w:rsidRPr="00CC19C9">
        <w:rPr>
          <w:color w:val="212121"/>
          <w:szCs w:val="28"/>
        </w:rPr>
        <w:t>Смесители-перегружатели используют для окончательного приготовления</w:t>
      </w:r>
      <w:r w:rsidRPr="00CC19C9">
        <w:rPr>
          <w:color w:val="92745B"/>
          <w:szCs w:val="28"/>
        </w:rPr>
        <w:t xml:space="preserve"> </w:t>
      </w:r>
      <w:r w:rsidRPr="00CC19C9">
        <w:rPr>
          <w:color w:val="212121"/>
          <w:szCs w:val="28"/>
        </w:rPr>
        <w:t>частично затворенных смесей, доставляемых на строи</w:t>
      </w:r>
      <w:r w:rsidRPr="00CC19C9">
        <w:rPr>
          <w:color w:val="000000"/>
          <w:szCs w:val="28"/>
        </w:rPr>
        <w:t>тельную площадку автобетоновозами или самосвалами. Технология приготовления бетонной смеси в смесителе-перегружателе барабанного типа аналогична технологии приготовления смеси в автобетоносмесителях. При использовании смесителя-перегружателя конвейерного типа продолжительность перемешивания смеси после введения оставшейся воды затворения 8... 12 мин при частоте вращения винтовых конвейеров 30 ... 40 мин-</w:t>
      </w:r>
      <w:r w:rsidRPr="00CC19C9">
        <w:rPr>
          <w:color w:val="000000"/>
          <w:szCs w:val="28"/>
          <w:vertAlign w:val="superscript"/>
        </w:rPr>
        <w:t>1</w:t>
      </w:r>
      <w:r w:rsidRPr="00CC19C9">
        <w:rPr>
          <w:color w:val="000000"/>
          <w:szCs w:val="28"/>
        </w:rPr>
        <w:t>.</w:t>
      </w:r>
    </w:p>
    <w:p w:rsidR="00E05A92" w:rsidRPr="00E05A92" w:rsidRDefault="00CC19C9" w:rsidP="00673430">
      <w:pPr>
        <w:shd w:val="clear" w:color="auto" w:fill="FFFFFF"/>
        <w:spacing w:line="360" w:lineRule="auto"/>
        <w:ind w:left="284" w:right="284" w:firstLine="567"/>
        <w:jc w:val="both"/>
        <w:rPr>
          <w:color w:val="000000"/>
          <w:szCs w:val="28"/>
        </w:rPr>
      </w:pPr>
      <w:r w:rsidRPr="00CC19C9">
        <w:rPr>
          <w:color w:val="000000"/>
          <w:szCs w:val="28"/>
        </w:rPr>
        <w:t>Критерием качества перемешивания бетонной смеси служит коэффициент вариации ее подвижности, однородности и прочности контрольных кубов, приготовленные из одного замеса. Для назначения продолжительности перемешивания опытным путем определяют зависимость коэффициента вариации заданных свойств бетонной смеси и бетона. Достаточной является продолжительность перемешивания, при которой вариация подвижности и однородности бетонной смеси не превышают соответственно 10% и прочности образ</w:t>
      </w:r>
      <w:r w:rsidRPr="00CC19C9">
        <w:rPr>
          <w:color w:val="000000"/>
          <w:szCs w:val="28"/>
        </w:rPr>
        <w:softHyphen/>
        <w:t xml:space="preserve">цов-кубов из одного замеса — 5%. Отбор проб для испытаний производят сразу после перемешивания, при этом они должны отбираться равномерно по мере выгрузки замеса из всех его частей. В процессе эксплуатации бетоносмесителя периодически проверяют качество перемешивания, которое также зависит от износа и правильности установки лопастей смесителя. Подобная проверка заключается в сравнении содержания крупного заполнителя в пробах, отобранных в начале, середине и конце выгружаемого замеса. Количество крупного заполнителя в пробе определяют с помощью Мокрого рассева смеси на сите с отверстиями 5x5 мм. Разность </w:t>
      </w:r>
      <w:r w:rsidRPr="0096095F">
        <w:rPr>
          <w:color w:val="000000"/>
          <w:szCs w:val="28"/>
        </w:rPr>
        <w:t>в</w:t>
      </w:r>
      <w:r w:rsidRPr="00CC19C9">
        <w:rPr>
          <w:color w:val="000000"/>
          <w:szCs w:val="28"/>
        </w:rPr>
        <w:t xml:space="preserve"> содержании крупного заполнителя в трех пробах не должна превышать 5 %.</w:t>
      </w:r>
    </w:p>
    <w:p w:rsidR="00E05A92" w:rsidRDefault="00E05A92" w:rsidP="00673430">
      <w:pPr>
        <w:pStyle w:val="3"/>
        <w:keepNext w:val="0"/>
        <w:pageBreakBefore/>
        <w:ind w:left="284" w:right="284" w:firstLine="567"/>
        <w:jc w:val="both"/>
        <w:rPr>
          <w:rFonts w:ascii="Times New Roman" w:hAnsi="Times New Roman" w:cs="Times New Roman"/>
          <w:szCs w:val="28"/>
        </w:rPr>
      </w:pPr>
      <w:r w:rsidRPr="00E05A92">
        <w:rPr>
          <w:rFonts w:ascii="Times New Roman" w:hAnsi="Times New Roman" w:cs="Times New Roman"/>
          <w:szCs w:val="28"/>
        </w:rPr>
        <w:t>2. ПРОЕКТИРОВАНИЕ СОСТАВА БЕТОНА</w:t>
      </w:r>
    </w:p>
    <w:p w:rsidR="00E05A92" w:rsidRPr="00E05A92" w:rsidRDefault="00E05A92" w:rsidP="00673430">
      <w:pPr>
        <w:ind w:left="284" w:right="284" w:firstLine="567"/>
        <w:jc w:val="both"/>
      </w:pPr>
    </w:p>
    <w:p w:rsidR="00DE7204" w:rsidRDefault="00DE7204" w:rsidP="00673430">
      <w:pPr>
        <w:spacing w:line="360" w:lineRule="auto"/>
        <w:ind w:left="284" w:right="284" w:firstLine="567"/>
        <w:jc w:val="both"/>
        <w:rPr>
          <w:szCs w:val="28"/>
          <w:lang w:val="en-US"/>
        </w:rPr>
      </w:pPr>
      <w:r>
        <w:rPr>
          <w:szCs w:val="28"/>
        </w:rPr>
        <w:t>Характеристика издели</w:t>
      </w:r>
      <w:r w:rsidR="000A09E1">
        <w:rPr>
          <w:szCs w:val="28"/>
        </w:rPr>
        <w:t>я</w:t>
      </w:r>
    </w:p>
    <w:p w:rsidR="006A0BE2" w:rsidRPr="006A0BE2" w:rsidRDefault="006A0BE2" w:rsidP="00673430">
      <w:pPr>
        <w:spacing w:line="360" w:lineRule="auto"/>
        <w:ind w:left="284" w:right="284" w:firstLine="567"/>
        <w:jc w:val="both"/>
        <w:rPr>
          <w:szCs w:val="28"/>
          <w:lang w:val="en-US"/>
        </w:rPr>
      </w:pPr>
    </w:p>
    <w:p w:rsidR="00DE7204" w:rsidRDefault="00DE7204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Железобетонные марши, площадки и накладные проступи </w:t>
      </w:r>
      <w:r w:rsidR="00B8418A">
        <w:rPr>
          <w:szCs w:val="28"/>
        </w:rPr>
        <w:t>следует изготовлять в соответствии с требованиями ГОСТ 9818-85.</w:t>
      </w:r>
    </w:p>
    <w:p w:rsidR="00C53463" w:rsidRDefault="00C53463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D338B7" w:rsidRDefault="00D338B7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Лестничные марши подразделяют на типы:</w:t>
      </w:r>
    </w:p>
    <w:p w:rsidR="007E5B0D" w:rsidRDefault="007E5B0D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ЛМ – плоские без фризовых ступеней, рисунок 1.</w:t>
      </w:r>
    </w:p>
    <w:p w:rsidR="007E5B0D" w:rsidRPr="00DE7204" w:rsidRDefault="00753F9E" w:rsidP="00673430">
      <w:pPr>
        <w:spacing w:line="360" w:lineRule="auto"/>
        <w:ind w:left="284" w:right="284" w:firstLine="567"/>
        <w:jc w:val="center"/>
        <w:rPr>
          <w:szCs w:val="28"/>
        </w:rPr>
      </w:pPr>
      <w:r>
        <w:rPr>
          <w:noProof/>
          <w:szCs w:val="28"/>
        </w:rPr>
        <w:pict>
          <v:shape id="Рисунок 2" o:spid="_x0000_i1026" type="#_x0000_t75" style="width:357.75pt;height:195.75pt;visibility:visible">
            <v:imagedata r:id="rId9" o:title=""/>
          </v:shape>
        </w:pict>
      </w:r>
    </w:p>
    <w:p w:rsidR="007E5B0D" w:rsidRDefault="007E5B0D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Рисунок 1 – Марш типа ЛМ</w:t>
      </w:r>
    </w:p>
    <w:p w:rsidR="007E5B0D" w:rsidRDefault="007E5B0D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7E5B0D" w:rsidRDefault="007E5B0D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ЛМФ – ребристые с фризовыми ступенями, рисунок 2.</w:t>
      </w:r>
    </w:p>
    <w:p w:rsidR="007E5B0D" w:rsidRDefault="00753F9E" w:rsidP="00673430">
      <w:pPr>
        <w:spacing w:line="360" w:lineRule="auto"/>
        <w:ind w:left="284" w:right="284" w:firstLine="567"/>
        <w:jc w:val="center"/>
        <w:rPr>
          <w:noProof/>
          <w:szCs w:val="28"/>
        </w:rPr>
      </w:pPr>
      <w:r>
        <w:rPr>
          <w:noProof/>
          <w:szCs w:val="28"/>
        </w:rPr>
        <w:pict>
          <v:shape id="Рисунок 3" o:spid="_x0000_i1027" type="#_x0000_t75" style="width:342pt;height:195pt;visibility:visible">
            <v:imagedata r:id="rId10" o:title=""/>
          </v:shape>
        </w:pict>
      </w:r>
    </w:p>
    <w:p w:rsidR="007E5B0D" w:rsidRDefault="007E5B0D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Рисунок 2 – Марш типа ЛМФ</w:t>
      </w:r>
    </w:p>
    <w:p w:rsidR="007E5B0D" w:rsidRDefault="007E5B0D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ЛМП – ребристые </w:t>
      </w:r>
      <w:r w:rsidR="00335188">
        <w:rPr>
          <w:szCs w:val="28"/>
        </w:rPr>
        <w:t>с полуплощадками, рисунок 3, 4.</w:t>
      </w:r>
    </w:p>
    <w:p w:rsidR="007E5B0D" w:rsidRDefault="00753F9E" w:rsidP="00673430">
      <w:pPr>
        <w:spacing w:line="360" w:lineRule="auto"/>
        <w:ind w:left="284" w:right="284" w:firstLine="567"/>
        <w:jc w:val="center"/>
        <w:rPr>
          <w:szCs w:val="28"/>
        </w:rPr>
      </w:pPr>
      <w:r>
        <w:rPr>
          <w:noProof/>
          <w:szCs w:val="28"/>
        </w:rPr>
        <w:pict>
          <v:shape id="Рисунок 4" o:spid="_x0000_i1028" type="#_x0000_t75" style="width:329.25pt;height:182.25pt;visibility:visible">
            <v:imagedata r:id="rId11" o:title=""/>
          </v:shape>
        </w:pict>
      </w:r>
    </w:p>
    <w:p w:rsidR="007E5B0D" w:rsidRDefault="007E5B0D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Рисунок 3 – Марш типа ЛМП с двумя полуплощадками.</w:t>
      </w:r>
    </w:p>
    <w:p w:rsidR="007E5B0D" w:rsidRDefault="007E5B0D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7E5B0D" w:rsidRDefault="00753F9E" w:rsidP="00673430">
      <w:pPr>
        <w:spacing w:line="360" w:lineRule="auto"/>
        <w:ind w:left="284" w:right="284" w:firstLine="567"/>
        <w:jc w:val="center"/>
        <w:rPr>
          <w:szCs w:val="28"/>
        </w:rPr>
      </w:pPr>
      <w:r>
        <w:rPr>
          <w:noProof/>
          <w:szCs w:val="28"/>
        </w:rPr>
        <w:pict>
          <v:shape id="Рисунок 5" o:spid="_x0000_i1029" type="#_x0000_t75" style="width:306pt;height:191.25pt;visibility:visible">
            <v:imagedata r:id="rId12" o:title=""/>
          </v:shape>
        </w:pict>
      </w:r>
    </w:p>
    <w:p w:rsidR="007E5B0D" w:rsidRDefault="00335188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Рисунок 4 – Марш типа ЛМП без нижней полуплощадки.</w:t>
      </w:r>
    </w:p>
    <w:p w:rsidR="00335188" w:rsidRDefault="00335188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335188" w:rsidRDefault="00335188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Марши и площадки предназначены для применения в лестницах на расчетные временные нагрузки (при коэффициенте надежности по нагрузке   </w:t>
      </w:r>
      <w:r>
        <w:rPr>
          <w:szCs w:val="28"/>
          <w:lang w:val="en-US"/>
        </w:rPr>
        <w:t>n</w:t>
      </w:r>
      <w:r>
        <w:rPr>
          <w:szCs w:val="28"/>
        </w:rPr>
        <w:t>=1,2 и без учета собственного веса):</w:t>
      </w:r>
    </w:p>
    <w:p w:rsidR="00335188" w:rsidRDefault="00335188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3,5 кПа (360 кгс/м</w:t>
      </w:r>
      <w:r w:rsidRPr="00335188">
        <w:rPr>
          <w:szCs w:val="28"/>
          <w:vertAlign w:val="superscript"/>
        </w:rPr>
        <w:t>2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) – для жилых зданий;</w:t>
      </w:r>
    </w:p>
    <w:p w:rsidR="00335188" w:rsidRDefault="00335188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4,7 кПа (480 кгс/м</w:t>
      </w:r>
      <w:r w:rsidRPr="00335188">
        <w:rPr>
          <w:szCs w:val="28"/>
          <w:vertAlign w:val="superscript"/>
        </w:rPr>
        <w:t>2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 xml:space="preserve">) – для общественных зданий, производственных и вспомогательных </w:t>
      </w:r>
      <w:r w:rsidR="00BA0DAC">
        <w:rPr>
          <w:szCs w:val="28"/>
        </w:rPr>
        <w:t>зданий промышленных предприятий.</w:t>
      </w:r>
    </w:p>
    <w:p w:rsidR="00BA0DAC" w:rsidRDefault="00BA0DAC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Элементы лестниц, при необходимости, изготовляют в двух вариантах исполнения: правом и левом – для лестниц с подъемом соответственно против часовой и по часовой стрелке.</w:t>
      </w:r>
    </w:p>
    <w:p w:rsidR="00BA0DAC" w:rsidRDefault="00BA0DAC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Элементы лестниц изготовляют с отделкой верхних лицевых поверхностей следующих видов:</w:t>
      </w:r>
    </w:p>
    <w:p w:rsidR="00BA0DAC" w:rsidRDefault="00BA0DAC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- с гладкой поверхностью бетона на обычном цементе;</w:t>
      </w:r>
    </w:p>
    <w:p w:rsidR="00BA0DAC" w:rsidRDefault="00BA0DAC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- с шлифовочной мозаичной поверхностью декоративного </w:t>
      </w:r>
      <w:r w:rsidR="008D4616">
        <w:rPr>
          <w:szCs w:val="28"/>
        </w:rPr>
        <w:t xml:space="preserve"> </w:t>
      </w:r>
      <w:r>
        <w:rPr>
          <w:szCs w:val="28"/>
        </w:rPr>
        <w:t>конструкционного слоя из бетона на обычном, белом или цветном цементах и на мраморном щебне (для площадок и накладных проступей)</w:t>
      </w:r>
      <w:r w:rsidR="008D4616">
        <w:rPr>
          <w:szCs w:val="28"/>
        </w:rPr>
        <w:t>;</w:t>
      </w:r>
    </w:p>
    <w:p w:rsidR="008D4616" w:rsidRDefault="008D4616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- с облицовкой керамической плиткой (для площадок).</w:t>
      </w:r>
    </w:p>
    <w:p w:rsidR="008D4616" w:rsidRDefault="008D4616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Нижние и видимые боковые поверхности маршей и площадок предназначают под окраску.</w:t>
      </w:r>
    </w:p>
    <w:p w:rsidR="008D4616" w:rsidRDefault="008D4616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Элементы лестниц обозначают марками в соответствии с ГОСТ 23009-78.</w:t>
      </w:r>
    </w:p>
    <w:p w:rsidR="008D4616" w:rsidRDefault="008D4616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Марка элементов лестниц состоит из буквенно-цифровых групп, разделенных дефисами.</w:t>
      </w:r>
    </w:p>
    <w:p w:rsidR="008D4616" w:rsidRDefault="008D4616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C53463" w:rsidRDefault="00C53463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Элементы лестниц должны удовлетворять требованиям ГОСТ 13015.0-83:</w:t>
      </w:r>
    </w:p>
    <w:p w:rsidR="00C53463" w:rsidRDefault="00C53463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 по заводской готовности;</w:t>
      </w:r>
    </w:p>
    <w:p w:rsidR="00C53463" w:rsidRDefault="00C53463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 по прочности, жесткости и трещиностойкости;</w:t>
      </w:r>
    </w:p>
    <w:p w:rsidR="00C53463" w:rsidRDefault="00C53463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 по показателям фактической прочности бетона (в проектном возрасте и отпускной);</w:t>
      </w:r>
    </w:p>
    <w:p w:rsidR="00C53463" w:rsidRDefault="00C53463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 по морозостойкости бетона;</w:t>
      </w:r>
    </w:p>
    <w:p w:rsidR="00C53463" w:rsidRDefault="00C53463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 по средней плотности легкого бетона;</w:t>
      </w:r>
    </w:p>
    <w:p w:rsidR="00C53463" w:rsidRDefault="00C53463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 по истираемости бетона элементов лестниц первой категории качества;</w:t>
      </w:r>
    </w:p>
    <w:p w:rsidR="00C53463" w:rsidRDefault="00C53463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 к качеству материалов, применяемых для приготовления бетона;</w:t>
      </w:r>
    </w:p>
    <w:p w:rsidR="00C53463" w:rsidRDefault="00C53463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 к бетону, а также к </w:t>
      </w:r>
      <w:r w:rsidR="00B95BC3">
        <w:rPr>
          <w:szCs w:val="28"/>
        </w:rPr>
        <w:t>материалам для приготовления бетона элементов лестниц, применяемых в условиях воздействия агрессивных сред;</w:t>
      </w:r>
    </w:p>
    <w:p w:rsidR="00B95BC3" w:rsidRDefault="00B95BC3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 к форме и размерам арматурных и закладных изделий (в том числе монтажных петель) и их положению в элементах лестниц;</w:t>
      </w:r>
    </w:p>
    <w:p w:rsidR="00B95BC3" w:rsidRDefault="00B95BC3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 к маркам сталей для арматурных и закладных изделий, в том числе для монтажных петель;</w:t>
      </w:r>
    </w:p>
    <w:p w:rsidR="00B95BC3" w:rsidRDefault="00B95BC3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 по отклонению толщины защитного слоя бетона до арматуры;</w:t>
      </w:r>
    </w:p>
    <w:p w:rsidR="00B95BC3" w:rsidRDefault="00B95BC3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 по защите от коррозии;</w:t>
      </w:r>
    </w:p>
    <w:p w:rsidR="00B95BC3" w:rsidRDefault="00B95BC3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 по применению форм для изготовления элементов лестниц.</w:t>
      </w:r>
    </w:p>
    <w:p w:rsidR="00D04836" w:rsidRDefault="00D04836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Элементы лестниц следует изготовлять из тяжелого бетона или конструкционного легкого бетона плотной структуры классов или марок по прочности на сжатие, указанных в типовой проектной документации на эти элементы лестниц.</w:t>
      </w:r>
    </w:p>
    <w:p w:rsidR="00D04836" w:rsidRDefault="00D04836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Коэффициент вариации прочности бетона на сжатие в партии для элементов лестниц высшей категории качества не должно быть более 9 %.</w:t>
      </w:r>
    </w:p>
    <w:p w:rsidR="00D04836" w:rsidRDefault="00D04836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Нормируемая отпускная прочность бетона элементов лестниц должна составлять (в процентах от класса или марки бетона по прочности на сжатие):</w:t>
      </w:r>
    </w:p>
    <w:p w:rsidR="00D04836" w:rsidRDefault="00D04836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70 – при поставке </w:t>
      </w:r>
      <w:r w:rsidR="004C2969">
        <w:rPr>
          <w:szCs w:val="28"/>
        </w:rPr>
        <w:t>элементов лестниц в теплый период года;</w:t>
      </w:r>
    </w:p>
    <w:p w:rsidR="004C2969" w:rsidRDefault="004C2969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80 – при поставке накладных проступей в холодный период года;</w:t>
      </w:r>
    </w:p>
    <w:p w:rsidR="004C2969" w:rsidRDefault="004C2969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85 – при поставке маршей и площадок в холодный период</w:t>
      </w:r>
      <w:r w:rsidR="00C039A7">
        <w:rPr>
          <w:szCs w:val="28"/>
        </w:rPr>
        <w:t xml:space="preserve"> </w:t>
      </w:r>
      <w:r>
        <w:rPr>
          <w:szCs w:val="28"/>
        </w:rPr>
        <w:t>года.</w:t>
      </w:r>
    </w:p>
    <w:p w:rsidR="004C2969" w:rsidRDefault="004C2969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Конструкционный легкий бетон плотной структуры должен удовлетворять требованиям ГОСТ 25820-83:</w:t>
      </w:r>
    </w:p>
    <w:p w:rsidR="004C2969" w:rsidRDefault="004C2969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 по отклонению фактической средней плотности бетона от марки по средней плотности;</w:t>
      </w:r>
    </w:p>
    <w:p w:rsidR="004C2969" w:rsidRDefault="004C2969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 по показателям пористости уплотненной бетонной смеси;</w:t>
      </w:r>
    </w:p>
    <w:p w:rsidR="004C2969" w:rsidRDefault="004C2969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  к качеству материалов, применяемых для приготовления бетона.</w:t>
      </w:r>
    </w:p>
    <w:p w:rsidR="004C2969" w:rsidRDefault="004C2969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В бетоне элементов лестниц, поставляемых</w:t>
      </w:r>
      <w:r w:rsidR="00B44703">
        <w:rPr>
          <w:szCs w:val="28"/>
        </w:rPr>
        <w:t xml:space="preserve"> потребителю, трещины не допускаются, за исключением усадочных и других поверхностных технологических трещин на нижней и торцевых поверхностях элементов, ширина которых не должна превышать </w:t>
      </w:r>
      <w:smartTag w:uri="urn:schemas-microsoft-com:office:smarttags" w:element="metricconverter">
        <w:smartTagPr>
          <w:attr w:name="ProductID" w:val="0,1 мм"/>
        </w:smartTagPr>
        <w:r w:rsidR="00B44703">
          <w:rPr>
            <w:szCs w:val="28"/>
          </w:rPr>
          <w:t>0,1 мм</w:t>
        </w:r>
      </w:smartTag>
      <w:r w:rsidR="00B44703">
        <w:rPr>
          <w:szCs w:val="28"/>
        </w:rPr>
        <w:t xml:space="preserve">. </w:t>
      </w:r>
    </w:p>
    <w:p w:rsidR="00B44703" w:rsidRDefault="00B44703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Марши высшей категории качества, предназначенные для устройства лестниц без накладных проступей, должны иметь верхнюю бетонную поверхность полной заводской готовности класса А0 или А2.</w:t>
      </w:r>
    </w:p>
    <w:p w:rsidR="00B44703" w:rsidRDefault="00B44703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Изделия и материалы, </w:t>
      </w:r>
      <w:r w:rsidR="00E83444">
        <w:rPr>
          <w:szCs w:val="28"/>
        </w:rPr>
        <w:t>применяемые для отделки элементов лестниц, должны удовлетворять требованиям государственных стандартов или технических усовий на эти изделия и материалы.</w:t>
      </w:r>
    </w:p>
    <w:p w:rsidR="00E83444" w:rsidRDefault="00E83444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Маркировка элементов лестниц – по ГОСТ 13015.2-81. Маркировочные надписи и знаки следует наносить на боковых гранях маршей и площадок, обращенных к стене лестничной клетки, и на нелицевых поверхностях </w:t>
      </w:r>
      <w:r w:rsidR="0074377D">
        <w:rPr>
          <w:szCs w:val="28"/>
        </w:rPr>
        <w:t>накладных проступей.</w:t>
      </w:r>
    </w:p>
    <w:p w:rsidR="0074377D" w:rsidRDefault="0074377D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Требования к документу о качестве элементов лестниц, поставляемых потребителю, - по ГОСТ 13015.3-81.</w:t>
      </w:r>
    </w:p>
    <w:p w:rsidR="0074377D" w:rsidRDefault="0074377D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Транспортировать и хранить элементы лестниц следует в соответствии с требованиями ГОСТ 13015.4-84.</w:t>
      </w:r>
    </w:p>
    <w:p w:rsidR="006A0BE2" w:rsidRDefault="0074377D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Вывод: для изготовления лестничных маршей принимаем портландцемент </w:t>
      </w:r>
      <w:r>
        <w:rPr>
          <w:szCs w:val="28"/>
          <w:lang w:val="en-US"/>
        </w:rPr>
        <w:t>R</w:t>
      </w:r>
      <w:r>
        <w:rPr>
          <w:szCs w:val="28"/>
          <w:vertAlign w:val="subscript"/>
        </w:rPr>
        <w:t>ц</w:t>
      </w:r>
      <w:r>
        <w:rPr>
          <w:szCs w:val="28"/>
        </w:rPr>
        <w:t>=400, в качестве мелкого заполнителя принимаем песок, в каче</w:t>
      </w:r>
      <w:r w:rsidR="006A0BE2">
        <w:rPr>
          <w:szCs w:val="28"/>
        </w:rPr>
        <w:t xml:space="preserve">стве крупного – щебень </w:t>
      </w:r>
      <w:r w:rsidR="006A0BE2">
        <w:rPr>
          <w:szCs w:val="28"/>
          <w:lang w:val="en-US"/>
        </w:rPr>
        <w:t>D</w:t>
      </w:r>
      <w:r w:rsidR="006A0BE2" w:rsidRPr="006A0BE2">
        <w:rPr>
          <w:szCs w:val="28"/>
          <w:vertAlign w:val="subscript"/>
          <w:lang w:val="en-US"/>
        </w:rPr>
        <w:t>max</w:t>
      </w:r>
      <w:r w:rsidR="006A0BE2" w:rsidRPr="006A0BE2">
        <w:rPr>
          <w:szCs w:val="28"/>
        </w:rPr>
        <w:t xml:space="preserve">= </w:t>
      </w:r>
      <w:smartTag w:uri="urn:schemas-microsoft-com:office:smarttags" w:element="metricconverter">
        <w:smartTagPr>
          <w:attr w:name="ProductID" w:val="40 мм"/>
        </w:smartTagPr>
        <w:r w:rsidR="006A0BE2" w:rsidRPr="006A0BE2">
          <w:rPr>
            <w:szCs w:val="28"/>
          </w:rPr>
          <w:t xml:space="preserve">40 </w:t>
        </w:r>
        <w:r w:rsidR="006A0BE2">
          <w:rPr>
            <w:szCs w:val="28"/>
          </w:rPr>
          <w:t>мм</w:t>
        </w:r>
      </w:smartTag>
      <w:r w:rsidR="006A0BE2">
        <w:rPr>
          <w:szCs w:val="28"/>
        </w:rPr>
        <w:t xml:space="preserve">. Бетон класса В25, коэффициент вариации </w:t>
      </w:r>
      <w:r w:rsidR="006A0BE2">
        <w:rPr>
          <w:szCs w:val="28"/>
          <w:lang w:val="en-US"/>
        </w:rPr>
        <w:t>V</w:t>
      </w:r>
      <w:r w:rsidR="006A0BE2" w:rsidRPr="006A0BE2">
        <w:rPr>
          <w:szCs w:val="28"/>
          <w:vertAlign w:val="subscript"/>
          <w:lang w:val="en-US"/>
        </w:rPr>
        <w:t>n</w:t>
      </w:r>
      <w:r w:rsidR="006A0BE2">
        <w:rPr>
          <w:szCs w:val="28"/>
          <w:lang w:val="en-US"/>
        </w:rPr>
        <w:t>= 9%</w:t>
      </w:r>
      <w:r w:rsidR="006A0BE2">
        <w:rPr>
          <w:szCs w:val="28"/>
        </w:rPr>
        <w:t>.</w:t>
      </w:r>
    </w:p>
    <w:p w:rsidR="006A0BE2" w:rsidRPr="006A0BE2" w:rsidRDefault="00975293" w:rsidP="00673430">
      <w:pPr>
        <w:pageBreakBefore/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3 ВЫБОР МАТЕРИАЛА</w:t>
      </w:r>
    </w:p>
    <w:p w:rsidR="00B44703" w:rsidRDefault="00975293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3.1 Подбор мелкого заполнителя.</w:t>
      </w:r>
    </w:p>
    <w:p w:rsidR="008D4616" w:rsidRDefault="00975293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По заданию дан речной песок, который является наиболее подходящим для элементов лестниц, так как содержит меньше глинистых и органических примесей.</w:t>
      </w:r>
    </w:p>
    <w:p w:rsidR="00BA0DAC" w:rsidRDefault="00975293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3.1.1 Корректировка зернового состава расчетным способом</w:t>
      </w:r>
    </w:p>
    <w:p w:rsidR="00975293" w:rsidRDefault="005E0474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Таблица3 - </w:t>
      </w:r>
      <w:r w:rsidRPr="00E05A92">
        <w:rPr>
          <w:szCs w:val="28"/>
        </w:rPr>
        <w:t>Зерновые составы песка, остаток на ситах.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9"/>
        <w:gridCol w:w="1412"/>
        <w:gridCol w:w="1412"/>
        <w:gridCol w:w="1287"/>
        <w:gridCol w:w="1275"/>
        <w:gridCol w:w="1412"/>
        <w:gridCol w:w="1413"/>
      </w:tblGrid>
      <w:tr w:rsidR="00C2044D">
        <w:trPr>
          <w:trHeight w:val="240"/>
        </w:trPr>
        <w:tc>
          <w:tcPr>
            <w:tcW w:w="1739" w:type="dxa"/>
            <w:vAlign w:val="center"/>
          </w:tcPr>
          <w:p w:rsidR="00C2044D" w:rsidRDefault="00AC0CFD" w:rsidP="0040111F">
            <w:pPr>
              <w:spacing w:line="360" w:lineRule="auto"/>
              <w:ind w:left="72" w:right="34" w:firstLine="71"/>
              <w:jc w:val="center"/>
              <w:rPr>
                <w:szCs w:val="28"/>
              </w:rPr>
            </w:pPr>
            <w:r>
              <w:rPr>
                <w:szCs w:val="28"/>
              </w:rPr>
              <w:t>А %</w:t>
            </w:r>
          </w:p>
        </w:tc>
        <w:tc>
          <w:tcPr>
            <w:tcW w:w="1412" w:type="dxa"/>
            <w:vAlign w:val="center"/>
          </w:tcPr>
          <w:p w:rsidR="00C2044D" w:rsidRDefault="00AC0CFD" w:rsidP="0040111F">
            <w:pPr>
              <w:spacing w:line="360" w:lineRule="auto"/>
              <w:ind w:left="34" w:right="28" w:firstLine="33"/>
              <w:jc w:val="center"/>
              <w:rPr>
                <w:szCs w:val="28"/>
              </w:rPr>
            </w:pPr>
            <w:r>
              <w:rPr>
                <w:szCs w:val="28"/>
              </w:rPr>
              <w:t>2,5</w:t>
            </w:r>
          </w:p>
        </w:tc>
        <w:tc>
          <w:tcPr>
            <w:tcW w:w="1412" w:type="dxa"/>
            <w:vAlign w:val="center"/>
          </w:tcPr>
          <w:p w:rsidR="00C2044D" w:rsidRDefault="00AC0CFD" w:rsidP="0040111F">
            <w:pPr>
              <w:spacing w:line="360" w:lineRule="auto"/>
              <w:ind w:left="39" w:right="23" w:firstLine="39"/>
              <w:jc w:val="center"/>
              <w:rPr>
                <w:szCs w:val="28"/>
              </w:rPr>
            </w:pPr>
            <w:r>
              <w:rPr>
                <w:szCs w:val="28"/>
              </w:rPr>
              <w:t>1,25</w:t>
            </w:r>
          </w:p>
        </w:tc>
        <w:tc>
          <w:tcPr>
            <w:tcW w:w="1287" w:type="dxa"/>
            <w:vAlign w:val="center"/>
          </w:tcPr>
          <w:p w:rsidR="00C2044D" w:rsidRDefault="00AC0CFD" w:rsidP="0040111F">
            <w:pPr>
              <w:spacing w:line="360" w:lineRule="auto"/>
              <w:ind w:left="45" w:right="34" w:firstLine="44"/>
              <w:jc w:val="center"/>
              <w:rPr>
                <w:szCs w:val="28"/>
              </w:rPr>
            </w:pPr>
            <w:r>
              <w:rPr>
                <w:szCs w:val="28"/>
              </w:rPr>
              <w:t>0,63</w:t>
            </w:r>
          </w:p>
        </w:tc>
        <w:tc>
          <w:tcPr>
            <w:tcW w:w="1275" w:type="dxa"/>
            <w:vAlign w:val="center"/>
          </w:tcPr>
          <w:p w:rsidR="00C2044D" w:rsidRDefault="00AC0CFD" w:rsidP="0040111F">
            <w:pPr>
              <w:spacing w:line="360" w:lineRule="auto"/>
              <w:ind w:left="33" w:right="33" w:firstLine="33"/>
              <w:jc w:val="center"/>
              <w:rPr>
                <w:szCs w:val="28"/>
              </w:rPr>
            </w:pPr>
            <w:r>
              <w:rPr>
                <w:szCs w:val="28"/>
              </w:rPr>
              <w:t>0,315</w:t>
            </w:r>
          </w:p>
        </w:tc>
        <w:tc>
          <w:tcPr>
            <w:tcW w:w="1412" w:type="dxa"/>
            <w:vAlign w:val="center"/>
          </w:tcPr>
          <w:p w:rsidR="00C2044D" w:rsidRDefault="00AC0CFD" w:rsidP="0040111F">
            <w:pPr>
              <w:spacing w:line="360" w:lineRule="auto"/>
              <w:ind w:left="34" w:right="28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0,16</w:t>
            </w:r>
          </w:p>
        </w:tc>
        <w:tc>
          <w:tcPr>
            <w:tcW w:w="1413" w:type="dxa"/>
            <w:vAlign w:val="center"/>
          </w:tcPr>
          <w:p w:rsidR="00C2044D" w:rsidRPr="00AC0CFD" w:rsidRDefault="00AC0CFD" w:rsidP="0040111F">
            <w:pPr>
              <w:spacing w:line="360" w:lineRule="auto"/>
              <w:ind w:left="40" w:right="23" w:firstLine="39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&lt;0</w:t>
            </w:r>
            <w:r>
              <w:rPr>
                <w:szCs w:val="28"/>
              </w:rPr>
              <w:t>,16</w:t>
            </w:r>
          </w:p>
        </w:tc>
      </w:tr>
      <w:tr w:rsidR="00C2044D">
        <w:trPr>
          <w:trHeight w:val="240"/>
        </w:trPr>
        <w:tc>
          <w:tcPr>
            <w:tcW w:w="1739" w:type="dxa"/>
            <w:vAlign w:val="center"/>
          </w:tcPr>
          <w:p w:rsidR="00C2044D" w:rsidRDefault="00AC0CFD" w:rsidP="0040111F">
            <w:pPr>
              <w:spacing w:line="360" w:lineRule="auto"/>
              <w:ind w:left="72" w:right="34" w:firstLine="71"/>
              <w:jc w:val="center"/>
              <w:rPr>
                <w:szCs w:val="28"/>
              </w:rPr>
            </w:pPr>
            <w:r>
              <w:rPr>
                <w:szCs w:val="28"/>
              </w:rPr>
              <w:t>Песок №1</w:t>
            </w:r>
          </w:p>
        </w:tc>
        <w:tc>
          <w:tcPr>
            <w:tcW w:w="1412" w:type="dxa"/>
            <w:vAlign w:val="center"/>
          </w:tcPr>
          <w:p w:rsidR="00C2044D" w:rsidRDefault="00286EF6" w:rsidP="0040111F">
            <w:pPr>
              <w:spacing w:line="360" w:lineRule="auto"/>
              <w:ind w:left="34" w:right="28" w:firstLine="3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2" w:type="dxa"/>
            <w:vAlign w:val="center"/>
          </w:tcPr>
          <w:p w:rsidR="00C2044D" w:rsidRDefault="00286EF6" w:rsidP="0040111F">
            <w:pPr>
              <w:spacing w:line="360" w:lineRule="auto"/>
              <w:ind w:left="39" w:right="23" w:firstLine="39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87" w:type="dxa"/>
            <w:vAlign w:val="center"/>
          </w:tcPr>
          <w:p w:rsidR="00C2044D" w:rsidRDefault="00286EF6" w:rsidP="0040111F">
            <w:pPr>
              <w:spacing w:line="360" w:lineRule="auto"/>
              <w:ind w:left="45" w:right="34" w:firstLine="44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C2044D" w:rsidRDefault="00286EF6" w:rsidP="0040111F">
            <w:pPr>
              <w:spacing w:line="360" w:lineRule="auto"/>
              <w:ind w:left="33" w:right="33" w:firstLine="33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412" w:type="dxa"/>
            <w:vAlign w:val="center"/>
          </w:tcPr>
          <w:p w:rsidR="00C2044D" w:rsidRDefault="00286EF6" w:rsidP="0040111F">
            <w:pPr>
              <w:spacing w:line="360" w:lineRule="auto"/>
              <w:ind w:left="34" w:right="28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1413" w:type="dxa"/>
            <w:vAlign w:val="center"/>
          </w:tcPr>
          <w:p w:rsidR="00C2044D" w:rsidRDefault="00286EF6" w:rsidP="0040111F">
            <w:pPr>
              <w:spacing w:line="360" w:lineRule="auto"/>
              <w:ind w:left="40" w:right="23" w:firstLine="39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2044D">
        <w:trPr>
          <w:trHeight w:val="240"/>
        </w:trPr>
        <w:tc>
          <w:tcPr>
            <w:tcW w:w="1739" w:type="dxa"/>
            <w:vAlign w:val="center"/>
          </w:tcPr>
          <w:p w:rsidR="00C2044D" w:rsidRDefault="00753F9E" w:rsidP="0040111F">
            <w:pPr>
              <w:spacing w:line="360" w:lineRule="auto"/>
              <w:ind w:left="72" w:right="34" w:firstLine="71"/>
              <w:jc w:val="center"/>
              <w:rPr>
                <w:szCs w:val="28"/>
              </w:rPr>
            </w:pPr>
            <w:r>
              <w:rPr>
                <w:i/>
                <w:noProof/>
                <w:szCs w:val="28"/>
              </w:rPr>
              <w:object w:dxaOrig="1440" w:dyaOrig="1440">
                <v:shape id="_x0000_s1216" type="#_x0000_t75" style="position:absolute;left:0;text-align:left;margin-left:7.05pt;margin-top:17.35pt;width:416.25pt;height:349.1pt;z-index:-251654656;mso-position-horizontal-relative:text;mso-position-vertical-relative:text">
                  <v:imagedata r:id="rId13" o:title=""/>
                </v:shape>
                <o:OLEObject Type="Embed" ProgID="AutoCAD.Drawing.17" ShapeID="_x0000_s1216" DrawAspect="Content" ObjectID="_1469613816" r:id="rId14"/>
              </w:object>
            </w:r>
            <w:r w:rsidR="00AC0CFD">
              <w:rPr>
                <w:szCs w:val="28"/>
              </w:rPr>
              <w:t>Песок №2</w:t>
            </w:r>
          </w:p>
        </w:tc>
        <w:tc>
          <w:tcPr>
            <w:tcW w:w="1412" w:type="dxa"/>
            <w:vAlign w:val="center"/>
          </w:tcPr>
          <w:p w:rsidR="00C2044D" w:rsidRDefault="00AC0CFD" w:rsidP="0040111F">
            <w:pPr>
              <w:spacing w:line="360" w:lineRule="auto"/>
              <w:ind w:left="34" w:right="28" w:firstLine="33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412" w:type="dxa"/>
            <w:vAlign w:val="center"/>
          </w:tcPr>
          <w:p w:rsidR="00C2044D" w:rsidRDefault="00286EF6" w:rsidP="0040111F">
            <w:pPr>
              <w:spacing w:line="360" w:lineRule="auto"/>
              <w:ind w:left="39" w:right="23" w:firstLine="39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287" w:type="dxa"/>
            <w:vAlign w:val="center"/>
          </w:tcPr>
          <w:p w:rsidR="00C2044D" w:rsidRDefault="00286EF6" w:rsidP="0040111F">
            <w:pPr>
              <w:spacing w:line="360" w:lineRule="auto"/>
              <w:ind w:left="45" w:right="34" w:firstLine="44"/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1275" w:type="dxa"/>
            <w:vAlign w:val="center"/>
          </w:tcPr>
          <w:p w:rsidR="00C2044D" w:rsidRDefault="00286EF6" w:rsidP="0040111F">
            <w:pPr>
              <w:spacing w:line="360" w:lineRule="auto"/>
              <w:ind w:left="33" w:right="33" w:firstLine="33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1412" w:type="dxa"/>
            <w:vAlign w:val="center"/>
          </w:tcPr>
          <w:p w:rsidR="00C2044D" w:rsidRDefault="00286EF6" w:rsidP="0040111F">
            <w:pPr>
              <w:spacing w:line="360" w:lineRule="auto"/>
              <w:ind w:left="34" w:right="28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1413" w:type="dxa"/>
            <w:vAlign w:val="center"/>
          </w:tcPr>
          <w:p w:rsidR="00C2044D" w:rsidRDefault="00286EF6" w:rsidP="0040111F">
            <w:pPr>
              <w:spacing w:line="360" w:lineRule="auto"/>
              <w:ind w:left="40" w:right="23" w:firstLine="3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2044D">
        <w:trPr>
          <w:trHeight w:val="240"/>
        </w:trPr>
        <w:tc>
          <w:tcPr>
            <w:tcW w:w="1739" w:type="dxa"/>
            <w:vAlign w:val="center"/>
          </w:tcPr>
          <w:p w:rsidR="00C2044D" w:rsidRDefault="00AC0CFD" w:rsidP="0040111F">
            <w:pPr>
              <w:spacing w:line="360" w:lineRule="auto"/>
              <w:ind w:left="72" w:right="34" w:firstLine="71"/>
              <w:jc w:val="center"/>
              <w:rPr>
                <w:szCs w:val="28"/>
              </w:rPr>
            </w:pPr>
            <w:r>
              <w:rPr>
                <w:szCs w:val="28"/>
              </w:rPr>
              <w:t>ГОСТ</w:t>
            </w:r>
          </w:p>
        </w:tc>
        <w:tc>
          <w:tcPr>
            <w:tcW w:w="1412" w:type="dxa"/>
            <w:vAlign w:val="center"/>
          </w:tcPr>
          <w:p w:rsidR="00C2044D" w:rsidRDefault="00AC0CFD" w:rsidP="0040111F">
            <w:pPr>
              <w:spacing w:line="360" w:lineRule="auto"/>
              <w:ind w:left="34" w:right="28" w:firstLine="33"/>
              <w:jc w:val="center"/>
              <w:rPr>
                <w:szCs w:val="28"/>
              </w:rPr>
            </w:pPr>
            <w:r>
              <w:rPr>
                <w:szCs w:val="28"/>
              </w:rPr>
              <w:t>0-20</w:t>
            </w:r>
          </w:p>
        </w:tc>
        <w:tc>
          <w:tcPr>
            <w:tcW w:w="1412" w:type="dxa"/>
            <w:vAlign w:val="center"/>
          </w:tcPr>
          <w:p w:rsidR="00C2044D" w:rsidRDefault="00AC0CFD" w:rsidP="0040111F">
            <w:pPr>
              <w:spacing w:line="360" w:lineRule="auto"/>
              <w:ind w:left="39" w:right="23" w:firstLine="39"/>
              <w:jc w:val="center"/>
              <w:rPr>
                <w:szCs w:val="28"/>
              </w:rPr>
            </w:pPr>
            <w:r>
              <w:rPr>
                <w:szCs w:val="28"/>
              </w:rPr>
              <w:t>5-45</w:t>
            </w:r>
          </w:p>
        </w:tc>
        <w:tc>
          <w:tcPr>
            <w:tcW w:w="1287" w:type="dxa"/>
            <w:vAlign w:val="center"/>
          </w:tcPr>
          <w:p w:rsidR="00C2044D" w:rsidRDefault="00AC0CFD" w:rsidP="0040111F">
            <w:pPr>
              <w:spacing w:line="360" w:lineRule="auto"/>
              <w:ind w:left="45" w:right="34" w:firstLine="44"/>
              <w:jc w:val="center"/>
              <w:rPr>
                <w:szCs w:val="28"/>
              </w:rPr>
            </w:pPr>
            <w:r>
              <w:rPr>
                <w:szCs w:val="28"/>
              </w:rPr>
              <w:t>20-70</w:t>
            </w:r>
          </w:p>
        </w:tc>
        <w:tc>
          <w:tcPr>
            <w:tcW w:w="1275" w:type="dxa"/>
            <w:vAlign w:val="center"/>
          </w:tcPr>
          <w:p w:rsidR="00C2044D" w:rsidRDefault="00AC0CFD" w:rsidP="0040111F">
            <w:pPr>
              <w:spacing w:line="360" w:lineRule="auto"/>
              <w:ind w:left="33" w:right="33" w:firstLine="33"/>
              <w:jc w:val="center"/>
              <w:rPr>
                <w:szCs w:val="28"/>
              </w:rPr>
            </w:pPr>
            <w:r>
              <w:rPr>
                <w:szCs w:val="28"/>
              </w:rPr>
              <w:t>35-90</w:t>
            </w:r>
          </w:p>
        </w:tc>
        <w:tc>
          <w:tcPr>
            <w:tcW w:w="1412" w:type="dxa"/>
            <w:vAlign w:val="center"/>
          </w:tcPr>
          <w:p w:rsidR="00C2044D" w:rsidRDefault="00AC0CFD" w:rsidP="0040111F">
            <w:pPr>
              <w:spacing w:line="360" w:lineRule="auto"/>
              <w:ind w:left="34" w:right="28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90-100</w:t>
            </w:r>
          </w:p>
        </w:tc>
        <w:tc>
          <w:tcPr>
            <w:tcW w:w="1413" w:type="dxa"/>
            <w:vAlign w:val="center"/>
          </w:tcPr>
          <w:p w:rsidR="00C2044D" w:rsidRDefault="00AC0CFD" w:rsidP="0040111F">
            <w:pPr>
              <w:spacing w:line="360" w:lineRule="auto"/>
              <w:ind w:left="40" w:right="23" w:firstLine="39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7E5B0D" w:rsidRPr="0040111F" w:rsidRDefault="00CE0A4A" w:rsidP="0040111F">
      <w:pPr>
        <w:pStyle w:val="1"/>
        <w:keepNext w:val="0"/>
        <w:spacing w:line="360" w:lineRule="auto"/>
        <w:ind w:left="284" w:right="284" w:firstLine="567"/>
        <w:jc w:val="both"/>
        <w:rPr>
          <w:rFonts w:ascii="Times New Roman" w:hAnsi="Times New Roman"/>
          <w:i w:val="0"/>
          <w:szCs w:val="28"/>
        </w:rPr>
      </w:pPr>
      <w:r w:rsidRPr="0040111F">
        <w:rPr>
          <w:rFonts w:ascii="Times New Roman" w:hAnsi="Times New Roman"/>
          <w:i w:val="0"/>
          <w:szCs w:val="28"/>
        </w:rPr>
        <w:t>Корректировка зернового состава песка</w:t>
      </w:r>
    </w:p>
    <w:p w:rsidR="007E5B0D" w:rsidRDefault="007E5B0D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584661" w:rsidRDefault="00584661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584661" w:rsidRDefault="00584661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7E5B0D" w:rsidRDefault="007E5B0D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7E5B0D" w:rsidRDefault="007E5B0D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7E5B0D" w:rsidRDefault="00286EF6" w:rsidP="00286EF6">
      <w:pPr>
        <w:tabs>
          <w:tab w:val="left" w:pos="3094"/>
        </w:tabs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ab/>
      </w:r>
    </w:p>
    <w:p w:rsidR="007E5B0D" w:rsidRDefault="007E5B0D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7E5B0D" w:rsidRDefault="007E5B0D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7E5B0D" w:rsidRDefault="007E5B0D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7E5B0D" w:rsidRDefault="007E5B0D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286EF6" w:rsidRDefault="00286EF6" w:rsidP="00673430">
      <w:pPr>
        <w:pStyle w:val="ac"/>
        <w:ind w:left="284" w:right="284" w:firstLine="567"/>
        <w:jc w:val="both"/>
        <w:rPr>
          <w:rFonts w:ascii="Times New Roman" w:hAnsi="Times New Roman" w:cs="Times New Roman"/>
          <w:szCs w:val="28"/>
        </w:rPr>
      </w:pPr>
    </w:p>
    <w:p w:rsidR="00CE0A4A" w:rsidRDefault="00CE0A4A" w:rsidP="00673430">
      <w:pPr>
        <w:pStyle w:val="ac"/>
        <w:ind w:left="284" w:right="284" w:firstLine="567"/>
        <w:jc w:val="both"/>
        <w:rPr>
          <w:rFonts w:ascii="Times New Roman" w:hAnsi="Times New Roman" w:cs="Times New Roman"/>
          <w:szCs w:val="28"/>
        </w:rPr>
      </w:pPr>
      <w:r w:rsidRPr="00E05A92">
        <w:rPr>
          <w:rFonts w:ascii="Times New Roman" w:hAnsi="Times New Roman" w:cs="Times New Roman"/>
          <w:szCs w:val="28"/>
        </w:rPr>
        <w:t xml:space="preserve">Рисунок </w:t>
      </w:r>
      <w:r>
        <w:rPr>
          <w:rFonts w:ascii="Times New Roman" w:hAnsi="Times New Roman" w:cs="Times New Roman"/>
          <w:szCs w:val="28"/>
        </w:rPr>
        <w:t>5</w:t>
      </w:r>
      <w:r w:rsidRPr="00E05A92">
        <w:rPr>
          <w:rFonts w:ascii="Times New Roman" w:hAnsi="Times New Roman" w:cs="Times New Roman"/>
          <w:szCs w:val="28"/>
        </w:rPr>
        <w:t xml:space="preserve"> – График рассева песка</w:t>
      </w:r>
    </w:p>
    <w:p w:rsidR="00CE0A4A" w:rsidRDefault="00CE0A4A" w:rsidP="00673430">
      <w:pPr>
        <w:ind w:left="284" w:right="284" w:firstLine="567"/>
      </w:pPr>
    </w:p>
    <w:p w:rsidR="00CE0A4A" w:rsidRDefault="00CE0A4A" w:rsidP="00673430">
      <w:pPr>
        <w:ind w:left="284" w:right="284" w:firstLine="567"/>
      </w:pPr>
      <w:r>
        <w:t>Определим доли песка:</w:t>
      </w:r>
    </w:p>
    <w:p w:rsidR="00CE0A4A" w:rsidRPr="00CE0A4A" w:rsidRDefault="00CE0A4A" w:rsidP="00673430">
      <w:pPr>
        <w:ind w:left="284" w:right="284" w:firstLine="567"/>
      </w:pPr>
      <w:r>
        <w:t>Из графика рассева определяем А</w:t>
      </w:r>
      <w:r w:rsidRPr="00CE0A4A">
        <w:rPr>
          <w:vertAlign w:val="subscript"/>
        </w:rPr>
        <w:t>тр</w:t>
      </w:r>
      <w:r>
        <w:t xml:space="preserve">= </w:t>
      </w:r>
      <w:r w:rsidR="007F61E7">
        <w:t>50</w:t>
      </w:r>
      <w:r>
        <w:t>, А</w:t>
      </w:r>
      <w:r w:rsidRPr="00CE0A4A">
        <w:rPr>
          <w:vertAlign w:val="subscript"/>
          <w:lang w:val="en-US"/>
        </w:rPr>
        <w:t>i</w:t>
      </w:r>
      <w:r w:rsidRPr="00CE0A4A">
        <w:rPr>
          <w:vertAlign w:val="subscript"/>
        </w:rPr>
        <w:t>1</w:t>
      </w:r>
      <w:r w:rsidRPr="00CE0A4A">
        <w:t xml:space="preserve">= </w:t>
      </w:r>
      <w:r w:rsidR="007F61E7">
        <w:t>15</w:t>
      </w:r>
      <w:r w:rsidRPr="00CE0A4A">
        <w:t xml:space="preserve">, </w:t>
      </w:r>
      <w:r>
        <w:rPr>
          <w:lang w:val="en-US"/>
        </w:rPr>
        <w:t>A</w:t>
      </w:r>
      <w:r w:rsidRPr="00CE0A4A">
        <w:rPr>
          <w:vertAlign w:val="subscript"/>
          <w:lang w:val="en-US"/>
        </w:rPr>
        <w:t>i</w:t>
      </w:r>
      <w:r w:rsidRPr="00CE0A4A">
        <w:rPr>
          <w:vertAlign w:val="subscript"/>
        </w:rPr>
        <w:t>2</w:t>
      </w:r>
      <w:r w:rsidRPr="00CE0A4A">
        <w:t>= 75.</w:t>
      </w:r>
    </w:p>
    <w:p w:rsidR="00CE0A4A" w:rsidRPr="00CE0A4A" w:rsidRDefault="00CE0A4A" w:rsidP="00673430">
      <w:pPr>
        <w:ind w:left="284" w:right="284" w:firstLine="567"/>
      </w:pPr>
    </w:p>
    <w:p w:rsidR="00CE0A4A" w:rsidRDefault="00584661" w:rsidP="00673430">
      <w:pPr>
        <w:spacing w:line="360" w:lineRule="auto"/>
        <w:ind w:left="284" w:right="284" w:firstLine="567"/>
        <w:jc w:val="center"/>
        <w:rPr>
          <w:szCs w:val="28"/>
        </w:rPr>
      </w:pPr>
      <w:r w:rsidRPr="00CE0A4A">
        <w:rPr>
          <w:position w:val="-46"/>
          <w:szCs w:val="28"/>
        </w:rPr>
        <w:object w:dxaOrig="1420" w:dyaOrig="920">
          <v:shape id="_x0000_i1031" type="#_x0000_t75" style="width:119.25pt;height:55.5pt" o:ole="">
            <v:imagedata r:id="rId15" o:title=""/>
          </v:shape>
          <o:OLEObject Type="Embed" ProgID="Equation.3" ShapeID="_x0000_i1031" DrawAspect="Content" ObjectID="_1469613790" r:id="rId16"/>
        </w:object>
      </w:r>
    </w:p>
    <w:p w:rsidR="00CE0A4A" w:rsidRPr="00CE0A4A" w:rsidRDefault="00CE0A4A" w:rsidP="00673430">
      <w:pPr>
        <w:spacing w:line="360" w:lineRule="auto"/>
        <w:ind w:left="284" w:right="284" w:firstLine="567"/>
        <w:jc w:val="center"/>
        <w:rPr>
          <w:i/>
          <w:szCs w:val="28"/>
        </w:rPr>
      </w:pPr>
      <w:r>
        <w:rPr>
          <w:i/>
          <w:szCs w:val="28"/>
        </w:rPr>
        <w:t>х=(</w:t>
      </w:r>
      <w:r w:rsidR="007F61E7">
        <w:rPr>
          <w:i/>
          <w:szCs w:val="28"/>
        </w:rPr>
        <w:t>75</w:t>
      </w:r>
      <w:r>
        <w:rPr>
          <w:i/>
          <w:szCs w:val="28"/>
        </w:rPr>
        <w:t>-</w:t>
      </w:r>
      <w:r w:rsidR="007F61E7">
        <w:rPr>
          <w:i/>
          <w:szCs w:val="28"/>
        </w:rPr>
        <w:t>50</w:t>
      </w:r>
      <w:r>
        <w:rPr>
          <w:i/>
          <w:szCs w:val="28"/>
        </w:rPr>
        <w:t>)</w:t>
      </w:r>
      <w:r w:rsidRPr="001D253A">
        <w:rPr>
          <w:i/>
          <w:szCs w:val="28"/>
        </w:rPr>
        <w:t>/</w:t>
      </w:r>
      <w:r>
        <w:rPr>
          <w:i/>
          <w:szCs w:val="28"/>
        </w:rPr>
        <w:t>(</w:t>
      </w:r>
      <w:r w:rsidRPr="00CE0A4A">
        <w:rPr>
          <w:i/>
          <w:szCs w:val="28"/>
        </w:rPr>
        <w:t>75-</w:t>
      </w:r>
      <w:r w:rsidR="007F61E7">
        <w:rPr>
          <w:i/>
          <w:szCs w:val="28"/>
        </w:rPr>
        <w:t>15</w:t>
      </w:r>
      <w:r>
        <w:rPr>
          <w:i/>
          <w:szCs w:val="28"/>
        </w:rPr>
        <w:t>)=</w:t>
      </w:r>
      <w:r w:rsidRPr="00CE0A4A">
        <w:rPr>
          <w:szCs w:val="28"/>
        </w:rPr>
        <w:t>0</w:t>
      </w:r>
      <w:r>
        <w:rPr>
          <w:szCs w:val="28"/>
        </w:rPr>
        <w:t>,</w:t>
      </w:r>
      <w:r w:rsidR="007F61E7">
        <w:rPr>
          <w:szCs w:val="28"/>
        </w:rPr>
        <w:t>4</w:t>
      </w:r>
    </w:p>
    <w:p w:rsidR="00CE0A4A" w:rsidRDefault="00CE0A4A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    Доля песка №1=0,</w:t>
      </w:r>
      <w:r w:rsidR="007F61E7">
        <w:rPr>
          <w:szCs w:val="28"/>
        </w:rPr>
        <w:t>4</w:t>
      </w:r>
    </w:p>
    <w:p w:rsidR="00CE0A4A" w:rsidRDefault="00CE0A4A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   Доля песка №2= </w:t>
      </w:r>
      <w:r w:rsidR="009255ED">
        <w:rPr>
          <w:szCs w:val="28"/>
        </w:rPr>
        <w:t>1- 0,</w:t>
      </w:r>
      <w:r w:rsidR="007F61E7">
        <w:rPr>
          <w:szCs w:val="28"/>
        </w:rPr>
        <w:t>4</w:t>
      </w:r>
      <w:r w:rsidR="009255ED">
        <w:rPr>
          <w:szCs w:val="28"/>
        </w:rPr>
        <w:t>=</w:t>
      </w:r>
      <w:r>
        <w:rPr>
          <w:szCs w:val="28"/>
        </w:rPr>
        <w:t>0,</w:t>
      </w:r>
      <w:r w:rsidR="007F61E7">
        <w:rPr>
          <w:szCs w:val="28"/>
        </w:rPr>
        <w:t>6</w:t>
      </w:r>
    </w:p>
    <w:p w:rsidR="00CE0A4A" w:rsidRDefault="00CE0A4A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   Определим зерновой состав смеси песков</w:t>
      </w:r>
      <w:r w:rsidR="00E12622">
        <w:rPr>
          <w:szCs w:val="28"/>
        </w:rPr>
        <w:t>. Для этого полные остатки на каждом сите умножаем на долю этого песка.</w:t>
      </w:r>
    </w:p>
    <w:p w:rsidR="00584661" w:rsidRPr="00E05A92" w:rsidRDefault="00584661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 xml:space="preserve">Таблица </w:t>
      </w:r>
      <w:r w:rsidR="00B01066">
        <w:rPr>
          <w:szCs w:val="28"/>
        </w:rPr>
        <w:t>4</w:t>
      </w:r>
      <w:r w:rsidRPr="00E05A92">
        <w:rPr>
          <w:szCs w:val="28"/>
        </w:rPr>
        <w:t xml:space="preserve"> – Зерновой состав смеси песков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772"/>
        <w:gridCol w:w="1701"/>
        <w:gridCol w:w="1914"/>
        <w:gridCol w:w="2480"/>
        <w:gridCol w:w="9"/>
      </w:tblGrid>
      <w:tr w:rsidR="00E12622" w:rsidRPr="00E05A92">
        <w:trPr>
          <w:gridAfter w:val="1"/>
          <w:wAfter w:w="9" w:type="dxa"/>
          <w:cantSplit/>
          <w:trHeight w:val="240"/>
        </w:trPr>
        <w:tc>
          <w:tcPr>
            <w:tcW w:w="1914" w:type="dxa"/>
            <w:vMerge w:val="restart"/>
          </w:tcPr>
          <w:p w:rsidR="00E12622" w:rsidRPr="00E05A92" w:rsidRDefault="00E12622" w:rsidP="0040111F">
            <w:pPr>
              <w:spacing w:line="360" w:lineRule="auto"/>
              <w:ind w:left="34" w:firstLine="33"/>
              <w:jc w:val="both"/>
              <w:rPr>
                <w:szCs w:val="28"/>
              </w:rPr>
            </w:pPr>
            <w:r w:rsidRPr="00E05A92">
              <w:rPr>
                <w:szCs w:val="28"/>
              </w:rPr>
              <w:t>Диаметр сит</w:t>
            </w:r>
          </w:p>
        </w:tc>
        <w:tc>
          <w:tcPr>
            <w:tcW w:w="3473" w:type="dxa"/>
            <w:gridSpan w:val="2"/>
          </w:tcPr>
          <w:p w:rsidR="00E12622" w:rsidRPr="00E05A92" w:rsidRDefault="00E12622" w:rsidP="00673430">
            <w:pPr>
              <w:pStyle w:val="1"/>
              <w:spacing w:line="360" w:lineRule="auto"/>
              <w:ind w:left="284" w:right="284" w:firstLine="567"/>
              <w:jc w:val="both"/>
              <w:rPr>
                <w:rFonts w:ascii="Times New Roman" w:hAnsi="Times New Roman"/>
                <w:szCs w:val="28"/>
              </w:rPr>
            </w:pPr>
            <w:r w:rsidRPr="00E05A92">
              <w:rPr>
                <w:rFonts w:ascii="Times New Roman" w:hAnsi="Times New Roman"/>
                <w:szCs w:val="28"/>
              </w:rPr>
              <w:t>Остатки</w:t>
            </w:r>
          </w:p>
        </w:tc>
        <w:tc>
          <w:tcPr>
            <w:tcW w:w="1914" w:type="dxa"/>
            <w:vMerge w:val="restart"/>
          </w:tcPr>
          <w:p w:rsidR="00E12622" w:rsidRPr="00E05A92" w:rsidRDefault="00E12622" w:rsidP="0040111F">
            <w:pPr>
              <w:spacing w:line="360" w:lineRule="auto"/>
              <w:ind w:left="33" w:firstLine="33"/>
              <w:jc w:val="center"/>
              <w:rPr>
                <w:szCs w:val="28"/>
              </w:rPr>
            </w:pPr>
            <w:r>
              <w:rPr>
                <w:szCs w:val="28"/>
              </w:rPr>
              <w:t>Смесь</w:t>
            </w:r>
          </w:p>
        </w:tc>
        <w:tc>
          <w:tcPr>
            <w:tcW w:w="2480" w:type="dxa"/>
            <w:vMerge w:val="restart"/>
          </w:tcPr>
          <w:p w:rsidR="00E12622" w:rsidRPr="00E05A92" w:rsidRDefault="00E12622" w:rsidP="0040111F">
            <w:pPr>
              <w:spacing w:line="360" w:lineRule="auto"/>
              <w:ind w:left="104" w:right="24" w:firstLine="103"/>
              <w:jc w:val="both"/>
              <w:rPr>
                <w:szCs w:val="28"/>
              </w:rPr>
            </w:pPr>
            <w:r w:rsidRPr="00E05A92">
              <w:rPr>
                <w:szCs w:val="28"/>
              </w:rPr>
              <w:t>Требования</w:t>
            </w:r>
            <w:r w:rsidR="0040111F">
              <w:rPr>
                <w:szCs w:val="28"/>
              </w:rPr>
              <w:t xml:space="preserve"> </w:t>
            </w:r>
            <w:r w:rsidRPr="00E05A92">
              <w:rPr>
                <w:szCs w:val="28"/>
              </w:rPr>
              <w:t>ГОСТа</w:t>
            </w:r>
          </w:p>
        </w:tc>
      </w:tr>
      <w:tr w:rsidR="00E12622" w:rsidRPr="00E05A92">
        <w:trPr>
          <w:gridAfter w:val="1"/>
          <w:wAfter w:w="9" w:type="dxa"/>
          <w:cantSplit/>
          <w:trHeight w:val="240"/>
        </w:trPr>
        <w:tc>
          <w:tcPr>
            <w:tcW w:w="1914" w:type="dxa"/>
            <w:vMerge/>
          </w:tcPr>
          <w:p w:rsidR="00E12622" w:rsidRPr="00E05A92" w:rsidRDefault="00E12622" w:rsidP="0040111F">
            <w:pPr>
              <w:spacing w:line="360" w:lineRule="auto"/>
              <w:ind w:left="34" w:firstLine="33"/>
              <w:jc w:val="both"/>
              <w:rPr>
                <w:szCs w:val="28"/>
              </w:rPr>
            </w:pPr>
          </w:p>
        </w:tc>
        <w:tc>
          <w:tcPr>
            <w:tcW w:w="1772" w:type="dxa"/>
          </w:tcPr>
          <w:p w:rsidR="00E12622" w:rsidRPr="00E05A92" w:rsidRDefault="00E12622" w:rsidP="0040111F">
            <w:pPr>
              <w:tabs>
                <w:tab w:val="left" w:pos="1522"/>
              </w:tabs>
              <w:spacing w:line="360" w:lineRule="auto"/>
              <w:ind w:left="104" w:right="34" w:firstLine="104"/>
              <w:jc w:val="both"/>
              <w:rPr>
                <w:szCs w:val="28"/>
              </w:rPr>
            </w:pPr>
            <w:r>
              <w:rPr>
                <w:szCs w:val="28"/>
              </w:rPr>
              <w:t>П1·</w:t>
            </w:r>
            <w:r w:rsidRPr="00E05A92">
              <w:rPr>
                <w:szCs w:val="28"/>
              </w:rPr>
              <w:t>0,</w:t>
            </w:r>
            <w:r w:rsidR="007F61E7">
              <w:rPr>
                <w:szCs w:val="28"/>
              </w:rPr>
              <w:t>4</w:t>
            </w:r>
          </w:p>
        </w:tc>
        <w:tc>
          <w:tcPr>
            <w:tcW w:w="1701" w:type="dxa"/>
          </w:tcPr>
          <w:p w:rsidR="00E12622" w:rsidRPr="00E05A92" w:rsidRDefault="00E12622" w:rsidP="0040111F">
            <w:pPr>
              <w:spacing w:line="360" w:lineRule="auto"/>
              <w:ind w:left="33" w:right="34" w:firstLine="33"/>
              <w:jc w:val="both"/>
              <w:rPr>
                <w:szCs w:val="28"/>
              </w:rPr>
            </w:pPr>
            <w:r w:rsidRPr="00E05A92">
              <w:rPr>
                <w:szCs w:val="28"/>
              </w:rPr>
              <w:t>П2 ∙ 0,</w:t>
            </w:r>
            <w:r w:rsidR="007F61E7">
              <w:rPr>
                <w:szCs w:val="28"/>
              </w:rPr>
              <w:t>6</w:t>
            </w:r>
          </w:p>
        </w:tc>
        <w:tc>
          <w:tcPr>
            <w:tcW w:w="1914" w:type="dxa"/>
            <w:vMerge/>
          </w:tcPr>
          <w:p w:rsidR="00E12622" w:rsidRPr="00E05A92" w:rsidRDefault="00E12622" w:rsidP="00673430">
            <w:pPr>
              <w:spacing w:line="360" w:lineRule="auto"/>
              <w:ind w:left="284" w:right="284" w:firstLine="567"/>
              <w:jc w:val="both"/>
              <w:rPr>
                <w:szCs w:val="28"/>
              </w:rPr>
            </w:pPr>
          </w:p>
        </w:tc>
        <w:tc>
          <w:tcPr>
            <w:tcW w:w="2480" w:type="dxa"/>
            <w:vMerge/>
          </w:tcPr>
          <w:p w:rsidR="00E12622" w:rsidRPr="00E05A92" w:rsidRDefault="00E12622" w:rsidP="00673430">
            <w:pPr>
              <w:spacing w:line="360" w:lineRule="auto"/>
              <w:ind w:left="284" w:right="284" w:firstLine="567"/>
              <w:jc w:val="both"/>
              <w:rPr>
                <w:szCs w:val="28"/>
              </w:rPr>
            </w:pPr>
          </w:p>
        </w:tc>
      </w:tr>
      <w:tr w:rsidR="00E12622" w:rsidRPr="00E05A92">
        <w:tc>
          <w:tcPr>
            <w:tcW w:w="1914" w:type="dxa"/>
          </w:tcPr>
          <w:p w:rsidR="00E12622" w:rsidRPr="00E05A92" w:rsidRDefault="00E12622" w:rsidP="0040111F">
            <w:pPr>
              <w:spacing w:line="360" w:lineRule="auto"/>
              <w:ind w:left="34" w:firstLine="33"/>
              <w:jc w:val="both"/>
              <w:rPr>
                <w:szCs w:val="28"/>
              </w:rPr>
            </w:pPr>
            <w:r w:rsidRPr="00E05A92">
              <w:rPr>
                <w:szCs w:val="28"/>
              </w:rPr>
              <w:t>2,5</w:t>
            </w:r>
          </w:p>
        </w:tc>
        <w:tc>
          <w:tcPr>
            <w:tcW w:w="1772" w:type="dxa"/>
          </w:tcPr>
          <w:p w:rsidR="00E12622" w:rsidRPr="00E05A92" w:rsidRDefault="007F61E7" w:rsidP="0040111F">
            <w:pPr>
              <w:tabs>
                <w:tab w:val="left" w:pos="1522"/>
              </w:tabs>
              <w:spacing w:line="360" w:lineRule="auto"/>
              <w:ind w:left="104" w:right="34" w:firstLine="104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E12622" w:rsidRPr="00E05A92" w:rsidRDefault="007F61E7" w:rsidP="0040111F">
            <w:pPr>
              <w:spacing w:line="360" w:lineRule="auto"/>
              <w:ind w:left="33" w:right="34" w:firstLine="33"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914" w:type="dxa"/>
          </w:tcPr>
          <w:p w:rsidR="00E12622" w:rsidRPr="00E05A92" w:rsidRDefault="007F61E7" w:rsidP="0040111F">
            <w:pPr>
              <w:spacing w:line="360" w:lineRule="auto"/>
              <w:ind w:left="33" w:firstLine="33"/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489" w:type="dxa"/>
            <w:gridSpan w:val="2"/>
          </w:tcPr>
          <w:p w:rsidR="00E12622" w:rsidRPr="00E05A92" w:rsidRDefault="00E12622" w:rsidP="0040111F">
            <w:pPr>
              <w:spacing w:line="360" w:lineRule="auto"/>
              <w:ind w:left="104" w:right="24" w:firstLine="103"/>
              <w:jc w:val="both"/>
              <w:rPr>
                <w:szCs w:val="28"/>
              </w:rPr>
            </w:pPr>
            <w:r w:rsidRPr="00E05A92">
              <w:rPr>
                <w:szCs w:val="28"/>
              </w:rPr>
              <w:t>0 – 2</w:t>
            </w:r>
            <w:r>
              <w:rPr>
                <w:szCs w:val="28"/>
              </w:rPr>
              <w:t>0</w:t>
            </w:r>
          </w:p>
        </w:tc>
      </w:tr>
      <w:tr w:rsidR="00E12622" w:rsidRPr="00E05A92">
        <w:tc>
          <w:tcPr>
            <w:tcW w:w="1914" w:type="dxa"/>
          </w:tcPr>
          <w:p w:rsidR="00E12622" w:rsidRPr="00E05A92" w:rsidRDefault="00E12622" w:rsidP="0040111F">
            <w:pPr>
              <w:spacing w:line="360" w:lineRule="auto"/>
              <w:ind w:left="34" w:firstLine="33"/>
              <w:jc w:val="both"/>
              <w:rPr>
                <w:szCs w:val="28"/>
              </w:rPr>
            </w:pPr>
            <w:r w:rsidRPr="00E05A92">
              <w:rPr>
                <w:szCs w:val="28"/>
              </w:rPr>
              <w:t>1,25</w:t>
            </w:r>
          </w:p>
        </w:tc>
        <w:tc>
          <w:tcPr>
            <w:tcW w:w="1772" w:type="dxa"/>
          </w:tcPr>
          <w:p w:rsidR="00E12622" w:rsidRPr="00E05A92" w:rsidRDefault="007F61E7" w:rsidP="0040111F">
            <w:pPr>
              <w:tabs>
                <w:tab w:val="left" w:pos="1522"/>
              </w:tabs>
              <w:spacing w:line="360" w:lineRule="auto"/>
              <w:ind w:left="104" w:right="34" w:firstLine="104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01" w:type="dxa"/>
          </w:tcPr>
          <w:p w:rsidR="00E12622" w:rsidRPr="00E05A92" w:rsidRDefault="007F61E7" w:rsidP="0040111F">
            <w:pPr>
              <w:spacing w:line="360" w:lineRule="auto"/>
              <w:ind w:left="33" w:right="34" w:firstLine="33"/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914" w:type="dxa"/>
          </w:tcPr>
          <w:p w:rsidR="00E12622" w:rsidRPr="00E05A92" w:rsidRDefault="007F61E7" w:rsidP="0040111F">
            <w:pPr>
              <w:spacing w:line="360" w:lineRule="auto"/>
              <w:ind w:left="33" w:firstLine="33"/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489" w:type="dxa"/>
            <w:gridSpan w:val="2"/>
          </w:tcPr>
          <w:p w:rsidR="00E12622" w:rsidRPr="00E05A92" w:rsidRDefault="00E12622" w:rsidP="0040111F">
            <w:pPr>
              <w:spacing w:line="360" w:lineRule="auto"/>
              <w:ind w:left="104" w:right="24" w:firstLine="103"/>
              <w:jc w:val="both"/>
              <w:rPr>
                <w:szCs w:val="28"/>
              </w:rPr>
            </w:pPr>
            <w:r w:rsidRPr="00E05A92">
              <w:rPr>
                <w:szCs w:val="28"/>
              </w:rPr>
              <w:t>5 – 45</w:t>
            </w:r>
          </w:p>
        </w:tc>
      </w:tr>
      <w:tr w:rsidR="00E12622" w:rsidRPr="00E05A92">
        <w:tc>
          <w:tcPr>
            <w:tcW w:w="1914" w:type="dxa"/>
          </w:tcPr>
          <w:p w:rsidR="00E12622" w:rsidRPr="00E05A92" w:rsidRDefault="00E12622" w:rsidP="0040111F">
            <w:pPr>
              <w:spacing w:line="360" w:lineRule="auto"/>
              <w:ind w:left="34" w:firstLine="33"/>
              <w:jc w:val="both"/>
              <w:rPr>
                <w:szCs w:val="28"/>
              </w:rPr>
            </w:pPr>
            <w:r w:rsidRPr="00E05A92">
              <w:rPr>
                <w:szCs w:val="28"/>
              </w:rPr>
              <w:t>0,63</w:t>
            </w:r>
          </w:p>
        </w:tc>
        <w:tc>
          <w:tcPr>
            <w:tcW w:w="1772" w:type="dxa"/>
          </w:tcPr>
          <w:p w:rsidR="00E12622" w:rsidRPr="00E05A92" w:rsidRDefault="007F61E7" w:rsidP="0040111F">
            <w:pPr>
              <w:tabs>
                <w:tab w:val="left" w:pos="1522"/>
              </w:tabs>
              <w:spacing w:line="360" w:lineRule="auto"/>
              <w:ind w:left="104" w:right="34" w:firstLine="104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E12622" w:rsidRPr="00E05A92" w:rsidRDefault="007F61E7" w:rsidP="0040111F">
            <w:pPr>
              <w:spacing w:line="360" w:lineRule="auto"/>
              <w:ind w:left="33" w:right="34" w:firstLine="33"/>
              <w:jc w:val="both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914" w:type="dxa"/>
          </w:tcPr>
          <w:p w:rsidR="00E12622" w:rsidRPr="00E05A92" w:rsidRDefault="007F61E7" w:rsidP="0040111F">
            <w:pPr>
              <w:spacing w:line="360" w:lineRule="auto"/>
              <w:ind w:left="33" w:firstLine="33"/>
              <w:jc w:val="both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2489" w:type="dxa"/>
            <w:gridSpan w:val="2"/>
          </w:tcPr>
          <w:p w:rsidR="00E12622" w:rsidRPr="00E05A92" w:rsidRDefault="00E12622" w:rsidP="0040111F">
            <w:pPr>
              <w:spacing w:line="360" w:lineRule="auto"/>
              <w:ind w:left="104" w:right="24" w:firstLine="103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05A92">
              <w:rPr>
                <w:szCs w:val="28"/>
              </w:rPr>
              <w:t xml:space="preserve"> – 7</w:t>
            </w:r>
            <w:r>
              <w:rPr>
                <w:szCs w:val="28"/>
              </w:rPr>
              <w:t>0</w:t>
            </w:r>
          </w:p>
        </w:tc>
      </w:tr>
      <w:tr w:rsidR="00E12622" w:rsidRPr="00E05A92">
        <w:tc>
          <w:tcPr>
            <w:tcW w:w="1914" w:type="dxa"/>
          </w:tcPr>
          <w:p w:rsidR="00E12622" w:rsidRPr="00E05A92" w:rsidRDefault="00E12622" w:rsidP="0040111F">
            <w:pPr>
              <w:spacing w:line="360" w:lineRule="auto"/>
              <w:ind w:left="34" w:firstLine="33"/>
              <w:jc w:val="both"/>
              <w:rPr>
                <w:szCs w:val="28"/>
              </w:rPr>
            </w:pPr>
            <w:r w:rsidRPr="00E05A92">
              <w:rPr>
                <w:szCs w:val="28"/>
              </w:rPr>
              <w:t>0,315</w:t>
            </w:r>
          </w:p>
        </w:tc>
        <w:tc>
          <w:tcPr>
            <w:tcW w:w="1772" w:type="dxa"/>
          </w:tcPr>
          <w:p w:rsidR="00E12622" w:rsidRPr="00E05A92" w:rsidRDefault="007F61E7" w:rsidP="0040111F">
            <w:pPr>
              <w:tabs>
                <w:tab w:val="left" w:pos="1522"/>
              </w:tabs>
              <w:spacing w:line="360" w:lineRule="auto"/>
              <w:ind w:left="104" w:right="34" w:firstLine="104"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701" w:type="dxa"/>
          </w:tcPr>
          <w:p w:rsidR="00E12622" w:rsidRPr="00E05A92" w:rsidRDefault="007F61E7" w:rsidP="0040111F">
            <w:pPr>
              <w:spacing w:line="360" w:lineRule="auto"/>
              <w:ind w:left="33" w:right="34" w:firstLine="33"/>
              <w:jc w:val="both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914" w:type="dxa"/>
          </w:tcPr>
          <w:p w:rsidR="00E12622" w:rsidRPr="00E05A92" w:rsidRDefault="007F61E7" w:rsidP="0040111F">
            <w:pPr>
              <w:spacing w:line="360" w:lineRule="auto"/>
              <w:ind w:left="33" w:firstLine="33"/>
              <w:jc w:val="both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2489" w:type="dxa"/>
            <w:gridSpan w:val="2"/>
          </w:tcPr>
          <w:p w:rsidR="00E12622" w:rsidRPr="00E05A92" w:rsidRDefault="00E12622" w:rsidP="0040111F">
            <w:pPr>
              <w:spacing w:line="360" w:lineRule="auto"/>
              <w:ind w:left="104" w:right="24" w:firstLine="103"/>
              <w:jc w:val="both"/>
              <w:rPr>
                <w:szCs w:val="28"/>
              </w:rPr>
            </w:pPr>
            <w:r>
              <w:rPr>
                <w:szCs w:val="28"/>
              </w:rPr>
              <w:t>35</w:t>
            </w:r>
            <w:r w:rsidRPr="00E05A92">
              <w:rPr>
                <w:szCs w:val="28"/>
              </w:rPr>
              <w:t xml:space="preserve"> – 9</w:t>
            </w:r>
            <w:r>
              <w:rPr>
                <w:szCs w:val="28"/>
              </w:rPr>
              <w:t>0</w:t>
            </w:r>
          </w:p>
        </w:tc>
      </w:tr>
      <w:tr w:rsidR="00E12622" w:rsidRPr="00E05A92">
        <w:tc>
          <w:tcPr>
            <w:tcW w:w="1914" w:type="dxa"/>
          </w:tcPr>
          <w:p w:rsidR="00E12622" w:rsidRPr="00E05A92" w:rsidRDefault="00E12622" w:rsidP="0040111F">
            <w:pPr>
              <w:spacing w:line="360" w:lineRule="auto"/>
              <w:ind w:left="34" w:firstLine="33"/>
              <w:jc w:val="both"/>
              <w:rPr>
                <w:szCs w:val="28"/>
              </w:rPr>
            </w:pPr>
            <w:r w:rsidRPr="00E05A92">
              <w:rPr>
                <w:szCs w:val="28"/>
              </w:rPr>
              <w:t>0,16</w:t>
            </w:r>
          </w:p>
        </w:tc>
        <w:tc>
          <w:tcPr>
            <w:tcW w:w="1772" w:type="dxa"/>
          </w:tcPr>
          <w:p w:rsidR="00E12622" w:rsidRPr="00E05A92" w:rsidRDefault="007F61E7" w:rsidP="0040111F">
            <w:pPr>
              <w:tabs>
                <w:tab w:val="left" w:pos="1522"/>
              </w:tabs>
              <w:spacing w:line="360" w:lineRule="auto"/>
              <w:ind w:left="104" w:right="34" w:firstLine="104"/>
              <w:jc w:val="both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701" w:type="dxa"/>
          </w:tcPr>
          <w:p w:rsidR="00E12622" w:rsidRPr="00E05A92" w:rsidRDefault="007F61E7" w:rsidP="0040111F">
            <w:pPr>
              <w:spacing w:line="360" w:lineRule="auto"/>
              <w:ind w:left="33" w:right="34" w:firstLine="33"/>
              <w:jc w:val="both"/>
              <w:rPr>
                <w:szCs w:val="28"/>
              </w:rPr>
            </w:pPr>
            <w:r>
              <w:rPr>
                <w:szCs w:val="28"/>
              </w:rPr>
              <w:t>59,4</w:t>
            </w:r>
          </w:p>
        </w:tc>
        <w:tc>
          <w:tcPr>
            <w:tcW w:w="1914" w:type="dxa"/>
          </w:tcPr>
          <w:p w:rsidR="00E12622" w:rsidRPr="00E05A92" w:rsidRDefault="007F61E7" w:rsidP="0040111F">
            <w:pPr>
              <w:spacing w:line="360" w:lineRule="auto"/>
              <w:ind w:left="33" w:firstLine="33"/>
              <w:jc w:val="both"/>
              <w:rPr>
                <w:szCs w:val="28"/>
              </w:rPr>
            </w:pPr>
            <w:r>
              <w:rPr>
                <w:szCs w:val="28"/>
              </w:rPr>
              <w:t>97,4</w:t>
            </w:r>
          </w:p>
        </w:tc>
        <w:tc>
          <w:tcPr>
            <w:tcW w:w="2489" w:type="dxa"/>
            <w:gridSpan w:val="2"/>
          </w:tcPr>
          <w:p w:rsidR="00E12622" w:rsidRPr="00E05A92" w:rsidRDefault="00E12622" w:rsidP="0040111F">
            <w:pPr>
              <w:spacing w:line="360" w:lineRule="auto"/>
              <w:ind w:left="104" w:right="24" w:firstLine="103"/>
              <w:jc w:val="both"/>
              <w:rPr>
                <w:szCs w:val="28"/>
              </w:rPr>
            </w:pPr>
            <w:r w:rsidRPr="00E05A92">
              <w:rPr>
                <w:szCs w:val="28"/>
              </w:rPr>
              <w:t>90 – 100</w:t>
            </w:r>
          </w:p>
        </w:tc>
      </w:tr>
    </w:tbl>
    <w:p w:rsidR="00E12622" w:rsidRDefault="00E12622" w:rsidP="00673430">
      <w:pPr>
        <w:spacing w:line="360" w:lineRule="auto"/>
        <w:ind w:left="284" w:right="284" w:firstLine="567"/>
        <w:rPr>
          <w:szCs w:val="28"/>
        </w:rPr>
      </w:pPr>
    </w:p>
    <w:p w:rsidR="00584661" w:rsidRDefault="00753F9E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noProof/>
          <w:szCs w:val="28"/>
        </w:rPr>
        <w:object w:dxaOrig="1440" w:dyaOrig="1440">
          <v:shape id="_x0000_s1217" type="#_x0000_t75" style="position:absolute;left:0;text-align:left;margin-left:-34.65pt;margin-top:11.05pt;width:561.4pt;height:395.95pt;z-index:-251653632">
            <v:imagedata r:id="rId17" o:title=""/>
          </v:shape>
          <o:OLEObject Type="Embed" ProgID="AutoCAD.Drawing.17" ShapeID="_x0000_s1217" DrawAspect="Content" ObjectID="_1469613817" r:id="rId18"/>
        </w:object>
      </w:r>
      <w:r w:rsidR="00584661">
        <w:rPr>
          <w:szCs w:val="28"/>
        </w:rPr>
        <w:t xml:space="preserve">3.1.2 </w:t>
      </w:r>
      <w:r w:rsidR="00584661" w:rsidRPr="00E05A92">
        <w:rPr>
          <w:szCs w:val="28"/>
        </w:rPr>
        <w:t>Корректировка зернового состава песка графическим методом.</w:t>
      </w:r>
    </w:p>
    <w:p w:rsidR="00584661" w:rsidRDefault="00584661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584661" w:rsidRDefault="00584661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584661" w:rsidRDefault="00584661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584661" w:rsidRDefault="00584661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584661" w:rsidRDefault="00584661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584661" w:rsidRDefault="00584661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584661" w:rsidRDefault="00584661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584661" w:rsidRPr="00E05A92" w:rsidRDefault="00584661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CE0A4A" w:rsidRDefault="00CE0A4A" w:rsidP="00673430">
      <w:pPr>
        <w:spacing w:line="360" w:lineRule="auto"/>
        <w:ind w:left="284" w:right="284" w:firstLine="567"/>
        <w:rPr>
          <w:szCs w:val="28"/>
        </w:rPr>
      </w:pPr>
    </w:p>
    <w:p w:rsidR="00CE0A4A" w:rsidRDefault="00CE0A4A" w:rsidP="00673430">
      <w:pPr>
        <w:spacing w:line="360" w:lineRule="auto"/>
        <w:ind w:left="284" w:right="284" w:firstLine="567"/>
        <w:rPr>
          <w:szCs w:val="28"/>
        </w:rPr>
      </w:pPr>
    </w:p>
    <w:p w:rsidR="009255ED" w:rsidRDefault="009255ED" w:rsidP="00673430">
      <w:pPr>
        <w:spacing w:line="360" w:lineRule="auto"/>
        <w:ind w:left="284" w:right="284" w:firstLine="567"/>
        <w:rPr>
          <w:szCs w:val="28"/>
        </w:rPr>
      </w:pPr>
    </w:p>
    <w:p w:rsidR="009255ED" w:rsidRDefault="009255ED" w:rsidP="00673430">
      <w:pPr>
        <w:spacing w:line="360" w:lineRule="auto"/>
        <w:ind w:left="284" w:right="284" w:firstLine="567"/>
        <w:rPr>
          <w:szCs w:val="28"/>
        </w:rPr>
      </w:pPr>
    </w:p>
    <w:p w:rsidR="009255ED" w:rsidRDefault="009255ED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Рисунок 6 - </w:t>
      </w:r>
      <w:r w:rsidRPr="00E05A92">
        <w:rPr>
          <w:szCs w:val="28"/>
        </w:rPr>
        <w:t>Корректировка зернового состава песка</w:t>
      </w:r>
    </w:p>
    <w:p w:rsidR="009255ED" w:rsidRDefault="009255ED" w:rsidP="00673430">
      <w:pPr>
        <w:ind w:left="284" w:right="284" w:firstLine="567"/>
        <w:jc w:val="both"/>
      </w:pPr>
      <w:r>
        <w:t>Графическая корректировка показана на рисунке 6 по значениям из таблицы 3. По виду графика можно сделать вывод, что песок №1</w:t>
      </w:r>
      <w:r w:rsidR="00507C23">
        <w:t xml:space="preserve"> и №2 </w:t>
      </w:r>
      <w:r>
        <w:t xml:space="preserve">можно брать </w:t>
      </w:r>
      <w:r w:rsidR="00507C23">
        <w:t>только в составе смеси. В отдельности друг от друга пески не соответствуют требованию ГОСТ</w:t>
      </w:r>
      <w:r>
        <w:t>.</w:t>
      </w:r>
    </w:p>
    <w:p w:rsidR="009255ED" w:rsidRDefault="009255ED" w:rsidP="00673430">
      <w:pPr>
        <w:spacing w:line="360" w:lineRule="auto"/>
        <w:ind w:left="284" w:right="284" w:firstLine="567"/>
        <w:rPr>
          <w:szCs w:val="28"/>
        </w:rPr>
      </w:pPr>
    </w:p>
    <w:p w:rsidR="009255ED" w:rsidRDefault="009255ED" w:rsidP="00673430">
      <w:pPr>
        <w:ind w:left="284" w:right="284" w:firstLine="567"/>
        <w:jc w:val="both"/>
        <w:rPr>
          <w:sz w:val="24"/>
        </w:rPr>
      </w:pPr>
      <w:r>
        <w:t>3.1.3</w:t>
      </w:r>
      <w:r>
        <w:rPr>
          <w:sz w:val="24"/>
        </w:rPr>
        <w:t xml:space="preserve"> </w:t>
      </w:r>
      <w:r w:rsidR="00507C23" w:rsidRPr="00567EB6">
        <w:rPr>
          <w:szCs w:val="28"/>
        </w:rPr>
        <w:t>Расчет</w:t>
      </w:r>
      <w:r w:rsidR="00567EB6" w:rsidRPr="00567EB6">
        <w:rPr>
          <w:szCs w:val="28"/>
        </w:rPr>
        <w:t xml:space="preserve"> модуля эффективности песка</w:t>
      </w:r>
    </w:p>
    <w:p w:rsidR="009255ED" w:rsidRDefault="009255ED" w:rsidP="00673430">
      <w:pPr>
        <w:ind w:left="284" w:right="284" w:firstLine="567"/>
        <w:jc w:val="both"/>
        <w:rPr>
          <w:sz w:val="24"/>
        </w:rPr>
      </w:pPr>
      <w:r>
        <w:t xml:space="preserve"> </w:t>
      </w:r>
    </w:p>
    <w:p w:rsidR="009255ED" w:rsidRDefault="009255ED" w:rsidP="00673430">
      <w:pPr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Песок №1 прошел через сито ≤0,16 с полным остатком </w:t>
      </w:r>
      <w:r w:rsidR="005F14A3">
        <w:rPr>
          <w:szCs w:val="28"/>
        </w:rPr>
        <w:t>5</w:t>
      </w:r>
      <w:r>
        <w:rPr>
          <w:szCs w:val="28"/>
        </w:rPr>
        <w:t>%. Определим частные остатки.</w:t>
      </w:r>
    </w:p>
    <w:p w:rsidR="00C039A7" w:rsidRDefault="00C039A7" w:rsidP="00673430">
      <w:pPr>
        <w:ind w:left="284" w:right="284" w:firstLine="567"/>
        <w:jc w:val="both"/>
        <w:rPr>
          <w:szCs w:val="28"/>
        </w:rPr>
      </w:pPr>
    </w:p>
    <w:p w:rsidR="009255ED" w:rsidRDefault="009255ED" w:rsidP="00673430">
      <w:pPr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Таблица </w:t>
      </w:r>
      <w:r w:rsidR="00B01066">
        <w:rPr>
          <w:szCs w:val="28"/>
        </w:rPr>
        <w:t>5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334"/>
        <w:gridCol w:w="1366"/>
        <w:gridCol w:w="1366"/>
        <w:gridCol w:w="1422"/>
        <w:gridCol w:w="1366"/>
        <w:gridCol w:w="1226"/>
      </w:tblGrid>
      <w:tr w:rsidR="009255ED">
        <w:tc>
          <w:tcPr>
            <w:tcW w:w="2126" w:type="dxa"/>
            <w:vAlign w:val="center"/>
          </w:tcPr>
          <w:p w:rsidR="009255ED" w:rsidRDefault="009255ED" w:rsidP="0040111F">
            <w:pPr>
              <w:ind w:left="34" w:right="33" w:firstLine="33"/>
              <w:jc w:val="center"/>
            </w:pPr>
            <w:r>
              <w:t>СИТО</w:t>
            </w:r>
          </w:p>
        </w:tc>
        <w:tc>
          <w:tcPr>
            <w:tcW w:w="1334" w:type="dxa"/>
            <w:vAlign w:val="center"/>
          </w:tcPr>
          <w:p w:rsidR="009255ED" w:rsidRDefault="009255ED" w:rsidP="0040111F">
            <w:pPr>
              <w:tabs>
                <w:tab w:val="left" w:pos="1026"/>
                <w:tab w:val="left" w:pos="1118"/>
              </w:tabs>
              <w:ind w:left="34" w:right="92" w:firstLine="34"/>
              <w:jc w:val="center"/>
            </w:pPr>
            <w:r>
              <w:t>2,5</w:t>
            </w:r>
          </w:p>
        </w:tc>
        <w:tc>
          <w:tcPr>
            <w:tcW w:w="1366" w:type="dxa"/>
            <w:vAlign w:val="center"/>
          </w:tcPr>
          <w:p w:rsidR="009255ED" w:rsidRDefault="009255ED" w:rsidP="0040111F">
            <w:pPr>
              <w:ind w:left="118" w:right="40" w:firstLine="117"/>
              <w:jc w:val="center"/>
            </w:pPr>
            <w:r>
              <w:t>1,25</w:t>
            </w:r>
          </w:p>
        </w:tc>
        <w:tc>
          <w:tcPr>
            <w:tcW w:w="1366" w:type="dxa"/>
            <w:vAlign w:val="center"/>
          </w:tcPr>
          <w:p w:rsidR="009255ED" w:rsidRDefault="009255ED" w:rsidP="0040111F">
            <w:pPr>
              <w:ind w:left="169" w:right="130" w:firstLine="27"/>
              <w:jc w:val="center"/>
            </w:pPr>
            <w:r>
              <w:t>0,63</w:t>
            </w:r>
          </w:p>
        </w:tc>
        <w:tc>
          <w:tcPr>
            <w:tcW w:w="1422" w:type="dxa"/>
            <w:vAlign w:val="center"/>
          </w:tcPr>
          <w:p w:rsidR="009255ED" w:rsidRDefault="009255ED" w:rsidP="0040111F">
            <w:pPr>
              <w:tabs>
                <w:tab w:val="left" w:pos="1071"/>
              </w:tabs>
              <w:ind w:left="174" w:right="135" w:firstLine="78"/>
              <w:jc w:val="center"/>
            </w:pPr>
            <w:r>
              <w:t>0,315</w:t>
            </w:r>
          </w:p>
        </w:tc>
        <w:tc>
          <w:tcPr>
            <w:tcW w:w="1366" w:type="dxa"/>
            <w:vAlign w:val="center"/>
          </w:tcPr>
          <w:p w:rsidR="009255ED" w:rsidRDefault="009255ED" w:rsidP="0040111F">
            <w:pPr>
              <w:ind w:left="74" w:right="83" w:firstLine="74"/>
              <w:jc w:val="center"/>
            </w:pPr>
            <w:r>
              <w:t>0,16</w:t>
            </w:r>
          </w:p>
        </w:tc>
        <w:tc>
          <w:tcPr>
            <w:tcW w:w="1226" w:type="dxa"/>
            <w:vAlign w:val="center"/>
          </w:tcPr>
          <w:p w:rsidR="009255ED" w:rsidRDefault="009255ED" w:rsidP="0040111F">
            <w:pPr>
              <w:ind w:left="126" w:right="34"/>
              <w:jc w:val="center"/>
            </w:pPr>
            <w:r>
              <w:t>≤0,16</w:t>
            </w:r>
          </w:p>
        </w:tc>
      </w:tr>
      <w:tr w:rsidR="009255ED">
        <w:tc>
          <w:tcPr>
            <w:tcW w:w="2126" w:type="dxa"/>
            <w:vAlign w:val="center"/>
          </w:tcPr>
          <w:p w:rsidR="009255ED" w:rsidRDefault="009255ED" w:rsidP="0040111F">
            <w:pPr>
              <w:ind w:left="34" w:right="33" w:firstLine="33"/>
              <w:jc w:val="center"/>
            </w:pPr>
            <w:r>
              <w:t>А</w:t>
            </w:r>
            <w:r w:rsidR="00567EB6">
              <w:t xml:space="preserve"> </w:t>
            </w:r>
            <w:r>
              <w:t>(</w:t>
            </w:r>
            <w:r>
              <w:rPr>
                <w:sz w:val="18"/>
              </w:rPr>
              <w:t>ПОЛНЫЙ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>ОСТАТОК</w:t>
            </w:r>
            <w:r>
              <w:rPr>
                <w:sz w:val="24"/>
              </w:rPr>
              <w:t>)</w:t>
            </w:r>
          </w:p>
        </w:tc>
        <w:tc>
          <w:tcPr>
            <w:tcW w:w="1334" w:type="dxa"/>
            <w:vAlign w:val="center"/>
          </w:tcPr>
          <w:p w:rsidR="009255ED" w:rsidRDefault="00000F7C" w:rsidP="0040111F">
            <w:pPr>
              <w:tabs>
                <w:tab w:val="left" w:pos="1118"/>
              </w:tabs>
              <w:ind w:left="34" w:right="92" w:firstLine="34"/>
              <w:jc w:val="center"/>
            </w:pPr>
            <w:r>
              <w:t>5</w:t>
            </w:r>
          </w:p>
        </w:tc>
        <w:tc>
          <w:tcPr>
            <w:tcW w:w="1366" w:type="dxa"/>
            <w:vAlign w:val="center"/>
          </w:tcPr>
          <w:p w:rsidR="009255ED" w:rsidRDefault="00000F7C" w:rsidP="0040111F">
            <w:pPr>
              <w:ind w:left="118" w:right="40" w:firstLine="117"/>
              <w:jc w:val="center"/>
            </w:pPr>
            <w:r>
              <w:t>10</w:t>
            </w:r>
          </w:p>
        </w:tc>
        <w:tc>
          <w:tcPr>
            <w:tcW w:w="1366" w:type="dxa"/>
            <w:vAlign w:val="center"/>
          </w:tcPr>
          <w:p w:rsidR="009255ED" w:rsidRDefault="00000F7C" w:rsidP="0040111F">
            <w:pPr>
              <w:ind w:left="169" w:right="130" w:firstLine="27"/>
              <w:jc w:val="center"/>
            </w:pPr>
            <w:r>
              <w:t>15</w:t>
            </w:r>
          </w:p>
        </w:tc>
        <w:tc>
          <w:tcPr>
            <w:tcW w:w="1422" w:type="dxa"/>
            <w:vAlign w:val="center"/>
          </w:tcPr>
          <w:p w:rsidR="009255ED" w:rsidRDefault="00000F7C" w:rsidP="0040111F">
            <w:pPr>
              <w:tabs>
                <w:tab w:val="left" w:pos="1071"/>
              </w:tabs>
              <w:ind w:left="174" w:right="135" w:firstLine="78"/>
              <w:jc w:val="center"/>
            </w:pPr>
            <w:r>
              <w:t>30</w:t>
            </w:r>
          </w:p>
        </w:tc>
        <w:tc>
          <w:tcPr>
            <w:tcW w:w="1366" w:type="dxa"/>
            <w:vAlign w:val="center"/>
          </w:tcPr>
          <w:p w:rsidR="009255ED" w:rsidRDefault="00000F7C" w:rsidP="0040111F">
            <w:pPr>
              <w:ind w:left="74" w:right="83" w:firstLine="74"/>
              <w:jc w:val="center"/>
            </w:pPr>
            <w:r>
              <w:t>95</w:t>
            </w:r>
          </w:p>
        </w:tc>
        <w:tc>
          <w:tcPr>
            <w:tcW w:w="1226" w:type="dxa"/>
            <w:vAlign w:val="center"/>
          </w:tcPr>
          <w:p w:rsidR="009255ED" w:rsidRDefault="00000F7C" w:rsidP="0040111F">
            <w:pPr>
              <w:ind w:left="126" w:right="34"/>
              <w:jc w:val="center"/>
            </w:pPr>
            <w:r>
              <w:t>5</w:t>
            </w:r>
          </w:p>
        </w:tc>
      </w:tr>
      <w:tr w:rsidR="009255ED">
        <w:tc>
          <w:tcPr>
            <w:tcW w:w="2126" w:type="dxa"/>
            <w:vAlign w:val="center"/>
          </w:tcPr>
          <w:p w:rsidR="009255ED" w:rsidRDefault="00567EB6" w:rsidP="0040111F">
            <w:pPr>
              <w:ind w:left="34" w:right="33" w:firstLine="33"/>
              <w:jc w:val="center"/>
            </w:pPr>
            <w:r>
              <w:t xml:space="preserve">а </w:t>
            </w:r>
            <w:r w:rsidR="009255ED" w:rsidRPr="00567EB6">
              <w:rPr>
                <w:sz w:val="18"/>
                <w:szCs w:val="18"/>
              </w:rPr>
              <w:t>(ЧАС</w:t>
            </w:r>
            <w:r w:rsidR="00000F7C">
              <w:rPr>
                <w:sz w:val="18"/>
                <w:szCs w:val="18"/>
              </w:rPr>
              <w:t>Т</w:t>
            </w:r>
            <w:r w:rsidR="009255ED" w:rsidRPr="00567EB6">
              <w:rPr>
                <w:sz w:val="18"/>
                <w:szCs w:val="18"/>
              </w:rPr>
              <w:t>НЫЙ ОСТАТОК)</w:t>
            </w:r>
          </w:p>
        </w:tc>
        <w:tc>
          <w:tcPr>
            <w:tcW w:w="1334" w:type="dxa"/>
            <w:vAlign w:val="center"/>
          </w:tcPr>
          <w:p w:rsidR="009255ED" w:rsidRDefault="005F14A3" w:rsidP="0040111F">
            <w:pPr>
              <w:tabs>
                <w:tab w:val="left" w:pos="1026"/>
                <w:tab w:val="left" w:pos="1118"/>
              </w:tabs>
              <w:ind w:left="34" w:right="92" w:firstLine="34"/>
              <w:jc w:val="center"/>
            </w:pPr>
            <w:r>
              <w:t>5</w:t>
            </w:r>
          </w:p>
        </w:tc>
        <w:tc>
          <w:tcPr>
            <w:tcW w:w="1366" w:type="dxa"/>
            <w:vAlign w:val="center"/>
          </w:tcPr>
          <w:p w:rsidR="009255ED" w:rsidRDefault="009255ED" w:rsidP="0040111F">
            <w:pPr>
              <w:ind w:left="118" w:right="40" w:firstLine="117"/>
              <w:jc w:val="center"/>
            </w:pPr>
            <w:r>
              <w:t>5</w:t>
            </w:r>
          </w:p>
        </w:tc>
        <w:tc>
          <w:tcPr>
            <w:tcW w:w="1366" w:type="dxa"/>
            <w:vAlign w:val="center"/>
          </w:tcPr>
          <w:p w:rsidR="009255ED" w:rsidRDefault="00000F7C" w:rsidP="0040111F">
            <w:pPr>
              <w:ind w:left="169" w:right="130" w:firstLine="27"/>
              <w:jc w:val="center"/>
            </w:pPr>
            <w:r>
              <w:t>5</w:t>
            </w:r>
          </w:p>
        </w:tc>
        <w:tc>
          <w:tcPr>
            <w:tcW w:w="1422" w:type="dxa"/>
            <w:vAlign w:val="center"/>
          </w:tcPr>
          <w:p w:rsidR="009255ED" w:rsidRDefault="00000F7C" w:rsidP="0040111F">
            <w:pPr>
              <w:tabs>
                <w:tab w:val="left" w:pos="1071"/>
              </w:tabs>
              <w:ind w:left="174" w:right="135" w:firstLine="78"/>
              <w:jc w:val="center"/>
            </w:pPr>
            <w:r>
              <w:t>15</w:t>
            </w:r>
          </w:p>
        </w:tc>
        <w:tc>
          <w:tcPr>
            <w:tcW w:w="1366" w:type="dxa"/>
            <w:vAlign w:val="center"/>
          </w:tcPr>
          <w:p w:rsidR="009255ED" w:rsidRDefault="00000F7C" w:rsidP="0040111F">
            <w:pPr>
              <w:ind w:left="74" w:right="83" w:firstLine="74"/>
              <w:jc w:val="center"/>
            </w:pPr>
            <w:r>
              <w:t>65</w:t>
            </w:r>
          </w:p>
        </w:tc>
        <w:tc>
          <w:tcPr>
            <w:tcW w:w="1226" w:type="dxa"/>
            <w:vAlign w:val="center"/>
          </w:tcPr>
          <w:p w:rsidR="009255ED" w:rsidRDefault="009255ED" w:rsidP="0040111F">
            <w:pPr>
              <w:ind w:left="126" w:right="34"/>
              <w:jc w:val="center"/>
            </w:pPr>
            <w:r>
              <w:t>-</w:t>
            </w:r>
          </w:p>
        </w:tc>
      </w:tr>
    </w:tbl>
    <w:p w:rsidR="009255ED" w:rsidRDefault="009255ED" w:rsidP="00673430">
      <w:pPr>
        <w:ind w:left="284" w:right="284" w:firstLine="567"/>
        <w:jc w:val="both"/>
      </w:pPr>
    </w:p>
    <w:p w:rsidR="009255ED" w:rsidRDefault="009255ED" w:rsidP="00673430">
      <w:pPr>
        <w:ind w:left="284" w:right="284" w:firstLine="567"/>
        <w:jc w:val="both"/>
      </w:pPr>
      <w:r>
        <w:t xml:space="preserve">Истинная плотность </w:t>
      </w:r>
      <w:r w:rsidR="00567EB6">
        <w:rPr>
          <w:lang w:val="en-US"/>
        </w:rPr>
        <w:t>ρ</w:t>
      </w:r>
      <w:r w:rsidR="00B01066">
        <w:rPr>
          <w:vertAlign w:val="subscript"/>
        </w:rPr>
        <w:t>п</w:t>
      </w:r>
      <w:r w:rsidRPr="00567EB6">
        <w:t>=</w:t>
      </w:r>
      <w:r>
        <w:t>2,6</w:t>
      </w:r>
      <w:r w:rsidR="00000F7C">
        <w:t>4</w:t>
      </w:r>
      <w:r>
        <w:t xml:space="preserve"> кг/м</w:t>
      </w:r>
      <w:r>
        <w:rPr>
          <w:vertAlign w:val="superscript"/>
        </w:rPr>
        <w:t>2</w:t>
      </w:r>
    </w:p>
    <w:p w:rsidR="009255ED" w:rsidRDefault="009255ED" w:rsidP="00673430">
      <w:pPr>
        <w:ind w:left="284" w:right="284" w:firstLine="567"/>
        <w:jc w:val="both"/>
      </w:pPr>
      <w:r>
        <w:t xml:space="preserve">Уплотненно насыпная плотность </w:t>
      </w:r>
      <w:r w:rsidR="00567EB6">
        <w:t>ρ</w:t>
      </w:r>
      <w:r w:rsidR="00567EB6" w:rsidRPr="00567EB6">
        <w:rPr>
          <w:vertAlign w:val="subscript"/>
        </w:rPr>
        <w:t>н упл</w:t>
      </w:r>
      <w:r>
        <w:t>=1,7 кг/м</w:t>
      </w:r>
      <w:r>
        <w:rPr>
          <w:vertAlign w:val="superscript"/>
        </w:rPr>
        <w:t>2</w:t>
      </w:r>
    </w:p>
    <w:p w:rsidR="009255ED" w:rsidRDefault="009255ED" w:rsidP="00673430">
      <w:pPr>
        <w:ind w:left="284" w:right="284" w:firstLine="567"/>
        <w:jc w:val="both"/>
      </w:pPr>
      <w:r>
        <w:t xml:space="preserve">Объемно насыпная плотность </w:t>
      </w:r>
      <w:r w:rsidR="00567EB6">
        <w:t>ρ</w:t>
      </w:r>
      <w:r w:rsidR="00567EB6">
        <w:rPr>
          <w:vertAlign w:val="subscript"/>
        </w:rPr>
        <w:t>он</w:t>
      </w:r>
      <w:r w:rsidR="00000F7C">
        <w:t>=1,51</w:t>
      </w:r>
      <w:r>
        <w:t xml:space="preserve"> кг/м</w:t>
      </w:r>
      <w:r>
        <w:rPr>
          <w:vertAlign w:val="superscript"/>
        </w:rPr>
        <w:t>2</w:t>
      </w:r>
    </w:p>
    <w:p w:rsidR="00567EB6" w:rsidRDefault="00567EB6" w:rsidP="00673430">
      <w:pPr>
        <w:ind w:left="284" w:right="284" w:firstLine="567"/>
        <w:jc w:val="both"/>
      </w:pPr>
    </w:p>
    <w:p w:rsidR="009255ED" w:rsidRDefault="009255ED" w:rsidP="00673430">
      <w:pPr>
        <w:ind w:left="284" w:right="284" w:firstLine="567"/>
        <w:jc w:val="both"/>
      </w:pPr>
      <w:r>
        <w:t>Определим модуль крупности:</w:t>
      </w:r>
    </w:p>
    <w:p w:rsidR="009255ED" w:rsidRDefault="009255ED" w:rsidP="00673430">
      <w:pPr>
        <w:ind w:left="284" w:right="284" w:firstLine="567"/>
        <w:jc w:val="both"/>
      </w:pPr>
      <w:r>
        <w:t>М</w:t>
      </w:r>
      <w:r w:rsidR="00A04A9C">
        <w:rPr>
          <w:vertAlign w:val="subscript"/>
        </w:rPr>
        <w:t>к1</w:t>
      </w:r>
      <w:r>
        <w:rPr>
          <w:vertAlign w:val="subscript"/>
        </w:rPr>
        <w:t xml:space="preserve"> </w:t>
      </w:r>
      <w:r>
        <w:t>=(А</w:t>
      </w:r>
      <w:r>
        <w:rPr>
          <w:vertAlign w:val="subscript"/>
        </w:rPr>
        <w:t xml:space="preserve">2,5 </w:t>
      </w:r>
      <w:r>
        <w:t>+А</w:t>
      </w:r>
      <w:r>
        <w:rPr>
          <w:vertAlign w:val="subscript"/>
        </w:rPr>
        <w:t xml:space="preserve">1,25 </w:t>
      </w:r>
      <w:r>
        <w:t>+А</w:t>
      </w:r>
      <w:r>
        <w:rPr>
          <w:vertAlign w:val="subscript"/>
        </w:rPr>
        <w:t xml:space="preserve">0,63 </w:t>
      </w:r>
      <w:r>
        <w:t>+ А</w:t>
      </w:r>
      <w:r>
        <w:rPr>
          <w:vertAlign w:val="subscript"/>
        </w:rPr>
        <w:t xml:space="preserve">0,315 </w:t>
      </w:r>
      <w:r>
        <w:t>+А</w:t>
      </w:r>
      <w:r>
        <w:rPr>
          <w:vertAlign w:val="subscript"/>
        </w:rPr>
        <w:t>0,16</w:t>
      </w:r>
      <w:r>
        <w:t>) ∕ 100</w:t>
      </w:r>
    </w:p>
    <w:p w:rsidR="009255ED" w:rsidRDefault="009255ED" w:rsidP="00673430">
      <w:pPr>
        <w:ind w:left="284" w:right="284" w:firstLine="567"/>
        <w:jc w:val="both"/>
      </w:pPr>
      <w:r>
        <w:t>М</w:t>
      </w:r>
      <w:r w:rsidR="00A04A9C">
        <w:rPr>
          <w:vertAlign w:val="subscript"/>
        </w:rPr>
        <w:t>к1</w:t>
      </w:r>
      <w:r>
        <w:t xml:space="preserve"> =(</w:t>
      </w:r>
      <w:r w:rsidR="008E55FD">
        <w:t>5</w:t>
      </w:r>
      <w:r>
        <w:t>+1</w:t>
      </w:r>
      <w:r w:rsidR="008E55FD">
        <w:t>0+15+30</w:t>
      </w:r>
      <w:r>
        <w:t>+9</w:t>
      </w:r>
      <w:r w:rsidR="008E55FD">
        <w:t>5</w:t>
      </w:r>
      <w:r>
        <w:t>) / 100 =</w:t>
      </w:r>
      <w:r w:rsidR="008E55FD">
        <w:t>1,55</w:t>
      </w:r>
    </w:p>
    <w:p w:rsidR="00A04A9C" w:rsidRDefault="00A04A9C" w:rsidP="00673430">
      <w:pPr>
        <w:ind w:left="284" w:right="284" w:firstLine="567"/>
        <w:jc w:val="both"/>
      </w:pPr>
    </w:p>
    <w:p w:rsidR="00A04A9C" w:rsidRDefault="00A04A9C" w:rsidP="00673430">
      <w:pPr>
        <w:ind w:left="284" w:right="284" w:firstLine="567"/>
        <w:jc w:val="both"/>
      </w:pPr>
      <w:r>
        <w:t>Удельная поверхность:</w:t>
      </w:r>
    </w:p>
    <w:p w:rsidR="009255ED" w:rsidRDefault="009255ED" w:rsidP="00673430">
      <w:pPr>
        <w:ind w:left="284" w:right="284" w:firstLine="567"/>
        <w:jc w:val="both"/>
      </w:pPr>
      <w:r>
        <w:rPr>
          <w:lang w:val="en-US"/>
        </w:rPr>
        <w:t>S</w:t>
      </w:r>
      <w:r>
        <w:rPr>
          <w:vertAlign w:val="subscript"/>
          <w:lang w:val="en-US"/>
        </w:rPr>
        <w:t>n</w:t>
      </w:r>
      <w:r w:rsidR="00A04A9C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= 6,35</w:t>
      </w:r>
      <w:r w:rsidR="00A04A9C">
        <w:t>·</w:t>
      </w:r>
      <w:r>
        <w:t xml:space="preserve"> k</w:t>
      </w:r>
      <w:r w:rsidR="00A04A9C">
        <w:t>·</w:t>
      </w:r>
      <w:r>
        <w:t>(0,5</w:t>
      </w:r>
      <w:r w:rsidR="00A04A9C">
        <w:t>·</w:t>
      </w:r>
      <w:r>
        <w:t>а</w:t>
      </w:r>
      <w:r>
        <w:rPr>
          <w:vertAlign w:val="subscript"/>
        </w:rPr>
        <w:t>5</w:t>
      </w:r>
      <w:r>
        <w:t xml:space="preserve"> +а</w:t>
      </w:r>
      <w:r>
        <w:rPr>
          <w:vertAlign w:val="subscript"/>
        </w:rPr>
        <w:t>2,5</w:t>
      </w:r>
      <w:r>
        <w:t xml:space="preserve"> +2</w:t>
      </w:r>
      <w:r w:rsidR="00A04A9C">
        <w:t>·</w:t>
      </w:r>
      <w:r>
        <w:t>а</w:t>
      </w:r>
      <w:r>
        <w:rPr>
          <w:vertAlign w:val="subscript"/>
        </w:rPr>
        <w:t xml:space="preserve">1,25 </w:t>
      </w:r>
      <w:r>
        <w:t>+4</w:t>
      </w:r>
      <w:r w:rsidR="00A04A9C">
        <w:t>·</w:t>
      </w:r>
      <w:r>
        <w:t>а</w:t>
      </w:r>
      <w:r>
        <w:rPr>
          <w:vertAlign w:val="subscript"/>
        </w:rPr>
        <w:t xml:space="preserve">0,63 </w:t>
      </w:r>
      <w:r>
        <w:t>+8</w:t>
      </w:r>
      <w:r w:rsidR="00A04A9C">
        <w:t>·</w:t>
      </w:r>
      <w:r>
        <w:t>а</w:t>
      </w:r>
      <w:r>
        <w:rPr>
          <w:vertAlign w:val="subscript"/>
        </w:rPr>
        <w:t>0,315</w:t>
      </w:r>
      <w:r>
        <w:t xml:space="preserve"> +16</w:t>
      </w:r>
      <w:r w:rsidR="00A04A9C">
        <w:t>·</w:t>
      </w:r>
      <w:r>
        <w:t>а</w:t>
      </w:r>
      <w:r>
        <w:rPr>
          <w:vertAlign w:val="subscript"/>
        </w:rPr>
        <w:t>0,16</w:t>
      </w:r>
      <w:r>
        <w:t xml:space="preserve"> + 32</w:t>
      </w:r>
      <w:r w:rsidR="00A04A9C">
        <w:t>·</w:t>
      </w:r>
      <w:r>
        <w:t>а</w:t>
      </w:r>
      <w:r>
        <w:rPr>
          <w:vertAlign w:val="subscript"/>
        </w:rPr>
        <w:t>0,16</w:t>
      </w:r>
      <w:r>
        <w:t>) / 1000</w:t>
      </w:r>
    </w:p>
    <w:p w:rsidR="009255ED" w:rsidRDefault="009255ED" w:rsidP="00673430">
      <w:pPr>
        <w:tabs>
          <w:tab w:val="left" w:pos="10348"/>
        </w:tabs>
        <w:ind w:left="284" w:right="284" w:firstLine="567"/>
        <w:jc w:val="both"/>
      </w:pPr>
      <w:r>
        <w:rPr>
          <w:lang w:val="en-US"/>
        </w:rPr>
        <w:t>S</w:t>
      </w:r>
      <w:r>
        <w:rPr>
          <w:vertAlign w:val="subscript"/>
          <w:lang w:val="en-US"/>
        </w:rPr>
        <w:t>n</w:t>
      </w:r>
      <w:r w:rsidR="00A04A9C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= 6,35</w:t>
      </w:r>
      <w:r w:rsidR="00A04A9C">
        <w:t>·</w:t>
      </w:r>
      <w:r>
        <w:t>1,65</w:t>
      </w:r>
      <w:r w:rsidR="00A04A9C">
        <w:t>·</w:t>
      </w:r>
      <w:r>
        <w:t>( 0,5</w:t>
      </w:r>
      <w:r w:rsidR="00A04A9C">
        <w:t>·</w:t>
      </w:r>
      <w:r>
        <w:t>0 +10 +2</w:t>
      </w:r>
      <w:r w:rsidR="00A04A9C">
        <w:t>·</w:t>
      </w:r>
      <w:r>
        <w:t>5 +4</w:t>
      </w:r>
      <w:r w:rsidR="00A04A9C">
        <w:t>·</w:t>
      </w:r>
      <w:r w:rsidR="004468EA">
        <w:t>5</w:t>
      </w:r>
      <w:r>
        <w:t xml:space="preserve"> +8</w:t>
      </w:r>
      <w:r w:rsidR="00A04A9C">
        <w:t>·</w:t>
      </w:r>
      <w:r w:rsidR="004468EA">
        <w:t>1</w:t>
      </w:r>
      <w:r>
        <w:t>5 +16</w:t>
      </w:r>
      <w:r w:rsidR="00A04A9C">
        <w:t>·</w:t>
      </w:r>
      <w:r w:rsidR="004468EA">
        <w:t>6</w:t>
      </w:r>
      <w:r>
        <w:t>5 +32</w:t>
      </w:r>
      <w:r w:rsidR="00A04A9C">
        <w:t>·</w:t>
      </w:r>
      <w:r w:rsidR="004468EA">
        <w:t>65</w:t>
      </w:r>
      <w:r>
        <w:t xml:space="preserve">) /1000 = </w:t>
      </w:r>
      <w:r w:rsidR="005F14A3">
        <w:t>34,36</w:t>
      </w:r>
      <w:r w:rsidR="004468EA">
        <w:t xml:space="preserve"> </w:t>
      </w:r>
      <w:r w:rsidR="00B01066">
        <w:t>м³/кг</w:t>
      </w:r>
    </w:p>
    <w:p w:rsidR="00C039A7" w:rsidRDefault="00C039A7" w:rsidP="00673430">
      <w:pPr>
        <w:ind w:left="284" w:right="284" w:firstLine="567"/>
        <w:jc w:val="both"/>
      </w:pPr>
    </w:p>
    <w:p w:rsidR="00C039A7" w:rsidRDefault="00C039A7" w:rsidP="00673430">
      <w:pPr>
        <w:ind w:left="284" w:right="284" w:firstLine="567"/>
        <w:jc w:val="both"/>
      </w:pPr>
      <w:r>
        <w:t>Модуль эффективности:</w:t>
      </w:r>
    </w:p>
    <w:p w:rsidR="009255ED" w:rsidRDefault="009255ED" w:rsidP="00673430">
      <w:pPr>
        <w:ind w:left="284" w:right="284" w:firstLine="567"/>
        <w:jc w:val="both"/>
      </w:pPr>
      <w:r>
        <w:t>М</w:t>
      </w:r>
      <w:r w:rsidR="00B01066">
        <w:rPr>
          <w:vertAlign w:val="subscript"/>
        </w:rPr>
        <w:t>эф</w:t>
      </w:r>
      <w:r>
        <w:rPr>
          <w:vertAlign w:val="subscript"/>
        </w:rPr>
        <w:t>.</w:t>
      </w:r>
      <w:r w:rsidR="00B01066">
        <w:rPr>
          <w:vertAlign w:val="subscript"/>
        </w:rPr>
        <w:t>п</w:t>
      </w:r>
      <w:r>
        <w:rPr>
          <w:vertAlign w:val="subscript"/>
        </w:rPr>
        <w:t>.</w:t>
      </w:r>
      <w:r w:rsidR="00B01066">
        <w:rPr>
          <w:vertAlign w:val="subscript"/>
        </w:rPr>
        <w:t>1</w:t>
      </w:r>
      <w:r>
        <w:t xml:space="preserve"> = (</w:t>
      </w:r>
      <w:r w:rsidR="00B01066">
        <w:rPr>
          <w:lang w:val="en-US"/>
        </w:rPr>
        <w:t>ρ</w:t>
      </w:r>
      <w:r w:rsidR="00B01066">
        <w:rPr>
          <w:vertAlign w:val="subscript"/>
        </w:rPr>
        <w:t>п</w:t>
      </w:r>
      <w:r>
        <w:t xml:space="preserve"> – </w:t>
      </w:r>
      <w:r w:rsidR="00B01066">
        <w:t>ρ</w:t>
      </w:r>
      <w:r w:rsidR="00B01066" w:rsidRPr="00567EB6">
        <w:rPr>
          <w:vertAlign w:val="subscript"/>
        </w:rPr>
        <w:t>н упл</w:t>
      </w:r>
      <w:r>
        <w:t>) / (</w:t>
      </w:r>
      <w:r w:rsidR="00B01066">
        <w:t>ρ</w:t>
      </w:r>
      <w:r w:rsidR="00B01066" w:rsidRPr="00567EB6">
        <w:rPr>
          <w:vertAlign w:val="subscript"/>
        </w:rPr>
        <w:t>п</w:t>
      </w:r>
      <w:r>
        <w:rPr>
          <w:vertAlign w:val="subscript"/>
        </w:rPr>
        <w:t xml:space="preserve"> </w:t>
      </w:r>
      <w:r w:rsidR="00B01066">
        <w:t>·</w:t>
      </w:r>
      <w:r w:rsidR="00B01066" w:rsidRPr="00B01066">
        <w:t xml:space="preserve"> </w:t>
      </w:r>
      <w:r w:rsidR="00B01066">
        <w:t>ρ</w:t>
      </w:r>
      <w:r w:rsidR="00B01066" w:rsidRPr="00567EB6">
        <w:rPr>
          <w:vertAlign w:val="subscript"/>
        </w:rPr>
        <w:t>н упл</w:t>
      </w:r>
      <w:r>
        <w:t>) + 0,013</w:t>
      </w:r>
      <w:r w:rsidR="00B01066">
        <w:t>·</w:t>
      </w:r>
      <w:r>
        <w:rPr>
          <w:lang w:val="en-US"/>
        </w:rPr>
        <w:t>S</w:t>
      </w:r>
      <w:r>
        <w:rPr>
          <w:vertAlign w:val="subscript"/>
          <w:lang w:val="en-US"/>
        </w:rPr>
        <w:t>n</w:t>
      </w:r>
    </w:p>
    <w:p w:rsidR="009255ED" w:rsidRDefault="009255ED" w:rsidP="00673430">
      <w:pPr>
        <w:ind w:left="284" w:right="284" w:firstLine="567"/>
        <w:jc w:val="both"/>
      </w:pPr>
      <w:r>
        <w:rPr>
          <w:lang w:val="en-US"/>
        </w:rPr>
        <w:t>M</w:t>
      </w:r>
      <w:r w:rsidR="00B01066">
        <w:rPr>
          <w:vertAlign w:val="subscript"/>
        </w:rPr>
        <w:t>эф</w:t>
      </w:r>
      <w:r>
        <w:rPr>
          <w:vertAlign w:val="subscript"/>
        </w:rPr>
        <w:t>.</w:t>
      </w:r>
      <w:r w:rsidR="00B01066">
        <w:rPr>
          <w:vertAlign w:val="subscript"/>
        </w:rPr>
        <w:t>п</w:t>
      </w:r>
      <w:r>
        <w:rPr>
          <w:vertAlign w:val="subscript"/>
        </w:rPr>
        <w:t>.</w:t>
      </w:r>
      <w:r w:rsidR="00B01066">
        <w:rPr>
          <w:vertAlign w:val="subscript"/>
        </w:rPr>
        <w:t>1</w:t>
      </w:r>
      <w:r>
        <w:rPr>
          <w:vertAlign w:val="subscript"/>
        </w:rPr>
        <w:t xml:space="preserve">  </w:t>
      </w:r>
      <w:r>
        <w:t>= (2,6</w:t>
      </w:r>
      <w:r w:rsidR="00CA4B8F">
        <w:t>4</w:t>
      </w:r>
      <w:r>
        <w:t xml:space="preserve"> – 1,7) / (2,6</w:t>
      </w:r>
      <w:r w:rsidR="00CA4B8F">
        <w:t>4</w:t>
      </w:r>
      <w:r w:rsidR="00B01066">
        <w:t>·</w:t>
      </w:r>
      <w:r>
        <w:t>1,7) + 0,013</w:t>
      </w:r>
      <w:r w:rsidR="00B01066">
        <w:t>·</w:t>
      </w:r>
      <w:r w:rsidR="00CA4B8F">
        <w:t>3</w:t>
      </w:r>
      <w:r w:rsidR="005F14A3">
        <w:t>4</w:t>
      </w:r>
      <w:r>
        <w:t>,</w:t>
      </w:r>
      <w:r w:rsidR="005F14A3">
        <w:t>36</w:t>
      </w:r>
      <w:r>
        <w:t xml:space="preserve"> =0,</w:t>
      </w:r>
      <w:r w:rsidR="005F14A3">
        <w:t>656</w:t>
      </w:r>
      <w:r w:rsidR="00CA4B8F">
        <w:t xml:space="preserve"> </w:t>
      </w:r>
      <w:r w:rsidR="00B01066">
        <w:t>л</w:t>
      </w:r>
      <w:r w:rsidR="00967A9A">
        <w:t>. цем. теста</w:t>
      </w:r>
    </w:p>
    <w:p w:rsidR="009255ED" w:rsidRDefault="009255ED" w:rsidP="00673430">
      <w:pPr>
        <w:ind w:left="284" w:right="284" w:firstLine="567"/>
        <w:jc w:val="both"/>
      </w:pPr>
    </w:p>
    <w:p w:rsidR="009255ED" w:rsidRDefault="009255ED" w:rsidP="00673430">
      <w:pPr>
        <w:ind w:left="284" w:right="284" w:firstLine="567"/>
        <w:jc w:val="both"/>
      </w:pPr>
      <w:r>
        <w:t xml:space="preserve">Песок №2 прошел через сито ≤0,16 с полным остатком </w:t>
      </w:r>
      <w:r w:rsidR="005F14A3">
        <w:t>1</w:t>
      </w:r>
      <w:r>
        <w:t>%. Определим частный остаток.</w:t>
      </w:r>
    </w:p>
    <w:p w:rsidR="0040111F" w:rsidRDefault="0040111F" w:rsidP="00673430">
      <w:pPr>
        <w:ind w:left="284" w:right="284" w:firstLine="567"/>
        <w:jc w:val="both"/>
      </w:pPr>
    </w:p>
    <w:p w:rsidR="009255ED" w:rsidRDefault="009255ED" w:rsidP="00673430">
      <w:pPr>
        <w:ind w:left="284" w:right="284" w:firstLine="567"/>
        <w:jc w:val="both"/>
      </w:pPr>
      <w:r>
        <w:t xml:space="preserve">Таблица </w:t>
      </w:r>
      <w:r w:rsidR="00B01066">
        <w:t>6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357"/>
        <w:gridCol w:w="1391"/>
        <w:gridCol w:w="1391"/>
        <w:gridCol w:w="1390"/>
        <w:gridCol w:w="1275"/>
        <w:gridCol w:w="1276"/>
      </w:tblGrid>
      <w:tr w:rsidR="009255ED">
        <w:tc>
          <w:tcPr>
            <w:tcW w:w="2126" w:type="dxa"/>
          </w:tcPr>
          <w:p w:rsidR="009255ED" w:rsidRDefault="009255ED" w:rsidP="0040111F">
            <w:pPr>
              <w:ind w:left="34" w:right="175" w:firstLine="33"/>
              <w:jc w:val="both"/>
            </w:pPr>
            <w:r>
              <w:t>СИТО</w:t>
            </w:r>
          </w:p>
        </w:tc>
        <w:tc>
          <w:tcPr>
            <w:tcW w:w="1357" w:type="dxa"/>
            <w:vAlign w:val="center"/>
          </w:tcPr>
          <w:p w:rsidR="009255ED" w:rsidRDefault="009255ED" w:rsidP="0040111F">
            <w:pPr>
              <w:ind w:left="34" w:firstLine="34"/>
              <w:jc w:val="center"/>
            </w:pPr>
            <w:r>
              <w:t>2,5</w:t>
            </w:r>
          </w:p>
        </w:tc>
        <w:tc>
          <w:tcPr>
            <w:tcW w:w="1391" w:type="dxa"/>
            <w:vAlign w:val="center"/>
          </w:tcPr>
          <w:p w:rsidR="009255ED" w:rsidRDefault="009255ED" w:rsidP="0040111F">
            <w:pPr>
              <w:tabs>
                <w:tab w:val="left" w:pos="1087"/>
              </w:tabs>
              <w:ind w:left="95" w:right="88" w:firstLine="94"/>
              <w:jc w:val="center"/>
            </w:pPr>
            <w:r>
              <w:t>1,25</w:t>
            </w:r>
          </w:p>
        </w:tc>
        <w:tc>
          <w:tcPr>
            <w:tcW w:w="1391" w:type="dxa"/>
            <w:vAlign w:val="center"/>
          </w:tcPr>
          <w:p w:rsidR="009255ED" w:rsidRDefault="009255ED" w:rsidP="0040111F">
            <w:pPr>
              <w:ind w:left="121" w:right="62" w:hanging="21"/>
              <w:jc w:val="center"/>
            </w:pPr>
            <w:r>
              <w:t>0,63</w:t>
            </w:r>
          </w:p>
        </w:tc>
        <w:tc>
          <w:tcPr>
            <w:tcW w:w="1390" w:type="dxa"/>
            <w:vAlign w:val="center"/>
          </w:tcPr>
          <w:p w:rsidR="009255ED" w:rsidRDefault="009255ED" w:rsidP="0040111F">
            <w:pPr>
              <w:ind w:left="6" w:firstLine="5"/>
              <w:jc w:val="center"/>
            </w:pPr>
            <w:r>
              <w:t>0,315</w:t>
            </w:r>
          </w:p>
        </w:tc>
        <w:tc>
          <w:tcPr>
            <w:tcW w:w="1275" w:type="dxa"/>
            <w:vAlign w:val="center"/>
          </w:tcPr>
          <w:p w:rsidR="009255ED" w:rsidRDefault="009255ED" w:rsidP="0040111F">
            <w:pPr>
              <w:tabs>
                <w:tab w:val="left" w:pos="1059"/>
              </w:tabs>
              <w:ind w:left="33" w:right="33" w:firstLine="33"/>
              <w:jc w:val="center"/>
            </w:pPr>
            <w:r>
              <w:t>0,16</w:t>
            </w:r>
          </w:p>
        </w:tc>
        <w:tc>
          <w:tcPr>
            <w:tcW w:w="1276" w:type="dxa"/>
            <w:vAlign w:val="center"/>
          </w:tcPr>
          <w:p w:rsidR="009255ED" w:rsidRDefault="009255ED" w:rsidP="0040111F">
            <w:pPr>
              <w:tabs>
                <w:tab w:val="left" w:pos="1060"/>
              </w:tabs>
              <w:ind w:left="34" w:firstLine="34"/>
              <w:jc w:val="center"/>
            </w:pPr>
            <w:r>
              <w:t>≤0,16</w:t>
            </w:r>
          </w:p>
        </w:tc>
      </w:tr>
      <w:tr w:rsidR="009255ED">
        <w:tc>
          <w:tcPr>
            <w:tcW w:w="2126" w:type="dxa"/>
          </w:tcPr>
          <w:p w:rsidR="009255ED" w:rsidRDefault="009255ED" w:rsidP="0040111F">
            <w:pPr>
              <w:ind w:left="34" w:right="175" w:firstLine="33"/>
              <w:jc w:val="center"/>
            </w:pPr>
            <w:r>
              <w:t>А</w:t>
            </w:r>
            <w:r w:rsidR="00B01066">
              <w:t xml:space="preserve"> </w:t>
            </w:r>
            <w:r>
              <w:t>(</w:t>
            </w:r>
            <w:r w:rsidRPr="0040111F">
              <w:rPr>
                <w:sz w:val="16"/>
                <w:szCs w:val="16"/>
              </w:rPr>
              <w:t>ПОЛНЫЙ ОСТАТОК</w:t>
            </w:r>
            <w:r>
              <w:t>)</w:t>
            </w:r>
          </w:p>
        </w:tc>
        <w:tc>
          <w:tcPr>
            <w:tcW w:w="1357" w:type="dxa"/>
            <w:vAlign w:val="center"/>
          </w:tcPr>
          <w:p w:rsidR="009255ED" w:rsidRDefault="005F14A3" w:rsidP="0040111F">
            <w:pPr>
              <w:ind w:left="34" w:firstLine="34"/>
              <w:jc w:val="center"/>
            </w:pPr>
            <w:r>
              <w:t>20</w:t>
            </w:r>
          </w:p>
        </w:tc>
        <w:tc>
          <w:tcPr>
            <w:tcW w:w="1391" w:type="dxa"/>
            <w:vAlign w:val="center"/>
          </w:tcPr>
          <w:p w:rsidR="009255ED" w:rsidRDefault="005F14A3" w:rsidP="0040111F">
            <w:pPr>
              <w:tabs>
                <w:tab w:val="left" w:pos="1087"/>
              </w:tabs>
              <w:ind w:left="95" w:right="88" w:firstLine="94"/>
              <w:jc w:val="center"/>
            </w:pPr>
            <w:r>
              <w:t>50</w:t>
            </w:r>
          </w:p>
        </w:tc>
        <w:tc>
          <w:tcPr>
            <w:tcW w:w="1391" w:type="dxa"/>
            <w:vAlign w:val="center"/>
          </w:tcPr>
          <w:p w:rsidR="009255ED" w:rsidRDefault="005F14A3" w:rsidP="0040111F">
            <w:pPr>
              <w:ind w:left="121" w:right="62" w:hanging="21"/>
              <w:jc w:val="center"/>
            </w:pPr>
            <w:r>
              <w:t>75</w:t>
            </w:r>
          </w:p>
        </w:tc>
        <w:tc>
          <w:tcPr>
            <w:tcW w:w="1390" w:type="dxa"/>
            <w:vAlign w:val="center"/>
          </w:tcPr>
          <w:p w:rsidR="009255ED" w:rsidRDefault="005F14A3" w:rsidP="0040111F">
            <w:pPr>
              <w:ind w:left="6" w:firstLine="5"/>
              <w:jc w:val="center"/>
            </w:pPr>
            <w:r>
              <w:t>90</w:t>
            </w:r>
          </w:p>
        </w:tc>
        <w:tc>
          <w:tcPr>
            <w:tcW w:w="1275" w:type="dxa"/>
            <w:vAlign w:val="center"/>
          </w:tcPr>
          <w:p w:rsidR="009255ED" w:rsidRDefault="005F14A3" w:rsidP="0040111F">
            <w:pPr>
              <w:tabs>
                <w:tab w:val="left" w:pos="1059"/>
              </w:tabs>
              <w:ind w:left="33" w:right="33" w:firstLine="33"/>
              <w:jc w:val="center"/>
            </w:pPr>
            <w:r>
              <w:t>99</w:t>
            </w:r>
          </w:p>
        </w:tc>
        <w:tc>
          <w:tcPr>
            <w:tcW w:w="1276" w:type="dxa"/>
            <w:vAlign w:val="center"/>
          </w:tcPr>
          <w:p w:rsidR="009255ED" w:rsidRDefault="005F14A3" w:rsidP="0040111F">
            <w:pPr>
              <w:ind w:left="34" w:firstLine="34"/>
              <w:jc w:val="center"/>
            </w:pPr>
            <w:r>
              <w:t>1</w:t>
            </w:r>
          </w:p>
        </w:tc>
      </w:tr>
      <w:tr w:rsidR="009255ED">
        <w:tc>
          <w:tcPr>
            <w:tcW w:w="2126" w:type="dxa"/>
          </w:tcPr>
          <w:p w:rsidR="009255ED" w:rsidRDefault="00B01066" w:rsidP="0040111F">
            <w:pPr>
              <w:ind w:left="34" w:right="175" w:firstLine="33"/>
              <w:jc w:val="center"/>
            </w:pPr>
            <w:r>
              <w:t xml:space="preserve">а </w:t>
            </w:r>
            <w:r w:rsidR="009255ED">
              <w:t>(</w:t>
            </w:r>
            <w:r w:rsidR="009255ED" w:rsidRPr="0040111F">
              <w:rPr>
                <w:sz w:val="16"/>
                <w:szCs w:val="16"/>
              </w:rPr>
              <w:t>ЧАСТНЫЙ ОСТАТОК</w:t>
            </w:r>
            <w:r w:rsidR="009255ED">
              <w:t>)</w:t>
            </w:r>
          </w:p>
        </w:tc>
        <w:tc>
          <w:tcPr>
            <w:tcW w:w="1357" w:type="dxa"/>
            <w:vAlign w:val="center"/>
          </w:tcPr>
          <w:p w:rsidR="009255ED" w:rsidRDefault="005F14A3" w:rsidP="0040111F">
            <w:pPr>
              <w:ind w:left="34" w:firstLine="34"/>
              <w:jc w:val="center"/>
            </w:pPr>
            <w:r>
              <w:t>20</w:t>
            </w:r>
          </w:p>
        </w:tc>
        <w:tc>
          <w:tcPr>
            <w:tcW w:w="1391" w:type="dxa"/>
            <w:vAlign w:val="center"/>
          </w:tcPr>
          <w:p w:rsidR="009255ED" w:rsidRDefault="005F14A3" w:rsidP="0040111F">
            <w:pPr>
              <w:tabs>
                <w:tab w:val="left" w:pos="1087"/>
              </w:tabs>
              <w:ind w:left="95" w:right="88" w:firstLine="94"/>
              <w:jc w:val="center"/>
            </w:pPr>
            <w:r>
              <w:t>30</w:t>
            </w:r>
          </w:p>
        </w:tc>
        <w:tc>
          <w:tcPr>
            <w:tcW w:w="1391" w:type="dxa"/>
            <w:vAlign w:val="center"/>
          </w:tcPr>
          <w:p w:rsidR="009255ED" w:rsidRDefault="005F14A3" w:rsidP="0040111F">
            <w:pPr>
              <w:ind w:left="121" w:right="62" w:hanging="21"/>
              <w:jc w:val="center"/>
            </w:pPr>
            <w:r>
              <w:t>25</w:t>
            </w:r>
          </w:p>
        </w:tc>
        <w:tc>
          <w:tcPr>
            <w:tcW w:w="1390" w:type="dxa"/>
            <w:vAlign w:val="center"/>
          </w:tcPr>
          <w:p w:rsidR="009255ED" w:rsidRDefault="005F14A3" w:rsidP="0040111F">
            <w:pPr>
              <w:ind w:left="6" w:firstLine="5"/>
              <w:jc w:val="center"/>
            </w:pPr>
            <w:r>
              <w:t>15</w:t>
            </w:r>
          </w:p>
        </w:tc>
        <w:tc>
          <w:tcPr>
            <w:tcW w:w="1275" w:type="dxa"/>
            <w:vAlign w:val="center"/>
          </w:tcPr>
          <w:p w:rsidR="009255ED" w:rsidRDefault="005F14A3" w:rsidP="0040111F">
            <w:pPr>
              <w:tabs>
                <w:tab w:val="left" w:pos="1059"/>
              </w:tabs>
              <w:ind w:left="33" w:right="33" w:firstLine="33"/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9255ED" w:rsidRDefault="009255ED" w:rsidP="0040111F">
            <w:pPr>
              <w:ind w:left="34" w:firstLine="34"/>
              <w:jc w:val="center"/>
            </w:pPr>
            <w:r>
              <w:t>-</w:t>
            </w:r>
          </w:p>
        </w:tc>
      </w:tr>
    </w:tbl>
    <w:p w:rsidR="009255ED" w:rsidRDefault="009255ED" w:rsidP="00673430">
      <w:pPr>
        <w:ind w:left="284" w:right="284" w:firstLine="567"/>
        <w:jc w:val="both"/>
      </w:pPr>
    </w:p>
    <w:p w:rsidR="009255ED" w:rsidRDefault="009255ED" w:rsidP="00673430">
      <w:pPr>
        <w:ind w:left="284" w:right="284" w:firstLine="567"/>
        <w:jc w:val="both"/>
        <w:rPr>
          <w:vertAlign w:val="superscript"/>
        </w:rPr>
      </w:pPr>
      <w:r>
        <w:t xml:space="preserve">Истинная плотность </w:t>
      </w:r>
      <w:r w:rsidR="00B01066">
        <w:rPr>
          <w:lang w:val="en-US"/>
        </w:rPr>
        <w:t>ρ</w:t>
      </w:r>
      <w:r w:rsidR="00B01066">
        <w:rPr>
          <w:vertAlign w:val="subscript"/>
        </w:rPr>
        <w:t>п</w:t>
      </w:r>
      <w:r w:rsidR="00B01066">
        <w:t xml:space="preserve"> </w:t>
      </w:r>
      <w:r>
        <w:t>=2,6</w:t>
      </w:r>
      <w:r w:rsidR="005F14A3">
        <w:t>3</w:t>
      </w:r>
      <w:r>
        <w:t xml:space="preserve"> кг/м</w:t>
      </w:r>
      <w:r>
        <w:rPr>
          <w:vertAlign w:val="superscript"/>
        </w:rPr>
        <w:t>2</w:t>
      </w:r>
    </w:p>
    <w:p w:rsidR="009255ED" w:rsidRDefault="009255ED" w:rsidP="00673430">
      <w:pPr>
        <w:ind w:left="284" w:right="284" w:firstLine="567"/>
        <w:jc w:val="both"/>
        <w:rPr>
          <w:vertAlign w:val="superscript"/>
        </w:rPr>
      </w:pPr>
      <w:r>
        <w:t xml:space="preserve">Уплотненно насыпная плотность </w:t>
      </w:r>
      <w:r w:rsidR="00B01066">
        <w:t>ρ</w:t>
      </w:r>
      <w:r w:rsidR="00B01066" w:rsidRPr="00567EB6">
        <w:rPr>
          <w:vertAlign w:val="subscript"/>
        </w:rPr>
        <w:t>н упл</w:t>
      </w:r>
      <w:r w:rsidR="00B01066">
        <w:t xml:space="preserve"> </w:t>
      </w:r>
      <w:r>
        <w:t>=1,7</w:t>
      </w:r>
      <w:r w:rsidR="005F14A3">
        <w:t>5</w:t>
      </w:r>
      <w:r>
        <w:t xml:space="preserve"> кг/м</w:t>
      </w:r>
      <w:r>
        <w:rPr>
          <w:vertAlign w:val="superscript"/>
        </w:rPr>
        <w:t xml:space="preserve">2  </w:t>
      </w:r>
    </w:p>
    <w:p w:rsidR="009255ED" w:rsidRDefault="009255ED" w:rsidP="00673430">
      <w:pPr>
        <w:ind w:left="284" w:right="284" w:firstLine="567"/>
        <w:jc w:val="both"/>
      </w:pPr>
      <w:r>
        <w:t xml:space="preserve">Объемно насыпная плотность </w:t>
      </w:r>
      <w:r w:rsidR="00B01066">
        <w:t>ρ</w:t>
      </w:r>
      <w:r w:rsidR="00B01066">
        <w:rPr>
          <w:vertAlign w:val="subscript"/>
        </w:rPr>
        <w:t>он</w:t>
      </w:r>
      <w:r w:rsidR="00B01066">
        <w:t xml:space="preserve"> </w:t>
      </w:r>
      <w:r>
        <w:t>=1,5</w:t>
      </w:r>
      <w:r w:rsidR="005F14A3">
        <w:t>4</w:t>
      </w:r>
      <w:r>
        <w:t xml:space="preserve"> кг/м</w:t>
      </w:r>
      <w:r>
        <w:rPr>
          <w:vertAlign w:val="superscript"/>
        </w:rPr>
        <w:t>2</w:t>
      </w:r>
      <w:r>
        <w:t xml:space="preserve"> </w:t>
      </w:r>
    </w:p>
    <w:p w:rsidR="00C039A7" w:rsidRDefault="00C039A7" w:rsidP="00673430">
      <w:pPr>
        <w:ind w:left="284" w:right="284" w:firstLine="567"/>
        <w:jc w:val="both"/>
      </w:pPr>
    </w:p>
    <w:p w:rsidR="00C039A7" w:rsidRDefault="00C039A7" w:rsidP="00673430">
      <w:pPr>
        <w:ind w:left="284" w:right="284" w:firstLine="567"/>
        <w:jc w:val="both"/>
      </w:pPr>
      <w:r>
        <w:t>Определим модуль крупности:</w:t>
      </w:r>
    </w:p>
    <w:p w:rsidR="009255ED" w:rsidRDefault="009255ED" w:rsidP="00673430">
      <w:pPr>
        <w:ind w:left="284" w:right="284" w:firstLine="567"/>
        <w:jc w:val="both"/>
      </w:pPr>
      <w:r>
        <w:t>М</w:t>
      </w:r>
      <w:r w:rsidR="00D20D87">
        <w:rPr>
          <w:vertAlign w:val="subscript"/>
        </w:rPr>
        <w:t>к2</w:t>
      </w:r>
      <w:r>
        <w:rPr>
          <w:vertAlign w:val="subscript"/>
        </w:rPr>
        <w:t xml:space="preserve">  </w:t>
      </w:r>
      <w:r>
        <w:t xml:space="preserve">= (20 + </w:t>
      </w:r>
      <w:r w:rsidR="005F14A3">
        <w:t>50</w:t>
      </w:r>
      <w:r>
        <w:t xml:space="preserve"> +</w:t>
      </w:r>
      <w:r w:rsidR="005F14A3">
        <w:t>75</w:t>
      </w:r>
      <w:r>
        <w:t xml:space="preserve"> +</w:t>
      </w:r>
      <w:r w:rsidR="005F14A3">
        <w:t>90</w:t>
      </w:r>
      <w:r>
        <w:t xml:space="preserve"> +9</w:t>
      </w:r>
      <w:r w:rsidR="005F14A3">
        <w:t>9</w:t>
      </w:r>
      <w:r>
        <w:t>) / 100 = 3,3</w:t>
      </w:r>
      <w:r w:rsidR="005F14A3">
        <w:t>4</w:t>
      </w:r>
    </w:p>
    <w:p w:rsidR="00C039A7" w:rsidRDefault="00C039A7" w:rsidP="00673430">
      <w:pPr>
        <w:ind w:left="284" w:right="284" w:firstLine="567"/>
        <w:jc w:val="both"/>
      </w:pPr>
    </w:p>
    <w:p w:rsidR="00C039A7" w:rsidRDefault="00C039A7" w:rsidP="00673430">
      <w:pPr>
        <w:ind w:left="284" w:right="284" w:firstLine="567"/>
        <w:jc w:val="both"/>
      </w:pPr>
      <w:r>
        <w:t>Удельная поверхность:</w:t>
      </w:r>
    </w:p>
    <w:p w:rsidR="009255ED" w:rsidRDefault="009255ED" w:rsidP="00673430">
      <w:pPr>
        <w:ind w:left="284" w:right="284" w:firstLine="567"/>
        <w:jc w:val="both"/>
      </w:pPr>
      <w:r>
        <w:rPr>
          <w:lang w:val="en-US"/>
        </w:rPr>
        <w:t>S</w:t>
      </w:r>
      <w:r>
        <w:rPr>
          <w:vertAlign w:val="subscript"/>
          <w:lang w:val="en-US"/>
        </w:rPr>
        <w:t>n</w:t>
      </w:r>
      <w:r w:rsidR="00D20D87">
        <w:rPr>
          <w:vertAlign w:val="subscript"/>
        </w:rPr>
        <w:t>2</w:t>
      </w:r>
      <w:r>
        <w:t xml:space="preserve"> = 6,35</w:t>
      </w:r>
      <w:r w:rsidR="00D20D87">
        <w:t>·</w:t>
      </w:r>
      <w:r>
        <w:t>1,65</w:t>
      </w:r>
      <w:r w:rsidR="00D20D87">
        <w:t>·</w:t>
      </w:r>
      <w:r>
        <w:t>( 20 + 2</w:t>
      </w:r>
      <w:r w:rsidR="00D20D87">
        <w:t>·</w:t>
      </w:r>
      <w:r w:rsidR="005F14A3">
        <w:t>30</w:t>
      </w:r>
      <w:r>
        <w:t xml:space="preserve"> + 4</w:t>
      </w:r>
      <w:r w:rsidR="00D20D87">
        <w:t>·</w:t>
      </w:r>
      <w:r w:rsidR="005F14A3">
        <w:t>25</w:t>
      </w:r>
      <w:r>
        <w:t xml:space="preserve"> + 8</w:t>
      </w:r>
      <w:r w:rsidR="00D20D87">
        <w:t>·</w:t>
      </w:r>
      <w:r w:rsidR="005F14A3">
        <w:t>15</w:t>
      </w:r>
      <w:r>
        <w:t xml:space="preserve"> + </w:t>
      </w:r>
      <w:r w:rsidR="005F14A3">
        <w:t>1</w:t>
      </w:r>
      <w:r>
        <w:t>6</w:t>
      </w:r>
      <w:r w:rsidR="00D20D87">
        <w:t>·</w:t>
      </w:r>
      <w:r w:rsidR="005F14A3">
        <w:t>9</w:t>
      </w:r>
      <w:r>
        <w:t xml:space="preserve"> + 32</w:t>
      </w:r>
      <w:r w:rsidR="00D20D87">
        <w:t>·</w:t>
      </w:r>
      <w:r w:rsidR="005F14A3">
        <w:t>9</w:t>
      </w:r>
      <w:r>
        <w:t xml:space="preserve">) / 1000 = </w:t>
      </w:r>
      <w:r w:rsidR="005F14A3">
        <w:t>7,66</w:t>
      </w:r>
    </w:p>
    <w:p w:rsidR="00C039A7" w:rsidRDefault="00C039A7" w:rsidP="00673430">
      <w:pPr>
        <w:ind w:left="284" w:right="284" w:firstLine="567"/>
        <w:jc w:val="both"/>
      </w:pPr>
    </w:p>
    <w:p w:rsidR="00C039A7" w:rsidRDefault="00C039A7" w:rsidP="00673430">
      <w:pPr>
        <w:ind w:left="284" w:right="284" w:firstLine="567"/>
        <w:jc w:val="both"/>
      </w:pPr>
      <w:r>
        <w:t>Модуль эффективности:</w:t>
      </w:r>
    </w:p>
    <w:p w:rsidR="009255ED" w:rsidRDefault="009255ED" w:rsidP="00673430">
      <w:pPr>
        <w:ind w:left="284" w:right="284" w:firstLine="567"/>
        <w:jc w:val="both"/>
      </w:pPr>
      <w:r>
        <w:t>М</w:t>
      </w:r>
      <w:r w:rsidR="00D20D87">
        <w:rPr>
          <w:vertAlign w:val="subscript"/>
        </w:rPr>
        <w:t>эф</w:t>
      </w:r>
      <w:r>
        <w:rPr>
          <w:vertAlign w:val="subscript"/>
        </w:rPr>
        <w:t>.</w:t>
      </w:r>
      <w:r w:rsidR="00D20D87">
        <w:rPr>
          <w:vertAlign w:val="subscript"/>
        </w:rPr>
        <w:t>п</w:t>
      </w:r>
      <w:r>
        <w:rPr>
          <w:vertAlign w:val="subscript"/>
        </w:rPr>
        <w:t>.</w:t>
      </w:r>
      <w:r w:rsidR="00D20D87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= (2.6</w:t>
      </w:r>
      <w:r w:rsidR="008F3407">
        <w:t>3</w:t>
      </w:r>
      <w:r>
        <w:t xml:space="preserve"> – 1,7</w:t>
      </w:r>
      <w:r w:rsidR="008F3407">
        <w:t>5</w:t>
      </w:r>
      <w:r>
        <w:t>) / (2,6</w:t>
      </w:r>
      <w:r w:rsidR="008F3407">
        <w:t>3</w:t>
      </w:r>
      <w:r w:rsidR="00D20D87">
        <w:t>·</w:t>
      </w:r>
      <w:r>
        <w:t>1,7</w:t>
      </w:r>
      <w:r w:rsidR="008F3407">
        <w:t>5</w:t>
      </w:r>
      <w:r>
        <w:t>) + 0.013</w:t>
      </w:r>
      <w:r w:rsidR="00D20D87">
        <w:t>·</w:t>
      </w:r>
      <w:r w:rsidR="008F3407">
        <w:t>7</w:t>
      </w:r>
      <w:r>
        <w:t>,</w:t>
      </w:r>
      <w:r w:rsidR="008F3407">
        <w:t>66</w:t>
      </w:r>
      <w:r>
        <w:t>= 0</w:t>
      </w:r>
      <w:r w:rsidR="008F3407">
        <w:t>,29</w:t>
      </w:r>
    </w:p>
    <w:p w:rsidR="00D20D87" w:rsidRDefault="00D20D87" w:rsidP="00673430">
      <w:pPr>
        <w:ind w:left="284" w:right="284" w:firstLine="567"/>
        <w:jc w:val="both"/>
      </w:pPr>
    </w:p>
    <w:p w:rsidR="009255ED" w:rsidRPr="00D20D87" w:rsidRDefault="009255ED" w:rsidP="00673430">
      <w:pPr>
        <w:ind w:left="284" w:right="284" w:firstLine="567"/>
        <w:jc w:val="both"/>
      </w:pPr>
      <w:r>
        <w:t>Вывод: при использовании второго песка расход цементного теста меньше, то есть его использование более экономично.</w:t>
      </w:r>
      <w:r w:rsidR="00D20D87" w:rsidRPr="00D20D87">
        <w:t xml:space="preserve"> </w:t>
      </w:r>
      <w:r w:rsidR="00D20D87">
        <w:t>М</w:t>
      </w:r>
      <w:r w:rsidR="00D20D87">
        <w:rPr>
          <w:vertAlign w:val="subscript"/>
        </w:rPr>
        <w:t xml:space="preserve">эф.п.1 </w:t>
      </w:r>
      <w:r w:rsidR="00D20D87" w:rsidRPr="00C039A7">
        <w:t>&gt;</w:t>
      </w:r>
      <w:r w:rsidR="00D20D87">
        <w:rPr>
          <w:vertAlign w:val="subscript"/>
        </w:rPr>
        <w:t xml:space="preserve"> </w:t>
      </w:r>
      <w:r w:rsidR="00D20D87">
        <w:t>М</w:t>
      </w:r>
      <w:r w:rsidR="00D20D87">
        <w:rPr>
          <w:vertAlign w:val="subscript"/>
        </w:rPr>
        <w:t>эф.п.2</w:t>
      </w:r>
    </w:p>
    <w:p w:rsidR="009255ED" w:rsidRDefault="009255ED" w:rsidP="00673430">
      <w:pPr>
        <w:ind w:left="284" w:right="284" w:firstLine="567"/>
        <w:jc w:val="both"/>
      </w:pP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51"/>
        <w:gridCol w:w="850"/>
        <w:gridCol w:w="851"/>
        <w:gridCol w:w="993"/>
        <w:gridCol w:w="850"/>
        <w:gridCol w:w="992"/>
        <w:gridCol w:w="851"/>
        <w:gridCol w:w="992"/>
        <w:gridCol w:w="993"/>
        <w:gridCol w:w="850"/>
      </w:tblGrid>
      <w:tr w:rsidR="00B02E5E">
        <w:trPr>
          <w:trHeight w:val="320"/>
        </w:trPr>
        <w:tc>
          <w:tcPr>
            <w:tcW w:w="992" w:type="dxa"/>
            <w:vAlign w:val="center"/>
          </w:tcPr>
          <w:p w:rsidR="00B02E5E" w:rsidRPr="00A02FAD" w:rsidRDefault="00B02E5E" w:rsidP="00217615">
            <w:pPr>
              <w:pStyle w:val="20"/>
              <w:tabs>
                <w:tab w:val="left" w:pos="51"/>
                <w:tab w:val="left" w:pos="681"/>
              </w:tabs>
              <w:ind w:left="34" w:right="41" w:firstLine="0"/>
              <w:jc w:val="center"/>
            </w:pPr>
            <w:r>
              <w:t>песок</w:t>
            </w:r>
          </w:p>
        </w:tc>
        <w:tc>
          <w:tcPr>
            <w:tcW w:w="851" w:type="dxa"/>
            <w:vAlign w:val="center"/>
          </w:tcPr>
          <w:p w:rsidR="00B02E5E" w:rsidRDefault="00B02E5E" w:rsidP="00217615">
            <w:pPr>
              <w:pStyle w:val="30"/>
              <w:ind w:left="34" w:right="33" w:firstLine="60"/>
              <w:jc w:val="center"/>
            </w:pPr>
            <w:r>
              <w:t>2,5</w:t>
            </w:r>
          </w:p>
        </w:tc>
        <w:tc>
          <w:tcPr>
            <w:tcW w:w="850" w:type="dxa"/>
            <w:vAlign w:val="center"/>
          </w:tcPr>
          <w:p w:rsidR="00B02E5E" w:rsidRDefault="00B02E5E" w:rsidP="00217615">
            <w:pPr>
              <w:pStyle w:val="30"/>
              <w:tabs>
                <w:tab w:val="left" w:pos="317"/>
              </w:tabs>
              <w:ind w:left="34" w:firstLine="49"/>
              <w:jc w:val="center"/>
            </w:pPr>
            <w:r>
              <w:t>1,25</w:t>
            </w:r>
          </w:p>
        </w:tc>
        <w:tc>
          <w:tcPr>
            <w:tcW w:w="851" w:type="dxa"/>
            <w:vAlign w:val="center"/>
          </w:tcPr>
          <w:p w:rsidR="00B02E5E" w:rsidRDefault="00B02E5E" w:rsidP="00217615">
            <w:pPr>
              <w:pStyle w:val="30"/>
              <w:tabs>
                <w:tab w:val="left" w:pos="743"/>
                <w:tab w:val="left" w:pos="963"/>
              </w:tabs>
              <w:ind w:left="0" w:hanging="30"/>
              <w:jc w:val="center"/>
            </w:pPr>
            <w:r>
              <w:t>0,63</w:t>
            </w:r>
          </w:p>
        </w:tc>
        <w:tc>
          <w:tcPr>
            <w:tcW w:w="993" w:type="dxa"/>
            <w:vAlign w:val="center"/>
          </w:tcPr>
          <w:p w:rsidR="00B02E5E" w:rsidRDefault="00B02E5E" w:rsidP="00217615">
            <w:pPr>
              <w:pStyle w:val="30"/>
              <w:ind w:left="34" w:right="63" w:firstLine="34"/>
              <w:jc w:val="center"/>
            </w:pPr>
            <w:r>
              <w:t>0,315</w:t>
            </w:r>
          </w:p>
        </w:tc>
        <w:tc>
          <w:tcPr>
            <w:tcW w:w="850" w:type="dxa"/>
            <w:vAlign w:val="center"/>
          </w:tcPr>
          <w:p w:rsidR="00B02E5E" w:rsidRDefault="00B02E5E" w:rsidP="00217615">
            <w:pPr>
              <w:pStyle w:val="30"/>
              <w:ind w:left="33" w:right="32" w:firstLine="33"/>
              <w:jc w:val="center"/>
            </w:pPr>
            <w:r>
              <w:t>0,16</w:t>
            </w:r>
          </w:p>
        </w:tc>
        <w:tc>
          <w:tcPr>
            <w:tcW w:w="992" w:type="dxa"/>
            <w:vAlign w:val="center"/>
          </w:tcPr>
          <w:p w:rsidR="00B02E5E" w:rsidRPr="00202184" w:rsidRDefault="00B02E5E" w:rsidP="00217615">
            <w:pPr>
              <w:pStyle w:val="30"/>
              <w:ind w:left="34" w:right="48"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&lt;0.16</w:t>
            </w:r>
          </w:p>
        </w:tc>
        <w:tc>
          <w:tcPr>
            <w:tcW w:w="851" w:type="dxa"/>
            <w:vAlign w:val="center"/>
          </w:tcPr>
          <w:p w:rsidR="00B02E5E" w:rsidRDefault="00B02E5E" w:rsidP="00217615">
            <w:pPr>
              <w:ind w:left="34" w:firstLine="34"/>
              <w:jc w:val="center"/>
            </w:pPr>
            <w:r>
              <w:rPr>
                <w:lang w:val="en-US"/>
              </w:rPr>
              <w:t>ρ</w:t>
            </w:r>
            <w:r>
              <w:rPr>
                <w:vertAlign w:val="subscript"/>
              </w:rPr>
              <w:t>п</w:t>
            </w:r>
          </w:p>
        </w:tc>
        <w:tc>
          <w:tcPr>
            <w:tcW w:w="992" w:type="dxa"/>
            <w:vAlign w:val="center"/>
          </w:tcPr>
          <w:p w:rsidR="00B02E5E" w:rsidRPr="00202184" w:rsidRDefault="00B02E5E" w:rsidP="00217615">
            <w:pPr>
              <w:ind w:left="34" w:right="32" w:firstLine="33"/>
              <w:jc w:val="center"/>
              <w:rPr>
                <w:lang w:val="en-US"/>
              </w:rPr>
            </w:pPr>
            <w:r>
              <w:t>ρ</w:t>
            </w:r>
            <w:r>
              <w:rPr>
                <w:vertAlign w:val="subscript"/>
              </w:rPr>
              <w:t>он</w:t>
            </w:r>
          </w:p>
        </w:tc>
        <w:tc>
          <w:tcPr>
            <w:tcW w:w="993" w:type="dxa"/>
            <w:vAlign w:val="center"/>
          </w:tcPr>
          <w:p w:rsidR="00B02E5E" w:rsidRPr="00202184" w:rsidRDefault="00B02E5E" w:rsidP="00217615">
            <w:pPr>
              <w:tabs>
                <w:tab w:val="left" w:pos="1026"/>
              </w:tabs>
              <w:ind w:left="34" w:right="32" w:firstLine="34"/>
              <w:jc w:val="center"/>
              <w:rPr>
                <w:lang w:val="en-US"/>
              </w:rPr>
            </w:pPr>
            <w:r>
              <w:t>ρ</w:t>
            </w:r>
            <w:r w:rsidRPr="00567EB6">
              <w:rPr>
                <w:vertAlign w:val="subscript"/>
              </w:rPr>
              <w:t>н упл</w:t>
            </w:r>
          </w:p>
        </w:tc>
        <w:tc>
          <w:tcPr>
            <w:tcW w:w="850" w:type="dxa"/>
            <w:vAlign w:val="center"/>
          </w:tcPr>
          <w:p w:rsidR="00B02E5E" w:rsidRPr="00202184" w:rsidRDefault="00B02E5E" w:rsidP="00217615">
            <w:pPr>
              <w:pStyle w:val="30"/>
              <w:tabs>
                <w:tab w:val="left" w:pos="944"/>
              </w:tabs>
              <w:ind w:left="93" w:right="34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W%</w:t>
            </w:r>
          </w:p>
        </w:tc>
      </w:tr>
      <w:tr w:rsidR="00B02E5E">
        <w:trPr>
          <w:trHeight w:val="320"/>
        </w:trPr>
        <w:tc>
          <w:tcPr>
            <w:tcW w:w="992" w:type="dxa"/>
            <w:vAlign w:val="center"/>
          </w:tcPr>
          <w:p w:rsidR="00B02E5E" w:rsidRPr="00A02FAD" w:rsidRDefault="00B02E5E" w:rsidP="00217615">
            <w:pPr>
              <w:pStyle w:val="20"/>
              <w:tabs>
                <w:tab w:val="left" w:pos="51"/>
                <w:tab w:val="left" w:pos="549"/>
                <w:tab w:val="left" w:pos="681"/>
              </w:tabs>
              <w:ind w:left="34" w:right="41" w:firstLine="0"/>
              <w:jc w:val="center"/>
            </w:pPr>
            <w:r>
              <w:t>№2</w:t>
            </w:r>
          </w:p>
        </w:tc>
        <w:tc>
          <w:tcPr>
            <w:tcW w:w="851" w:type="dxa"/>
            <w:vAlign w:val="center"/>
          </w:tcPr>
          <w:p w:rsidR="00B02E5E" w:rsidRPr="00A02FAD" w:rsidRDefault="00B02E5E" w:rsidP="00217615">
            <w:pPr>
              <w:pStyle w:val="20"/>
              <w:ind w:left="34" w:right="33" w:firstLine="60"/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B02E5E" w:rsidRPr="00A02FAD" w:rsidRDefault="00B02E5E" w:rsidP="00217615">
            <w:pPr>
              <w:pStyle w:val="20"/>
              <w:tabs>
                <w:tab w:val="left" w:pos="742"/>
              </w:tabs>
              <w:ind w:left="34" w:firstLine="33"/>
              <w:jc w:val="center"/>
            </w:pPr>
            <w:r>
              <w:t>50</w:t>
            </w:r>
          </w:p>
        </w:tc>
        <w:tc>
          <w:tcPr>
            <w:tcW w:w="851" w:type="dxa"/>
            <w:vAlign w:val="center"/>
          </w:tcPr>
          <w:p w:rsidR="00B02E5E" w:rsidRPr="00A02FAD" w:rsidRDefault="00B02E5E" w:rsidP="00217615">
            <w:pPr>
              <w:pStyle w:val="20"/>
              <w:tabs>
                <w:tab w:val="left" w:pos="743"/>
                <w:tab w:val="left" w:pos="963"/>
              </w:tabs>
              <w:ind w:hanging="30"/>
              <w:jc w:val="center"/>
            </w:pPr>
            <w:r>
              <w:t>75</w:t>
            </w:r>
          </w:p>
        </w:tc>
        <w:tc>
          <w:tcPr>
            <w:tcW w:w="993" w:type="dxa"/>
            <w:vAlign w:val="center"/>
          </w:tcPr>
          <w:p w:rsidR="00B02E5E" w:rsidRPr="00A02FAD" w:rsidRDefault="00B02E5E" w:rsidP="00217615">
            <w:pPr>
              <w:pStyle w:val="20"/>
              <w:ind w:left="34" w:right="63" w:firstLine="34"/>
              <w:jc w:val="center"/>
            </w:pPr>
            <w:r>
              <w:t>90</w:t>
            </w:r>
          </w:p>
        </w:tc>
        <w:tc>
          <w:tcPr>
            <w:tcW w:w="850" w:type="dxa"/>
            <w:vAlign w:val="center"/>
          </w:tcPr>
          <w:p w:rsidR="00B02E5E" w:rsidRPr="00A02FAD" w:rsidRDefault="00B02E5E" w:rsidP="00217615">
            <w:pPr>
              <w:pStyle w:val="20"/>
              <w:ind w:left="33" w:right="32" w:firstLine="33"/>
              <w:jc w:val="center"/>
            </w:pPr>
            <w:r>
              <w:t>99</w:t>
            </w:r>
          </w:p>
        </w:tc>
        <w:tc>
          <w:tcPr>
            <w:tcW w:w="992" w:type="dxa"/>
            <w:vAlign w:val="center"/>
          </w:tcPr>
          <w:p w:rsidR="00B02E5E" w:rsidRPr="00A02FAD" w:rsidRDefault="00B02E5E" w:rsidP="00217615">
            <w:pPr>
              <w:pStyle w:val="20"/>
              <w:ind w:left="34" w:right="48" w:firstLine="33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B02E5E" w:rsidRPr="00A02FAD" w:rsidRDefault="00B02E5E" w:rsidP="00217615">
            <w:pPr>
              <w:pStyle w:val="20"/>
              <w:ind w:left="34" w:firstLine="34"/>
              <w:jc w:val="center"/>
            </w:pPr>
            <w:r>
              <w:t>2,63</w:t>
            </w:r>
          </w:p>
        </w:tc>
        <w:tc>
          <w:tcPr>
            <w:tcW w:w="992" w:type="dxa"/>
            <w:vAlign w:val="center"/>
          </w:tcPr>
          <w:p w:rsidR="00B02E5E" w:rsidRPr="00A02FAD" w:rsidRDefault="00B02E5E" w:rsidP="00217615">
            <w:pPr>
              <w:pStyle w:val="20"/>
              <w:ind w:left="34" w:right="32" w:firstLine="33"/>
              <w:jc w:val="center"/>
            </w:pPr>
            <w:r>
              <w:t>1,54</w:t>
            </w:r>
          </w:p>
        </w:tc>
        <w:tc>
          <w:tcPr>
            <w:tcW w:w="993" w:type="dxa"/>
            <w:vAlign w:val="center"/>
          </w:tcPr>
          <w:p w:rsidR="00B02E5E" w:rsidRPr="00A02FAD" w:rsidRDefault="00B02E5E" w:rsidP="00217615">
            <w:pPr>
              <w:pStyle w:val="20"/>
              <w:tabs>
                <w:tab w:val="left" w:pos="1026"/>
              </w:tabs>
              <w:ind w:left="34" w:right="32" w:firstLine="34"/>
              <w:jc w:val="center"/>
            </w:pPr>
            <w:r>
              <w:t>1,75</w:t>
            </w:r>
          </w:p>
        </w:tc>
        <w:tc>
          <w:tcPr>
            <w:tcW w:w="850" w:type="dxa"/>
            <w:vAlign w:val="center"/>
          </w:tcPr>
          <w:p w:rsidR="00B02E5E" w:rsidRPr="00A02FAD" w:rsidRDefault="00B02E5E" w:rsidP="00217615">
            <w:pPr>
              <w:pStyle w:val="20"/>
              <w:tabs>
                <w:tab w:val="left" w:pos="944"/>
              </w:tabs>
              <w:ind w:left="93" w:right="34" w:firstLine="0"/>
              <w:jc w:val="center"/>
            </w:pPr>
            <w:r>
              <w:t>7</w:t>
            </w:r>
          </w:p>
        </w:tc>
      </w:tr>
    </w:tbl>
    <w:p w:rsidR="00E05A92" w:rsidRPr="00E05A92" w:rsidRDefault="00E05A92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E05A92" w:rsidRDefault="00D20D87" w:rsidP="00673430">
      <w:pPr>
        <w:spacing w:line="360" w:lineRule="auto"/>
        <w:ind w:left="284" w:right="284" w:firstLine="567"/>
        <w:jc w:val="both"/>
        <w:rPr>
          <w:szCs w:val="28"/>
          <w:lang w:val="en-US"/>
        </w:rPr>
      </w:pPr>
      <w:r w:rsidRPr="000268C7">
        <w:rPr>
          <w:szCs w:val="28"/>
        </w:rPr>
        <w:t>3.2</w:t>
      </w:r>
      <w:r w:rsidR="00E05A92" w:rsidRPr="00E05A92">
        <w:rPr>
          <w:szCs w:val="28"/>
        </w:rPr>
        <w:t xml:space="preserve"> Характеристика крупного заполнителя.</w:t>
      </w:r>
    </w:p>
    <w:p w:rsidR="000268C7" w:rsidRDefault="000268C7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В качестве крупного заполнителя для тяжелых бетонов применяют щебень ГОСТ 8267-93.</w:t>
      </w:r>
    </w:p>
    <w:p w:rsidR="00CA3EDA" w:rsidRDefault="000268C7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Щебень должен применяться в виде фракций: от 3(5) до </w:t>
      </w:r>
      <w:smartTag w:uri="urn:schemas-microsoft-com:office:smarttags" w:element="metricconverter">
        <w:smartTagPr>
          <w:attr w:name="ProductID" w:val="10 мм"/>
        </w:smartTagPr>
        <w:r>
          <w:rPr>
            <w:szCs w:val="28"/>
          </w:rPr>
          <w:t>10</w:t>
        </w:r>
        <w:r w:rsidR="00CA3EDA">
          <w:rPr>
            <w:szCs w:val="28"/>
          </w:rPr>
          <w:t xml:space="preserve"> </w:t>
        </w:r>
        <w:r>
          <w:rPr>
            <w:szCs w:val="28"/>
          </w:rPr>
          <w:t>мм</w:t>
        </w:r>
      </w:smartTag>
      <w:r>
        <w:rPr>
          <w:szCs w:val="28"/>
        </w:rPr>
        <w:t xml:space="preserve">, от 10 до </w:t>
      </w:r>
      <w:smartTag w:uri="urn:schemas-microsoft-com:office:smarttags" w:element="metricconverter">
        <w:smartTagPr>
          <w:attr w:name="ProductID" w:val="20 мм"/>
        </w:smartTagPr>
        <w:r>
          <w:rPr>
            <w:szCs w:val="28"/>
          </w:rPr>
          <w:t>20</w:t>
        </w:r>
        <w:r w:rsidR="00CA3EDA">
          <w:rPr>
            <w:szCs w:val="28"/>
          </w:rPr>
          <w:t xml:space="preserve"> </w:t>
        </w:r>
        <w:r>
          <w:rPr>
            <w:szCs w:val="28"/>
          </w:rPr>
          <w:t>мм</w:t>
        </w:r>
      </w:smartTag>
      <w:r>
        <w:rPr>
          <w:szCs w:val="28"/>
        </w:rPr>
        <w:t xml:space="preserve">, от 20 до </w:t>
      </w:r>
      <w:smartTag w:uri="urn:schemas-microsoft-com:office:smarttags" w:element="metricconverter">
        <w:smartTagPr>
          <w:attr w:name="ProductID" w:val="40 мм"/>
        </w:smartTagPr>
        <w:r>
          <w:rPr>
            <w:szCs w:val="28"/>
          </w:rPr>
          <w:t>40</w:t>
        </w:r>
        <w:r w:rsidR="00CA3EDA">
          <w:rPr>
            <w:szCs w:val="28"/>
          </w:rPr>
          <w:t xml:space="preserve"> </w:t>
        </w:r>
        <w:r>
          <w:rPr>
            <w:szCs w:val="28"/>
          </w:rPr>
          <w:t>мм</w:t>
        </w:r>
      </w:smartTag>
      <w:r>
        <w:rPr>
          <w:szCs w:val="28"/>
        </w:rPr>
        <w:t xml:space="preserve"> и от 40 до </w:t>
      </w:r>
      <w:smartTag w:uri="urn:schemas-microsoft-com:office:smarttags" w:element="metricconverter">
        <w:smartTagPr>
          <w:attr w:name="ProductID" w:val="70 мм"/>
        </w:smartTagPr>
        <w:r>
          <w:rPr>
            <w:szCs w:val="28"/>
          </w:rPr>
          <w:t>70 мм</w:t>
        </w:r>
      </w:smartTag>
      <w:r w:rsidR="00CA3EDA">
        <w:rPr>
          <w:szCs w:val="28"/>
        </w:rPr>
        <w:t>. Заполнители следует складировать и дозировать отдельно от каждой фракции. Допускается дозировать смесь двух смежных фракций.</w:t>
      </w:r>
    </w:p>
    <w:p w:rsidR="00F85C48" w:rsidRDefault="00CA3EDA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Содержание пластинчатых (лещадных) и игловатых зерен в щебне не должно превышать 35%. </w:t>
      </w:r>
      <w:r w:rsidR="00F85C48">
        <w:rPr>
          <w:szCs w:val="28"/>
        </w:rPr>
        <w:t>Содержание в щебне зерен слабых и выветрелых пород не должно превышать 10%. Разрешается применять щебень из карбонатных пород марки 400, если содержание в нем зерен слабых пород менее 5% (к слабым породам относятся породы с прочностью при сжатии в водонасыщенном состоянии менее 20МПа).</w:t>
      </w:r>
    </w:p>
    <w:p w:rsidR="00F85C48" w:rsidRDefault="00F85C48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Наличие глины в виде отдельных комьев в количестве более 0,25% или пленки, обволакивающей зерна заполнителей, не допускаются. Количество примесей, определяемых отмучиванием, должно быть ограниченно.</w:t>
      </w:r>
    </w:p>
    <w:p w:rsidR="00BB24D0" w:rsidRDefault="00BB24D0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Щебень из естественного камня и гравий испытывают по ГОСТ 8269-87.</w:t>
      </w:r>
    </w:p>
    <w:p w:rsidR="000268C7" w:rsidRPr="000268C7" w:rsidRDefault="00BB24D0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На заводе – изготовителе сборных железобетонных конструкций периодически определяют: дробимость щебня при сжатии в цилиндре, морозостойкость щебня замораживанием или ускоренным методом в растворе сернокислого натрия, содержание зерен слабых пород, насыпную и среднюю плотность исходной горной породы и зерен, водопоглощение исходной породы. Регулярно проверяют влажность </w:t>
      </w:r>
      <w:r w:rsidR="00DB01C6">
        <w:rPr>
          <w:szCs w:val="28"/>
        </w:rPr>
        <w:t>щебня высушиванием пробы при температуре 105-110°С.</w:t>
      </w:r>
      <w:r>
        <w:rPr>
          <w:szCs w:val="28"/>
        </w:rPr>
        <w:t xml:space="preserve">     </w:t>
      </w:r>
      <w:r w:rsidR="00F85C48">
        <w:rPr>
          <w:szCs w:val="28"/>
        </w:rPr>
        <w:t xml:space="preserve">  </w:t>
      </w:r>
    </w:p>
    <w:p w:rsidR="00575D42" w:rsidRDefault="00B848F4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Прочность заполнителя зависит от прочности горной породы, путем дробления которой он получен. Заполнители из прочных магматических горных пород (гранита, базальта, диабаза) обладают прочностью 80МПа и выше. </w:t>
      </w:r>
      <w:r w:rsidR="00575D42">
        <w:rPr>
          <w:szCs w:val="28"/>
        </w:rPr>
        <w:t>Заполнители из осадочных горных пород (известняк, песчаник) имеют прочность 30МПа и выше.</w:t>
      </w:r>
    </w:p>
    <w:p w:rsidR="000268C7" w:rsidRDefault="00575D42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Марка щебня устанавливается в зависимости от показателя дробимости щебня </w:t>
      </w:r>
      <w:r w:rsidR="00B848F4">
        <w:rPr>
          <w:szCs w:val="28"/>
        </w:rPr>
        <w:t xml:space="preserve"> </w:t>
      </w:r>
      <w:r>
        <w:rPr>
          <w:szCs w:val="28"/>
        </w:rPr>
        <w:t xml:space="preserve">в цилиндре и вида исходной горной породы. </w:t>
      </w:r>
    </w:p>
    <w:p w:rsidR="00575D42" w:rsidRDefault="00575D42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Морозостойкость щебня, применяемого при изготовлении железобетонных изделий, находящихся в конструкциях, не защищенных от внешних атмосферных воздействий, должна обеспечивать получение бетона требуемой проектом марки по морозостойкости.</w:t>
      </w:r>
    </w:p>
    <w:p w:rsidR="000268C7" w:rsidRPr="000268C7" w:rsidRDefault="00575D42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Вывод: к дальнейшим расчетам принимаю</w:t>
      </w:r>
      <w:r w:rsidR="00421F3D">
        <w:rPr>
          <w:szCs w:val="28"/>
        </w:rPr>
        <w:t xml:space="preserve"> гранитный</w:t>
      </w:r>
      <w:r>
        <w:rPr>
          <w:szCs w:val="28"/>
        </w:rPr>
        <w:t xml:space="preserve"> щебень </w:t>
      </w:r>
      <w:r w:rsidR="00421F3D">
        <w:rPr>
          <w:szCs w:val="28"/>
        </w:rPr>
        <w:t xml:space="preserve">с предельной крупностью </w:t>
      </w:r>
      <w:r w:rsidRPr="00575D42">
        <w:rPr>
          <w:szCs w:val="28"/>
        </w:rPr>
        <w:t>40</w:t>
      </w:r>
      <w:r>
        <w:rPr>
          <w:szCs w:val="28"/>
        </w:rPr>
        <w:t>мм</w:t>
      </w:r>
      <w:r w:rsidR="00421F3D">
        <w:rPr>
          <w:szCs w:val="28"/>
        </w:rPr>
        <w:t>, истинной плотностью 2,65 кг/л и плотностью 1,36 кг/л.</w:t>
      </w:r>
    </w:p>
    <w:p w:rsidR="000268C7" w:rsidRPr="000268C7" w:rsidRDefault="000268C7" w:rsidP="00673430">
      <w:pPr>
        <w:spacing w:line="360" w:lineRule="auto"/>
        <w:ind w:left="284" w:right="284" w:firstLine="567"/>
        <w:rPr>
          <w:szCs w:val="28"/>
        </w:rPr>
      </w:pPr>
    </w:p>
    <w:p w:rsidR="000268C7" w:rsidRPr="000268C7" w:rsidRDefault="000268C7" w:rsidP="00673430">
      <w:pPr>
        <w:spacing w:line="360" w:lineRule="auto"/>
        <w:ind w:left="284" w:right="284" w:firstLine="567"/>
        <w:rPr>
          <w:szCs w:val="28"/>
        </w:rPr>
      </w:pPr>
    </w:p>
    <w:p w:rsidR="000268C7" w:rsidRPr="000268C7" w:rsidRDefault="000268C7" w:rsidP="00673430">
      <w:pPr>
        <w:spacing w:line="360" w:lineRule="auto"/>
        <w:ind w:left="284" w:right="284" w:firstLine="567"/>
        <w:rPr>
          <w:szCs w:val="28"/>
        </w:rPr>
      </w:pPr>
    </w:p>
    <w:p w:rsidR="00575D42" w:rsidRPr="000268C7" w:rsidRDefault="00575D42" w:rsidP="00673430">
      <w:pPr>
        <w:spacing w:line="360" w:lineRule="auto"/>
        <w:ind w:left="284" w:right="284" w:firstLine="567"/>
        <w:rPr>
          <w:szCs w:val="28"/>
        </w:rPr>
      </w:pPr>
    </w:p>
    <w:p w:rsidR="000268C7" w:rsidRDefault="00C039A7" w:rsidP="00673430">
      <w:pPr>
        <w:pageBreakBefore/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4</w:t>
      </w:r>
      <w:r w:rsidR="000268C7">
        <w:rPr>
          <w:szCs w:val="28"/>
        </w:rPr>
        <w:t xml:space="preserve"> </w:t>
      </w:r>
      <w:r w:rsidR="001B6F24">
        <w:rPr>
          <w:szCs w:val="28"/>
        </w:rPr>
        <w:t>ПОДБОР СОСТАВА ТЯЖЕЛОГО БЕТОНА</w:t>
      </w:r>
    </w:p>
    <w:p w:rsidR="00D42BF4" w:rsidRDefault="0010454F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Подбор состава тяжелого бетона произвожу согласно ГОСТ 27006-86.</w:t>
      </w:r>
    </w:p>
    <w:p w:rsidR="000268C7" w:rsidRPr="00AE7591" w:rsidRDefault="00AE7591" w:rsidP="00673430">
      <w:pPr>
        <w:spacing w:line="360" w:lineRule="auto"/>
        <w:ind w:left="284" w:right="284" w:firstLine="567"/>
        <w:rPr>
          <w:szCs w:val="28"/>
        </w:rPr>
      </w:pPr>
      <w:r w:rsidRPr="00AE7591">
        <w:rPr>
          <w:szCs w:val="28"/>
        </w:rPr>
        <w:t>4</w:t>
      </w:r>
      <w:r>
        <w:rPr>
          <w:szCs w:val="28"/>
        </w:rPr>
        <w:t>.1 Проектные данные:</w:t>
      </w:r>
    </w:p>
    <w:p w:rsidR="000268C7" w:rsidRDefault="005C0CEC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Необходимо получить бетон класса В25, коэффициент вариации </w:t>
      </w:r>
      <w:r>
        <w:rPr>
          <w:szCs w:val="28"/>
          <w:lang w:val="en-US"/>
        </w:rPr>
        <w:t>V</w:t>
      </w:r>
      <w:r w:rsidRPr="006A0BE2">
        <w:rPr>
          <w:szCs w:val="28"/>
          <w:vertAlign w:val="subscript"/>
          <w:lang w:val="en-US"/>
        </w:rPr>
        <w:t>n</w:t>
      </w:r>
      <w:r w:rsidRPr="005C0CEC">
        <w:rPr>
          <w:szCs w:val="28"/>
        </w:rPr>
        <w:t>= 9%</w:t>
      </w:r>
      <w:r>
        <w:rPr>
          <w:szCs w:val="28"/>
        </w:rPr>
        <w:t xml:space="preserve">, с отпускной прочностью </w:t>
      </w:r>
      <w:r>
        <w:rPr>
          <w:szCs w:val="28"/>
          <w:lang w:val="en-US"/>
        </w:rPr>
        <w:t>R</w:t>
      </w:r>
      <w:r>
        <w:rPr>
          <w:szCs w:val="28"/>
          <w:vertAlign w:val="subscript"/>
        </w:rPr>
        <w:t>отп</w:t>
      </w:r>
      <w:r>
        <w:rPr>
          <w:szCs w:val="28"/>
        </w:rPr>
        <w:t xml:space="preserve">=85 МПа. Принимаю портландцемент </w:t>
      </w:r>
      <w:r>
        <w:rPr>
          <w:szCs w:val="28"/>
          <w:lang w:val="en-US"/>
        </w:rPr>
        <w:t>R</w:t>
      </w:r>
      <w:r>
        <w:rPr>
          <w:szCs w:val="28"/>
          <w:vertAlign w:val="subscript"/>
        </w:rPr>
        <w:t>ц</w:t>
      </w:r>
      <w:r>
        <w:rPr>
          <w:szCs w:val="28"/>
        </w:rPr>
        <w:t xml:space="preserve">=400, </w:t>
      </w:r>
      <w:r w:rsidR="00C039A7">
        <w:rPr>
          <w:szCs w:val="28"/>
        </w:rPr>
        <w:t>ρ</w:t>
      </w:r>
      <w:r w:rsidR="00C039A7">
        <w:rPr>
          <w:szCs w:val="28"/>
          <w:vertAlign w:val="subscript"/>
        </w:rPr>
        <w:t>ист</w:t>
      </w:r>
      <w:r w:rsidR="00C039A7">
        <w:rPr>
          <w:szCs w:val="28"/>
        </w:rPr>
        <w:t xml:space="preserve"> </w:t>
      </w:r>
      <w:r w:rsidR="000268C7">
        <w:rPr>
          <w:szCs w:val="28"/>
          <w:vertAlign w:val="subscript"/>
        </w:rPr>
        <w:t>ц</w:t>
      </w:r>
      <w:r w:rsidR="000268C7">
        <w:rPr>
          <w:szCs w:val="28"/>
        </w:rPr>
        <w:t>=3,1г/см</w:t>
      </w:r>
      <w:r w:rsidR="000268C7">
        <w:rPr>
          <w:szCs w:val="28"/>
          <w:vertAlign w:val="superscript"/>
        </w:rPr>
        <w:t>3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,</w:t>
      </w:r>
      <w:r w:rsidR="00C039A7" w:rsidRPr="00C039A7">
        <w:rPr>
          <w:szCs w:val="28"/>
        </w:rPr>
        <w:t>ρ</w:t>
      </w:r>
      <w:r w:rsidR="00C039A7" w:rsidRPr="00C039A7">
        <w:rPr>
          <w:szCs w:val="28"/>
          <w:vertAlign w:val="subscript"/>
        </w:rPr>
        <w:t>онц</w:t>
      </w:r>
      <w:r w:rsidR="00C039A7">
        <w:rPr>
          <w:szCs w:val="28"/>
          <w:vertAlign w:val="subscript"/>
        </w:rPr>
        <w:t xml:space="preserve"> </w:t>
      </w:r>
      <w:r w:rsidR="00C039A7">
        <w:rPr>
          <w:szCs w:val="28"/>
        </w:rPr>
        <w:t>= 1,3</w:t>
      </w:r>
      <w:r>
        <w:rPr>
          <w:szCs w:val="28"/>
        </w:rPr>
        <w:t xml:space="preserve">, </w:t>
      </w:r>
      <w:r w:rsidR="000268C7">
        <w:rPr>
          <w:szCs w:val="28"/>
        </w:rPr>
        <w:t>Нг=26%</w:t>
      </w:r>
      <w:r w:rsidR="00E454E3">
        <w:rPr>
          <w:szCs w:val="28"/>
        </w:rPr>
        <w:t>, подвижность смеси по осадке конуса 4-</w:t>
      </w:r>
      <w:smartTag w:uri="urn:schemas-microsoft-com:office:smarttags" w:element="metricconverter">
        <w:smartTagPr>
          <w:attr w:name="ProductID" w:val="5 см"/>
        </w:smartTagPr>
        <w:r w:rsidR="00E454E3">
          <w:rPr>
            <w:szCs w:val="28"/>
          </w:rPr>
          <w:t>5 см</w:t>
        </w:r>
      </w:smartTag>
      <w:r w:rsidR="00E454E3">
        <w:rPr>
          <w:szCs w:val="28"/>
        </w:rPr>
        <w:t>.</w:t>
      </w:r>
    </w:p>
    <w:p w:rsidR="00D42BF4" w:rsidRDefault="00D42BF4" w:rsidP="00673430">
      <w:pPr>
        <w:spacing w:line="360" w:lineRule="auto"/>
        <w:ind w:left="284" w:right="284" w:firstLine="567"/>
        <w:rPr>
          <w:szCs w:val="28"/>
        </w:rPr>
      </w:pPr>
    </w:p>
    <w:p w:rsidR="000268C7" w:rsidRDefault="000268C7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2) Мелкий заполнитель песок</w:t>
      </w:r>
    </w:p>
    <w:p w:rsidR="000268C7" w:rsidRDefault="000268C7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ρ</w:t>
      </w:r>
      <w:r>
        <w:rPr>
          <w:szCs w:val="28"/>
          <w:vertAlign w:val="subscript"/>
        </w:rPr>
        <w:t>ист</w:t>
      </w:r>
      <w:r>
        <w:rPr>
          <w:szCs w:val="28"/>
        </w:rPr>
        <w:t>=2,6</w:t>
      </w:r>
      <w:r w:rsidR="00C039A7">
        <w:rPr>
          <w:szCs w:val="28"/>
        </w:rPr>
        <w:t>3</w:t>
      </w:r>
      <w:r>
        <w:rPr>
          <w:szCs w:val="28"/>
        </w:rPr>
        <w:t>г/см</w:t>
      </w:r>
      <w:r>
        <w:rPr>
          <w:szCs w:val="28"/>
          <w:vertAlign w:val="superscript"/>
        </w:rPr>
        <w:t>3</w:t>
      </w:r>
    </w:p>
    <w:p w:rsidR="000268C7" w:rsidRPr="00E20A7C" w:rsidRDefault="000268C7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ρ</w:t>
      </w:r>
      <w:r>
        <w:rPr>
          <w:szCs w:val="28"/>
          <w:vertAlign w:val="subscript"/>
        </w:rPr>
        <w:t>о-н</w:t>
      </w:r>
      <w:r>
        <w:rPr>
          <w:szCs w:val="28"/>
        </w:rPr>
        <w:t>=1,5</w:t>
      </w:r>
      <w:r w:rsidR="00C039A7">
        <w:rPr>
          <w:szCs w:val="28"/>
        </w:rPr>
        <w:t>4</w:t>
      </w:r>
      <w:r>
        <w:rPr>
          <w:szCs w:val="28"/>
        </w:rPr>
        <w:t>г/см</w:t>
      </w:r>
      <w:r>
        <w:rPr>
          <w:szCs w:val="28"/>
          <w:vertAlign w:val="superscript"/>
        </w:rPr>
        <w:t>3</w:t>
      </w:r>
    </w:p>
    <w:p w:rsidR="000268C7" w:rsidRDefault="000268C7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М</w:t>
      </w:r>
      <w:r>
        <w:rPr>
          <w:szCs w:val="28"/>
          <w:vertAlign w:val="subscript"/>
        </w:rPr>
        <w:t>к</w:t>
      </w:r>
      <w:r>
        <w:rPr>
          <w:szCs w:val="28"/>
        </w:rPr>
        <w:t>=2,</w:t>
      </w:r>
      <w:r w:rsidR="00AE7591">
        <w:rPr>
          <w:szCs w:val="28"/>
        </w:rPr>
        <w:t>1</w:t>
      </w:r>
    </w:p>
    <w:p w:rsidR="000268C7" w:rsidRDefault="000268C7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  <w:lang w:val="en-US"/>
        </w:rPr>
        <w:t>W</w:t>
      </w:r>
      <w:r>
        <w:rPr>
          <w:szCs w:val="28"/>
          <w:vertAlign w:val="subscript"/>
        </w:rPr>
        <w:t>п</w:t>
      </w:r>
      <w:r>
        <w:rPr>
          <w:szCs w:val="28"/>
        </w:rPr>
        <w:t>=</w:t>
      </w:r>
      <w:r w:rsidR="00AE7591">
        <w:rPr>
          <w:szCs w:val="28"/>
        </w:rPr>
        <w:t>8</w:t>
      </w:r>
      <w:r>
        <w:rPr>
          <w:szCs w:val="28"/>
        </w:rPr>
        <w:t>%</w:t>
      </w:r>
    </w:p>
    <w:p w:rsidR="000268C7" w:rsidRDefault="000268C7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В</w:t>
      </w:r>
      <w:r>
        <w:rPr>
          <w:szCs w:val="28"/>
          <w:vertAlign w:val="subscript"/>
        </w:rPr>
        <w:t>п</w:t>
      </w:r>
      <w:r>
        <w:rPr>
          <w:szCs w:val="28"/>
        </w:rPr>
        <w:t>=</w:t>
      </w:r>
      <w:r w:rsidR="00AE7591">
        <w:rPr>
          <w:szCs w:val="28"/>
        </w:rPr>
        <w:t>8,5</w:t>
      </w:r>
      <w:r>
        <w:rPr>
          <w:szCs w:val="28"/>
        </w:rPr>
        <w:t>%</w:t>
      </w:r>
    </w:p>
    <w:p w:rsidR="00D42BF4" w:rsidRDefault="00D42BF4" w:rsidP="00673430">
      <w:pPr>
        <w:spacing w:line="360" w:lineRule="auto"/>
        <w:ind w:left="284" w:right="284" w:firstLine="567"/>
        <w:rPr>
          <w:szCs w:val="28"/>
        </w:rPr>
      </w:pPr>
    </w:p>
    <w:p w:rsidR="000268C7" w:rsidRDefault="000268C7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3)Крупный заполнитель- щебень</w:t>
      </w:r>
    </w:p>
    <w:p w:rsidR="000268C7" w:rsidRDefault="00AE7591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  <w:lang w:val="en-US"/>
        </w:rPr>
        <w:t>D</w:t>
      </w:r>
      <w:r w:rsidR="000268C7">
        <w:rPr>
          <w:szCs w:val="28"/>
          <w:vertAlign w:val="subscript"/>
          <w:lang w:val="en-US"/>
        </w:rPr>
        <w:t>max</w:t>
      </w:r>
      <w:r w:rsidR="000268C7" w:rsidRPr="00E20A7C">
        <w:rPr>
          <w:szCs w:val="28"/>
        </w:rPr>
        <w:t>=</w:t>
      </w:r>
      <w:r w:rsidRPr="00AE7591">
        <w:rPr>
          <w:szCs w:val="28"/>
        </w:rPr>
        <w:t>4</w:t>
      </w:r>
      <w:r w:rsidR="000268C7" w:rsidRPr="00E20A7C">
        <w:rPr>
          <w:szCs w:val="28"/>
        </w:rPr>
        <w:t>0</w:t>
      </w:r>
      <w:r w:rsidR="000268C7">
        <w:rPr>
          <w:szCs w:val="28"/>
        </w:rPr>
        <w:t>мм</w:t>
      </w:r>
    </w:p>
    <w:p w:rsidR="000268C7" w:rsidRDefault="000268C7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ρ</w:t>
      </w:r>
      <w:r>
        <w:rPr>
          <w:szCs w:val="28"/>
          <w:vertAlign w:val="subscript"/>
        </w:rPr>
        <w:t>щ</w:t>
      </w:r>
      <w:r w:rsidR="009F688E">
        <w:rPr>
          <w:szCs w:val="28"/>
        </w:rPr>
        <w:t>=</w:t>
      </w:r>
      <w:r w:rsidR="005C0CEC">
        <w:rPr>
          <w:szCs w:val="28"/>
        </w:rPr>
        <w:t>2,65</w:t>
      </w:r>
      <w:r>
        <w:rPr>
          <w:szCs w:val="28"/>
        </w:rPr>
        <w:t>г/см</w:t>
      </w:r>
      <w:r>
        <w:rPr>
          <w:szCs w:val="28"/>
          <w:vertAlign w:val="superscript"/>
        </w:rPr>
        <w:t>3</w:t>
      </w:r>
    </w:p>
    <w:p w:rsidR="000268C7" w:rsidRDefault="000268C7" w:rsidP="00673430">
      <w:pPr>
        <w:spacing w:line="360" w:lineRule="auto"/>
        <w:ind w:left="284" w:right="284" w:firstLine="567"/>
        <w:rPr>
          <w:szCs w:val="28"/>
          <w:vertAlign w:val="superscript"/>
        </w:rPr>
      </w:pPr>
      <w:r>
        <w:rPr>
          <w:szCs w:val="28"/>
        </w:rPr>
        <w:t>ρ</w:t>
      </w:r>
      <w:r>
        <w:rPr>
          <w:szCs w:val="28"/>
          <w:vertAlign w:val="subscript"/>
        </w:rPr>
        <w:t>о-н</w:t>
      </w:r>
      <w:r w:rsidR="009F688E">
        <w:rPr>
          <w:szCs w:val="28"/>
        </w:rPr>
        <w:t xml:space="preserve">= </w:t>
      </w:r>
      <w:r w:rsidR="005C0CEC">
        <w:rPr>
          <w:szCs w:val="28"/>
        </w:rPr>
        <w:t>1,36</w:t>
      </w:r>
      <w:r w:rsidRPr="00E20A7C">
        <w:rPr>
          <w:szCs w:val="28"/>
        </w:rPr>
        <w:t xml:space="preserve"> </w:t>
      </w:r>
      <w:r>
        <w:rPr>
          <w:szCs w:val="28"/>
        </w:rPr>
        <w:t>г/см</w:t>
      </w:r>
      <w:r>
        <w:rPr>
          <w:szCs w:val="28"/>
          <w:vertAlign w:val="superscript"/>
        </w:rPr>
        <w:t>3</w:t>
      </w:r>
      <w:r w:rsidR="00481298">
        <w:rPr>
          <w:szCs w:val="28"/>
          <w:vertAlign w:val="superscript"/>
        </w:rPr>
        <w:t>*</w:t>
      </w:r>
    </w:p>
    <w:p w:rsidR="000268C7" w:rsidRDefault="000268C7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  <w:lang w:val="en-US"/>
        </w:rPr>
        <w:t>W</w:t>
      </w:r>
      <w:r>
        <w:rPr>
          <w:szCs w:val="28"/>
          <w:vertAlign w:val="subscript"/>
        </w:rPr>
        <w:t>щ</w:t>
      </w:r>
      <w:r>
        <w:rPr>
          <w:szCs w:val="28"/>
        </w:rPr>
        <w:t>=</w:t>
      </w:r>
      <w:r w:rsidR="005C0CEC">
        <w:rPr>
          <w:szCs w:val="28"/>
        </w:rPr>
        <w:t>1,5</w:t>
      </w:r>
      <w:r>
        <w:rPr>
          <w:szCs w:val="28"/>
        </w:rPr>
        <w:t>%</w:t>
      </w:r>
    </w:p>
    <w:p w:rsidR="00D42BF4" w:rsidRDefault="00D42BF4" w:rsidP="00673430">
      <w:pPr>
        <w:spacing w:line="360" w:lineRule="auto"/>
        <w:ind w:left="284" w:right="284" w:firstLine="567"/>
        <w:rPr>
          <w:szCs w:val="28"/>
        </w:rPr>
      </w:pPr>
    </w:p>
    <w:p w:rsidR="000268C7" w:rsidRPr="005C0CEC" w:rsidRDefault="000268C7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4)Вода </w:t>
      </w:r>
      <w:r>
        <w:rPr>
          <w:szCs w:val="28"/>
          <w:lang w:val="en-US"/>
        </w:rPr>
        <w:t>t</w:t>
      </w:r>
      <w:r>
        <w:rPr>
          <w:szCs w:val="28"/>
        </w:rPr>
        <w:t>=15ºС</w:t>
      </w:r>
    </w:p>
    <w:p w:rsidR="00AE7591" w:rsidRPr="005C0CEC" w:rsidRDefault="00AE7591" w:rsidP="00673430">
      <w:pPr>
        <w:spacing w:line="360" w:lineRule="auto"/>
        <w:ind w:left="284" w:right="284" w:firstLine="567"/>
        <w:rPr>
          <w:szCs w:val="28"/>
        </w:rPr>
      </w:pPr>
    </w:p>
    <w:p w:rsidR="000268C7" w:rsidRDefault="00AE7591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4.2 Требуемая</w:t>
      </w:r>
      <w:r w:rsidR="000268C7">
        <w:rPr>
          <w:szCs w:val="28"/>
        </w:rPr>
        <w:t xml:space="preserve"> прочности</w:t>
      </w:r>
      <w:r>
        <w:rPr>
          <w:szCs w:val="28"/>
        </w:rPr>
        <w:t xml:space="preserve"> по ГОСТ 18105-86</w:t>
      </w:r>
    </w:p>
    <w:p w:rsidR="000268C7" w:rsidRPr="00143E52" w:rsidRDefault="000268C7" w:rsidP="00673430">
      <w:pPr>
        <w:spacing w:line="360" w:lineRule="auto"/>
        <w:ind w:left="284" w:right="284" w:firstLine="567"/>
        <w:jc w:val="center"/>
        <w:rPr>
          <w:szCs w:val="28"/>
        </w:rPr>
      </w:pPr>
      <w:r>
        <w:rPr>
          <w:szCs w:val="28"/>
          <w:lang w:val="en-US"/>
        </w:rPr>
        <w:t>R</w:t>
      </w:r>
      <w:r>
        <w:rPr>
          <w:szCs w:val="28"/>
          <w:vertAlign w:val="subscript"/>
        </w:rPr>
        <w:t>т</w:t>
      </w:r>
      <w:r>
        <w:rPr>
          <w:szCs w:val="28"/>
        </w:rPr>
        <w:t>=</w:t>
      </w:r>
      <w:r w:rsidR="00AE7591">
        <w:rPr>
          <w:szCs w:val="28"/>
        </w:rPr>
        <w:t>k</w:t>
      </w:r>
      <w:r>
        <w:rPr>
          <w:szCs w:val="28"/>
          <w:vertAlign w:val="subscript"/>
        </w:rPr>
        <w:t>т</w:t>
      </w:r>
      <w:r>
        <w:rPr>
          <w:szCs w:val="28"/>
        </w:rPr>
        <w:t>·В</w:t>
      </w:r>
      <w:r>
        <w:rPr>
          <w:szCs w:val="28"/>
          <w:vertAlign w:val="subscript"/>
        </w:rPr>
        <w:t>норм</w:t>
      </w:r>
    </w:p>
    <w:p w:rsidR="000268C7" w:rsidRDefault="000268C7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  <w:lang w:val="en-US"/>
        </w:rPr>
        <w:t>R</w:t>
      </w:r>
      <w:r>
        <w:rPr>
          <w:szCs w:val="28"/>
          <w:vertAlign w:val="subscript"/>
        </w:rPr>
        <w:t>т</w:t>
      </w:r>
      <w:r w:rsidR="00AE7591">
        <w:rPr>
          <w:szCs w:val="28"/>
          <w:vertAlign w:val="subscript"/>
        </w:rPr>
        <w:t xml:space="preserve"> </w:t>
      </w:r>
      <w:r w:rsidR="00AE7591">
        <w:rPr>
          <w:szCs w:val="28"/>
        </w:rPr>
        <w:t>–</w:t>
      </w:r>
      <w:r>
        <w:rPr>
          <w:szCs w:val="28"/>
        </w:rPr>
        <w:t xml:space="preserve"> требуемая</w:t>
      </w:r>
      <w:r w:rsidR="00AE7591">
        <w:rPr>
          <w:szCs w:val="28"/>
        </w:rPr>
        <w:t xml:space="preserve"> </w:t>
      </w:r>
      <w:r>
        <w:rPr>
          <w:szCs w:val="28"/>
        </w:rPr>
        <w:t>прочность бетона, МПа</w:t>
      </w:r>
    </w:p>
    <w:p w:rsidR="000268C7" w:rsidRDefault="000268C7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В</w:t>
      </w:r>
      <w:r w:rsidR="00AE7591">
        <w:rPr>
          <w:szCs w:val="28"/>
        </w:rPr>
        <w:t xml:space="preserve"> </w:t>
      </w:r>
      <w:r>
        <w:rPr>
          <w:szCs w:val="28"/>
        </w:rPr>
        <w:t>-</w:t>
      </w:r>
      <w:r w:rsidR="00AE7591">
        <w:rPr>
          <w:szCs w:val="28"/>
        </w:rPr>
        <w:t xml:space="preserve"> </w:t>
      </w:r>
      <w:r>
        <w:rPr>
          <w:szCs w:val="28"/>
        </w:rPr>
        <w:t xml:space="preserve">нормируемое </w:t>
      </w:r>
      <w:r w:rsidR="000A09E1">
        <w:rPr>
          <w:szCs w:val="28"/>
        </w:rPr>
        <w:t>значение</w:t>
      </w:r>
      <w:r>
        <w:rPr>
          <w:szCs w:val="28"/>
        </w:rPr>
        <w:t xml:space="preserve"> прочности, МПа</w:t>
      </w:r>
    </w:p>
    <w:p w:rsidR="000268C7" w:rsidRPr="00143E52" w:rsidRDefault="00AE7591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k</w:t>
      </w:r>
      <w:r w:rsidR="000268C7">
        <w:rPr>
          <w:szCs w:val="28"/>
          <w:vertAlign w:val="subscript"/>
        </w:rPr>
        <w:t>т</w:t>
      </w:r>
      <w:r w:rsidR="000268C7">
        <w:rPr>
          <w:szCs w:val="28"/>
        </w:rPr>
        <w:t xml:space="preserve"> – коэффициент требуемой прочности для всех видов бетона принимаем по</w:t>
      </w:r>
      <w:r>
        <w:rPr>
          <w:szCs w:val="28"/>
        </w:rPr>
        <w:t xml:space="preserve"> </w:t>
      </w:r>
      <w:r w:rsidR="000268C7">
        <w:rPr>
          <w:szCs w:val="28"/>
        </w:rPr>
        <w:t>табл.2 ГОСТа 18105-86 в зависимости от коэффициента вариации υ=9%=</w:t>
      </w:r>
      <w:r w:rsidR="000268C7" w:rsidRPr="00143E52">
        <w:rPr>
          <w:szCs w:val="28"/>
        </w:rPr>
        <w:t xml:space="preserve">&gt; </w:t>
      </w:r>
      <w:r w:rsidR="000268C7">
        <w:rPr>
          <w:szCs w:val="28"/>
        </w:rPr>
        <w:t>к</w:t>
      </w:r>
      <w:r w:rsidR="000268C7">
        <w:rPr>
          <w:szCs w:val="28"/>
          <w:vertAlign w:val="subscript"/>
        </w:rPr>
        <w:t>т</w:t>
      </w:r>
      <w:r w:rsidR="000268C7">
        <w:rPr>
          <w:szCs w:val="28"/>
        </w:rPr>
        <w:t>=1,</w:t>
      </w:r>
      <w:r w:rsidR="000268C7" w:rsidRPr="00143E52">
        <w:rPr>
          <w:szCs w:val="28"/>
        </w:rPr>
        <w:t>1</w:t>
      </w:r>
      <w:r w:rsidR="000268C7">
        <w:rPr>
          <w:szCs w:val="28"/>
        </w:rPr>
        <w:t>1</w:t>
      </w:r>
    </w:p>
    <w:p w:rsidR="000268C7" w:rsidRDefault="000268C7" w:rsidP="00673430">
      <w:pPr>
        <w:spacing w:line="360" w:lineRule="auto"/>
        <w:ind w:left="284" w:right="284" w:firstLine="567"/>
        <w:jc w:val="center"/>
        <w:rPr>
          <w:szCs w:val="28"/>
        </w:rPr>
      </w:pPr>
      <w:r>
        <w:rPr>
          <w:szCs w:val="28"/>
          <w:lang w:val="en-US"/>
        </w:rPr>
        <w:t>R</w:t>
      </w:r>
      <w:r>
        <w:rPr>
          <w:szCs w:val="28"/>
          <w:vertAlign w:val="subscript"/>
        </w:rPr>
        <w:t>т</w:t>
      </w:r>
      <w:r>
        <w:rPr>
          <w:szCs w:val="28"/>
        </w:rPr>
        <w:t>=1,11·</w:t>
      </w:r>
      <w:r w:rsidR="00AE7591">
        <w:rPr>
          <w:szCs w:val="28"/>
        </w:rPr>
        <w:t>2</w:t>
      </w:r>
      <w:r>
        <w:rPr>
          <w:szCs w:val="28"/>
        </w:rPr>
        <w:t>5=</w:t>
      </w:r>
      <w:r w:rsidR="00AE7591">
        <w:rPr>
          <w:szCs w:val="28"/>
        </w:rPr>
        <w:t>27,75</w:t>
      </w:r>
      <w:r>
        <w:rPr>
          <w:szCs w:val="28"/>
        </w:rPr>
        <w:t xml:space="preserve"> МПа</w:t>
      </w:r>
    </w:p>
    <w:p w:rsidR="00AE7591" w:rsidRDefault="00AE7591" w:rsidP="00673430">
      <w:pPr>
        <w:spacing w:line="360" w:lineRule="auto"/>
        <w:ind w:left="284" w:right="284" w:firstLine="567"/>
        <w:rPr>
          <w:szCs w:val="28"/>
        </w:rPr>
      </w:pPr>
    </w:p>
    <w:p w:rsidR="000268C7" w:rsidRDefault="000268C7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Средний уровень прочности</w:t>
      </w:r>
    </w:p>
    <w:p w:rsidR="000268C7" w:rsidRDefault="000268C7" w:rsidP="00673430">
      <w:pPr>
        <w:spacing w:line="360" w:lineRule="auto"/>
        <w:ind w:left="284" w:right="284" w:firstLine="567"/>
        <w:jc w:val="center"/>
        <w:rPr>
          <w:szCs w:val="28"/>
          <w:vertAlign w:val="subscript"/>
        </w:rPr>
      </w:pPr>
      <w:r>
        <w:rPr>
          <w:szCs w:val="28"/>
          <w:lang w:val="en-US"/>
        </w:rPr>
        <w:t>R</w:t>
      </w:r>
      <w:r w:rsidR="00622AFB">
        <w:rPr>
          <w:szCs w:val="28"/>
          <w:vertAlign w:val="subscript"/>
        </w:rPr>
        <w:t>у</w:t>
      </w:r>
      <w:r>
        <w:rPr>
          <w:szCs w:val="28"/>
        </w:rPr>
        <w:t>=</w:t>
      </w:r>
      <w:r w:rsidRPr="00143E52">
        <w:rPr>
          <w:szCs w:val="28"/>
        </w:rPr>
        <w:t xml:space="preserve"> </w:t>
      </w:r>
      <w:r>
        <w:rPr>
          <w:szCs w:val="28"/>
          <w:lang w:val="en-US"/>
        </w:rPr>
        <w:t>R</w:t>
      </w:r>
      <w:r>
        <w:rPr>
          <w:szCs w:val="28"/>
          <w:vertAlign w:val="subscript"/>
        </w:rPr>
        <w:t>т</w:t>
      </w:r>
      <w:r>
        <w:rPr>
          <w:szCs w:val="28"/>
        </w:rPr>
        <w:t>·</w:t>
      </w:r>
      <w:r w:rsidR="00AE7591">
        <w:rPr>
          <w:szCs w:val="28"/>
        </w:rPr>
        <w:t>k</w:t>
      </w:r>
      <w:r>
        <w:rPr>
          <w:szCs w:val="28"/>
          <w:vertAlign w:val="subscript"/>
        </w:rPr>
        <w:t>мп</w:t>
      </w:r>
    </w:p>
    <w:p w:rsidR="000268C7" w:rsidRPr="00143E52" w:rsidRDefault="000268C7" w:rsidP="00673430">
      <w:pPr>
        <w:tabs>
          <w:tab w:val="left" w:pos="340"/>
          <w:tab w:val="center" w:pos="4898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ab/>
      </w:r>
      <w:r w:rsidR="00AE7591">
        <w:rPr>
          <w:szCs w:val="28"/>
        </w:rPr>
        <w:t>k</w:t>
      </w:r>
      <w:r>
        <w:rPr>
          <w:szCs w:val="28"/>
          <w:vertAlign w:val="subscript"/>
        </w:rPr>
        <w:t>мп</w:t>
      </w:r>
      <w:r>
        <w:rPr>
          <w:szCs w:val="28"/>
        </w:rPr>
        <w:t>-коэффициент, принимаемый по табл.4 в зависимости от среднего значения коэффициента вариации</w:t>
      </w:r>
    </w:p>
    <w:p w:rsidR="000268C7" w:rsidRDefault="000268C7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ab/>
        <w:t>к</w:t>
      </w:r>
      <w:r>
        <w:rPr>
          <w:szCs w:val="28"/>
          <w:vertAlign w:val="subscript"/>
        </w:rPr>
        <w:t>мп</w:t>
      </w:r>
      <w:r>
        <w:rPr>
          <w:szCs w:val="28"/>
        </w:rPr>
        <w:t>=1,07</w:t>
      </w:r>
    </w:p>
    <w:p w:rsidR="000268C7" w:rsidRDefault="000268C7" w:rsidP="00673430">
      <w:pPr>
        <w:spacing w:line="360" w:lineRule="auto"/>
        <w:ind w:left="284" w:right="284" w:firstLine="567"/>
        <w:jc w:val="center"/>
        <w:rPr>
          <w:szCs w:val="28"/>
        </w:rPr>
      </w:pPr>
      <w:r>
        <w:rPr>
          <w:szCs w:val="28"/>
          <w:lang w:val="en-US"/>
        </w:rPr>
        <w:t>R</w:t>
      </w:r>
      <w:r w:rsidR="00622AFB">
        <w:rPr>
          <w:szCs w:val="28"/>
          <w:vertAlign w:val="subscript"/>
        </w:rPr>
        <w:t>у</w:t>
      </w:r>
      <w:r>
        <w:rPr>
          <w:szCs w:val="28"/>
        </w:rPr>
        <w:t>=</w:t>
      </w:r>
      <w:r w:rsidR="00AE7591">
        <w:rPr>
          <w:szCs w:val="28"/>
        </w:rPr>
        <w:t>27,75</w:t>
      </w:r>
      <w:r>
        <w:rPr>
          <w:szCs w:val="28"/>
        </w:rPr>
        <w:t>·</w:t>
      </w:r>
      <w:r w:rsidR="00AE7591">
        <w:rPr>
          <w:szCs w:val="28"/>
        </w:rPr>
        <w:t>1,07</w:t>
      </w:r>
      <w:r>
        <w:rPr>
          <w:szCs w:val="28"/>
        </w:rPr>
        <w:t>=</w:t>
      </w:r>
      <w:r w:rsidR="00AE7591">
        <w:rPr>
          <w:szCs w:val="28"/>
        </w:rPr>
        <w:t>29,6</w:t>
      </w:r>
      <w:r w:rsidR="00622AFB">
        <w:rPr>
          <w:szCs w:val="28"/>
        </w:rPr>
        <w:t>9</w:t>
      </w:r>
      <w:r w:rsidR="00AE7591">
        <w:rPr>
          <w:szCs w:val="28"/>
        </w:rPr>
        <w:t xml:space="preserve"> </w:t>
      </w:r>
      <w:r>
        <w:rPr>
          <w:szCs w:val="28"/>
        </w:rPr>
        <w:t>МПа</w:t>
      </w:r>
    </w:p>
    <w:p w:rsidR="00082096" w:rsidRDefault="00082096" w:rsidP="00673430">
      <w:pPr>
        <w:spacing w:line="360" w:lineRule="auto"/>
        <w:ind w:left="284" w:right="284" w:firstLine="567"/>
        <w:jc w:val="center"/>
        <w:rPr>
          <w:szCs w:val="28"/>
        </w:rPr>
      </w:pPr>
    </w:p>
    <w:p w:rsidR="00AE7591" w:rsidRDefault="00AE7591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Т.к  </w:t>
      </w:r>
      <w:r>
        <w:rPr>
          <w:szCs w:val="28"/>
          <w:lang w:val="en-US"/>
        </w:rPr>
        <w:t>R</w:t>
      </w:r>
      <w:r>
        <w:rPr>
          <w:szCs w:val="28"/>
          <w:vertAlign w:val="subscript"/>
        </w:rPr>
        <w:t>отп</w:t>
      </w:r>
      <w:r>
        <w:rPr>
          <w:szCs w:val="28"/>
        </w:rPr>
        <w:t>=85, то расчетный уровень прочности:</w:t>
      </w:r>
    </w:p>
    <w:p w:rsidR="00622AFB" w:rsidRDefault="00622AFB" w:rsidP="00673430">
      <w:pPr>
        <w:spacing w:line="360" w:lineRule="auto"/>
        <w:ind w:left="284" w:right="284" w:firstLine="567"/>
        <w:jc w:val="center"/>
        <w:rPr>
          <w:szCs w:val="28"/>
          <w:vertAlign w:val="subscript"/>
        </w:rPr>
      </w:pPr>
      <w:r>
        <w:rPr>
          <w:szCs w:val="28"/>
          <w:lang w:val="en-US"/>
        </w:rPr>
        <w:t>R</w:t>
      </w:r>
      <w:r>
        <w:rPr>
          <w:szCs w:val="28"/>
          <w:vertAlign w:val="subscript"/>
        </w:rPr>
        <w:t>у расч</w:t>
      </w:r>
      <w:r>
        <w:rPr>
          <w:szCs w:val="28"/>
        </w:rPr>
        <w:t>=</w:t>
      </w:r>
      <w:r w:rsidRPr="00143E52">
        <w:rPr>
          <w:szCs w:val="28"/>
        </w:rPr>
        <w:t xml:space="preserve"> </w:t>
      </w:r>
      <w:r>
        <w:rPr>
          <w:szCs w:val="28"/>
          <w:lang w:val="en-US"/>
        </w:rPr>
        <w:t>R</w:t>
      </w:r>
      <w:r>
        <w:rPr>
          <w:szCs w:val="28"/>
          <w:vertAlign w:val="subscript"/>
        </w:rPr>
        <w:t>у</w:t>
      </w:r>
      <w:r>
        <w:rPr>
          <w:szCs w:val="28"/>
        </w:rPr>
        <w:t>·k</w:t>
      </w:r>
      <w:r>
        <w:rPr>
          <w:szCs w:val="28"/>
          <w:vertAlign w:val="subscript"/>
        </w:rPr>
        <w:t>пп</w:t>
      </w:r>
    </w:p>
    <w:p w:rsidR="00622AFB" w:rsidRDefault="00622AFB" w:rsidP="00673430">
      <w:pPr>
        <w:spacing w:line="360" w:lineRule="auto"/>
        <w:ind w:left="284" w:right="284" w:firstLine="567"/>
        <w:jc w:val="center"/>
        <w:rPr>
          <w:szCs w:val="28"/>
        </w:rPr>
      </w:pPr>
      <w:r>
        <w:rPr>
          <w:szCs w:val="28"/>
        </w:rPr>
        <w:t>k</w:t>
      </w:r>
      <w:r>
        <w:rPr>
          <w:szCs w:val="28"/>
          <w:vertAlign w:val="subscript"/>
        </w:rPr>
        <w:t>пп</w:t>
      </w:r>
      <w:r>
        <w:rPr>
          <w:szCs w:val="28"/>
        </w:rPr>
        <w:t>= 85/70=1,21</w:t>
      </w:r>
    </w:p>
    <w:p w:rsidR="00622AFB" w:rsidRDefault="00622AFB" w:rsidP="00673430">
      <w:pPr>
        <w:spacing w:line="360" w:lineRule="auto"/>
        <w:ind w:left="284" w:right="284" w:firstLine="567"/>
        <w:jc w:val="center"/>
        <w:rPr>
          <w:szCs w:val="28"/>
        </w:rPr>
      </w:pPr>
      <w:r>
        <w:rPr>
          <w:szCs w:val="28"/>
          <w:lang w:val="en-US"/>
        </w:rPr>
        <w:t>R</w:t>
      </w:r>
      <w:r>
        <w:rPr>
          <w:szCs w:val="28"/>
          <w:vertAlign w:val="subscript"/>
        </w:rPr>
        <w:t>у расч</w:t>
      </w:r>
      <w:r>
        <w:rPr>
          <w:szCs w:val="28"/>
        </w:rPr>
        <w:t>=</w:t>
      </w:r>
      <w:r w:rsidRPr="00143E52">
        <w:rPr>
          <w:szCs w:val="28"/>
        </w:rPr>
        <w:t xml:space="preserve"> </w:t>
      </w:r>
      <w:r>
        <w:rPr>
          <w:szCs w:val="28"/>
        </w:rPr>
        <w:t>29,69·1,21= 35,9 МПа</w:t>
      </w:r>
    </w:p>
    <w:p w:rsidR="00082096" w:rsidRDefault="00082096" w:rsidP="00673430">
      <w:pPr>
        <w:spacing w:line="360" w:lineRule="auto"/>
        <w:ind w:left="284" w:right="284" w:firstLine="567"/>
        <w:jc w:val="center"/>
        <w:rPr>
          <w:szCs w:val="28"/>
        </w:rPr>
      </w:pPr>
    </w:p>
    <w:p w:rsidR="00AE7591" w:rsidRPr="00AE7591" w:rsidRDefault="00622AFB" w:rsidP="00673430">
      <w:pPr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4.2 Вычисляем В/Ц отношение</w:t>
      </w:r>
    </w:p>
    <w:p w:rsidR="00622AFB" w:rsidRDefault="00622AFB" w:rsidP="00673430">
      <w:pPr>
        <w:spacing w:line="360" w:lineRule="auto"/>
        <w:ind w:left="284" w:right="284" w:firstLine="567"/>
        <w:jc w:val="center"/>
        <w:rPr>
          <w:szCs w:val="28"/>
        </w:rPr>
      </w:pPr>
      <w:r w:rsidRPr="00E05A92">
        <w:rPr>
          <w:szCs w:val="28"/>
        </w:rPr>
        <w:t xml:space="preserve">В/Ц = </w:t>
      </w:r>
      <w:r w:rsidRPr="00E05A92">
        <w:rPr>
          <w:position w:val="-32"/>
          <w:szCs w:val="28"/>
        </w:rPr>
        <w:object w:dxaOrig="1780" w:dyaOrig="740">
          <v:shape id="_x0000_i1033" type="#_x0000_t75" style="width:89.25pt;height:36.75pt" o:ole="">
            <v:imagedata r:id="rId19" o:title=""/>
          </v:shape>
          <o:OLEObject Type="Embed" ProgID="Equation.3" ShapeID="_x0000_i1033" DrawAspect="Content" ObjectID="_1469613791" r:id="rId20"/>
        </w:object>
      </w:r>
    </w:p>
    <w:p w:rsidR="00622AFB" w:rsidRDefault="00622AFB" w:rsidP="00673430">
      <w:pPr>
        <w:spacing w:line="360" w:lineRule="auto"/>
        <w:ind w:left="284" w:right="284" w:firstLine="567"/>
        <w:jc w:val="center"/>
        <w:rPr>
          <w:szCs w:val="28"/>
        </w:rPr>
      </w:pPr>
      <w:r>
        <w:rPr>
          <w:szCs w:val="28"/>
        </w:rPr>
        <w:t>В/Ц =</w:t>
      </w:r>
      <w:r w:rsidRPr="00E05A92">
        <w:rPr>
          <w:position w:val="-28"/>
          <w:szCs w:val="28"/>
        </w:rPr>
        <w:object w:dxaOrig="2320" w:dyaOrig="660">
          <v:shape id="_x0000_i1034" type="#_x0000_t75" style="width:116.25pt;height:33pt" o:ole="">
            <v:imagedata r:id="rId21" o:title=""/>
          </v:shape>
          <o:OLEObject Type="Embed" ProgID="Equation.3" ShapeID="_x0000_i1034" DrawAspect="Content" ObjectID="_1469613792" r:id="rId22"/>
        </w:object>
      </w:r>
      <w:r>
        <w:rPr>
          <w:szCs w:val="28"/>
        </w:rPr>
        <w:t xml:space="preserve"> </w:t>
      </w:r>
    </w:p>
    <w:p w:rsidR="000268C7" w:rsidRDefault="000268C7" w:rsidP="00673430">
      <w:pPr>
        <w:tabs>
          <w:tab w:val="left" w:pos="354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Параллельно принимаем еще два В/Ц отношения на 15% меньше и на 15% больше принятого и будем параллельно вести три расчета.</w:t>
      </w:r>
    </w:p>
    <w:p w:rsidR="00082096" w:rsidRDefault="00082096" w:rsidP="00673430">
      <w:pPr>
        <w:tabs>
          <w:tab w:val="left" w:pos="3540"/>
        </w:tabs>
        <w:spacing w:line="360" w:lineRule="auto"/>
        <w:ind w:left="284" w:right="284" w:firstLine="567"/>
        <w:rPr>
          <w:szCs w:val="28"/>
        </w:rPr>
      </w:pPr>
    </w:p>
    <w:p w:rsidR="000268C7" w:rsidRDefault="00082096" w:rsidP="00673430">
      <w:pPr>
        <w:tabs>
          <w:tab w:val="left" w:pos="354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4.3 </w:t>
      </w:r>
      <w:r w:rsidR="000268C7">
        <w:rPr>
          <w:szCs w:val="28"/>
        </w:rPr>
        <w:t>Определяем расход воды по графикам и таблицам</w:t>
      </w:r>
    </w:p>
    <w:p w:rsidR="000268C7" w:rsidRPr="000268C7" w:rsidRDefault="000268C7" w:rsidP="00673430">
      <w:pPr>
        <w:tabs>
          <w:tab w:val="left" w:pos="354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В=В</w:t>
      </w:r>
      <w:r>
        <w:rPr>
          <w:szCs w:val="28"/>
          <w:vertAlign w:val="subscript"/>
        </w:rPr>
        <w:t>табл</w:t>
      </w:r>
      <w:r>
        <w:rPr>
          <w:szCs w:val="28"/>
        </w:rPr>
        <w:t>±В</w:t>
      </w:r>
      <w:r>
        <w:rPr>
          <w:szCs w:val="28"/>
          <w:vertAlign w:val="subscript"/>
        </w:rPr>
        <w:t>мк</w:t>
      </w:r>
      <w:r>
        <w:rPr>
          <w:szCs w:val="28"/>
        </w:rPr>
        <w:t>±В</w:t>
      </w:r>
      <w:r>
        <w:rPr>
          <w:szCs w:val="28"/>
          <w:vertAlign w:val="subscript"/>
        </w:rPr>
        <w:t>нг</w:t>
      </w:r>
      <w:r>
        <w:rPr>
          <w:szCs w:val="28"/>
        </w:rPr>
        <w:t>±</w:t>
      </w:r>
      <w:r w:rsidR="000A09E1">
        <w:rPr>
          <w:szCs w:val="28"/>
        </w:rPr>
        <w:t>В</w:t>
      </w:r>
      <w:r>
        <w:rPr>
          <w:szCs w:val="28"/>
          <w:vertAlign w:val="subscript"/>
          <w:lang w:val="en-US"/>
        </w:rPr>
        <w:t>t</w:t>
      </w:r>
    </w:p>
    <w:p w:rsidR="000268C7" w:rsidRDefault="00082096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В=</w:t>
      </w:r>
      <w:r w:rsidR="00E454E3">
        <w:rPr>
          <w:szCs w:val="28"/>
        </w:rPr>
        <w:t>185 л</w:t>
      </w:r>
    </w:p>
    <w:p w:rsidR="00082096" w:rsidRDefault="00082096" w:rsidP="00673430">
      <w:pPr>
        <w:spacing w:line="360" w:lineRule="auto"/>
        <w:ind w:left="284" w:right="284" w:firstLine="567"/>
        <w:rPr>
          <w:szCs w:val="28"/>
        </w:rPr>
      </w:pPr>
    </w:p>
    <w:p w:rsidR="00082096" w:rsidRDefault="00082096" w:rsidP="00673430">
      <w:pPr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4.4 </w:t>
      </w:r>
      <w:r w:rsidR="000268C7">
        <w:rPr>
          <w:szCs w:val="28"/>
        </w:rPr>
        <w:t>Расход цемента</w:t>
      </w:r>
      <w:r w:rsidR="000268C7">
        <w:rPr>
          <w:szCs w:val="28"/>
        </w:rPr>
        <w:tab/>
      </w:r>
      <w:r>
        <w:rPr>
          <w:szCs w:val="28"/>
        </w:rPr>
        <w:t xml:space="preserve">  </w:t>
      </w:r>
    </w:p>
    <w:p w:rsidR="00082096" w:rsidRDefault="00082096" w:rsidP="00673430">
      <w:pPr>
        <w:spacing w:line="360" w:lineRule="auto"/>
        <w:ind w:left="284" w:right="284" w:firstLine="567"/>
        <w:jc w:val="center"/>
        <w:rPr>
          <w:szCs w:val="28"/>
        </w:rPr>
      </w:pPr>
      <w:r>
        <w:rPr>
          <w:szCs w:val="28"/>
        </w:rPr>
        <w:t>Ц=В/(В/Ц)</w:t>
      </w:r>
    </w:p>
    <w:p w:rsidR="00082096" w:rsidRDefault="00082096" w:rsidP="00673430">
      <w:pPr>
        <w:spacing w:line="360" w:lineRule="auto"/>
        <w:ind w:left="284" w:right="284" w:firstLine="567"/>
        <w:jc w:val="center"/>
        <w:rPr>
          <w:szCs w:val="28"/>
        </w:rPr>
      </w:pPr>
    </w:p>
    <w:tbl>
      <w:tblPr>
        <w:tblW w:w="10702" w:type="dxa"/>
        <w:tblInd w:w="108" w:type="dxa"/>
        <w:tblLook w:val="04A0" w:firstRow="1" w:lastRow="0" w:firstColumn="1" w:lastColumn="0" w:noHBand="0" w:noVBand="1"/>
      </w:tblPr>
      <w:tblGrid>
        <w:gridCol w:w="3424"/>
        <w:gridCol w:w="3696"/>
        <w:gridCol w:w="3582"/>
      </w:tblGrid>
      <w:tr w:rsidR="00082096" w:rsidRPr="00DA0976">
        <w:trPr>
          <w:trHeight w:val="1962"/>
        </w:trPr>
        <w:tc>
          <w:tcPr>
            <w:tcW w:w="3457" w:type="dxa"/>
          </w:tcPr>
          <w:p w:rsidR="00082096" w:rsidRPr="00DA0976" w:rsidRDefault="00082096" w:rsidP="00DA0976">
            <w:pPr>
              <w:tabs>
                <w:tab w:val="left" w:pos="3300"/>
                <w:tab w:val="left" w:pos="6280"/>
                <w:tab w:val="left" w:pos="6740"/>
                <w:tab w:val="left" w:pos="7680"/>
              </w:tabs>
              <w:spacing w:line="360" w:lineRule="auto"/>
              <w:ind w:left="284" w:right="284" w:firstLine="567"/>
              <w:jc w:val="both"/>
              <w:rPr>
                <w:szCs w:val="28"/>
              </w:rPr>
            </w:pPr>
            <w:r w:rsidRPr="00DA0976">
              <w:rPr>
                <w:szCs w:val="28"/>
              </w:rPr>
              <w:t>В/Ц=0,</w:t>
            </w:r>
            <w:r w:rsidR="00E454E3">
              <w:rPr>
                <w:szCs w:val="28"/>
              </w:rPr>
              <w:t>5</w:t>
            </w:r>
          </w:p>
          <w:p w:rsidR="00082096" w:rsidRPr="00DA0976" w:rsidRDefault="00082096" w:rsidP="00DA0976">
            <w:pPr>
              <w:tabs>
                <w:tab w:val="left" w:pos="3300"/>
                <w:tab w:val="left" w:pos="6280"/>
                <w:tab w:val="left" w:pos="6740"/>
                <w:tab w:val="left" w:pos="7680"/>
              </w:tabs>
              <w:spacing w:line="360" w:lineRule="auto"/>
              <w:ind w:left="284" w:right="284" w:firstLine="567"/>
              <w:rPr>
                <w:szCs w:val="28"/>
              </w:rPr>
            </w:pPr>
            <w:r w:rsidRPr="00DA0976">
              <w:rPr>
                <w:szCs w:val="28"/>
              </w:rPr>
              <w:t xml:space="preserve"> В=</w:t>
            </w:r>
            <w:r w:rsidR="00E454E3">
              <w:rPr>
                <w:szCs w:val="28"/>
              </w:rPr>
              <w:t>185</w:t>
            </w:r>
            <w:r w:rsidRPr="00DA0976">
              <w:rPr>
                <w:szCs w:val="28"/>
              </w:rPr>
              <w:t xml:space="preserve">л </w:t>
            </w:r>
          </w:p>
          <w:p w:rsidR="00082096" w:rsidRPr="00DA0976" w:rsidRDefault="00082096" w:rsidP="00DA0976">
            <w:pPr>
              <w:tabs>
                <w:tab w:val="left" w:pos="3300"/>
                <w:tab w:val="left" w:pos="6280"/>
                <w:tab w:val="left" w:pos="6740"/>
                <w:tab w:val="left" w:pos="7680"/>
              </w:tabs>
              <w:spacing w:line="360" w:lineRule="auto"/>
              <w:ind w:left="284" w:right="284" w:hanging="1"/>
              <w:rPr>
                <w:szCs w:val="28"/>
                <w:vertAlign w:val="superscript"/>
              </w:rPr>
            </w:pPr>
            <w:r w:rsidRPr="00DA0976">
              <w:rPr>
                <w:szCs w:val="28"/>
              </w:rPr>
              <w:t>Ц=</w:t>
            </w:r>
            <w:r w:rsidR="00E454E3">
              <w:rPr>
                <w:szCs w:val="28"/>
              </w:rPr>
              <w:t>185</w:t>
            </w:r>
            <w:r w:rsidRPr="00DA0976">
              <w:rPr>
                <w:szCs w:val="28"/>
              </w:rPr>
              <w:t>/0,</w:t>
            </w:r>
            <w:r w:rsidR="00E454E3">
              <w:rPr>
                <w:szCs w:val="28"/>
              </w:rPr>
              <w:t>5</w:t>
            </w:r>
            <w:r w:rsidRPr="00DA0976">
              <w:rPr>
                <w:szCs w:val="28"/>
              </w:rPr>
              <w:t>=</w:t>
            </w:r>
            <w:r w:rsidR="00E454E3">
              <w:rPr>
                <w:szCs w:val="28"/>
              </w:rPr>
              <w:t>370</w:t>
            </w:r>
            <w:r w:rsidRPr="00DA0976">
              <w:rPr>
                <w:szCs w:val="28"/>
              </w:rPr>
              <w:t>кг/м</w:t>
            </w:r>
            <w:r w:rsidRPr="00DA0976">
              <w:rPr>
                <w:szCs w:val="28"/>
                <w:vertAlign w:val="superscript"/>
              </w:rPr>
              <w:t>3</w:t>
            </w:r>
          </w:p>
          <w:p w:rsidR="0052484F" w:rsidRPr="00DA0976" w:rsidRDefault="00CE2BDF" w:rsidP="00DA0976">
            <w:pPr>
              <w:tabs>
                <w:tab w:val="left" w:pos="3300"/>
                <w:tab w:val="left" w:pos="6280"/>
                <w:tab w:val="left" w:pos="6740"/>
                <w:tab w:val="left" w:pos="7680"/>
              </w:tabs>
              <w:spacing w:line="360" w:lineRule="auto"/>
              <w:ind w:left="284" w:right="284" w:firstLine="567"/>
              <w:rPr>
                <w:szCs w:val="28"/>
              </w:rPr>
            </w:pPr>
            <w:r w:rsidRPr="00DA0976">
              <w:rPr>
                <w:szCs w:val="28"/>
              </w:rPr>
              <w:t>α=1,5</w:t>
            </w:r>
          </w:p>
          <w:p w:rsidR="00082096" w:rsidRPr="00DA0976" w:rsidRDefault="00082096" w:rsidP="00DA0976">
            <w:pPr>
              <w:tabs>
                <w:tab w:val="left" w:pos="3300"/>
                <w:tab w:val="left" w:pos="6280"/>
                <w:tab w:val="left" w:pos="6740"/>
                <w:tab w:val="left" w:pos="7680"/>
              </w:tabs>
              <w:spacing w:line="360" w:lineRule="auto"/>
              <w:ind w:left="284" w:right="284" w:firstLine="567"/>
              <w:rPr>
                <w:szCs w:val="28"/>
              </w:rPr>
            </w:pPr>
          </w:p>
        </w:tc>
        <w:tc>
          <w:tcPr>
            <w:tcW w:w="3580" w:type="dxa"/>
          </w:tcPr>
          <w:p w:rsidR="00082096" w:rsidRPr="00DA0976" w:rsidRDefault="00082096" w:rsidP="00DA0976">
            <w:pPr>
              <w:tabs>
                <w:tab w:val="left" w:pos="3300"/>
                <w:tab w:val="left" w:pos="6280"/>
                <w:tab w:val="left" w:pos="6740"/>
                <w:tab w:val="left" w:pos="7680"/>
              </w:tabs>
              <w:spacing w:line="360" w:lineRule="auto"/>
              <w:ind w:left="284" w:right="284" w:firstLine="567"/>
              <w:rPr>
                <w:szCs w:val="28"/>
              </w:rPr>
            </w:pPr>
            <w:r w:rsidRPr="00DA0976">
              <w:rPr>
                <w:szCs w:val="28"/>
              </w:rPr>
              <w:t>В/Ц=0,</w:t>
            </w:r>
            <w:r w:rsidR="00E454E3">
              <w:rPr>
                <w:szCs w:val="28"/>
              </w:rPr>
              <w:t>575</w:t>
            </w:r>
            <w:r w:rsidRPr="00DA0976">
              <w:rPr>
                <w:szCs w:val="28"/>
              </w:rPr>
              <w:t xml:space="preserve"> </w:t>
            </w:r>
          </w:p>
          <w:p w:rsidR="00082096" w:rsidRPr="00DA0976" w:rsidRDefault="00082096" w:rsidP="00DA0976">
            <w:pPr>
              <w:tabs>
                <w:tab w:val="left" w:pos="3300"/>
                <w:tab w:val="left" w:pos="6280"/>
                <w:tab w:val="left" w:pos="6740"/>
                <w:tab w:val="left" w:pos="7680"/>
              </w:tabs>
              <w:spacing w:line="360" w:lineRule="auto"/>
              <w:ind w:left="284" w:right="284" w:firstLine="567"/>
              <w:rPr>
                <w:szCs w:val="28"/>
              </w:rPr>
            </w:pPr>
            <w:r w:rsidRPr="00DA0976">
              <w:rPr>
                <w:szCs w:val="28"/>
              </w:rPr>
              <w:t>В=</w:t>
            </w:r>
            <w:r w:rsidR="00E454E3">
              <w:rPr>
                <w:szCs w:val="28"/>
              </w:rPr>
              <w:t>185</w:t>
            </w:r>
            <w:r w:rsidRPr="00DA0976">
              <w:rPr>
                <w:szCs w:val="28"/>
              </w:rPr>
              <w:t>л</w:t>
            </w:r>
          </w:p>
          <w:p w:rsidR="00082096" w:rsidRPr="00DA0976" w:rsidRDefault="00082096" w:rsidP="00DA0976">
            <w:pPr>
              <w:tabs>
                <w:tab w:val="left" w:pos="3300"/>
                <w:tab w:val="left" w:pos="6280"/>
                <w:tab w:val="left" w:pos="6740"/>
                <w:tab w:val="left" w:pos="7680"/>
              </w:tabs>
              <w:spacing w:line="360" w:lineRule="auto"/>
              <w:ind w:left="284" w:right="167" w:firstLine="17"/>
              <w:rPr>
                <w:szCs w:val="28"/>
                <w:vertAlign w:val="superscript"/>
              </w:rPr>
            </w:pPr>
            <w:r w:rsidRPr="00DA0976">
              <w:rPr>
                <w:szCs w:val="28"/>
              </w:rPr>
              <w:t>Ц=1</w:t>
            </w:r>
            <w:r w:rsidR="00E454E3">
              <w:rPr>
                <w:szCs w:val="28"/>
              </w:rPr>
              <w:t>85</w:t>
            </w:r>
            <w:r w:rsidRPr="00DA0976">
              <w:rPr>
                <w:szCs w:val="28"/>
              </w:rPr>
              <w:t>/0,</w:t>
            </w:r>
            <w:r w:rsidR="00E454E3">
              <w:rPr>
                <w:szCs w:val="28"/>
              </w:rPr>
              <w:t>575</w:t>
            </w:r>
            <w:r w:rsidRPr="00DA0976">
              <w:rPr>
                <w:szCs w:val="28"/>
              </w:rPr>
              <w:t>=</w:t>
            </w:r>
            <w:r w:rsidR="00E454E3">
              <w:rPr>
                <w:szCs w:val="28"/>
              </w:rPr>
              <w:t>321,73</w:t>
            </w:r>
            <w:r w:rsidRPr="00DA0976">
              <w:rPr>
                <w:szCs w:val="28"/>
              </w:rPr>
              <w:t>кг/м</w:t>
            </w:r>
            <w:r w:rsidRPr="00DA0976">
              <w:rPr>
                <w:szCs w:val="28"/>
                <w:vertAlign w:val="superscript"/>
              </w:rPr>
              <w:t>3</w:t>
            </w:r>
          </w:p>
          <w:p w:rsidR="00CE2BDF" w:rsidRPr="00DA0976" w:rsidRDefault="00CE2BDF" w:rsidP="00DA0976">
            <w:pPr>
              <w:tabs>
                <w:tab w:val="left" w:pos="3300"/>
                <w:tab w:val="left" w:pos="6280"/>
                <w:tab w:val="left" w:pos="6740"/>
                <w:tab w:val="left" w:pos="7680"/>
              </w:tabs>
              <w:spacing w:line="360" w:lineRule="auto"/>
              <w:ind w:left="284" w:right="284" w:firstLine="567"/>
              <w:rPr>
                <w:szCs w:val="28"/>
              </w:rPr>
            </w:pPr>
            <w:r w:rsidRPr="00DA0976">
              <w:rPr>
                <w:szCs w:val="28"/>
              </w:rPr>
              <w:t xml:space="preserve">α = </w:t>
            </w:r>
            <w:r w:rsidR="00590A03">
              <w:rPr>
                <w:szCs w:val="28"/>
              </w:rPr>
              <w:t>1,45</w:t>
            </w:r>
          </w:p>
          <w:p w:rsidR="00082096" w:rsidRPr="00DA0976" w:rsidRDefault="00082096" w:rsidP="00DA0976">
            <w:pPr>
              <w:tabs>
                <w:tab w:val="left" w:pos="3300"/>
                <w:tab w:val="left" w:pos="6280"/>
                <w:tab w:val="left" w:pos="6740"/>
                <w:tab w:val="left" w:pos="7680"/>
              </w:tabs>
              <w:spacing w:line="360" w:lineRule="auto"/>
              <w:ind w:left="284" w:right="284" w:firstLine="567"/>
              <w:rPr>
                <w:szCs w:val="28"/>
              </w:rPr>
            </w:pPr>
          </w:p>
        </w:tc>
        <w:tc>
          <w:tcPr>
            <w:tcW w:w="3665" w:type="dxa"/>
          </w:tcPr>
          <w:p w:rsidR="00082096" w:rsidRPr="00DA0976" w:rsidRDefault="00082096" w:rsidP="00DA0976">
            <w:pPr>
              <w:tabs>
                <w:tab w:val="left" w:pos="3300"/>
                <w:tab w:val="left" w:pos="6280"/>
                <w:tab w:val="left" w:pos="6740"/>
                <w:tab w:val="left" w:pos="7680"/>
              </w:tabs>
              <w:spacing w:line="360" w:lineRule="auto"/>
              <w:ind w:left="284" w:right="284" w:firstLine="567"/>
              <w:rPr>
                <w:szCs w:val="28"/>
              </w:rPr>
            </w:pPr>
            <w:r w:rsidRPr="00DA0976">
              <w:rPr>
                <w:szCs w:val="28"/>
              </w:rPr>
              <w:t>В/Ц=0,</w:t>
            </w:r>
            <w:r w:rsidR="00E454E3">
              <w:rPr>
                <w:szCs w:val="28"/>
              </w:rPr>
              <w:t>425</w:t>
            </w:r>
          </w:p>
          <w:p w:rsidR="00E454E3" w:rsidRDefault="00082096" w:rsidP="00DA0976">
            <w:pPr>
              <w:tabs>
                <w:tab w:val="left" w:pos="3300"/>
                <w:tab w:val="left" w:pos="6280"/>
                <w:tab w:val="left" w:pos="6740"/>
                <w:tab w:val="left" w:pos="7680"/>
              </w:tabs>
              <w:spacing w:line="360" w:lineRule="auto"/>
              <w:ind w:left="284" w:right="284" w:firstLine="567"/>
              <w:rPr>
                <w:szCs w:val="28"/>
              </w:rPr>
            </w:pPr>
            <w:r w:rsidRPr="00DA0976">
              <w:rPr>
                <w:szCs w:val="28"/>
              </w:rPr>
              <w:t>В=</w:t>
            </w:r>
            <w:r w:rsidR="00E454E3">
              <w:rPr>
                <w:szCs w:val="28"/>
              </w:rPr>
              <w:t>185</w:t>
            </w:r>
            <w:r w:rsidRPr="00DA0976">
              <w:rPr>
                <w:szCs w:val="28"/>
              </w:rPr>
              <w:t>л Ц=</w:t>
            </w:r>
            <w:r w:rsidR="00E454E3">
              <w:rPr>
                <w:szCs w:val="28"/>
              </w:rPr>
              <w:t>185</w:t>
            </w:r>
            <w:r w:rsidRPr="00DA0976">
              <w:rPr>
                <w:szCs w:val="28"/>
              </w:rPr>
              <w:t>/0,</w:t>
            </w:r>
            <w:r w:rsidR="00E454E3">
              <w:rPr>
                <w:szCs w:val="28"/>
              </w:rPr>
              <w:t>425</w:t>
            </w:r>
            <w:r w:rsidRPr="00DA0976">
              <w:rPr>
                <w:szCs w:val="28"/>
              </w:rPr>
              <w:t>=</w:t>
            </w:r>
            <w:r w:rsidR="00E454E3">
              <w:rPr>
                <w:szCs w:val="28"/>
              </w:rPr>
              <w:t>435,29</w:t>
            </w:r>
          </w:p>
          <w:p w:rsidR="00082096" w:rsidRPr="00DA0976" w:rsidRDefault="00082096" w:rsidP="00DA0976">
            <w:pPr>
              <w:tabs>
                <w:tab w:val="left" w:pos="3300"/>
                <w:tab w:val="left" w:pos="6280"/>
                <w:tab w:val="left" w:pos="6740"/>
                <w:tab w:val="left" w:pos="7680"/>
              </w:tabs>
              <w:spacing w:line="360" w:lineRule="auto"/>
              <w:ind w:left="284" w:right="284" w:firstLine="567"/>
              <w:rPr>
                <w:szCs w:val="28"/>
                <w:vertAlign w:val="superscript"/>
              </w:rPr>
            </w:pPr>
            <w:r w:rsidRPr="00DA0976">
              <w:rPr>
                <w:szCs w:val="28"/>
              </w:rPr>
              <w:t>кг/м</w:t>
            </w:r>
            <w:r w:rsidRPr="00DA0976">
              <w:rPr>
                <w:szCs w:val="28"/>
                <w:vertAlign w:val="superscript"/>
              </w:rPr>
              <w:t>3</w:t>
            </w:r>
          </w:p>
          <w:p w:rsidR="00CE2BDF" w:rsidRPr="00DA0976" w:rsidRDefault="00CE2BDF" w:rsidP="00DA0976">
            <w:pPr>
              <w:tabs>
                <w:tab w:val="left" w:pos="3300"/>
                <w:tab w:val="left" w:pos="6280"/>
                <w:tab w:val="left" w:pos="6740"/>
                <w:tab w:val="left" w:pos="7680"/>
              </w:tabs>
              <w:spacing w:line="360" w:lineRule="auto"/>
              <w:ind w:left="284" w:right="284" w:firstLine="567"/>
              <w:rPr>
                <w:szCs w:val="28"/>
              </w:rPr>
            </w:pPr>
            <w:r w:rsidRPr="00DA0976">
              <w:rPr>
                <w:szCs w:val="28"/>
              </w:rPr>
              <w:t xml:space="preserve">α = </w:t>
            </w:r>
            <w:r w:rsidR="00590A03">
              <w:rPr>
                <w:szCs w:val="28"/>
              </w:rPr>
              <w:t>1,55</w:t>
            </w:r>
          </w:p>
          <w:p w:rsidR="00082096" w:rsidRPr="00DA0976" w:rsidRDefault="00082096" w:rsidP="00DA0976">
            <w:pPr>
              <w:tabs>
                <w:tab w:val="left" w:pos="3300"/>
                <w:tab w:val="left" w:pos="6280"/>
                <w:tab w:val="left" w:pos="6740"/>
                <w:tab w:val="left" w:pos="7680"/>
              </w:tabs>
              <w:spacing w:line="360" w:lineRule="auto"/>
              <w:ind w:left="284" w:right="284" w:firstLine="567"/>
              <w:rPr>
                <w:szCs w:val="28"/>
              </w:rPr>
            </w:pPr>
          </w:p>
        </w:tc>
      </w:tr>
    </w:tbl>
    <w:p w:rsidR="00082096" w:rsidRDefault="00082096" w:rsidP="00673430">
      <w:pPr>
        <w:tabs>
          <w:tab w:val="left" w:pos="3300"/>
          <w:tab w:val="left" w:pos="6280"/>
          <w:tab w:val="left" w:pos="674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4.5 </w:t>
      </w:r>
      <w:r w:rsidR="000268C7">
        <w:rPr>
          <w:szCs w:val="28"/>
        </w:rPr>
        <w:t xml:space="preserve">Расход щебня </w:t>
      </w:r>
    </w:p>
    <w:p w:rsidR="00013A39" w:rsidRPr="00E05A92" w:rsidRDefault="00013A39" w:rsidP="00673430">
      <w:pPr>
        <w:spacing w:line="360" w:lineRule="auto"/>
        <w:ind w:left="284" w:right="284" w:firstLine="567"/>
        <w:jc w:val="center"/>
        <w:rPr>
          <w:szCs w:val="28"/>
        </w:rPr>
      </w:pPr>
      <w:r w:rsidRPr="00E05A92">
        <w:rPr>
          <w:szCs w:val="28"/>
        </w:rPr>
        <w:t xml:space="preserve">Щ = </w:t>
      </w:r>
      <w:r w:rsidR="00590A03" w:rsidRPr="00013A39">
        <w:rPr>
          <w:position w:val="-32"/>
          <w:szCs w:val="28"/>
        </w:rPr>
        <w:object w:dxaOrig="1719" w:dyaOrig="740">
          <v:shape id="_x0000_i1035" type="#_x0000_t75" style="width:90pt;height:39pt" o:ole="">
            <v:imagedata r:id="rId23" o:title=""/>
          </v:shape>
          <o:OLEObject Type="Embed" ProgID="Equation.3" ShapeID="_x0000_i1035" DrawAspect="Content" ObjectID="_1469613793" r:id="rId24"/>
        </w:object>
      </w:r>
      <w:r w:rsidRPr="00E05A92">
        <w:rPr>
          <w:szCs w:val="28"/>
        </w:rPr>
        <w:t>;</w:t>
      </w:r>
    </w:p>
    <w:p w:rsidR="00013A39" w:rsidRPr="00E05A92" w:rsidRDefault="00013A39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 xml:space="preserve"> </w:t>
      </w:r>
      <w:r w:rsidR="00CE61D6" w:rsidRPr="00013A39">
        <w:rPr>
          <w:position w:val="-34"/>
          <w:szCs w:val="28"/>
        </w:rPr>
        <w:object w:dxaOrig="4840" w:dyaOrig="800">
          <v:shape id="_x0000_i1036" type="#_x0000_t75" style="width:294pt;height:42pt" o:ole="">
            <v:imagedata r:id="rId25" o:title=""/>
          </v:shape>
          <o:OLEObject Type="Embed" ProgID="Equation.3" ShapeID="_x0000_i1036" DrawAspect="Content" ObjectID="_1469613794" r:id="rId26"/>
        </w:object>
      </w:r>
    </w:p>
    <w:p w:rsidR="00013A39" w:rsidRPr="00E05A92" w:rsidRDefault="00013A39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 xml:space="preserve">Щ = </w:t>
      </w:r>
      <w:r w:rsidR="00CE61D6" w:rsidRPr="00DA782A">
        <w:rPr>
          <w:position w:val="-28"/>
          <w:szCs w:val="28"/>
        </w:rPr>
        <w:object w:dxaOrig="2820" w:dyaOrig="660">
          <v:shape id="_x0000_i1037" type="#_x0000_t75" style="width:174.75pt;height:36pt" o:ole="">
            <v:imagedata r:id="rId27" o:title=""/>
          </v:shape>
          <o:OLEObject Type="Embed" ProgID="Equation.3" ShapeID="_x0000_i1037" DrawAspect="Content" ObjectID="_1469613795" r:id="rId28"/>
        </w:object>
      </w:r>
    </w:p>
    <w:p w:rsidR="00DA782A" w:rsidRPr="00E05A92" w:rsidRDefault="00DA782A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Щ</w:t>
      </w:r>
      <w:r>
        <w:rPr>
          <w:szCs w:val="28"/>
          <w:vertAlign w:val="subscript"/>
        </w:rPr>
        <w:t>1</w:t>
      </w:r>
      <w:r w:rsidRPr="00E05A92">
        <w:rPr>
          <w:szCs w:val="28"/>
        </w:rPr>
        <w:t xml:space="preserve"> = </w:t>
      </w:r>
      <w:r w:rsidR="00F54FAD" w:rsidRPr="00DA782A">
        <w:rPr>
          <w:position w:val="-28"/>
          <w:szCs w:val="28"/>
        </w:rPr>
        <w:object w:dxaOrig="2940" w:dyaOrig="660">
          <v:shape id="_x0000_i1038" type="#_x0000_t75" style="width:182.25pt;height:36pt" o:ole="">
            <v:imagedata r:id="rId29" o:title=""/>
          </v:shape>
          <o:OLEObject Type="Embed" ProgID="Equation.3" ShapeID="_x0000_i1038" DrawAspect="Content" ObjectID="_1469613796" r:id="rId30"/>
        </w:object>
      </w:r>
    </w:p>
    <w:p w:rsidR="00DA782A" w:rsidRPr="00E05A92" w:rsidRDefault="00DA782A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Щ</w:t>
      </w:r>
      <w:r w:rsidRPr="00DA782A">
        <w:rPr>
          <w:szCs w:val="28"/>
          <w:vertAlign w:val="subscript"/>
        </w:rPr>
        <w:t>2</w:t>
      </w:r>
      <w:r w:rsidRPr="00E05A92">
        <w:rPr>
          <w:szCs w:val="28"/>
        </w:rPr>
        <w:t xml:space="preserve"> = </w:t>
      </w:r>
      <w:r w:rsidR="00F54FAD" w:rsidRPr="00DA782A">
        <w:rPr>
          <w:position w:val="-28"/>
          <w:szCs w:val="28"/>
        </w:rPr>
        <w:object w:dxaOrig="2920" w:dyaOrig="660">
          <v:shape id="_x0000_i1039" type="#_x0000_t75" style="width:180.75pt;height:36pt" o:ole="">
            <v:imagedata r:id="rId31" o:title=""/>
          </v:shape>
          <o:OLEObject Type="Embed" ProgID="Equation.3" ShapeID="_x0000_i1039" DrawAspect="Content" ObjectID="_1469613797" r:id="rId32"/>
        </w:object>
      </w:r>
    </w:p>
    <w:p w:rsidR="00013A39" w:rsidRDefault="00013A39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jc w:val="center"/>
        <w:rPr>
          <w:szCs w:val="28"/>
        </w:rPr>
      </w:pPr>
    </w:p>
    <w:p w:rsidR="00DA782A" w:rsidRDefault="00DA782A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4.6 </w:t>
      </w:r>
      <w:r w:rsidR="000268C7">
        <w:rPr>
          <w:szCs w:val="28"/>
        </w:rPr>
        <w:t>Расход песка</w:t>
      </w:r>
      <w:r w:rsidR="00013A39" w:rsidRPr="00013A39">
        <w:rPr>
          <w:szCs w:val="28"/>
        </w:rPr>
        <w:t xml:space="preserve"> </w:t>
      </w:r>
    </w:p>
    <w:p w:rsidR="00013A39" w:rsidRDefault="00013A39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П1=</w:t>
      </w:r>
      <w:r w:rsidR="00F47ED6">
        <w:rPr>
          <w:szCs w:val="28"/>
        </w:rPr>
        <w:t>40</w:t>
      </w:r>
      <w:r>
        <w:rPr>
          <w:szCs w:val="28"/>
        </w:rPr>
        <w:t>%; П2=</w:t>
      </w:r>
      <w:r w:rsidR="00F47ED6">
        <w:rPr>
          <w:szCs w:val="28"/>
        </w:rPr>
        <w:t>60</w:t>
      </w:r>
      <w:r>
        <w:rPr>
          <w:szCs w:val="28"/>
        </w:rPr>
        <w:t xml:space="preserve">%; </w:t>
      </w:r>
      <w:r>
        <w:rPr>
          <w:szCs w:val="28"/>
          <w:lang w:val="en-US"/>
        </w:rPr>
        <w:t>W</w:t>
      </w:r>
      <w:r>
        <w:rPr>
          <w:szCs w:val="28"/>
        </w:rPr>
        <w:t>1=</w:t>
      </w:r>
      <w:r w:rsidR="00F47ED6">
        <w:rPr>
          <w:szCs w:val="28"/>
        </w:rPr>
        <w:t>12</w:t>
      </w:r>
      <w:r>
        <w:rPr>
          <w:szCs w:val="28"/>
        </w:rPr>
        <w:t xml:space="preserve">%; </w:t>
      </w:r>
      <w:r>
        <w:rPr>
          <w:szCs w:val="28"/>
          <w:lang w:val="en-US"/>
        </w:rPr>
        <w:t>W</w:t>
      </w:r>
      <w:r>
        <w:rPr>
          <w:szCs w:val="28"/>
        </w:rPr>
        <w:t>2=</w:t>
      </w:r>
      <w:r w:rsidR="00F47ED6">
        <w:rPr>
          <w:szCs w:val="28"/>
        </w:rPr>
        <w:t>7</w:t>
      </w:r>
      <w:r>
        <w:rPr>
          <w:szCs w:val="28"/>
        </w:rPr>
        <w:t xml:space="preserve">% </w:t>
      </w:r>
    </w:p>
    <w:p w:rsidR="00013A39" w:rsidRPr="00013A39" w:rsidRDefault="00013A39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ρ</w:t>
      </w:r>
      <w:r>
        <w:rPr>
          <w:szCs w:val="28"/>
          <w:vertAlign w:val="subscript"/>
        </w:rPr>
        <w:t>онп с</w:t>
      </w:r>
      <w:r>
        <w:rPr>
          <w:szCs w:val="28"/>
        </w:rPr>
        <w:t>=0,</w:t>
      </w:r>
      <w:r w:rsidR="00F47ED6">
        <w:rPr>
          <w:szCs w:val="28"/>
        </w:rPr>
        <w:t>4</w:t>
      </w:r>
      <w:r>
        <w:rPr>
          <w:szCs w:val="28"/>
        </w:rPr>
        <w:t>0·1,5</w:t>
      </w:r>
      <w:r w:rsidR="00F47ED6">
        <w:rPr>
          <w:szCs w:val="28"/>
        </w:rPr>
        <w:t>1</w:t>
      </w:r>
      <w:r>
        <w:rPr>
          <w:szCs w:val="28"/>
        </w:rPr>
        <w:t>+0,</w:t>
      </w:r>
      <w:r w:rsidR="00F47ED6">
        <w:rPr>
          <w:szCs w:val="28"/>
        </w:rPr>
        <w:t>6</w:t>
      </w:r>
      <w:r>
        <w:rPr>
          <w:szCs w:val="28"/>
        </w:rPr>
        <w:t>0·1,5</w:t>
      </w:r>
      <w:r w:rsidR="00F47ED6">
        <w:rPr>
          <w:szCs w:val="28"/>
        </w:rPr>
        <w:t>4</w:t>
      </w:r>
      <w:r>
        <w:rPr>
          <w:szCs w:val="28"/>
        </w:rPr>
        <w:t>=</w:t>
      </w:r>
      <w:r w:rsidR="00F47ED6">
        <w:rPr>
          <w:szCs w:val="28"/>
        </w:rPr>
        <w:t>1,528</w:t>
      </w:r>
    </w:p>
    <w:p w:rsidR="00DA782A" w:rsidRDefault="00DA782A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ρ</w:t>
      </w:r>
      <w:r>
        <w:rPr>
          <w:szCs w:val="28"/>
          <w:vertAlign w:val="subscript"/>
        </w:rPr>
        <w:t>п с</w:t>
      </w:r>
      <w:r>
        <w:rPr>
          <w:szCs w:val="28"/>
        </w:rPr>
        <w:t>=0,</w:t>
      </w:r>
      <w:r w:rsidR="00F47ED6">
        <w:rPr>
          <w:szCs w:val="28"/>
        </w:rPr>
        <w:t>4</w:t>
      </w:r>
      <w:r>
        <w:rPr>
          <w:szCs w:val="28"/>
        </w:rPr>
        <w:t>0·2,6</w:t>
      </w:r>
      <w:r w:rsidR="00F47ED6">
        <w:rPr>
          <w:szCs w:val="28"/>
        </w:rPr>
        <w:t>4</w:t>
      </w:r>
      <w:r>
        <w:rPr>
          <w:szCs w:val="28"/>
        </w:rPr>
        <w:t>+0,</w:t>
      </w:r>
      <w:r w:rsidR="00F47ED6">
        <w:rPr>
          <w:szCs w:val="28"/>
        </w:rPr>
        <w:t>6</w:t>
      </w:r>
      <w:r>
        <w:rPr>
          <w:szCs w:val="28"/>
        </w:rPr>
        <w:t>0·2,6</w:t>
      </w:r>
      <w:r w:rsidR="00F47ED6">
        <w:rPr>
          <w:szCs w:val="28"/>
        </w:rPr>
        <w:t>3</w:t>
      </w:r>
      <w:r>
        <w:rPr>
          <w:szCs w:val="28"/>
        </w:rPr>
        <w:t>=</w:t>
      </w:r>
      <w:r w:rsidR="00F47ED6">
        <w:rPr>
          <w:szCs w:val="28"/>
        </w:rPr>
        <w:t>2,634</w:t>
      </w:r>
    </w:p>
    <w:p w:rsidR="00DA782A" w:rsidRPr="00DA782A" w:rsidRDefault="00DA782A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  <w:lang w:val="en-US"/>
        </w:rPr>
        <w:t>W</w:t>
      </w:r>
      <w:r>
        <w:rPr>
          <w:szCs w:val="28"/>
          <w:vertAlign w:val="subscript"/>
        </w:rPr>
        <w:t>п</w:t>
      </w:r>
      <w:r>
        <w:rPr>
          <w:szCs w:val="28"/>
        </w:rPr>
        <w:t>= 0,</w:t>
      </w:r>
      <w:r w:rsidR="00F47ED6">
        <w:rPr>
          <w:szCs w:val="28"/>
        </w:rPr>
        <w:t>4</w:t>
      </w:r>
      <w:r>
        <w:rPr>
          <w:szCs w:val="28"/>
        </w:rPr>
        <w:t>0·</w:t>
      </w:r>
      <w:r w:rsidR="00F47ED6">
        <w:rPr>
          <w:szCs w:val="28"/>
        </w:rPr>
        <w:t>12</w:t>
      </w:r>
      <w:r>
        <w:rPr>
          <w:szCs w:val="28"/>
        </w:rPr>
        <w:t>+0,</w:t>
      </w:r>
      <w:r w:rsidR="00F47ED6">
        <w:rPr>
          <w:szCs w:val="28"/>
        </w:rPr>
        <w:t>6</w:t>
      </w:r>
      <w:r>
        <w:rPr>
          <w:szCs w:val="28"/>
        </w:rPr>
        <w:t>0·</w:t>
      </w:r>
      <w:r w:rsidR="00F47ED6">
        <w:rPr>
          <w:szCs w:val="28"/>
        </w:rPr>
        <w:t>7</w:t>
      </w:r>
      <w:r>
        <w:rPr>
          <w:szCs w:val="28"/>
        </w:rPr>
        <w:t>=</w:t>
      </w:r>
      <w:r w:rsidR="00F47ED6">
        <w:rPr>
          <w:szCs w:val="28"/>
        </w:rPr>
        <w:t>9</w:t>
      </w:r>
      <w:r>
        <w:rPr>
          <w:szCs w:val="28"/>
        </w:rPr>
        <w:t>%</w:t>
      </w:r>
    </w:p>
    <w:p w:rsidR="00DA782A" w:rsidRPr="00E05A92" w:rsidRDefault="00DA782A" w:rsidP="00673430">
      <w:pPr>
        <w:spacing w:line="360" w:lineRule="auto"/>
        <w:ind w:left="284" w:right="284" w:firstLine="567"/>
        <w:jc w:val="center"/>
        <w:rPr>
          <w:szCs w:val="28"/>
        </w:rPr>
      </w:pPr>
      <w:r w:rsidRPr="00E05A92">
        <w:rPr>
          <w:szCs w:val="28"/>
        </w:rPr>
        <w:t xml:space="preserve">П = </w:t>
      </w:r>
      <w:r w:rsidRPr="00DA782A">
        <w:rPr>
          <w:position w:val="-34"/>
          <w:szCs w:val="28"/>
        </w:rPr>
        <w:object w:dxaOrig="2659" w:dyaOrig="800">
          <v:shape id="_x0000_i1040" type="#_x0000_t75" style="width:147pt;height:44.25pt" o:ole="">
            <v:imagedata r:id="rId33" o:title=""/>
          </v:shape>
          <o:OLEObject Type="Embed" ProgID="Equation.3" ShapeID="_x0000_i1040" DrawAspect="Content" ObjectID="_1469613798" r:id="rId34"/>
        </w:object>
      </w:r>
    </w:p>
    <w:p w:rsidR="000C631B" w:rsidRPr="00E05A92" w:rsidRDefault="000C631B" w:rsidP="00673430">
      <w:pPr>
        <w:spacing w:line="360" w:lineRule="auto"/>
        <w:ind w:left="284" w:right="284" w:firstLine="567"/>
        <w:rPr>
          <w:szCs w:val="28"/>
        </w:rPr>
      </w:pPr>
      <w:r w:rsidRPr="00E05A92">
        <w:rPr>
          <w:szCs w:val="28"/>
        </w:rPr>
        <w:t xml:space="preserve">П = </w:t>
      </w:r>
      <w:r w:rsidRPr="000C631B">
        <w:rPr>
          <w:position w:val="-30"/>
          <w:szCs w:val="28"/>
        </w:rPr>
        <w:object w:dxaOrig="4320" w:dyaOrig="720">
          <v:shape id="_x0000_i1041" type="#_x0000_t75" style="width:267.75pt;height:42pt" o:ole="">
            <v:imagedata r:id="rId35" o:title=""/>
          </v:shape>
          <o:OLEObject Type="Embed" ProgID="Equation.3" ShapeID="_x0000_i1041" DrawAspect="Content" ObjectID="_1469613799" r:id="rId36"/>
        </w:object>
      </w:r>
    </w:p>
    <w:p w:rsidR="000C631B" w:rsidRPr="00E05A92" w:rsidRDefault="000C631B" w:rsidP="00673430">
      <w:pPr>
        <w:spacing w:line="360" w:lineRule="auto"/>
        <w:ind w:left="284" w:right="284" w:firstLine="567"/>
        <w:rPr>
          <w:szCs w:val="28"/>
        </w:rPr>
      </w:pPr>
      <w:r w:rsidRPr="00E05A92">
        <w:rPr>
          <w:szCs w:val="28"/>
        </w:rPr>
        <w:t>П</w:t>
      </w:r>
      <w:r>
        <w:rPr>
          <w:szCs w:val="28"/>
          <w:vertAlign w:val="subscript"/>
        </w:rPr>
        <w:t>1</w:t>
      </w:r>
      <w:r w:rsidRPr="00E05A92">
        <w:rPr>
          <w:szCs w:val="28"/>
        </w:rPr>
        <w:t xml:space="preserve"> = </w:t>
      </w:r>
      <w:r w:rsidRPr="000C631B">
        <w:rPr>
          <w:position w:val="-30"/>
          <w:szCs w:val="28"/>
        </w:rPr>
        <w:object w:dxaOrig="4380" w:dyaOrig="720">
          <v:shape id="_x0000_i1042" type="#_x0000_t75" style="width:270.75pt;height:42pt" o:ole="">
            <v:imagedata r:id="rId37" o:title=""/>
          </v:shape>
          <o:OLEObject Type="Embed" ProgID="Equation.3" ShapeID="_x0000_i1042" DrawAspect="Content" ObjectID="_1469613800" r:id="rId38"/>
        </w:object>
      </w:r>
    </w:p>
    <w:p w:rsidR="000C631B" w:rsidRPr="00E05A92" w:rsidRDefault="000C631B" w:rsidP="00673430">
      <w:pPr>
        <w:spacing w:line="360" w:lineRule="auto"/>
        <w:ind w:left="284" w:right="284" w:firstLine="567"/>
        <w:rPr>
          <w:szCs w:val="28"/>
        </w:rPr>
      </w:pPr>
      <w:r w:rsidRPr="00E05A92">
        <w:rPr>
          <w:szCs w:val="28"/>
        </w:rPr>
        <w:t>П</w:t>
      </w:r>
      <w:r>
        <w:rPr>
          <w:szCs w:val="28"/>
          <w:vertAlign w:val="subscript"/>
        </w:rPr>
        <w:t>2</w:t>
      </w:r>
      <w:r w:rsidRPr="00E05A92">
        <w:rPr>
          <w:szCs w:val="28"/>
        </w:rPr>
        <w:t xml:space="preserve"> = </w:t>
      </w:r>
      <w:r w:rsidRPr="000C631B">
        <w:rPr>
          <w:position w:val="-30"/>
          <w:szCs w:val="28"/>
        </w:rPr>
        <w:object w:dxaOrig="4340" w:dyaOrig="720">
          <v:shape id="_x0000_i1043" type="#_x0000_t75" style="width:268.5pt;height:42pt" o:ole="">
            <v:imagedata r:id="rId39" o:title=""/>
          </v:shape>
          <o:OLEObject Type="Embed" ProgID="Equation.3" ShapeID="_x0000_i1043" DrawAspect="Content" ObjectID="_1469613801" r:id="rId40"/>
        </w:object>
      </w:r>
    </w:p>
    <w:p w:rsidR="000268C7" w:rsidRDefault="000268C7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</w:p>
    <w:p w:rsidR="000268C7" w:rsidRDefault="000268C7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Таблица </w:t>
      </w:r>
      <w:r w:rsidR="000C631B">
        <w:rPr>
          <w:szCs w:val="28"/>
        </w:rPr>
        <w:t>7</w:t>
      </w:r>
    </w:p>
    <w:tbl>
      <w:tblPr>
        <w:tblW w:w="91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301"/>
        <w:gridCol w:w="1907"/>
        <w:gridCol w:w="1798"/>
        <w:gridCol w:w="1582"/>
      </w:tblGrid>
      <w:tr w:rsidR="000268C7" w:rsidRPr="000268C7">
        <w:tc>
          <w:tcPr>
            <w:tcW w:w="2552" w:type="dxa"/>
            <w:vMerge w:val="restart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176" w:firstLine="33"/>
              <w:jc w:val="both"/>
              <w:rPr>
                <w:szCs w:val="28"/>
              </w:rPr>
            </w:pPr>
            <w:r w:rsidRPr="000268C7">
              <w:rPr>
                <w:szCs w:val="28"/>
              </w:rPr>
              <w:t>Наименование материала</w:t>
            </w:r>
          </w:p>
        </w:tc>
        <w:tc>
          <w:tcPr>
            <w:tcW w:w="1301" w:type="dxa"/>
            <w:vMerge w:val="restart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szCs w:val="28"/>
              </w:rPr>
            </w:pPr>
            <w:r w:rsidRPr="000268C7">
              <w:rPr>
                <w:szCs w:val="28"/>
              </w:rPr>
              <w:t>В/Ц</w:t>
            </w:r>
          </w:p>
        </w:tc>
        <w:tc>
          <w:tcPr>
            <w:tcW w:w="5287" w:type="dxa"/>
            <w:gridSpan w:val="3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567"/>
              <w:jc w:val="both"/>
              <w:rPr>
                <w:szCs w:val="28"/>
              </w:rPr>
            </w:pPr>
            <w:r w:rsidRPr="000268C7">
              <w:rPr>
                <w:szCs w:val="28"/>
              </w:rPr>
              <w:t>Расход материалов, кг</w:t>
            </w:r>
          </w:p>
        </w:tc>
      </w:tr>
      <w:tr w:rsidR="000268C7" w:rsidRPr="000268C7">
        <w:tc>
          <w:tcPr>
            <w:tcW w:w="2552" w:type="dxa"/>
            <w:vMerge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567"/>
              <w:jc w:val="both"/>
              <w:rPr>
                <w:szCs w:val="28"/>
              </w:rPr>
            </w:pPr>
          </w:p>
        </w:tc>
        <w:tc>
          <w:tcPr>
            <w:tcW w:w="1301" w:type="dxa"/>
            <w:vMerge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szCs w:val="28"/>
              </w:rPr>
            </w:pPr>
          </w:p>
        </w:tc>
        <w:tc>
          <w:tcPr>
            <w:tcW w:w="1907" w:type="dxa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149"/>
              <w:jc w:val="both"/>
              <w:rPr>
                <w:szCs w:val="28"/>
              </w:rPr>
            </w:pPr>
            <w:r w:rsidRPr="000268C7">
              <w:rPr>
                <w:szCs w:val="28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0268C7">
                <w:rPr>
                  <w:szCs w:val="28"/>
                </w:rPr>
                <w:t>1 м</w:t>
              </w:r>
              <w:r w:rsidRPr="000268C7">
                <w:rPr>
                  <w:szCs w:val="28"/>
                  <w:vertAlign w:val="superscript"/>
                </w:rPr>
                <w:t>3</w:t>
              </w:r>
            </w:smartTag>
          </w:p>
        </w:tc>
        <w:tc>
          <w:tcPr>
            <w:tcW w:w="1798" w:type="dxa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5"/>
              <w:jc w:val="both"/>
              <w:rPr>
                <w:szCs w:val="28"/>
              </w:rPr>
            </w:pPr>
            <w:r w:rsidRPr="000268C7">
              <w:rPr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0268C7">
                <w:rPr>
                  <w:szCs w:val="28"/>
                </w:rPr>
                <w:t>1 л</w:t>
              </w:r>
            </w:smartTag>
          </w:p>
        </w:tc>
        <w:tc>
          <w:tcPr>
            <w:tcW w:w="1582" w:type="dxa"/>
          </w:tcPr>
          <w:p w:rsidR="000268C7" w:rsidRPr="000268C7" w:rsidRDefault="000268C7" w:rsidP="00F54FAD">
            <w:pPr>
              <w:tabs>
                <w:tab w:val="left" w:pos="3300"/>
                <w:tab w:val="left" w:pos="7680"/>
              </w:tabs>
              <w:spacing w:line="360" w:lineRule="auto"/>
              <w:ind w:left="284" w:right="284"/>
              <w:jc w:val="both"/>
              <w:rPr>
                <w:szCs w:val="28"/>
              </w:rPr>
            </w:pPr>
            <w:r w:rsidRPr="000268C7">
              <w:rPr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0268C7">
                <w:rPr>
                  <w:szCs w:val="28"/>
                </w:rPr>
                <w:t>8 л</w:t>
              </w:r>
            </w:smartTag>
          </w:p>
        </w:tc>
      </w:tr>
      <w:tr w:rsidR="000268C7" w:rsidRPr="000268C7">
        <w:tc>
          <w:tcPr>
            <w:tcW w:w="2552" w:type="dxa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567"/>
              <w:jc w:val="center"/>
              <w:rPr>
                <w:szCs w:val="28"/>
              </w:rPr>
            </w:pPr>
            <w:r w:rsidRPr="000268C7">
              <w:rPr>
                <w:szCs w:val="28"/>
              </w:rPr>
              <w:t>В</w:t>
            </w:r>
          </w:p>
        </w:tc>
        <w:tc>
          <w:tcPr>
            <w:tcW w:w="1301" w:type="dxa"/>
            <w:vMerge w:val="restart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szCs w:val="28"/>
              </w:rPr>
            </w:pPr>
          </w:p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szCs w:val="28"/>
              </w:rPr>
            </w:pPr>
          </w:p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center"/>
              <w:rPr>
                <w:szCs w:val="28"/>
              </w:rPr>
            </w:pPr>
            <w:r w:rsidRPr="000268C7">
              <w:rPr>
                <w:szCs w:val="28"/>
              </w:rPr>
              <w:t>0,4</w:t>
            </w:r>
          </w:p>
        </w:tc>
        <w:tc>
          <w:tcPr>
            <w:tcW w:w="1907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"/>
              <w:jc w:val="center"/>
              <w:rPr>
                <w:szCs w:val="28"/>
              </w:rPr>
            </w:pPr>
            <w:r>
              <w:rPr>
                <w:szCs w:val="28"/>
              </w:rPr>
              <w:t>185</w:t>
            </w:r>
          </w:p>
        </w:tc>
        <w:tc>
          <w:tcPr>
            <w:tcW w:w="1798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5"/>
              <w:jc w:val="center"/>
              <w:rPr>
                <w:szCs w:val="28"/>
              </w:rPr>
            </w:pPr>
            <w:r>
              <w:rPr>
                <w:szCs w:val="28"/>
              </w:rPr>
              <w:t>0,185</w:t>
            </w:r>
          </w:p>
        </w:tc>
        <w:tc>
          <w:tcPr>
            <w:tcW w:w="1582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130"/>
              <w:jc w:val="center"/>
              <w:rPr>
                <w:szCs w:val="28"/>
              </w:rPr>
            </w:pPr>
            <w:r>
              <w:rPr>
                <w:szCs w:val="28"/>
              </w:rPr>
              <w:t>1,48</w:t>
            </w:r>
          </w:p>
        </w:tc>
      </w:tr>
      <w:tr w:rsidR="000268C7" w:rsidRPr="000268C7">
        <w:tc>
          <w:tcPr>
            <w:tcW w:w="2552" w:type="dxa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567"/>
              <w:jc w:val="center"/>
              <w:rPr>
                <w:szCs w:val="28"/>
              </w:rPr>
            </w:pPr>
            <w:r w:rsidRPr="000268C7">
              <w:rPr>
                <w:szCs w:val="28"/>
              </w:rPr>
              <w:t>Ц</w:t>
            </w:r>
          </w:p>
        </w:tc>
        <w:tc>
          <w:tcPr>
            <w:tcW w:w="1301" w:type="dxa"/>
            <w:vMerge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szCs w:val="28"/>
              </w:rPr>
            </w:pPr>
          </w:p>
        </w:tc>
        <w:tc>
          <w:tcPr>
            <w:tcW w:w="1907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"/>
              <w:jc w:val="center"/>
              <w:rPr>
                <w:szCs w:val="28"/>
              </w:rPr>
            </w:pPr>
            <w:r>
              <w:rPr>
                <w:szCs w:val="28"/>
              </w:rPr>
              <w:t>370</w:t>
            </w:r>
          </w:p>
        </w:tc>
        <w:tc>
          <w:tcPr>
            <w:tcW w:w="1798" w:type="dxa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5"/>
              <w:jc w:val="center"/>
              <w:rPr>
                <w:szCs w:val="28"/>
              </w:rPr>
            </w:pPr>
            <w:r w:rsidRPr="000268C7">
              <w:rPr>
                <w:szCs w:val="28"/>
              </w:rPr>
              <w:t>0,</w:t>
            </w:r>
            <w:r w:rsidR="00F54FAD">
              <w:rPr>
                <w:szCs w:val="28"/>
              </w:rPr>
              <w:t>370</w:t>
            </w:r>
          </w:p>
        </w:tc>
        <w:tc>
          <w:tcPr>
            <w:tcW w:w="1582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130"/>
              <w:jc w:val="center"/>
              <w:rPr>
                <w:szCs w:val="28"/>
              </w:rPr>
            </w:pPr>
            <w:r>
              <w:rPr>
                <w:szCs w:val="28"/>
              </w:rPr>
              <w:t>2,96</w:t>
            </w:r>
          </w:p>
        </w:tc>
      </w:tr>
      <w:tr w:rsidR="000268C7" w:rsidRPr="000268C7">
        <w:tc>
          <w:tcPr>
            <w:tcW w:w="2552" w:type="dxa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567"/>
              <w:jc w:val="center"/>
              <w:rPr>
                <w:szCs w:val="28"/>
              </w:rPr>
            </w:pPr>
            <w:r w:rsidRPr="000268C7">
              <w:rPr>
                <w:szCs w:val="28"/>
              </w:rPr>
              <w:t>П</w:t>
            </w:r>
          </w:p>
        </w:tc>
        <w:tc>
          <w:tcPr>
            <w:tcW w:w="1301" w:type="dxa"/>
            <w:vMerge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szCs w:val="28"/>
              </w:rPr>
            </w:pPr>
          </w:p>
        </w:tc>
        <w:tc>
          <w:tcPr>
            <w:tcW w:w="1907" w:type="dxa"/>
          </w:tcPr>
          <w:p w:rsidR="000268C7" w:rsidRPr="000268C7" w:rsidRDefault="000C631B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"/>
              <w:jc w:val="center"/>
              <w:rPr>
                <w:szCs w:val="28"/>
              </w:rPr>
            </w:pPr>
            <w:r>
              <w:rPr>
                <w:szCs w:val="28"/>
              </w:rPr>
              <w:t>595,8</w:t>
            </w:r>
          </w:p>
        </w:tc>
        <w:tc>
          <w:tcPr>
            <w:tcW w:w="1798" w:type="dxa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5"/>
              <w:jc w:val="center"/>
              <w:rPr>
                <w:szCs w:val="28"/>
              </w:rPr>
            </w:pPr>
            <w:r w:rsidRPr="000268C7">
              <w:rPr>
                <w:szCs w:val="28"/>
              </w:rPr>
              <w:t>0,</w:t>
            </w:r>
            <w:r w:rsidR="000C631B">
              <w:rPr>
                <w:szCs w:val="28"/>
              </w:rPr>
              <w:t>5958</w:t>
            </w:r>
          </w:p>
        </w:tc>
        <w:tc>
          <w:tcPr>
            <w:tcW w:w="1582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130"/>
              <w:jc w:val="center"/>
              <w:rPr>
                <w:szCs w:val="28"/>
              </w:rPr>
            </w:pPr>
            <w:r>
              <w:rPr>
                <w:szCs w:val="28"/>
              </w:rPr>
              <w:t>4,76</w:t>
            </w:r>
          </w:p>
        </w:tc>
      </w:tr>
      <w:tr w:rsidR="000268C7" w:rsidRPr="000268C7">
        <w:tc>
          <w:tcPr>
            <w:tcW w:w="2552" w:type="dxa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567"/>
              <w:jc w:val="center"/>
              <w:rPr>
                <w:szCs w:val="28"/>
              </w:rPr>
            </w:pPr>
            <w:r w:rsidRPr="000268C7">
              <w:rPr>
                <w:szCs w:val="28"/>
              </w:rPr>
              <w:t>Щ</w:t>
            </w:r>
          </w:p>
        </w:tc>
        <w:tc>
          <w:tcPr>
            <w:tcW w:w="1301" w:type="dxa"/>
            <w:vMerge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szCs w:val="28"/>
              </w:rPr>
            </w:pPr>
          </w:p>
        </w:tc>
        <w:tc>
          <w:tcPr>
            <w:tcW w:w="1907" w:type="dxa"/>
          </w:tcPr>
          <w:p w:rsidR="000268C7" w:rsidRPr="000268C7" w:rsidRDefault="000C631B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54FAD">
              <w:rPr>
                <w:szCs w:val="28"/>
              </w:rPr>
              <w:t>094</w:t>
            </w:r>
          </w:p>
        </w:tc>
        <w:tc>
          <w:tcPr>
            <w:tcW w:w="1798" w:type="dxa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5"/>
              <w:jc w:val="center"/>
              <w:rPr>
                <w:szCs w:val="28"/>
              </w:rPr>
            </w:pPr>
            <w:r w:rsidRPr="000268C7">
              <w:rPr>
                <w:szCs w:val="28"/>
              </w:rPr>
              <w:t>1,</w:t>
            </w:r>
            <w:r w:rsidR="00F54FAD">
              <w:rPr>
                <w:szCs w:val="28"/>
              </w:rPr>
              <w:t>09</w:t>
            </w:r>
            <w:r w:rsidR="000C631B">
              <w:rPr>
                <w:szCs w:val="28"/>
              </w:rPr>
              <w:t>4</w:t>
            </w:r>
          </w:p>
        </w:tc>
        <w:tc>
          <w:tcPr>
            <w:tcW w:w="1582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130"/>
              <w:jc w:val="center"/>
              <w:rPr>
                <w:szCs w:val="28"/>
              </w:rPr>
            </w:pPr>
            <w:r>
              <w:rPr>
                <w:szCs w:val="28"/>
              </w:rPr>
              <w:t>8,75</w:t>
            </w:r>
          </w:p>
        </w:tc>
      </w:tr>
      <w:tr w:rsidR="000268C7" w:rsidRPr="000268C7">
        <w:tc>
          <w:tcPr>
            <w:tcW w:w="2552" w:type="dxa"/>
          </w:tcPr>
          <w:p w:rsidR="000268C7" w:rsidRPr="000C631B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567"/>
              <w:jc w:val="both"/>
              <w:rPr>
                <w:b/>
                <w:i/>
                <w:szCs w:val="28"/>
              </w:rPr>
            </w:pPr>
            <w:r w:rsidRPr="000C631B">
              <w:rPr>
                <w:b/>
                <w:i/>
                <w:szCs w:val="28"/>
              </w:rPr>
              <w:t>Итого</w:t>
            </w:r>
          </w:p>
        </w:tc>
        <w:tc>
          <w:tcPr>
            <w:tcW w:w="1301" w:type="dxa"/>
          </w:tcPr>
          <w:p w:rsidR="000268C7" w:rsidRPr="000C631B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b/>
                <w:i/>
                <w:szCs w:val="28"/>
              </w:rPr>
            </w:pPr>
          </w:p>
        </w:tc>
        <w:tc>
          <w:tcPr>
            <w:tcW w:w="1907" w:type="dxa"/>
          </w:tcPr>
          <w:p w:rsidR="000268C7" w:rsidRPr="000C631B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2244,8</w:t>
            </w:r>
          </w:p>
        </w:tc>
        <w:tc>
          <w:tcPr>
            <w:tcW w:w="1798" w:type="dxa"/>
          </w:tcPr>
          <w:p w:rsidR="000268C7" w:rsidRPr="000C631B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5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2,2448</w:t>
            </w:r>
          </w:p>
        </w:tc>
        <w:tc>
          <w:tcPr>
            <w:tcW w:w="1582" w:type="dxa"/>
          </w:tcPr>
          <w:p w:rsidR="000268C7" w:rsidRPr="000C631B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13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17,95</w:t>
            </w:r>
          </w:p>
        </w:tc>
      </w:tr>
      <w:tr w:rsidR="000268C7" w:rsidRPr="000268C7">
        <w:tc>
          <w:tcPr>
            <w:tcW w:w="2552" w:type="dxa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567"/>
              <w:jc w:val="center"/>
              <w:rPr>
                <w:szCs w:val="28"/>
              </w:rPr>
            </w:pPr>
            <w:r w:rsidRPr="000268C7">
              <w:rPr>
                <w:szCs w:val="28"/>
              </w:rPr>
              <w:t>В</w:t>
            </w:r>
          </w:p>
        </w:tc>
        <w:tc>
          <w:tcPr>
            <w:tcW w:w="1301" w:type="dxa"/>
            <w:vMerge w:val="restart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szCs w:val="28"/>
              </w:rPr>
            </w:pPr>
          </w:p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szCs w:val="28"/>
              </w:rPr>
            </w:pPr>
            <w:r w:rsidRPr="000268C7">
              <w:rPr>
                <w:szCs w:val="28"/>
              </w:rPr>
              <w:t>0,</w:t>
            </w:r>
            <w:r w:rsidR="0052484F">
              <w:rPr>
                <w:szCs w:val="28"/>
              </w:rPr>
              <w:t>4</w:t>
            </w:r>
            <w:r w:rsidRPr="000268C7">
              <w:rPr>
                <w:szCs w:val="28"/>
              </w:rPr>
              <w:t>6</w:t>
            </w:r>
          </w:p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szCs w:val="28"/>
              </w:rPr>
            </w:pPr>
          </w:p>
        </w:tc>
        <w:tc>
          <w:tcPr>
            <w:tcW w:w="1907" w:type="dxa"/>
          </w:tcPr>
          <w:p w:rsidR="000268C7" w:rsidRPr="000268C7" w:rsidRDefault="0052484F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54FAD">
              <w:rPr>
                <w:szCs w:val="28"/>
              </w:rPr>
              <w:t>85</w:t>
            </w:r>
          </w:p>
        </w:tc>
        <w:tc>
          <w:tcPr>
            <w:tcW w:w="1798" w:type="dxa"/>
          </w:tcPr>
          <w:p w:rsidR="000268C7" w:rsidRPr="000268C7" w:rsidRDefault="0052484F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5"/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  <w:r w:rsidR="00F54FAD">
              <w:rPr>
                <w:szCs w:val="28"/>
              </w:rPr>
              <w:t>85</w:t>
            </w:r>
          </w:p>
        </w:tc>
        <w:tc>
          <w:tcPr>
            <w:tcW w:w="1582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130"/>
              <w:jc w:val="center"/>
              <w:rPr>
                <w:szCs w:val="28"/>
              </w:rPr>
            </w:pPr>
            <w:r>
              <w:rPr>
                <w:szCs w:val="28"/>
              </w:rPr>
              <w:t>1,48</w:t>
            </w:r>
          </w:p>
        </w:tc>
      </w:tr>
      <w:tr w:rsidR="000268C7" w:rsidRPr="000268C7">
        <w:tc>
          <w:tcPr>
            <w:tcW w:w="2552" w:type="dxa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567"/>
              <w:jc w:val="center"/>
              <w:rPr>
                <w:szCs w:val="28"/>
              </w:rPr>
            </w:pPr>
            <w:r w:rsidRPr="000268C7">
              <w:rPr>
                <w:szCs w:val="28"/>
              </w:rPr>
              <w:t>Ц</w:t>
            </w:r>
            <w:r w:rsidR="0052484F" w:rsidRPr="0052484F">
              <w:rPr>
                <w:szCs w:val="28"/>
                <w:vertAlign w:val="subscript"/>
              </w:rPr>
              <w:t>1</w:t>
            </w:r>
          </w:p>
        </w:tc>
        <w:tc>
          <w:tcPr>
            <w:tcW w:w="1301" w:type="dxa"/>
            <w:vMerge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szCs w:val="28"/>
              </w:rPr>
            </w:pPr>
          </w:p>
        </w:tc>
        <w:tc>
          <w:tcPr>
            <w:tcW w:w="1907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"/>
              <w:jc w:val="center"/>
              <w:rPr>
                <w:szCs w:val="28"/>
              </w:rPr>
            </w:pPr>
            <w:r>
              <w:rPr>
                <w:szCs w:val="28"/>
              </w:rPr>
              <w:t>321,73</w:t>
            </w:r>
          </w:p>
        </w:tc>
        <w:tc>
          <w:tcPr>
            <w:tcW w:w="1798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5"/>
              <w:jc w:val="center"/>
              <w:rPr>
                <w:szCs w:val="28"/>
              </w:rPr>
            </w:pPr>
            <w:r>
              <w:rPr>
                <w:szCs w:val="28"/>
              </w:rPr>
              <w:t>0,32173</w:t>
            </w:r>
          </w:p>
        </w:tc>
        <w:tc>
          <w:tcPr>
            <w:tcW w:w="1582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130"/>
              <w:jc w:val="center"/>
              <w:rPr>
                <w:szCs w:val="28"/>
              </w:rPr>
            </w:pPr>
            <w:r>
              <w:rPr>
                <w:szCs w:val="28"/>
              </w:rPr>
              <w:t>2,57</w:t>
            </w:r>
          </w:p>
        </w:tc>
      </w:tr>
      <w:tr w:rsidR="000268C7" w:rsidRPr="000268C7">
        <w:tc>
          <w:tcPr>
            <w:tcW w:w="2552" w:type="dxa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567"/>
              <w:jc w:val="center"/>
              <w:rPr>
                <w:szCs w:val="28"/>
              </w:rPr>
            </w:pPr>
            <w:r w:rsidRPr="000268C7">
              <w:rPr>
                <w:szCs w:val="28"/>
              </w:rPr>
              <w:t>П</w:t>
            </w:r>
            <w:r w:rsidR="0052484F" w:rsidRPr="0052484F">
              <w:rPr>
                <w:szCs w:val="28"/>
                <w:vertAlign w:val="subscript"/>
              </w:rPr>
              <w:t>1</w:t>
            </w:r>
          </w:p>
        </w:tc>
        <w:tc>
          <w:tcPr>
            <w:tcW w:w="1301" w:type="dxa"/>
            <w:vMerge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szCs w:val="28"/>
              </w:rPr>
            </w:pPr>
          </w:p>
        </w:tc>
        <w:tc>
          <w:tcPr>
            <w:tcW w:w="1907" w:type="dxa"/>
          </w:tcPr>
          <w:p w:rsidR="000268C7" w:rsidRPr="000268C7" w:rsidRDefault="0052484F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"/>
              <w:jc w:val="center"/>
              <w:rPr>
                <w:szCs w:val="28"/>
              </w:rPr>
            </w:pPr>
            <w:r>
              <w:rPr>
                <w:szCs w:val="28"/>
              </w:rPr>
              <w:t>629,6</w:t>
            </w:r>
          </w:p>
        </w:tc>
        <w:tc>
          <w:tcPr>
            <w:tcW w:w="1798" w:type="dxa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5"/>
              <w:jc w:val="center"/>
              <w:rPr>
                <w:szCs w:val="28"/>
              </w:rPr>
            </w:pPr>
            <w:r w:rsidRPr="000268C7">
              <w:rPr>
                <w:szCs w:val="28"/>
              </w:rPr>
              <w:t>0,</w:t>
            </w:r>
            <w:r w:rsidR="0052484F">
              <w:rPr>
                <w:szCs w:val="28"/>
              </w:rPr>
              <w:t>6296</w:t>
            </w:r>
          </w:p>
        </w:tc>
        <w:tc>
          <w:tcPr>
            <w:tcW w:w="1582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130"/>
              <w:jc w:val="center"/>
              <w:rPr>
                <w:szCs w:val="28"/>
              </w:rPr>
            </w:pPr>
            <w:r>
              <w:rPr>
                <w:szCs w:val="28"/>
              </w:rPr>
              <w:t>5,09</w:t>
            </w:r>
          </w:p>
        </w:tc>
      </w:tr>
      <w:tr w:rsidR="000268C7" w:rsidRPr="000268C7">
        <w:tc>
          <w:tcPr>
            <w:tcW w:w="2552" w:type="dxa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567"/>
              <w:jc w:val="center"/>
              <w:rPr>
                <w:szCs w:val="28"/>
              </w:rPr>
            </w:pPr>
            <w:r w:rsidRPr="000268C7">
              <w:rPr>
                <w:szCs w:val="28"/>
              </w:rPr>
              <w:t>Щ</w:t>
            </w:r>
            <w:r w:rsidR="0052484F">
              <w:rPr>
                <w:szCs w:val="28"/>
                <w:vertAlign w:val="subscript"/>
              </w:rPr>
              <w:t>1</w:t>
            </w:r>
          </w:p>
        </w:tc>
        <w:tc>
          <w:tcPr>
            <w:tcW w:w="1301" w:type="dxa"/>
            <w:vMerge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szCs w:val="28"/>
              </w:rPr>
            </w:pPr>
          </w:p>
        </w:tc>
        <w:tc>
          <w:tcPr>
            <w:tcW w:w="1907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"/>
              <w:jc w:val="center"/>
              <w:rPr>
                <w:szCs w:val="28"/>
              </w:rPr>
            </w:pPr>
            <w:r>
              <w:rPr>
                <w:szCs w:val="28"/>
              </w:rPr>
              <w:t>1115</w:t>
            </w:r>
          </w:p>
        </w:tc>
        <w:tc>
          <w:tcPr>
            <w:tcW w:w="1798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5"/>
              <w:jc w:val="center"/>
              <w:rPr>
                <w:szCs w:val="28"/>
              </w:rPr>
            </w:pPr>
            <w:r>
              <w:rPr>
                <w:szCs w:val="28"/>
              </w:rPr>
              <w:t>1,115</w:t>
            </w:r>
          </w:p>
        </w:tc>
        <w:tc>
          <w:tcPr>
            <w:tcW w:w="1582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130"/>
              <w:jc w:val="center"/>
              <w:rPr>
                <w:szCs w:val="28"/>
              </w:rPr>
            </w:pPr>
            <w:r>
              <w:rPr>
                <w:szCs w:val="28"/>
              </w:rPr>
              <w:t>8,92</w:t>
            </w:r>
          </w:p>
        </w:tc>
      </w:tr>
      <w:tr w:rsidR="000268C7" w:rsidRPr="000268C7">
        <w:tc>
          <w:tcPr>
            <w:tcW w:w="2552" w:type="dxa"/>
          </w:tcPr>
          <w:p w:rsidR="000268C7" w:rsidRPr="0052484F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567"/>
              <w:jc w:val="both"/>
              <w:rPr>
                <w:b/>
                <w:i/>
                <w:szCs w:val="28"/>
              </w:rPr>
            </w:pPr>
            <w:r w:rsidRPr="0052484F">
              <w:rPr>
                <w:b/>
                <w:i/>
                <w:szCs w:val="28"/>
              </w:rPr>
              <w:t>Итого</w:t>
            </w:r>
          </w:p>
        </w:tc>
        <w:tc>
          <w:tcPr>
            <w:tcW w:w="1301" w:type="dxa"/>
          </w:tcPr>
          <w:p w:rsidR="000268C7" w:rsidRPr="0052484F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b/>
                <w:i/>
                <w:szCs w:val="28"/>
              </w:rPr>
            </w:pPr>
          </w:p>
        </w:tc>
        <w:tc>
          <w:tcPr>
            <w:tcW w:w="1907" w:type="dxa"/>
          </w:tcPr>
          <w:p w:rsidR="000268C7" w:rsidRPr="0052484F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2248,3</w:t>
            </w:r>
          </w:p>
        </w:tc>
        <w:tc>
          <w:tcPr>
            <w:tcW w:w="1798" w:type="dxa"/>
          </w:tcPr>
          <w:p w:rsidR="000268C7" w:rsidRPr="0052484F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5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2,24</w:t>
            </w:r>
          </w:p>
        </w:tc>
        <w:tc>
          <w:tcPr>
            <w:tcW w:w="1582" w:type="dxa"/>
          </w:tcPr>
          <w:p w:rsidR="000268C7" w:rsidRPr="0052484F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13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18</w:t>
            </w:r>
          </w:p>
        </w:tc>
      </w:tr>
      <w:tr w:rsidR="000268C7" w:rsidRPr="000268C7">
        <w:tc>
          <w:tcPr>
            <w:tcW w:w="2552" w:type="dxa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567"/>
              <w:jc w:val="center"/>
              <w:rPr>
                <w:szCs w:val="28"/>
              </w:rPr>
            </w:pPr>
            <w:r w:rsidRPr="000268C7">
              <w:rPr>
                <w:szCs w:val="28"/>
              </w:rPr>
              <w:t>В</w:t>
            </w:r>
          </w:p>
        </w:tc>
        <w:tc>
          <w:tcPr>
            <w:tcW w:w="1301" w:type="dxa"/>
            <w:vMerge w:val="restart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szCs w:val="28"/>
              </w:rPr>
            </w:pPr>
          </w:p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szCs w:val="28"/>
              </w:rPr>
            </w:pPr>
            <w:r w:rsidRPr="000268C7">
              <w:rPr>
                <w:szCs w:val="28"/>
              </w:rPr>
              <w:t>0,3</w:t>
            </w:r>
            <w:r w:rsidR="0052484F">
              <w:rPr>
                <w:szCs w:val="28"/>
              </w:rPr>
              <w:t>4</w:t>
            </w:r>
          </w:p>
        </w:tc>
        <w:tc>
          <w:tcPr>
            <w:tcW w:w="1907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"/>
              <w:jc w:val="center"/>
              <w:rPr>
                <w:szCs w:val="28"/>
              </w:rPr>
            </w:pPr>
            <w:r>
              <w:rPr>
                <w:szCs w:val="28"/>
              </w:rPr>
              <w:t>185</w:t>
            </w:r>
          </w:p>
        </w:tc>
        <w:tc>
          <w:tcPr>
            <w:tcW w:w="1798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5"/>
              <w:jc w:val="center"/>
              <w:rPr>
                <w:szCs w:val="28"/>
              </w:rPr>
            </w:pPr>
            <w:r>
              <w:rPr>
                <w:szCs w:val="28"/>
              </w:rPr>
              <w:t>0,185</w:t>
            </w:r>
          </w:p>
        </w:tc>
        <w:tc>
          <w:tcPr>
            <w:tcW w:w="1582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130"/>
              <w:jc w:val="center"/>
              <w:rPr>
                <w:szCs w:val="28"/>
              </w:rPr>
            </w:pPr>
            <w:r>
              <w:rPr>
                <w:szCs w:val="28"/>
              </w:rPr>
              <w:t>1,48</w:t>
            </w:r>
          </w:p>
        </w:tc>
      </w:tr>
      <w:tr w:rsidR="000268C7" w:rsidRPr="000268C7">
        <w:tc>
          <w:tcPr>
            <w:tcW w:w="2552" w:type="dxa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567"/>
              <w:jc w:val="center"/>
              <w:rPr>
                <w:szCs w:val="28"/>
              </w:rPr>
            </w:pPr>
            <w:r w:rsidRPr="000268C7">
              <w:rPr>
                <w:szCs w:val="28"/>
              </w:rPr>
              <w:t>Ц</w:t>
            </w:r>
            <w:r w:rsidR="0052484F">
              <w:rPr>
                <w:szCs w:val="28"/>
                <w:vertAlign w:val="subscript"/>
              </w:rPr>
              <w:t>2</w:t>
            </w:r>
          </w:p>
        </w:tc>
        <w:tc>
          <w:tcPr>
            <w:tcW w:w="1301" w:type="dxa"/>
            <w:vMerge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szCs w:val="28"/>
              </w:rPr>
            </w:pPr>
          </w:p>
        </w:tc>
        <w:tc>
          <w:tcPr>
            <w:tcW w:w="1907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"/>
              <w:jc w:val="center"/>
              <w:rPr>
                <w:szCs w:val="28"/>
              </w:rPr>
            </w:pPr>
            <w:r>
              <w:rPr>
                <w:szCs w:val="28"/>
              </w:rPr>
              <w:t>435,29</w:t>
            </w:r>
          </w:p>
        </w:tc>
        <w:tc>
          <w:tcPr>
            <w:tcW w:w="1798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5"/>
              <w:jc w:val="center"/>
              <w:rPr>
                <w:szCs w:val="28"/>
              </w:rPr>
            </w:pPr>
            <w:r>
              <w:rPr>
                <w:szCs w:val="28"/>
              </w:rPr>
              <w:t>0,43529</w:t>
            </w:r>
          </w:p>
        </w:tc>
        <w:tc>
          <w:tcPr>
            <w:tcW w:w="1582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130"/>
              <w:jc w:val="center"/>
              <w:rPr>
                <w:szCs w:val="28"/>
              </w:rPr>
            </w:pPr>
            <w:r>
              <w:rPr>
                <w:szCs w:val="28"/>
              </w:rPr>
              <w:t>3,48</w:t>
            </w:r>
          </w:p>
        </w:tc>
      </w:tr>
      <w:tr w:rsidR="000268C7" w:rsidRPr="000268C7">
        <w:tc>
          <w:tcPr>
            <w:tcW w:w="2552" w:type="dxa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567"/>
              <w:jc w:val="center"/>
              <w:rPr>
                <w:szCs w:val="28"/>
              </w:rPr>
            </w:pPr>
            <w:r w:rsidRPr="000268C7">
              <w:rPr>
                <w:szCs w:val="28"/>
              </w:rPr>
              <w:t>П</w:t>
            </w:r>
            <w:r w:rsidR="0052484F">
              <w:rPr>
                <w:szCs w:val="28"/>
                <w:vertAlign w:val="subscript"/>
              </w:rPr>
              <w:t>2</w:t>
            </w:r>
          </w:p>
        </w:tc>
        <w:tc>
          <w:tcPr>
            <w:tcW w:w="1301" w:type="dxa"/>
            <w:vMerge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szCs w:val="28"/>
              </w:rPr>
            </w:pPr>
          </w:p>
        </w:tc>
        <w:tc>
          <w:tcPr>
            <w:tcW w:w="1907" w:type="dxa"/>
          </w:tcPr>
          <w:p w:rsidR="000268C7" w:rsidRPr="000268C7" w:rsidRDefault="0052484F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"/>
              <w:jc w:val="center"/>
              <w:rPr>
                <w:szCs w:val="28"/>
              </w:rPr>
            </w:pPr>
            <w:r>
              <w:rPr>
                <w:szCs w:val="28"/>
              </w:rPr>
              <w:t>525,7</w:t>
            </w:r>
          </w:p>
        </w:tc>
        <w:tc>
          <w:tcPr>
            <w:tcW w:w="1798" w:type="dxa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5"/>
              <w:jc w:val="center"/>
              <w:rPr>
                <w:szCs w:val="28"/>
              </w:rPr>
            </w:pPr>
            <w:r w:rsidRPr="000268C7">
              <w:rPr>
                <w:szCs w:val="28"/>
              </w:rPr>
              <w:t>0,</w:t>
            </w:r>
            <w:r w:rsidR="0052484F">
              <w:rPr>
                <w:szCs w:val="28"/>
              </w:rPr>
              <w:t>5257</w:t>
            </w:r>
          </w:p>
        </w:tc>
        <w:tc>
          <w:tcPr>
            <w:tcW w:w="1582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130"/>
              <w:jc w:val="center"/>
              <w:rPr>
                <w:szCs w:val="28"/>
              </w:rPr>
            </w:pPr>
            <w:r>
              <w:rPr>
                <w:szCs w:val="28"/>
              </w:rPr>
              <w:t>4,21</w:t>
            </w:r>
          </w:p>
        </w:tc>
      </w:tr>
      <w:tr w:rsidR="000268C7" w:rsidRPr="000268C7">
        <w:tc>
          <w:tcPr>
            <w:tcW w:w="2552" w:type="dxa"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567"/>
              <w:jc w:val="center"/>
              <w:rPr>
                <w:szCs w:val="28"/>
              </w:rPr>
            </w:pPr>
            <w:r w:rsidRPr="000268C7">
              <w:rPr>
                <w:szCs w:val="28"/>
              </w:rPr>
              <w:t>Щ</w:t>
            </w:r>
            <w:r w:rsidR="0052484F">
              <w:rPr>
                <w:szCs w:val="28"/>
                <w:vertAlign w:val="subscript"/>
              </w:rPr>
              <w:t>3</w:t>
            </w:r>
          </w:p>
        </w:tc>
        <w:tc>
          <w:tcPr>
            <w:tcW w:w="1301" w:type="dxa"/>
            <w:vMerge/>
          </w:tcPr>
          <w:p w:rsidR="000268C7" w:rsidRPr="000268C7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both"/>
              <w:rPr>
                <w:szCs w:val="28"/>
              </w:rPr>
            </w:pPr>
          </w:p>
        </w:tc>
        <w:tc>
          <w:tcPr>
            <w:tcW w:w="1907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"/>
              <w:jc w:val="center"/>
              <w:rPr>
                <w:szCs w:val="28"/>
              </w:rPr>
            </w:pPr>
            <w:r>
              <w:rPr>
                <w:szCs w:val="28"/>
              </w:rPr>
              <w:t>1073</w:t>
            </w:r>
          </w:p>
        </w:tc>
        <w:tc>
          <w:tcPr>
            <w:tcW w:w="1798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5"/>
              <w:jc w:val="center"/>
              <w:rPr>
                <w:szCs w:val="28"/>
              </w:rPr>
            </w:pPr>
            <w:r>
              <w:rPr>
                <w:szCs w:val="28"/>
              </w:rPr>
              <w:t>1,073</w:t>
            </w:r>
          </w:p>
        </w:tc>
        <w:tc>
          <w:tcPr>
            <w:tcW w:w="1582" w:type="dxa"/>
          </w:tcPr>
          <w:p w:rsidR="000268C7" w:rsidRPr="000268C7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130"/>
              <w:jc w:val="center"/>
              <w:rPr>
                <w:szCs w:val="28"/>
              </w:rPr>
            </w:pPr>
            <w:r>
              <w:rPr>
                <w:szCs w:val="28"/>
              </w:rPr>
              <w:t>8,58</w:t>
            </w:r>
          </w:p>
        </w:tc>
      </w:tr>
      <w:tr w:rsidR="000268C7" w:rsidRPr="000268C7">
        <w:tc>
          <w:tcPr>
            <w:tcW w:w="2552" w:type="dxa"/>
          </w:tcPr>
          <w:p w:rsidR="000268C7" w:rsidRPr="0052484F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567"/>
              <w:jc w:val="both"/>
              <w:rPr>
                <w:b/>
                <w:i/>
                <w:szCs w:val="28"/>
              </w:rPr>
            </w:pPr>
            <w:r w:rsidRPr="0052484F">
              <w:rPr>
                <w:b/>
                <w:i/>
                <w:szCs w:val="28"/>
              </w:rPr>
              <w:t>Итого</w:t>
            </w:r>
          </w:p>
        </w:tc>
        <w:tc>
          <w:tcPr>
            <w:tcW w:w="1301" w:type="dxa"/>
          </w:tcPr>
          <w:p w:rsidR="000268C7" w:rsidRPr="0052484F" w:rsidRDefault="000268C7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01" w:firstLine="33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907" w:type="dxa"/>
          </w:tcPr>
          <w:p w:rsidR="000268C7" w:rsidRPr="0052484F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2219</w:t>
            </w:r>
          </w:p>
        </w:tc>
        <w:tc>
          <w:tcPr>
            <w:tcW w:w="1798" w:type="dxa"/>
          </w:tcPr>
          <w:p w:rsidR="000268C7" w:rsidRPr="0052484F" w:rsidRDefault="00F54FAD" w:rsidP="000A09E1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85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2,21</w:t>
            </w:r>
          </w:p>
        </w:tc>
        <w:tc>
          <w:tcPr>
            <w:tcW w:w="1582" w:type="dxa"/>
          </w:tcPr>
          <w:p w:rsidR="000268C7" w:rsidRPr="0052484F" w:rsidRDefault="00F54FAD" w:rsidP="00673430">
            <w:pPr>
              <w:tabs>
                <w:tab w:val="left" w:pos="3300"/>
                <w:tab w:val="left" w:pos="7680"/>
              </w:tabs>
              <w:spacing w:line="360" w:lineRule="auto"/>
              <w:ind w:left="284" w:right="284" w:firstLine="13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17,75</w:t>
            </w:r>
          </w:p>
        </w:tc>
      </w:tr>
    </w:tbl>
    <w:p w:rsidR="000268C7" w:rsidRDefault="00E84A90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Вывод : испытав образцы на удобоукладываемость установили, что при В/Ц = 0,</w:t>
      </w:r>
      <w:r w:rsidR="00F54FAD">
        <w:rPr>
          <w:szCs w:val="28"/>
        </w:rPr>
        <w:t>5</w:t>
      </w:r>
      <w:r>
        <w:rPr>
          <w:szCs w:val="28"/>
        </w:rPr>
        <w:t xml:space="preserve"> смесь имеет подвижность больше требуемой. Требуется корректировка номинального состава на </w:t>
      </w:r>
      <w:smartTag w:uri="urn:schemas-microsoft-com:office:smarttags" w:element="metricconverter">
        <w:smartTagPr>
          <w:attr w:name="ProductID" w:val="1 м3"/>
        </w:smartTagPr>
        <w:r>
          <w:rPr>
            <w:szCs w:val="28"/>
          </w:rPr>
          <w:t>1 м</w:t>
        </w:r>
        <w:r>
          <w:rPr>
            <w:szCs w:val="28"/>
            <w:vertAlign w:val="superscript"/>
          </w:rPr>
          <w:t>3</w:t>
        </w:r>
      </w:smartTag>
      <w:r>
        <w:rPr>
          <w:szCs w:val="28"/>
          <w:vertAlign w:val="superscript"/>
        </w:rPr>
        <w:t xml:space="preserve"> </w:t>
      </w:r>
      <w:r>
        <w:rPr>
          <w:szCs w:val="28"/>
        </w:rPr>
        <w:t>. для этого в смесь добавляем по 10% каждого заполнителя.</w:t>
      </w:r>
    </w:p>
    <w:p w:rsidR="00673430" w:rsidRDefault="00673430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</w:p>
    <w:p w:rsidR="00E84A90" w:rsidRDefault="00D44244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 В = </w:t>
      </w:r>
      <w:r w:rsidR="00987DCC">
        <w:rPr>
          <w:szCs w:val="28"/>
        </w:rPr>
        <w:t>185</w:t>
      </w:r>
      <w:r>
        <w:rPr>
          <w:szCs w:val="28"/>
        </w:rPr>
        <w:t xml:space="preserve"> </w:t>
      </w:r>
    </w:p>
    <w:p w:rsidR="00D44244" w:rsidRDefault="00D44244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 Ц = </w:t>
      </w:r>
      <w:r w:rsidR="00987DCC">
        <w:rPr>
          <w:szCs w:val="28"/>
        </w:rPr>
        <w:t>370</w:t>
      </w:r>
    </w:p>
    <w:p w:rsidR="00D44244" w:rsidRDefault="00D44244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 П = </w:t>
      </w:r>
      <w:r w:rsidR="00987DCC">
        <w:rPr>
          <w:szCs w:val="28"/>
        </w:rPr>
        <w:t>595,8</w:t>
      </w:r>
    </w:p>
    <w:p w:rsidR="00D44244" w:rsidRDefault="00D44244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 Щ =</w:t>
      </w:r>
      <w:r w:rsidR="00987DCC">
        <w:rPr>
          <w:szCs w:val="28"/>
        </w:rPr>
        <w:t>1094</w:t>
      </w:r>
    </w:p>
    <w:p w:rsidR="00673430" w:rsidRDefault="00673430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</w:p>
    <w:p w:rsidR="00D44244" w:rsidRDefault="00987DCC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 w:rsidRPr="00D44244">
        <w:rPr>
          <w:position w:val="-14"/>
          <w:szCs w:val="28"/>
        </w:rPr>
        <w:object w:dxaOrig="1340" w:dyaOrig="400">
          <v:shape id="_x0000_i1044" type="#_x0000_t75" style="width:113.25pt;height:26.25pt" o:ole="">
            <v:imagedata r:id="rId41" o:title=""/>
          </v:shape>
          <o:OLEObject Type="Embed" ProgID="Equation.3" ShapeID="_x0000_i1044" DrawAspect="Content" ObjectID="_1469613802" r:id="rId42"/>
        </w:object>
      </w:r>
    </w:p>
    <w:p w:rsidR="00D44244" w:rsidRPr="00E84A90" w:rsidRDefault="00987DCC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 w:rsidRPr="00987DCC">
        <w:rPr>
          <w:position w:val="-30"/>
          <w:szCs w:val="28"/>
        </w:rPr>
        <w:object w:dxaOrig="2700" w:dyaOrig="680">
          <v:shape id="_x0000_i1045" type="#_x0000_t75" style="width:234.75pt;height:46.5pt" o:ole="">
            <v:imagedata r:id="rId43" o:title=""/>
          </v:shape>
          <o:OLEObject Type="Embed" ProgID="Equation.3" ShapeID="_x0000_i1045" DrawAspect="Content" ObjectID="_1469613803" r:id="rId44"/>
        </w:object>
      </w:r>
    </w:p>
    <w:p w:rsidR="000268C7" w:rsidRDefault="00987DCC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 w:rsidRPr="00987DCC">
        <w:rPr>
          <w:position w:val="-32"/>
          <w:szCs w:val="28"/>
        </w:rPr>
        <w:object w:dxaOrig="2620" w:dyaOrig="700">
          <v:shape id="_x0000_i1046" type="#_x0000_t75" style="width:229.5pt;height:48pt" o:ole="">
            <v:imagedata r:id="rId45" o:title=""/>
          </v:shape>
          <o:OLEObject Type="Embed" ProgID="Equation.3" ShapeID="_x0000_i1046" DrawAspect="Content" ObjectID="_1469613804" r:id="rId46"/>
        </w:object>
      </w:r>
    </w:p>
    <w:p w:rsidR="00D44244" w:rsidRDefault="00987DCC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 w:rsidRPr="00D44244">
        <w:rPr>
          <w:position w:val="-12"/>
          <w:szCs w:val="28"/>
        </w:rPr>
        <w:object w:dxaOrig="2260" w:dyaOrig="380">
          <v:shape id="_x0000_i1047" type="#_x0000_t75" style="width:192.75pt;height:25.5pt" o:ole="">
            <v:imagedata r:id="rId47" o:title=""/>
          </v:shape>
          <o:OLEObject Type="Embed" ProgID="Equation.3" ShapeID="_x0000_i1047" DrawAspect="Content" ObjectID="_1469613805" r:id="rId48"/>
        </w:object>
      </w:r>
    </w:p>
    <w:p w:rsidR="00673430" w:rsidRDefault="00673430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</w:p>
    <w:p w:rsidR="00D44244" w:rsidRDefault="00D44244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Откорректированный состав:</w:t>
      </w:r>
    </w:p>
    <w:p w:rsidR="00D44244" w:rsidRDefault="00987DCC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 w:rsidRPr="00D44244">
        <w:rPr>
          <w:position w:val="-12"/>
          <w:szCs w:val="28"/>
        </w:rPr>
        <w:object w:dxaOrig="2340" w:dyaOrig="380">
          <v:shape id="_x0000_i1048" type="#_x0000_t75" style="width:201pt;height:25.5pt" o:ole="">
            <v:imagedata r:id="rId49" o:title=""/>
          </v:shape>
          <o:OLEObject Type="Embed" ProgID="Equation.3" ShapeID="_x0000_i1048" DrawAspect="Content" ObjectID="_1469613806" r:id="rId50"/>
        </w:object>
      </w:r>
    </w:p>
    <w:p w:rsidR="00D44244" w:rsidRDefault="00987DCC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 w:rsidRPr="00987DCC">
        <w:rPr>
          <w:position w:val="-28"/>
          <w:szCs w:val="28"/>
        </w:rPr>
        <w:object w:dxaOrig="2680" w:dyaOrig="660">
          <v:shape id="_x0000_i1049" type="#_x0000_t75" style="width:231pt;height:44.25pt" o:ole="">
            <v:imagedata r:id="rId51" o:title=""/>
          </v:shape>
          <o:OLEObject Type="Embed" ProgID="Equation.3" ShapeID="_x0000_i1049" DrawAspect="Content" ObjectID="_1469613807" r:id="rId52"/>
        </w:object>
      </w:r>
    </w:p>
    <w:p w:rsidR="00D44244" w:rsidRDefault="00987DCC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 w:rsidRPr="00987DCC">
        <w:rPr>
          <w:position w:val="-28"/>
          <w:szCs w:val="28"/>
        </w:rPr>
        <w:object w:dxaOrig="2860" w:dyaOrig="660">
          <v:shape id="_x0000_i1050" type="#_x0000_t75" style="width:251.25pt;height:45pt" o:ole="">
            <v:imagedata r:id="rId53" o:title=""/>
          </v:shape>
          <o:OLEObject Type="Embed" ProgID="Equation.3" ShapeID="_x0000_i1050" DrawAspect="Content" ObjectID="_1469613808" r:id="rId54"/>
        </w:object>
      </w:r>
    </w:p>
    <w:p w:rsidR="00D42BF4" w:rsidRDefault="005636FF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 w:rsidRPr="00987DCC">
        <w:rPr>
          <w:position w:val="-28"/>
          <w:szCs w:val="28"/>
        </w:rPr>
        <w:object w:dxaOrig="3320" w:dyaOrig="660">
          <v:shape id="_x0000_i1051" type="#_x0000_t75" style="width:286.5pt;height:44.25pt" o:ole="">
            <v:imagedata r:id="rId55" o:title=""/>
          </v:shape>
          <o:OLEObject Type="Embed" ProgID="Equation.3" ShapeID="_x0000_i1051" DrawAspect="Content" ObjectID="_1469613809" r:id="rId56"/>
        </w:object>
      </w:r>
    </w:p>
    <w:p w:rsidR="00D42BF4" w:rsidRDefault="005636FF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 w:rsidRPr="00987DCC">
        <w:rPr>
          <w:position w:val="-28"/>
          <w:szCs w:val="28"/>
        </w:rPr>
        <w:object w:dxaOrig="3620" w:dyaOrig="660">
          <v:shape id="_x0000_i1052" type="#_x0000_t75" style="width:313.5pt;height:44.25pt" o:ole="">
            <v:imagedata r:id="rId57" o:title=""/>
          </v:shape>
          <o:OLEObject Type="Embed" ProgID="Equation.3" ShapeID="_x0000_i1052" DrawAspect="Content" ObjectID="_1469613810" r:id="rId58"/>
        </w:object>
      </w:r>
    </w:p>
    <w:p w:rsidR="00D42BF4" w:rsidRDefault="00D42BF4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Σ= </w:t>
      </w:r>
      <w:smartTag w:uri="urn:schemas-microsoft-com:office:smarttags" w:element="metricconverter">
        <w:smartTagPr>
          <w:attr w:name="ProductID" w:val="2481,1 кг"/>
        </w:smartTagPr>
        <w:r w:rsidR="00987DCC">
          <w:rPr>
            <w:szCs w:val="28"/>
          </w:rPr>
          <w:t>2481,1 к</w:t>
        </w:r>
        <w:r>
          <w:rPr>
            <w:szCs w:val="28"/>
          </w:rPr>
          <w:t>г</w:t>
        </w:r>
      </w:smartTag>
    </w:p>
    <w:p w:rsidR="00673430" w:rsidRPr="00E05A92" w:rsidRDefault="00673430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 xml:space="preserve">Затем из откорректированной смеси формуются образцы для проверки заданной прочности. Размеры образцов выбираются в зависимости от наибольшей крупности щебня или гравия. В общем случае длина ребра образца куба должна быть близкой к четырем размерам наибольшего диаметра крупного заполнителя. Минимальный размер образцов по требованию </w:t>
      </w:r>
      <w:r w:rsidR="005636FF">
        <w:rPr>
          <w:szCs w:val="28"/>
        </w:rPr>
        <w:t>ГоСТа</w:t>
      </w:r>
      <w:r w:rsidRPr="00E05A92">
        <w:rPr>
          <w:szCs w:val="28"/>
        </w:rPr>
        <w:t xml:space="preserve"> установлен для крупного заполнителя с </w:t>
      </w:r>
      <w:r w:rsidRPr="00E05A92">
        <w:rPr>
          <w:szCs w:val="28"/>
          <w:lang w:val="en-US"/>
        </w:rPr>
        <w:t>d</w:t>
      </w:r>
      <w:r w:rsidRPr="00E05A92">
        <w:rPr>
          <w:szCs w:val="28"/>
        </w:rPr>
        <w:t xml:space="preserve"> &lt; 20мм – 10 х 10 х </w:t>
      </w:r>
      <w:smartTag w:uri="urn:schemas-microsoft-com:office:smarttags" w:element="metricconverter">
        <w:smartTagPr>
          <w:attr w:name="ProductID" w:val="10 см"/>
        </w:smartTagPr>
        <w:r w:rsidRPr="00E05A92">
          <w:rPr>
            <w:szCs w:val="28"/>
          </w:rPr>
          <w:t>10 см</w:t>
        </w:r>
      </w:smartTag>
      <w:r w:rsidRPr="00E05A92">
        <w:rPr>
          <w:szCs w:val="28"/>
        </w:rPr>
        <w:t xml:space="preserve">; а если </w:t>
      </w:r>
      <w:r w:rsidRPr="00E05A92">
        <w:rPr>
          <w:szCs w:val="28"/>
          <w:lang w:val="en-US"/>
        </w:rPr>
        <w:t>d</w:t>
      </w:r>
      <w:r w:rsidRPr="00E05A92">
        <w:rPr>
          <w:szCs w:val="28"/>
        </w:rPr>
        <w:t xml:space="preserve"> </w:t>
      </w:r>
      <w:r w:rsidRPr="00E05A92">
        <w:rPr>
          <w:position w:val="-4"/>
          <w:szCs w:val="28"/>
          <w:lang w:val="en-US"/>
        </w:rPr>
        <w:object w:dxaOrig="200" w:dyaOrig="240">
          <v:shape id="_x0000_i1053" type="#_x0000_t75" style="width:9.75pt;height:12pt" o:ole="">
            <v:imagedata r:id="rId59" o:title=""/>
          </v:shape>
          <o:OLEObject Type="Embed" ProgID="Equation.3" ShapeID="_x0000_i1053" DrawAspect="Content" ObjectID="_1469613811" r:id="rId60"/>
        </w:object>
      </w:r>
      <w:r w:rsidRPr="00E05A92">
        <w:rPr>
          <w:szCs w:val="28"/>
        </w:rPr>
        <w:t xml:space="preserve"> 20 – 15 х 15 х </w:t>
      </w:r>
      <w:smartTag w:uri="urn:schemas-microsoft-com:office:smarttags" w:element="metricconverter">
        <w:smartTagPr>
          <w:attr w:name="ProductID" w:val="15 см"/>
        </w:smartTagPr>
        <w:r w:rsidRPr="00E05A92">
          <w:rPr>
            <w:szCs w:val="28"/>
          </w:rPr>
          <w:t>15 см</w:t>
        </w:r>
      </w:smartTag>
      <w:r w:rsidRPr="00E05A92">
        <w:rPr>
          <w:szCs w:val="28"/>
        </w:rPr>
        <w:t>.</w:t>
      </w:r>
    </w:p>
    <w:p w:rsidR="00673430" w:rsidRPr="00E05A92" w:rsidRDefault="00673430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Отформованные образцы хранятся в «нормальных» условиях 28 суток, а после испытывают на сжатие. Этот состав называется номинальным, так как он подобран но сухих заполнителях.</w:t>
      </w:r>
    </w:p>
    <w:p w:rsidR="00D42BF4" w:rsidRDefault="00D42BF4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</w:p>
    <w:p w:rsidR="00D42BF4" w:rsidRDefault="00D42BF4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4.7 Расчет полевого состава</w:t>
      </w:r>
      <w:r w:rsidR="00673430">
        <w:rPr>
          <w:szCs w:val="28"/>
        </w:rPr>
        <w:t xml:space="preserve"> с учетом влажности</w:t>
      </w:r>
    </w:p>
    <w:p w:rsidR="0014074B" w:rsidRDefault="00D42BF4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 w:rsidRPr="00D42BF4">
        <w:rPr>
          <w:szCs w:val="28"/>
          <w:lang w:val="en-US"/>
        </w:rPr>
        <w:t>W</w:t>
      </w:r>
      <w:r>
        <w:rPr>
          <w:szCs w:val="28"/>
          <w:vertAlign w:val="subscript"/>
        </w:rPr>
        <w:t>п</w:t>
      </w:r>
      <w:r w:rsidR="0014074B">
        <w:rPr>
          <w:szCs w:val="28"/>
        </w:rPr>
        <w:t xml:space="preserve"> = 9</w:t>
      </w:r>
      <w:r>
        <w:rPr>
          <w:szCs w:val="28"/>
        </w:rPr>
        <w:t xml:space="preserve">%; </w:t>
      </w:r>
      <w:r w:rsidRPr="00D42BF4">
        <w:rPr>
          <w:szCs w:val="28"/>
          <w:lang w:val="en-US"/>
        </w:rPr>
        <w:t>W</w:t>
      </w:r>
      <w:r>
        <w:rPr>
          <w:szCs w:val="28"/>
          <w:vertAlign w:val="subscript"/>
        </w:rPr>
        <w:t>щ</w:t>
      </w:r>
      <w:r>
        <w:rPr>
          <w:szCs w:val="28"/>
        </w:rPr>
        <w:t xml:space="preserve"> = </w:t>
      </w:r>
      <w:r w:rsidR="0014074B">
        <w:rPr>
          <w:szCs w:val="28"/>
        </w:rPr>
        <w:t>4</w:t>
      </w:r>
      <w:r>
        <w:rPr>
          <w:szCs w:val="28"/>
        </w:rPr>
        <w:t>%</w:t>
      </w:r>
    </w:p>
    <w:p w:rsidR="00D42BF4" w:rsidRDefault="00D42BF4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В:  1</w:t>
      </w:r>
      <w:r w:rsidR="005636FF">
        <w:rPr>
          <w:szCs w:val="28"/>
        </w:rPr>
        <w:t>73</w:t>
      </w:r>
      <w:r>
        <w:rPr>
          <w:szCs w:val="28"/>
        </w:rPr>
        <w:t>,9-0,0</w:t>
      </w:r>
      <w:r w:rsidR="0014074B">
        <w:rPr>
          <w:szCs w:val="28"/>
        </w:rPr>
        <w:t>9</w:t>
      </w:r>
      <w:r>
        <w:rPr>
          <w:szCs w:val="28"/>
        </w:rPr>
        <w:t>·</w:t>
      </w:r>
      <w:r w:rsidR="005636FF">
        <w:rPr>
          <w:szCs w:val="28"/>
        </w:rPr>
        <w:t>560</w:t>
      </w:r>
      <w:r>
        <w:rPr>
          <w:szCs w:val="28"/>
        </w:rPr>
        <w:t>-0,0</w:t>
      </w:r>
      <w:r w:rsidR="0014074B">
        <w:rPr>
          <w:szCs w:val="28"/>
        </w:rPr>
        <w:t>4·</w:t>
      </w:r>
      <w:r w:rsidR="005636FF">
        <w:rPr>
          <w:szCs w:val="28"/>
        </w:rPr>
        <w:t>1131,2</w:t>
      </w:r>
      <w:r w:rsidR="0014074B">
        <w:rPr>
          <w:szCs w:val="28"/>
        </w:rPr>
        <w:t>=</w:t>
      </w:r>
      <w:r w:rsidR="005636FF">
        <w:rPr>
          <w:szCs w:val="28"/>
        </w:rPr>
        <w:t>78,25</w:t>
      </w:r>
      <w:r>
        <w:rPr>
          <w:szCs w:val="28"/>
        </w:rPr>
        <w:t>кг</w:t>
      </w:r>
    </w:p>
    <w:p w:rsidR="00D42BF4" w:rsidRDefault="00D42BF4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Ц:  </w:t>
      </w:r>
      <w:r w:rsidR="005636FF">
        <w:rPr>
          <w:szCs w:val="28"/>
        </w:rPr>
        <w:t>560</w:t>
      </w:r>
      <w:r>
        <w:rPr>
          <w:szCs w:val="28"/>
        </w:rPr>
        <w:t>кг</w:t>
      </w:r>
    </w:p>
    <w:p w:rsidR="00D42BF4" w:rsidRDefault="00D42BF4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 xml:space="preserve">П:  </w:t>
      </w:r>
      <w:r w:rsidR="005636FF">
        <w:rPr>
          <w:szCs w:val="28"/>
        </w:rPr>
        <w:t>616</w:t>
      </w:r>
      <w:r>
        <w:rPr>
          <w:szCs w:val="28"/>
        </w:rPr>
        <w:t>+0,0</w:t>
      </w:r>
      <w:r w:rsidR="0014074B">
        <w:rPr>
          <w:szCs w:val="28"/>
        </w:rPr>
        <w:t>9·</w:t>
      </w:r>
      <w:r w:rsidR="005636FF">
        <w:rPr>
          <w:szCs w:val="28"/>
        </w:rPr>
        <w:t>616</w:t>
      </w:r>
      <w:r w:rsidR="0014074B">
        <w:rPr>
          <w:szCs w:val="28"/>
        </w:rPr>
        <w:t>=</w:t>
      </w:r>
      <w:r w:rsidR="005636FF">
        <w:rPr>
          <w:szCs w:val="28"/>
        </w:rPr>
        <w:t>671,44</w:t>
      </w:r>
      <w:r w:rsidR="0014074B">
        <w:rPr>
          <w:szCs w:val="28"/>
        </w:rPr>
        <w:t xml:space="preserve"> </w:t>
      </w:r>
      <w:r>
        <w:rPr>
          <w:szCs w:val="28"/>
        </w:rPr>
        <w:t>кг</w:t>
      </w:r>
    </w:p>
    <w:p w:rsidR="00D42BF4" w:rsidRDefault="00D42BF4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Щ:  11</w:t>
      </w:r>
      <w:r w:rsidR="005636FF">
        <w:rPr>
          <w:szCs w:val="28"/>
        </w:rPr>
        <w:t>31,2</w:t>
      </w:r>
      <w:r>
        <w:rPr>
          <w:szCs w:val="28"/>
        </w:rPr>
        <w:t>+0,0</w:t>
      </w:r>
      <w:r w:rsidR="0014074B">
        <w:rPr>
          <w:szCs w:val="28"/>
        </w:rPr>
        <w:t>4·11</w:t>
      </w:r>
      <w:r w:rsidR="005636FF">
        <w:rPr>
          <w:szCs w:val="28"/>
        </w:rPr>
        <w:t>31,2</w:t>
      </w:r>
      <w:r w:rsidR="0014074B">
        <w:rPr>
          <w:szCs w:val="28"/>
        </w:rPr>
        <w:t>=</w:t>
      </w:r>
      <w:r w:rsidR="005636FF">
        <w:rPr>
          <w:szCs w:val="28"/>
        </w:rPr>
        <w:t>1176,4</w:t>
      </w:r>
      <w:r w:rsidR="0014074B">
        <w:rPr>
          <w:szCs w:val="28"/>
        </w:rPr>
        <w:t xml:space="preserve"> </w:t>
      </w:r>
      <w:r>
        <w:rPr>
          <w:szCs w:val="28"/>
        </w:rPr>
        <w:t>кг</w:t>
      </w:r>
    </w:p>
    <w:p w:rsidR="00D42BF4" w:rsidRPr="00D42BF4" w:rsidRDefault="00D42BF4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</w:p>
    <w:p w:rsidR="00D42BF4" w:rsidRDefault="00D42BF4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</w:p>
    <w:p w:rsidR="000268C7" w:rsidRDefault="00D42BF4" w:rsidP="00673430">
      <w:pPr>
        <w:pageBreakBefore/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5</w:t>
      </w:r>
      <w:r w:rsidR="000268C7">
        <w:rPr>
          <w:szCs w:val="28"/>
        </w:rPr>
        <w:t xml:space="preserve"> </w:t>
      </w:r>
      <w:r w:rsidR="00C41602">
        <w:rPr>
          <w:szCs w:val="28"/>
        </w:rPr>
        <w:t>ТЕХНОЛОГИЧЕСКИЙ РАСЧЕТ</w:t>
      </w:r>
    </w:p>
    <w:p w:rsidR="000268C7" w:rsidRDefault="000268C7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</w:p>
    <w:p w:rsidR="000268C7" w:rsidRDefault="000268C7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Рассчитаем коэффициент выхода бетона</w:t>
      </w:r>
    </w:p>
    <w:p w:rsidR="00673430" w:rsidRDefault="00522CBA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673430">
        <w:rPr>
          <w:position w:val="-64"/>
          <w:szCs w:val="28"/>
        </w:rPr>
        <w:object w:dxaOrig="2360" w:dyaOrig="1020">
          <v:shape id="_x0000_i1054" type="#_x0000_t75" style="width:168pt;height:60.75pt" o:ole="">
            <v:imagedata r:id="rId61" o:title=""/>
          </v:shape>
          <o:OLEObject Type="Embed" ProgID="Equation.3" ShapeID="_x0000_i1054" DrawAspect="Content" ObjectID="_1469613812" r:id="rId62"/>
        </w:object>
      </w:r>
    </w:p>
    <w:p w:rsidR="00522CBA" w:rsidRPr="00E05A92" w:rsidRDefault="004636AA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522CBA">
        <w:rPr>
          <w:position w:val="-58"/>
          <w:szCs w:val="28"/>
        </w:rPr>
        <w:object w:dxaOrig="3100" w:dyaOrig="960">
          <v:shape id="_x0000_i1055" type="#_x0000_t75" style="width:228pt;height:55.5pt" o:ole="">
            <v:imagedata r:id="rId63" o:title=""/>
          </v:shape>
          <o:OLEObject Type="Embed" ProgID="Equation.3" ShapeID="_x0000_i1055" DrawAspect="Content" ObjectID="_1469613813" r:id="rId64"/>
        </w:object>
      </w:r>
    </w:p>
    <w:p w:rsidR="00673430" w:rsidRPr="00E05A92" w:rsidRDefault="00673430" w:rsidP="00522CBA">
      <w:pPr>
        <w:spacing w:line="360" w:lineRule="auto"/>
        <w:ind w:right="284"/>
        <w:jc w:val="both"/>
        <w:rPr>
          <w:szCs w:val="28"/>
        </w:rPr>
      </w:pPr>
    </w:p>
    <w:p w:rsidR="00673430" w:rsidRPr="00E05A92" w:rsidRDefault="00522CBA" w:rsidP="00522CBA">
      <w:pPr>
        <w:pageBreakBefore/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6</w:t>
      </w:r>
      <w:r w:rsidR="00673430" w:rsidRPr="00E05A92">
        <w:rPr>
          <w:szCs w:val="28"/>
        </w:rPr>
        <w:t xml:space="preserve"> </w:t>
      </w:r>
      <w:r w:rsidR="00C41602" w:rsidRPr="00E05A92">
        <w:rPr>
          <w:szCs w:val="28"/>
        </w:rPr>
        <w:t>ОПРЕДЕЛЕНИЕ РАСХОДА МАТЕРИАЛОВ НА ОДИ</w:t>
      </w:r>
      <w:r w:rsidR="00C41602">
        <w:rPr>
          <w:szCs w:val="28"/>
        </w:rPr>
        <w:t>Н</w:t>
      </w:r>
      <w:r w:rsidR="00C41602" w:rsidRPr="00E05A92">
        <w:rPr>
          <w:szCs w:val="28"/>
        </w:rPr>
        <w:t xml:space="preserve"> ЗАМЕС И ВЫБОР БЕТОНОСМЕСИТЕЛЯ</w:t>
      </w:r>
    </w:p>
    <w:p w:rsidR="00673430" w:rsidRPr="00E05A92" w:rsidRDefault="00673430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673430" w:rsidRPr="00E05A92" w:rsidRDefault="00673430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Расход материалов на замес бетоносмесителя обычно рассчитываем, учитывая определенный ранее расход всех компонентов бетонной смеси, вместимость смесительного барабана и коэффициент выхода бетона. При этом объем готового замеса равен:</w:t>
      </w:r>
    </w:p>
    <w:p w:rsidR="00673430" w:rsidRPr="00E05A92" w:rsidRDefault="00673430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  <w:lang w:val="en-US"/>
        </w:rPr>
        <w:t>V</w:t>
      </w:r>
      <w:r w:rsidRPr="00E05A92">
        <w:rPr>
          <w:szCs w:val="28"/>
          <w:vertAlign w:val="subscript"/>
        </w:rPr>
        <w:t>з</w:t>
      </w:r>
      <w:r w:rsidR="00522CBA">
        <w:rPr>
          <w:szCs w:val="28"/>
          <w:vertAlign w:val="subscript"/>
        </w:rPr>
        <w:t>амеса</w:t>
      </w:r>
      <w:r w:rsidRPr="00E05A92">
        <w:rPr>
          <w:szCs w:val="28"/>
        </w:rPr>
        <w:t xml:space="preserve"> = </w:t>
      </w:r>
      <w:r w:rsidRPr="00E05A92">
        <w:rPr>
          <w:szCs w:val="28"/>
          <w:lang w:val="en-US"/>
        </w:rPr>
        <w:t>V</w:t>
      </w:r>
      <w:r w:rsidRPr="00E05A92">
        <w:rPr>
          <w:szCs w:val="28"/>
          <w:vertAlign w:val="subscript"/>
        </w:rPr>
        <w:t>бс</w:t>
      </w:r>
      <w:r w:rsidRPr="00E05A92">
        <w:rPr>
          <w:szCs w:val="28"/>
        </w:rPr>
        <w:t xml:space="preserve"> ∙ </w:t>
      </w:r>
      <w:r w:rsidRPr="00E05A92">
        <w:rPr>
          <w:position w:val="-10"/>
          <w:szCs w:val="28"/>
        </w:rPr>
        <w:object w:dxaOrig="240" w:dyaOrig="320">
          <v:shape id="_x0000_i1056" type="#_x0000_t75" style="width:12pt;height:15.75pt" o:ole="">
            <v:imagedata r:id="rId65" o:title=""/>
          </v:shape>
          <o:OLEObject Type="Embed" ProgID="Equation.3" ShapeID="_x0000_i1056" DrawAspect="Content" ObjectID="_1469613814" r:id="rId66"/>
        </w:object>
      </w:r>
    </w:p>
    <w:p w:rsidR="00673430" w:rsidRPr="00E05A92" w:rsidRDefault="00673430" w:rsidP="00673430">
      <w:pPr>
        <w:spacing w:line="360" w:lineRule="auto"/>
        <w:ind w:left="284" w:right="284" w:firstLine="567"/>
        <w:jc w:val="both"/>
        <w:rPr>
          <w:szCs w:val="28"/>
          <w:vertAlign w:val="superscript"/>
        </w:rPr>
      </w:pPr>
      <w:r w:rsidRPr="00E05A92">
        <w:rPr>
          <w:szCs w:val="28"/>
          <w:lang w:val="en-US"/>
        </w:rPr>
        <w:t>V</w:t>
      </w:r>
      <w:r w:rsidRPr="00E05A92">
        <w:rPr>
          <w:szCs w:val="28"/>
          <w:vertAlign w:val="subscript"/>
        </w:rPr>
        <w:t>бс</w:t>
      </w:r>
      <w:r w:rsidRPr="00E05A92">
        <w:rPr>
          <w:szCs w:val="28"/>
        </w:rPr>
        <w:t xml:space="preserve"> – вместимость бетоносмесителя, м</w:t>
      </w:r>
      <w:r w:rsidRPr="00E05A92">
        <w:rPr>
          <w:szCs w:val="28"/>
          <w:vertAlign w:val="superscript"/>
        </w:rPr>
        <w:t>3</w:t>
      </w:r>
    </w:p>
    <w:p w:rsidR="00673430" w:rsidRPr="00E05A92" w:rsidRDefault="00673430" w:rsidP="00673430">
      <w:pPr>
        <w:tabs>
          <w:tab w:val="num" w:pos="720"/>
        </w:tabs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position w:val="-10"/>
          <w:szCs w:val="28"/>
        </w:rPr>
        <w:object w:dxaOrig="240" w:dyaOrig="320">
          <v:shape id="_x0000_i1057" type="#_x0000_t75" style="width:12pt;height:15.75pt" o:ole="">
            <v:imagedata r:id="rId67" o:title=""/>
          </v:shape>
          <o:OLEObject Type="Embed" ProgID="Equation.3" ShapeID="_x0000_i1057" DrawAspect="Content" ObjectID="_1469613815" r:id="rId68"/>
        </w:object>
      </w:r>
      <w:r w:rsidRPr="00E05A92">
        <w:rPr>
          <w:szCs w:val="28"/>
        </w:rPr>
        <w:t>- коэффициент выхода бетона.</w:t>
      </w:r>
    </w:p>
    <w:p w:rsidR="00673430" w:rsidRPr="00E05A92" w:rsidRDefault="00673430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ab/>
        <w:t xml:space="preserve">Выбираем бетоносмеситель с полезным объемом барабана </w:t>
      </w:r>
      <w:smartTag w:uri="urn:schemas-microsoft-com:office:smarttags" w:element="metricconverter">
        <w:smartTagPr>
          <w:attr w:name="ProductID" w:val="2 м3"/>
        </w:smartTagPr>
        <w:r w:rsidR="00522CBA">
          <w:rPr>
            <w:szCs w:val="28"/>
          </w:rPr>
          <w:t>2</w:t>
        </w:r>
        <w:r w:rsidRPr="00E05A92">
          <w:rPr>
            <w:szCs w:val="28"/>
          </w:rPr>
          <w:t xml:space="preserve"> м</w:t>
        </w:r>
        <w:r w:rsidRPr="00E05A92">
          <w:rPr>
            <w:szCs w:val="28"/>
            <w:vertAlign w:val="superscript"/>
          </w:rPr>
          <w:t>3</w:t>
        </w:r>
      </w:smartTag>
      <w:r w:rsidRPr="00E05A92">
        <w:rPr>
          <w:szCs w:val="28"/>
        </w:rPr>
        <w:t xml:space="preserve"> (</w:t>
      </w:r>
      <w:r w:rsidR="00522CBA">
        <w:rPr>
          <w:szCs w:val="28"/>
        </w:rPr>
        <w:t>20</w:t>
      </w:r>
      <w:r w:rsidRPr="00E05A92">
        <w:rPr>
          <w:szCs w:val="28"/>
        </w:rPr>
        <w:t>00л)</w:t>
      </w:r>
    </w:p>
    <w:p w:rsidR="00673430" w:rsidRPr="00E05A92" w:rsidRDefault="00673430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  <w:lang w:val="en-US"/>
        </w:rPr>
        <w:t>V</w:t>
      </w:r>
      <w:r w:rsidRPr="00E05A92">
        <w:rPr>
          <w:szCs w:val="28"/>
          <w:vertAlign w:val="subscript"/>
        </w:rPr>
        <w:t>з</w:t>
      </w:r>
      <w:r w:rsidR="00522CBA">
        <w:rPr>
          <w:szCs w:val="28"/>
          <w:vertAlign w:val="subscript"/>
        </w:rPr>
        <w:t>амеса</w:t>
      </w:r>
      <w:r w:rsidRPr="00E05A92">
        <w:rPr>
          <w:szCs w:val="28"/>
        </w:rPr>
        <w:t xml:space="preserve"> = 0,6 ∙ </w:t>
      </w:r>
      <w:r w:rsidR="00522CBA">
        <w:rPr>
          <w:szCs w:val="28"/>
        </w:rPr>
        <w:t>20</w:t>
      </w:r>
      <w:r w:rsidRPr="00E05A92">
        <w:rPr>
          <w:szCs w:val="28"/>
        </w:rPr>
        <w:t xml:space="preserve">00 = </w:t>
      </w:r>
      <w:smartTag w:uri="urn:schemas-microsoft-com:office:smarttags" w:element="metricconverter">
        <w:smartTagPr>
          <w:attr w:name="ProductID" w:val="1200 м3"/>
        </w:smartTagPr>
        <w:r w:rsidR="00522CBA">
          <w:rPr>
            <w:szCs w:val="28"/>
          </w:rPr>
          <w:t>12</w:t>
        </w:r>
        <w:r w:rsidR="004636AA">
          <w:rPr>
            <w:szCs w:val="28"/>
          </w:rPr>
          <w:t>00</w:t>
        </w:r>
        <w:r w:rsidRPr="00E05A92">
          <w:rPr>
            <w:szCs w:val="28"/>
          </w:rPr>
          <w:t xml:space="preserve"> м</w:t>
        </w:r>
        <w:r w:rsidRPr="00E05A92">
          <w:rPr>
            <w:szCs w:val="28"/>
            <w:vertAlign w:val="superscript"/>
          </w:rPr>
          <w:t>3</w:t>
        </w:r>
      </w:smartTag>
    </w:p>
    <w:p w:rsidR="00673430" w:rsidRPr="00E05A92" w:rsidRDefault="00673430" w:rsidP="00522CBA">
      <w:pPr>
        <w:pStyle w:val="aa"/>
        <w:ind w:left="284" w:right="284" w:firstLine="567"/>
        <w:rPr>
          <w:szCs w:val="28"/>
        </w:rPr>
      </w:pPr>
      <w:r w:rsidRPr="00E05A92">
        <w:rPr>
          <w:sz w:val="28"/>
          <w:szCs w:val="28"/>
        </w:rPr>
        <w:tab/>
      </w:r>
    </w:p>
    <w:p w:rsidR="00673430" w:rsidRPr="00E05A92" w:rsidRDefault="00673430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Тогда на 1 замес получим:</w:t>
      </w:r>
    </w:p>
    <w:p w:rsidR="00522CBA" w:rsidRPr="00E05A92" w:rsidRDefault="00522CBA" w:rsidP="00522CBA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В</w:t>
      </w:r>
      <w:r w:rsidRPr="00E05A92">
        <w:rPr>
          <w:szCs w:val="28"/>
          <w:vertAlign w:val="subscript"/>
        </w:rPr>
        <w:t>зам</w:t>
      </w:r>
      <w:r w:rsidRPr="00E05A92">
        <w:rPr>
          <w:szCs w:val="28"/>
        </w:rPr>
        <w:t xml:space="preserve"> = </w:t>
      </w:r>
      <w:r w:rsidR="004636AA">
        <w:rPr>
          <w:szCs w:val="28"/>
        </w:rPr>
        <w:t>173</w:t>
      </w:r>
      <w:r>
        <w:rPr>
          <w:szCs w:val="28"/>
        </w:rPr>
        <w:t>,9·12</w:t>
      </w:r>
      <w:r w:rsidR="004636AA">
        <w:rPr>
          <w:szCs w:val="28"/>
        </w:rPr>
        <w:t>00</w:t>
      </w:r>
      <w:r>
        <w:rPr>
          <w:szCs w:val="28"/>
        </w:rPr>
        <w:t>/1000</w:t>
      </w:r>
      <w:r w:rsidRPr="00E05A92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208,68 кг"/>
        </w:smartTagPr>
        <w:r>
          <w:rPr>
            <w:szCs w:val="28"/>
          </w:rPr>
          <w:t>2</w:t>
        </w:r>
        <w:r w:rsidR="004636AA">
          <w:rPr>
            <w:szCs w:val="28"/>
          </w:rPr>
          <w:t>08,68</w:t>
        </w:r>
        <w:r w:rsidRPr="00E05A92">
          <w:rPr>
            <w:szCs w:val="28"/>
          </w:rPr>
          <w:t xml:space="preserve"> кг</w:t>
        </w:r>
      </w:smartTag>
    </w:p>
    <w:p w:rsidR="00522CBA" w:rsidRPr="00E05A92" w:rsidRDefault="00522CBA" w:rsidP="00522CBA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Ц</w:t>
      </w:r>
      <w:r w:rsidRPr="00E05A92">
        <w:rPr>
          <w:szCs w:val="28"/>
          <w:vertAlign w:val="subscript"/>
        </w:rPr>
        <w:t>зам</w:t>
      </w:r>
      <w:r w:rsidRPr="00E05A92">
        <w:rPr>
          <w:szCs w:val="28"/>
        </w:rPr>
        <w:t xml:space="preserve"> = </w:t>
      </w:r>
      <w:r w:rsidR="004636AA">
        <w:rPr>
          <w:szCs w:val="28"/>
        </w:rPr>
        <w:t>560</w:t>
      </w:r>
      <w:r>
        <w:rPr>
          <w:szCs w:val="28"/>
        </w:rPr>
        <w:t>·12</w:t>
      </w:r>
      <w:r w:rsidR="004636AA">
        <w:rPr>
          <w:szCs w:val="28"/>
        </w:rPr>
        <w:t>00</w:t>
      </w:r>
      <w:r>
        <w:rPr>
          <w:szCs w:val="28"/>
        </w:rPr>
        <w:t>/1000</w:t>
      </w:r>
      <w:r w:rsidRPr="00E05A92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672 кг"/>
        </w:smartTagPr>
        <w:r w:rsidR="004636AA">
          <w:rPr>
            <w:szCs w:val="28"/>
          </w:rPr>
          <w:t>672</w:t>
        </w:r>
        <w:r w:rsidRPr="00E05A92">
          <w:rPr>
            <w:szCs w:val="28"/>
          </w:rPr>
          <w:t xml:space="preserve"> кг</w:t>
        </w:r>
      </w:smartTag>
    </w:p>
    <w:p w:rsidR="00522CBA" w:rsidRPr="00E05A92" w:rsidRDefault="00673430" w:rsidP="00522CBA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П</w:t>
      </w:r>
      <w:r w:rsidRPr="00E05A92">
        <w:rPr>
          <w:szCs w:val="28"/>
          <w:vertAlign w:val="subscript"/>
        </w:rPr>
        <w:t>зам</w:t>
      </w:r>
      <w:r w:rsidRPr="00E05A92">
        <w:rPr>
          <w:szCs w:val="28"/>
        </w:rPr>
        <w:t xml:space="preserve"> = </w:t>
      </w:r>
      <w:r w:rsidR="00522CBA">
        <w:rPr>
          <w:szCs w:val="28"/>
        </w:rPr>
        <w:t>6</w:t>
      </w:r>
      <w:r w:rsidR="004636AA">
        <w:rPr>
          <w:szCs w:val="28"/>
        </w:rPr>
        <w:t>16</w:t>
      </w:r>
      <w:r w:rsidR="00522CBA">
        <w:rPr>
          <w:szCs w:val="28"/>
        </w:rPr>
        <w:t>·12</w:t>
      </w:r>
      <w:r w:rsidR="004636AA">
        <w:rPr>
          <w:szCs w:val="28"/>
        </w:rPr>
        <w:t>0</w:t>
      </w:r>
      <w:r w:rsidR="00522CBA">
        <w:rPr>
          <w:szCs w:val="28"/>
        </w:rPr>
        <w:t>0/1000</w:t>
      </w:r>
      <w:r w:rsidR="00522CBA" w:rsidRPr="00E05A92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739,2 кг"/>
        </w:smartTagPr>
        <w:r w:rsidR="004636AA">
          <w:rPr>
            <w:szCs w:val="28"/>
          </w:rPr>
          <w:t>739,2</w:t>
        </w:r>
        <w:r w:rsidR="00522CBA" w:rsidRPr="00E05A92">
          <w:rPr>
            <w:szCs w:val="28"/>
          </w:rPr>
          <w:t xml:space="preserve"> кг</w:t>
        </w:r>
      </w:smartTag>
    </w:p>
    <w:p w:rsidR="00522CBA" w:rsidRPr="00E05A92" w:rsidRDefault="00673430" w:rsidP="00522CBA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Щ</w:t>
      </w:r>
      <w:r w:rsidRPr="00E05A92">
        <w:rPr>
          <w:szCs w:val="28"/>
          <w:vertAlign w:val="subscript"/>
        </w:rPr>
        <w:t>зам</w:t>
      </w:r>
      <w:r w:rsidRPr="00E05A92">
        <w:rPr>
          <w:szCs w:val="28"/>
        </w:rPr>
        <w:t xml:space="preserve"> = </w:t>
      </w:r>
      <w:r w:rsidR="00522CBA">
        <w:rPr>
          <w:szCs w:val="28"/>
        </w:rPr>
        <w:t>11</w:t>
      </w:r>
      <w:r w:rsidR="004636AA">
        <w:rPr>
          <w:szCs w:val="28"/>
        </w:rPr>
        <w:t>31,2</w:t>
      </w:r>
      <w:r w:rsidR="00522CBA">
        <w:rPr>
          <w:szCs w:val="28"/>
        </w:rPr>
        <w:t>·12</w:t>
      </w:r>
      <w:r w:rsidR="004636AA">
        <w:rPr>
          <w:szCs w:val="28"/>
        </w:rPr>
        <w:t>0</w:t>
      </w:r>
      <w:r w:rsidR="00522CBA">
        <w:rPr>
          <w:szCs w:val="28"/>
        </w:rPr>
        <w:t>0/1000</w:t>
      </w:r>
      <w:r w:rsidR="00522CBA" w:rsidRPr="00E05A92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357,4 кг"/>
        </w:smartTagPr>
        <w:r w:rsidR="004636AA">
          <w:rPr>
            <w:szCs w:val="28"/>
          </w:rPr>
          <w:t>1357,4</w:t>
        </w:r>
        <w:r w:rsidR="00522CBA" w:rsidRPr="00E05A92">
          <w:rPr>
            <w:szCs w:val="28"/>
          </w:rPr>
          <w:t xml:space="preserve"> кг</w:t>
        </w:r>
      </w:smartTag>
    </w:p>
    <w:p w:rsidR="00522CBA" w:rsidRDefault="000268C7" w:rsidP="00522CBA">
      <w:pPr>
        <w:tabs>
          <w:tab w:val="left" w:pos="3300"/>
          <w:tab w:val="left" w:pos="7680"/>
        </w:tabs>
        <w:spacing w:line="360" w:lineRule="auto"/>
        <w:ind w:left="284" w:right="284" w:firstLine="567"/>
        <w:jc w:val="center"/>
        <w:rPr>
          <w:szCs w:val="28"/>
        </w:rPr>
      </w:pPr>
      <w:r>
        <w:rPr>
          <w:szCs w:val="28"/>
        </w:rPr>
        <w:t xml:space="preserve">   </w:t>
      </w:r>
    </w:p>
    <w:p w:rsidR="00522CBA" w:rsidRDefault="000268C7" w:rsidP="00522CBA">
      <w:pPr>
        <w:tabs>
          <w:tab w:val="left" w:pos="3300"/>
          <w:tab w:val="left" w:pos="7680"/>
        </w:tabs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Выбираем </w:t>
      </w:r>
      <w:r w:rsidR="00522CBA">
        <w:rPr>
          <w:szCs w:val="28"/>
        </w:rPr>
        <w:t>изделие   ЛМ27.11.14-4</w:t>
      </w:r>
    </w:p>
    <w:p w:rsidR="00976F7E" w:rsidRDefault="00976F7E" w:rsidP="00522CBA">
      <w:pPr>
        <w:tabs>
          <w:tab w:val="left" w:pos="3300"/>
          <w:tab w:val="left" w:pos="7680"/>
        </w:tabs>
        <w:spacing w:line="360" w:lineRule="auto"/>
        <w:ind w:left="284" w:right="284" w:firstLine="567"/>
        <w:jc w:val="both"/>
        <w:rPr>
          <w:szCs w:val="28"/>
        </w:rPr>
      </w:pPr>
      <w:r>
        <w:rPr>
          <w:i/>
          <w:szCs w:val="28"/>
          <w:lang w:val="en-US"/>
        </w:rPr>
        <w:t>l</w:t>
      </w:r>
      <w:r>
        <w:rPr>
          <w:i/>
          <w:szCs w:val="28"/>
        </w:rPr>
        <w:t xml:space="preserve"> </w:t>
      </w:r>
      <w:r w:rsidR="00522CBA" w:rsidRPr="00522CBA">
        <w:rPr>
          <w:szCs w:val="28"/>
        </w:rPr>
        <w:t>=</w:t>
      </w:r>
      <w:r>
        <w:rPr>
          <w:szCs w:val="28"/>
        </w:rPr>
        <w:t xml:space="preserve"> </w:t>
      </w:r>
      <w:r w:rsidRPr="00976F7E">
        <w:rPr>
          <w:szCs w:val="28"/>
        </w:rPr>
        <w:t>2720</w:t>
      </w:r>
      <w:r>
        <w:rPr>
          <w:szCs w:val="28"/>
        </w:rPr>
        <w:t>мм;</w:t>
      </w:r>
    </w:p>
    <w:p w:rsidR="00976F7E" w:rsidRDefault="00976F7E" w:rsidP="00522CBA">
      <w:pPr>
        <w:tabs>
          <w:tab w:val="left" w:pos="3300"/>
          <w:tab w:val="left" w:pos="7680"/>
        </w:tabs>
        <w:spacing w:line="360" w:lineRule="auto"/>
        <w:ind w:left="284" w:right="284" w:firstLine="567"/>
        <w:jc w:val="both"/>
        <w:rPr>
          <w:szCs w:val="28"/>
        </w:rPr>
      </w:pPr>
      <w:r w:rsidRPr="00976F7E">
        <w:rPr>
          <w:i/>
          <w:szCs w:val="28"/>
          <w:lang w:val="en-US"/>
        </w:rPr>
        <w:t>b</w:t>
      </w:r>
      <w:r w:rsidRPr="00976F7E">
        <w:rPr>
          <w:szCs w:val="28"/>
        </w:rPr>
        <w:t xml:space="preserve"> =</w:t>
      </w:r>
      <w:r w:rsidR="000268C7">
        <w:rPr>
          <w:szCs w:val="28"/>
        </w:rPr>
        <w:t xml:space="preserve"> </w:t>
      </w:r>
      <w:r>
        <w:rPr>
          <w:szCs w:val="28"/>
        </w:rPr>
        <w:t>1200мм;</w:t>
      </w:r>
    </w:p>
    <w:p w:rsidR="000268C7" w:rsidRDefault="00976F7E" w:rsidP="00976F7E">
      <w:pPr>
        <w:tabs>
          <w:tab w:val="left" w:pos="3300"/>
          <w:tab w:val="left" w:pos="7680"/>
        </w:tabs>
        <w:spacing w:line="360" w:lineRule="auto"/>
        <w:ind w:left="284" w:right="284" w:firstLine="567"/>
        <w:jc w:val="both"/>
        <w:rPr>
          <w:szCs w:val="28"/>
        </w:rPr>
      </w:pPr>
      <w:r w:rsidRPr="00976F7E">
        <w:rPr>
          <w:i/>
          <w:szCs w:val="28"/>
          <w:lang w:val="en-US"/>
        </w:rPr>
        <w:t>h</w:t>
      </w:r>
      <w:r w:rsidRPr="00C41602">
        <w:rPr>
          <w:szCs w:val="28"/>
        </w:rPr>
        <w:t xml:space="preserve"> = 1400</w:t>
      </w:r>
      <w:r>
        <w:rPr>
          <w:szCs w:val="28"/>
        </w:rPr>
        <w:t>мм</w:t>
      </w:r>
    </w:p>
    <w:p w:rsidR="000268C7" w:rsidRDefault="000268C7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Определим расход материалов на одно изделие.</w:t>
      </w:r>
    </w:p>
    <w:p w:rsidR="000268C7" w:rsidRDefault="000268C7" w:rsidP="00976F7E">
      <w:pPr>
        <w:tabs>
          <w:tab w:val="left" w:pos="3300"/>
          <w:tab w:val="left" w:pos="7680"/>
        </w:tabs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  <w:vertAlign w:val="subscript"/>
        </w:rPr>
        <w:t>изд</w:t>
      </w:r>
      <w:r>
        <w:rPr>
          <w:szCs w:val="28"/>
        </w:rPr>
        <w:t>=</w:t>
      </w:r>
      <w:r w:rsidR="00976F7E" w:rsidRPr="00976F7E">
        <w:rPr>
          <w:i/>
          <w:szCs w:val="28"/>
        </w:rPr>
        <w:t xml:space="preserve"> </w:t>
      </w:r>
      <w:r w:rsidR="00976F7E">
        <w:rPr>
          <w:i/>
          <w:szCs w:val="28"/>
          <w:lang w:val="en-US"/>
        </w:rPr>
        <w:t>l</w:t>
      </w:r>
      <w:r w:rsidR="00976F7E" w:rsidRPr="00976F7E">
        <w:rPr>
          <w:i/>
          <w:szCs w:val="28"/>
        </w:rPr>
        <w:t>·</w:t>
      </w:r>
      <w:r w:rsidR="00976F7E">
        <w:rPr>
          <w:i/>
          <w:szCs w:val="28"/>
        </w:rPr>
        <w:t xml:space="preserve"> </w:t>
      </w:r>
      <w:r w:rsidR="00976F7E" w:rsidRPr="00976F7E">
        <w:rPr>
          <w:i/>
          <w:szCs w:val="28"/>
          <w:lang w:val="en-US"/>
        </w:rPr>
        <w:t>b</w:t>
      </w:r>
      <w:r w:rsidR="00976F7E" w:rsidRPr="00976F7E">
        <w:rPr>
          <w:i/>
          <w:szCs w:val="28"/>
        </w:rPr>
        <w:t>·</w:t>
      </w:r>
      <w:r w:rsidR="00976F7E">
        <w:rPr>
          <w:i/>
          <w:szCs w:val="28"/>
        </w:rPr>
        <w:t xml:space="preserve"> </w:t>
      </w:r>
      <w:r w:rsidR="00976F7E" w:rsidRPr="00976F7E">
        <w:rPr>
          <w:i/>
          <w:szCs w:val="28"/>
          <w:lang w:val="en-US"/>
        </w:rPr>
        <w:t>h</w:t>
      </w:r>
      <w:r w:rsidR="00976F7E" w:rsidRPr="00976F7E">
        <w:rPr>
          <w:szCs w:val="28"/>
        </w:rPr>
        <w:t xml:space="preserve"> = </w:t>
      </w:r>
      <w:r w:rsidR="00976F7E">
        <w:rPr>
          <w:szCs w:val="28"/>
        </w:rPr>
        <w:t>2,72</w:t>
      </w:r>
      <w:r>
        <w:rPr>
          <w:szCs w:val="28"/>
        </w:rPr>
        <w:t>·</w:t>
      </w:r>
      <w:r w:rsidR="00976F7E">
        <w:rPr>
          <w:szCs w:val="28"/>
        </w:rPr>
        <w:t xml:space="preserve"> 1,2</w:t>
      </w:r>
      <w:r>
        <w:rPr>
          <w:szCs w:val="28"/>
        </w:rPr>
        <w:t>·</w:t>
      </w:r>
      <w:r w:rsidR="00976F7E">
        <w:rPr>
          <w:szCs w:val="28"/>
        </w:rPr>
        <w:t xml:space="preserve"> 1,4</w:t>
      </w:r>
      <w:r>
        <w:rPr>
          <w:szCs w:val="28"/>
        </w:rPr>
        <w:t>=</w:t>
      </w:r>
      <w:r w:rsidR="00976F7E">
        <w:rPr>
          <w:szCs w:val="28"/>
        </w:rPr>
        <w:t>4,57</w:t>
      </w:r>
      <w:r>
        <w:rPr>
          <w:szCs w:val="28"/>
        </w:rPr>
        <w:t>м</w:t>
      </w:r>
      <w:r>
        <w:rPr>
          <w:szCs w:val="28"/>
          <w:vertAlign w:val="superscript"/>
        </w:rPr>
        <w:t>3</w:t>
      </w:r>
    </w:p>
    <w:p w:rsidR="00976F7E" w:rsidRDefault="00976F7E" w:rsidP="00976F7E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В=</w:t>
      </w:r>
      <w:r w:rsidR="004636AA">
        <w:rPr>
          <w:szCs w:val="28"/>
        </w:rPr>
        <w:t>173,9</w:t>
      </w:r>
      <w:r>
        <w:rPr>
          <w:szCs w:val="28"/>
        </w:rPr>
        <w:t xml:space="preserve"> · 4,57=</w:t>
      </w:r>
      <w:r w:rsidR="004636AA">
        <w:rPr>
          <w:szCs w:val="28"/>
        </w:rPr>
        <w:t>794,7</w:t>
      </w:r>
      <w:r>
        <w:rPr>
          <w:szCs w:val="28"/>
        </w:rPr>
        <w:t xml:space="preserve"> кг</w:t>
      </w:r>
    </w:p>
    <w:p w:rsidR="000268C7" w:rsidRPr="00E77202" w:rsidRDefault="000268C7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Ц=</w:t>
      </w:r>
      <w:r w:rsidR="004636AA">
        <w:rPr>
          <w:szCs w:val="28"/>
        </w:rPr>
        <w:t>560</w:t>
      </w:r>
      <w:r w:rsidR="00976F7E">
        <w:rPr>
          <w:szCs w:val="28"/>
        </w:rPr>
        <w:t xml:space="preserve"> </w:t>
      </w:r>
      <w:r>
        <w:rPr>
          <w:szCs w:val="28"/>
        </w:rPr>
        <w:t>·</w:t>
      </w:r>
      <w:r w:rsidR="00976F7E">
        <w:rPr>
          <w:szCs w:val="28"/>
        </w:rPr>
        <w:t xml:space="preserve"> 4,57</w:t>
      </w:r>
      <w:r>
        <w:rPr>
          <w:szCs w:val="28"/>
        </w:rPr>
        <w:t>=</w:t>
      </w:r>
      <w:r w:rsidR="004636AA">
        <w:rPr>
          <w:szCs w:val="28"/>
        </w:rPr>
        <w:t>2559,2</w:t>
      </w:r>
      <w:r>
        <w:rPr>
          <w:szCs w:val="28"/>
        </w:rPr>
        <w:t xml:space="preserve"> кг</w:t>
      </w:r>
    </w:p>
    <w:p w:rsidR="000268C7" w:rsidRDefault="000268C7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П=</w:t>
      </w:r>
      <w:r w:rsidR="00976F7E">
        <w:rPr>
          <w:szCs w:val="28"/>
        </w:rPr>
        <w:t>6</w:t>
      </w:r>
      <w:r w:rsidR="004636AA">
        <w:rPr>
          <w:szCs w:val="28"/>
        </w:rPr>
        <w:t>16</w:t>
      </w:r>
      <w:r w:rsidR="00976F7E">
        <w:rPr>
          <w:szCs w:val="28"/>
        </w:rPr>
        <w:t xml:space="preserve"> </w:t>
      </w:r>
      <w:r>
        <w:rPr>
          <w:szCs w:val="28"/>
        </w:rPr>
        <w:t>·</w:t>
      </w:r>
      <w:r w:rsidR="00976F7E">
        <w:rPr>
          <w:szCs w:val="28"/>
        </w:rPr>
        <w:t xml:space="preserve"> 4,57</w:t>
      </w:r>
      <w:r>
        <w:rPr>
          <w:szCs w:val="28"/>
        </w:rPr>
        <w:t>=</w:t>
      </w:r>
      <w:r w:rsidR="004636AA">
        <w:rPr>
          <w:szCs w:val="28"/>
        </w:rPr>
        <w:t>2815,1</w:t>
      </w:r>
      <w:r>
        <w:rPr>
          <w:szCs w:val="28"/>
        </w:rPr>
        <w:t xml:space="preserve"> кг</w:t>
      </w:r>
    </w:p>
    <w:p w:rsidR="000268C7" w:rsidRDefault="000268C7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  <w:r>
        <w:rPr>
          <w:szCs w:val="28"/>
        </w:rPr>
        <w:t>Щ=</w:t>
      </w:r>
      <w:r w:rsidR="00976F7E">
        <w:rPr>
          <w:szCs w:val="28"/>
        </w:rPr>
        <w:t>11</w:t>
      </w:r>
      <w:r w:rsidR="004636AA">
        <w:rPr>
          <w:szCs w:val="28"/>
        </w:rPr>
        <w:t>31,2</w:t>
      </w:r>
      <w:r w:rsidR="00976F7E">
        <w:rPr>
          <w:szCs w:val="28"/>
        </w:rPr>
        <w:t xml:space="preserve"> </w:t>
      </w:r>
      <w:r>
        <w:rPr>
          <w:szCs w:val="28"/>
        </w:rPr>
        <w:t>·</w:t>
      </w:r>
      <w:r w:rsidR="00976F7E">
        <w:rPr>
          <w:szCs w:val="28"/>
        </w:rPr>
        <w:t xml:space="preserve"> 4,57</w:t>
      </w:r>
      <w:r>
        <w:rPr>
          <w:szCs w:val="28"/>
        </w:rPr>
        <w:t>=</w:t>
      </w:r>
      <w:r w:rsidR="004636AA">
        <w:rPr>
          <w:szCs w:val="28"/>
        </w:rPr>
        <w:t>5169,5</w:t>
      </w:r>
      <w:r w:rsidR="00976F7E">
        <w:rPr>
          <w:szCs w:val="28"/>
        </w:rPr>
        <w:t xml:space="preserve"> </w:t>
      </w:r>
      <w:r>
        <w:rPr>
          <w:szCs w:val="28"/>
        </w:rPr>
        <w:t>кг</w:t>
      </w:r>
    </w:p>
    <w:p w:rsidR="00976F7E" w:rsidRPr="00976F7E" w:rsidRDefault="00C41602" w:rsidP="00976F7E">
      <w:pPr>
        <w:pStyle w:val="1"/>
        <w:pageBreakBefore/>
        <w:spacing w:line="360" w:lineRule="auto"/>
        <w:ind w:left="284" w:right="284" w:firstLine="567"/>
        <w:jc w:val="both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7</w:t>
      </w:r>
      <w:r w:rsidR="00976F7E" w:rsidRPr="00976F7E">
        <w:rPr>
          <w:rFonts w:ascii="Times New Roman" w:hAnsi="Times New Roman"/>
          <w:i w:val="0"/>
          <w:szCs w:val="28"/>
        </w:rPr>
        <w:t xml:space="preserve"> </w:t>
      </w:r>
      <w:r w:rsidRPr="00976F7E">
        <w:rPr>
          <w:rFonts w:ascii="Times New Roman" w:hAnsi="Times New Roman"/>
          <w:i w:val="0"/>
          <w:szCs w:val="28"/>
        </w:rPr>
        <w:t>ЭКОНОМИЯ ЦЕМЕНТА</w:t>
      </w:r>
    </w:p>
    <w:p w:rsidR="00976F7E" w:rsidRPr="00E05A92" w:rsidRDefault="00976F7E" w:rsidP="00976F7E">
      <w:pPr>
        <w:spacing w:line="360" w:lineRule="auto"/>
        <w:ind w:left="284" w:right="284" w:firstLine="567"/>
        <w:jc w:val="both"/>
        <w:rPr>
          <w:szCs w:val="28"/>
        </w:rPr>
      </w:pPr>
    </w:p>
    <w:p w:rsidR="00976F7E" w:rsidRPr="00E05A92" w:rsidRDefault="00976F7E" w:rsidP="00976F7E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Экономия цемента важнейшая задача проектирования состава бетона. Применяя различные способы экономии цемента, можно сократить его расход в бетоне на 10 – 25% по сравнению со средними значениями по рядовой технологии.</w:t>
      </w:r>
    </w:p>
    <w:p w:rsidR="00976F7E" w:rsidRPr="00E05A92" w:rsidRDefault="00976F7E" w:rsidP="00976F7E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Наиболее распространенные способы экономии цемента:</w:t>
      </w:r>
    </w:p>
    <w:p w:rsidR="00976F7E" w:rsidRPr="00E05A92" w:rsidRDefault="00976F7E" w:rsidP="00976F7E">
      <w:pPr>
        <w:numPr>
          <w:ilvl w:val="0"/>
          <w:numId w:val="4"/>
        </w:num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применение жестких бетонных смесей при производстве сборного железобетона;</w:t>
      </w:r>
    </w:p>
    <w:p w:rsidR="00976F7E" w:rsidRPr="00E05A92" w:rsidRDefault="00976F7E" w:rsidP="00976F7E">
      <w:pPr>
        <w:numPr>
          <w:ilvl w:val="0"/>
          <w:numId w:val="4"/>
        </w:num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введение в бетон пластифицирующих и воздухововлекающих, добавок что уменьшает водопотребность бетона и позволяет снизить расход цемента на 8 – 12%, при этом могут быть получены морозостойкие и долговечные бетоны;</w:t>
      </w:r>
    </w:p>
    <w:p w:rsidR="00976F7E" w:rsidRPr="00E05A92" w:rsidRDefault="00976F7E" w:rsidP="00976F7E">
      <w:pPr>
        <w:numPr>
          <w:ilvl w:val="0"/>
          <w:numId w:val="4"/>
        </w:num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применение чистых мелких заполнителей хорошего зернового состава и максимальной крупности, допускаемой из условий бетонирования конструкций;</w:t>
      </w:r>
    </w:p>
    <w:p w:rsidR="00976F7E" w:rsidRPr="00E05A92" w:rsidRDefault="00976F7E" w:rsidP="00976F7E">
      <w:pPr>
        <w:numPr>
          <w:ilvl w:val="0"/>
          <w:numId w:val="4"/>
        </w:num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применение смешанных цементов с микронаполнителями с добавкой золы, молотого шлака и другого вторичного сырья;</w:t>
      </w:r>
    </w:p>
    <w:p w:rsidR="00976F7E" w:rsidRPr="00E05A92" w:rsidRDefault="00976F7E" w:rsidP="00976F7E">
      <w:pPr>
        <w:numPr>
          <w:ilvl w:val="0"/>
          <w:numId w:val="4"/>
        </w:num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рациональный выбор режимов твердения бетона с учетом свойств используемого цемента и условий производства, в частности окончания тепловой обработки при достижении бетоном марочной прочности и использовании последуещего роста прочности, который в этом случае происходит более интенсивно, чем после длительного прогрева</w:t>
      </w:r>
    </w:p>
    <w:p w:rsidR="00976F7E" w:rsidRPr="00E05A92" w:rsidRDefault="00976F7E" w:rsidP="00976F7E">
      <w:pPr>
        <w:numPr>
          <w:ilvl w:val="0"/>
          <w:numId w:val="4"/>
        </w:num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правильное назначение требований к прочности и другим свойствам бетона с учетом реальных условий строительства</w:t>
      </w:r>
    </w:p>
    <w:p w:rsidR="000268C7" w:rsidRDefault="000268C7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</w:p>
    <w:p w:rsidR="000268C7" w:rsidRDefault="000268C7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</w:p>
    <w:p w:rsidR="000268C7" w:rsidRDefault="000268C7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</w:p>
    <w:p w:rsidR="000268C7" w:rsidRDefault="000268C7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</w:p>
    <w:p w:rsidR="000268C7" w:rsidRDefault="000268C7" w:rsidP="00673430">
      <w:pPr>
        <w:tabs>
          <w:tab w:val="left" w:pos="3300"/>
          <w:tab w:val="left" w:pos="7680"/>
        </w:tabs>
        <w:spacing w:line="360" w:lineRule="auto"/>
        <w:ind w:left="284" w:right="284" w:firstLine="567"/>
        <w:rPr>
          <w:szCs w:val="28"/>
        </w:rPr>
      </w:pPr>
    </w:p>
    <w:p w:rsidR="00E05A92" w:rsidRPr="00E05A92" w:rsidRDefault="00E05A92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E05A92" w:rsidRPr="00976F7E" w:rsidRDefault="00C41602" w:rsidP="00F87D5D">
      <w:pPr>
        <w:pStyle w:val="1"/>
        <w:keepNext w:val="0"/>
        <w:pageBreakBefore/>
        <w:spacing w:line="360" w:lineRule="auto"/>
        <w:ind w:left="284" w:right="284" w:firstLine="567"/>
        <w:jc w:val="both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8</w:t>
      </w:r>
      <w:r w:rsidR="00976F7E" w:rsidRPr="00976F7E">
        <w:rPr>
          <w:rFonts w:ascii="Times New Roman" w:hAnsi="Times New Roman"/>
          <w:i w:val="0"/>
          <w:szCs w:val="28"/>
        </w:rPr>
        <w:t xml:space="preserve"> </w:t>
      </w:r>
      <w:r w:rsidRPr="00976F7E">
        <w:rPr>
          <w:rFonts w:ascii="Times New Roman" w:hAnsi="Times New Roman"/>
          <w:i w:val="0"/>
          <w:szCs w:val="28"/>
        </w:rPr>
        <w:t>КОНТРОЛЬ КАЧЕСТВА БЕТОНА</w:t>
      </w:r>
    </w:p>
    <w:p w:rsidR="00E05A92" w:rsidRPr="00E05A92" w:rsidRDefault="00E05A92" w:rsidP="00673430">
      <w:pPr>
        <w:ind w:left="284" w:right="284" w:firstLine="567"/>
        <w:jc w:val="both"/>
        <w:rPr>
          <w:szCs w:val="28"/>
        </w:rPr>
      </w:pPr>
    </w:p>
    <w:p w:rsidR="00E05A92" w:rsidRPr="00E05A92" w:rsidRDefault="00E05A92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Постоянно действующий производственный контроль является гарантией получения изделий и конструкций высокого качества. Производственный контроль должен охватывать все стадии технологического процесса. Он включает в себя входной, операционный и приемочный контроль. В ГОСТ 13015.1-80 установлены правила приемки сборных конструкций по показателям их качества по данным входного, операционного и приемочного контроля. К входному контролю относится контроль качества материалов для приготовления бетона, арматурных изделий; к операционному – контроль состава и свойств бетонной смеси, контроль за технологическим процессом изготовления железобетонных изделий, контроль соответствия требованиям технологической документации; к приемочному – контроль всех нормируемых качественных показателей затвердевшего бетона.</w:t>
      </w:r>
    </w:p>
    <w:p w:rsidR="00E05A92" w:rsidRPr="00E05A92" w:rsidRDefault="00E05A92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 xml:space="preserve">Для осуществления контроля используют стандартные методы испытаний. Для операционного контроля разрабатывают полуавтоматические и автоматические средства. Анализ точности технологических операций позволяет выявить дефекты в процессе производства и своевременно предупредить появление брака. Существуют два вида приемочного контроля: первый – периодические испытания таких свойств бетона как морозостойкость, водонепроницаемость, теплопроводность, влажность, истираемость. Испытания проводят не реже одного раза в шесть месяцев. Второй – приемосдаточные испытания и контроль передаточной, отпускной и марочной прочности, отпускной влажности и плотности легкого и ячеистого бетона – проводятся для каждой партии бетона </w:t>
      </w:r>
    </w:p>
    <w:p w:rsidR="00E05A92" w:rsidRPr="00E05A92" w:rsidRDefault="00E05A92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Основной широко распространенный метод контроля прочности бетона – это испытание до разрушения контрольных образцов. В настоящее время большое распространение  получил контроль прочности бетона в изделиях неразрушающими методами. Испытания прочности бетона в изделиях без их разрушения выполняют приборами механического действия или используют физические методы испытаний.</w:t>
      </w:r>
    </w:p>
    <w:p w:rsidR="00E05A92" w:rsidRPr="00E05A92" w:rsidRDefault="00C41602" w:rsidP="00F87D5D">
      <w:pPr>
        <w:pStyle w:val="4"/>
        <w:keepNext w:val="0"/>
        <w:pageBreakBefore/>
        <w:ind w:left="284" w:right="284"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="00E05A92" w:rsidRPr="00E05A9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</w:t>
      </w:r>
      <w:r w:rsidRPr="00E05A92">
        <w:rPr>
          <w:rFonts w:ascii="Times New Roman" w:hAnsi="Times New Roman" w:cs="Times New Roman"/>
          <w:szCs w:val="28"/>
        </w:rPr>
        <w:t>ХРАНА ТРУДА</w:t>
      </w:r>
      <w:r>
        <w:rPr>
          <w:rFonts w:ascii="Times New Roman" w:hAnsi="Times New Roman" w:cs="Times New Roman"/>
          <w:szCs w:val="28"/>
        </w:rPr>
        <w:t xml:space="preserve"> И ОКРУЖАЮЩЕЙ СРЕДЫ</w:t>
      </w:r>
    </w:p>
    <w:p w:rsidR="00E05A92" w:rsidRPr="00E05A92" w:rsidRDefault="00E05A92" w:rsidP="00673430">
      <w:pPr>
        <w:ind w:left="284" w:right="284" w:firstLine="567"/>
        <w:jc w:val="both"/>
        <w:rPr>
          <w:szCs w:val="28"/>
        </w:rPr>
      </w:pPr>
    </w:p>
    <w:p w:rsidR="00E05A92" w:rsidRPr="00E05A92" w:rsidRDefault="00E05A92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Бетоны изготовляют механизированным способом. Механизмы подбирают с учетом объема работ и возможностей данной организации (наличия механизмов). Приготовление бетонов является сложным и ответственным процессом так как при этом используют различные механизмы с электрическим приводом (конвейеры, дозаторы, грохоты, бетономешалки), а от результатов работы зависит качество возводимых конструкций и их прочность. Поэтому к приготовлению бетонов допускают только рабочих, прошедших специальное обучение и сдавших экзамены. Вновь поступивших рабочих ( до прохождения обучения и сдачи экзаменов) к самостоятельной работе не допускают, а ставят в подручные к рабочим, имеющим большой опыт. Основными факторами, от которых зависит безопасность труда рабочих, приготовляющих бетоны, являются:</w:t>
      </w:r>
    </w:p>
    <w:p w:rsidR="00E05A92" w:rsidRPr="00E05A92" w:rsidRDefault="00E05A92" w:rsidP="00673430">
      <w:pPr>
        <w:numPr>
          <w:ilvl w:val="0"/>
          <w:numId w:val="5"/>
        </w:numPr>
        <w:tabs>
          <w:tab w:val="clear" w:pos="1728"/>
          <w:tab w:val="num" w:pos="540"/>
        </w:tabs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борьба с запыленностью помещений и наличием в воздухе вредных паров и газов (особенно при приготовлении растворов для работы в зимних условиях);</w:t>
      </w:r>
    </w:p>
    <w:p w:rsidR="00E05A92" w:rsidRPr="00E05A92" w:rsidRDefault="00E05A92" w:rsidP="00673430">
      <w:pPr>
        <w:numPr>
          <w:ilvl w:val="0"/>
          <w:numId w:val="5"/>
        </w:numPr>
        <w:tabs>
          <w:tab w:val="clear" w:pos="1728"/>
          <w:tab w:val="num" w:pos="1260"/>
        </w:tabs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борьба с шумом и вибрацией на рабочих местах;</w:t>
      </w:r>
    </w:p>
    <w:p w:rsidR="00E05A92" w:rsidRPr="00E05A92" w:rsidRDefault="00E05A92" w:rsidP="00673430">
      <w:pPr>
        <w:numPr>
          <w:ilvl w:val="0"/>
          <w:numId w:val="5"/>
        </w:numPr>
        <w:tabs>
          <w:tab w:val="clear" w:pos="1728"/>
          <w:tab w:val="num" w:pos="1260"/>
        </w:tabs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исправность механизмов, оборудования и электрохозяйства;</w:t>
      </w:r>
    </w:p>
    <w:p w:rsidR="00E05A92" w:rsidRPr="00E05A92" w:rsidRDefault="00E05A92" w:rsidP="00673430">
      <w:pPr>
        <w:numPr>
          <w:ilvl w:val="0"/>
          <w:numId w:val="5"/>
        </w:numPr>
        <w:tabs>
          <w:tab w:val="clear" w:pos="1728"/>
          <w:tab w:val="num" w:pos="1260"/>
        </w:tabs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обученность обслуживающего персонала</w:t>
      </w:r>
    </w:p>
    <w:p w:rsidR="00E05A92" w:rsidRPr="00E05A92" w:rsidRDefault="00E05A92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Если приготовление бетонов производят в закрытых помещениях, то эти помещения должны быть оборудованы эффективной вентиляцией, а все оборудование максимально герметизировано.</w:t>
      </w:r>
    </w:p>
    <w:p w:rsidR="00E05A92" w:rsidRPr="00E05A92" w:rsidRDefault="00E05A92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Все движущиеся и вращающиеся части элеваторов, подьемников, грохотов, конвейеров, мешалок и других механизмов, применяемых при транспортировании составляющих и приготовлении бетонов должны быть ограждены.</w:t>
      </w:r>
    </w:p>
    <w:p w:rsidR="00E05A92" w:rsidRPr="00E05A92" w:rsidRDefault="00E05A92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 xml:space="preserve">Во избежание загрязнения воздуха в помещении при транспортировании пылевидных материалов элеваторами, шахта элеватора должна постоянно находиться под разряжением, которое создается с помощью вытяжного вентилятора. </w:t>
      </w:r>
    </w:p>
    <w:p w:rsidR="00E05A92" w:rsidRPr="00E05A92" w:rsidRDefault="00E05A92" w:rsidP="00673430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Для предотвращения несчастных случаев при ремонте, чистке и осмотре элеватора устанавливают специальные приспособления или устройства, препятствующие обратному ходу ковшей.</w:t>
      </w:r>
    </w:p>
    <w:p w:rsidR="00E05A92" w:rsidRDefault="00E05A92" w:rsidP="00DD3332">
      <w:pPr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При приготовлении бетонов несчастные случаи происходят при обслуживании бетономешалок.</w:t>
      </w:r>
    </w:p>
    <w:p w:rsidR="00DD3332" w:rsidRDefault="00DD3332" w:rsidP="00DD3332">
      <w:pPr>
        <w:spacing w:line="360" w:lineRule="auto"/>
        <w:ind w:left="284" w:right="284" w:firstLine="567"/>
        <w:jc w:val="both"/>
      </w:pPr>
      <w:r>
        <w:t>При проектировании и эксплуатации предприятий сборного железобетона в целях обеспечения безопасных и нормальных санитарно-гигиенических условий труда следует руководствоваться действующими правилами.</w:t>
      </w:r>
    </w:p>
    <w:p w:rsidR="00DD3332" w:rsidRDefault="00DD3332" w:rsidP="00DD3332">
      <w:pPr>
        <w:spacing w:line="360" w:lineRule="auto"/>
        <w:ind w:left="284" w:right="284" w:firstLine="567"/>
        <w:jc w:val="both"/>
      </w:pPr>
      <w:r>
        <w:t>Для предотвращения загрязнения воздуха рабочих помещений вредными выделениями и их распространения следует выполнять следующие мероприятия:</w:t>
      </w:r>
    </w:p>
    <w:p w:rsidR="00DD3332" w:rsidRDefault="005B0D9A" w:rsidP="00DD3332">
      <w:pPr>
        <w:spacing w:line="360" w:lineRule="auto"/>
        <w:ind w:left="284" w:right="284" w:firstLine="567"/>
        <w:jc w:val="both"/>
      </w:pPr>
      <w:r>
        <w:t xml:space="preserve">- </w:t>
      </w:r>
      <w:r w:rsidR="00DD3332">
        <w:t>устройства, камеры, трубопроводы и другие источники значительного выделения конвекционного или лучистого тепла должны быть теплоизолированы;</w:t>
      </w:r>
    </w:p>
    <w:p w:rsidR="00DD3332" w:rsidRDefault="005B0D9A" w:rsidP="00DD3332">
      <w:pPr>
        <w:spacing w:line="360" w:lineRule="auto"/>
        <w:ind w:left="284" w:right="284" w:firstLine="567"/>
        <w:jc w:val="both"/>
      </w:pPr>
      <w:r>
        <w:t xml:space="preserve">- </w:t>
      </w:r>
      <w:r w:rsidR="00DD3332">
        <w:t>выделяющиеся из устройств технологические выбросы в виде пыли, паров и вредных газов перед выпуском в атмосферу должны быть подвергнуты эффективной очистке.</w:t>
      </w:r>
    </w:p>
    <w:p w:rsidR="00DD3332" w:rsidRDefault="00DD3332" w:rsidP="00DD3332">
      <w:pPr>
        <w:spacing w:line="360" w:lineRule="auto"/>
        <w:ind w:left="284" w:right="284" w:firstLine="567"/>
        <w:jc w:val="both"/>
      </w:pPr>
      <w:r>
        <w:t>Вода, используемая для промывки технологического оборудования и содержащая различные примеси (частицы цемента, смазки, масла и др.), должна подвергаться очистке на локальных очистных сооружениях до концентраций, при которых она снова может поступать на технологические нужды для вторичного использования.</w:t>
      </w:r>
    </w:p>
    <w:p w:rsidR="00DD3332" w:rsidRDefault="00DD3332" w:rsidP="00DD3332">
      <w:pPr>
        <w:spacing w:line="360" w:lineRule="auto"/>
        <w:ind w:left="284" w:right="284" w:firstLine="567"/>
        <w:jc w:val="both"/>
      </w:pPr>
      <w:r>
        <w:t>В производственных и вспомогательных зданиях независимо от степени загрязнения воздуха необходимо предусматривать естественную или принудительную вентиляцию.</w:t>
      </w:r>
    </w:p>
    <w:p w:rsidR="00DD3332" w:rsidRDefault="00DD3332" w:rsidP="00DD3332">
      <w:pPr>
        <w:spacing w:line="360" w:lineRule="auto"/>
        <w:ind w:left="284" w:right="284" w:firstLine="567"/>
        <w:jc w:val="both"/>
      </w:pPr>
      <w:r>
        <w:t>В формовочных цехах и других помещениях, где используются вибрационные и ударные механизмы, особое внимание необходимо уделить устранению воздействия вибрации на работающих и снижению уровня шума.</w:t>
      </w:r>
    </w:p>
    <w:p w:rsidR="00DD3332" w:rsidRDefault="00DD3332" w:rsidP="00DD3332">
      <w:pPr>
        <w:spacing w:line="360" w:lineRule="auto"/>
        <w:ind w:left="284" w:right="284" w:firstLine="567"/>
        <w:jc w:val="both"/>
      </w:pPr>
      <w:r>
        <w:t>Во всех случаях, когда уровни шума и вибрации на рабочих местах превышают допустимые пределы, необходимо принимать меры к их</w:t>
      </w:r>
      <w:r w:rsidR="005B0D9A">
        <w:t xml:space="preserve"> </w:t>
      </w:r>
      <w:r>
        <w:t>уменьшению до нормальных путем устройства звуковой вибрационной изоляции помещений, рабочих мест и машин, использования средств индивидуальной защиты работающих. Такими методами могут быть:</w:t>
      </w:r>
    </w:p>
    <w:p w:rsidR="00DD3332" w:rsidRDefault="005B0D9A" w:rsidP="00DD3332">
      <w:pPr>
        <w:spacing w:line="360" w:lineRule="auto"/>
        <w:ind w:left="284" w:right="284" w:firstLine="567"/>
        <w:jc w:val="both"/>
      </w:pPr>
      <w:r>
        <w:t xml:space="preserve">- </w:t>
      </w:r>
      <w:r w:rsidR="00DD3332">
        <w:t>установка виброплощадок и ударных столов на массивные фундаменты, изолированные от пола по периметру упругими прокладками.</w:t>
      </w:r>
    </w:p>
    <w:p w:rsidR="00DD3332" w:rsidRDefault="005B0D9A" w:rsidP="00DD3332">
      <w:pPr>
        <w:spacing w:line="360" w:lineRule="auto"/>
        <w:ind w:left="284" w:right="284" w:firstLine="567"/>
        <w:jc w:val="both"/>
      </w:pPr>
      <w:r>
        <w:t xml:space="preserve">- </w:t>
      </w:r>
      <w:r w:rsidR="00DD3332">
        <w:t>установка машин с вибрационными механизмами на пружинные или резиновые виброизоляторы;</w:t>
      </w:r>
    </w:p>
    <w:p w:rsidR="00DD3332" w:rsidRDefault="005B0D9A" w:rsidP="00DD3332">
      <w:pPr>
        <w:spacing w:line="360" w:lineRule="auto"/>
        <w:ind w:left="284" w:right="284" w:firstLine="567"/>
        <w:jc w:val="both"/>
      </w:pPr>
      <w:r>
        <w:t xml:space="preserve">- </w:t>
      </w:r>
      <w:r w:rsidR="00DD3332">
        <w:t>изоляция пультов управления и смотровых кабин от воздействия вибрационных механизмов;</w:t>
      </w:r>
    </w:p>
    <w:p w:rsidR="00DD3332" w:rsidRDefault="005B0D9A" w:rsidP="00DD3332">
      <w:pPr>
        <w:spacing w:line="360" w:lineRule="auto"/>
        <w:ind w:left="284" w:right="284" w:firstLine="567"/>
        <w:jc w:val="both"/>
      </w:pPr>
      <w:r>
        <w:t xml:space="preserve">- </w:t>
      </w:r>
      <w:r w:rsidR="00DD3332">
        <w:t xml:space="preserve">своевременные </w:t>
      </w:r>
      <w:r>
        <w:t>профилактические</w:t>
      </w:r>
      <w:r w:rsidR="00DD3332">
        <w:t xml:space="preserve"> осмотр, ремонт и наладка вибрационного оборудования.</w:t>
      </w:r>
    </w:p>
    <w:p w:rsidR="00DD3332" w:rsidRDefault="00DD3332" w:rsidP="00DD3332">
      <w:pPr>
        <w:spacing w:line="360" w:lineRule="auto"/>
        <w:ind w:left="284" w:right="284" w:firstLine="567"/>
        <w:jc w:val="both"/>
      </w:pPr>
      <w:r>
        <w:t>На складах цемента и заполнителей для пылеосаждения используют центробежные пылеосадители типа НИИОГАЗ производительностью от 25 до 110 м</w:t>
      </w:r>
      <w:r>
        <w:rPr>
          <w:vertAlign w:val="superscript"/>
        </w:rPr>
        <w:t>3</w:t>
      </w:r>
      <w:r>
        <w:t>/мин, которые улавливают от 70 до 90% пыли. Окончательно воздух от пыли очищают с помощью матерчатых фильтров ФР-60, ФР-90 производительностью от 30 до 125 м</w:t>
      </w:r>
      <w:r>
        <w:rPr>
          <w:vertAlign w:val="superscript"/>
        </w:rPr>
        <w:t>3</w:t>
      </w:r>
      <w:r>
        <w:t>/ мин, обеспечивающих очистку воздуха до 97-99% при начальном содержании пыли до 450 мг/м</w:t>
      </w:r>
      <w:r>
        <w:rPr>
          <w:vertAlign w:val="superscript"/>
        </w:rPr>
        <w:t>3</w:t>
      </w:r>
      <w:r>
        <w:t>.</w:t>
      </w:r>
    </w:p>
    <w:p w:rsidR="00DD3332" w:rsidRDefault="00DD3332" w:rsidP="00DD3332">
      <w:pPr>
        <w:spacing w:line="360" w:lineRule="auto"/>
        <w:ind w:left="284" w:right="284" w:firstLine="567"/>
        <w:jc w:val="both"/>
      </w:pPr>
      <w:r>
        <w:t xml:space="preserve">Для индивидуальной защиты работающих от высокой концентрации пыли рекомендуются респираторы Ф-45, Ф-46, ПРБ-1 или У-2К, герметичные защитные очки и спецодежда из пыленепроницаемой ткани. </w:t>
      </w:r>
    </w:p>
    <w:p w:rsidR="00DD3332" w:rsidRDefault="00DD3332" w:rsidP="00DD3332">
      <w:pPr>
        <w:spacing w:line="360" w:lineRule="auto"/>
        <w:ind w:left="284" w:right="284" w:firstLine="567"/>
        <w:jc w:val="both"/>
      </w:pPr>
      <w:r>
        <w:t xml:space="preserve">Для обеспечения безопасных условий труда и предупреждения травматизма на основных технологических пределах необходимо соблюдать </w:t>
      </w:r>
      <w:r w:rsidR="005B0D9A">
        <w:t>следующие</w:t>
      </w:r>
      <w:r>
        <w:t xml:space="preserve"> </w:t>
      </w:r>
      <w:r w:rsidR="005B0D9A">
        <w:t>требования</w:t>
      </w:r>
      <w:r>
        <w:t>:</w:t>
      </w:r>
    </w:p>
    <w:p w:rsidR="00DD3332" w:rsidRDefault="005B0D9A" w:rsidP="005B0D9A">
      <w:pPr>
        <w:spacing w:line="360" w:lineRule="auto"/>
        <w:ind w:left="284" w:right="284" w:firstLine="567"/>
        <w:jc w:val="both"/>
      </w:pPr>
      <w:r>
        <w:t xml:space="preserve">- </w:t>
      </w:r>
      <w:r w:rsidR="00DD3332">
        <w:t xml:space="preserve">при приготовлении бетонной смеси проводить периодический профилактический осмотр и ремонт системы вентиляции, следить за герметизацией кабин пультов управления, </w:t>
      </w:r>
      <w:r>
        <w:t>смесителями</w:t>
      </w:r>
      <w:r w:rsidR="00DD3332">
        <w:t xml:space="preserve"> и дозаторами, исправленным состоянием системы сигнализации указателей уровня, сводообрушителей и других устройств автоматизации, ремонтировать смесители после изъятия предохранителей из электропроводки и установки сигнала, запрещающего включение машин;</w:t>
      </w:r>
    </w:p>
    <w:p w:rsidR="00DD3332" w:rsidRDefault="005B0D9A" w:rsidP="00DD3332">
      <w:pPr>
        <w:spacing w:line="360" w:lineRule="auto"/>
        <w:ind w:left="284" w:right="284" w:firstLine="567"/>
        <w:jc w:val="both"/>
      </w:pPr>
      <w:r>
        <w:t xml:space="preserve">- </w:t>
      </w:r>
      <w:r w:rsidR="00DD3332">
        <w:t>при формовании включать звуковую сигнализацию при пуске самоходных бетоноукладчиков или машин для распалубки кассет, осуществлять дистанционное управление формовочными машинами, включая кассеты на вибрационных площадках;</w:t>
      </w:r>
    </w:p>
    <w:p w:rsidR="00DD3332" w:rsidRDefault="005B0D9A" w:rsidP="00DD3332">
      <w:pPr>
        <w:spacing w:line="360" w:lineRule="auto"/>
        <w:ind w:left="284" w:right="284" w:firstLine="567"/>
        <w:jc w:val="both"/>
      </w:pPr>
      <w:r>
        <w:t xml:space="preserve">- </w:t>
      </w:r>
      <w:r w:rsidR="00DD3332">
        <w:t>при тепловой обработке следить за отсутствием утечки пара через неплотности в стенках камеры, гидравлических затворов камер и трубопроводов, загружать изделия из ямных камер автоматическими траверсами, ограждать ходовые мостики между камерами твердения.</w:t>
      </w:r>
    </w:p>
    <w:p w:rsidR="00DD3332" w:rsidRDefault="00DD3332" w:rsidP="00DD3332">
      <w:pPr>
        <w:spacing w:line="360" w:lineRule="auto"/>
        <w:ind w:left="284" w:right="284" w:firstLine="567"/>
        <w:jc w:val="both"/>
      </w:pPr>
      <w:r>
        <w:t>Для обеспечения выполнения противопожарных требований необходимо:</w:t>
      </w:r>
    </w:p>
    <w:p w:rsidR="00DD3332" w:rsidRDefault="005B0D9A" w:rsidP="00DD3332">
      <w:pPr>
        <w:spacing w:line="360" w:lineRule="auto"/>
        <w:ind w:left="284" w:right="284" w:firstLine="567"/>
        <w:jc w:val="both"/>
      </w:pPr>
      <w:r>
        <w:t xml:space="preserve">- </w:t>
      </w:r>
      <w:r w:rsidR="00DD3332">
        <w:t>соблюдать при размещении временных зданий и сооружений противопожарные разрывы между ними во избежание переноса огня;</w:t>
      </w:r>
    </w:p>
    <w:p w:rsidR="00DD3332" w:rsidRDefault="005B0D9A" w:rsidP="00DD3332">
      <w:pPr>
        <w:spacing w:line="360" w:lineRule="auto"/>
        <w:ind w:left="284" w:right="284" w:firstLine="567"/>
        <w:jc w:val="both"/>
      </w:pPr>
      <w:r>
        <w:t xml:space="preserve">- </w:t>
      </w:r>
      <w:r w:rsidR="00DD3332">
        <w:t>обеспечивать возможность подъезда пожарной машины к любому объекту завода;</w:t>
      </w:r>
    </w:p>
    <w:p w:rsidR="00DD3332" w:rsidRDefault="005B0D9A" w:rsidP="00DD3332">
      <w:pPr>
        <w:spacing w:line="360" w:lineRule="auto"/>
        <w:ind w:left="284" w:right="284" w:firstLine="567"/>
        <w:jc w:val="both"/>
      </w:pPr>
      <w:r>
        <w:t xml:space="preserve">- </w:t>
      </w:r>
      <w:r w:rsidR="00DD3332">
        <w:t>использовать сети водоснабжения для огнетушения, для чего во всех сетях должны быть предусмотрены пункты пожарного водозабора;</w:t>
      </w:r>
    </w:p>
    <w:p w:rsidR="00DD3332" w:rsidRDefault="005B0D9A" w:rsidP="00DD3332">
      <w:pPr>
        <w:spacing w:line="360" w:lineRule="auto"/>
        <w:ind w:left="284" w:right="284" w:firstLine="567"/>
        <w:jc w:val="both"/>
      </w:pPr>
      <w:r>
        <w:t xml:space="preserve">- </w:t>
      </w:r>
      <w:r w:rsidR="00DD3332">
        <w:t>обеспечить все объекты первичными средствами огнетушения.</w:t>
      </w:r>
    </w:p>
    <w:p w:rsidR="00DD3332" w:rsidRDefault="00DD3332" w:rsidP="00DD3332">
      <w:pPr>
        <w:spacing w:line="360" w:lineRule="auto"/>
        <w:ind w:left="284" w:right="284" w:firstLine="567"/>
        <w:jc w:val="both"/>
      </w:pPr>
      <w:r>
        <w:t>Во всех производственных, бытовых и административных помещениях на случай возникновения пожара должна быть обеспечена возможность безопасной эвакуации людей через эвакуационные выходы.</w:t>
      </w:r>
    </w:p>
    <w:p w:rsidR="00DD3332" w:rsidRPr="00E05A92" w:rsidRDefault="00DD3332" w:rsidP="00DD3332">
      <w:pPr>
        <w:spacing w:line="360" w:lineRule="auto"/>
        <w:ind w:left="284" w:right="284" w:firstLine="567"/>
        <w:jc w:val="both"/>
        <w:rPr>
          <w:szCs w:val="28"/>
        </w:rPr>
      </w:pPr>
    </w:p>
    <w:p w:rsidR="00E05A92" w:rsidRPr="00F87D5D" w:rsidRDefault="00E05A92" w:rsidP="00F87D5D">
      <w:pPr>
        <w:pStyle w:val="1"/>
        <w:keepNext w:val="0"/>
        <w:pageBreakBefore/>
        <w:spacing w:line="360" w:lineRule="auto"/>
        <w:ind w:left="284" w:right="284" w:firstLine="567"/>
        <w:jc w:val="both"/>
        <w:rPr>
          <w:rFonts w:ascii="Times New Roman" w:hAnsi="Times New Roman"/>
          <w:i w:val="0"/>
          <w:szCs w:val="28"/>
        </w:rPr>
      </w:pPr>
      <w:r w:rsidRPr="00F87D5D">
        <w:rPr>
          <w:rFonts w:ascii="Times New Roman" w:hAnsi="Times New Roman"/>
          <w:i w:val="0"/>
          <w:szCs w:val="28"/>
        </w:rPr>
        <w:t>СПИСОК ИСПОЛЬЗУЕМЫХ ИСТОЧНИКОВ</w:t>
      </w:r>
    </w:p>
    <w:p w:rsidR="00E05A92" w:rsidRPr="00E05A92" w:rsidRDefault="00E05A92" w:rsidP="00673430">
      <w:pPr>
        <w:spacing w:line="360" w:lineRule="auto"/>
        <w:ind w:left="284" w:right="284" w:firstLine="567"/>
        <w:jc w:val="both"/>
        <w:rPr>
          <w:szCs w:val="28"/>
        </w:rPr>
      </w:pPr>
    </w:p>
    <w:p w:rsidR="00E05A92" w:rsidRPr="00E05A92" w:rsidRDefault="00E05A92" w:rsidP="00673430">
      <w:pPr>
        <w:pStyle w:val="aa"/>
        <w:numPr>
          <w:ilvl w:val="0"/>
          <w:numId w:val="6"/>
        </w:numPr>
        <w:tabs>
          <w:tab w:val="clear" w:pos="720"/>
          <w:tab w:val="num" w:pos="-2880"/>
        </w:tabs>
        <w:spacing w:line="360" w:lineRule="auto"/>
        <w:ind w:left="284" w:right="284" w:firstLine="567"/>
        <w:rPr>
          <w:sz w:val="28"/>
          <w:szCs w:val="28"/>
        </w:rPr>
      </w:pPr>
      <w:r w:rsidRPr="00E05A92">
        <w:rPr>
          <w:sz w:val="28"/>
          <w:szCs w:val="28"/>
        </w:rPr>
        <w:t>ГОСТ 27006 – 86 Бетоны. Правила подбора состава. Издательство стандартов, 1988г.</w:t>
      </w:r>
    </w:p>
    <w:p w:rsidR="00E05A92" w:rsidRPr="00E05A92" w:rsidRDefault="00E05A92" w:rsidP="00F87D5D">
      <w:pPr>
        <w:numPr>
          <w:ilvl w:val="0"/>
          <w:numId w:val="6"/>
        </w:numPr>
        <w:tabs>
          <w:tab w:val="clear" w:pos="720"/>
          <w:tab w:val="num" w:pos="-1440"/>
        </w:tabs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 xml:space="preserve">ГОСТ 8736 – 77 Песок для строительных работ. Издательство </w:t>
      </w:r>
      <w:r w:rsidR="00F87D5D">
        <w:rPr>
          <w:szCs w:val="28"/>
        </w:rPr>
        <w:t>с</w:t>
      </w:r>
      <w:r w:rsidRPr="00E05A92">
        <w:rPr>
          <w:szCs w:val="28"/>
        </w:rPr>
        <w:t>тандартов, 1983г.</w:t>
      </w:r>
    </w:p>
    <w:p w:rsidR="00E05A92" w:rsidRDefault="00E05A92" w:rsidP="00F87D5D">
      <w:pPr>
        <w:numPr>
          <w:ilvl w:val="0"/>
          <w:numId w:val="6"/>
        </w:numPr>
        <w:tabs>
          <w:tab w:val="clear" w:pos="720"/>
          <w:tab w:val="num" w:pos="-1440"/>
        </w:tabs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 xml:space="preserve">ГОСТ </w:t>
      </w:r>
      <w:r w:rsidR="00F87D5D">
        <w:rPr>
          <w:szCs w:val="28"/>
        </w:rPr>
        <w:t>8267 – 97</w:t>
      </w:r>
      <w:r w:rsidRPr="00E05A92">
        <w:rPr>
          <w:szCs w:val="28"/>
        </w:rPr>
        <w:t xml:space="preserve"> </w:t>
      </w:r>
      <w:r w:rsidR="00F87D5D">
        <w:rPr>
          <w:szCs w:val="28"/>
        </w:rPr>
        <w:t>Щебен</w:t>
      </w:r>
      <w:r w:rsidR="006872FC">
        <w:rPr>
          <w:szCs w:val="28"/>
        </w:rPr>
        <w:t>ь</w:t>
      </w:r>
      <w:r w:rsidR="00F87D5D">
        <w:rPr>
          <w:szCs w:val="28"/>
        </w:rPr>
        <w:t xml:space="preserve"> и гравий из плотных горных пород. </w:t>
      </w:r>
      <w:r w:rsidR="00F87D5D" w:rsidRPr="00E05A92">
        <w:rPr>
          <w:szCs w:val="28"/>
        </w:rPr>
        <w:t xml:space="preserve">Издательство </w:t>
      </w:r>
      <w:r w:rsidR="00F87D5D">
        <w:rPr>
          <w:szCs w:val="28"/>
        </w:rPr>
        <w:t>с</w:t>
      </w:r>
      <w:r w:rsidR="00F87D5D" w:rsidRPr="00E05A92">
        <w:rPr>
          <w:szCs w:val="28"/>
        </w:rPr>
        <w:t>тандартов, 19</w:t>
      </w:r>
      <w:r w:rsidR="00F87D5D">
        <w:rPr>
          <w:szCs w:val="28"/>
        </w:rPr>
        <w:t>9</w:t>
      </w:r>
      <w:r w:rsidR="00F87D5D" w:rsidRPr="00E05A92">
        <w:rPr>
          <w:szCs w:val="28"/>
        </w:rPr>
        <w:t>3г.</w:t>
      </w:r>
    </w:p>
    <w:p w:rsidR="006472FB" w:rsidRPr="006472FB" w:rsidRDefault="006472FB" w:rsidP="006472FB">
      <w:pPr>
        <w:numPr>
          <w:ilvl w:val="0"/>
          <w:numId w:val="6"/>
        </w:numPr>
        <w:tabs>
          <w:tab w:val="clear" w:pos="720"/>
          <w:tab w:val="num" w:pos="-1440"/>
        </w:tabs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 xml:space="preserve">ГОСТ 9818 – 85 Марши и площадки лестниц железобетонные. </w:t>
      </w:r>
      <w:r w:rsidRPr="00E05A92">
        <w:rPr>
          <w:szCs w:val="28"/>
        </w:rPr>
        <w:t xml:space="preserve">Издательство </w:t>
      </w:r>
      <w:r>
        <w:rPr>
          <w:szCs w:val="28"/>
        </w:rPr>
        <w:t>с</w:t>
      </w:r>
      <w:r w:rsidRPr="00E05A92">
        <w:rPr>
          <w:szCs w:val="28"/>
        </w:rPr>
        <w:t>тандартов, 198</w:t>
      </w:r>
      <w:r>
        <w:rPr>
          <w:szCs w:val="28"/>
        </w:rPr>
        <w:t>5</w:t>
      </w:r>
      <w:r w:rsidRPr="00E05A92">
        <w:rPr>
          <w:szCs w:val="28"/>
        </w:rPr>
        <w:t>г.</w:t>
      </w:r>
    </w:p>
    <w:p w:rsidR="00E05A92" w:rsidRPr="00E05A92" w:rsidRDefault="00E05A92" w:rsidP="00673430">
      <w:pPr>
        <w:numPr>
          <w:ilvl w:val="0"/>
          <w:numId w:val="6"/>
        </w:numPr>
        <w:tabs>
          <w:tab w:val="clear" w:pos="720"/>
        </w:tabs>
        <w:spacing w:line="360" w:lineRule="auto"/>
        <w:ind w:left="284" w:right="284" w:firstLine="567"/>
        <w:jc w:val="both"/>
        <w:rPr>
          <w:szCs w:val="28"/>
        </w:rPr>
      </w:pPr>
      <w:r w:rsidRPr="00E05A92">
        <w:rPr>
          <w:szCs w:val="28"/>
        </w:rPr>
        <w:t>Попов А.Н., Ипполитов Е.Н., Афанасьева В.Ф. Основы технологического проектирования заводов железобетонных изделий. Москва. Высшая школа, 1988г.</w:t>
      </w:r>
    </w:p>
    <w:p w:rsidR="00E05A92" w:rsidRDefault="004E71B5" w:rsidP="00673430">
      <w:pPr>
        <w:numPr>
          <w:ilvl w:val="0"/>
          <w:numId w:val="6"/>
        </w:numPr>
        <w:tabs>
          <w:tab w:val="clear" w:pos="720"/>
        </w:tabs>
        <w:spacing w:line="360" w:lineRule="auto"/>
        <w:ind w:left="284" w:right="284" w:firstLine="567"/>
        <w:jc w:val="both"/>
        <w:rPr>
          <w:szCs w:val="28"/>
        </w:rPr>
      </w:pPr>
      <w:r>
        <w:rPr>
          <w:szCs w:val="28"/>
        </w:rPr>
        <w:t>Под ред. К. В. Михайлова. Производство сборных железобетонных изделий</w:t>
      </w:r>
      <w:r w:rsidR="00E05A92" w:rsidRPr="00E05A92">
        <w:rPr>
          <w:szCs w:val="28"/>
        </w:rPr>
        <w:t>.</w:t>
      </w:r>
      <w:r>
        <w:rPr>
          <w:szCs w:val="28"/>
        </w:rPr>
        <w:t xml:space="preserve"> Справочник. Москва. Стройиздат, 1989г</w:t>
      </w:r>
    </w:p>
    <w:p w:rsidR="005B0D9A" w:rsidRDefault="005B0D9A" w:rsidP="005B0D9A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right="284" w:firstLine="567"/>
      </w:pPr>
      <w:r>
        <w:t xml:space="preserve">Ю.Ж.. Баженов – Способы определения состава бетона различных видов, Москва, Стройиздат, 1975; </w:t>
      </w:r>
    </w:p>
    <w:p w:rsidR="00E05A92" w:rsidRPr="005B0D9A" w:rsidRDefault="005B0D9A" w:rsidP="00673430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284" w:right="284" w:firstLine="567"/>
        <w:jc w:val="both"/>
        <w:rPr>
          <w:color w:val="000000"/>
          <w:szCs w:val="28"/>
        </w:rPr>
      </w:pPr>
      <w:r>
        <w:t>Б.В. Стефанов - Технология бетонных и железобетонных изделий , Киев, вища школа , 1972;</w:t>
      </w:r>
      <w:bookmarkStart w:id="0" w:name="_GoBack"/>
      <w:bookmarkEnd w:id="0"/>
    </w:p>
    <w:sectPr w:rsidR="00E05A92" w:rsidRPr="005B0D9A" w:rsidSect="00B44703">
      <w:headerReference w:type="default" r:id="rId69"/>
      <w:footerReference w:type="even" r:id="rId70"/>
      <w:footerReference w:type="default" r:id="rId71"/>
      <w:pgSz w:w="11906" w:h="16838" w:code="9"/>
      <w:pgMar w:top="426" w:right="282" w:bottom="1702" w:left="1134" w:header="72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C94" w:rsidRDefault="00D85C94">
      <w:r>
        <w:separator/>
      </w:r>
    </w:p>
  </w:endnote>
  <w:endnote w:type="continuationSeparator" w:id="0">
    <w:p w:rsidR="00D85C94" w:rsidRDefault="00D8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A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459" w:rsidRDefault="00C72459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C72459" w:rsidRDefault="00C7245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459" w:rsidRDefault="00C72459">
    <w:pPr>
      <w:pStyle w:val="a6"/>
      <w:framePr w:w="526" w:wrap="around" w:vAnchor="page" w:hAnchor="page" w:x="11062" w:y="16246"/>
      <w:jc w:val="center"/>
      <w:rPr>
        <w:rStyle w:val="ab"/>
        <w:rFonts w:ascii="Courier New" w:hAnsi="Courier New" w:cs="Courier New"/>
      </w:rPr>
    </w:pPr>
    <w:r>
      <w:rPr>
        <w:rStyle w:val="ab"/>
        <w:rFonts w:ascii="Courier New" w:hAnsi="Courier New" w:cs="Courier New"/>
      </w:rPr>
      <w:fldChar w:fldCharType="begin"/>
    </w:r>
    <w:r>
      <w:rPr>
        <w:rStyle w:val="ab"/>
        <w:rFonts w:ascii="Courier New" w:hAnsi="Courier New" w:cs="Courier New"/>
      </w:rPr>
      <w:instrText xml:space="preserve">PAGE  </w:instrText>
    </w:r>
    <w:r>
      <w:rPr>
        <w:rStyle w:val="ab"/>
        <w:rFonts w:ascii="Courier New" w:hAnsi="Courier New" w:cs="Courier New"/>
      </w:rPr>
      <w:fldChar w:fldCharType="separate"/>
    </w:r>
    <w:r w:rsidR="00753F9E">
      <w:rPr>
        <w:rStyle w:val="ab"/>
        <w:rFonts w:ascii="Courier New" w:hAnsi="Courier New" w:cs="Courier New"/>
        <w:noProof/>
      </w:rPr>
      <w:t>3</w:t>
    </w:r>
    <w:r>
      <w:rPr>
        <w:rStyle w:val="ab"/>
        <w:rFonts w:ascii="Courier New" w:hAnsi="Courier New" w:cs="Courier New"/>
      </w:rPr>
      <w:fldChar w:fldCharType="end"/>
    </w:r>
  </w:p>
  <w:p w:rsidR="00C72459" w:rsidRDefault="00753F9E">
    <w:pPr>
      <w:pStyle w:val="a6"/>
      <w:ind w:right="360"/>
    </w:pPr>
    <w:r>
      <w:rPr>
        <w:noProof/>
        <w:sz w:val="20"/>
      </w:rPr>
      <w:pict>
        <v:line id="_x0000_s2052" style="position:absolute;z-index:251649536" from="494.2pt,-39.75pt" to="494.2pt,2.4pt" o:regroupid="6"/>
      </w:pict>
    </w:r>
    <w:r>
      <w:rPr>
        <w:noProof/>
        <w:sz w:val="20"/>
      </w:rPr>
      <w:pict>
        <v:line id="_x0000_s2066" style="position:absolute;z-index:251657728" from="114.8pt,-39.75pt" to="114.8pt,2.4pt" o:regroupid="6"/>
      </w:pict>
    </w:r>
    <w:r>
      <w:rPr>
        <w:noProof/>
        <w:sz w:val="20"/>
      </w:rPr>
      <w:pict>
        <v:line id="_x0000_s2064" style="position:absolute;z-index:251655680;mso-position-horizontal-relative:page" from="85pt,-39.75pt" to="85pt,2.4pt" o:regroupid="6">
          <w10:wrap anchorx="page"/>
        </v:line>
      </w:pict>
    </w:r>
    <w:r>
      <w:rPr>
        <w:noProof/>
        <w:sz w:val="20"/>
      </w:rPr>
      <w:pict>
        <v:line id="_x0000_s2065" style="position:absolute;z-index:251656704;mso-position-horizontal-relative:page" from="113.85pt,-39.75pt" to="113.85pt,2.4pt" o:regroupid="6">
          <w10:wrap anchorx="page"/>
        </v:line>
      </w:pict>
    </w:r>
    <w:r>
      <w:rPr>
        <w:noProof/>
        <w:sz w:val="20"/>
      </w:rPr>
      <w:pict>
        <v:line id="_x0000_s2075" style="position:absolute;z-index:251664896;mso-position-horizontal-relative:page" from="142.65pt,-39.75pt" to="142.65pt,2.4pt" o:regroupid="6">
          <w10:wrap anchorx="page"/>
        </v:line>
      </w:pict>
    </w:r>
    <w:r>
      <w:rPr>
        <w:noProof/>
        <w:sz w:val="20"/>
      </w:rPr>
      <w:pict>
        <v:line id="_x0000_s2059" style="position:absolute;z-index:251652608" from="186.85pt,-39.75pt" to="186.85pt,2.4pt" o:regroupid="6"/>
      </w:pict>
    </w:r>
    <w:r>
      <w:rPr>
        <w:noProof/>
        <w:sz w:val="20"/>
      </w:rPr>
      <w:pict>
        <v:line id="_x0000_s2067" style="position:absolute;z-index:251658752" from="158.05pt,-39.75pt" to="158.05pt,2.4pt" o:regroupid="6"/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60.1pt;margin-top:-9.7pt;width:25.85pt;height:12.6pt;z-index:-251652608;mso-wrap-edited:f" wrapcoords="0 0 21600 0 21600 21600 0 21600 0 0" o:regroupid="6" filled="f" stroked="f">
          <v:textbox style="mso-next-textbox:#_x0000_s2072" inset="0,0,0,0">
            <w:txbxContent>
              <w:p w:rsidR="00C72459" w:rsidRDefault="00C72459">
                <w:pPr>
                  <w:pStyle w:val="a7"/>
                </w:pPr>
                <w:r>
                  <w:t>Дата</w:t>
                </w:r>
              </w:p>
            </w:txbxContent>
          </v:textbox>
        </v:shape>
      </w:pict>
    </w:r>
    <w:r>
      <w:rPr>
        <w:noProof/>
        <w:sz w:val="20"/>
      </w:rPr>
      <w:pict>
        <v:shape id="_x0000_s2071" type="#_x0000_t202" style="position:absolute;margin-left:117pt;margin-top:-9.7pt;width:39.2pt;height:12.6pt;z-index:-251653632;mso-wrap-edited:f" wrapcoords="0 0 21600 0 21600 21600 0 21600 0 0" o:regroupid="6" filled="f" stroked="f">
          <v:textbox style="mso-next-textbox:#_x0000_s2071" inset="0,0,0,0">
            <w:txbxContent>
              <w:p w:rsidR="00C72459" w:rsidRDefault="00C72459">
                <w:pPr>
                  <w:pStyle w:val="a7"/>
                </w:pPr>
                <w:r>
                  <w:t>Подп.</w:t>
                </w:r>
              </w:p>
            </w:txbxContent>
          </v:textbox>
        </v:shape>
      </w:pict>
    </w:r>
    <w:r>
      <w:rPr>
        <w:noProof/>
        <w:sz w:val="20"/>
      </w:rPr>
      <w:pict>
        <v:shape id="_x0000_s2070" type="#_x0000_t202" style="position:absolute;margin-left:87pt;margin-top:-9.7pt;width:27.25pt;height:12.6pt;z-index:-251654656;mso-wrap-edited:f" wrapcoords="0 0 21600 0 21600 21600 0 21600 0 0" o:regroupid="6" filled="f" stroked="f">
          <v:textbox style="mso-next-textbox:#_x0000_s2070" inset="0,0,0,0">
            <w:txbxContent>
              <w:p w:rsidR="00C72459" w:rsidRDefault="00C72459">
                <w:pPr>
                  <w:pStyle w:val="a7"/>
                  <w:rPr>
                    <w:spacing w:val="-4"/>
                  </w:rPr>
                </w:pPr>
                <w:r>
                  <w:rPr>
                    <w:spacing w:val="-4"/>
                  </w:rPr>
                  <w:t>№ док.</w:t>
                </w:r>
              </w:p>
            </w:txbxContent>
          </v:textbox>
        </v:shape>
      </w:pict>
    </w:r>
    <w:r>
      <w:rPr>
        <w:noProof/>
        <w:sz w:val="20"/>
      </w:rPr>
      <w:pict>
        <v:shape id="_x0000_s2076" type="#_x0000_t202" style="position:absolute;margin-left:58.95pt;margin-top:-9.7pt;width:25.85pt;height:12.6pt;z-index:-251650560;mso-wrap-edited:f" wrapcoords="0 0 21600 0 21600 21600 0 21600 0 0" o:regroupid="6" filled="f" stroked="f">
          <v:textbox style="mso-next-textbox:#_x0000_s2076" inset="0,0,0,0">
            <w:txbxContent>
              <w:p w:rsidR="00C72459" w:rsidRDefault="00C72459">
                <w:pPr>
                  <w:pStyle w:val="a7"/>
                </w:pPr>
                <w:r>
                  <w:t>Лист</w:t>
                </w:r>
              </w:p>
            </w:txbxContent>
          </v:textbox>
        </v:shape>
      </w:pict>
    </w:r>
    <w:r>
      <w:rPr>
        <w:noProof/>
        <w:sz w:val="20"/>
      </w:rPr>
      <w:pict>
        <v:shape id="_x0000_s2069" type="#_x0000_t202" style="position:absolute;margin-left:30pt;margin-top:-9.7pt;width:25.85pt;height:13.7pt;z-index:-251655680;mso-wrap-edited:f" wrapcoords="0 0 21600 0 21600 21600 0 21600 0 0" o:regroupid="6" filled="f" stroked="f">
          <v:textbox style="mso-next-textbox:#_x0000_s2069" inset="0,0,0,0">
            <w:txbxContent>
              <w:p w:rsidR="00C72459" w:rsidRDefault="00C72459">
                <w:pPr>
                  <w:pStyle w:val="a7"/>
                  <w:rPr>
                    <w:spacing w:val="-8"/>
                  </w:rPr>
                </w:pPr>
                <w:r>
                  <w:rPr>
                    <w:spacing w:val="-8"/>
                  </w:rPr>
                  <w:t>Кол.уч.</w:t>
                </w:r>
              </w:p>
            </w:txbxContent>
          </v:textbox>
        </v:shape>
      </w:pict>
    </w:r>
    <w:r>
      <w:rPr>
        <w:noProof/>
        <w:sz w:val="20"/>
      </w:rPr>
      <w:pict>
        <v:shape id="_x0000_s2068" type="#_x0000_t202" style="position:absolute;margin-left:.4pt;margin-top:-9.7pt;width:26.65pt;height:12.6pt;z-index:-251656704;mso-wrap-edited:f" wrapcoords="0 0 21600 0 21600 21600 0 21600 0 0" o:regroupid="6" filled="f" stroked="f">
          <v:textbox style="mso-next-textbox:#_x0000_s2068" inset="0,0,0,0">
            <w:txbxContent>
              <w:p w:rsidR="00C72459" w:rsidRDefault="00C72459">
                <w:pPr>
                  <w:pStyle w:val="a7"/>
                </w:pPr>
                <w:r>
                  <w:t>И</w:t>
                </w:r>
                <w:r>
                  <w:rPr>
                    <w:bCs w:val="0"/>
                    <w:iCs w:val="0"/>
                  </w:rPr>
                  <w:t>з</w:t>
                </w:r>
                <w:r>
                  <w:t>м</w:t>
                </w:r>
                <w:r>
                  <w:rPr>
                    <w:i w:val="0"/>
                  </w:rPr>
                  <w:t>.</w:t>
                </w:r>
              </w:p>
            </w:txbxContent>
          </v:textbox>
        </v:shape>
      </w:pict>
    </w:r>
    <w:r>
      <w:rPr>
        <w:noProof/>
        <w:sz w:val="20"/>
      </w:rPr>
      <w:pict>
        <v:line id="_x0000_s2063" style="position:absolute;z-index:251654656" from="-.45pt,-9.7pt" to="185.95pt,-9.7pt" o:regroupid="6"/>
      </w:pict>
    </w:r>
    <w:r>
      <w:rPr>
        <w:noProof/>
        <w:sz w:val="20"/>
      </w:rPr>
      <w:pict>
        <v:line id="_x0000_s2061" style="position:absolute;z-index:251653632" from="-.45pt,-24.6pt" to="185.95pt,-24.6pt" o:regroupid="6"/>
      </w:pict>
    </w:r>
    <w:r>
      <w:rPr>
        <w:noProof/>
        <w:sz w:val="20"/>
      </w:rPr>
      <w:pict>
        <v:line id="_x0000_s2051" style="position:absolute;z-index:251648512" from=".4pt,-39.75pt" to="522.55pt,-39.75pt" o:regroupid="6"/>
      </w:pict>
    </w:r>
    <w:r>
      <w:rPr>
        <w:noProof/>
        <w:sz w:val="20"/>
      </w:rPr>
      <w:pict>
        <v:line id="_x0000_s2053" style="position:absolute;z-index:251650560" from="494.2pt,-18.25pt" to="522.55pt,-18.25pt" o:regroupid="6"/>
      </w:pict>
    </w:r>
    <w:r>
      <w:rPr>
        <w:noProof/>
        <w:sz w:val="20"/>
      </w:rPr>
      <w:pict>
        <v:shape id="_x0000_s2078" type="#_x0000_t202" style="position:absolute;margin-left:187.35pt;margin-top:-37.85pt;width:307.5pt;height:41.65pt;z-index:-251649536;mso-wrap-edited:f" wrapcoords="0 0 21600 0 21600 21600 0 21600 0 0" o:regroupid="6" filled="f" stroked="f">
          <v:textbox style="mso-next-textbox:#_x0000_s2078" inset="0,0,0,0">
            <w:txbxContent>
              <w:p w:rsidR="00C72459" w:rsidRDefault="006D517A">
                <w:pPr>
                  <w:pStyle w:val="a7"/>
                  <w:spacing w:before="120"/>
                  <w:rPr>
                    <w:sz w:val="52"/>
                  </w:rPr>
                </w:pPr>
                <w:r>
                  <w:rPr>
                    <w:sz w:val="52"/>
                  </w:rPr>
                  <w:t>РГР</w:t>
                </w:r>
              </w:p>
            </w:txbxContent>
          </v:textbox>
        </v:shape>
      </w:pict>
    </w:r>
    <w:r>
      <w:rPr>
        <w:noProof/>
        <w:sz w:val="20"/>
      </w:rPr>
      <w:pict>
        <v:shape id="_x0000_s2056" type="#_x0000_t202" style="position:absolute;margin-left:496.3pt;margin-top:-34.9pt;width:26.25pt;height:11.3pt;z-index:-251664896;mso-wrap-edited:f" wrapcoords="0 0 21600 0 21600 21600 0 21600 0 0" o:regroupid="6" filled="f" stroked="f">
          <v:textbox style="mso-next-textbox:#_x0000_s2056" inset="0,0,0,0">
            <w:txbxContent>
              <w:p w:rsidR="00C72459" w:rsidRDefault="00C72459">
                <w:pPr>
                  <w:pStyle w:val="a7"/>
                  <w:jc w:val="left"/>
                </w:pPr>
                <w:r>
                  <w:t>Лист</w:t>
                </w:r>
              </w:p>
            </w:txbxContent>
          </v:textbox>
        </v:shape>
      </w:pict>
    </w:r>
    <w:r>
      <w:rPr>
        <w:noProof/>
      </w:rPr>
      <w:pict>
        <v:shape id="_x0000_s2084" type="#_x0000_t202" style="position:absolute;margin-left:487.35pt;margin-top:21.25pt;width:28.35pt;height:21.25pt;z-index:251667968" filled="f" stroked="f" strokecolor="white" strokeweight="0">
          <v:stroke dashstyle="1 1" endcap="round"/>
          <v:textbox style="mso-next-textbox:#_x0000_s2084">
            <w:txbxContent>
              <w:p w:rsidR="00C72459" w:rsidRDefault="00C72459">
                <w:pPr>
                  <w:rPr>
                    <w:sz w:val="20"/>
                  </w:rPr>
                </w:pPr>
                <w:r>
                  <w:rPr>
                    <w:rStyle w:val="ab"/>
                    <w:sz w:val="20"/>
                  </w:rPr>
                  <w:t xml:space="preserve"> </w:t>
                </w:r>
                <w:r>
                  <w:rPr>
                    <w:rStyle w:val="ab"/>
                    <w:sz w:val="20"/>
                  </w:rPr>
                  <w:fldChar w:fldCharType="begin"/>
                </w:r>
                <w:r>
                  <w:rPr>
                    <w:rStyle w:val="ab"/>
                    <w:sz w:val="20"/>
                  </w:rPr>
                  <w:instrText xml:space="preserve"> PAGE </w:instrText>
                </w:r>
                <w:r>
                  <w:rPr>
                    <w:rStyle w:val="ab"/>
                    <w:sz w:val="20"/>
                  </w:rPr>
                  <w:fldChar w:fldCharType="separate"/>
                </w:r>
                <w:r w:rsidR="00753F9E">
                  <w:rPr>
                    <w:rStyle w:val="ab"/>
                    <w:noProof/>
                    <w:sz w:val="20"/>
                  </w:rPr>
                  <w:t>3</w:t>
                </w:r>
                <w:r>
                  <w:rPr>
                    <w:rStyle w:val="ab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C94" w:rsidRDefault="00D85C94">
      <w:r>
        <w:separator/>
      </w:r>
    </w:p>
  </w:footnote>
  <w:footnote w:type="continuationSeparator" w:id="0">
    <w:p w:rsidR="00D85C94" w:rsidRDefault="00D8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459" w:rsidRDefault="00753F9E">
    <w:pPr>
      <w:pStyle w:val="a4"/>
    </w:pPr>
    <w:r>
      <w:rPr>
        <w:noProof/>
        <w:sz w:val="20"/>
      </w:rPr>
      <w:pict>
        <v:rect id="_x0000_s2050" style="position:absolute;margin-left:-.45pt;margin-top:-19.25pt;width:523pt;height:811.45pt;z-index:251647488" o:regroupid="6" fill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B7DE6"/>
    <w:multiLevelType w:val="hybridMultilevel"/>
    <w:tmpl w:val="81EE2CA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BD6575"/>
    <w:multiLevelType w:val="hybridMultilevel"/>
    <w:tmpl w:val="9300F63C"/>
    <w:lvl w:ilvl="0" w:tplc="DB9EDE6C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4B2463"/>
    <w:multiLevelType w:val="multilevel"/>
    <w:tmpl w:val="220684A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0"/>
        </w:tabs>
        <w:ind w:left="15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5"/>
        </w:tabs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5"/>
        </w:tabs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45"/>
        </w:tabs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40"/>
        </w:tabs>
        <w:ind w:left="11240" w:hanging="2160"/>
      </w:pPr>
      <w:rPr>
        <w:rFonts w:hint="default"/>
      </w:rPr>
    </w:lvl>
  </w:abstractNum>
  <w:abstractNum w:abstractNumId="3">
    <w:nsid w:val="3E602C45"/>
    <w:multiLevelType w:val="singleLevel"/>
    <w:tmpl w:val="1C38D73A"/>
    <w:lvl w:ilvl="0">
      <w:numFmt w:val="bullet"/>
      <w:lvlText w:val="-"/>
      <w:lvlJc w:val="left"/>
      <w:pPr>
        <w:tabs>
          <w:tab w:val="num" w:pos="578"/>
        </w:tabs>
        <w:ind w:left="578" w:hanging="360"/>
      </w:pPr>
    </w:lvl>
  </w:abstractNum>
  <w:abstractNum w:abstractNumId="4">
    <w:nsid w:val="430E240F"/>
    <w:multiLevelType w:val="hybridMultilevel"/>
    <w:tmpl w:val="006CA928"/>
    <w:lvl w:ilvl="0" w:tplc="DF8EE97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D678D7"/>
    <w:multiLevelType w:val="hybridMultilevel"/>
    <w:tmpl w:val="08784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DC0A08"/>
    <w:multiLevelType w:val="hybridMultilevel"/>
    <w:tmpl w:val="B74A14CE"/>
    <w:lvl w:ilvl="0" w:tplc="2D80E37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6">
      <o:colormenu v:ext="edit" shadowcolor="none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3AF"/>
    <w:rsid w:val="00000F7C"/>
    <w:rsid w:val="000011BB"/>
    <w:rsid w:val="00013A39"/>
    <w:rsid w:val="000178FF"/>
    <w:rsid w:val="000268C7"/>
    <w:rsid w:val="00033174"/>
    <w:rsid w:val="00033D29"/>
    <w:rsid w:val="00063512"/>
    <w:rsid w:val="0008201B"/>
    <w:rsid w:val="00082096"/>
    <w:rsid w:val="00091458"/>
    <w:rsid w:val="000A06C9"/>
    <w:rsid w:val="000A09E1"/>
    <w:rsid w:val="000A6805"/>
    <w:rsid w:val="000B0D2B"/>
    <w:rsid w:val="000C195C"/>
    <w:rsid w:val="000C631B"/>
    <w:rsid w:val="000D419F"/>
    <w:rsid w:val="000E05E5"/>
    <w:rsid w:val="000E255F"/>
    <w:rsid w:val="000E759C"/>
    <w:rsid w:val="000F3A38"/>
    <w:rsid w:val="0010454F"/>
    <w:rsid w:val="001052F6"/>
    <w:rsid w:val="0012092F"/>
    <w:rsid w:val="00123957"/>
    <w:rsid w:val="0014074B"/>
    <w:rsid w:val="00140981"/>
    <w:rsid w:val="001523AF"/>
    <w:rsid w:val="0016512D"/>
    <w:rsid w:val="001953BC"/>
    <w:rsid w:val="001A407D"/>
    <w:rsid w:val="001B23DA"/>
    <w:rsid w:val="001B6F24"/>
    <w:rsid w:val="001F482C"/>
    <w:rsid w:val="00202184"/>
    <w:rsid w:val="00204FCB"/>
    <w:rsid w:val="00210263"/>
    <w:rsid w:val="00217615"/>
    <w:rsid w:val="00233577"/>
    <w:rsid w:val="00242A7F"/>
    <w:rsid w:val="0025016A"/>
    <w:rsid w:val="0027400F"/>
    <w:rsid w:val="00286EF6"/>
    <w:rsid w:val="00290EE9"/>
    <w:rsid w:val="002A30E6"/>
    <w:rsid w:val="002A784A"/>
    <w:rsid w:val="002B7C6B"/>
    <w:rsid w:val="002C234C"/>
    <w:rsid w:val="002C3C4F"/>
    <w:rsid w:val="002D379F"/>
    <w:rsid w:val="003028E6"/>
    <w:rsid w:val="003155C2"/>
    <w:rsid w:val="00323CB8"/>
    <w:rsid w:val="00335188"/>
    <w:rsid w:val="00335192"/>
    <w:rsid w:val="003442A7"/>
    <w:rsid w:val="00347B13"/>
    <w:rsid w:val="0037290E"/>
    <w:rsid w:val="00376B57"/>
    <w:rsid w:val="0038397F"/>
    <w:rsid w:val="00396038"/>
    <w:rsid w:val="003A0D79"/>
    <w:rsid w:val="003A1B80"/>
    <w:rsid w:val="003A2DB6"/>
    <w:rsid w:val="003B0902"/>
    <w:rsid w:val="003B28CE"/>
    <w:rsid w:val="003C2F75"/>
    <w:rsid w:val="003D368D"/>
    <w:rsid w:val="003E32F4"/>
    <w:rsid w:val="003F1140"/>
    <w:rsid w:val="0040111F"/>
    <w:rsid w:val="00404489"/>
    <w:rsid w:val="00410553"/>
    <w:rsid w:val="00421F3D"/>
    <w:rsid w:val="004300D8"/>
    <w:rsid w:val="00445E3D"/>
    <w:rsid w:val="004468EA"/>
    <w:rsid w:val="00455F0B"/>
    <w:rsid w:val="004636AA"/>
    <w:rsid w:val="00474BD5"/>
    <w:rsid w:val="00481298"/>
    <w:rsid w:val="00490569"/>
    <w:rsid w:val="004A01D5"/>
    <w:rsid w:val="004A0C15"/>
    <w:rsid w:val="004A2840"/>
    <w:rsid w:val="004B51FD"/>
    <w:rsid w:val="004B58E9"/>
    <w:rsid w:val="004C27FF"/>
    <w:rsid w:val="004C2969"/>
    <w:rsid w:val="004C7078"/>
    <w:rsid w:val="004E71B5"/>
    <w:rsid w:val="004F198C"/>
    <w:rsid w:val="004F4E34"/>
    <w:rsid w:val="00500EA6"/>
    <w:rsid w:val="00503609"/>
    <w:rsid w:val="005066CE"/>
    <w:rsid w:val="005074F2"/>
    <w:rsid w:val="00507C23"/>
    <w:rsid w:val="005207A2"/>
    <w:rsid w:val="00522CBA"/>
    <w:rsid w:val="005235FD"/>
    <w:rsid w:val="0052484F"/>
    <w:rsid w:val="005274DB"/>
    <w:rsid w:val="00533793"/>
    <w:rsid w:val="00534399"/>
    <w:rsid w:val="0056278C"/>
    <w:rsid w:val="005636FF"/>
    <w:rsid w:val="00567EB6"/>
    <w:rsid w:val="005738CE"/>
    <w:rsid w:val="00575D42"/>
    <w:rsid w:val="00584661"/>
    <w:rsid w:val="00590A03"/>
    <w:rsid w:val="00594E59"/>
    <w:rsid w:val="00596FCE"/>
    <w:rsid w:val="005A2D93"/>
    <w:rsid w:val="005B0D9A"/>
    <w:rsid w:val="005B3F8F"/>
    <w:rsid w:val="005B6873"/>
    <w:rsid w:val="005C0CEC"/>
    <w:rsid w:val="005C1A17"/>
    <w:rsid w:val="005C7890"/>
    <w:rsid w:val="005E0474"/>
    <w:rsid w:val="005E14DC"/>
    <w:rsid w:val="005E69BB"/>
    <w:rsid w:val="005F14A3"/>
    <w:rsid w:val="005F4304"/>
    <w:rsid w:val="00604EB7"/>
    <w:rsid w:val="0061184E"/>
    <w:rsid w:val="00621F20"/>
    <w:rsid w:val="00622AFB"/>
    <w:rsid w:val="006262FC"/>
    <w:rsid w:val="006472FB"/>
    <w:rsid w:val="0065170E"/>
    <w:rsid w:val="006568E0"/>
    <w:rsid w:val="00660311"/>
    <w:rsid w:val="0066294C"/>
    <w:rsid w:val="00673430"/>
    <w:rsid w:val="00673F49"/>
    <w:rsid w:val="00683FAE"/>
    <w:rsid w:val="0068561C"/>
    <w:rsid w:val="006872FC"/>
    <w:rsid w:val="006A0BE2"/>
    <w:rsid w:val="006A4E2C"/>
    <w:rsid w:val="006B3B5B"/>
    <w:rsid w:val="006B5967"/>
    <w:rsid w:val="006C4FB9"/>
    <w:rsid w:val="006D517A"/>
    <w:rsid w:val="006F2C6B"/>
    <w:rsid w:val="006F6B87"/>
    <w:rsid w:val="00703C7B"/>
    <w:rsid w:val="00704155"/>
    <w:rsid w:val="00712693"/>
    <w:rsid w:val="00722361"/>
    <w:rsid w:val="00734BAE"/>
    <w:rsid w:val="0074377D"/>
    <w:rsid w:val="00753F9E"/>
    <w:rsid w:val="0075465F"/>
    <w:rsid w:val="007561DB"/>
    <w:rsid w:val="00784C30"/>
    <w:rsid w:val="007960A1"/>
    <w:rsid w:val="007A28AB"/>
    <w:rsid w:val="007B48B0"/>
    <w:rsid w:val="007C3923"/>
    <w:rsid w:val="007D19EB"/>
    <w:rsid w:val="007E5B0D"/>
    <w:rsid w:val="007F249F"/>
    <w:rsid w:val="007F61E7"/>
    <w:rsid w:val="0080435D"/>
    <w:rsid w:val="008319D6"/>
    <w:rsid w:val="00834B12"/>
    <w:rsid w:val="0084343A"/>
    <w:rsid w:val="00862027"/>
    <w:rsid w:val="00871513"/>
    <w:rsid w:val="00873F18"/>
    <w:rsid w:val="008851ED"/>
    <w:rsid w:val="008871D6"/>
    <w:rsid w:val="008A1EBA"/>
    <w:rsid w:val="008B300A"/>
    <w:rsid w:val="008B7DD3"/>
    <w:rsid w:val="008D144F"/>
    <w:rsid w:val="008D3524"/>
    <w:rsid w:val="008D440D"/>
    <w:rsid w:val="008D4616"/>
    <w:rsid w:val="008E55FD"/>
    <w:rsid w:val="008F3407"/>
    <w:rsid w:val="009075E7"/>
    <w:rsid w:val="00920F54"/>
    <w:rsid w:val="009255ED"/>
    <w:rsid w:val="00930835"/>
    <w:rsid w:val="00941723"/>
    <w:rsid w:val="009507C4"/>
    <w:rsid w:val="00955204"/>
    <w:rsid w:val="009552E0"/>
    <w:rsid w:val="0096095F"/>
    <w:rsid w:val="00967A9A"/>
    <w:rsid w:val="00975293"/>
    <w:rsid w:val="00976F7E"/>
    <w:rsid w:val="00987DCC"/>
    <w:rsid w:val="009931D0"/>
    <w:rsid w:val="00996FD9"/>
    <w:rsid w:val="009A554D"/>
    <w:rsid w:val="009C1F97"/>
    <w:rsid w:val="009D552F"/>
    <w:rsid w:val="009F688E"/>
    <w:rsid w:val="00A02FAD"/>
    <w:rsid w:val="00A04A9C"/>
    <w:rsid w:val="00A05E38"/>
    <w:rsid w:val="00A118DD"/>
    <w:rsid w:val="00A131B2"/>
    <w:rsid w:val="00A14CE4"/>
    <w:rsid w:val="00A24D07"/>
    <w:rsid w:val="00A32D40"/>
    <w:rsid w:val="00A36437"/>
    <w:rsid w:val="00A41C19"/>
    <w:rsid w:val="00A52F6E"/>
    <w:rsid w:val="00A63BC7"/>
    <w:rsid w:val="00A724F0"/>
    <w:rsid w:val="00A74855"/>
    <w:rsid w:val="00A764A9"/>
    <w:rsid w:val="00A8047B"/>
    <w:rsid w:val="00A808F5"/>
    <w:rsid w:val="00A81829"/>
    <w:rsid w:val="00A94403"/>
    <w:rsid w:val="00A9631C"/>
    <w:rsid w:val="00AB2784"/>
    <w:rsid w:val="00AB4874"/>
    <w:rsid w:val="00AC0268"/>
    <w:rsid w:val="00AC0CFD"/>
    <w:rsid w:val="00AC146B"/>
    <w:rsid w:val="00AC6BE1"/>
    <w:rsid w:val="00AC7B75"/>
    <w:rsid w:val="00AD32D1"/>
    <w:rsid w:val="00AD79DB"/>
    <w:rsid w:val="00AE27BE"/>
    <w:rsid w:val="00AE7591"/>
    <w:rsid w:val="00AF0D5F"/>
    <w:rsid w:val="00AF373A"/>
    <w:rsid w:val="00B01066"/>
    <w:rsid w:val="00B0113A"/>
    <w:rsid w:val="00B02E5E"/>
    <w:rsid w:val="00B03480"/>
    <w:rsid w:val="00B40A68"/>
    <w:rsid w:val="00B44703"/>
    <w:rsid w:val="00B5337A"/>
    <w:rsid w:val="00B8205B"/>
    <w:rsid w:val="00B83C7C"/>
    <w:rsid w:val="00B8418A"/>
    <w:rsid w:val="00B848F4"/>
    <w:rsid w:val="00B93D39"/>
    <w:rsid w:val="00B95BC3"/>
    <w:rsid w:val="00BA0DAC"/>
    <w:rsid w:val="00BA597C"/>
    <w:rsid w:val="00BA7D4E"/>
    <w:rsid w:val="00BB24D0"/>
    <w:rsid w:val="00BC7C37"/>
    <w:rsid w:val="00BD06DC"/>
    <w:rsid w:val="00BF2FF1"/>
    <w:rsid w:val="00C039A7"/>
    <w:rsid w:val="00C112E4"/>
    <w:rsid w:val="00C136FA"/>
    <w:rsid w:val="00C2044D"/>
    <w:rsid w:val="00C27154"/>
    <w:rsid w:val="00C31F45"/>
    <w:rsid w:val="00C33A6C"/>
    <w:rsid w:val="00C41602"/>
    <w:rsid w:val="00C42399"/>
    <w:rsid w:val="00C53463"/>
    <w:rsid w:val="00C54284"/>
    <w:rsid w:val="00C5545D"/>
    <w:rsid w:val="00C7033A"/>
    <w:rsid w:val="00C72459"/>
    <w:rsid w:val="00C84B3F"/>
    <w:rsid w:val="00C8679F"/>
    <w:rsid w:val="00C90E87"/>
    <w:rsid w:val="00C94790"/>
    <w:rsid w:val="00CA0628"/>
    <w:rsid w:val="00CA315B"/>
    <w:rsid w:val="00CA3EDA"/>
    <w:rsid w:val="00CA4B8F"/>
    <w:rsid w:val="00CA6805"/>
    <w:rsid w:val="00CB0A78"/>
    <w:rsid w:val="00CC074F"/>
    <w:rsid w:val="00CC19C9"/>
    <w:rsid w:val="00CC4674"/>
    <w:rsid w:val="00CD33ED"/>
    <w:rsid w:val="00CE0A4A"/>
    <w:rsid w:val="00CE2BDF"/>
    <w:rsid w:val="00CE61D6"/>
    <w:rsid w:val="00CF0228"/>
    <w:rsid w:val="00D04836"/>
    <w:rsid w:val="00D15636"/>
    <w:rsid w:val="00D20D87"/>
    <w:rsid w:val="00D20E86"/>
    <w:rsid w:val="00D338B7"/>
    <w:rsid w:val="00D42BF4"/>
    <w:rsid w:val="00D42F87"/>
    <w:rsid w:val="00D44244"/>
    <w:rsid w:val="00D51E07"/>
    <w:rsid w:val="00D52032"/>
    <w:rsid w:val="00D630D3"/>
    <w:rsid w:val="00D80F7F"/>
    <w:rsid w:val="00D85C94"/>
    <w:rsid w:val="00D910D4"/>
    <w:rsid w:val="00DA0976"/>
    <w:rsid w:val="00DA782A"/>
    <w:rsid w:val="00DB01C6"/>
    <w:rsid w:val="00DB7F35"/>
    <w:rsid w:val="00DD2E4B"/>
    <w:rsid w:val="00DD3332"/>
    <w:rsid w:val="00DE7204"/>
    <w:rsid w:val="00DF0387"/>
    <w:rsid w:val="00DF5411"/>
    <w:rsid w:val="00E05A92"/>
    <w:rsid w:val="00E06F71"/>
    <w:rsid w:val="00E12622"/>
    <w:rsid w:val="00E224E4"/>
    <w:rsid w:val="00E454E3"/>
    <w:rsid w:val="00E54E5F"/>
    <w:rsid w:val="00E6723F"/>
    <w:rsid w:val="00E76CA2"/>
    <w:rsid w:val="00E83444"/>
    <w:rsid w:val="00E84A90"/>
    <w:rsid w:val="00EB5026"/>
    <w:rsid w:val="00EC0FE4"/>
    <w:rsid w:val="00ED67CC"/>
    <w:rsid w:val="00EF1A96"/>
    <w:rsid w:val="00F100F3"/>
    <w:rsid w:val="00F111AC"/>
    <w:rsid w:val="00F13FED"/>
    <w:rsid w:val="00F14B67"/>
    <w:rsid w:val="00F2097E"/>
    <w:rsid w:val="00F47ED6"/>
    <w:rsid w:val="00F5030A"/>
    <w:rsid w:val="00F54FAD"/>
    <w:rsid w:val="00F711BE"/>
    <w:rsid w:val="00F8043A"/>
    <w:rsid w:val="00F85C48"/>
    <w:rsid w:val="00F87D5D"/>
    <w:rsid w:val="00FB31A8"/>
    <w:rsid w:val="00FB6F11"/>
    <w:rsid w:val="00FD51F2"/>
    <w:rsid w:val="00FE1FCD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86">
      <o:colormenu v:ext="edit" shadowcolor="none"/>
    </o:shapedefaults>
    <o:shapelayout v:ext="edit">
      <o:idmap v:ext="edit" data="1"/>
    </o:shapelayout>
  </w:shapeDefaults>
  <w:decimalSymbol w:val=","/>
  <w:listSeparator w:val=";"/>
  <w15:chartTrackingRefBased/>
  <w15:docId w15:val="{FD0DACC9-CCAE-4AF3-B012-27F593F9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GOST type A" w:hAnsi="GOST type A"/>
      <w:i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</w:style>
  <w:style w:type="paragraph" w:styleId="3">
    <w:name w:val="heading 3"/>
    <w:basedOn w:val="a"/>
    <w:next w:val="a"/>
    <w:qFormat/>
    <w:pPr>
      <w:keepNext/>
      <w:ind w:left="362"/>
      <w:outlineLvl w:val="2"/>
    </w:pPr>
    <w:rPr>
      <w:rFonts w:ascii="Courier New" w:hAnsi="Courier New" w:cs="Courier New"/>
      <w:szCs w:val="24"/>
    </w:rPr>
  </w:style>
  <w:style w:type="paragraph" w:styleId="4">
    <w:name w:val="heading 4"/>
    <w:basedOn w:val="a"/>
    <w:next w:val="a"/>
    <w:qFormat/>
    <w:pPr>
      <w:keepNext/>
      <w:ind w:firstLine="709"/>
      <w:outlineLvl w:val="3"/>
    </w:pPr>
    <w:rPr>
      <w:rFonts w:ascii="Courier New" w:hAnsi="Courier New" w:cs="Courier New"/>
      <w:color w:val="000000"/>
      <w:szCs w:val="24"/>
    </w:rPr>
  </w:style>
  <w:style w:type="paragraph" w:styleId="5">
    <w:name w:val="heading 5"/>
    <w:basedOn w:val="a"/>
    <w:next w:val="a"/>
    <w:qFormat/>
    <w:rsid w:val="00CA68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A680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ом"/>
    <w:basedOn w:val="a"/>
    <w:pPr>
      <w:spacing w:line="360" w:lineRule="auto"/>
      <w:ind w:firstLine="720"/>
      <w:jc w:val="both"/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ГОСТ"/>
    <w:pPr>
      <w:jc w:val="center"/>
    </w:pPr>
    <w:rPr>
      <w:rFonts w:ascii="GOST type A" w:hAnsi="GOST type A"/>
      <w:bCs/>
      <w:i/>
      <w:iCs/>
      <w:sz w:val="24"/>
    </w:rPr>
  </w:style>
  <w:style w:type="paragraph" w:styleId="a8">
    <w:name w:val="Body Text Indent"/>
    <w:basedOn w:val="a"/>
    <w:pPr>
      <w:ind w:firstLine="720"/>
      <w:jc w:val="both"/>
    </w:pPr>
  </w:style>
  <w:style w:type="paragraph" w:styleId="a9">
    <w:name w:val="Block Text"/>
    <w:basedOn w:val="a"/>
    <w:pPr>
      <w:spacing w:line="360" w:lineRule="auto"/>
      <w:ind w:left="454" w:right="454" w:firstLine="720"/>
      <w:jc w:val="both"/>
    </w:pPr>
  </w:style>
  <w:style w:type="paragraph" w:styleId="aa">
    <w:name w:val="Body Text"/>
    <w:basedOn w:val="a"/>
    <w:pPr>
      <w:jc w:val="both"/>
    </w:pPr>
    <w:rPr>
      <w:sz w:val="24"/>
      <w:szCs w:val="24"/>
    </w:rPr>
  </w:style>
  <w:style w:type="paragraph" w:styleId="20">
    <w:name w:val="Body Text Indent 2"/>
    <w:basedOn w:val="a"/>
    <w:pPr>
      <w:spacing w:line="360" w:lineRule="auto"/>
      <w:ind w:firstLine="540"/>
      <w:jc w:val="both"/>
    </w:pPr>
  </w:style>
  <w:style w:type="character" w:styleId="ab">
    <w:name w:val="page number"/>
    <w:basedOn w:val="a0"/>
  </w:style>
  <w:style w:type="paragraph" w:styleId="30">
    <w:name w:val="Body Text Indent 3"/>
    <w:basedOn w:val="a"/>
    <w:pPr>
      <w:spacing w:line="360" w:lineRule="auto"/>
      <w:ind w:left="284" w:firstLine="567"/>
      <w:jc w:val="both"/>
    </w:pPr>
  </w:style>
  <w:style w:type="paragraph" w:styleId="21">
    <w:name w:val="Body Text 2"/>
    <w:basedOn w:val="a"/>
    <w:pPr>
      <w:spacing w:line="360" w:lineRule="auto"/>
    </w:pPr>
    <w:rPr>
      <w:rFonts w:ascii="Courier New" w:hAnsi="Courier New" w:cs="Courier New"/>
      <w:color w:val="000000"/>
      <w:szCs w:val="22"/>
    </w:rPr>
  </w:style>
  <w:style w:type="paragraph" w:styleId="31">
    <w:name w:val="Body Text 3"/>
    <w:basedOn w:val="a"/>
    <w:pPr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zCs w:val="22"/>
    </w:rPr>
  </w:style>
  <w:style w:type="character" w:customStyle="1" w:styleId="MTEquationSection">
    <w:name w:val="MTEquationSection"/>
    <w:basedOn w:val="a0"/>
    <w:rPr>
      <w:rFonts w:ascii="Courier New" w:hAnsi="Courier New" w:cs="Courier New"/>
      <w:vanish/>
      <w:color w:val="FF0000"/>
      <w:sz w:val="28"/>
      <w:szCs w:val="32"/>
    </w:rPr>
  </w:style>
  <w:style w:type="paragraph" w:customStyle="1" w:styleId="MTDisplayEquation">
    <w:name w:val="MTDisplayEquation"/>
    <w:basedOn w:val="a"/>
    <w:next w:val="a"/>
    <w:pPr>
      <w:tabs>
        <w:tab w:val="center" w:pos="5680"/>
        <w:tab w:val="right" w:pos="10480"/>
      </w:tabs>
      <w:ind w:left="851"/>
    </w:pPr>
    <w:rPr>
      <w:rFonts w:ascii="Courier New" w:hAnsi="Courier New" w:cs="Courier New"/>
      <w:color w:val="000000"/>
      <w:szCs w:val="24"/>
    </w:rPr>
  </w:style>
  <w:style w:type="paragraph" w:styleId="ac">
    <w:name w:val="caption"/>
    <w:basedOn w:val="a"/>
    <w:next w:val="a"/>
    <w:qFormat/>
    <w:pPr>
      <w:tabs>
        <w:tab w:val="num" w:pos="720"/>
        <w:tab w:val="center" w:pos="4677"/>
      </w:tabs>
      <w:spacing w:line="360" w:lineRule="auto"/>
    </w:pPr>
    <w:rPr>
      <w:rFonts w:ascii="Courier New" w:hAnsi="Courier New" w:cs="Courier New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033D29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033D29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F1A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996FD9"/>
    <w:rPr>
      <w:b/>
      <w:bCs/>
    </w:rPr>
  </w:style>
  <w:style w:type="character" w:customStyle="1" w:styleId="a5">
    <w:name w:val="Верхній колонтитул Знак"/>
    <w:basedOn w:val="a0"/>
    <w:link w:val="a4"/>
    <w:rsid w:val="000A68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wmf"/><Relationship Id="rId11" Type="http://schemas.openxmlformats.org/officeDocument/2006/relationships/image" Target="media/image4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3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" Type="http://schemas.openxmlformats.org/officeDocument/2006/relationships/image" Target="media/image1.wmf"/><Relationship Id="rId7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6676</Words>
  <Characters>38054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KPSM</Company>
  <LinksUpToDate>false</LinksUpToDate>
  <CharactersWithSpaces>44641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Micky S Micky</dc:creator>
  <cp:keywords/>
  <dc:description/>
  <cp:lastModifiedBy>Irina</cp:lastModifiedBy>
  <cp:revision>2</cp:revision>
  <cp:lastPrinted>2010-12-26T16:27:00Z</cp:lastPrinted>
  <dcterms:created xsi:type="dcterms:W3CDTF">2014-08-15T10:16:00Z</dcterms:created>
  <dcterms:modified xsi:type="dcterms:W3CDTF">2014-08-15T10:16:00Z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