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F9C" w:rsidRPr="00CC5D82" w:rsidRDefault="00CC5D82">
      <w:pPr>
        <w:pStyle w:val="a3"/>
        <w:spacing w:line="600" w:lineRule="auto"/>
        <w:jc w:val="center"/>
        <w:rPr>
          <w:b/>
          <w:sz w:val="32"/>
          <w:szCs w:val="32"/>
        </w:rPr>
      </w:pPr>
      <w:r>
        <w:rPr>
          <w:b/>
          <w:sz w:val="32"/>
          <w:szCs w:val="32"/>
        </w:rPr>
        <w:t>Содержание</w:t>
      </w:r>
    </w:p>
    <w:p w:rsidR="00A57F58" w:rsidRPr="00EE7E88" w:rsidRDefault="00311DF8" w:rsidP="00371176">
      <w:pPr>
        <w:pStyle w:val="10"/>
        <w:tabs>
          <w:tab w:val="right" w:pos="9344"/>
        </w:tabs>
        <w:jc w:val="both"/>
        <w:rPr>
          <w:b w:val="0"/>
          <w:bCs w:val="0"/>
          <w:caps w:val="0"/>
          <w:noProof/>
          <w:sz w:val="28"/>
          <w:szCs w:val="28"/>
        </w:rPr>
      </w:pPr>
      <w:r w:rsidRPr="00EE7E88">
        <w:rPr>
          <w:b w:val="0"/>
          <w:caps w:val="0"/>
          <w:noProof/>
          <w:sz w:val="28"/>
          <w:szCs w:val="28"/>
        </w:rPr>
        <w:fldChar w:fldCharType="begin"/>
      </w:r>
      <w:r w:rsidRPr="00EE7E88">
        <w:rPr>
          <w:b w:val="0"/>
          <w:caps w:val="0"/>
          <w:noProof/>
          <w:sz w:val="28"/>
          <w:szCs w:val="28"/>
        </w:rPr>
        <w:instrText xml:space="preserve"> TOC \o "1-3" \h \z \u </w:instrText>
      </w:r>
      <w:r w:rsidRPr="00EE7E88">
        <w:rPr>
          <w:b w:val="0"/>
          <w:caps w:val="0"/>
          <w:noProof/>
          <w:sz w:val="28"/>
          <w:szCs w:val="28"/>
        </w:rPr>
        <w:fldChar w:fldCharType="separate"/>
      </w:r>
      <w:hyperlink w:anchor="_Toc146808564" w:history="1">
        <w:r w:rsidR="00A57F58" w:rsidRPr="00EE7E88">
          <w:rPr>
            <w:rStyle w:val="a4"/>
            <w:b w:val="0"/>
            <w:caps w:val="0"/>
            <w:noProof/>
            <w:sz w:val="28"/>
            <w:szCs w:val="28"/>
          </w:rPr>
          <w:t>Введение</w:t>
        </w:r>
        <w:r w:rsidR="00A57F58" w:rsidRPr="00EE7E88">
          <w:rPr>
            <w:b w:val="0"/>
            <w:caps w:val="0"/>
            <w:noProof/>
            <w:webHidden/>
            <w:sz w:val="28"/>
            <w:szCs w:val="28"/>
          </w:rPr>
          <w:tab/>
        </w:r>
        <w:r w:rsidR="00A57F58" w:rsidRPr="00EE7E88">
          <w:rPr>
            <w:b w:val="0"/>
            <w:caps w:val="0"/>
            <w:noProof/>
            <w:webHidden/>
            <w:sz w:val="28"/>
            <w:szCs w:val="28"/>
          </w:rPr>
          <w:fldChar w:fldCharType="begin"/>
        </w:r>
        <w:r w:rsidR="00A57F58" w:rsidRPr="00EE7E88">
          <w:rPr>
            <w:b w:val="0"/>
            <w:caps w:val="0"/>
            <w:noProof/>
            <w:webHidden/>
            <w:sz w:val="28"/>
            <w:szCs w:val="28"/>
          </w:rPr>
          <w:instrText xml:space="preserve"> PAGEREF _Toc146808564 \h </w:instrText>
        </w:r>
        <w:r w:rsidR="00A57F58" w:rsidRPr="00EE7E88">
          <w:rPr>
            <w:b w:val="0"/>
            <w:caps w:val="0"/>
            <w:noProof/>
            <w:webHidden/>
            <w:sz w:val="28"/>
            <w:szCs w:val="28"/>
          </w:rPr>
        </w:r>
        <w:r w:rsidR="00A57F58" w:rsidRPr="00EE7E88">
          <w:rPr>
            <w:b w:val="0"/>
            <w:caps w:val="0"/>
            <w:noProof/>
            <w:webHidden/>
            <w:sz w:val="28"/>
            <w:szCs w:val="28"/>
          </w:rPr>
          <w:fldChar w:fldCharType="separate"/>
        </w:r>
        <w:r w:rsidR="00EF6FE6" w:rsidRPr="00EE7E88">
          <w:rPr>
            <w:b w:val="0"/>
            <w:caps w:val="0"/>
            <w:noProof/>
            <w:webHidden/>
            <w:sz w:val="28"/>
            <w:szCs w:val="28"/>
          </w:rPr>
          <w:t>3</w:t>
        </w:r>
        <w:r w:rsidR="00A57F58" w:rsidRPr="00EE7E88">
          <w:rPr>
            <w:b w:val="0"/>
            <w:caps w:val="0"/>
            <w:noProof/>
            <w:webHidden/>
            <w:sz w:val="28"/>
            <w:szCs w:val="28"/>
          </w:rPr>
          <w:fldChar w:fldCharType="end"/>
        </w:r>
      </w:hyperlink>
    </w:p>
    <w:p w:rsidR="00A57F58" w:rsidRPr="00EE7E88" w:rsidRDefault="002144C9" w:rsidP="00371176">
      <w:pPr>
        <w:pStyle w:val="10"/>
        <w:tabs>
          <w:tab w:val="right" w:pos="9344"/>
        </w:tabs>
        <w:jc w:val="both"/>
        <w:rPr>
          <w:b w:val="0"/>
          <w:bCs w:val="0"/>
          <w:caps w:val="0"/>
          <w:noProof/>
          <w:sz w:val="28"/>
          <w:szCs w:val="28"/>
        </w:rPr>
      </w:pPr>
      <w:hyperlink w:anchor="_Toc146808565" w:history="1">
        <w:r w:rsidR="00A57F58" w:rsidRPr="00EE7E88">
          <w:rPr>
            <w:rStyle w:val="a4"/>
            <w:b w:val="0"/>
            <w:caps w:val="0"/>
            <w:noProof/>
            <w:sz w:val="28"/>
            <w:szCs w:val="28"/>
          </w:rPr>
          <w:t>Глава 1. Теоретические аспекты организации учета и контроля расчетов с поставщиками и подрядчиками</w:t>
        </w:r>
        <w:r w:rsidR="00A57F58" w:rsidRPr="00EE7E88">
          <w:rPr>
            <w:b w:val="0"/>
            <w:caps w:val="0"/>
            <w:noProof/>
            <w:webHidden/>
            <w:sz w:val="28"/>
            <w:szCs w:val="28"/>
          </w:rPr>
          <w:tab/>
        </w:r>
        <w:r w:rsidR="00A57F58" w:rsidRPr="00EE7E88">
          <w:rPr>
            <w:b w:val="0"/>
            <w:caps w:val="0"/>
            <w:noProof/>
            <w:webHidden/>
            <w:sz w:val="28"/>
            <w:szCs w:val="28"/>
          </w:rPr>
          <w:fldChar w:fldCharType="begin"/>
        </w:r>
        <w:r w:rsidR="00A57F58" w:rsidRPr="00EE7E88">
          <w:rPr>
            <w:b w:val="0"/>
            <w:caps w:val="0"/>
            <w:noProof/>
            <w:webHidden/>
            <w:sz w:val="28"/>
            <w:szCs w:val="28"/>
          </w:rPr>
          <w:instrText xml:space="preserve"> PAGEREF _Toc146808565 \h </w:instrText>
        </w:r>
        <w:r w:rsidR="00A57F58" w:rsidRPr="00EE7E88">
          <w:rPr>
            <w:b w:val="0"/>
            <w:caps w:val="0"/>
            <w:noProof/>
            <w:webHidden/>
            <w:sz w:val="28"/>
            <w:szCs w:val="28"/>
          </w:rPr>
        </w:r>
        <w:r w:rsidR="00A57F58" w:rsidRPr="00EE7E88">
          <w:rPr>
            <w:b w:val="0"/>
            <w:caps w:val="0"/>
            <w:noProof/>
            <w:webHidden/>
            <w:sz w:val="28"/>
            <w:szCs w:val="28"/>
          </w:rPr>
          <w:fldChar w:fldCharType="separate"/>
        </w:r>
        <w:r w:rsidR="00EF6FE6" w:rsidRPr="00EE7E88">
          <w:rPr>
            <w:b w:val="0"/>
            <w:caps w:val="0"/>
            <w:noProof/>
            <w:webHidden/>
            <w:sz w:val="28"/>
            <w:szCs w:val="28"/>
          </w:rPr>
          <w:t>8</w:t>
        </w:r>
        <w:r w:rsidR="00A57F58" w:rsidRPr="00EE7E88">
          <w:rPr>
            <w:b w:val="0"/>
            <w:caps w:val="0"/>
            <w:noProof/>
            <w:webHidden/>
            <w:sz w:val="28"/>
            <w:szCs w:val="28"/>
          </w:rPr>
          <w:fldChar w:fldCharType="end"/>
        </w:r>
      </w:hyperlink>
    </w:p>
    <w:p w:rsidR="00A57F58" w:rsidRPr="00EE7E88" w:rsidRDefault="002144C9" w:rsidP="00371176">
      <w:pPr>
        <w:pStyle w:val="20"/>
        <w:tabs>
          <w:tab w:val="right" w:pos="9344"/>
        </w:tabs>
        <w:ind w:left="0"/>
        <w:jc w:val="both"/>
        <w:rPr>
          <w:smallCaps w:val="0"/>
          <w:noProof/>
          <w:sz w:val="28"/>
          <w:szCs w:val="28"/>
        </w:rPr>
      </w:pPr>
      <w:hyperlink w:anchor="_Toc146808566" w:history="1">
        <w:r w:rsidR="00A57F58" w:rsidRPr="00EE7E88">
          <w:rPr>
            <w:rStyle w:val="a4"/>
            <w:smallCaps w:val="0"/>
            <w:noProof/>
            <w:sz w:val="28"/>
            <w:szCs w:val="28"/>
          </w:rPr>
          <w:t>1.1. Нормативная база, регламентирующая организацию учета и контроля расчетов с поставщиками и подрядчиками</w:t>
        </w:r>
        <w:r w:rsidR="00A57F58" w:rsidRPr="00EE7E88">
          <w:rPr>
            <w:smallCaps w:val="0"/>
            <w:noProof/>
            <w:webHidden/>
            <w:sz w:val="28"/>
            <w:szCs w:val="28"/>
          </w:rPr>
          <w:tab/>
        </w:r>
        <w:r w:rsidR="00A57F58" w:rsidRPr="00EE7E88">
          <w:rPr>
            <w:smallCaps w:val="0"/>
            <w:noProof/>
            <w:webHidden/>
            <w:sz w:val="28"/>
            <w:szCs w:val="28"/>
          </w:rPr>
          <w:fldChar w:fldCharType="begin"/>
        </w:r>
        <w:r w:rsidR="00A57F58" w:rsidRPr="00EE7E88">
          <w:rPr>
            <w:smallCaps w:val="0"/>
            <w:noProof/>
            <w:webHidden/>
            <w:sz w:val="28"/>
            <w:szCs w:val="28"/>
          </w:rPr>
          <w:instrText xml:space="preserve"> PAGEREF _Toc146808566 \h </w:instrText>
        </w:r>
        <w:r w:rsidR="00A57F58" w:rsidRPr="00EE7E88">
          <w:rPr>
            <w:smallCaps w:val="0"/>
            <w:noProof/>
            <w:webHidden/>
            <w:sz w:val="28"/>
            <w:szCs w:val="28"/>
          </w:rPr>
        </w:r>
        <w:r w:rsidR="00A57F58" w:rsidRPr="00EE7E88">
          <w:rPr>
            <w:smallCaps w:val="0"/>
            <w:noProof/>
            <w:webHidden/>
            <w:sz w:val="28"/>
            <w:szCs w:val="28"/>
          </w:rPr>
          <w:fldChar w:fldCharType="separate"/>
        </w:r>
        <w:r w:rsidR="00EF6FE6" w:rsidRPr="00EE7E88">
          <w:rPr>
            <w:smallCaps w:val="0"/>
            <w:noProof/>
            <w:webHidden/>
            <w:sz w:val="28"/>
            <w:szCs w:val="28"/>
          </w:rPr>
          <w:t>8</w:t>
        </w:r>
        <w:r w:rsidR="00A57F58" w:rsidRPr="00EE7E88">
          <w:rPr>
            <w:smallCaps w:val="0"/>
            <w:noProof/>
            <w:webHidden/>
            <w:sz w:val="28"/>
            <w:szCs w:val="28"/>
          </w:rPr>
          <w:fldChar w:fldCharType="end"/>
        </w:r>
      </w:hyperlink>
    </w:p>
    <w:p w:rsidR="00A57F58" w:rsidRPr="00EE7E88" w:rsidRDefault="002144C9" w:rsidP="00371176">
      <w:pPr>
        <w:pStyle w:val="20"/>
        <w:tabs>
          <w:tab w:val="right" w:pos="9344"/>
        </w:tabs>
        <w:ind w:left="0"/>
        <w:jc w:val="both"/>
        <w:rPr>
          <w:smallCaps w:val="0"/>
          <w:noProof/>
          <w:sz w:val="28"/>
          <w:szCs w:val="28"/>
        </w:rPr>
      </w:pPr>
      <w:hyperlink w:anchor="_Toc146808567" w:history="1">
        <w:r w:rsidR="00A57F58" w:rsidRPr="00EE7E88">
          <w:rPr>
            <w:rStyle w:val="a4"/>
            <w:smallCaps w:val="0"/>
            <w:noProof/>
            <w:sz w:val="28"/>
            <w:szCs w:val="28"/>
          </w:rPr>
          <w:t>1.2. Организация учета расчетов с поставщиками и подрядчиками</w:t>
        </w:r>
        <w:r w:rsidR="00A57F58" w:rsidRPr="00EE7E88">
          <w:rPr>
            <w:smallCaps w:val="0"/>
            <w:noProof/>
            <w:webHidden/>
            <w:sz w:val="28"/>
            <w:szCs w:val="28"/>
          </w:rPr>
          <w:tab/>
        </w:r>
        <w:r w:rsidR="00A57F58" w:rsidRPr="00EE7E88">
          <w:rPr>
            <w:smallCaps w:val="0"/>
            <w:noProof/>
            <w:webHidden/>
            <w:sz w:val="28"/>
            <w:szCs w:val="28"/>
          </w:rPr>
          <w:fldChar w:fldCharType="begin"/>
        </w:r>
        <w:r w:rsidR="00A57F58" w:rsidRPr="00EE7E88">
          <w:rPr>
            <w:smallCaps w:val="0"/>
            <w:noProof/>
            <w:webHidden/>
            <w:sz w:val="28"/>
            <w:szCs w:val="28"/>
          </w:rPr>
          <w:instrText xml:space="preserve"> PAGEREF _Toc146808567 \h </w:instrText>
        </w:r>
        <w:r w:rsidR="00A57F58" w:rsidRPr="00EE7E88">
          <w:rPr>
            <w:smallCaps w:val="0"/>
            <w:noProof/>
            <w:webHidden/>
            <w:sz w:val="28"/>
            <w:szCs w:val="28"/>
          </w:rPr>
        </w:r>
        <w:r w:rsidR="00A57F58" w:rsidRPr="00EE7E88">
          <w:rPr>
            <w:smallCaps w:val="0"/>
            <w:noProof/>
            <w:webHidden/>
            <w:sz w:val="28"/>
            <w:szCs w:val="28"/>
          </w:rPr>
          <w:fldChar w:fldCharType="separate"/>
        </w:r>
        <w:r w:rsidR="00EF6FE6" w:rsidRPr="00EE7E88">
          <w:rPr>
            <w:smallCaps w:val="0"/>
            <w:noProof/>
            <w:webHidden/>
            <w:sz w:val="28"/>
            <w:szCs w:val="28"/>
          </w:rPr>
          <w:t>15</w:t>
        </w:r>
        <w:r w:rsidR="00A57F58" w:rsidRPr="00EE7E88">
          <w:rPr>
            <w:smallCaps w:val="0"/>
            <w:noProof/>
            <w:webHidden/>
            <w:sz w:val="28"/>
            <w:szCs w:val="28"/>
          </w:rPr>
          <w:fldChar w:fldCharType="end"/>
        </w:r>
      </w:hyperlink>
    </w:p>
    <w:p w:rsidR="00A57F58" w:rsidRPr="00EE7E88" w:rsidRDefault="002144C9" w:rsidP="00371176">
      <w:pPr>
        <w:pStyle w:val="20"/>
        <w:tabs>
          <w:tab w:val="right" w:pos="9344"/>
        </w:tabs>
        <w:ind w:left="0"/>
        <w:jc w:val="both"/>
        <w:rPr>
          <w:smallCaps w:val="0"/>
          <w:noProof/>
          <w:sz w:val="28"/>
          <w:szCs w:val="28"/>
        </w:rPr>
      </w:pPr>
      <w:hyperlink w:anchor="_Toc146808568" w:history="1">
        <w:r w:rsidR="00A57F58" w:rsidRPr="00EE7E88">
          <w:rPr>
            <w:rStyle w:val="a4"/>
            <w:smallCaps w:val="0"/>
            <w:noProof/>
            <w:sz w:val="28"/>
            <w:szCs w:val="28"/>
          </w:rPr>
          <w:t>1.3. Организация контроля учета расчетов с поставщиками и подрядчиками</w:t>
        </w:r>
        <w:r w:rsidR="00A57F58" w:rsidRPr="00EE7E88">
          <w:rPr>
            <w:smallCaps w:val="0"/>
            <w:noProof/>
            <w:webHidden/>
            <w:sz w:val="28"/>
            <w:szCs w:val="28"/>
          </w:rPr>
          <w:tab/>
        </w:r>
        <w:r w:rsidR="00A57F58" w:rsidRPr="00EE7E88">
          <w:rPr>
            <w:smallCaps w:val="0"/>
            <w:noProof/>
            <w:webHidden/>
            <w:sz w:val="28"/>
            <w:szCs w:val="28"/>
          </w:rPr>
          <w:fldChar w:fldCharType="begin"/>
        </w:r>
        <w:r w:rsidR="00A57F58" w:rsidRPr="00EE7E88">
          <w:rPr>
            <w:smallCaps w:val="0"/>
            <w:noProof/>
            <w:webHidden/>
            <w:sz w:val="28"/>
            <w:szCs w:val="28"/>
          </w:rPr>
          <w:instrText xml:space="preserve"> PAGEREF _Toc146808568 \h </w:instrText>
        </w:r>
        <w:r w:rsidR="00A57F58" w:rsidRPr="00EE7E88">
          <w:rPr>
            <w:smallCaps w:val="0"/>
            <w:noProof/>
            <w:webHidden/>
            <w:sz w:val="28"/>
            <w:szCs w:val="28"/>
          </w:rPr>
        </w:r>
        <w:r w:rsidR="00A57F58" w:rsidRPr="00EE7E88">
          <w:rPr>
            <w:smallCaps w:val="0"/>
            <w:noProof/>
            <w:webHidden/>
            <w:sz w:val="28"/>
            <w:szCs w:val="28"/>
          </w:rPr>
          <w:fldChar w:fldCharType="separate"/>
        </w:r>
        <w:r w:rsidR="00EF6FE6" w:rsidRPr="00EE7E88">
          <w:rPr>
            <w:smallCaps w:val="0"/>
            <w:noProof/>
            <w:webHidden/>
            <w:sz w:val="28"/>
            <w:szCs w:val="28"/>
          </w:rPr>
          <w:t>27</w:t>
        </w:r>
        <w:r w:rsidR="00A57F58" w:rsidRPr="00EE7E88">
          <w:rPr>
            <w:smallCaps w:val="0"/>
            <w:noProof/>
            <w:webHidden/>
            <w:sz w:val="28"/>
            <w:szCs w:val="28"/>
          </w:rPr>
          <w:fldChar w:fldCharType="end"/>
        </w:r>
      </w:hyperlink>
    </w:p>
    <w:p w:rsidR="00A57F58" w:rsidRPr="00EE7E88" w:rsidRDefault="002144C9" w:rsidP="00371176">
      <w:pPr>
        <w:pStyle w:val="10"/>
        <w:tabs>
          <w:tab w:val="right" w:pos="9344"/>
        </w:tabs>
        <w:jc w:val="both"/>
        <w:rPr>
          <w:b w:val="0"/>
          <w:bCs w:val="0"/>
          <w:caps w:val="0"/>
          <w:noProof/>
          <w:sz w:val="28"/>
          <w:szCs w:val="28"/>
        </w:rPr>
      </w:pPr>
      <w:hyperlink w:anchor="_Toc146808569" w:history="1">
        <w:r w:rsidR="00A57F58" w:rsidRPr="00EE7E88">
          <w:rPr>
            <w:rStyle w:val="a4"/>
            <w:b w:val="0"/>
            <w:caps w:val="0"/>
            <w:noProof/>
            <w:sz w:val="28"/>
            <w:szCs w:val="28"/>
          </w:rPr>
          <w:t>Глава 2. Оценка организации учета и контроля расчетов с поставщиками и подрядчиками на ОАО «N-скэнергосбыт»</w:t>
        </w:r>
        <w:r w:rsidR="00A57F58" w:rsidRPr="00EE7E88">
          <w:rPr>
            <w:b w:val="0"/>
            <w:caps w:val="0"/>
            <w:noProof/>
            <w:webHidden/>
            <w:sz w:val="28"/>
            <w:szCs w:val="28"/>
          </w:rPr>
          <w:tab/>
        </w:r>
        <w:r w:rsidR="00A57F58" w:rsidRPr="00EE7E88">
          <w:rPr>
            <w:b w:val="0"/>
            <w:caps w:val="0"/>
            <w:noProof/>
            <w:webHidden/>
            <w:sz w:val="28"/>
            <w:szCs w:val="28"/>
          </w:rPr>
          <w:fldChar w:fldCharType="begin"/>
        </w:r>
        <w:r w:rsidR="00A57F58" w:rsidRPr="00EE7E88">
          <w:rPr>
            <w:b w:val="0"/>
            <w:caps w:val="0"/>
            <w:noProof/>
            <w:webHidden/>
            <w:sz w:val="28"/>
            <w:szCs w:val="28"/>
          </w:rPr>
          <w:instrText xml:space="preserve"> PAGEREF _Toc146808569 \h </w:instrText>
        </w:r>
        <w:r w:rsidR="00A57F58" w:rsidRPr="00EE7E88">
          <w:rPr>
            <w:b w:val="0"/>
            <w:caps w:val="0"/>
            <w:noProof/>
            <w:webHidden/>
            <w:sz w:val="28"/>
            <w:szCs w:val="28"/>
          </w:rPr>
        </w:r>
        <w:r w:rsidR="00A57F58" w:rsidRPr="00EE7E88">
          <w:rPr>
            <w:b w:val="0"/>
            <w:caps w:val="0"/>
            <w:noProof/>
            <w:webHidden/>
            <w:sz w:val="28"/>
            <w:szCs w:val="28"/>
          </w:rPr>
          <w:fldChar w:fldCharType="separate"/>
        </w:r>
        <w:r w:rsidR="00EF6FE6" w:rsidRPr="00EE7E88">
          <w:rPr>
            <w:b w:val="0"/>
            <w:caps w:val="0"/>
            <w:noProof/>
            <w:webHidden/>
            <w:sz w:val="28"/>
            <w:szCs w:val="28"/>
          </w:rPr>
          <w:t>39</w:t>
        </w:r>
        <w:r w:rsidR="00A57F58" w:rsidRPr="00EE7E88">
          <w:rPr>
            <w:b w:val="0"/>
            <w:caps w:val="0"/>
            <w:noProof/>
            <w:webHidden/>
            <w:sz w:val="28"/>
            <w:szCs w:val="28"/>
          </w:rPr>
          <w:fldChar w:fldCharType="end"/>
        </w:r>
      </w:hyperlink>
    </w:p>
    <w:p w:rsidR="00A57F58" w:rsidRPr="00EE7E88" w:rsidRDefault="002144C9" w:rsidP="00371176">
      <w:pPr>
        <w:pStyle w:val="20"/>
        <w:tabs>
          <w:tab w:val="right" w:pos="9344"/>
        </w:tabs>
        <w:ind w:left="0"/>
        <w:jc w:val="both"/>
        <w:rPr>
          <w:smallCaps w:val="0"/>
          <w:noProof/>
          <w:sz w:val="28"/>
          <w:szCs w:val="28"/>
        </w:rPr>
      </w:pPr>
      <w:hyperlink w:anchor="_Toc146808570" w:history="1">
        <w:r w:rsidR="00A57F58" w:rsidRPr="00EE7E88">
          <w:rPr>
            <w:rStyle w:val="a4"/>
            <w:smallCaps w:val="0"/>
            <w:noProof/>
            <w:sz w:val="28"/>
            <w:szCs w:val="28"/>
          </w:rPr>
          <w:t>2.1. Технико-экономическая характеристика предприятия ОАО «N-скэнергосбыт»</w:t>
        </w:r>
        <w:r w:rsidR="00A57F58" w:rsidRPr="00EE7E88">
          <w:rPr>
            <w:smallCaps w:val="0"/>
            <w:noProof/>
            <w:webHidden/>
            <w:sz w:val="28"/>
            <w:szCs w:val="28"/>
          </w:rPr>
          <w:tab/>
        </w:r>
        <w:r w:rsidR="00A57F58" w:rsidRPr="00EE7E88">
          <w:rPr>
            <w:smallCaps w:val="0"/>
            <w:noProof/>
            <w:webHidden/>
            <w:sz w:val="28"/>
            <w:szCs w:val="28"/>
          </w:rPr>
          <w:fldChar w:fldCharType="begin"/>
        </w:r>
        <w:r w:rsidR="00A57F58" w:rsidRPr="00EE7E88">
          <w:rPr>
            <w:smallCaps w:val="0"/>
            <w:noProof/>
            <w:webHidden/>
            <w:sz w:val="28"/>
            <w:szCs w:val="28"/>
          </w:rPr>
          <w:instrText xml:space="preserve"> PAGEREF _Toc146808570 \h </w:instrText>
        </w:r>
        <w:r w:rsidR="00A57F58" w:rsidRPr="00EE7E88">
          <w:rPr>
            <w:smallCaps w:val="0"/>
            <w:noProof/>
            <w:webHidden/>
            <w:sz w:val="28"/>
            <w:szCs w:val="28"/>
          </w:rPr>
        </w:r>
        <w:r w:rsidR="00A57F58" w:rsidRPr="00EE7E88">
          <w:rPr>
            <w:smallCaps w:val="0"/>
            <w:noProof/>
            <w:webHidden/>
            <w:sz w:val="28"/>
            <w:szCs w:val="28"/>
          </w:rPr>
          <w:fldChar w:fldCharType="separate"/>
        </w:r>
        <w:r w:rsidR="00EF6FE6" w:rsidRPr="00EE7E88">
          <w:rPr>
            <w:smallCaps w:val="0"/>
            <w:noProof/>
            <w:webHidden/>
            <w:sz w:val="28"/>
            <w:szCs w:val="28"/>
          </w:rPr>
          <w:t>39</w:t>
        </w:r>
        <w:r w:rsidR="00A57F58" w:rsidRPr="00EE7E88">
          <w:rPr>
            <w:smallCaps w:val="0"/>
            <w:noProof/>
            <w:webHidden/>
            <w:sz w:val="28"/>
            <w:szCs w:val="28"/>
          </w:rPr>
          <w:fldChar w:fldCharType="end"/>
        </w:r>
      </w:hyperlink>
    </w:p>
    <w:p w:rsidR="00A57F58" w:rsidRPr="00EE7E88" w:rsidRDefault="002144C9" w:rsidP="00371176">
      <w:pPr>
        <w:pStyle w:val="20"/>
        <w:tabs>
          <w:tab w:val="right" w:pos="9344"/>
        </w:tabs>
        <w:ind w:left="0"/>
        <w:jc w:val="both"/>
        <w:rPr>
          <w:smallCaps w:val="0"/>
          <w:noProof/>
          <w:sz w:val="28"/>
          <w:szCs w:val="28"/>
        </w:rPr>
      </w:pPr>
      <w:hyperlink w:anchor="_Toc146808571" w:history="1">
        <w:r w:rsidR="00A57F58" w:rsidRPr="00EE7E88">
          <w:rPr>
            <w:rStyle w:val="a4"/>
            <w:smallCaps w:val="0"/>
            <w:noProof/>
            <w:sz w:val="28"/>
            <w:szCs w:val="28"/>
          </w:rPr>
          <w:t>2.2. Оценка организации учета расчетов с поставщиками и подрядчиками на предприятии ОАО «N-скэнергосбыт»</w:t>
        </w:r>
        <w:r w:rsidR="00A57F58" w:rsidRPr="00EE7E88">
          <w:rPr>
            <w:smallCaps w:val="0"/>
            <w:noProof/>
            <w:webHidden/>
            <w:sz w:val="28"/>
            <w:szCs w:val="28"/>
          </w:rPr>
          <w:tab/>
        </w:r>
        <w:r w:rsidR="00A57F58" w:rsidRPr="00EE7E88">
          <w:rPr>
            <w:smallCaps w:val="0"/>
            <w:noProof/>
            <w:webHidden/>
            <w:sz w:val="28"/>
            <w:szCs w:val="28"/>
          </w:rPr>
          <w:fldChar w:fldCharType="begin"/>
        </w:r>
        <w:r w:rsidR="00A57F58" w:rsidRPr="00EE7E88">
          <w:rPr>
            <w:smallCaps w:val="0"/>
            <w:noProof/>
            <w:webHidden/>
            <w:sz w:val="28"/>
            <w:szCs w:val="28"/>
          </w:rPr>
          <w:instrText xml:space="preserve"> PAGEREF _Toc146808571 \h </w:instrText>
        </w:r>
        <w:r w:rsidR="00A57F58" w:rsidRPr="00EE7E88">
          <w:rPr>
            <w:smallCaps w:val="0"/>
            <w:noProof/>
            <w:webHidden/>
            <w:sz w:val="28"/>
            <w:szCs w:val="28"/>
          </w:rPr>
        </w:r>
        <w:r w:rsidR="00A57F58" w:rsidRPr="00EE7E88">
          <w:rPr>
            <w:smallCaps w:val="0"/>
            <w:noProof/>
            <w:webHidden/>
            <w:sz w:val="28"/>
            <w:szCs w:val="28"/>
          </w:rPr>
          <w:fldChar w:fldCharType="separate"/>
        </w:r>
        <w:r w:rsidR="00EF6FE6" w:rsidRPr="00EE7E88">
          <w:rPr>
            <w:smallCaps w:val="0"/>
            <w:noProof/>
            <w:webHidden/>
            <w:sz w:val="28"/>
            <w:szCs w:val="28"/>
          </w:rPr>
          <w:t>46</w:t>
        </w:r>
        <w:r w:rsidR="00A57F58" w:rsidRPr="00EE7E88">
          <w:rPr>
            <w:smallCaps w:val="0"/>
            <w:noProof/>
            <w:webHidden/>
            <w:sz w:val="28"/>
            <w:szCs w:val="28"/>
          </w:rPr>
          <w:fldChar w:fldCharType="end"/>
        </w:r>
      </w:hyperlink>
    </w:p>
    <w:p w:rsidR="00A57F58" w:rsidRPr="00EE7E88" w:rsidRDefault="002144C9" w:rsidP="00371176">
      <w:pPr>
        <w:pStyle w:val="20"/>
        <w:tabs>
          <w:tab w:val="right" w:pos="9344"/>
        </w:tabs>
        <w:ind w:left="0"/>
        <w:jc w:val="both"/>
        <w:rPr>
          <w:smallCaps w:val="0"/>
          <w:noProof/>
          <w:sz w:val="28"/>
          <w:szCs w:val="28"/>
        </w:rPr>
      </w:pPr>
      <w:hyperlink w:anchor="_Toc146808572" w:history="1">
        <w:r w:rsidR="00A57F58" w:rsidRPr="00EE7E88">
          <w:rPr>
            <w:rStyle w:val="a4"/>
            <w:smallCaps w:val="0"/>
            <w:noProof/>
            <w:sz w:val="28"/>
            <w:szCs w:val="28"/>
          </w:rPr>
          <w:t>2.3. Оценка организации внутреннего контроля расчетов с поставщиками и подрядчиками на предприятии ОАО «N-скэнергосбыт»</w:t>
        </w:r>
        <w:r w:rsidR="00A57F58" w:rsidRPr="00EE7E88">
          <w:rPr>
            <w:smallCaps w:val="0"/>
            <w:noProof/>
            <w:webHidden/>
            <w:sz w:val="28"/>
            <w:szCs w:val="28"/>
          </w:rPr>
          <w:tab/>
        </w:r>
        <w:r w:rsidR="00A57F58" w:rsidRPr="00EE7E88">
          <w:rPr>
            <w:smallCaps w:val="0"/>
            <w:noProof/>
            <w:webHidden/>
            <w:sz w:val="28"/>
            <w:szCs w:val="28"/>
          </w:rPr>
          <w:fldChar w:fldCharType="begin"/>
        </w:r>
        <w:r w:rsidR="00A57F58" w:rsidRPr="00EE7E88">
          <w:rPr>
            <w:smallCaps w:val="0"/>
            <w:noProof/>
            <w:webHidden/>
            <w:sz w:val="28"/>
            <w:szCs w:val="28"/>
          </w:rPr>
          <w:instrText xml:space="preserve"> PAGEREF _Toc146808572 \h </w:instrText>
        </w:r>
        <w:r w:rsidR="00A57F58" w:rsidRPr="00EE7E88">
          <w:rPr>
            <w:smallCaps w:val="0"/>
            <w:noProof/>
            <w:webHidden/>
            <w:sz w:val="28"/>
            <w:szCs w:val="28"/>
          </w:rPr>
        </w:r>
        <w:r w:rsidR="00A57F58" w:rsidRPr="00EE7E88">
          <w:rPr>
            <w:smallCaps w:val="0"/>
            <w:noProof/>
            <w:webHidden/>
            <w:sz w:val="28"/>
            <w:szCs w:val="28"/>
          </w:rPr>
          <w:fldChar w:fldCharType="separate"/>
        </w:r>
        <w:r w:rsidR="00EF6FE6" w:rsidRPr="00EE7E88">
          <w:rPr>
            <w:smallCaps w:val="0"/>
            <w:noProof/>
            <w:webHidden/>
            <w:sz w:val="28"/>
            <w:szCs w:val="28"/>
          </w:rPr>
          <w:t>57</w:t>
        </w:r>
        <w:r w:rsidR="00A57F58" w:rsidRPr="00EE7E88">
          <w:rPr>
            <w:smallCaps w:val="0"/>
            <w:noProof/>
            <w:webHidden/>
            <w:sz w:val="28"/>
            <w:szCs w:val="28"/>
          </w:rPr>
          <w:fldChar w:fldCharType="end"/>
        </w:r>
      </w:hyperlink>
    </w:p>
    <w:p w:rsidR="00A57F58" w:rsidRPr="00EE7E88" w:rsidRDefault="002144C9" w:rsidP="00371176">
      <w:pPr>
        <w:pStyle w:val="10"/>
        <w:tabs>
          <w:tab w:val="right" w:pos="9344"/>
        </w:tabs>
        <w:jc w:val="both"/>
        <w:rPr>
          <w:b w:val="0"/>
          <w:bCs w:val="0"/>
          <w:caps w:val="0"/>
          <w:noProof/>
          <w:sz w:val="28"/>
          <w:szCs w:val="28"/>
        </w:rPr>
      </w:pPr>
      <w:hyperlink w:anchor="_Toc146808573" w:history="1">
        <w:r w:rsidR="00A57F58" w:rsidRPr="00EE7E88">
          <w:rPr>
            <w:rStyle w:val="a4"/>
            <w:b w:val="0"/>
            <w:caps w:val="0"/>
            <w:noProof/>
            <w:sz w:val="28"/>
            <w:szCs w:val="28"/>
          </w:rPr>
          <w:t>Глава 3. Рекомендации по совершенствованию учета и контроля расчетов с поставщиками и подрядчиками в ОАО «N-скэнергосбыт»</w:t>
        </w:r>
        <w:r w:rsidR="00A57F58" w:rsidRPr="00EE7E88">
          <w:rPr>
            <w:b w:val="0"/>
            <w:caps w:val="0"/>
            <w:noProof/>
            <w:webHidden/>
            <w:sz w:val="28"/>
            <w:szCs w:val="28"/>
          </w:rPr>
          <w:tab/>
        </w:r>
        <w:r w:rsidR="00A57F58" w:rsidRPr="00EE7E88">
          <w:rPr>
            <w:b w:val="0"/>
            <w:caps w:val="0"/>
            <w:noProof/>
            <w:webHidden/>
            <w:sz w:val="28"/>
            <w:szCs w:val="28"/>
          </w:rPr>
          <w:fldChar w:fldCharType="begin"/>
        </w:r>
        <w:r w:rsidR="00A57F58" w:rsidRPr="00EE7E88">
          <w:rPr>
            <w:b w:val="0"/>
            <w:caps w:val="0"/>
            <w:noProof/>
            <w:webHidden/>
            <w:sz w:val="28"/>
            <w:szCs w:val="28"/>
          </w:rPr>
          <w:instrText xml:space="preserve"> PAGEREF _Toc146808573 \h </w:instrText>
        </w:r>
        <w:r w:rsidR="00A57F58" w:rsidRPr="00EE7E88">
          <w:rPr>
            <w:b w:val="0"/>
            <w:caps w:val="0"/>
            <w:noProof/>
            <w:webHidden/>
            <w:sz w:val="28"/>
            <w:szCs w:val="28"/>
          </w:rPr>
        </w:r>
        <w:r w:rsidR="00A57F58" w:rsidRPr="00EE7E88">
          <w:rPr>
            <w:b w:val="0"/>
            <w:caps w:val="0"/>
            <w:noProof/>
            <w:webHidden/>
            <w:sz w:val="28"/>
            <w:szCs w:val="28"/>
          </w:rPr>
          <w:fldChar w:fldCharType="separate"/>
        </w:r>
        <w:r w:rsidR="00EF6FE6" w:rsidRPr="00EE7E88">
          <w:rPr>
            <w:b w:val="0"/>
            <w:caps w:val="0"/>
            <w:noProof/>
            <w:webHidden/>
            <w:sz w:val="28"/>
            <w:szCs w:val="28"/>
          </w:rPr>
          <w:t>65</w:t>
        </w:r>
        <w:r w:rsidR="00A57F58" w:rsidRPr="00EE7E88">
          <w:rPr>
            <w:b w:val="0"/>
            <w:caps w:val="0"/>
            <w:noProof/>
            <w:webHidden/>
            <w:sz w:val="28"/>
            <w:szCs w:val="28"/>
          </w:rPr>
          <w:fldChar w:fldCharType="end"/>
        </w:r>
      </w:hyperlink>
    </w:p>
    <w:p w:rsidR="00A57F58" w:rsidRPr="00EE7E88" w:rsidRDefault="002144C9" w:rsidP="00371176">
      <w:pPr>
        <w:pStyle w:val="20"/>
        <w:tabs>
          <w:tab w:val="right" w:pos="9344"/>
        </w:tabs>
        <w:ind w:left="0"/>
        <w:jc w:val="both"/>
        <w:rPr>
          <w:smallCaps w:val="0"/>
          <w:noProof/>
          <w:sz w:val="28"/>
          <w:szCs w:val="28"/>
        </w:rPr>
      </w:pPr>
      <w:hyperlink w:anchor="_Toc146808574" w:history="1">
        <w:r w:rsidR="00A57F58" w:rsidRPr="00EE7E88">
          <w:rPr>
            <w:rStyle w:val="a4"/>
            <w:smallCaps w:val="0"/>
            <w:noProof/>
            <w:sz w:val="28"/>
            <w:szCs w:val="28"/>
          </w:rPr>
          <w:t>3.1. Автоматизация бухгалтерского учета в ОАО «N-скэнергосбыт»</w:t>
        </w:r>
        <w:r w:rsidR="00A57F58" w:rsidRPr="00EE7E88">
          <w:rPr>
            <w:smallCaps w:val="0"/>
            <w:noProof/>
            <w:webHidden/>
            <w:sz w:val="28"/>
            <w:szCs w:val="28"/>
          </w:rPr>
          <w:tab/>
        </w:r>
        <w:r w:rsidR="00A57F58" w:rsidRPr="00EE7E88">
          <w:rPr>
            <w:smallCaps w:val="0"/>
            <w:noProof/>
            <w:webHidden/>
            <w:sz w:val="28"/>
            <w:szCs w:val="28"/>
          </w:rPr>
          <w:fldChar w:fldCharType="begin"/>
        </w:r>
        <w:r w:rsidR="00A57F58" w:rsidRPr="00EE7E88">
          <w:rPr>
            <w:smallCaps w:val="0"/>
            <w:noProof/>
            <w:webHidden/>
            <w:sz w:val="28"/>
            <w:szCs w:val="28"/>
          </w:rPr>
          <w:instrText xml:space="preserve"> PAGEREF _Toc146808574 \h </w:instrText>
        </w:r>
        <w:r w:rsidR="00A57F58" w:rsidRPr="00EE7E88">
          <w:rPr>
            <w:smallCaps w:val="0"/>
            <w:noProof/>
            <w:webHidden/>
            <w:sz w:val="28"/>
            <w:szCs w:val="28"/>
          </w:rPr>
        </w:r>
        <w:r w:rsidR="00A57F58" w:rsidRPr="00EE7E88">
          <w:rPr>
            <w:smallCaps w:val="0"/>
            <w:noProof/>
            <w:webHidden/>
            <w:sz w:val="28"/>
            <w:szCs w:val="28"/>
          </w:rPr>
          <w:fldChar w:fldCharType="separate"/>
        </w:r>
        <w:r w:rsidR="00EF6FE6" w:rsidRPr="00EE7E88">
          <w:rPr>
            <w:smallCaps w:val="0"/>
            <w:noProof/>
            <w:webHidden/>
            <w:sz w:val="28"/>
            <w:szCs w:val="28"/>
          </w:rPr>
          <w:t>65</w:t>
        </w:r>
        <w:r w:rsidR="00A57F58" w:rsidRPr="00EE7E88">
          <w:rPr>
            <w:smallCaps w:val="0"/>
            <w:noProof/>
            <w:webHidden/>
            <w:sz w:val="28"/>
            <w:szCs w:val="28"/>
          </w:rPr>
          <w:fldChar w:fldCharType="end"/>
        </w:r>
      </w:hyperlink>
    </w:p>
    <w:p w:rsidR="00A57F58" w:rsidRPr="00EE7E88" w:rsidRDefault="002144C9" w:rsidP="00371176">
      <w:pPr>
        <w:pStyle w:val="20"/>
        <w:tabs>
          <w:tab w:val="right" w:pos="9344"/>
        </w:tabs>
        <w:ind w:left="0"/>
        <w:jc w:val="both"/>
        <w:rPr>
          <w:smallCaps w:val="0"/>
          <w:noProof/>
          <w:sz w:val="28"/>
          <w:szCs w:val="28"/>
        </w:rPr>
      </w:pPr>
      <w:hyperlink w:anchor="_Toc146808575" w:history="1">
        <w:r w:rsidR="00A57F58" w:rsidRPr="00EE7E88">
          <w:rPr>
            <w:rStyle w:val="a4"/>
            <w:smallCaps w:val="0"/>
            <w:noProof/>
            <w:sz w:val="28"/>
            <w:szCs w:val="28"/>
          </w:rPr>
          <w:t>3.2. Рекомендации по совершенствованию контроля расчётов с поставщиками и подрядчиками в ОАО «N-скэнергосбыт»</w:t>
        </w:r>
        <w:r w:rsidR="00A57F58" w:rsidRPr="00EE7E88">
          <w:rPr>
            <w:smallCaps w:val="0"/>
            <w:noProof/>
            <w:webHidden/>
            <w:sz w:val="28"/>
            <w:szCs w:val="28"/>
          </w:rPr>
          <w:tab/>
        </w:r>
        <w:r w:rsidR="00A57F58" w:rsidRPr="00EE7E88">
          <w:rPr>
            <w:smallCaps w:val="0"/>
            <w:noProof/>
            <w:webHidden/>
            <w:sz w:val="28"/>
            <w:szCs w:val="28"/>
          </w:rPr>
          <w:fldChar w:fldCharType="begin"/>
        </w:r>
        <w:r w:rsidR="00A57F58" w:rsidRPr="00EE7E88">
          <w:rPr>
            <w:smallCaps w:val="0"/>
            <w:noProof/>
            <w:webHidden/>
            <w:sz w:val="28"/>
            <w:szCs w:val="28"/>
          </w:rPr>
          <w:instrText xml:space="preserve"> PAGEREF _Toc146808575 \h </w:instrText>
        </w:r>
        <w:r w:rsidR="00A57F58" w:rsidRPr="00EE7E88">
          <w:rPr>
            <w:smallCaps w:val="0"/>
            <w:noProof/>
            <w:webHidden/>
            <w:sz w:val="28"/>
            <w:szCs w:val="28"/>
          </w:rPr>
        </w:r>
        <w:r w:rsidR="00A57F58" w:rsidRPr="00EE7E88">
          <w:rPr>
            <w:smallCaps w:val="0"/>
            <w:noProof/>
            <w:webHidden/>
            <w:sz w:val="28"/>
            <w:szCs w:val="28"/>
          </w:rPr>
          <w:fldChar w:fldCharType="separate"/>
        </w:r>
        <w:r w:rsidR="00EF6FE6" w:rsidRPr="00EE7E88">
          <w:rPr>
            <w:smallCaps w:val="0"/>
            <w:noProof/>
            <w:webHidden/>
            <w:sz w:val="28"/>
            <w:szCs w:val="28"/>
          </w:rPr>
          <w:t>72</w:t>
        </w:r>
        <w:r w:rsidR="00A57F58" w:rsidRPr="00EE7E88">
          <w:rPr>
            <w:smallCaps w:val="0"/>
            <w:noProof/>
            <w:webHidden/>
            <w:sz w:val="28"/>
            <w:szCs w:val="28"/>
          </w:rPr>
          <w:fldChar w:fldCharType="end"/>
        </w:r>
      </w:hyperlink>
    </w:p>
    <w:p w:rsidR="00A57F58" w:rsidRPr="00EE7E88" w:rsidRDefault="002144C9" w:rsidP="00371176">
      <w:pPr>
        <w:pStyle w:val="10"/>
        <w:tabs>
          <w:tab w:val="right" w:pos="9344"/>
        </w:tabs>
        <w:jc w:val="both"/>
        <w:rPr>
          <w:b w:val="0"/>
          <w:bCs w:val="0"/>
          <w:caps w:val="0"/>
          <w:noProof/>
          <w:sz w:val="28"/>
          <w:szCs w:val="28"/>
        </w:rPr>
      </w:pPr>
      <w:hyperlink w:anchor="_Toc146808576" w:history="1">
        <w:r w:rsidR="00A57F58" w:rsidRPr="00EE7E88">
          <w:rPr>
            <w:rStyle w:val="a4"/>
            <w:b w:val="0"/>
            <w:caps w:val="0"/>
            <w:noProof/>
            <w:sz w:val="28"/>
            <w:szCs w:val="28"/>
          </w:rPr>
          <w:t>Заключение</w:t>
        </w:r>
        <w:r w:rsidR="00A57F58" w:rsidRPr="00EE7E88">
          <w:rPr>
            <w:b w:val="0"/>
            <w:caps w:val="0"/>
            <w:noProof/>
            <w:webHidden/>
            <w:sz w:val="28"/>
            <w:szCs w:val="28"/>
          </w:rPr>
          <w:tab/>
        </w:r>
        <w:r w:rsidR="00A57F58" w:rsidRPr="00EE7E88">
          <w:rPr>
            <w:b w:val="0"/>
            <w:caps w:val="0"/>
            <w:noProof/>
            <w:webHidden/>
            <w:sz w:val="28"/>
            <w:szCs w:val="28"/>
          </w:rPr>
          <w:fldChar w:fldCharType="begin"/>
        </w:r>
        <w:r w:rsidR="00A57F58" w:rsidRPr="00EE7E88">
          <w:rPr>
            <w:b w:val="0"/>
            <w:caps w:val="0"/>
            <w:noProof/>
            <w:webHidden/>
            <w:sz w:val="28"/>
            <w:szCs w:val="28"/>
          </w:rPr>
          <w:instrText xml:space="preserve"> PAGEREF _Toc146808576 \h </w:instrText>
        </w:r>
        <w:r w:rsidR="00A57F58" w:rsidRPr="00EE7E88">
          <w:rPr>
            <w:b w:val="0"/>
            <w:caps w:val="0"/>
            <w:noProof/>
            <w:webHidden/>
            <w:sz w:val="28"/>
            <w:szCs w:val="28"/>
          </w:rPr>
        </w:r>
        <w:r w:rsidR="00A57F58" w:rsidRPr="00EE7E88">
          <w:rPr>
            <w:b w:val="0"/>
            <w:caps w:val="0"/>
            <w:noProof/>
            <w:webHidden/>
            <w:sz w:val="28"/>
            <w:szCs w:val="28"/>
          </w:rPr>
          <w:fldChar w:fldCharType="separate"/>
        </w:r>
        <w:r w:rsidR="00EF6FE6" w:rsidRPr="00EE7E88">
          <w:rPr>
            <w:b w:val="0"/>
            <w:caps w:val="0"/>
            <w:noProof/>
            <w:webHidden/>
            <w:sz w:val="28"/>
            <w:szCs w:val="28"/>
          </w:rPr>
          <w:t>79</w:t>
        </w:r>
        <w:r w:rsidR="00A57F58" w:rsidRPr="00EE7E88">
          <w:rPr>
            <w:b w:val="0"/>
            <w:caps w:val="0"/>
            <w:noProof/>
            <w:webHidden/>
            <w:sz w:val="28"/>
            <w:szCs w:val="28"/>
          </w:rPr>
          <w:fldChar w:fldCharType="end"/>
        </w:r>
      </w:hyperlink>
    </w:p>
    <w:p w:rsidR="00A57F58" w:rsidRPr="00EE7E88" w:rsidRDefault="002144C9" w:rsidP="00371176">
      <w:pPr>
        <w:pStyle w:val="10"/>
        <w:tabs>
          <w:tab w:val="right" w:pos="9344"/>
        </w:tabs>
        <w:jc w:val="both"/>
        <w:rPr>
          <w:b w:val="0"/>
          <w:bCs w:val="0"/>
          <w:caps w:val="0"/>
          <w:noProof/>
          <w:sz w:val="28"/>
          <w:szCs w:val="28"/>
        </w:rPr>
      </w:pPr>
      <w:hyperlink w:anchor="_Toc146808577" w:history="1">
        <w:r w:rsidR="00A57F58" w:rsidRPr="00EE7E88">
          <w:rPr>
            <w:rStyle w:val="a4"/>
            <w:b w:val="0"/>
            <w:caps w:val="0"/>
            <w:noProof/>
            <w:sz w:val="28"/>
            <w:szCs w:val="28"/>
          </w:rPr>
          <w:t>Библиографический список</w:t>
        </w:r>
        <w:r w:rsidR="00A57F58" w:rsidRPr="00EE7E88">
          <w:rPr>
            <w:b w:val="0"/>
            <w:caps w:val="0"/>
            <w:noProof/>
            <w:webHidden/>
            <w:sz w:val="28"/>
            <w:szCs w:val="28"/>
          </w:rPr>
          <w:tab/>
        </w:r>
        <w:r w:rsidR="00A57F58" w:rsidRPr="00EE7E88">
          <w:rPr>
            <w:b w:val="0"/>
            <w:caps w:val="0"/>
            <w:noProof/>
            <w:webHidden/>
            <w:sz w:val="28"/>
            <w:szCs w:val="28"/>
          </w:rPr>
          <w:fldChar w:fldCharType="begin"/>
        </w:r>
        <w:r w:rsidR="00A57F58" w:rsidRPr="00EE7E88">
          <w:rPr>
            <w:b w:val="0"/>
            <w:caps w:val="0"/>
            <w:noProof/>
            <w:webHidden/>
            <w:sz w:val="28"/>
            <w:szCs w:val="28"/>
          </w:rPr>
          <w:instrText xml:space="preserve"> PAGEREF _Toc146808577 \h </w:instrText>
        </w:r>
        <w:r w:rsidR="00A57F58" w:rsidRPr="00EE7E88">
          <w:rPr>
            <w:b w:val="0"/>
            <w:caps w:val="0"/>
            <w:noProof/>
            <w:webHidden/>
            <w:sz w:val="28"/>
            <w:szCs w:val="28"/>
          </w:rPr>
        </w:r>
        <w:r w:rsidR="00A57F58" w:rsidRPr="00EE7E88">
          <w:rPr>
            <w:b w:val="0"/>
            <w:caps w:val="0"/>
            <w:noProof/>
            <w:webHidden/>
            <w:sz w:val="28"/>
            <w:szCs w:val="28"/>
          </w:rPr>
          <w:fldChar w:fldCharType="separate"/>
        </w:r>
        <w:r w:rsidR="00EF6FE6" w:rsidRPr="00EE7E88">
          <w:rPr>
            <w:b w:val="0"/>
            <w:caps w:val="0"/>
            <w:noProof/>
            <w:webHidden/>
            <w:sz w:val="28"/>
            <w:szCs w:val="28"/>
          </w:rPr>
          <w:t>83</w:t>
        </w:r>
        <w:r w:rsidR="00A57F58" w:rsidRPr="00EE7E88">
          <w:rPr>
            <w:b w:val="0"/>
            <w:caps w:val="0"/>
            <w:noProof/>
            <w:webHidden/>
            <w:sz w:val="28"/>
            <w:szCs w:val="28"/>
          </w:rPr>
          <w:fldChar w:fldCharType="end"/>
        </w:r>
      </w:hyperlink>
    </w:p>
    <w:p w:rsidR="004F7F9C" w:rsidRPr="00EE7E88" w:rsidRDefault="00311DF8" w:rsidP="00EE7E88">
      <w:pPr>
        <w:widowControl w:val="0"/>
        <w:autoSpaceDE w:val="0"/>
        <w:autoSpaceDN w:val="0"/>
        <w:adjustRightInd w:val="0"/>
        <w:jc w:val="both"/>
        <w:rPr>
          <w:sz w:val="28"/>
          <w:szCs w:val="28"/>
        </w:rPr>
      </w:pPr>
      <w:r w:rsidRPr="00EE7E88">
        <w:rPr>
          <w:noProof/>
          <w:sz w:val="28"/>
          <w:szCs w:val="28"/>
        </w:rPr>
        <w:fldChar w:fldCharType="end"/>
      </w:r>
      <w:r w:rsidR="00E65969" w:rsidRPr="00EE7E88">
        <w:rPr>
          <w:noProof/>
          <w:sz w:val="28"/>
          <w:szCs w:val="28"/>
        </w:rPr>
        <w:t xml:space="preserve">Приложение 1. </w:t>
      </w:r>
      <w:r w:rsidR="00E65969" w:rsidRPr="00EE7E88">
        <w:rPr>
          <w:sz w:val="28"/>
          <w:szCs w:val="28"/>
        </w:rPr>
        <w:t>Определение объема и характеристик первичной документации,</w:t>
      </w:r>
      <w:r w:rsidR="00EE7E88" w:rsidRPr="00EE7E88">
        <w:rPr>
          <w:sz w:val="28"/>
          <w:szCs w:val="28"/>
        </w:rPr>
        <w:t xml:space="preserve"> </w:t>
      </w:r>
      <w:r w:rsidR="00E65969" w:rsidRPr="00EE7E88">
        <w:rPr>
          <w:sz w:val="28"/>
          <w:szCs w:val="28"/>
        </w:rPr>
        <w:t>подлежащей проверке</w:t>
      </w:r>
    </w:p>
    <w:p w:rsidR="007A0917" w:rsidRPr="003B1BB0" w:rsidRDefault="00E65969" w:rsidP="00371176">
      <w:pPr>
        <w:spacing w:after="60"/>
        <w:jc w:val="both"/>
        <w:rPr>
          <w:sz w:val="28"/>
          <w:szCs w:val="28"/>
        </w:rPr>
      </w:pPr>
      <w:r w:rsidRPr="003B1BB0">
        <w:rPr>
          <w:bCs/>
          <w:sz w:val="28"/>
          <w:szCs w:val="28"/>
        </w:rPr>
        <w:t xml:space="preserve">Приложение 2. </w:t>
      </w:r>
      <w:r w:rsidR="007A0917" w:rsidRPr="003B1BB0">
        <w:rPr>
          <w:sz w:val="28"/>
          <w:szCs w:val="28"/>
        </w:rPr>
        <w:t>Рабочий документ № 1. Проверка достоверности задолженности по счёту 60 «Расчёты с поставщиками</w:t>
      </w:r>
      <w:r w:rsidR="00707E65">
        <w:rPr>
          <w:sz w:val="28"/>
          <w:szCs w:val="28"/>
        </w:rPr>
        <w:t xml:space="preserve"> </w:t>
      </w:r>
      <w:r w:rsidR="007A0917" w:rsidRPr="003B1BB0">
        <w:rPr>
          <w:sz w:val="28"/>
          <w:szCs w:val="28"/>
        </w:rPr>
        <w:t>и подрядчиками»</w:t>
      </w:r>
    </w:p>
    <w:p w:rsidR="00A0513E" w:rsidRPr="003B1BB0" w:rsidRDefault="005C126E" w:rsidP="00371176">
      <w:pPr>
        <w:jc w:val="both"/>
        <w:rPr>
          <w:sz w:val="28"/>
          <w:szCs w:val="28"/>
        </w:rPr>
      </w:pPr>
      <w:r w:rsidRPr="003B1BB0">
        <w:rPr>
          <w:sz w:val="28"/>
          <w:szCs w:val="28"/>
        </w:rPr>
        <w:t xml:space="preserve">Приложение 3. </w:t>
      </w:r>
      <w:r w:rsidR="00A0513E" w:rsidRPr="003B1BB0">
        <w:rPr>
          <w:sz w:val="28"/>
          <w:szCs w:val="28"/>
        </w:rPr>
        <w:t>Рабочий документ № 2</w:t>
      </w:r>
      <w:r w:rsidR="003B1BB0">
        <w:rPr>
          <w:sz w:val="28"/>
          <w:szCs w:val="28"/>
        </w:rPr>
        <w:t xml:space="preserve">. </w:t>
      </w:r>
      <w:r w:rsidR="00A0513E" w:rsidRPr="003B1BB0">
        <w:rPr>
          <w:sz w:val="28"/>
          <w:szCs w:val="28"/>
        </w:rPr>
        <w:t>Акт взаимной сверки расчётов ОАО «N-скэнергосбыт» с ОАО «Энерго»</w:t>
      </w:r>
    </w:p>
    <w:p w:rsidR="005C126E" w:rsidRPr="003B1BB0" w:rsidRDefault="005C126E" w:rsidP="00371176">
      <w:pPr>
        <w:pStyle w:val="a3"/>
        <w:spacing w:line="240" w:lineRule="auto"/>
        <w:ind w:firstLine="0"/>
      </w:pPr>
      <w:r w:rsidRPr="003B1BB0">
        <w:t xml:space="preserve">Приложение 4. </w:t>
      </w:r>
      <w:r w:rsidR="007A5917">
        <w:t>Предлагаемая ф</w:t>
      </w:r>
      <w:r w:rsidR="002707E3" w:rsidRPr="003B1BB0">
        <w:t>орма «Оплата за коммунальные услуги и эксплуатационные расходы»</w:t>
      </w:r>
    </w:p>
    <w:p w:rsidR="005C126E" w:rsidRPr="003B1BB0" w:rsidRDefault="005C126E" w:rsidP="00371176">
      <w:pPr>
        <w:pStyle w:val="a3"/>
        <w:spacing w:line="240" w:lineRule="auto"/>
        <w:ind w:firstLine="0"/>
      </w:pPr>
      <w:r w:rsidRPr="003B1BB0">
        <w:t>Приложение 5.</w:t>
      </w:r>
      <w:r w:rsidR="002707E3" w:rsidRPr="003B1BB0">
        <w:t xml:space="preserve"> </w:t>
      </w:r>
      <w:r w:rsidR="007A5917">
        <w:t>Предлагаемая ф</w:t>
      </w:r>
      <w:r w:rsidR="002707E3" w:rsidRPr="003B1BB0">
        <w:t>орма «</w:t>
      </w:r>
      <w:r w:rsidR="003B1BB0" w:rsidRPr="003B1BB0">
        <w:t>Оплата за передачу электроэнергии</w:t>
      </w:r>
      <w:r w:rsidR="002707E3" w:rsidRPr="003B1BB0">
        <w:t>»</w:t>
      </w:r>
    </w:p>
    <w:p w:rsidR="005C126E" w:rsidRDefault="005C126E" w:rsidP="00371176">
      <w:pPr>
        <w:pStyle w:val="a3"/>
        <w:spacing w:line="240" w:lineRule="auto"/>
        <w:ind w:firstLine="0"/>
      </w:pPr>
      <w:r w:rsidRPr="003B1BB0">
        <w:t xml:space="preserve">Приложение 6. </w:t>
      </w:r>
      <w:r w:rsidR="007A5917">
        <w:t>Предлагаемая ф</w:t>
      </w:r>
      <w:r w:rsidR="002707E3" w:rsidRPr="003B1BB0">
        <w:t>орма «</w:t>
      </w:r>
      <w:r w:rsidR="003B1BB0" w:rsidRPr="003B1BB0">
        <w:t>Оплата за прочие услуги</w:t>
      </w:r>
      <w:r w:rsidR="002707E3" w:rsidRPr="003B1BB0">
        <w:t>»</w:t>
      </w:r>
    </w:p>
    <w:p w:rsidR="00B20767" w:rsidRDefault="00B20767" w:rsidP="00371176">
      <w:pPr>
        <w:pStyle w:val="a3"/>
        <w:spacing w:line="240" w:lineRule="auto"/>
        <w:ind w:firstLine="0"/>
      </w:pPr>
      <w:r>
        <w:t>Речь</w:t>
      </w:r>
    </w:p>
    <w:p w:rsidR="00B20767" w:rsidRDefault="00B20767" w:rsidP="00371176">
      <w:pPr>
        <w:pStyle w:val="a3"/>
        <w:spacing w:line="240" w:lineRule="auto"/>
        <w:ind w:firstLine="0"/>
      </w:pPr>
      <w:r>
        <w:t>Раздаточный материал</w:t>
      </w:r>
    </w:p>
    <w:p w:rsidR="00B20767" w:rsidRPr="003B1BB0" w:rsidRDefault="00B20767" w:rsidP="00371176">
      <w:pPr>
        <w:pStyle w:val="a3"/>
        <w:spacing w:line="240" w:lineRule="auto"/>
        <w:ind w:firstLine="0"/>
      </w:pPr>
      <w:r>
        <w:t>Рецензия</w:t>
      </w:r>
    </w:p>
    <w:p w:rsidR="004F7F9C" w:rsidRPr="003B1BB0" w:rsidRDefault="004F7F9C" w:rsidP="003B1BB0">
      <w:pPr>
        <w:pStyle w:val="a3"/>
        <w:ind w:firstLine="0"/>
      </w:pPr>
    </w:p>
    <w:p w:rsidR="004F7F9C" w:rsidRDefault="004F7F9C">
      <w:pPr>
        <w:pStyle w:val="1"/>
      </w:pPr>
      <w:r>
        <w:br w:type="page"/>
      </w:r>
      <w:bookmarkStart w:id="0" w:name="_Toc146808564"/>
      <w:r>
        <w:lastRenderedPageBreak/>
        <w:t>Введение</w:t>
      </w:r>
      <w:bookmarkEnd w:id="0"/>
    </w:p>
    <w:p w:rsidR="004F7F9C" w:rsidRDefault="004F7F9C">
      <w:pPr>
        <w:pStyle w:val="a3"/>
      </w:pPr>
      <w:r>
        <w:rPr>
          <w:b/>
        </w:rPr>
        <w:t>Актуальность темы исследования.</w:t>
      </w:r>
      <w:r>
        <w:t xml:space="preserve"> Эффективность руководства деятельностью предприятия полностью зависит от способности вовремя получать полную, точную, объективную, достаточно детальную экономическую информацию. Это достигается правильным ведением бухгалтерского и налогового учета. Далеко не у всех предприятий организация учетного процесса и осуществление внутреннего контроля расчетов с поставщиками и подрядчиками совершенна.</w:t>
      </w:r>
    </w:p>
    <w:p w:rsidR="004F7F9C" w:rsidRDefault="004F7F9C">
      <w:pPr>
        <w:pStyle w:val="a3"/>
      </w:pPr>
      <w:r>
        <w:t>В настоящее время большое внимание уделяется расчётам с поставщиками и подрядчиками. Это обусловлено тем, что постоянно и достаточно велика потому, что Актуальность темы дипломной работы подтверждается еще и тем, что разнообразие участников расчетных отношений и форм расчетов между ними создают предпосылки для нарушений при осуществлении расчетных операций с поставщиками и подрядчиками и поэтому требуют постоянного контроля за их проведением и отражением в учете.</w:t>
      </w:r>
    </w:p>
    <w:p w:rsidR="004F7F9C" w:rsidRDefault="004F7F9C" w:rsidP="00E6060C">
      <w:pPr>
        <w:pStyle w:val="a3"/>
      </w:pPr>
      <w:r>
        <w:t>В бухгалтерском формирование полной и достоверной информации о состоянии расчетов с поставщиками и подрядчиками за товарно-материальные ценности, выполненные работы и оказанные услуги, необходимой внутренним пользователям бухгалтерской отчетности – руководителям, с утвержденными нормами, нормативами и сметами;</w:t>
      </w:r>
    </w:p>
    <w:p w:rsidR="004F7F9C" w:rsidRDefault="004F7F9C">
      <w:pPr>
        <w:pStyle w:val="a3"/>
        <w:numPr>
          <w:ilvl w:val="0"/>
          <w:numId w:val="14"/>
        </w:numPr>
      </w:pPr>
      <w:r>
        <w:t>контроль за состоянием дебиторской и кредиторской задолженности;</w:t>
      </w:r>
    </w:p>
    <w:p w:rsidR="004F7F9C" w:rsidRDefault="004F7F9C">
      <w:pPr>
        <w:pStyle w:val="a3"/>
        <w:numPr>
          <w:ilvl w:val="0"/>
          <w:numId w:val="14"/>
        </w:numPr>
      </w:pPr>
      <w:r>
        <w:t>контроль за соблюдением форм расчетов, установленных в договорах с поставщиками и покупателями;</w:t>
      </w:r>
    </w:p>
    <w:p w:rsidR="004F7F9C" w:rsidRDefault="004F7F9C">
      <w:pPr>
        <w:pStyle w:val="a3"/>
        <w:numPr>
          <w:ilvl w:val="0"/>
          <w:numId w:val="14"/>
        </w:numPr>
      </w:pPr>
      <w:r>
        <w:t>своевременная сверка расчетов с дебиторами и кредиторами для исключения просроченной задолженности.</w:t>
      </w:r>
    </w:p>
    <w:p w:rsidR="004F7F9C" w:rsidRDefault="004F7F9C">
      <w:pPr>
        <w:pStyle w:val="a3"/>
      </w:pPr>
      <w:r>
        <w:t xml:space="preserve">В качестве информационной базы исследования в дипломной работе были использованы экономическая литература отечественных авторов, раскрывающая сущность, принципы, методику бухгалтерского учёта и контроля расчётов с поставщиками и подрядчиками, материалы периодической печати – журналы «Бухгалтерский учёт», «Всё </w:t>
      </w:r>
    </w:p>
    <w:p w:rsidR="004F7F9C" w:rsidRDefault="004F7F9C">
      <w:pPr>
        <w:pStyle w:val="a3"/>
        <w:widowControl w:val="0"/>
        <w:numPr>
          <w:ilvl w:val="0"/>
          <w:numId w:val="15"/>
        </w:numPr>
      </w:pPr>
      <w:r>
        <w:t>проанализировать нормативную базу, регламентирующую организацию учета и контроля расчетов с поставщиками и подрядчиками;</w:t>
      </w:r>
    </w:p>
    <w:p w:rsidR="004F7F9C" w:rsidRDefault="004F7F9C">
      <w:pPr>
        <w:pStyle w:val="a3"/>
        <w:widowControl w:val="0"/>
        <w:numPr>
          <w:ilvl w:val="0"/>
          <w:numId w:val="15"/>
        </w:numPr>
      </w:pPr>
      <w:r>
        <w:t>рассмотреть теоретические основы организации учета и контроля расчетов с поставщиками и подрядчиками;</w:t>
      </w:r>
    </w:p>
    <w:p w:rsidR="004F7F9C" w:rsidRDefault="004F7F9C">
      <w:pPr>
        <w:pStyle w:val="a3"/>
        <w:numPr>
          <w:ilvl w:val="0"/>
          <w:numId w:val="15"/>
        </w:numPr>
      </w:pPr>
      <w:r>
        <w:t>дать характеристику исследуемого предприятия;</w:t>
      </w:r>
    </w:p>
    <w:p w:rsidR="004F7F9C" w:rsidRDefault="004F7F9C">
      <w:pPr>
        <w:pStyle w:val="a3"/>
        <w:numPr>
          <w:ilvl w:val="0"/>
          <w:numId w:val="15"/>
        </w:numPr>
      </w:pPr>
      <w:r>
        <w:t>дать оценку постановки учета расчетов с поставщиками и подрядчиками</w:t>
      </w:r>
      <w:r w:rsidR="00707E65">
        <w:t xml:space="preserve"> </w:t>
      </w:r>
      <w:r>
        <w:t>ОАО «</w:t>
      </w:r>
      <w:r w:rsidR="00F55EEA">
        <w:t>N-ск</w:t>
      </w:r>
      <w:r>
        <w:t>энергосбыт»;</w:t>
      </w:r>
    </w:p>
    <w:p w:rsidR="004F7F9C" w:rsidRDefault="004F7F9C">
      <w:pPr>
        <w:pStyle w:val="a3"/>
        <w:numPr>
          <w:ilvl w:val="0"/>
          <w:numId w:val="15"/>
        </w:numPr>
      </w:pPr>
      <w:r>
        <w:t>оценить эффективность управления расчетными операциями</w:t>
      </w:r>
      <w:r w:rsidR="00707E65">
        <w:t xml:space="preserve"> </w:t>
      </w:r>
      <w:r>
        <w:t>ОАО «</w:t>
      </w:r>
      <w:r w:rsidR="00F55EEA">
        <w:t>N-ск</w:t>
      </w:r>
      <w:r>
        <w:t>энергосбыт»;</w:t>
      </w:r>
    </w:p>
    <w:p w:rsidR="004F7F9C" w:rsidRDefault="004F7F9C">
      <w:pPr>
        <w:pStyle w:val="a3"/>
        <w:numPr>
          <w:ilvl w:val="0"/>
          <w:numId w:val="15"/>
        </w:numPr>
      </w:pPr>
      <w:r>
        <w:t>разработать рекомендации по совершенствованию организации контроля за расчетными операциями</w:t>
      </w:r>
      <w:r w:rsidR="00707E65">
        <w:t xml:space="preserve"> </w:t>
      </w:r>
      <w:r>
        <w:t>ОАО «</w:t>
      </w:r>
      <w:r w:rsidR="00F55EEA">
        <w:t>N-ск</w:t>
      </w:r>
      <w:r>
        <w:t>энергосбыт»;</w:t>
      </w:r>
    </w:p>
    <w:p w:rsidR="004F7F9C" w:rsidRDefault="004F7F9C">
      <w:pPr>
        <w:pStyle w:val="a3"/>
      </w:pPr>
      <w:r>
        <w:t>обслуживание основного и вспомогательного энергооборудования, оказание услуг производственного характера, производство товаров народного потребления, оказание услуг населению.</w:t>
      </w:r>
    </w:p>
    <w:p w:rsidR="004F7F9C" w:rsidRDefault="004F7F9C">
      <w:pPr>
        <w:pStyle w:val="a3"/>
      </w:pPr>
      <w:r>
        <w:rPr>
          <w:b/>
        </w:rPr>
        <w:t>Предмет исследования</w:t>
      </w:r>
      <w:r>
        <w:t xml:space="preserve"> – организация учета и контроля расчетов с поставщиками и подрядчиками.</w:t>
      </w:r>
    </w:p>
    <w:p w:rsidR="004F7F9C" w:rsidRDefault="004F7F9C">
      <w:pPr>
        <w:pStyle w:val="a3"/>
      </w:pPr>
      <w:r>
        <w:rPr>
          <w:b/>
        </w:rPr>
        <w:t>Теоретической и методологической основой исследования</w:t>
      </w:r>
      <w:r>
        <w:t xml:space="preserve"> являются нормативные акты, научная, учебная и периодическая литература российских авторов, материалы сайтов Интернета.</w:t>
      </w:r>
    </w:p>
    <w:p w:rsidR="004F7F9C" w:rsidRDefault="004F7F9C">
      <w:pPr>
        <w:pStyle w:val="a3"/>
      </w:pPr>
      <w:r>
        <w:t>Отношения по учету и контролю расчетов с поставщиками и подрядчиками рассматриваются в историческом развитии, в неразрывной связи с экономикой и общественной практикой.</w:t>
      </w:r>
    </w:p>
    <w:p w:rsidR="004F7F9C" w:rsidRDefault="004F7F9C">
      <w:pPr>
        <w:pStyle w:val="a5"/>
      </w:pPr>
      <w:r>
        <w:t>в применении на практике разработанных мероприятий, которые могут также послужить для оптимизации расчетов с поставщиками и подрядчиками.</w:t>
      </w:r>
    </w:p>
    <w:p w:rsidR="004F7F9C" w:rsidRDefault="004F7F9C">
      <w:pPr>
        <w:pStyle w:val="a5"/>
      </w:pPr>
      <w:r>
        <w:rPr>
          <w:b/>
        </w:rPr>
        <w:t xml:space="preserve">Характеристика работы. </w:t>
      </w:r>
      <w:r>
        <w:t>В первой главе рассмотрены теоретические аспекты организации учета и контроля расчётов с поставщиками и предприятии системы бухгалтерского и налогового учета расчётов с поставщиками и подрядчиками. Приводится оценка системы внутреннего контроля учёта расчётов с поставщиками и подрядчиками.</w:t>
      </w:r>
    </w:p>
    <w:p w:rsidR="004F7F9C" w:rsidRDefault="004F7F9C">
      <w:pPr>
        <w:pStyle w:val="a5"/>
        <w:widowControl w:val="0"/>
      </w:pPr>
      <w:r>
        <w:t>Третья глава посвящена разработке рекомендаций, направленных на совершенствование организации учета и контроля расчётов с поставщиками и подрядчиками в ОАО «</w:t>
      </w:r>
      <w:r w:rsidR="00F55EEA">
        <w:t>N-ск</w:t>
      </w:r>
      <w:r>
        <w:t>энергосбыт».</w:t>
      </w:r>
    </w:p>
    <w:p w:rsidR="004F7F9C" w:rsidRDefault="004F7F9C" w:rsidP="00156426">
      <w:pPr>
        <w:pStyle w:val="1"/>
      </w:pPr>
      <w:r>
        <w:br w:type="page"/>
      </w:r>
      <w:bookmarkStart w:id="1" w:name="_Toc146808565"/>
      <w:r>
        <w:t>Глава 1. Теоретические аспекты организации учета и контроля расчетов с поставщиками и подрядчиками</w:t>
      </w:r>
      <w:bookmarkEnd w:id="1"/>
    </w:p>
    <w:p w:rsidR="004F7F9C" w:rsidRDefault="004F7F9C">
      <w:pPr>
        <w:pStyle w:val="2"/>
      </w:pPr>
      <w:bookmarkStart w:id="2" w:name="_Toc146808566"/>
      <w:r>
        <w:t>1.1. Нормативная база, регламентирующая организацию учета и контроля расчетов с поставщиками и подрядчиками</w:t>
      </w:r>
      <w:bookmarkEnd w:id="2"/>
    </w:p>
    <w:p w:rsidR="004F7F9C" w:rsidRDefault="004F7F9C">
      <w:pPr>
        <w:spacing w:line="360" w:lineRule="auto"/>
        <w:ind w:firstLine="709"/>
        <w:jc w:val="both"/>
        <w:rPr>
          <w:sz w:val="28"/>
          <w:szCs w:val="28"/>
        </w:rPr>
      </w:pPr>
      <w:r>
        <w:rPr>
          <w:sz w:val="28"/>
          <w:szCs w:val="28"/>
        </w:rPr>
        <w:t>В Российской Федерации нормативное регулирование бухгалтерского учёта осуществляется четырёхуровневой системой.</w:t>
      </w:r>
    </w:p>
    <w:p w:rsidR="004F7F9C" w:rsidRDefault="004F7F9C">
      <w:pPr>
        <w:spacing w:line="360" w:lineRule="auto"/>
        <w:ind w:firstLine="709"/>
        <w:jc w:val="both"/>
        <w:rPr>
          <w:sz w:val="28"/>
          <w:szCs w:val="28"/>
        </w:rPr>
      </w:pPr>
      <w:r>
        <w:rPr>
          <w:sz w:val="28"/>
          <w:szCs w:val="28"/>
        </w:rPr>
        <w:t>Общее методологическое руководство бухгалтерским учётом в Российской Федерации осуществляется Правительством Российской Федерации. Официальным исполнительным органом регулирования Министерства финансов Российской Федерации. Регулирование бухгалтерского учёта отдельных операций в кредитных организациях возложено на Центральный банк Российской Федерации.</w:t>
      </w:r>
    </w:p>
    <w:p w:rsidR="004F7F9C" w:rsidRDefault="004F7F9C">
      <w:pPr>
        <w:spacing w:line="360" w:lineRule="auto"/>
        <w:ind w:firstLine="709"/>
        <w:jc w:val="both"/>
        <w:rPr>
          <w:sz w:val="28"/>
          <w:szCs w:val="28"/>
        </w:rPr>
      </w:pPr>
      <w:r>
        <w:rPr>
          <w:sz w:val="28"/>
          <w:szCs w:val="28"/>
        </w:rPr>
        <w:t>Методология бухгалтерского учёта имеет отраслевую специфику, указания по вопросам бухгалтерского учёта.</w:t>
      </w:r>
    </w:p>
    <w:p w:rsidR="004F7F9C" w:rsidRDefault="004F7F9C">
      <w:pPr>
        <w:spacing w:line="360" w:lineRule="auto"/>
        <w:ind w:firstLine="709"/>
        <w:jc w:val="both"/>
        <w:rPr>
          <w:sz w:val="28"/>
          <w:szCs w:val="28"/>
        </w:rPr>
      </w:pPr>
      <w:r>
        <w:rPr>
          <w:sz w:val="28"/>
          <w:szCs w:val="28"/>
        </w:rPr>
        <w:t>В настоящее время нормативное регулирование бухгалтерского учета в РФ имеет четырехуровневую систему (табл. 1).</w:t>
      </w:r>
    </w:p>
    <w:p w:rsidR="004F7F9C" w:rsidRDefault="004F7F9C">
      <w:pPr>
        <w:ind w:firstLine="709"/>
        <w:jc w:val="right"/>
        <w:rPr>
          <w:sz w:val="28"/>
          <w:szCs w:val="28"/>
        </w:rPr>
      </w:pPr>
      <w:r>
        <w:rPr>
          <w:sz w:val="28"/>
          <w:szCs w:val="28"/>
        </w:rPr>
        <w:t>Таблица 1</w:t>
      </w:r>
    </w:p>
    <w:p w:rsidR="004F7F9C" w:rsidRDefault="004F7F9C">
      <w:pPr>
        <w:ind w:firstLine="709"/>
        <w:jc w:val="center"/>
        <w:rPr>
          <w:sz w:val="28"/>
          <w:szCs w:val="28"/>
        </w:rPr>
      </w:pPr>
      <w:r>
        <w:rPr>
          <w:sz w:val="28"/>
          <w:szCs w:val="28"/>
        </w:rPr>
        <w:t>Регулирование бухгалтерского учета в РФ</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234"/>
        <w:gridCol w:w="3402"/>
        <w:gridCol w:w="3647"/>
      </w:tblGrid>
      <w:tr w:rsidR="004F7F9C">
        <w:trPr>
          <w:jc w:val="center"/>
        </w:trPr>
        <w:tc>
          <w:tcPr>
            <w:tcW w:w="828" w:type="dxa"/>
          </w:tcPr>
          <w:p w:rsidR="004F7F9C" w:rsidRDefault="004F7F9C">
            <w:pPr>
              <w:jc w:val="center"/>
              <w:rPr>
                <w:sz w:val="26"/>
                <w:szCs w:val="26"/>
              </w:rPr>
            </w:pPr>
            <w:r>
              <w:rPr>
                <w:sz w:val="26"/>
                <w:szCs w:val="26"/>
              </w:rPr>
              <w:t>Уро-вень</w:t>
            </w:r>
          </w:p>
        </w:tc>
        <w:tc>
          <w:tcPr>
            <w:tcW w:w="2234" w:type="dxa"/>
          </w:tcPr>
          <w:p w:rsidR="004F7F9C" w:rsidRDefault="004F7F9C">
            <w:pPr>
              <w:jc w:val="center"/>
              <w:rPr>
                <w:sz w:val="26"/>
                <w:szCs w:val="26"/>
              </w:rPr>
            </w:pPr>
            <w:r>
              <w:rPr>
                <w:sz w:val="26"/>
                <w:szCs w:val="26"/>
              </w:rPr>
              <w:t>Источники регулирования</w:t>
            </w:r>
          </w:p>
        </w:tc>
        <w:tc>
          <w:tcPr>
            <w:tcW w:w="3402" w:type="dxa"/>
          </w:tcPr>
          <w:p w:rsidR="004F7F9C" w:rsidRDefault="004F7F9C">
            <w:pPr>
              <w:jc w:val="center"/>
              <w:rPr>
                <w:sz w:val="26"/>
                <w:szCs w:val="26"/>
              </w:rPr>
            </w:pPr>
            <w:r>
              <w:rPr>
                <w:sz w:val="26"/>
                <w:szCs w:val="26"/>
              </w:rPr>
              <w:t>Документы, регулирующие учет</w:t>
            </w:r>
          </w:p>
        </w:tc>
        <w:tc>
          <w:tcPr>
            <w:tcW w:w="3647" w:type="dxa"/>
          </w:tcPr>
          <w:p w:rsidR="004F7F9C" w:rsidRDefault="004F7F9C">
            <w:pPr>
              <w:jc w:val="center"/>
              <w:rPr>
                <w:sz w:val="26"/>
                <w:szCs w:val="26"/>
              </w:rPr>
            </w:pPr>
            <w:r>
              <w:rPr>
                <w:sz w:val="26"/>
                <w:szCs w:val="26"/>
              </w:rPr>
              <w:t>Область воздействия</w:t>
            </w:r>
          </w:p>
        </w:tc>
      </w:tr>
    </w:tbl>
    <w:p w:rsidR="004F7F9C" w:rsidRDefault="004F7F9C">
      <w:pPr>
        <w:spacing w:line="360" w:lineRule="auto"/>
        <w:ind w:firstLine="709"/>
        <w:jc w:val="both"/>
        <w:rPr>
          <w:sz w:val="28"/>
          <w:szCs w:val="28"/>
        </w:rPr>
      </w:pPr>
      <w:r>
        <w:rPr>
          <w:sz w:val="28"/>
          <w:szCs w:val="28"/>
        </w:rPr>
        <w:t>документы, регулирующие ведение бухгалтерского учета расчетов с поставщиками и подрядчиками подразделяются на четыре уровня</w:t>
      </w:r>
      <w:r>
        <w:rPr>
          <w:rStyle w:val="ae"/>
          <w:sz w:val="28"/>
          <w:szCs w:val="28"/>
        </w:rPr>
        <w:footnoteReference w:id="1"/>
      </w:r>
      <w:r>
        <w:rPr>
          <w:sz w:val="28"/>
          <w:szCs w:val="28"/>
        </w:rPr>
        <w:t>.</w:t>
      </w:r>
    </w:p>
    <w:p w:rsidR="004F7F9C" w:rsidRDefault="004F7F9C">
      <w:pPr>
        <w:widowControl w:val="0"/>
        <w:spacing w:line="360" w:lineRule="auto"/>
        <w:ind w:left="709"/>
        <w:jc w:val="both"/>
        <w:rPr>
          <w:sz w:val="28"/>
          <w:szCs w:val="28"/>
        </w:rPr>
      </w:pPr>
      <w:r>
        <w:rPr>
          <w:sz w:val="28"/>
          <w:szCs w:val="28"/>
        </w:rPr>
        <w:t>К первому уровню относятся следующие документы, регулирующие порядок учёта расчётов Части I и II.</w:t>
      </w:r>
    </w:p>
    <w:p w:rsidR="004F7F9C" w:rsidRDefault="004F7F9C">
      <w:pPr>
        <w:widowControl w:val="0"/>
        <w:spacing w:line="360" w:lineRule="auto"/>
        <w:ind w:firstLine="709"/>
        <w:jc w:val="both"/>
        <w:rPr>
          <w:sz w:val="28"/>
          <w:szCs w:val="28"/>
        </w:rPr>
      </w:pPr>
      <w:r>
        <w:rPr>
          <w:sz w:val="28"/>
          <w:szCs w:val="28"/>
        </w:rPr>
        <w:t>- Налоговый;</w:t>
      </w:r>
    </w:p>
    <w:p w:rsidR="004F7F9C" w:rsidRDefault="004F7F9C">
      <w:pPr>
        <w:widowControl w:val="0"/>
        <w:spacing w:line="360" w:lineRule="auto"/>
        <w:ind w:firstLine="709"/>
        <w:jc w:val="both"/>
        <w:rPr>
          <w:sz w:val="28"/>
          <w:szCs w:val="28"/>
        </w:rPr>
      </w:pPr>
      <w:r>
        <w:rPr>
          <w:sz w:val="28"/>
          <w:szCs w:val="28"/>
        </w:rPr>
        <w:t>- учета до уровня статуса другого законодательства.</w:t>
      </w:r>
    </w:p>
    <w:p w:rsidR="004F7F9C" w:rsidRDefault="004F7F9C">
      <w:pPr>
        <w:widowControl w:val="0"/>
        <w:spacing w:line="360" w:lineRule="auto"/>
        <w:ind w:firstLine="709"/>
        <w:jc w:val="both"/>
        <w:rPr>
          <w:sz w:val="28"/>
          <w:szCs w:val="28"/>
        </w:rPr>
      </w:pPr>
      <w:r>
        <w:rPr>
          <w:sz w:val="28"/>
          <w:szCs w:val="28"/>
        </w:rPr>
        <w:t xml:space="preserve">Гражданское законодательство основывается на признание равенства участников регулируемых им отношений, неприкосновенности собственности, свободы договора, недопустимости произвольного </w:t>
      </w:r>
    </w:p>
    <w:p w:rsidR="004F7F9C" w:rsidRDefault="004F7F9C">
      <w:pPr>
        <w:pStyle w:val="a3"/>
        <w:numPr>
          <w:ilvl w:val="0"/>
          <w:numId w:val="7"/>
        </w:numPr>
        <w:tabs>
          <w:tab w:val="clear" w:pos="1843"/>
          <w:tab w:val="num" w:pos="1134"/>
        </w:tabs>
        <w:ind w:left="0"/>
      </w:pPr>
      <w:r>
        <w:t>Общие исполнение обязательства ликвидированного юридического лица возлагается на другое лицо (ст. 419 ГК РФ).</w:t>
      </w:r>
    </w:p>
    <w:p w:rsidR="004F7F9C" w:rsidRDefault="004F7F9C">
      <w:pPr>
        <w:pStyle w:val="a3"/>
      </w:pPr>
      <w:r>
        <w:t>Статьей 410 ГК РФ предусмотрено, что обязательство прекращается полностью или частично зачетом встречного однородного требования, срок которого наступил или он не указан либо определен моментом востребования. Для зачета достаточно заявления одной стороны.</w:t>
      </w:r>
    </w:p>
    <w:p w:rsidR="004F7F9C" w:rsidRDefault="004F7F9C">
      <w:pPr>
        <w:pStyle w:val="a3"/>
      </w:pPr>
      <w:r>
        <w:t>Взаимозачет определен моментом в первоначальном и вновь возникающем обязательстве выступают тот же кредитор и тот же должник. Имея в виду данное обстоятельство, а также то, что сумма нового обязательства по сравнению со старым остается неизменной, записи в синтетическом учете предприятия-должника не производятся: делают отметки лишь в аналитических показателях.</w:t>
      </w:r>
    </w:p>
    <w:p w:rsidR="004F7F9C" w:rsidRDefault="004F7F9C">
      <w:pPr>
        <w:spacing w:line="360" w:lineRule="auto"/>
        <w:ind w:firstLine="709"/>
        <w:jc w:val="both"/>
        <w:rPr>
          <w:sz w:val="28"/>
          <w:szCs w:val="28"/>
        </w:rPr>
      </w:pPr>
      <w:r>
        <w:t xml:space="preserve">ГК РФ предусматривает </w:t>
      </w:r>
    </w:p>
    <w:p w:rsidR="004F7F9C" w:rsidRDefault="004F7F9C">
      <w:pPr>
        <w:widowControl w:val="0"/>
        <w:spacing w:line="360" w:lineRule="auto"/>
        <w:ind w:firstLine="709"/>
        <w:jc w:val="both"/>
        <w:rPr>
          <w:sz w:val="28"/>
          <w:szCs w:val="28"/>
        </w:rPr>
      </w:pPr>
      <w:r>
        <w:rPr>
          <w:sz w:val="28"/>
          <w:szCs w:val="28"/>
        </w:rPr>
        <w:t>- «О формах бухгалтерской отчетности организаций». Приказ Минфина РФ от 22.07.2003 г. № 67н.</w:t>
      </w:r>
    </w:p>
    <w:p w:rsidR="004F7F9C" w:rsidRDefault="004F7F9C">
      <w:pPr>
        <w:spacing w:line="360" w:lineRule="auto"/>
        <w:ind w:firstLine="709"/>
        <w:jc w:val="both"/>
        <w:rPr>
          <w:sz w:val="28"/>
          <w:szCs w:val="28"/>
        </w:rPr>
      </w:pPr>
      <w:r>
        <w:rPr>
          <w:sz w:val="28"/>
          <w:szCs w:val="28"/>
        </w:rPr>
        <w:t>- «О безналичных расчетах в Российской Федерации». Положение Центробанка РФ от 12.04.2001 г. №2-п.</w:t>
      </w:r>
    </w:p>
    <w:p w:rsidR="004F7F9C" w:rsidRDefault="004F7F9C">
      <w:pPr>
        <w:pStyle w:val="a3"/>
      </w:pPr>
      <w:r>
        <w:t>В соответствии с Положением Банка России № 2-П для осуществления безналичных расчетов, налоговых органов).</w:t>
      </w:r>
    </w:p>
    <w:p w:rsidR="004F7F9C" w:rsidRDefault="004F7F9C">
      <w:pPr>
        <w:autoSpaceDE w:val="0"/>
        <w:autoSpaceDN w:val="0"/>
        <w:adjustRightInd w:val="0"/>
        <w:spacing w:line="360" w:lineRule="auto"/>
        <w:ind w:firstLine="709"/>
        <w:jc w:val="both"/>
        <w:rPr>
          <w:sz w:val="28"/>
          <w:szCs w:val="28"/>
        </w:rPr>
      </w:pPr>
      <w:r>
        <w:rPr>
          <w:sz w:val="28"/>
          <w:szCs w:val="28"/>
        </w:rPr>
        <w:t>К третьему которых не признаны должниками, на обращение с исками в арбитражный суд». Письмо Высшего порядок проведения инвентаризации имущества и финансовых обязательств организации и оформления ее результатов.</w:t>
      </w:r>
    </w:p>
    <w:p w:rsidR="004F7F9C" w:rsidRDefault="004F7F9C">
      <w:pPr>
        <w:autoSpaceDE w:val="0"/>
        <w:autoSpaceDN w:val="0"/>
        <w:adjustRightInd w:val="0"/>
        <w:spacing w:line="360" w:lineRule="auto"/>
        <w:ind w:firstLine="709"/>
        <w:jc w:val="both"/>
        <w:rPr>
          <w:sz w:val="28"/>
          <w:szCs w:val="28"/>
        </w:rPr>
      </w:pPr>
      <w:r>
        <w:rPr>
          <w:sz w:val="28"/>
          <w:szCs w:val="28"/>
        </w:rPr>
        <w:t>Инвентаризация расчетов поставщиками заключается в проверке обоснованности сумм, числящихся на счетах бухгалтерского учета.</w:t>
      </w:r>
    </w:p>
    <w:p w:rsidR="004F7F9C" w:rsidRDefault="004F7F9C">
      <w:pPr>
        <w:spacing w:line="360" w:lineRule="auto"/>
        <w:ind w:firstLine="709"/>
        <w:jc w:val="both"/>
        <w:rPr>
          <w:sz w:val="28"/>
          <w:szCs w:val="28"/>
        </w:rPr>
      </w:pPr>
      <w:r>
        <w:rPr>
          <w:sz w:val="28"/>
          <w:szCs w:val="28"/>
        </w:rPr>
        <w:t>Проверке должен быть подвергнут счет «Расчеты с поставщиками и подрядчиками» по товарам, оплаченным, но находящимся в пути, и расчетам с поставщиками по.</w:t>
      </w:r>
    </w:p>
    <w:p w:rsidR="004F7F9C" w:rsidRDefault="004F7F9C">
      <w:pPr>
        <w:pStyle w:val="a3"/>
        <w:widowControl w:val="0"/>
        <w:numPr>
          <w:ilvl w:val="0"/>
          <w:numId w:val="8"/>
        </w:numPr>
        <w:tabs>
          <w:tab w:val="clear" w:pos="1843"/>
          <w:tab w:val="num" w:pos="1134"/>
        </w:tabs>
        <w:ind w:left="0"/>
      </w:pPr>
      <w:r>
        <w:t>Учетная политика организации – это принятая его совокупность способов ведения бухгалтерского учета (первичное наблюдение, стоимостное измерение, текущая группировка и итоговое обобщение фактов хозяйственной деятельности). Учетная политика организации формируется исходя из РФ от 30 октября 1992 г. № 16-05/4).</w:t>
      </w:r>
    </w:p>
    <w:p w:rsidR="004F7F9C" w:rsidRDefault="004F7F9C">
      <w:pPr>
        <w:pStyle w:val="a3"/>
        <w:widowControl w:val="0"/>
        <w:numPr>
          <w:ilvl w:val="0"/>
          <w:numId w:val="8"/>
        </w:numPr>
        <w:tabs>
          <w:tab w:val="clear" w:pos="1843"/>
          <w:tab w:val="num" w:pos="1134"/>
        </w:tabs>
        <w:ind w:left="0"/>
      </w:pPr>
      <w:r>
        <w:t>Положение о безналичных расчетах в Российской Федерации (Центробанк РСФСР от 9 июля 1992 г. № 14).</w:t>
      </w:r>
    </w:p>
    <w:p w:rsidR="004F7F9C" w:rsidRDefault="004F7F9C">
      <w:pPr>
        <w:pStyle w:val="a3"/>
        <w:numPr>
          <w:ilvl w:val="0"/>
          <w:numId w:val="8"/>
        </w:numPr>
        <w:tabs>
          <w:tab w:val="clear" w:pos="1843"/>
          <w:tab w:val="num" w:pos="1134"/>
        </w:tabs>
        <w:ind w:left="0"/>
      </w:pPr>
      <w:r>
        <w:t>О переводном и простом векселе (Закон РФ от 11.03.97 г. № 48-ФЗ).</w:t>
      </w:r>
    </w:p>
    <w:p w:rsidR="004F7F9C" w:rsidRDefault="004F7F9C">
      <w:pPr>
        <w:pStyle w:val="a3"/>
        <w:numPr>
          <w:ilvl w:val="0"/>
          <w:numId w:val="8"/>
        </w:numPr>
        <w:tabs>
          <w:tab w:val="clear" w:pos="1843"/>
          <w:tab w:val="num" w:pos="1134"/>
        </w:tabs>
        <w:ind w:left="0"/>
      </w:pPr>
      <w:r>
        <w:t>Методические указания по инвентаризации имущества и финансовых обязательствах (Минфин РФ от 13 июня 1995 г. № 49).</w:t>
      </w:r>
    </w:p>
    <w:p w:rsidR="004F7F9C" w:rsidRDefault="004F7F9C">
      <w:pPr>
        <w:spacing w:line="360" w:lineRule="auto"/>
        <w:ind w:firstLine="709"/>
        <w:jc w:val="both"/>
        <w:rPr>
          <w:sz w:val="28"/>
          <w:szCs w:val="28"/>
        </w:rPr>
      </w:pPr>
      <w:r>
        <w:t xml:space="preserve">Инструкция по проведению экспертизы обоснованности недополучения </w:t>
      </w:r>
      <w:r>
        <w:rPr>
          <w:sz w:val="28"/>
          <w:szCs w:val="28"/>
        </w:rPr>
        <w:t>документы, регулирующие ведение бухгалтерского учета и контроля расчетов с поставщиками и подрядчиками подразделяются на четыре уровня. Основными документами являются Гражданский и Налоговый кодекс и Федеральный закон «О бухгалтерском учёте» № 129-ФЗ от 21 ноября 1996г.</w:t>
      </w:r>
    </w:p>
    <w:p w:rsidR="004F7F9C" w:rsidRDefault="004F7F9C">
      <w:pPr>
        <w:pStyle w:val="2"/>
      </w:pPr>
      <w:bookmarkStart w:id="3" w:name="_Toc146808567"/>
      <w:r>
        <w:t>1.2. Организация учета расчетов с поставщиками и подрядчиками</w:t>
      </w:r>
      <w:bookmarkEnd w:id="3"/>
    </w:p>
    <w:p w:rsidR="004F7F9C" w:rsidRDefault="004F7F9C">
      <w:pPr>
        <w:widowControl w:val="0"/>
        <w:spacing w:line="360" w:lineRule="auto"/>
        <w:ind w:firstLine="709"/>
        <w:jc w:val="both"/>
        <w:rPr>
          <w:sz w:val="28"/>
          <w:szCs w:val="28"/>
        </w:rPr>
      </w:pPr>
      <w:r>
        <w:rPr>
          <w:sz w:val="28"/>
          <w:szCs w:val="28"/>
        </w:rPr>
        <w:t xml:space="preserve">Статья 1 </w:t>
      </w:r>
    </w:p>
    <w:p w:rsidR="004F7F9C" w:rsidRDefault="004F7F9C">
      <w:pPr>
        <w:widowControl w:val="0"/>
        <w:spacing w:line="360" w:lineRule="auto"/>
        <w:ind w:firstLine="709"/>
        <w:jc w:val="both"/>
        <w:rPr>
          <w:sz w:val="28"/>
          <w:szCs w:val="28"/>
        </w:rPr>
      </w:pPr>
      <w:r>
        <w:rPr>
          <w:sz w:val="28"/>
          <w:szCs w:val="28"/>
        </w:rPr>
        <w:t>Термин «обязательства» в первоначальном значении – это отношения, в силу которых одна сторона обязана совершить в пользу другой стороны определенные действия. В бухгалтерском учете отражаются и обобщаются не все обязательства, а лишь долговые, составляющие часть имущества и оборотного капитала организации (предприятия). В соответствии с международными стандартами финансовой отчетности к ним относятся экономические обязательства активов перед поставщиками, при может выступать как дебитором, так и кредитором. В случае поступления товаров, работ, услуг у предприятия возникает кредиторская задолженность перед поставщиками и подрядчиками.</w:t>
      </w:r>
    </w:p>
    <w:p w:rsidR="004F7F9C" w:rsidRDefault="004F7F9C">
      <w:pPr>
        <w:pStyle w:val="aa"/>
        <w:widowControl w:val="0"/>
        <w:spacing w:before="0" w:beforeAutospacing="0" w:after="0" w:afterAutospacing="0" w:line="360" w:lineRule="auto"/>
        <w:ind w:firstLine="709"/>
        <w:rPr>
          <w:color w:val="auto"/>
          <w:sz w:val="28"/>
          <w:szCs w:val="28"/>
        </w:rPr>
      </w:pPr>
      <w:r>
        <w:rPr>
          <w:color w:val="auto"/>
          <w:sz w:val="28"/>
          <w:szCs w:val="28"/>
        </w:rPr>
        <w:t>Кредиторская, персоналом предприятия, с бюджетом и внебюджетными фондами, по полученным авансам, предварительной оплате и т. п.</w:t>
      </w:r>
    </w:p>
    <w:p w:rsidR="004F7F9C" w:rsidRDefault="004F7F9C">
      <w:pPr>
        <w:pStyle w:val="a3"/>
      </w:pPr>
      <w:r>
        <w:t>Поставщики и подрядчики – это организации, поставляющие сырьё, материалы и другие после отгрузки им товарно-материальных ценностей, выполнения работ или оказания услуг либо одновременно с ними с согласия предприятия или по его поручению.</w:t>
      </w:r>
    </w:p>
    <w:p w:rsidR="004F7F9C" w:rsidRDefault="004F7F9C">
      <w:pPr>
        <w:pStyle w:val="a3"/>
      </w:pPr>
      <w:r>
        <w:t>полностью или частично платёжное требование-поручение. При этой форме расчётов поставщик на отгруженную продукцию оформляет платёжное требование-поручение и пересылает его плательщику, который, ознакомившись с ним, принимает решение об оплате. Приняв решение оплатить, плательщик подписывает его, оплату и отражают у покупателя по дебету счёта 19 и кредиту счёта 60. Затраты на оплату процентов по кредитам поставщиков и подрядчиков за приобретённые ценности, выполненные формирования учетной информации особое значение имеют сведения о поставках: наименование товара, его количество, цена, формы расчетов, сроки поставки и ее оплаты, условия транспортировки, момент перехода права собственности на приобретенные товары, материалы и другое имущество от продавца к покупателю.</w:t>
      </w:r>
    </w:p>
    <w:p w:rsidR="004F7F9C" w:rsidRDefault="004F7F9C">
      <w:pPr>
        <w:pStyle w:val="a3"/>
      </w:pPr>
      <w:r>
        <w:t>Для учета расчетов за поступившие материалы, товары, выполненные работы и услуги авансы в корреспонденции со счетами учета денежных средств (производство», 44 «Издержки обращения» и др.).</w:t>
      </w:r>
    </w:p>
    <w:p w:rsidR="004F7F9C" w:rsidRDefault="004F7F9C">
      <w:pPr>
        <w:pStyle w:val="a3"/>
      </w:pPr>
      <w:r>
        <w:t>Основанием для принятия на учет кредиторской задолженности перед поставщиками являются расчетные документы (счета, счета-фактуры) и документы, Основными реквизитами счета-фактуры являются: номер документа и дата его составления, сведения о поставщике (наименование поставщика товаров, его юридический адрес, соответствующий учредительным документам, идентификационный номер и др.), сведения о грузоотправителе с за единицу измерения без НДС и с учетом НДС, стоимость товара, включая НДС, и стоимость товара без НДС.</w:t>
      </w:r>
    </w:p>
    <w:p w:rsidR="004F7F9C" w:rsidRDefault="004F7F9C">
      <w:pPr>
        <w:pStyle w:val="a3"/>
      </w:pPr>
      <w:r>
        <w:t>Не менее важным обстоятельством образования задолженности у организации перед поставщиками считается момент перехода права собственности на приобретаемое имущество от поставщика к покупателю. В соответствии с установленным порядком учетные данные о продаже продукции формируются организации», имущество, находящееся в собственности организации, должно быть отражено в ее балансе. Из этого следует, что обязательства по расчетам с поставщиками и подрядчиками по рассматриваемым хозяйственным фактам имеет свой экономический смысл. Обязательства по расчетам перед поставщиками образовались в момент их оплаты за материалы, отправленные в адрес организации покупателя</w:t>
      </w:r>
      <w:r>
        <w:rPr>
          <w:rStyle w:val="ae"/>
        </w:rPr>
        <w:footnoteReference w:id="2"/>
      </w:r>
      <w:r>
        <w:t>. Приемка этих материалов, подтверждение соответствия их качества и количества указанным в организации оформляется первичными документами, на основе которых устанавливается соответствие всех показателей, характеризующих данную поставку, т. е. цены, количества, стоимости, качественных м материалы в пути, учтенные ранее в составе материально-производственных запасов, должны быть сторнированы на начало месяца. Такой методологический подход к формированию информации о состоянии производственных запасов дает возможность обеспечить достоверные сведения о состоянии материально-производственных запасов, используемые для исчисления налога на имущество.</w:t>
      </w:r>
    </w:p>
    <w:p w:rsidR="004F7F9C" w:rsidRDefault="004F7F9C">
      <w:pPr>
        <w:pStyle w:val="a3"/>
      </w:pPr>
      <w:r>
        <w:t>Погашение обязательств по расчетам с поставщиками оформляется бухгалтерской, вытекающие из условий расчетов между участниками договоров. Учет выданных авансов осуществляется обособленно в отдельных регистрах аналитического учета с целью получения информации о расчетах с конкретными поставщиками и контроля за их состояниями. Суммы выданных авансов перечисляются по платежному поручению с расчетного и других счетов и подрядчикам учитываются по дебету этого счета на сумму ранее выданных авансов.</w:t>
      </w:r>
    </w:p>
    <w:p w:rsidR="004F7F9C" w:rsidRDefault="004F7F9C">
      <w:pPr>
        <w:pStyle w:val="a3"/>
      </w:pPr>
      <w:r>
        <w:t>При невыполнении договора поставки неиспользованные средства авансов возвращаются поставщиком на расчетный счет покупателя</w:t>
      </w:r>
      <w:r>
        <w:rPr>
          <w:rStyle w:val="ae"/>
        </w:rPr>
        <w:footnoteReference w:id="3"/>
      </w:r>
      <w:r>
        <w:t xml:space="preserve">. </w:t>
      </w:r>
    </w:p>
    <w:p w:rsidR="004F7F9C" w:rsidRDefault="004F7F9C">
      <w:pPr>
        <w:pStyle w:val="a3"/>
      </w:pPr>
      <w:r>
        <w:t>Такая операция оформляется платежным поручением, в котором обязательно должно быть указано основание (номер и дата платежного поручения, по которому зафиксировано получение аванса, а также договора). Возврат поставщикам в зависимости от сроков ее погашения, в частности, по расчетным документам, срок оплаты с поставщиками и подрядчиками» отражаются бухгалтерской записью:</w:t>
      </w:r>
    </w:p>
    <w:p w:rsidR="004F7F9C" w:rsidRDefault="004F7F9C">
      <w:pPr>
        <w:pStyle w:val="a3"/>
        <w:widowControl w:val="0"/>
      </w:pPr>
      <w:r>
        <w:t>1», 15 «Заготовление и приобретение материальных ценностей», 19 «Налог на добавленную стоимость по приобретенным ценностям», 41 «Товары»</w:t>
      </w:r>
    </w:p>
    <w:p w:rsidR="004F7F9C" w:rsidRDefault="004F7F9C">
      <w:pPr>
        <w:pStyle w:val="a3"/>
      </w:pPr>
      <w:r>
        <w:t>К-т сч. 60 «Расчеты с поставщиками и подрядчиками»;</w:t>
      </w:r>
    </w:p>
    <w:p w:rsidR="004F7F9C" w:rsidRDefault="004F7F9C">
      <w:pPr>
        <w:pStyle w:val="a3"/>
      </w:pPr>
      <w:r>
        <w:t>2) задолженность организации согласно расчетным документам поставщиков и подрядчиков за принятые работы, услуги, стоимость которых включается на продажи»</w:t>
      </w:r>
    </w:p>
    <w:p w:rsidR="004F7F9C" w:rsidRDefault="004F7F9C">
      <w:pPr>
        <w:pStyle w:val="a3"/>
      </w:pPr>
      <w:r>
        <w:t>К-т сч.»;</w:t>
      </w:r>
    </w:p>
    <w:p w:rsidR="004F7F9C" w:rsidRDefault="004F7F9C">
      <w:pPr>
        <w:pStyle w:val="a3"/>
      </w:pPr>
      <w:r>
        <w:t>4) задолженность организации перед поставщиками и подрядчиками за товарно-материальные ценности, работы и услуги, расчетные документы по которым не поступили, а также за выявленные излишки товарно-материальных ценностей в процессе их приемки</w:t>
      </w:r>
    </w:p>
    <w:p w:rsidR="004F7F9C" w:rsidRDefault="004F7F9C">
      <w:pPr>
        <w:pStyle w:val="a3"/>
      </w:pPr>
      <w:r>
        <w:t>Д-тсч. 10 «Материалы», 41 «Товары»</w:t>
      </w:r>
    </w:p>
    <w:p w:rsidR="004F7F9C" w:rsidRDefault="004F7F9C">
      <w:pPr>
        <w:pStyle w:val="a3"/>
      </w:pPr>
      <w:r>
        <w:t>К-т сч. 60 «Расчеты с поставщиками и подрядчиками»;</w:t>
      </w:r>
    </w:p>
    <w:p w:rsidR="004F7F9C" w:rsidRDefault="004F7F9C">
      <w:pPr>
        <w:pStyle w:val="a3"/>
        <w:widowControl w:val="0"/>
      </w:pPr>
      <w:r>
        <w:t xml:space="preserve">5) </w:t>
      </w:r>
    </w:p>
    <w:p w:rsidR="004F7F9C" w:rsidRDefault="004F7F9C">
      <w:pPr>
        <w:pStyle w:val="a3"/>
      </w:pPr>
      <w:r>
        <w:t>К-т сч. 60 «Расчеты с поставщиками и подрядчиками»;</w:t>
      </w:r>
    </w:p>
    <w:p w:rsidR="004F7F9C" w:rsidRDefault="004F7F9C">
      <w:pPr>
        <w:pStyle w:val="a3"/>
      </w:pPr>
      <w:r>
        <w:t>7) суммы установленных недостач от потери и порчи материальных ценностей в расчетным документам поставщиков и подрядчиков за поступившие товарно-материальные ценности, выполненные работы и потребленные услуги (электроэнергия, отопления, вода и т. д.)</w:t>
      </w:r>
    </w:p>
    <w:p w:rsidR="004F7F9C" w:rsidRDefault="004F7F9C">
      <w:pPr>
        <w:pStyle w:val="a3"/>
      </w:pPr>
      <w:r>
        <w:t>Д-т сч. 60 «Расчеты с поставщиками и подрядчиками»,</w:t>
      </w:r>
    </w:p>
    <w:p w:rsidR="004F7F9C" w:rsidRDefault="004F7F9C">
      <w:pPr>
        <w:pStyle w:val="a3"/>
      </w:pPr>
      <w:r>
        <w:t>К-т счетов 50 «Касса», 51 «Расчетные счета», 52 «Валютные счета», 55 «Специальные счета в банке»;</w:t>
      </w:r>
    </w:p>
    <w:p w:rsidR="004F7F9C" w:rsidRDefault="004F7F9C">
      <w:pPr>
        <w:pStyle w:val="a3"/>
      </w:pPr>
      <w:r>
        <w:t>2) выданные авансы поставщикам и подрядчикам в соответствии с условиями договоров</w:t>
      </w:r>
    </w:p>
    <w:p w:rsidR="004F7F9C" w:rsidRDefault="004F7F9C">
      <w:pPr>
        <w:pStyle w:val="a3"/>
      </w:pPr>
      <w:r>
        <w:t>Д-т сч. 60 «Расчеты с поставщиками и подрядчиками»</w:t>
      </w:r>
    </w:p>
    <w:p w:rsidR="004F7F9C" w:rsidRDefault="004F7F9C">
      <w:pPr>
        <w:pStyle w:val="a3"/>
      </w:pPr>
      <w:r>
        <w:t>К-т счетов 50 «Касса», 51 «Расчетные счета», 52 «Валютные счета», 55 «Специальные счета в банке»;</w:t>
      </w:r>
    </w:p>
    <w:p w:rsidR="004F7F9C" w:rsidRDefault="004F7F9C">
      <w:pPr>
        <w:pStyle w:val="a3"/>
      </w:pPr>
      <w:r>
        <w:t>3) списание сумм задолженности перед поставщиками и подрядчиками в результате проведения взаимозачетных расчетных операций с покупателями и заказчиками.</w:t>
      </w:r>
    </w:p>
    <w:p w:rsidR="004F7F9C" w:rsidRDefault="004F7F9C">
      <w:pPr>
        <w:pStyle w:val="21"/>
        <w:spacing w:line="360" w:lineRule="auto"/>
        <w:ind w:firstLine="720"/>
        <w:jc w:val="both"/>
        <w:rPr>
          <w:szCs w:val="28"/>
        </w:rPr>
      </w:pPr>
      <w:r>
        <w:rPr>
          <w:szCs w:val="28"/>
        </w:rPr>
        <w:t xml:space="preserve">- </w:t>
      </w:r>
    </w:p>
    <w:p w:rsidR="004F7F9C" w:rsidRDefault="004F7F9C">
      <w:pPr>
        <w:pStyle w:val="21"/>
        <w:spacing w:line="360" w:lineRule="auto"/>
        <w:ind w:firstLine="720"/>
        <w:jc w:val="both"/>
        <w:rPr>
          <w:szCs w:val="28"/>
        </w:rPr>
      </w:pPr>
      <w:r>
        <w:rPr>
          <w:szCs w:val="28"/>
        </w:rPr>
        <w:t>- поставщикам по просроченным оплатой векселям;</w:t>
      </w:r>
    </w:p>
    <w:p w:rsidR="004F7F9C" w:rsidRDefault="004F7F9C">
      <w:pPr>
        <w:widowControl w:val="0"/>
        <w:spacing w:line="360" w:lineRule="auto"/>
        <w:ind w:firstLine="709"/>
        <w:jc w:val="both"/>
        <w:rPr>
          <w:sz w:val="28"/>
          <w:szCs w:val="28"/>
        </w:rPr>
      </w:pPr>
      <w:r>
        <w:rPr>
          <w:szCs w:val="28"/>
        </w:rPr>
        <w:t xml:space="preserve">- </w:t>
      </w:r>
      <w:r>
        <w:rPr>
          <w:sz w:val="28"/>
          <w:szCs w:val="28"/>
        </w:rPr>
        <w:t xml:space="preserve">расчетов с поставщиками и подрядчиками можно проанализировать на базе журнально-ордерной формы учета, заполнив журнал-ордер №6. </w:t>
      </w:r>
    </w:p>
    <w:p w:rsidR="004F7F9C" w:rsidRDefault="004F7F9C">
      <w:pPr>
        <w:spacing w:line="360" w:lineRule="auto"/>
        <w:ind w:firstLine="709"/>
        <w:jc w:val="both"/>
        <w:rPr>
          <w:sz w:val="28"/>
          <w:szCs w:val="28"/>
        </w:rPr>
      </w:pPr>
      <w:r>
        <w:rPr>
          <w:sz w:val="28"/>
          <w:szCs w:val="28"/>
        </w:rPr>
        <w:t>В данном журнале-ордере синтетический учет расчетов с поставщиками и подрядчиками сочетается с аналитическим учетом. Открывается этот журнал-ордер суммами незаконченных расчетов с поставщиками на начало месяца, а именно:</w:t>
      </w:r>
    </w:p>
    <w:p w:rsidR="004F7F9C" w:rsidRDefault="004F7F9C">
      <w:pPr>
        <w:spacing w:line="360" w:lineRule="auto"/>
        <w:ind w:firstLine="709"/>
        <w:jc w:val="both"/>
        <w:rPr>
          <w:sz w:val="28"/>
          <w:szCs w:val="28"/>
        </w:rPr>
      </w:pPr>
      <w:r>
        <w:rPr>
          <w:sz w:val="28"/>
          <w:szCs w:val="28"/>
        </w:rPr>
        <w:t>- поставкам – материалы поступили, а товарно-сопроводительным документы для оплаты их не позволяет отразить обязательства либо закончить расчеты ввиду выполнения каждой стороной своих обязательств.</w:t>
      </w:r>
    </w:p>
    <w:p w:rsidR="004F7F9C" w:rsidRDefault="004F7F9C">
      <w:pPr>
        <w:spacing w:line="360" w:lineRule="auto"/>
        <w:ind w:firstLine="709"/>
        <w:jc w:val="both"/>
        <w:rPr>
          <w:sz w:val="28"/>
          <w:szCs w:val="28"/>
        </w:rPr>
      </w:pPr>
      <w:r>
        <w:rPr>
          <w:sz w:val="28"/>
          <w:szCs w:val="28"/>
        </w:rPr>
        <w:t>Журнал-ордер №6 ведется линейно-позиционным способом, что дает возможность судить о состоянии расчетов с поставщиками по каждому документу</w:t>
      </w:r>
      <w:r>
        <w:rPr>
          <w:rStyle w:val="ae"/>
          <w:sz w:val="28"/>
          <w:szCs w:val="28"/>
        </w:rPr>
        <w:footnoteReference w:id="4"/>
      </w:r>
      <w:r>
        <w:rPr>
          <w:sz w:val="28"/>
          <w:szCs w:val="28"/>
        </w:rPr>
        <w:t>. Кроме документу поставщика с По выпискам банка производится отметка об оплате каждого платежного документа.</w:t>
      </w:r>
    </w:p>
    <w:p w:rsidR="004F7F9C" w:rsidRDefault="004F7F9C">
      <w:pPr>
        <w:pStyle w:val="a3"/>
      </w:pPr>
      <w:r>
        <w:t>Таким образом, синтетический учет расчетов с поставщиками и подрядчиками в условиях автоматизированной технологии обработки информации осуществляется параллельно с аналитическим в ведомостях. Указанные регистры используются для составления оборотных ведомостей по счетам, на основе которых производятся записи в Главную книгу.</w:t>
      </w:r>
    </w:p>
    <w:p w:rsidR="004F7F9C" w:rsidRDefault="004F7F9C">
      <w:pPr>
        <w:pStyle w:val="2"/>
      </w:pPr>
      <w:bookmarkStart w:id="4" w:name="_Toc146808568"/>
      <w:r>
        <w:t>1.3. Организация контроля учета расчетов с поставщиками и подрядчиками</w:t>
      </w:r>
      <w:bookmarkEnd w:id="4"/>
    </w:p>
    <w:p w:rsidR="004F7F9C" w:rsidRDefault="004F7F9C">
      <w:pPr>
        <w:pStyle w:val="ab"/>
        <w:rPr>
          <w:color w:val="auto"/>
        </w:rPr>
      </w:pPr>
      <w:r>
        <w:rPr>
          <w:color w:val="auto"/>
        </w:rPr>
        <w:t>В извне</w:t>
      </w:r>
      <w:r>
        <w:rPr>
          <w:rStyle w:val="ae"/>
          <w:color w:val="auto"/>
        </w:rPr>
        <w:footnoteReference w:id="5"/>
      </w:r>
      <w:r>
        <w:rPr>
          <w:color w:val="auto"/>
        </w:rPr>
        <w:t>.</w:t>
      </w:r>
    </w:p>
    <w:p w:rsidR="004F7F9C" w:rsidRDefault="004F7F9C">
      <w:pPr>
        <w:widowControl w:val="0"/>
        <w:autoSpaceDE w:val="0"/>
        <w:autoSpaceDN w:val="0"/>
        <w:adjustRightInd w:val="0"/>
        <w:spacing w:line="360" w:lineRule="auto"/>
        <w:ind w:firstLine="709"/>
        <w:jc w:val="both"/>
        <w:rPr>
          <w:sz w:val="28"/>
          <w:szCs w:val="28"/>
        </w:rPr>
      </w:pPr>
      <w:r>
        <w:rPr>
          <w:sz w:val="28"/>
          <w:szCs w:val="28"/>
        </w:rPr>
        <w:t>Рассматриваемому участку учета свойственны определенные факторы риска, обусловленные следующими причинами:</w:t>
      </w:r>
    </w:p>
    <w:p w:rsidR="004F7F9C" w:rsidRDefault="004F7F9C">
      <w:pPr>
        <w:widowControl w:val="0"/>
        <w:autoSpaceDE w:val="0"/>
        <w:autoSpaceDN w:val="0"/>
        <w:adjustRightInd w:val="0"/>
        <w:spacing w:line="360" w:lineRule="auto"/>
        <w:ind w:firstLine="709"/>
        <w:jc w:val="both"/>
        <w:rPr>
          <w:sz w:val="28"/>
          <w:szCs w:val="28"/>
        </w:rPr>
      </w:pPr>
      <w:r>
        <w:rPr>
          <w:sz w:val="28"/>
          <w:szCs w:val="28"/>
        </w:rPr>
        <w:t>- отсутствие многократного контроля за первичными документами на стадии их создания и проверки (как это происходит с документацией, создаваемой на предприятии);</w:t>
      </w:r>
    </w:p>
    <w:p w:rsidR="004F7F9C" w:rsidRDefault="004F7F9C">
      <w:pPr>
        <w:widowControl w:val="0"/>
        <w:autoSpaceDE w:val="0"/>
        <w:autoSpaceDN w:val="0"/>
        <w:adjustRightInd w:val="0"/>
        <w:spacing w:line="360" w:lineRule="auto"/>
        <w:ind w:firstLine="709"/>
        <w:jc w:val="both"/>
        <w:rPr>
          <w:sz w:val="28"/>
          <w:szCs w:val="28"/>
        </w:rPr>
      </w:pPr>
      <w:r>
        <w:rPr>
          <w:sz w:val="28"/>
          <w:szCs w:val="28"/>
        </w:rPr>
        <w:t xml:space="preserve">- сложность восстановления отсутствующих и исправления неправильно исследования системы первичного учета на </w:t>
      </w:r>
    </w:p>
    <w:p w:rsidR="004F7F9C" w:rsidRDefault="004F7F9C">
      <w:pPr>
        <w:widowControl w:val="0"/>
        <w:autoSpaceDE w:val="0"/>
        <w:autoSpaceDN w:val="0"/>
        <w:adjustRightInd w:val="0"/>
        <w:spacing w:line="360" w:lineRule="auto"/>
        <w:ind w:firstLine="709"/>
        <w:jc w:val="both"/>
        <w:rPr>
          <w:sz w:val="28"/>
          <w:szCs w:val="28"/>
        </w:rPr>
      </w:pPr>
      <w:r>
        <w:rPr>
          <w:sz w:val="28"/>
          <w:szCs w:val="28"/>
        </w:rPr>
        <w:t>1. Определяется степень воздействия на организацию первичного учета различных внутренних (организационная структура, философия управления и стиль работы руководителей, методы распределения полномочий и ответственности, информационное и кадровое обеспечение, техническая оснащенность) и внешних (требования законодательства, принадлежность организации, специфика отрасли, размеры производства, местоположение, в тестах вопросы, можно формулировать свои выводы.</w:t>
      </w:r>
    </w:p>
    <w:p w:rsidR="004F7F9C" w:rsidRDefault="004F7F9C">
      <w:pPr>
        <w:widowControl w:val="0"/>
        <w:autoSpaceDE w:val="0"/>
        <w:autoSpaceDN w:val="0"/>
        <w:adjustRightInd w:val="0"/>
        <w:ind w:firstLine="485"/>
        <w:jc w:val="right"/>
        <w:rPr>
          <w:sz w:val="28"/>
          <w:szCs w:val="28"/>
        </w:rPr>
      </w:pPr>
      <w:r>
        <w:rPr>
          <w:bCs/>
          <w:sz w:val="28"/>
          <w:szCs w:val="28"/>
        </w:rPr>
        <w:t>Таблица 2</w:t>
      </w:r>
    </w:p>
    <w:p w:rsidR="004F7F9C" w:rsidRDefault="004F7F9C">
      <w:pPr>
        <w:widowControl w:val="0"/>
        <w:autoSpaceDE w:val="0"/>
        <w:autoSpaceDN w:val="0"/>
        <w:adjustRightInd w:val="0"/>
        <w:jc w:val="center"/>
        <w:rPr>
          <w:bCs/>
          <w:sz w:val="28"/>
          <w:szCs w:val="28"/>
        </w:rPr>
      </w:pPr>
      <w:r>
        <w:rPr>
          <w:bCs/>
          <w:sz w:val="28"/>
          <w:szCs w:val="28"/>
        </w:rPr>
        <w:t>Оценка состояния системы первичного учета</w:t>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4772"/>
        <w:gridCol w:w="4347"/>
      </w:tblGrid>
      <w:tr w:rsidR="004F7F9C">
        <w:trPr>
          <w:jc w:val="center"/>
        </w:trPr>
        <w:tc>
          <w:tcPr>
            <w:tcW w:w="1053" w:type="dxa"/>
            <w:vAlign w:val="center"/>
          </w:tcPr>
          <w:p w:rsidR="004F7F9C" w:rsidRDefault="004F7F9C">
            <w:pPr>
              <w:widowControl w:val="0"/>
              <w:autoSpaceDE w:val="0"/>
              <w:autoSpaceDN w:val="0"/>
              <w:adjustRightInd w:val="0"/>
              <w:jc w:val="center"/>
              <w:rPr>
                <w:sz w:val="28"/>
                <w:szCs w:val="28"/>
              </w:rPr>
            </w:pPr>
            <w:r>
              <w:rPr>
                <w:sz w:val="28"/>
                <w:szCs w:val="28"/>
              </w:rPr>
              <w:t>№ п/п</w:t>
            </w:r>
          </w:p>
        </w:tc>
        <w:tc>
          <w:tcPr>
            <w:tcW w:w="4772" w:type="dxa"/>
            <w:vAlign w:val="center"/>
          </w:tcPr>
          <w:p w:rsidR="004F7F9C" w:rsidRDefault="004F7F9C">
            <w:pPr>
              <w:widowControl w:val="0"/>
              <w:autoSpaceDE w:val="0"/>
              <w:autoSpaceDN w:val="0"/>
              <w:adjustRightInd w:val="0"/>
              <w:jc w:val="center"/>
              <w:rPr>
                <w:sz w:val="28"/>
                <w:szCs w:val="28"/>
              </w:rPr>
            </w:pPr>
            <w:r>
              <w:rPr>
                <w:sz w:val="28"/>
                <w:szCs w:val="28"/>
              </w:rPr>
              <w:t>Возможные вопросы</w:t>
            </w:r>
          </w:p>
        </w:tc>
        <w:tc>
          <w:tcPr>
            <w:tcW w:w="4347" w:type="dxa"/>
            <w:vAlign w:val="center"/>
          </w:tcPr>
          <w:p w:rsidR="004F7F9C" w:rsidRDefault="004F7F9C">
            <w:pPr>
              <w:widowControl w:val="0"/>
              <w:autoSpaceDE w:val="0"/>
              <w:autoSpaceDN w:val="0"/>
              <w:adjustRightInd w:val="0"/>
              <w:ind w:left="-108" w:firstLine="108"/>
              <w:jc w:val="center"/>
              <w:rPr>
                <w:sz w:val="28"/>
                <w:szCs w:val="28"/>
              </w:rPr>
            </w:pPr>
            <w:r>
              <w:rPr>
                <w:sz w:val="28"/>
                <w:szCs w:val="28"/>
              </w:rPr>
              <w:t>Возможный круг респондентов</w:t>
            </w:r>
          </w:p>
        </w:tc>
      </w:tr>
      <w:tr w:rsidR="004F7F9C">
        <w:trPr>
          <w:jc w:val="center"/>
        </w:trPr>
        <w:tc>
          <w:tcPr>
            <w:tcW w:w="1053" w:type="dxa"/>
            <w:vAlign w:val="center"/>
          </w:tcPr>
          <w:p w:rsidR="004F7F9C" w:rsidRDefault="004F7F9C">
            <w:pPr>
              <w:widowControl w:val="0"/>
              <w:autoSpaceDE w:val="0"/>
              <w:autoSpaceDN w:val="0"/>
              <w:adjustRightInd w:val="0"/>
              <w:jc w:val="center"/>
              <w:rPr>
                <w:sz w:val="28"/>
                <w:szCs w:val="28"/>
              </w:rPr>
            </w:pPr>
            <w:r>
              <w:rPr>
                <w:sz w:val="28"/>
                <w:szCs w:val="28"/>
              </w:rPr>
              <w:t>1</w:t>
            </w:r>
          </w:p>
        </w:tc>
        <w:tc>
          <w:tcPr>
            <w:tcW w:w="4772" w:type="dxa"/>
            <w:vAlign w:val="center"/>
          </w:tcPr>
          <w:p w:rsidR="004F7F9C" w:rsidRDefault="004F7F9C">
            <w:pPr>
              <w:widowControl w:val="0"/>
              <w:autoSpaceDE w:val="0"/>
              <w:autoSpaceDN w:val="0"/>
              <w:adjustRightInd w:val="0"/>
              <w:jc w:val="center"/>
              <w:rPr>
                <w:sz w:val="28"/>
                <w:szCs w:val="28"/>
              </w:rPr>
            </w:pPr>
            <w:r>
              <w:rPr>
                <w:sz w:val="28"/>
                <w:szCs w:val="28"/>
              </w:rPr>
              <w:t>2</w:t>
            </w:r>
          </w:p>
        </w:tc>
        <w:tc>
          <w:tcPr>
            <w:tcW w:w="4347" w:type="dxa"/>
            <w:vAlign w:val="center"/>
          </w:tcPr>
          <w:p w:rsidR="004F7F9C" w:rsidRDefault="004F7F9C">
            <w:pPr>
              <w:widowControl w:val="0"/>
              <w:autoSpaceDE w:val="0"/>
              <w:autoSpaceDN w:val="0"/>
              <w:adjustRightInd w:val="0"/>
              <w:ind w:left="-108" w:firstLine="108"/>
              <w:jc w:val="center"/>
              <w:rPr>
                <w:sz w:val="28"/>
                <w:szCs w:val="28"/>
              </w:rPr>
            </w:pPr>
            <w:r>
              <w:rPr>
                <w:sz w:val="28"/>
                <w:szCs w:val="28"/>
              </w:rPr>
              <w:t>3</w:t>
            </w:r>
          </w:p>
        </w:tc>
      </w:tr>
      <w:tr w:rsidR="004F7F9C">
        <w:trPr>
          <w:jc w:val="center"/>
        </w:trPr>
        <w:tc>
          <w:tcPr>
            <w:tcW w:w="1053" w:type="dxa"/>
          </w:tcPr>
          <w:p w:rsidR="004F7F9C" w:rsidRDefault="004F7F9C">
            <w:pPr>
              <w:widowControl w:val="0"/>
              <w:autoSpaceDE w:val="0"/>
              <w:autoSpaceDN w:val="0"/>
              <w:adjustRightInd w:val="0"/>
              <w:jc w:val="center"/>
              <w:rPr>
                <w:sz w:val="28"/>
                <w:szCs w:val="28"/>
              </w:rPr>
            </w:pPr>
            <w:r>
              <w:rPr>
                <w:sz w:val="28"/>
                <w:szCs w:val="28"/>
              </w:rPr>
              <w:t>1</w:t>
            </w:r>
          </w:p>
        </w:tc>
        <w:tc>
          <w:tcPr>
            <w:tcW w:w="4772" w:type="dxa"/>
          </w:tcPr>
          <w:p w:rsidR="004F7F9C" w:rsidRDefault="004F7F9C">
            <w:pPr>
              <w:widowControl w:val="0"/>
              <w:autoSpaceDE w:val="0"/>
              <w:autoSpaceDN w:val="0"/>
              <w:adjustRightInd w:val="0"/>
              <w:rPr>
                <w:sz w:val="28"/>
                <w:szCs w:val="28"/>
              </w:rPr>
            </w:pPr>
            <w:r>
              <w:rPr>
                <w:sz w:val="28"/>
                <w:szCs w:val="28"/>
              </w:rPr>
              <w:t xml:space="preserve">Всегда ли в организации первичный документ составляется в момент совершения хозяйственной операции или сразу по ее окончании </w:t>
            </w:r>
          </w:p>
        </w:tc>
        <w:tc>
          <w:tcPr>
            <w:tcW w:w="4347" w:type="dxa"/>
          </w:tcPr>
          <w:p w:rsidR="004F7F9C" w:rsidRDefault="004F7F9C">
            <w:pPr>
              <w:widowControl w:val="0"/>
              <w:autoSpaceDE w:val="0"/>
              <w:autoSpaceDN w:val="0"/>
              <w:adjustRightInd w:val="0"/>
              <w:rPr>
                <w:sz w:val="28"/>
                <w:szCs w:val="28"/>
              </w:rPr>
            </w:pPr>
            <w:r>
              <w:rPr>
                <w:sz w:val="28"/>
                <w:szCs w:val="28"/>
              </w:rPr>
              <w:t xml:space="preserve">Главный бухгалтер, заместитель главного бухгалтера, бухгалтер кассовых операций и операций с подотчётными лицами, заведующие складами </w:t>
            </w:r>
          </w:p>
        </w:tc>
      </w:tr>
      <w:tr w:rsidR="004F7F9C">
        <w:trPr>
          <w:jc w:val="center"/>
        </w:trPr>
        <w:tc>
          <w:tcPr>
            <w:tcW w:w="1053" w:type="dxa"/>
          </w:tcPr>
          <w:p w:rsidR="004F7F9C" w:rsidRDefault="004F7F9C">
            <w:pPr>
              <w:widowControl w:val="0"/>
              <w:autoSpaceDE w:val="0"/>
              <w:autoSpaceDN w:val="0"/>
              <w:adjustRightInd w:val="0"/>
              <w:jc w:val="center"/>
              <w:rPr>
                <w:sz w:val="28"/>
                <w:szCs w:val="28"/>
              </w:rPr>
            </w:pPr>
            <w:r>
              <w:rPr>
                <w:sz w:val="28"/>
                <w:szCs w:val="28"/>
              </w:rPr>
              <w:t>2</w:t>
            </w:r>
          </w:p>
        </w:tc>
        <w:tc>
          <w:tcPr>
            <w:tcW w:w="4772"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bl>
    <w:p w:rsidR="004F7F9C" w:rsidRDefault="004F7F9C">
      <w:pPr>
        <w:jc w:val="right"/>
        <w:rPr>
          <w:sz w:val="28"/>
          <w:szCs w:val="28"/>
        </w:rPr>
      </w:pPr>
    </w:p>
    <w:p w:rsidR="00115136" w:rsidRDefault="00115136">
      <w:pPr>
        <w:jc w:val="right"/>
        <w:rPr>
          <w:sz w:val="28"/>
          <w:szCs w:val="28"/>
        </w:rPr>
      </w:pPr>
    </w:p>
    <w:p w:rsidR="004F7F9C" w:rsidRDefault="004F7F9C">
      <w:pPr>
        <w:ind w:right="-144"/>
        <w:jc w:val="right"/>
        <w:rPr>
          <w:sz w:val="28"/>
          <w:szCs w:val="28"/>
        </w:rPr>
      </w:pPr>
    </w:p>
    <w:p w:rsidR="004F7F9C" w:rsidRDefault="004F7F9C">
      <w:pPr>
        <w:ind w:right="-144"/>
        <w:jc w:val="right"/>
        <w:rPr>
          <w:sz w:val="28"/>
          <w:szCs w:val="28"/>
        </w:rPr>
      </w:pPr>
      <w:r>
        <w:rPr>
          <w:sz w:val="28"/>
          <w:szCs w:val="28"/>
        </w:rPr>
        <w:t>Продолжение табл. 2</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823"/>
        <w:gridCol w:w="4347"/>
      </w:tblGrid>
      <w:tr w:rsidR="004F7F9C">
        <w:trPr>
          <w:jc w:val="center"/>
        </w:trPr>
        <w:tc>
          <w:tcPr>
            <w:tcW w:w="636" w:type="dxa"/>
            <w:vAlign w:val="center"/>
          </w:tcPr>
          <w:p w:rsidR="004F7F9C" w:rsidRDefault="004F7F9C">
            <w:pPr>
              <w:widowControl w:val="0"/>
              <w:autoSpaceDE w:val="0"/>
              <w:autoSpaceDN w:val="0"/>
              <w:adjustRightInd w:val="0"/>
              <w:jc w:val="center"/>
              <w:rPr>
                <w:sz w:val="28"/>
                <w:szCs w:val="28"/>
              </w:rPr>
            </w:pPr>
            <w:r>
              <w:rPr>
                <w:sz w:val="28"/>
                <w:szCs w:val="28"/>
              </w:rPr>
              <w:t>1</w:t>
            </w:r>
          </w:p>
        </w:tc>
        <w:tc>
          <w:tcPr>
            <w:tcW w:w="4823" w:type="dxa"/>
            <w:vAlign w:val="center"/>
          </w:tcPr>
          <w:p w:rsidR="004F7F9C" w:rsidRDefault="004F7F9C">
            <w:pPr>
              <w:widowControl w:val="0"/>
              <w:autoSpaceDE w:val="0"/>
              <w:autoSpaceDN w:val="0"/>
              <w:adjustRightInd w:val="0"/>
              <w:jc w:val="center"/>
              <w:rPr>
                <w:sz w:val="28"/>
                <w:szCs w:val="28"/>
              </w:rPr>
            </w:pPr>
            <w:r>
              <w:rPr>
                <w:sz w:val="28"/>
                <w:szCs w:val="28"/>
              </w:rPr>
              <w:t>2</w:t>
            </w:r>
          </w:p>
        </w:tc>
        <w:tc>
          <w:tcPr>
            <w:tcW w:w="4347" w:type="dxa"/>
            <w:vAlign w:val="center"/>
          </w:tcPr>
          <w:p w:rsidR="004F7F9C" w:rsidRDefault="004F7F9C">
            <w:pPr>
              <w:widowControl w:val="0"/>
              <w:autoSpaceDE w:val="0"/>
              <w:autoSpaceDN w:val="0"/>
              <w:adjustRightInd w:val="0"/>
              <w:ind w:left="-108" w:firstLine="108"/>
              <w:jc w:val="center"/>
              <w:rPr>
                <w:sz w:val="28"/>
                <w:szCs w:val="28"/>
              </w:rPr>
            </w:pPr>
            <w:r>
              <w:rPr>
                <w:sz w:val="28"/>
                <w:szCs w:val="28"/>
              </w:rPr>
              <w:t>3</w:t>
            </w: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3</w:t>
            </w:r>
          </w:p>
        </w:tc>
        <w:tc>
          <w:tcPr>
            <w:tcW w:w="4823"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4</w:t>
            </w:r>
          </w:p>
        </w:tc>
        <w:tc>
          <w:tcPr>
            <w:tcW w:w="4823"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5</w:t>
            </w:r>
          </w:p>
        </w:tc>
        <w:tc>
          <w:tcPr>
            <w:tcW w:w="4823"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6</w:t>
            </w:r>
          </w:p>
        </w:tc>
        <w:tc>
          <w:tcPr>
            <w:tcW w:w="4823"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7</w:t>
            </w:r>
          </w:p>
        </w:tc>
        <w:tc>
          <w:tcPr>
            <w:tcW w:w="4823"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8</w:t>
            </w:r>
          </w:p>
        </w:tc>
        <w:tc>
          <w:tcPr>
            <w:tcW w:w="4823" w:type="dxa"/>
          </w:tcPr>
          <w:p w:rsidR="004F7F9C" w:rsidRDefault="004F7F9C">
            <w:pPr>
              <w:widowControl w:val="0"/>
              <w:autoSpaceDE w:val="0"/>
              <w:autoSpaceDN w:val="0"/>
              <w:adjustRightInd w:val="0"/>
              <w:rPr>
                <w:sz w:val="28"/>
                <w:szCs w:val="28"/>
              </w:rPr>
            </w:pPr>
            <w:r>
              <w:rPr>
                <w:sz w:val="28"/>
                <w:szCs w:val="28"/>
              </w:rPr>
              <w:t xml:space="preserve">Оформлены ли дела с первичной документацией должным образом (касается тех документов, которые в соответствии с законодательством должны быть переплетены и подобраны в хронологическом порядке например кассовые, банковские документы, авансовые отчеты) </w:t>
            </w: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9</w:t>
            </w:r>
          </w:p>
        </w:tc>
        <w:tc>
          <w:tcPr>
            <w:tcW w:w="4823"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10</w:t>
            </w:r>
          </w:p>
        </w:tc>
        <w:tc>
          <w:tcPr>
            <w:tcW w:w="4823"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bl>
    <w:p w:rsidR="004F7F9C" w:rsidRDefault="004F7F9C">
      <w:pPr>
        <w:jc w:val="right"/>
        <w:rPr>
          <w:sz w:val="28"/>
          <w:szCs w:val="28"/>
        </w:rPr>
      </w:pPr>
    </w:p>
    <w:p w:rsidR="00115136" w:rsidRDefault="00115136">
      <w:pPr>
        <w:jc w:val="right"/>
        <w:rPr>
          <w:sz w:val="28"/>
          <w:szCs w:val="28"/>
        </w:rPr>
      </w:pPr>
    </w:p>
    <w:p w:rsidR="004F7F9C" w:rsidRDefault="004F7F9C">
      <w:pPr>
        <w:ind w:right="-144"/>
        <w:jc w:val="right"/>
        <w:rPr>
          <w:sz w:val="28"/>
          <w:szCs w:val="28"/>
        </w:rPr>
      </w:pPr>
      <w:r>
        <w:rPr>
          <w:sz w:val="28"/>
          <w:szCs w:val="28"/>
        </w:rPr>
        <w:t>Продолжение табл. 2</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914"/>
        <w:gridCol w:w="4347"/>
      </w:tblGrid>
      <w:tr w:rsidR="004F7F9C">
        <w:trPr>
          <w:jc w:val="center"/>
        </w:trPr>
        <w:tc>
          <w:tcPr>
            <w:tcW w:w="636" w:type="dxa"/>
            <w:vAlign w:val="center"/>
          </w:tcPr>
          <w:p w:rsidR="004F7F9C" w:rsidRDefault="004F7F9C">
            <w:pPr>
              <w:widowControl w:val="0"/>
              <w:autoSpaceDE w:val="0"/>
              <w:autoSpaceDN w:val="0"/>
              <w:adjustRightInd w:val="0"/>
              <w:jc w:val="center"/>
              <w:rPr>
                <w:sz w:val="28"/>
                <w:szCs w:val="28"/>
              </w:rPr>
            </w:pPr>
            <w:r>
              <w:rPr>
                <w:sz w:val="28"/>
                <w:szCs w:val="28"/>
              </w:rPr>
              <w:t>1</w:t>
            </w:r>
          </w:p>
        </w:tc>
        <w:tc>
          <w:tcPr>
            <w:tcW w:w="4914" w:type="dxa"/>
            <w:vAlign w:val="center"/>
          </w:tcPr>
          <w:p w:rsidR="004F7F9C" w:rsidRDefault="004F7F9C">
            <w:pPr>
              <w:widowControl w:val="0"/>
              <w:autoSpaceDE w:val="0"/>
              <w:autoSpaceDN w:val="0"/>
              <w:adjustRightInd w:val="0"/>
              <w:jc w:val="center"/>
              <w:rPr>
                <w:sz w:val="28"/>
                <w:szCs w:val="28"/>
              </w:rPr>
            </w:pPr>
            <w:r>
              <w:rPr>
                <w:sz w:val="28"/>
                <w:szCs w:val="28"/>
              </w:rPr>
              <w:t>2</w:t>
            </w:r>
          </w:p>
        </w:tc>
        <w:tc>
          <w:tcPr>
            <w:tcW w:w="4347" w:type="dxa"/>
            <w:vAlign w:val="center"/>
          </w:tcPr>
          <w:p w:rsidR="004F7F9C" w:rsidRDefault="004F7F9C">
            <w:pPr>
              <w:widowControl w:val="0"/>
              <w:autoSpaceDE w:val="0"/>
              <w:autoSpaceDN w:val="0"/>
              <w:adjustRightInd w:val="0"/>
              <w:ind w:left="-108" w:firstLine="108"/>
              <w:jc w:val="center"/>
              <w:rPr>
                <w:sz w:val="28"/>
                <w:szCs w:val="28"/>
              </w:rPr>
            </w:pPr>
            <w:r>
              <w:rPr>
                <w:sz w:val="28"/>
                <w:szCs w:val="28"/>
              </w:rPr>
              <w:t>3</w:t>
            </w: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11</w:t>
            </w:r>
          </w:p>
        </w:tc>
        <w:tc>
          <w:tcPr>
            <w:tcW w:w="4914" w:type="dxa"/>
          </w:tcPr>
          <w:p w:rsidR="004F7F9C" w:rsidRDefault="004F7F9C">
            <w:pPr>
              <w:widowControl w:val="0"/>
              <w:autoSpaceDE w:val="0"/>
              <w:autoSpaceDN w:val="0"/>
              <w:adjustRightInd w:val="0"/>
              <w:rPr>
                <w:sz w:val="28"/>
                <w:szCs w:val="28"/>
              </w:rPr>
            </w:pPr>
            <w:r>
              <w:rPr>
                <w:sz w:val="28"/>
                <w:szCs w:val="28"/>
              </w:rPr>
              <w:t xml:space="preserve">Присутствует ли в должностных инструкциях работников, занятых оформлением первичных учетных документов, запись об ответственности за несоблюдение правил оформления документации </w:t>
            </w:r>
          </w:p>
        </w:tc>
        <w:tc>
          <w:tcPr>
            <w:tcW w:w="4347" w:type="dxa"/>
          </w:tcPr>
          <w:p w:rsidR="004F7F9C" w:rsidRDefault="004F7F9C">
            <w:pPr>
              <w:widowControl w:val="0"/>
              <w:autoSpaceDE w:val="0"/>
              <w:autoSpaceDN w:val="0"/>
              <w:adjustRightInd w:val="0"/>
              <w:rPr>
                <w:sz w:val="28"/>
                <w:szCs w:val="28"/>
              </w:rPr>
            </w:pPr>
            <w:r>
              <w:rPr>
                <w:sz w:val="28"/>
                <w:szCs w:val="28"/>
              </w:rPr>
              <w:t>Руководитель, главный бухгалтер, начальник отдела кадров</w:t>
            </w: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12</w:t>
            </w:r>
          </w:p>
        </w:tc>
        <w:tc>
          <w:tcPr>
            <w:tcW w:w="4914"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13</w:t>
            </w:r>
          </w:p>
        </w:tc>
        <w:tc>
          <w:tcPr>
            <w:tcW w:w="4914"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14</w:t>
            </w:r>
          </w:p>
        </w:tc>
        <w:tc>
          <w:tcPr>
            <w:tcW w:w="4914"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15</w:t>
            </w:r>
          </w:p>
        </w:tc>
        <w:tc>
          <w:tcPr>
            <w:tcW w:w="4914"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trHeight w:val="1922"/>
          <w:jc w:val="center"/>
        </w:trPr>
        <w:tc>
          <w:tcPr>
            <w:tcW w:w="636" w:type="dxa"/>
          </w:tcPr>
          <w:p w:rsidR="004F7F9C" w:rsidRDefault="004F7F9C">
            <w:pPr>
              <w:widowControl w:val="0"/>
              <w:autoSpaceDE w:val="0"/>
              <w:autoSpaceDN w:val="0"/>
              <w:adjustRightInd w:val="0"/>
              <w:jc w:val="center"/>
              <w:rPr>
                <w:sz w:val="28"/>
                <w:szCs w:val="28"/>
              </w:rPr>
            </w:pPr>
            <w:r>
              <w:rPr>
                <w:sz w:val="28"/>
                <w:szCs w:val="28"/>
              </w:rPr>
              <w:t>16</w:t>
            </w:r>
          </w:p>
        </w:tc>
        <w:tc>
          <w:tcPr>
            <w:tcW w:w="4914"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r w:rsidR="004F7F9C">
        <w:trPr>
          <w:jc w:val="center"/>
        </w:trPr>
        <w:tc>
          <w:tcPr>
            <w:tcW w:w="636" w:type="dxa"/>
          </w:tcPr>
          <w:p w:rsidR="004F7F9C" w:rsidRDefault="004F7F9C">
            <w:pPr>
              <w:widowControl w:val="0"/>
              <w:autoSpaceDE w:val="0"/>
              <w:autoSpaceDN w:val="0"/>
              <w:adjustRightInd w:val="0"/>
              <w:jc w:val="center"/>
              <w:rPr>
                <w:sz w:val="28"/>
                <w:szCs w:val="28"/>
              </w:rPr>
            </w:pPr>
            <w:r>
              <w:rPr>
                <w:sz w:val="28"/>
                <w:szCs w:val="28"/>
              </w:rPr>
              <w:t>17</w:t>
            </w:r>
          </w:p>
        </w:tc>
        <w:tc>
          <w:tcPr>
            <w:tcW w:w="4914" w:type="dxa"/>
          </w:tcPr>
          <w:p w:rsidR="004F7F9C" w:rsidRDefault="004F7F9C">
            <w:pPr>
              <w:widowControl w:val="0"/>
              <w:autoSpaceDE w:val="0"/>
              <w:autoSpaceDN w:val="0"/>
              <w:adjustRightInd w:val="0"/>
              <w:rPr>
                <w:sz w:val="28"/>
                <w:szCs w:val="28"/>
              </w:rPr>
            </w:pPr>
          </w:p>
        </w:tc>
        <w:tc>
          <w:tcPr>
            <w:tcW w:w="4347" w:type="dxa"/>
          </w:tcPr>
          <w:p w:rsidR="004F7F9C" w:rsidRDefault="004F7F9C">
            <w:pPr>
              <w:widowControl w:val="0"/>
              <w:autoSpaceDE w:val="0"/>
              <w:autoSpaceDN w:val="0"/>
              <w:adjustRightInd w:val="0"/>
              <w:rPr>
                <w:sz w:val="28"/>
                <w:szCs w:val="28"/>
              </w:rPr>
            </w:pPr>
          </w:p>
        </w:tc>
      </w:tr>
    </w:tbl>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spacing w:line="360" w:lineRule="auto"/>
        <w:ind w:firstLine="485"/>
        <w:jc w:val="right"/>
        <w:rPr>
          <w:bCs/>
          <w:sz w:val="28"/>
          <w:szCs w:val="28"/>
        </w:rPr>
      </w:pPr>
    </w:p>
    <w:p w:rsidR="004F7F9C" w:rsidRDefault="004F7F9C">
      <w:pPr>
        <w:widowControl w:val="0"/>
        <w:autoSpaceDE w:val="0"/>
        <w:autoSpaceDN w:val="0"/>
        <w:adjustRightInd w:val="0"/>
        <w:spacing w:line="360" w:lineRule="auto"/>
        <w:ind w:firstLine="485"/>
        <w:jc w:val="right"/>
        <w:rPr>
          <w:sz w:val="28"/>
          <w:szCs w:val="28"/>
        </w:rPr>
      </w:pPr>
      <w:r>
        <w:rPr>
          <w:bCs/>
          <w:sz w:val="28"/>
          <w:szCs w:val="28"/>
        </w:rPr>
        <w:t>Таблица 3</w:t>
      </w:r>
    </w:p>
    <w:p w:rsidR="004F7F9C" w:rsidRDefault="004F7F9C">
      <w:pPr>
        <w:widowControl w:val="0"/>
        <w:autoSpaceDE w:val="0"/>
        <w:autoSpaceDN w:val="0"/>
        <w:adjustRightInd w:val="0"/>
        <w:spacing w:line="360" w:lineRule="auto"/>
        <w:jc w:val="center"/>
        <w:rPr>
          <w:sz w:val="28"/>
          <w:szCs w:val="28"/>
        </w:rPr>
      </w:pPr>
      <w:r>
        <w:rPr>
          <w:bCs/>
          <w:sz w:val="28"/>
          <w:szCs w:val="28"/>
        </w:rPr>
        <w:t>Оценка состояния внутреннего контроля в системе первичного учета</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449"/>
        <w:gridCol w:w="2650"/>
        <w:gridCol w:w="3597"/>
      </w:tblGrid>
      <w:tr w:rsidR="004F7F9C">
        <w:trPr>
          <w:jc w:val="center"/>
        </w:trPr>
        <w:tc>
          <w:tcPr>
            <w:tcW w:w="734" w:type="dxa"/>
            <w:vAlign w:val="center"/>
          </w:tcPr>
          <w:p w:rsidR="004F7F9C" w:rsidRDefault="004F7F9C">
            <w:pPr>
              <w:widowControl w:val="0"/>
              <w:autoSpaceDE w:val="0"/>
              <w:autoSpaceDN w:val="0"/>
              <w:adjustRightInd w:val="0"/>
              <w:jc w:val="center"/>
              <w:rPr>
                <w:sz w:val="28"/>
                <w:szCs w:val="28"/>
              </w:rPr>
            </w:pPr>
            <w:r>
              <w:rPr>
                <w:sz w:val="28"/>
                <w:szCs w:val="28"/>
              </w:rPr>
              <w:t>№</w:t>
            </w:r>
          </w:p>
          <w:p w:rsidR="004F7F9C" w:rsidRDefault="004F7F9C">
            <w:pPr>
              <w:widowControl w:val="0"/>
              <w:autoSpaceDE w:val="0"/>
              <w:autoSpaceDN w:val="0"/>
              <w:adjustRightInd w:val="0"/>
              <w:jc w:val="center"/>
              <w:rPr>
                <w:sz w:val="28"/>
                <w:szCs w:val="28"/>
              </w:rPr>
            </w:pPr>
            <w:r>
              <w:rPr>
                <w:sz w:val="28"/>
                <w:szCs w:val="28"/>
              </w:rPr>
              <w:t>п/п</w:t>
            </w:r>
          </w:p>
        </w:tc>
        <w:tc>
          <w:tcPr>
            <w:tcW w:w="2449" w:type="dxa"/>
            <w:vAlign w:val="center"/>
          </w:tcPr>
          <w:p w:rsidR="004F7F9C" w:rsidRDefault="004F7F9C">
            <w:pPr>
              <w:widowControl w:val="0"/>
              <w:autoSpaceDE w:val="0"/>
              <w:autoSpaceDN w:val="0"/>
              <w:adjustRightInd w:val="0"/>
              <w:jc w:val="center"/>
              <w:rPr>
                <w:sz w:val="28"/>
                <w:szCs w:val="28"/>
              </w:rPr>
            </w:pPr>
            <w:r>
              <w:rPr>
                <w:sz w:val="28"/>
                <w:szCs w:val="28"/>
              </w:rPr>
              <w:t>Наименование процедуры контроля</w:t>
            </w:r>
          </w:p>
        </w:tc>
        <w:tc>
          <w:tcPr>
            <w:tcW w:w="2650" w:type="dxa"/>
            <w:vAlign w:val="center"/>
          </w:tcPr>
          <w:p w:rsidR="004F7F9C" w:rsidRDefault="004F7F9C">
            <w:pPr>
              <w:widowControl w:val="0"/>
              <w:autoSpaceDE w:val="0"/>
              <w:autoSpaceDN w:val="0"/>
              <w:adjustRightInd w:val="0"/>
              <w:jc w:val="center"/>
              <w:rPr>
                <w:sz w:val="28"/>
                <w:szCs w:val="28"/>
              </w:rPr>
            </w:pPr>
            <w:r>
              <w:rPr>
                <w:sz w:val="28"/>
                <w:szCs w:val="28"/>
              </w:rPr>
              <w:t>Конечные задачи процедуры контроля</w:t>
            </w:r>
          </w:p>
        </w:tc>
        <w:tc>
          <w:tcPr>
            <w:tcW w:w="3597" w:type="dxa"/>
            <w:vAlign w:val="center"/>
          </w:tcPr>
          <w:p w:rsidR="004F7F9C" w:rsidRDefault="004F7F9C">
            <w:pPr>
              <w:widowControl w:val="0"/>
              <w:autoSpaceDE w:val="0"/>
              <w:autoSpaceDN w:val="0"/>
              <w:adjustRightInd w:val="0"/>
              <w:jc w:val="center"/>
              <w:rPr>
                <w:sz w:val="28"/>
                <w:szCs w:val="28"/>
              </w:rPr>
            </w:pPr>
            <w:r>
              <w:rPr>
                <w:sz w:val="28"/>
                <w:szCs w:val="28"/>
              </w:rPr>
              <w:t>Возможные методы проведения процедуры контроля в организации</w:t>
            </w:r>
          </w:p>
        </w:tc>
      </w:tr>
      <w:tr w:rsidR="004F7F9C">
        <w:trPr>
          <w:jc w:val="center"/>
        </w:trPr>
        <w:tc>
          <w:tcPr>
            <w:tcW w:w="734" w:type="dxa"/>
            <w:vAlign w:val="center"/>
          </w:tcPr>
          <w:p w:rsidR="004F7F9C" w:rsidRDefault="004F7F9C">
            <w:pPr>
              <w:widowControl w:val="0"/>
              <w:autoSpaceDE w:val="0"/>
              <w:autoSpaceDN w:val="0"/>
              <w:adjustRightInd w:val="0"/>
              <w:jc w:val="center"/>
              <w:rPr>
                <w:sz w:val="28"/>
                <w:szCs w:val="28"/>
              </w:rPr>
            </w:pPr>
            <w:r>
              <w:rPr>
                <w:sz w:val="28"/>
                <w:szCs w:val="28"/>
              </w:rPr>
              <w:t>1</w:t>
            </w:r>
          </w:p>
        </w:tc>
        <w:tc>
          <w:tcPr>
            <w:tcW w:w="2449" w:type="dxa"/>
            <w:vAlign w:val="center"/>
          </w:tcPr>
          <w:p w:rsidR="004F7F9C" w:rsidRDefault="004F7F9C">
            <w:pPr>
              <w:widowControl w:val="0"/>
              <w:autoSpaceDE w:val="0"/>
              <w:autoSpaceDN w:val="0"/>
              <w:adjustRightInd w:val="0"/>
              <w:jc w:val="center"/>
              <w:rPr>
                <w:sz w:val="28"/>
                <w:szCs w:val="28"/>
              </w:rPr>
            </w:pPr>
            <w:r>
              <w:rPr>
                <w:sz w:val="28"/>
                <w:szCs w:val="28"/>
              </w:rPr>
              <w:t>2</w:t>
            </w:r>
          </w:p>
        </w:tc>
        <w:tc>
          <w:tcPr>
            <w:tcW w:w="2650" w:type="dxa"/>
            <w:vAlign w:val="center"/>
          </w:tcPr>
          <w:p w:rsidR="004F7F9C" w:rsidRDefault="004F7F9C">
            <w:pPr>
              <w:widowControl w:val="0"/>
              <w:autoSpaceDE w:val="0"/>
              <w:autoSpaceDN w:val="0"/>
              <w:adjustRightInd w:val="0"/>
              <w:jc w:val="center"/>
              <w:rPr>
                <w:sz w:val="28"/>
                <w:szCs w:val="28"/>
              </w:rPr>
            </w:pPr>
            <w:r>
              <w:rPr>
                <w:sz w:val="28"/>
                <w:szCs w:val="28"/>
              </w:rPr>
              <w:t>3</w:t>
            </w:r>
          </w:p>
        </w:tc>
        <w:tc>
          <w:tcPr>
            <w:tcW w:w="3597" w:type="dxa"/>
            <w:vAlign w:val="center"/>
          </w:tcPr>
          <w:p w:rsidR="004F7F9C" w:rsidRDefault="004F7F9C">
            <w:pPr>
              <w:widowControl w:val="0"/>
              <w:autoSpaceDE w:val="0"/>
              <w:autoSpaceDN w:val="0"/>
              <w:adjustRightInd w:val="0"/>
              <w:jc w:val="center"/>
              <w:rPr>
                <w:sz w:val="28"/>
                <w:szCs w:val="28"/>
              </w:rPr>
            </w:pPr>
            <w:r>
              <w:rPr>
                <w:sz w:val="28"/>
                <w:szCs w:val="28"/>
              </w:rPr>
              <w:t>4</w:t>
            </w:r>
          </w:p>
        </w:tc>
      </w:tr>
      <w:tr w:rsidR="004F7F9C">
        <w:trPr>
          <w:cantSplit/>
          <w:trHeight w:val="735"/>
          <w:jc w:val="center"/>
        </w:trPr>
        <w:tc>
          <w:tcPr>
            <w:tcW w:w="734" w:type="dxa"/>
            <w:vMerge w:val="restart"/>
            <w:vAlign w:val="center"/>
          </w:tcPr>
          <w:p w:rsidR="004F7F9C" w:rsidRDefault="004F7F9C">
            <w:pPr>
              <w:widowControl w:val="0"/>
              <w:autoSpaceDE w:val="0"/>
              <w:autoSpaceDN w:val="0"/>
              <w:adjustRightInd w:val="0"/>
              <w:jc w:val="center"/>
              <w:rPr>
                <w:sz w:val="28"/>
                <w:szCs w:val="28"/>
              </w:rPr>
            </w:pPr>
            <w:r>
              <w:rPr>
                <w:sz w:val="28"/>
                <w:szCs w:val="28"/>
              </w:rPr>
              <w:t>1</w:t>
            </w:r>
          </w:p>
        </w:tc>
        <w:tc>
          <w:tcPr>
            <w:tcW w:w="2449" w:type="dxa"/>
            <w:vMerge w:val="restart"/>
          </w:tcPr>
          <w:p w:rsidR="004F7F9C" w:rsidRDefault="004F7F9C">
            <w:pPr>
              <w:widowControl w:val="0"/>
              <w:autoSpaceDE w:val="0"/>
              <w:autoSpaceDN w:val="0"/>
              <w:adjustRightInd w:val="0"/>
              <w:rPr>
                <w:sz w:val="28"/>
                <w:szCs w:val="28"/>
              </w:rPr>
            </w:pPr>
          </w:p>
        </w:tc>
        <w:tc>
          <w:tcPr>
            <w:tcW w:w="2650" w:type="dxa"/>
            <w:vMerge w:val="restart"/>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r w:rsidR="004F7F9C">
        <w:trPr>
          <w:cantSplit/>
          <w:trHeight w:val="1126"/>
          <w:jc w:val="center"/>
        </w:trPr>
        <w:tc>
          <w:tcPr>
            <w:tcW w:w="734" w:type="dxa"/>
            <w:vMerge/>
            <w:vAlign w:val="center"/>
          </w:tcPr>
          <w:p w:rsidR="004F7F9C" w:rsidRDefault="004F7F9C">
            <w:pPr>
              <w:widowControl w:val="0"/>
              <w:autoSpaceDE w:val="0"/>
              <w:autoSpaceDN w:val="0"/>
              <w:adjustRightInd w:val="0"/>
              <w:jc w:val="center"/>
              <w:rPr>
                <w:sz w:val="28"/>
                <w:szCs w:val="28"/>
              </w:rPr>
            </w:pPr>
          </w:p>
        </w:tc>
        <w:tc>
          <w:tcPr>
            <w:tcW w:w="2449" w:type="dxa"/>
            <w:vMerge/>
          </w:tcPr>
          <w:p w:rsidR="004F7F9C" w:rsidRDefault="004F7F9C">
            <w:pPr>
              <w:widowControl w:val="0"/>
              <w:autoSpaceDE w:val="0"/>
              <w:autoSpaceDN w:val="0"/>
              <w:adjustRightInd w:val="0"/>
              <w:rPr>
                <w:sz w:val="28"/>
                <w:szCs w:val="28"/>
              </w:rPr>
            </w:pPr>
          </w:p>
        </w:tc>
        <w:tc>
          <w:tcPr>
            <w:tcW w:w="2650" w:type="dxa"/>
            <w:vMerge/>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r w:rsidR="004F7F9C">
        <w:trPr>
          <w:cantSplit/>
          <w:trHeight w:val="315"/>
          <w:jc w:val="center"/>
        </w:trPr>
        <w:tc>
          <w:tcPr>
            <w:tcW w:w="734" w:type="dxa"/>
            <w:vMerge/>
            <w:vAlign w:val="center"/>
          </w:tcPr>
          <w:p w:rsidR="004F7F9C" w:rsidRDefault="004F7F9C">
            <w:pPr>
              <w:widowControl w:val="0"/>
              <w:autoSpaceDE w:val="0"/>
              <w:autoSpaceDN w:val="0"/>
              <w:adjustRightInd w:val="0"/>
              <w:jc w:val="center"/>
              <w:rPr>
                <w:sz w:val="28"/>
                <w:szCs w:val="28"/>
              </w:rPr>
            </w:pPr>
          </w:p>
        </w:tc>
        <w:tc>
          <w:tcPr>
            <w:tcW w:w="2449" w:type="dxa"/>
            <w:vMerge/>
          </w:tcPr>
          <w:p w:rsidR="004F7F9C" w:rsidRDefault="004F7F9C">
            <w:pPr>
              <w:widowControl w:val="0"/>
              <w:autoSpaceDE w:val="0"/>
              <w:autoSpaceDN w:val="0"/>
              <w:adjustRightInd w:val="0"/>
              <w:rPr>
                <w:sz w:val="28"/>
                <w:szCs w:val="28"/>
              </w:rPr>
            </w:pPr>
          </w:p>
        </w:tc>
        <w:tc>
          <w:tcPr>
            <w:tcW w:w="2650" w:type="dxa"/>
            <w:vMerge w:val="restart"/>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r w:rsidR="004F7F9C">
        <w:trPr>
          <w:cantSplit/>
          <w:trHeight w:val="315"/>
          <w:jc w:val="center"/>
        </w:trPr>
        <w:tc>
          <w:tcPr>
            <w:tcW w:w="734" w:type="dxa"/>
            <w:vMerge/>
            <w:vAlign w:val="center"/>
          </w:tcPr>
          <w:p w:rsidR="004F7F9C" w:rsidRDefault="004F7F9C">
            <w:pPr>
              <w:widowControl w:val="0"/>
              <w:autoSpaceDE w:val="0"/>
              <w:autoSpaceDN w:val="0"/>
              <w:adjustRightInd w:val="0"/>
              <w:jc w:val="center"/>
              <w:rPr>
                <w:sz w:val="28"/>
                <w:szCs w:val="28"/>
              </w:rPr>
            </w:pPr>
          </w:p>
        </w:tc>
        <w:tc>
          <w:tcPr>
            <w:tcW w:w="2449" w:type="dxa"/>
            <w:vMerge/>
          </w:tcPr>
          <w:p w:rsidR="004F7F9C" w:rsidRDefault="004F7F9C">
            <w:pPr>
              <w:widowControl w:val="0"/>
              <w:autoSpaceDE w:val="0"/>
              <w:autoSpaceDN w:val="0"/>
              <w:adjustRightInd w:val="0"/>
              <w:rPr>
                <w:sz w:val="28"/>
                <w:szCs w:val="28"/>
              </w:rPr>
            </w:pPr>
          </w:p>
        </w:tc>
        <w:tc>
          <w:tcPr>
            <w:tcW w:w="2650" w:type="dxa"/>
            <w:vMerge/>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r w:rsidR="004F7F9C">
        <w:trPr>
          <w:cantSplit/>
          <w:trHeight w:val="1590"/>
          <w:jc w:val="center"/>
        </w:trPr>
        <w:tc>
          <w:tcPr>
            <w:tcW w:w="734" w:type="dxa"/>
            <w:vMerge w:val="restart"/>
            <w:vAlign w:val="center"/>
          </w:tcPr>
          <w:p w:rsidR="004F7F9C" w:rsidRDefault="004F7F9C">
            <w:pPr>
              <w:widowControl w:val="0"/>
              <w:autoSpaceDE w:val="0"/>
              <w:autoSpaceDN w:val="0"/>
              <w:adjustRightInd w:val="0"/>
              <w:jc w:val="center"/>
              <w:rPr>
                <w:sz w:val="28"/>
                <w:szCs w:val="28"/>
              </w:rPr>
            </w:pPr>
            <w:r>
              <w:rPr>
                <w:sz w:val="28"/>
                <w:szCs w:val="28"/>
              </w:rPr>
              <w:t>2</w:t>
            </w:r>
          </w:p>
        </w:tc>
        <w:tc>
          <w:tcPr>
            <w:tcW w:w="2449" w:type="dxa"/>
            <w:vMerge w:val="restart"/>
          </w:tcPr>
          <w:p w:rsidR="004F7F9C" w:rsidRDefault="004F7F9C">
            <w:pPr>
              <w:widowControl w:val="0"/>
              <w:autoSpaceDE w:val="0"/>
              <w:autoSpaceDN w:val="0"/>
              <w:adjustRightInd w:val="0"/>
              <w:rPr>
                <w:sz w:val="28"/>
                <w:szCs w:val="28"/>
              </w:rPr>
            </w:pPr>
          </w:p>
        </w:tc>
        <w:tc>
          <w:tcPr>
            <w:tcW w:w="2650" w:type="dxa"/>
            <w:vMerge w:val="restart"/>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r w:rsidR="004F7F9C">
        <w:trPr>
          <w:cantSplit/>
          <w:trHeight w:val="1138"/>
          <w:jc w:val="center"/>
        </w:trPr>
        <w:tc>
          <w:tcPr>
            <w:tcW w:w="734" w:type="dxa"/>
            <w:vMerge/>
            <w:vAlign w:val="center"/>
          </w:tcPr>
          <w:p w:rsidR="004F7F9C" w:rsidRDefault="004F7F9C">
            <w:pPr>
              <w:widowControl w:val="0"/>
              <w:autoSpaceDE w:val="0"/>
              <w:autoSpaceDN w:val="0"/>
              <w:adjustRightInd w:val="0"/>
              <w:jc w:val="center"/>
              <w:rPr>
                <w:sz w:val="28"/>
                <w:szCs w:val="28"/>
              </w:rPr>
            </w:pPr>
          </w:p>
        </w:tc>
        <w:tc>
          <w:tcPr>
            <w:tcW w:w="2449" w:type="dxa"/>
            <w:vMerge/>
          </w:tcPr>
          <w:p w:rsidR="004F7F9C" w:rsidRDefault="004F7F9C">
            <w:pPr>
              <w:widowControl w:val="0"/>
              <w:autoSpaceDE w:val="0"/>
              <w:autoSpaceDN w:val="0"/>
              <w:adjustRightInd w:val="0"/>
              <w:rPr>
                <w:sz w:val="28"/>
                <w:szCs w:val="28"/>
              </w:rPr>
            </w:pPr>
          </w:p>
        </w:tc>
        <w:tc>
          <w:tcPr>
            <w:tcW w:w="2650" w:type="dxa"/>
            <w:vMerge/>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bl>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E499D" w:rsidRDefault="004E499D">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spacing w:line="360" w:lineRule="auto"/>
        <w:ind w:firstLine="485"/>
        <w:jc w:val="right"/>
        <w:rPr>
          <w:sz w:val="28"/>
          <w:szCs w:val="28"/>
        </w:rPr>
      </w:pPr>
      <w:r>
        <w:rPr>
          <w:bCs/>
          <w:sz w:val="28"/>
          <w:szCs w:val="28"/>
        </w:rPr>
        <w:t>Продолжение табл. 3</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449"/>
        <w:gridCol w:w="2650"/>
        <w:gridCol w:w="3597"/>
      </w:tblGrid>
      <w:tr w:rsidR="004F7F9C">
        <w:trPr>
          <w:jc w:val="center"/>
        </w:trPr>
        <w:tc>
          <w:tcPr>
            <w:tcW w:w="734" w:type="dxa"/>
            <w:vAlign w:val="center"/>
          </w:tcPr>
          <w:p w:rsidR="004F7F9C" w:rsidRDefault="004F7F9C">
            <w:pPr>
              <w:widowControl w:val="0"/>
              <w:autoSpaceDE w:val="0"/>
              <w:autoSpaceDN w:val="0"/>
              <w:adjustRightInd w:val="0"/>
              <w:jc w:val="center"/>
              <w:rPr>
                <w:sz w:val="28"/>
                <w:szCs w:val="28"/>
              </w:rPr>
            </w:pPr>
            <w:r>
              <w:rPr>
                <w:sz w:val="28"/>
                <w:szCs w:val="28"/>
              </w:rPr>
              <w:t>1</w:t>
            </w:r>
          </w:p>
        </w:tc>
        <w:tc>
          <w:tcPr>
            <w:tcW w:w="2449" w:type="dxa"/>
            <w:vAlign w:val="center"/>
          </w:tcPr>
          <w:p w:rsidR="004F7F9C" w:rsidRDefault="004F7F9C">
            <w:pPr>
              <w:widowControl w:val="0"/>
              <w:autoSpaceDE w:val="0"/>
              <w:autoSpaceDN w:val="0"/>
              <w:adjustRightInd w:val="0"/>
              <w:jc w:val="center"/>
              <w:rPr>
                <w:sz w:val="28"/>
                <w:szCs w:val="28"/>
              </w:rPr>
            </w:pPr>
            <w:r>
              <w:rPr>
                <w:sz w:val="28"/>
                <w:szCs w:val="28"/>
              </w:rPr>
              <w:t>2</w:t>
            </w:r>
          </w:p>
        </w:tc>
        <w:tc>
          <w:tcPr>
            <w:tcW w:w="2650" w:type="dxa"/>
            <w:vAlign w:val="center"/>
          </w:tcPr>
          <w:p w:rsidR="004F7F9C" w:rsidRDefault="004F7F9C">
            <w:pPr>
              <w:widowControl w:val="0"/>
              <w:autoSpaceDE w:val="0"/>
              <w:autoSpaceDN w:val="0"/>
              <w:adjustRightInd w:val="0"/>
              <w:jc w:val="center"/>
              <w:rPr>
                <w:sz w:val="28"/>
                <w:szCs w:val="28"/>
              </w:rPr>
            </w:pPr>
            <w:r>
              <w:rPr>
                <w:sz w:val="28"/>
                <w:szCs w:val="28"/>
              </w:rPr>
              <w:t>3</w:t>
            </w:r>
          </w:p>
        </w:tc>
        <w:tc>
          <w:tcPr>
            <w:tcW w:w="3597" w:type="dxa"/>
            <w:vAlign w:val="center"/>
          </w:tcPr>
          <w:p w:rsidR="004F7F9C" w:rsidRDefault="004F7F9C">
            <w:pPr>
              <w:widowControl w:val="0"/>
              <w:autoSpaceDE w:val="0"/>
              <w:autoSpaceDN w:val="0"/>
              <w:adjustRightInd w:val="0"/>
              <w:jc w:val="center"/>
              <w:rPr>
                <w:sz w:val="28"/>
                <w:szCs w:val="28"/>
              </w:rPr>
            </w:pPr>
            <w:r>
              <w:rPr>
                <w:sz w:val="28"/>
                <w:szCs w:val="28"/>
              </w:rPr>
              <w:t>4</w:t>
            </w:r>
          </w:p>
        </w:tc>
      </w:tr>
      <w:tr w:rsidR="004F7F9C">
        <w:trPr>
          <w:trHeight w:val="2257"/>
          <w:jc w:val="center"/>
        </w:trPr>
        <w:tc>
          <w:tcPr>
            <w:tcW w:w="734" w:type="dxa"/>
            <w:vAlign w:val="center"/>
          </w:tcPr>
          <w:p w:rsidR="004F7F9C" w:rsidRDefault="004F7F9C">
            <w:pPr>
              <w:widowControl w:val="0"/>
              <w:autoSpaceDE w:val="0"/>
              <w:autoSpaceDN w:val="0"/>
              <w:adjustRightInd w:val="0"/>
              <w:jc w:val="center"/>
              <w:rPr>
                <w:sz w:val="28"/>
                <w:szCs w:val="28"/>
              </w:rPr>
            </w:pPr>
            <w:r>
              <w:rPr>
                <w:sz w:val="28"/>
                <w:szCs w:val="28"/>
              </w:rPr>
              <w:t>3</w:t>
            </w:r>
          </w:p>
        </w:tc>
        <w:tc>
          <w:tcPr>
            <w:tcW w:w="2449" w:type="dxa"/>
          </w:tcPr>
          <w:p w:rsidR="004F7F9C" w:rsidRDefault="004F7F9C">
            <w:pPr>
              <w:widowControl w:val="0"/>
              <w:autoSpaceDE w:val="0"/>
              <w:autoSpaceDN w:val="0"/>
              <w:adjustRightInd w:val="0"/>
              <w:rPr>
                <w:sz w:val="28"/>
                <w:szCs w:val="28"/>
              </w:rPr>
            </w:pPr>
            <w:r>
              <w:rPr>
                <w:sz w:val="28"/>
                <w:szCs w:val="28"/>
              </w:rPr>
              <w:t xml:space="preserve">Соответствие первичной документации регистрируемым оперативным фактам </w:t>
            </w:r>
          </w:p>
        </w:tc>
        <w:tc>
          <w:tcPr>
            <w:tcW w:w="2650" w:type="dxa"/>
          </w:tcPr>
          <w:p w:rsidR="004F7F9C" w:rsidRDefault="004F7F9C">
            <w:pPr>
              <w:widowControl w:val="0"/>
              <w:autoSpaceDE w:val="0"/>
              <w:autoSpaceDN w:val="0"/>
              <w:adjustRightInd w:val="0"/>
              <w:rPr>
                <w:sz w:val="28"/>
                <w:szCs w:val="28"/>
              </w:rPr>
            </w:pPr>
            <w:r>
              <w:rPr>
                <w:sz w:val="28"/>
                <w:szCs w:val="28"/>
              </w:rPr>
              <w:t>Достижение уверенности в том, что на каждую операцию составлен документ, верно зафиксировавший совершённый факт</w:t>
            </w:r>
          </w:p>
        </w:tc>
        <w:tc>
          <w:tcPr>
            <w:tcW w:w="3597" w:type="dxa"/>
          </w:tcPr>
          <w:p w:rsidR="004F7F9C" w:rsidRDefault="004F7F9C">
            <w:pPr>
              <w:widowControl w:val="0"/>
              <w:autoSpaceDE w:val="0"/>
              <w:autoSpaceDN w:val="0"/>
              <w:adjustRightInd w:val="0"/>
              <w:rPr>
                <w:sz w:val="28"/>
                <w:szCs w:val="28"/>
              </w:rPr>
            </w:pPr>
            <w:r>
              <w:rPr>
                <w:sz w:val="28"/>
                <w:szCs w:val="28"/>
              </w:rPr>
              <w:t xml:space="preserve">Систематическая проверка службой внутреннего контроля соответствия созданных и полученных первичных документов экономическому смыслу операции </w:t>
            </w:r>
          </w:p>
        </w:tc>
      </w:tr>
      <w:tr w:rsidR="004F7F9C">
        <w:trPr>
          <w:jc w:val="center"/>
        </w:trPr>
        <w:tc>
          <w:tcPr>
            <w:tcW w:w="734" w:type="dxa"/>
            <w:vAlign w:val="center"/>
          </w:tcPr>
          <w:p w:rsidR="004F7F9C" w:rsidRDefault="004F7F9C">
            <w:pPr>
              <w:widowControl w:val="0"/>
              <w:autoSpaceDE w:val="0"/>
              <w:autoSpaceDN w:val="0"/>
              <w:adjustRightInd w:val="0"/>
              <w:jc w:val="center"/>
              <w:rPr>
                <w:sz w:val="28"/>
                <w:szCs w:val="28"/>
              </w:rPr>
            </w:pPr>
            <w:r>
              <w:rPr>
                <w:sz w:val="28"/>
                <w:szCs w:val="28"/>
              </w:rPr>
              <w:t>4</w:t>
            </w:r>
          </w:p>
        </w:tc>
        <w:tc>
          <w:tcPr>
            <w:tcW w:w="2449" w:type="dxa"/>
          </w:tcPr>
          <w:p w:rsidR="004F7F9C" w:rsidRDefault="004F7F9C">
            <w:pPr>
              <w:widowControl w:val="0"/>
              <w:autoSpaceDE w:val="0"/>
              <w:autoSpaceDN w:val="0"/>
              <w:adjustRightInd w:val="0"/>
              <w:rPr>
                <w:sz w:val="28"/>
                <w:szCs w:val="28"/>
              </w:rPr>
            </w:pPr>
          </w:p>
        </w:tc>
        <w:tc>
          <w:tcPr>
            <w:tcW w:w="2650" w:type="dxa"/>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r w:rsidR="004F7F9C">
        <w:trPr>
          <w:jc w:val="center"/>
        </w:trPr>
        <w:tc>
          <w:tcPr>
            <w:tcW w:w="734" w:type="dxa"/>
            <w:vAlign w:val="center"/>
          </w:tcPr>
          <w:p w:rsidR="004F7F9C" w:rsidRDefault="004F7F9C">
            <w:pPr>
              <w:widowControl w:val="0"/>
              <w:autoSpaceDE w:val="0"/>
              <w:autoSpaceDN w:val="0"/>
              <w:adjustRightInd w:val="0"/>
              <w:jc w:val="center"/>
              <w:rPr>
                <w:sz w:val="28"/>
                <w:szCs w:val="28"/>
              </w:rPr>
            </w:pPr>
            <w:r>
              <w:rPr>
                <w:sz w:val="28"/>
                <w:szCs w:val="28"/>
              </w:rPr>
              <w:t>5</w:t>
            </w:r>
          </w:p>
        </w:tc>
        <w:tc>
          <w:tcPr>
            <w:tcW w:w="2449" w:type="dxa"/>
          </w:tcPr>
          <w:p w:rsidR="004F7F9C" w:rsidRDefault="004F7F9C">
            <w:pPr>
              <w:widowControl w:val="0"/>
              <w:autoSpaceDE w:val="0"/>
              <w:autoSpaceDN w:val="0"/>
              <w:adjustRightInd w:val="0"/>
              <w:rPr>
                <w:sz w:val="28"/>
                <w:szCs w:val="28"/>
              </w:rPr>
            </w:pPr>
          </w:p>
        </w:tc>
        <w:tc>
          <w:tcPr>
            <w:tcW w:w="2650" w:type="dxa"/>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r w:rsidR="004F7F9C">
        <w:trPr>
          <w:jc w:val="center"/>
        </w:trPr>
        <w:tc>
          <w:tcPr>
            <w:tcW w:w="734" w:type="dxa"/>
            <w:vAlign w:val="center"/>
          </w:tcPr>
          <w:p w:rsidR="004F7F9C" w:rsidRDefault="004F7F9C">
            <w:pPr>
              <w:widowControl w:val="0"/>
              <w:autoSpaceDE w:val="0"/>
              <w:autoSpaceDN w:val="0"/>
              <w:adjustRightInd w:val="0"/>
              <w:jc w:val="center"/>
              <w:rPr>
                <w:sz w:val="28"/>
                <w:szCs w:val="28"/>
              </w:rPr>
            </w:pPr>
            <w:r>
              <w:rPr>
                <w:sz w:val="28"/>
                <w:szCs w:val="28"/>
              </w:rPr>
              <w:t>6</w:t>
            </w:r>
          </w:p>
        </w:tc>
        <w:tc>
          <w:tcPr>
            <w:tcW w:w="2449" w:type="dxa"/>
          </w:tcPr>
          <w:p w:rsidR="004F7F9C" w:rsidRDefault="004F7F9C">
            <w:pPr>
              <w:widowControl w:val="0"/>
              <w:autoSpaceDE w:val="0"/>
              <w:autoSpaceDN w:val="0"/>
              <w:adjustRightInd w:val="0"/>
              <w:rPr>
                <w:sz w:val="28"/>
                <w:szCs w:val="28"/>
              </w:rPr>
            </w:pPr>
          </w:p>
        </w:tc>
        <w:tc>
          <w:tcPr>
            <w:tcW w:w="2650" w:type="dxa"/>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r w:rsidR="004F7F9C">
        <w:trPr>
          <w:jc w:val="center"/>
        </w:trPr>
        <w:tc>
          <w:tcPr>
            <w:tcW w:w="734" w:type="dxa"/>
            <w:vAlign w:val="center"/>
          </w:tcPr>
          <w:p w:rsidR="004F7F9C" w:rsidRDefault="004F7F9C">
            <w:pPr>
              <w:widowControl w:val="0"/>
              <w:autoSpaceDE w:val="0"/>
              <w:autoSpaceDN w:val="0"/>
              <w:adjustRightInd w:val="0"/>
              <w:jc w:val="center"/>
              <w:rPr>
                <w:sz w:val="28"/>
                <w:szCs w:val="28"/>
              </w:rPr>
            </w:pPr>
            <w:r>
              <w:rPr>
                <w:sz w:val="28"/>
                <w:szCs w:val="28"/>
              </w:rPr>
              <w:t>7</w:t>
            </w:r>
          </w:p>
        </w:tc>
        <w:tc>
          <w:tcPr>
            <w:tcW w:w="2449" w:type="dxa"/>
          </w:tcPr>
          <w:p w:rsidR="004F7F9C" w:rsidRDefault="004F7F9C">
            <w:pPr>
              <w:widowControl w:val="0"/>
              <w:autoSpaceDE w:val="0"/>
              <w:autoSpaceDN w:val="0"/>
              <w:adjustRightInd w:val="0"/>
              <w:rPr>
                <w:sz w:val="28"/>
                <w:szCs w:val="28"/>
              </w:rPr>
            </w:pPr>
          </w:p>
        </w:tc>
        <w:tc>
          <w:tcPr>
            <w:tcW w:w="2650" w:type="dxa"/>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bl>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jc w:val="right"/>
        <w:rPr>
          <w:sz w:val="28"/>
          <w:szCs w:val="28"/>
        </w:rPr>
      </w:pPr>
    </w:p>
    <w:p w:rsidR="004F7F9C" w:rsidRDefault="004F7F9C">
      <w:pPr>
        <w:jc w:val="right"/>
        <w:rPr>
          <w:sz w:val="28"/>
          <w:szCs w:val="28"/>
        </w:rPr>
      </w:pPr>
    </w:p>
    <w:p w:rsidR="004F7F9C" w:rsidRDefault="004F7F9C">
      <w:pPr>
        <w:jc w:val="right"/>
        <w:rPr>
          <w:sz w:val="28"/>
          <w:szCs w:val="28"/>
        </w:rPr>
      </w:pPr>
      <w:r>
        <w:rPr>
          <w:sz w:val="28"/>
          <w:szCs w:val="28"/>
        </w:rPr>
        <w:t>Продолжение табл. 3</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449"/>
        <w:gridCol w:w="2650"/>
        <w:gridCol w:w="3597"/>
      </w:tblGrid>
      <w:tr w:rsidR="004F7F9C">
        <w:trPr>
          <w:jc w:val="center"/>
        </w:trPr>
        <w:tc>
          <w:tcPr>
            <w:tcW w:w="734" w:type="dxa"/>
            <w:vAlign w:val="center"/>
          </w:tcPr>
          <w:p w:rsidR="004F7F9C" w:rsidRDefault="004F7F9C">
            <w:pPr>
              <w:widowControl w:val="0"/>
              <w:autoSpaceDE w:val="0"/>
              <w:autoSpaceDN w:val="0"/>
              <w:adjustRightInd w:val="0"/>
              <w:jc w:val="center"/>
              <w:rPr>
                <w:sz w:val="28"/>
                <w:szCs w:val="28"/>
              </w:rPr>
            </w:pPr>
            <w:r>
              <w:rPr>
                <w:sz w:val="28"/>
                <w:szCs w:val="28"/>
              </w:rPr>
              <w:t>1</w:t>
            </w:r>
          </w:p>
        </w:tc>
        <w:tc>
          <w:tcPr>
            <w:tcW w:w="2449" w:type="dxa"/>
            <w:vAlign w:val="center"/>
          </w:tcPr>
          <w:p w:rsidR="004F7F9C" w:rsidRDefault="004F7F9C">
            <w:pPr>
              <w:widowControl w:val="0"/>
              <w:autoSpaceDE w:val="0"/>
              <w:autoSpaceDN w:val="0"/>
              <w:adjustRightInd w:val="0"/>
              <w:jc w:val="center"/>
              <w:rPr>
                <w:sz w:val="28"/>
                <w:szCs w:val="28"/>
              </w:rPr>
            </w:pPr>
            <w:r>
              <w:rPr>
                <w:sz w:val="28"/>
                <w:szCs w:val="28"/>
              </w:rPr>
              <w:t>2</w:t>
            </w:r>
          </w:p>
        </w:tc>
        <w:tc>
          <w:tcPr>
            <w:tcW w:w="2650" w:type="dxa"/>
            <w:vAlign w:val="center"/>
          </w:tcPr>
          <w:p w:rsidR="004F7F9C" w:rsidRDefault="004F7F9C">
            <w:pPr>
              <w:widowControl w:val="0"/>
              <w:autoSpaceDE w:val="0"/>
              <w:autoSpaceDN w:val="0"/>
              <w:adjustRightInd w:val="0"/>
              <w:jc w:val="center"/>
              <w:rPr>
                <w:sz w:val="28"/>
                <w:szCs w:val="28"/>
              </w:rPr>
            </w:pPr>
            <w:r>
              <w:rPr>
                <w:sz w:val="28"/>
                <w:szCs w:val="28"/>
              </w:rPr>
              <w:t>3</w:t>
            </w:r>
          </w:p>
        </w:tc>
        <w:tc>
          <w:tcPr>
            <w:tcW w:w="3597" w:type="dxa"/>
            <w:vAlign w:val="center"/>
          </w:tcPr>
          <w:p w:rsidR="004F7F9C" w:rsidRDefault="004F7F9C">
            <w:pPr>
              <w:widowControl w:val="0"/>
              <w:autoSpaceDE w:val="0"/>
              <w:autoSpaceDN w:val="0"/>
              <w:adjustRightInd w:val="0"/>
              <w:jc w:val="center"/>
              <w:rPr>
                <w:sz w:val="28"/>
                <w:szCs w:val="28"/>
              </w:rPr>
            </w:pPr>
            <w:r>
              <w:rPr>
                <w:sz w:val="28"/>
                <w:szCs w:val="28"/>
              </w:rPr>
              <w:t>4</w:t>
            </w:r>
          </w:p>
        </w:tc>
      </w:tr>
      <w:tr w:rsidR="004F7F9C">
        <w:trPr>
          <w:cantSplit/>
          <w:trHeight w:val="1290"/>
          <w:jc w:val="center"/>
        </w:trPr>
        <w:tc>
          <w:tcPr>
            <w:tcW w:w="734" w:type="dxa"/>
            <w:vMerge w:val="restart"/>
            <w:vAlign w:val="center"/>
          </w:tcPr>
          <w:p w:rsidR="004F7F9C" w:rsidRDefault="004F7F9C">
            <w:pPr>
              <w:widowControl w:val="0"/>
              <w:autoSpaceDE w:val="0"/>
              <w:autoSpaceDN w:val="0"/>
              <w:adjustRightInd w:val="0"/>
              <w:jc w:val="center"/>
              <w:rPr>
                <w:sz w:val="28"/>
                <w:szCs w:val="28"/>
              </w:rPr>
            </w:pPr>
            <w:r>
              <w:rPr>
                <w:sz w:val="28"/>
                <w:szCs w:val="28"/>
              </w:rPr>
              <w:t>8</w:t>
            </w:r>
          </w:p>
        </w:tc>
        <w:tc>
          <w:tcPr>
            <w:tcW w:w="2449" w:type="dxa"/>
            <w:vMerge w:val="restart"/>
          </w:tcPr>
          <w:p w:rsidR="004F7F9C" w:rsidRDefault="004F7F9C">
            <w:pPr>
              <w:widowControl w:val="0"/>
              <w:autoSpaceDE w:val="0"/>
              <w:autoSpaceDN w:val="0"/>
              <w:adjustRightInd w:val="0"/>
              <w:rPr>
                <w:sz w:val="28"/>
                <w:szCs w:val="28"/>
              </w:rPr>
            </w:pPr>
          </w:p>
        </w:tc>
        <w:tc>
          <w:tcPr>
            <w:tcW w:w="2650" w:type="dxa"/>
            <w:vMerge w:val="restart"/>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r w:rsidR="004F7F9C">
        <w:trPr>
          <w:cantSplit/>
          <w:trHeight w:val="2910"/>
          <w:jc w:val="center"/>
        </w:trPr>
        <w:tc>
          <w:tcPr>
            <w:tcW w:w="734" w:type="dxa"/>
            <w:vMerge/>
            <w:vAlign w:val="center"/>
          </w:tcPr>
          <w:p w:rsidR="004F7F9C" w:rsidRDefault="004F7F9C">
            <w:pPr>
              <w:widowControl w:val="0"/>
              <w:autoSpaceDE w:val="0"/>
              <w:autoSpaceDN w:val="0"/>
              <w:adjustRightInd w:val="0"/>
              <w:jc w:val="center"/>
              <w:rPr>
                <w:sz w:val="28"/>
                <w:szCs w:val="28"/>
              </w:rPr>
            </w:pPr>
          </w:p>
        </w:tc>
        <w:tc>
          <w:tcPr>
            <w:tcW w:w="2449" w:type="dxa"/>
            <w:vMerge/>
          </w:tcPr>
          <w:p w:rsidR="004F7F9C" w:rsidRDefault="004F7F9C">
            <w:pPr>
              <w:widowControl w:val="0"/>
              <w:autoSpaceDE w:val="0"/>
              <w:autoSpaceDN w:val="0"/>
              <w:adjustRightInd w:val="0"/>
              <w:rPr>
                <w:sz w:val="28"/>
                <w:szCs w:val="28"/>
              </w:rPr>
            </w:pPr>
          </w:p>
        </w:tc>
        <w:tc>
          <w:tcPr>
            <w:tcW w:w="2650" w:type="dxa"/>
            <w:vMerge/>
          </w:tcPr>
          <w:p w:rsidR="004F7F9C" w:rsidRDefault="004F7F9C">
            <w:pPr>
              <w:widowControl w:val="0"/>
              <w:autoSpaceDE w:val="0"/>
              <w:autoSpaceDN w:val="0"/>
              <w:adjustRightInd w:val="0"/>
              <w:rPr>
                <w:sz w:val="28"/>
                <w:szCs w:val="28"/>
              </w:rPr>
            </w:pPr>
          </w:p>
        </w:tc>
        <w:tc>
          <w:tcPr>
            <w:tcW w:w="3597" w:type="dxa"/>
          </w:tcPr>
          <w:p w:rsidR="004F7F9C" w:rsidRDefault="004F7F9C">
            <w:pPr>
              <w:widowControl w:val="0"/>
              <w:autoSpaceDE w:val="0"/>
              <w:autoSpaceDN w:val="0"/>
              <w:adjustRightInd w:val="0"/>
              <w:rPr>
                <w:sz w:val="28"/>
                <w:szCs w:val="28"/>
              </w:rPr>
            </w:pPr>
          </w:p>
        </w:tc>
      </w:tr>
    </w:tbl>
    <w:p w:rsidR="004F7F9C" w:rsidRDefault="004F7F9C">
      <w:pPr>
        <w:widowControl w:val="0"/>
        <w:autoSpaceDE w:val="0"/>
        <w:autoSpaceDN w:val="0"/>
        <w:adjustRightInd w:val="0"/>
        <w:rPr>
          <w:rFonts w:ascii="Courier New" w:hAnsi="Courier New" w:cs="Courier New"/>
          <w:sz w:val="22"/>
          <w:szCs w:val="22"/>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rPr>
          <w:rFonts w:ascii="Arial" w:hAnsi="Arial" w:cs="Arial"/>
        </w:rPr>
      </w:pPr>
    </w:p>
    <w:p w:rsidR="004F7F9C" w:rsidRDefault="004F7F9C">
      <w:pPr>
        <w:widowControl w:val="0"/>
        <w:autoSpaceDE w:val="0"/>
        <w:autoSpaceDN w:val="0"/>
        <w:adjustRightInd w:val="0"/>
        <w:spacing w:line="360" w:lineRule="auto"/>
        <w:ind w:firstLine="709"/>
        <w:jc w:val="both"/>
        <w:rPr>
          <w:sz w:val="28"/>
          <w:szCs w:val="28"/>
        </w:rPr>
      </w:pPr>
      <w:r>
        <w:rPr>
          <w:sz w:val="28"/>
          <w:szCs w:val="28"/>
        </w:rPr>
        <w:t>3. Конкретизируются объемы первичной учетной документации, представляемой к проверке, по данному разделу учета.</w:t>
      </w:r>
    </w:p>
    <w:p w:rsidR="004F7F9C" w:rsidRDefault="004F7F9C">
      <w:pPr>
        <w:widowControl w:val="0"/>
        <w:autoSpaceDE w:val="0"/>
        <w:autoSpaceDN w:val="0"/>
        <w:adjustRightInd w:val="0"/>
        <w:spacing w:line="360" w:lineRule="auto"/>
        <w:ind w:firstLine="709"/>
        <w:jc w:val="both"/>
        <w:rPr>
          <w:sz w:val="28"/>
          <w:szCs w:val="28"/>
        </w:rPr>
      </w:pPr>
      <w:r>
        <w:rPr>
          <w:sz w:val="28"/>
          <w:szCs w:val="28"/>
        </w:rPr>
        <w:t>На основании Рассмотрим процедуры, которые могут присутствовать в зависимости от результатов проведенного анализа в программе проверки учета расчетов с поставщиками и подрядчиками.</w:t>
      </w:r>
    </w:p>
    <w:p w:rsidR="004F7F9C" w:rsidRDefault="004F7F9C">
      <w:pPr>
        <w:widowControl w:val="0"/>
        <w:autoSpaceDE w:val="0"/>
        <w:autoSpaceDN w:val="0"/>
        <w:adjustRightInd w:val="0"/>
        <w:spacing w:line="360" w:lineRule="auto"/>
        <w:ind w:firstLine="709"/>
        <w:jc w:val="both"/>
        <w:rPr>
          <w:sz w:val="28"/>
          <w:szCs w:val="28"/>
        </w:rPr>
      </w:pPr>
      <w:r>
        <w:rPr>
          <w:bCs/>
          <w:sz w:val="28"/>
          <w:szCs w:val="28"/>
        </w:rPr>
        <w:t>Проверка достоверности (полноты и точности) фактов</w:t>
      </w:r>
      <w:r>
        <w:rPr>
          <w:sz w:val="28"/>
          <w:szCs w:val="28"/>
        </w:rPr>
        <w:t xml:space="preserve"> </w:t>
      </w:r>
      <w:r>
        <w:rPr>
          <w:bCs/>
          <w:sz w:val="28"/>
          <w:szCs w:val="28"/>
        </w:rPr>
        <w:t xml:space="preserve">оприходования товарно-материальных </w:t>
      </w:r>
      <w:r>
        <w:rPr>
          <w:sz w:val="28"/>
          <w:szCs w:val="28"/>
        </w:rPr>
        <w:t>При этом нужно сверить данные первичных приходных документов с договорами и на поставку с тем или иным поставщиком. Затем необходимо проверить наличие счетов-фактур от поставщиков по каждой конкретной сделке по журналу регистрации счетов-фактур. После этого необходимо сверить полученные данные с данными складского учета или с информацией от бухгалтерии о принятых к учету работах, услугах</w:t>
      </w:r>
      <w:r>
        <w:rPr>
          <w:rStyle w:val="ae"/>
          <w:sz w:val="28"/>
          <w:szCs w:val="28"/>
        </w:rPr>
        <w:footnoteReference w:id="6"/>
      </w:r>
      <w:r>
        <w:rPr>
          <w:sz w:val="28"/>
          <w:szCs w:val="28"/>
        </w:rPr>
        <w:t>.</w:t>
      </w:r>
    </w:p>
    <w:p w:rsidR="004F7F9C" w:rsidRDefault="004F7F9C">
      <w:pPr>
        <w:widowControl w:val="0"/>
        <w:autoSpaceDE w:val="0"/>
        <w:autoSpaceDN w:val="0"/>
        <w:adjustRightInd w:val="0"/>
        <w:spacing w:line="360" w:lineRule="auto"/>
        <w:ind w:firstLine="709"/>
        <w:jc w:val="both"/>
        <w:rPr>
          <w:sz w:val="28"/>
          <w:szCs w:val="28"/>
        </w:rPr>
      </w:pPr>
      <w:r>
        <w:rPr>
          <w:bCs/>
          <w:sz w:val="28"/>
          <w:szCs w:val="28"/>
        </w:rPr>
        <w:t xml:space="preserve">Проверка </w:t>
      </w:r>
      <w:r>
        <w:rPr>
          <w:sz w:val="28"/>
          <w:szCs w:val="28"/>
        </w:rPr>
        <w:t>какие сроки обрабатываются поступившие на предприятие документы, каковы основные каналы поступления документов, ведется ли их централизованная регистрация и т.д. Полезно также ознакомиться с перечнем постоянных и разовых контрагентов предприятия, причем документам последних проверки. Информация по тем операциям, где документов нет либо они оформлены неверно (отдельные реквизиты отсутствуют либо в документах есть исправления), ли этот график в действительности. При необходимости можно также лично проследить за движением конкретного документа и исполнением сроков его создания и обработки. Если графиков ее наличными денежными средствами представляют возможность для мошенничества, растрат и искажений финансовой отчетности</w:t>
      </w:r>
      <w:r>
        <w:rPr>
          <w:rStyle w:val="ae"/>
          <w:sz w:val="28"/>
          <w:szCs w:val="28"/>
        </w:rPr>
        <w:footnoteReference w:id="7"/>
      </w:r>
      <w:r>
        <w:rPr>
          <w:sz w:val="28"/>
          <w:szCs w:val="28"/>
        </w:rPr>
        <w:t>. Необходимо знать типичные способы совершения и сокрытия подобных действий. Наиболее значительных размеров мошенничество может достигать при осуществлении закупочных обеих сторон сделки в целях обеспечения неверных кассовых выплат. Следует убедиться также в том, что за проверяемый период не было случаев перекрытия кредиторской задолженности перед одним контрагентом дебиторской задолженностью другого. Кроме того, суммы кредиторской задолженности с истекшим сроком исковой давности должны быть своевременно списаны на внереализационные доходы организации.</w:t>
      </w:r>
    </w:p>
    <w:p w:rsidR="004F7F9C" w:rsidRDefault="004F7F9C">
      <w:pPr>
        <w:widowControl w:val="0"/>
        <w:autoSpaceDE w:val="0"/>
        <w:autoSpaceDN w:val="0"/>
        <w:adjustRightInd w:val="0"/>
        <w:spacing w:line="360" w:lineRule="auto"/>
        <w:ind w:firstLine="709"/>
        <w:jc w:val="both"/>
        <w:rPr>
          <w:sz w:val="28"/>
          <w:szCs w:val="28"/>
        </w:rPr>
      </w:pPr>
      <w:r>
        <w:rPr>
          <w:bCs/>
          <w:sz w:val="28"/>
          <w:szCs w:val="28"/>
        </w:rPr>
        <w:t>Проверка расчетов по неотфактурованным поставкам.</w:t>
      </w:r>
      <w:r>
        <w:rPr>
          <w:sz w:val="28"/>
          <w:szCs w:val="28"/>
        </w:rPr>
        <w:t xml:space="preserve"> С помощью этой процедуры проверяется отражение на счетах учета операций по получению ТМЦ (работ, услуг) от сторонних организаций, не подтвержденных в течение определенного срока первичными документами. Отсутствие подтверждающих правильность корректировки сумм по соответствующим позициям на счетах бухгалтерского учета, которые к моменту поступления документов уже были списаны на затраты проверяемого периода. Если корректировке подлежат данные за предыдущие отчетные периоды, то целесообразно также проверить правильность указанным в коммерческом акте. Кроме того, важно, чтобы претензия была предъявлена своевременно, так как в противном случае суд может отказать в удовлетворении иска</w:t>
      </w:r>
      <w:r>
        <w:rPr>
          <w:rStyle w:val="ae"/>
          <w:sz w:val="28"/>
          <w:szCs w:val="28"/>
        </w:rPr>
        <w:footnoteReference w:id="8"/>
      </w:r>
      <w:r>
        <w:rPr>
          <w:sz w:val="28"/>
          <w:szCs w:val="28"/>
        </w:rPr>
        <w:t>. И, наконец, пакет документов, приложенных к претензии и исковым заявлениям, должен быть доказательным, в частности в нем должны присутствовать, как минимум, претензионный расчет, коммерческий акт об установленном расхождении в количестве и качестве при приемке ТМЦ (в качестве – при приемке выполненных и подрядчиками. Законодательно-нормативные документы, регулирующие ведение данного участка атериалы, товары, выполненные работы и услуги предназначен счет 60 «Расчеты с поставщиками и подрядчиками». Синтетический учет расчетов с поставщиками и подрядчиками в раздел учета требует проведения и организации внутреннего контроля.</w:t>
      </w:r>
    </w:p>
    <w:p w:rsidR="004F7F9C" w:rsidRDefault="004F7F9C">
      <w:pPr>
        <w:widowControl w:val="0"/>
        <w:autoSpaceDE w:val="0"/>
        <w:autoSpaceDN w:val="0"/>
        <w:adjustRightInd w:val="0"/>
        <w:spacing w:line="360" w:lineRule="auto"/>
        <w:ind w:firstLine="709"/>
        <w:jc w:val="both"/>
        <w:rPr>
          <w:sz w:val="28"/>
          <w:szCs w:val="28"/>
        </w:rPr>
      </w:pPr>
      <w:r>
        <w:rPr>
          <w:sz w:val="28"/>
          <w:szCs w:val="28"/>
        </w:rPr>
        <w:t xml:space="preserve">Исследование системы первичного учета строится по следующей схеме. Определяется степень воздействия на организацию первичного учета различных внутренних и внешних факторов. Затем оцениваются величины внутрихозяйственного и контрольного рисков системы первичного учета на данном участке с помощью проведения тестов. Потом конкретизируются объемы первичной </w:t>
      </w:r>
    </w:p>
    <w:p w:rsidR="004F7F9C" w:rsidRDefault="004F7F9C">
      <w:pPr>
        <w:widowControl w:val="0"/>
        <w:autoSpaceDE w:val="0"/>
        <w:autoSpaceDN w:val="0"/>
        <w:adjustRightInd w:val="0"/>
        <w:spacing w:line="360" w:lineRule="auto"/>
        <w:ind w:firstLine="709"/>
        <w:jc w:val="both"/>
        <w:rPr>
          <w:sz w:val="28"/>
          <w:szCs w:val="28"/>
        </w:rPr>
      </w:pPr>
    </w:p>
    <w:p w:rsidR="004F7F9C" w:rsidRDefault="004F7F9C" w:rsidP="00A85A92">
      <w:pPr>
        <w:pStyle w:val="1"/>
      </w:pPr>
      <w:r>
        <w:br w:type="page"/>
      </w:r>
      <w:bookmarkStart w:id="5" w:name="_Toc146808569"/>
      <w:r>
        <w:t>Глава 2. Оценка организации учета и контроля расчетов с поставщиками и подрядчиками на ОАО «</w:t>
      </w:r>
      <w:r w:rsidR="00F55EEA">
        <w:t>N-ск</w:t>
      </w:r>
      <w:r>
        <w:t>энергосбыт»</w:t>
      </w:r>
      <w:bookmarkEnd w:id="5"/>
    </w:p>
    <w:p w:rsidR="004F7F9C" w:rsidRDefault="004F7F9C">
      <w:pPr>
        <w:pStyle w:val="2"/>
      </w:pPr>
      <w:bookmarkStart w:id="6" w:name="_Toc146808570"/>
      <w:r>
        <w:t>2.1. Технико-экономическая характеристика предприятия ОАО «</w:t>
      </w:r>
      <w:r w:rsidR="00F55EEA">
        <w:t>N-ск</w:t>
      </w:r>
      <w:r>
        <w:t>энергосбыт»</w:t>
      </w:r>
      <w:bookmarkEnd w:id="6"/>
    </w:p>
    <w:p w:rsidR="004F7F9C" w:rsidRDefault="004F7F9C">
      <w:pPr>
        <w:spacing w:line="360" w:lineRule="auto"/>
        <w:ind w:firstLine="709"/>
        <w:jc w:val="both"/>
        <w:rPr>
          <w:sz w:val="28"/>
          <w:szCs w:val="28"/>
        </w:rPr>
      </w:pPr>
      <w:r>
        <w:t>ОАО «</w:t>
      </w:r>
      <w:r w:rsidR="00F55EEA">
        <w:t>N-ск</w:t>
      </w:r>
      <w:r>
        <w:t xml:space="preserve">энергосбыт» было образовано 31.01.2005 г. в результате </w:t>
      </w:r>
      <w:r>
        <w:rPr>
          <w:sz w:val="28"/>
          <w:szCs w:val="28"/>
        </w:rPr>
        <w:t>другими действующими нормативными актами Российской Федерации.</w:t>
      </w:r>
    </w:p>
    <w:p w:rsidR="004F7F9C" w:rsidRDefault="004F7F9C">
      <w:pPr>
        <w:pStyle w:val="a5"/>
      </w:pPr>
      <w:r>
        <w:rPr>
          <w:szCs w:val="28"/>
        </w:rPr>
        <w:t>Полное наименование акционерного общества: Открытое акционерное общество «</w:t>
      </w:r>
      <w:r w:rsidR="00F55EEA">
        <w:rPr>
          <w:szCs w:val="28"/>
        </w:rPr>
        <w:t>N-</w:t>
      </w:r>
      <w:r>
        <w:t xml:space="preserve"> энергии, отпускаемой потребителям энергокомпании в общем электропотреблении региона превышает 65%.</w:t>
      </w:r>
    </w:p>
    <w:p w:rsidR="004F7F9C" w:rsidRDefault="004F7F9C">
      <w:pPr>
        <w:pStyle w:val="a5"/>
        <w:numPr>
          <w:ilvl w:val="0"/>
          <w:numId w:val="16"/>
        </w:numPr>
        <w:tabs>
          <w:tab w:val="clear" w:pos="1843"/>
          <w:tab w:val="num" w:pos="1080"/>
        </w:tabs>
        <w:ind w:left="0"/>
      </w:pPr>
      <w:r>
        <w:t>обеспечение стандартной частоты электрического тока, уровня напряжения в узловых точках сети, статической и динамической устойчивости ЕЭС РФ;</w:t>
      </w:r>
    </w:p>
    <w:p w:rsidR="004F7F9C" w:rsidRDefault="004F7F9C">
      <w:pPr>
        <w:pStyle w:val="a5"/>
        <w:numPr>
          <w:ilvl w:val="0"/>
          <w:numId w:val="16"/>
        </w:numPr>
        <w:tabs>
          <w:tab w:val="clear" w:pos="1843"/>
          <w:tab w:val="num" w:pos="1080"/>
        </w:tabs>
        <w:ind w:left="0"/>
      </w:pPr>
      <w:r>
        <w:t>безусловное выполнение диспетчерского графика нагрузки и потребления, получения из ЕЭС РФ, а также транзитной передачи электроэнергии в соответствии с режимом работы ЕЭС РФ.</w:t>
      </w:r>
    </w:p>
    <w:p w:rsidR="004F7F9C" w:rsidRDefault="004F7F9C">
      <w:pPr>
        <w:spacing w:line="360" w:lineRule="auto"/>
        <w:ind w:firstLine="741"/>
        <w:jc w:val="both"/>
        <w:rPr>
          <w:sz w:val="28"/>
          <w:szCs w:val="28"/>
        </w:rPr>
      </w:pPr>
      <w:r>
        <w:rPr>
          <w:sz w:val="28"/>
          <w:szCs w:val="28"/>
        </w:rPr>
        <w:t>Общество является юридическим лицом с момента его.</w:t>
      </w:r>
    </w:p>
    <w:p w:rsidR="004F7F9C" w:rsidRDefault="004F7F9C">
      <w:pPr>
        <w:spacing w:line="360" w:lineRule="auto"/>
        <w:ind w:firstLine="741"/>
        <w:jc w:val="both"/>
        <w:rPr>
          <w:sz w:val="28"/>
          <w:szCs w:val="28"/>
        </w:rPr>
      </w:pPr>
      <w:r>
        <w:rPr>
          <w:sz w:val="28"/>
          <w:szCs w:val="28"/>
        </w:rPr>
        <w:t>В собственности Общества находится имущество (материальные ценности и финансовые ресурсы), учитываемое на его самостоятельном балансе. Имущество общества образуется за счет личных средств учредителей (участников), вложенных в Уставный капитал,</w:t>
      </w:r>
      <w:r>
        <w:rPr>
          <w:bCs/>
          <w:sz w:val="28"/>
          <w:szCs w:val="28"/>
        </w:rPr>
        <w:t xml:space="preserve"> из</w:t>
      </w:r>
      <w:r>
        <w:rPr>
          <w:sz w:val="28"/>
          <w:szCs w:val="28"/>
        </w:rPr>
        <w:t xml:space="preserve"> дополнительных взносов в имущество общества, спонсорских средств, доходов от производственно-хозяйственной деятельности, краткосрочных кредитов, а также иных поступлений.</w:t>
      </w:r>
    </w:p>
    <w:p w:rsidR="004F7F9C" w:rsidRDefault="004F7F9C">
      <w:pPr>
        <w:pStyle w:val="a5"/>
      </w:pPr>
      <w:r>
        <w:rPr>
          <w:szCs w:val="28"/>
        </w:rPr>
        <w:t>Хозяйственная деятельность ОАО «</w:t>
      </w:r>
      <w:r w:rsidR="00F55EEA">
        <w:rPr>
          <w:szCs w:val="28"/>
        </w:rPr>
        <w:t>N-ск</w:t>
      </w:r>
      <w:r>
        <w:rPr>
          <w:szCs w:val="28"/>
        </w:rPr>
        <w:t xml:space="preserve">энергосбыт» регулируется Уставом, где определены: цели и предмет деятельности; юридический статус Общества; его права и обязанности; порядок выхода участника из Общества; исключение участника из </w:t>
      </w:r>
    </w:p>
    <w:p w:rsidR="004F7F9C" w:rsidRDefault="004F7F9C">
      <w:pPr>
        <w:pStyle w:val="a5"/>
      </w:pPr>
      <w:r>
        <w:t>Общее собрание акционеров – осуществляет руководство Обществом согласно ФЗ «Об акционерных обществах» и Уставом Общества.</w:t>
      </w:r>
    </w:p>
    <w:p w:rsidR="004F7F9C" w:rsidRDefault="004F7F9C">
      <w:pPr>
        <w:pStyle w:val="a5"/>
        <w:widowControl w:val="0"/>
      </w:pPr>
      <w:r>
        <w:t>Совет директоров – осуществляет общее руководство деятельностью Общества, за исключением решения вопросов, отнесенных Федеральным законом «Об свою производственно-хозяйственную деятельность, а также социальное развитие коллектива. Основу планов является доведение существующих тарифов до экономически обоснованного уровня.</w:t>
      </w:r>
    </w:p>
    <w:p w:rsidR="004F7F9C" w:rsidRDefault="004F7F9C">
      <w:pPr>
        <w:pStyle w:val="a5"/>
        <w:widowControl w:val="0"/>
      </w:pPr>
      <w:r>
        <w:t>Организационная структура ОАО «</w:t>
      </w:r>
      <w:r w:rsidR="00F55EEA">
        <w:t>N-ск</w:t>
      </w:r>
      <w:r>
        <w:t>энергосбыт» представлена на рис. 1.</w:t>
      </w:r>
    </w:p>
    <w:p w:rsidR="004F7F9C" w:rsidRDefault="004F7F9C">
      <w:pPr>
        <w:spacing w:line="360" w:lineRule="auto"/>
        <w:ind w:firstLine="709"/>
        <w:rPr>
          <w:sz w:val="28"/>
        </w:rPr>
        <w:sectPr w:rsidR="004F7F9C">
          <w:headerReference w:type="even" r:id="rId7"/>
          <w:headerReference w:type="default" r:id="rId8"/>
          <w:footerReference w:type="even" r:id="rId9"/>
          <w:footnotePr>
            <w:numRestart w:val="eachPage"/>
          </w:footnotePr>
          <w:pgSz w:w="11906" w:h="16838"/>
          <w:pgMar w:top="1134" w:right="851" w:bottom="1134" w:left="1701" w:header="709" w:footer="709" w:gutter="0"/>
          <w:pgNumType w:start="2"/>
          <w:cols w:space="708"/>
          <w:titlePg/>
          <w:docGrid w:linePitch="360"/>
        </w:sectPr>
      </w:pPr>
    </w:p>
    <w:p w:rsidR="004F7F9C" w:rsidRDefault="002144C9">
      <w:pPr>
        <w:spacing w:line="360" w:lineRule="auto"/>
        <w:ind w:firstLine="709"/>
        <w:rPr>
          <w:sz w:val="28"/>
        </w:rPr>
        <w:sectPr w:rsidR="004F7F9C">
          <w:footnotePr>
            <w:numRestart w:val="eachPage"/>
          </w:footnotePr>
          <w:pgSz w:w="16838" w:h="11906" w:orient="landscape"/>
          <w:pgMar w:top="851" w:right="284" w:bottom="567" w:left="284" w:header="709" w:footer="709" w:gutter="0"/>
          <w:pgNumType w:start="42"/>
          <w:cols w:space="708"/>
          <w:titlePg/>
          <w:docGrid w:linePitch="360"/>
        </w:sectPr>
      </w:pPr>
      <w:r>
        <w:rPr>
          <w:noProof/>
        </w:rPr>
        <w:pict>
          <v:line id="_x0000_s1323" style="position:absolute;left:0;text-align:left;z-index:251660800" from="691.85pt,62.25pt" to="709.85pt,62.25pt"/>
        </w:pict>
      </w:r>
      <w:r>
        <w:rPr>
          <w:noProof/>
        </w:rPr>
        <w:pict>
          <v:line id="_x0000_s1322" style="position:absolute;left:0;text-align:left;z-index:251659776" from="691.85pt,8.25pt" to="709.85pt,8.25pt"/>
        </w:pict>
      </w:r>
      <w:r>
        <w:rPr>
          <w:noProof/>
        </w:rPr>
        <w:pict>
          <v:line id="_x0000_s1314" style="position:absolute;left:0;text-align:left;z-index:251658752" from="664.85pt,8.25pt" to="673.85pt,8.25pt"/>
        </w:pict>
      </w:r>
      <w:r>
        <w:rPr>
          <w:noProof/>
        </w:rPr>
        <w:pict>
          <v:line id="_x0000_s1299" style="position:absolute;left:0;text-align:left;z-index:251657728" from="367.85pt,44.25pt" to="376.85pt,44.25pt"/>
        </w:pict>
      </w:r>
      <w:r>
        <w:rPr>
          <w:noProof/>
        </w:rPr>
        <w:pict>
          <v:line id="_x0000_s1293" style="position:absolute;left:0;text-align:left;z-index:251656704" from="106.85pt,26.25pt" to="133.85pt,26.25pt"/>
        </w:pict>
      </w:r>
      <w:r>
        <w:rPr>
          <w:noProof/>
        </w:rPr>
        <w:pict>
          <v:shapetype id="_x0000_t202" coordsize="21600,21600" o:spt="202" path="m,l,21600r21600,l21600,xe">
            <v:stroke joinstyle="miter"/>
            <v:path gradientshapeok="t" o:connecttype="rect"/>
          </v:shapetype>
          <v:shape id="_x0000_s1139" type="#_x0000_t202" style="position:absolute;left:0;text-align:left;margin-left:133.85pt;margin-top:17.25pt;width:135pt;height:36pt;z-index:251654656">
            <v:textbox style="mso-next-textbox:#_x0000_s1139" inset=".5mm,.3mm,.5mm,.3mm">
              <w:txbxContent>
                <w:p w:rsidR="004F7F9C" w:rsidRDefault="004F7F9C">
                  <w:pPr>
                    <w:spacing w:before="60"/>
                    <w:jc w:val="center"/>
                  </w:pPr>
                  <w:r>
                    <w:t>Отдел подготовки и развития персонала, мотивации труда</w:t>
                  </w:r>
                </w:p>
                <w:p w:rsidR="004F7F9C" w:rsidRDefault="004F7F9C">
                  <w:pPr>
                    <w:jc w:val="center"/>
                    <w:rPr>
                      <w:i/>
                      <w:iCs/>
                    </w:rPr>
                  </w:pPr>
                </w:p>
              </w:txbxContent>
            </v:textbox>
          </v:shape>
        </w:pict>
      </w:r>
      <w:r>
        <w:rPr>
          <w:noProof/>
          <w:sz w:val="28"/>
        </w:rPr>
        <w:pict>
          <v:shape id="_x0000_s1268" type="#_x0000_t202" style="position:absolute;left:0;text-align:left;margin-left:206.45pt;margin-top:75.3pt;width:441pt;height:27pt;z-index:251655680" stroked="f">
            <v:textbox style="mso-next-textbox:#_x0000_s1268">
              <w:txbxContent>
                <w:p w:rsidR="004F7F9C" w:rsidRDefault="004F7F9C">
                  <w:pPr>
                    <w:jc w:val="center"/>
                    <w:rPr>
                      <w:sz w:val="28"/>
                      <w:szCs w:val="28"/>
                    </w:rPr>
                  </w:pPr>
                  <w:r>
                    <w:rPr>
                      <w:sz w:val="28"/>
                      <w:szCs w:val="28"/>
                    </w:rPr>
                    <w:t>Рис. 1. Организационная структура ОАО «</w:t>
                  </w:r>
                  <w:r w:rsidR="00F55EEA">
                    <w:rPr>
                      <w:sz w:val="28"/>
                      <w:szCs w:val="28"/>
                    </w:rPr>
                    <w:t>N-ск</w:t>
                  </w:r>
                  <w:r>
                    <w:rPr>
                      <w:sz w:val="28"/>
                      <w:szCs w:val="28"/>
                    </w:rPr>
                    <w:t>энергосбыт»</w:t>
                  </w:r>
                </w:p>
              </w:txbxContent>
            </v:textbox>
          </v:shape>
        </w:pict>
      </w:r>
    </w:p>
    <w:p w:rsidR="004F7F9C" w:rsidRDefault="002144C9">
      <w:pPr>
        <w:pStyle w:val="a5"/>
      </w:pPr>
      <w:r>
        <w:rPr>
          <w:noProof/>
          <w:sz w:val="20"/>
        </w:rPr>
        <w:pict>
          <v:shape id="_x0000_s1335" type="#_x0000_t202" style="position:absolute;left:0;text-align:left;margin-left:171pt;margin-top:-33.35pt;width:90pt;height:27pt;z-index:251661824" filled="f" stroked="f">
            <v:textbox style="mso-next-textbox:#_x0000_s1335">
              <w:txbxContent>
                <w:p w:rsidR="004F7F9C" w:rsidRDefault="004F7F9C">
                  <w:pPr>
                    <w:jc w:val="center"/>
                    <w:rPr>
                      <w:sz w:val="24"/>
                      <w:lang w:val="en-US"/>
                    </w:rPr>
                  </w:pPr>
                  <w:r>
                    <w:rPr>
                      <w:sz w:val="24"/>
                      <w:lang w:val="en-US"/>
                    </w:rPr>
                    <w:t>44</w:t>
                  </w:r>
                </w:p>
              </w:txbxContent>
            </v:textbox>
          </v:shape>
        </w:pict>
      </w:r>
      <w:r w:rsidR="004F7F9C">
        <w:t>Основные показатели деятельности ОАО «</w:t>
      </w:r>
      <w:r w:rsidR="00F55EEA">
        <w:t>N-ск</w:t>
      </w:r>
      <w:r w:rsidR="004F7F9C">
        <w:t>энергосбыт» за 20</w:t>
      </w:r>
      <w:r w:rsidR="00231CD9">
        <w:t>03</w:t>
      </w:r>
      <w:r w:rsidR="004F7F9C">
        <w:t xml:space="preserve"> – 20</w:t>
      </w:r>
      <w:r w:rsidR="00A00D17">
        <w:t>05</w:t>
      </w:r>
      <w:r w:rsidR="004F7F9C">
        <w:t xml:space="preserve"> гг. представлены в таблице 5.</w:t>
      </w:r>
    </w:p>
    <w:p w:rsidR="004F7F9C" w:rsidRDefault="004F7F9C">
      <w:pPr>
        <w:spacing w:line="360" w:lineRule="auto"/>
        <w:jc w:val="right"/>
        <w:rPr>
          <w:sz w:val="28"/>
        </w:rPr>
      </w:pPr>
      <w:r>
        <w:rPr>
          <w:sz w:val="28"/>
        </w:rPr>
        <w:t>Таблица 5</w:t>
      </w:r>
    </w:p>
    <w:p w:rsidR="004F7F9C" w:rsidRDefault="004F7F9C">
      <w:pPr>
        <w:spacing w:line="360" w:lineRule="auto"/>
        <w:jc w:val="center"/>
        <w:rPr>
          <w:sz w:val="28"/>
          <w:szCs w:val="28"/>
        </w:rPr>
      </w:pPr>
      <w:r>
        <w:rPr>
          <w:sz w:val="28"/>
          <w:szCs w:val="28"/>
        </w:rPr>
        <w:t>Основные показатели деятельности ОАО «</w:t>
      </w:r>
      <w:r w:rsidR="00F55EEA">
        <w:rPr>
          <w:sz w:val="28"/>
          <w:szCs w:val="28"/>
        </w:rPr>
        <w:t>N-ск</w:t>
      </w:r>
      <w:r>
        <w:rPr>
          <w:sz w:val="28"/>
          <w:szCs w:val="28"/>
        </w:rPr>
        <w:t>энергосбыт» в 20</w:t>
      </w:r>
      <w:r w:rsidR="00231CD9">
        <w:rPr>
          <w:sz w:val="28"/>
          <w:szCs w:val="28"/>
        </w:rPr>
        <w:t>03</w:t>
      </w:r>
      <w:r>
        <w:rPr>
          <w:sz w:val="28"/>
          <w:szCs w:val="28"/>
        </w:rPr>
        <w:t xml:space="preserve"> – 20</w:t>
      </w:r>
      <w:r w:rsidR="00A00D17">
        <w:rPr>
          <w:sz w:val="28"/>
          <w:szCs w:val="28"/>
        </w:rPr>
        <w:t>05</w:t>
      </w:r>
      <w:r>
        <w:rPr>
          <w:sz w:val="28"/>
          <w:szCs w:val="28"/>
        </w:rPr>
        <w:t>гг.</w:t>
      </w: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77"/>
        <w:gridCol w:w="1559"/>
        <w:gridCol w:w="1406"/>
        <w:gridCol w:w="1406"/>
        <w:gridCol w:w="1299"/>
      </w:tblGrid>
      <w:tr w:rsidR="004F7F9C">
        <w:tc>
          <w:tcPr>
            <w:tcW w:w="4077" w:type="dxa"/>
            <w:vAlign w:val="center"/>
          </w:tcPr>
          <w:p w:rsidR="004F7F9C" w:rsidRDefault="004F7F9C">
            <w:pPr>
              <w:jc w:val="center"/>
              <w:rPr>
                <w:sz w:val="28"/>
              </w:rPr>
            </w:pPr>
            <w:r>
              <w:rPr>
                <w:sz w:val="28"/>
              </w:rPr>
              <w:t>Наименование показателей</w:t>
            </w:r>
          </w:p>
        </w:tc>
        <w:tc>
          <w:tcPr>
            <w:tcW w:w="1559" w:type="dxa"/>
            <w:vAlign w:val="center"/>
          </w:tcPr>
          <w:p w:rsidR="004F7F9C" w:rsidRDefault="004F7F9C">
            <w:pPr>
              <w:jc w:val="center"/>
              <w:rPr>
                <w:sz w:val="28"/>
              </w:rPr>
            </w:pPr>
            <w:r>
              <w:rPr>
                <w:sz w:val="28"/>
              </w:rPr>
              <w:t>Единица измерения</w:t>
            </w:r>
          </w:p>
        </w:tc>
        <w:tc>
          <w:tcPr>
            <w:tcW w:w="1406" w:type="dxa"/>
            <w:vAlign w:val="center"/>
          </w:tcPr>
          <w:p w:rsidR="004F7F9C" w:rsidRDefault="004F7F9C">
            <w:pPr>
              <w:jc w:val="center"/>
              <w:rPr>
                <w:sz w:val="28"/>
              </w:rPr>
            </w:pPr>
            <w:r>
              <w:rPr>
                <w:sz w:val="28"/>
              </w:rPr>
              <w:t>20</w:t>
            </w:r>
            <w:r w:rsidR="00231CD9">
              <w:rPr>
                <w:sz w:val="28"/>
              </w:rPr>
              <w:t>03</w:t>
            </w:r>
            <w:r>
              <w:rPr>
                <w:sz w:val="28"/>
              </w:rPr>
              <w:t xml:space="preserve"> год</w:t>
            </w:r>
          </w:p>
        </w:tc>
        <w:tc>
          <w:tcPr>
            <w:tcW w:w="1406" w:type="dxa"/>
            <w:vAlign w:val="center"/>
          </w:tcPr>
          <w:p w:rsidR="004F7F9C" w:rsidRDefault="004F7F9C">
            <w:pPr>
              <w:jc w:val="center"/>
              <w:rPr>
                <w:sz w:val="28"/>
              </w:rPr>
            </w:pPr>
            <w:r>
              <w:rPr>
                <w:sz w:val="28"/>
              </w:rPr>
              <w:t>20</w:t>
            </w:r>
            <w:r w:rsidR="00AB13AE">
              <w:rPr>
                <w:sz w:val="28"/>
              </w:rPr>
              <w:t>04</w:t>
            </w:r>
            <w:r>
              <w:rPr>
                <w:sz w:val="28"/>
              </w:rPr>
              <w:t xml:space="preserve"> год</w:t>
            </w:r>
          </w:p>
        </w:tc>
        <w:tc>
          <w:tcPr>
            <w:tcW w:w="1299" w:type="dxa"/>
            <w:vAlign w:val="center"/>
          </w:tcPr>
          <w:p w:rsidR="004F7F9C" w:rsidRDefault="004F7F9C">
            <w:pPr>
              <w:jc w:val="center"/>
              <w:rPr>
                <w:sz w:val="28"/>
              </w:rPr>
            </w:pPr>
            <w:r>
              <w:rPr>
                <w:sz w:val="28"/>
              </w:rPr>
              <w:t>20</w:t>
            </w:r>
            <w:r w:rsidR="00A00D17">
              <w:rPr>
                <w:sz w:val="28"/>
              </w:rPr>
              <w:t>05</w:t>
            </w:r>
            <w:r>
              <w:rPr>
                <w:sz w:val="28"/>
              </w:rPr>
              <w:t xml:space="preserve"> год</w:t>
            </w:r>
          </w:p>
        </w:tc>
      </w:tr>
      <w:tr w:rsidR="004F7F9C">
        <w:tc>
          <w:tcPr>
            <w:tcW w:w="4077" w:type="dxa"/>
          </w:tcPr>
          <w:p w:rsidR="004F7F9C" w:rsidRDefault="004F7F9C">
            <w:pPr>
              <w:rPr>
                <w:sz w:val="28"/>
              </w:rPr>
            </w:pPr>
            <w:r>
              <w:rPr>
                <w:sz w:val="28"/>
              </w:rPr>
              <w:t>Покупка электроэнергии</w:t>
            </w:r>
          </w:p>
        </w:tc>
        <w:tc>
          <w:tcPr>
            <w:tcW w:w="1559" w:type="dxa"/>
            <w:vAlign w:val="center"/>
          </w:tcPr>
          <w:p w:rsidR="004F7F9C" w:rsidRDefault="004F7F9C">
            <w:pPr>
              <w:jc w:val="center"/>
              <w:rPr>
                <w:sz w:val="28"/>
              </w:rPr>
            </w:pPr>
            <w:r>
              <w:rPr>
                <w:sz w:val="28"/>
              </w:rPr>
              <w:t>тыс. КВт.ч.</w:t>
            </w:r>
          </w:p>
        </w:tc>
        <w:tc>
          <w:tcPr>
            <w:tcW w:w="1406" w:type="dxa"/>
            <w:vAlign w:val="center"/>
          </w:tcPr>
          <w:p w:rsidR="004F7F9C" w:rsidRDefault="004F7F9C">
            <w:pPr>
              <w:jc w:val="center"/>
              <w:rPr>
                <w:sz w:val="28"/>
              </w:rPr>
            </w:pPr>
          </w:p>
        </w:tc>
        <w:tc>
          <w:tcPr>
            <w:tcW w:w="1406" w:type="dxa"/>
            <w:vAlign w:val="center"/>
          </w:tcPr>
          <w:p w:rsidR="004F7F9C" w:rsidRDefault="004F7F9C">
            <w:pPr>
              <w:jc w:val="center"/>
              <w:rPr>
                <w:sz w:val="28"/>
              </w:rPr>
            </w:pPr>
          </w:p>
        </w:tc>
        <w:tc>
          <w:tcPr>
            <w:tcW w:w="1299" w:type="dxa"/>
            <w:vAlign w:val="center"/>
          </w:tcPr>
          <w:p w:rsidR="004F7F9C" w:rsidRDefault="004F7F9C">
            <w:pPr>
              <w:jc w:val="center"/>
              <w:rPr>
                <w:sz w:val="28"/>
              </w:rPr>
            </w:pPr>
          </w:p>
        </w:tc>
      </w:tr>
      <w:tr w:rsidR="004F7F9C">
        <w:tc>
          <w:tcPr>
            <w:tcW w:w="4077" w:type="dxa"/>
          </w:tcPr>
          <w:p w:rsidR="004F7F9C" w:rsidRDefault="004F7F9C">
            <w:pPr>
              <w:rPr>
                <w:sz w:val="28"/>
              </w:rPr>
            </w:pPr>
            <w:r>
              <w:rPr>
                <w:sz w:val="28"/>
              </w:rPr>
              <w:t xml:space="preserve">Удельный расход электроэнергии на собственные нужды </w:t>
            </w:r>
          </w:p>
        </w:tc>
        <w:tc>
          <w:tcPr>
            <w:tcW w:w="1559" w:type="dxa"/>
            <w:vAlign w:val="center"/>
          </w:tcPr>
          <w:p w:rsidR="004F7F9C" w:rsidRDefault="004F7F9C">
            <w:pPr>
              <w:jc w:val="center"/>
              <w:rPr>
                <w:sz w:val="28"/>
              </w:rPr>
            </w:pPr>
            <w:r>
              <w:rPr>
                <w:sz w:val="28"/>
              </w:rPr>
              <w:t>%</w:t>
            </w:r>
          </w:p>
        </w:tc>
        <w:tc>
          <w:tcPr>
            <w:tcW w:w="1406" w:type="dxa"/>
            <w:vAlign w:val="center"/>
          </w:tcPr>
          <w:p w:rsidR="004F7F9C" w:rsidRDefault="004F7F9C">
            <w:pPr>
              <w:jc w:val="center"/>
              <w:rPr>
                <w:sz w:val="28"/>
              </w:rPr>
            </w:pPr>
          </w:p>
        </w:tc>
        <w:tc>
          <w:tcPr>
            <w:tcW w:w="1406" w:type="dxa"/>
            <w:vAlign w:val="center"/>
          </w:tcPr>
          <w:p w:rsidR="004F7F9C" w:rsidRDefault="004F7F9C">
            <w:pPr>
              <w:jc w:val="center"/>
              <w:rPr>
                <w:sz w:val="28"/>
              </w:rPr>
            </w:pPr>
          </w:p>
        </w:tc>
        <w:tc>
          <w:tcPr>
            <w:tcW w:w="1299" w:type="dxa"/>
            <w:vAlign w:val="center"/>
          </w:tcPr>
          <w:p w:rsidR="004F7F9C" w:rsidRDefault="004F7F9C">
            <w:pPr>
              <w:jc w:val="center"/>
              <w:rPr>
                <w:sz w:val="28"/>
              </w:rPr>
            </w:pPr>
          </w:p>
        </w:tc>
      </w:tr>
      <w:tr w:rsidR="004F7F9C">
        <w:tc>
          <w:tcPr>
            <w:tcW w:w="4077" w:type="dxa"/>
          </w:tcPr>
          <w:p w:rsidR="004F7F9C" w:rsidRDefault="004F7F9C">
            <w:pPr>
              <w:rPr>
                <w:sz w:val="28"/>
              </w:rPr>
            </w:pPr>
            <w:r>
              <w:rPr>
                <w:sz w:val="28"/>
              </w:rPr>
              <w:t>Экономия электроэнергии</w:t>
            </w:r>
          </w:p>
        </w:tc>
        <w:tc>
          <w:tcPr>
            <w:tcW w:w="1559" w:type="dxa"/>
            <w:vAlign w:val="center"/>
          </w:tcPr>
          <w:p w:rsidR="004F7F9C" w:rsidRDefault="004F7F9C">
            <w:pPr>
              <w:jc w:val="center"/>
              <w:rPr>
                <w:sz w:val="28"/>
              </w:rPr>
            </w:pPr>
            <w:r>
              <w:rPr>
                <w:sz w:val="28"/>
              </w:rPr>
              <w:t>тыс. КВт.ч.</w:t>
            </w:r>
          </w:p>
        </w:tc>
        <w:tc>
          <w:tcPr>
            <w:tcW w:w="1406" w:type="dxa"/>
            <w:vAlign w:val="center"/>
          </w:tcPr>
          <w:p w:rsidR="004F7F9C" w:rsidRDefault="004F7F9C">
            <w:pPr>
              <w:jc w:val="center"/>
              <w:rPr>
                <w:sz w:val="28"/>
              </w:rPr>
            </w:pPr>
          </w:p>
        </w:tc>
        <w:tc>
          <w:tcPr>
            <w:tcW w:w="1406" w:type="dxa"/>
            <w:vAlign w:val="center"/>
          </w:tcPr>
          <w:p w:rsidR="004F7F9C" w:rsidRDefault="004F7F9C">
            <w:pPr>
              <w:jc w:val="center"/>
              <w:rPr>
                <w:sz w:val="28"/>
              </w:rPr>
            </w:pPr>
          </w:p>
        </w:tc>
        <w:tc>
          <w:tcPr>
            <w:tcW w:w="1299" w:type="dxa"/>
            <w:vAlign w:val="center"/>
          </w:tcPr>
          <w:p w:rsidR="004F7F9C" w:rsidRDefault="004F7F9C">
            <w:pPr>
              <w:jc w:val="center"/>
              <w:rPr>
                <w:sz w:val="28"/>
              </w:rPr>
            </w:pPr>
          </w:p>
        </w:tc>
      </w:tr>
      <w:tr w:rsidR="004F7F9C">
        <w:tc>
          <w:tcPr>
            <w:tcW w:w="4077" w:type="dxa"/>
          </w:tcPr>
          <w:p w:rsidR="004F7F9C" w:rsidRDefault="004F7F9C">
            <w:pPr>
              <w:rPr>
                <w:sz w:val="28"/>
              </w:rPr>
            </w:pPr>
            <w:r>
              <w:rPr>
                <w:sz w:val="28"/>
              </w:rPr>
              <w:t>Среднесписочная численность персонала</w:t>
            </w:r>
          </w:p>
        </w:tc>
        <w:tc>
          <w:tcPr>
            <w:tcW w:w="1559" w:type="dxa"/>
            <w:vAlign w:val="center"/>
          </w:tcPr>
          <w:p w:rsidR="004F7F9C" w:rsidRDefault="004F7F9C">
            <w:pPr>
              <w:jc w:val="center"/>
              <w:rPr>
                <w:sz w:val="28"/>
              </w:rPr>
            </w:pPr>
            <w:r>
              <w:rPr>
                <w:sz w:val="28"/>
              </w:rPr>
              <w:t>чел.</w:t>
            </w:r>
          </w:p>
        </w:tc>
        <w:tc>
          <w:tcPr>
            <w:tcW w:w="1406" w:type="dxa"/>
            <w:vAlign w:val="center"/>
          </w:tcPr>
          <w:p w:rsidR="004F7F9C" w:rsidRDefault="004F7F9C">
            <w:pPr>
              <w:jc w:val="center"/>
              <w:rPr>
                <w:sz w:val="28"/>
              </w:rPr>
            </w:pPr>
          </w:p>
        </w:tc>
        <w:tc>
          <w:tcPr>
            <w:tcW w:w="1406" w:type="dxa"/>
            <w:vAlign w:val="center"/>
          </w:tcPr>
          <w:p w:rsidR="004F7F9C" w:rsidRDefault="004F7F9C">
            <w:pPr>
              <w:jc w:val="center"/>
              <w:rPr>
                <w:sz w:val="28"/>
              </w:rPr>
            </w:pPr>
          </w:p>
        </w:tc>
        <w:tc>
          <w:tcPr>
            <w:tcW w:w="1299" w:type="dxa"/>
            <w:vAlign w:val="center"/>
          </w:tcPr>
          <w:p w:rsidR="004F7F9C" w:rsidRDefault="004F7F9C">
            <w:pPr>
              <w:jc w:val="center"/>
              <w:rPr>
                <w:sz w:val="28"/>
              </w:rPr>
            </w:pPr>
          </w:p>
        </w:tc>
      </w:tr>
      <w:tr w:rsidR="004F7F9C">
        <w:tc>
          <w:tcPr>
            <w:tcW w:w="4077" w:type="dxa"/>
          </w:tcPr>
          <w:p w:rsidR="004F7F9C" w:rsidRDefault="004F7F9C">
            <w:pPr>
              <w:rPr>
                <w:sz w:val="28"/>
              </w:rPr>
            </w:pPr>
            <w:r>
              <w:rPr>
                <w:sz w:val="28"/>
              </w:rPr>
              <w:t>Себестоимость 1 КВт.ч.</w:t>
            </w:r>
          </w:p>
        </w:tc>
        <w:tc>
          <w:tcPr>
            <w:tcW w:w="1559" w:type="dxa"/>
            <w:vAlign w:val="center"/>
          </w:tcPr>
          <w:p w:rsidR="004F7F9C" w:rsidRDefault="004F7F9C">
            <w:pPr>
              <w:jc w:val="center"/>
              <w:rPr>
                <w:sz w:val="28"/>
              </w:rPr>
            </w:pPr>
            <w:r>
              <w:rPr>
                <w:sz w:val="28"/>
              </w:rPr>
              <w:t>руб./ КВт.ч.</w:t>
            </w:r>
          </w:p>
        </w:tc>
        <w:tc>
          <w:tcPr>
            <w:tcW w:w="1406" w:type="dxa"/>
            <w:vAlign w:val="center"/>
          </w:tcPr>
          <w:p w:rsidR="004F7F9C" w:rsidRDefault="004F7F9C">
            <w:pPr>
              <w:jc w:val="center"/>
              <w:rPr>
                <w:sz w:val="28"/>
              </w:rPr>
            </w:pPr>
          </w:p>
        </w:tc>
        <w:tc>
          <w:tcPr>
            <w:tcW w:w="1406" w:type="dxa"/>
            <w:vAlign w:val="center"/>
          </w:tcPr>
          <w:p w:rsidR="004F7F9C" w:rsidRDefault="004F7F9C">
            <w:pPr>
              <w:jc w:val="center"/>
              <w:rPr>
                <w:sz w:val="28"/>
              </w:rPr>
            </w:pPr>
          </w:p>
        </w:tc>
        <w:tc>
          <w:tcPr>
            <w:tcW w:w="1299" w:type="dxa"/>
            <w:vAlign w:val="center"/>
          </w:tcPr>
          <w:p w:rsidR="004F7F9C" w:rsidRDefault="004F7F9C">
            <w:pPr>
              <w:jc w:val="center"/>
              <w:rPr>
                <w:sz w:val="28"/>
              </w:rPr>
            </w:pPr>
          </w:p>
        </w:tc>
      </w:tr>
      <w:tr w:rsidR="004F7F9C">
        <w:tc>
          <w:tcPr>
            <w:tcW w:w="4077" w:type="dxa"/>
          </w:tcPr>
          <w:p w:rsidR="004F7F9C" w:rsidRDefault="004F7F9C">
            <w:pPr>
              <w:pStyle w:val="7"/>
            </w:pPr>
            <w:r>
              <w:t>Производительность труда</w:t>
            </w:r>
          </w:p>
        </w:tc>
        <w:tc>
          <w:tcPr>
            <w:tcW w:w="1559" w:type="dxa"/>
            <w:vAlign w:val="center"/>
          </w:tcPr>
          <w:p w:rsidR="004F7F9C" w:rsidRDefault="004F7F9C">
            <w:pPr>
              <w:ind w:right="-108" w:hanging="108"/>
              <w:jc w:val="center"/>
              <w:rPr>
                <w:sz w:val="28"/>
              </w:rPr>
            </w:pPr>
            <w:r>
              <w:rPr>
                <w:sz w:val="28"/>
              </w:rPr>
              <w:t>тыс. КВт.ч./ чел</w:t>
            </w:r>
          </w:p>
        </w:tc>
        <w:tc>
          <w:tcPr>
            <w:tcW w:w="1406" w:type="dxa"/>
            <w:vAlign w:val="center"/>
          </w:tcPr>
          <w:p w:rsidR="004F7F9C" w:rsidRDefault="004F7F9C">
            <w:pPr>
              <w:jc w:val="center"/>
              <w:rPr>
                <w:sz w:val="28"/>
              </w:rPr>
            </w:pPr>
          </w:p>
        </w:tc>
        <w:tc>
          <w:tcPr>
            <w:tcW w:w="1406" w:type="dxa"/>
            <w:vAlign w:val="center"/>
          </w:tcPr>
          <w:p w:rsidR="004F7F9C" w:rsidRDefault="004F7F9C">
            <w:pPr>
              <w:jc w:val="center"/>
              <w:rPr>
                <w:sz w:val="28"/>
              </w:rPr>
            </w:pPr>
          </w:p>
        </w:tc>
        <w:tc>
          <w:tcPr>
            <w:tcW w:w="1299" w:type="dxa"/>
            <w:vAlign w:val="center"/>
          </w:tcPr>
          <w:p w:rsidR="004F7F9C" w:rsidRDefault="004F7F9C">
            <w:pPr>
              <w:jc w:val="center"/>
              <w:rPr>
                <w:sz w:val="28"/>
              </w:rPr>
            </w:pPr>
          </w:p>
        </w:tc>
      </w:tr>
    </w:tbl>
    <w:p w:rsidR="004F7F9C" w:rsidRDefault="004F7F9C">
      <w:pPr>
        <w:spacing w:line="360" w:lineRule="auto"/>
        <w:ind w:firstLine="709"/>
        <w:jc w:val="both"/>
        <w:rPr>
          <w:sz w:val="28"/>
        </w:rPr>
      </w:pPr>
    </w:p>
    <w:p w:rsidR="004F7F9C" w:rsidRDefault="004F7F9C">
      <w:pPr>
        <w:spacing w:line="360" w:lineRule="auto"/>
        <w:ind w:firstLine="709"/>
        <w:jc w:val="both"/>
        <w:rPr>
          <w:sz w:val="28"/>
        </w:rPr>
      </w:pPr>
      <w:r>
        <w:rPr>
          <w:sz w:val="28"/>
        </w:rPr>
        <w:tab/>
        <w:t>Представленная таблица дает возможность сделать следующие выводы о работе ОАО «</w:t>
      </w:r>
      <w:r w:rsidR="00F55EEA">
        <w:rPr>
          <w:sz w:val="28"/>
        </w:rPr>
        <w:t>N-ск</w:t>
      </w:r>
      <w:r>
        <w:rPr>
          <w:sz w:val="28"/>
        </w:rPr>
        <w:t>энергосбыт» за 20</w:t>
      </w:r>
      <w:r w:rsidR="00231CD9">
        <w:rPr>
          <w:sz w:val="28"/>
        </w:rPr>
        <w:t>03</w:t>
      </w:r>
      <w:r>
        <w:rPr>
          <w:sz w:val="28"/>
        </w:rPr>
        <w:t>-20</w:t>
      </w:r>
      <w:r w:rsidR="00A00D17">
        <w:rPr>
          <w:sz w:val="28"/>
        </w:rPr>
        <w:t>05</w:t>
      </w:r>
      <w:r>
        <w:rPr>
          <w:sz w:val="28"/>
        </w:rPr>
        <w:t xml:space="preserve"> годы. Покупка электроэнергии в 20</w:t>
      </w:r>
      <w:r w:rsidR="00AB13AE">
        <w:rPr>
          <w:sz w:val="28"/>
        </w:rPr>
        <w:t>04</w:t>
      </w:r>
      <w:r>
        <w:rPr>
          <w:sz w:val="28"/>
        </w:rPr>
        <w:t xml:space="preserve"> году значительно %, а в 20</w:t>
      </w:r>
      <w:r w:rsidR="00A00D17">
        <w:rPr>
          <w:sz w:val="28"/>
        </w:rPr>
        <w:t>05</w:t>
      </w:r>
      <w:r>
        <w:rPr>
          <w:sz w:val="28"/>
        </w:rPr>
        <w:t xml:space="preserve"> году снижение – на 8%. Экономия электроэнергии снизилась с 220,8 тыс. КВт.ч. в 20</w:t>
      </w:r>
      <w:r w:rsidR="00231CD9">
        <w:rPr>
          <w:sz w:val="28"/>
        </w:rPr>
        <w:t>03</w:t>
      </w:r>
      <w:r>
        <w:rPr>
          <w:sz w:val="28"/>
        </w:rPr>
        <w:t xml:space="preserve"> году до 131,7 тыс. КВт.ч. в 20</w:t>
      </w:r>
      <w:r w:rsidR="00AB13AE">
        <w:rPr>
          <w:sz w:val="28"/>
        </w:rPr>
        <w:t>04</w:t>
      </w:r>
      <w:r>
        <w:rPr>
          <w:sz w:val="28"/>
        </w:rPr>
        <w:t xml:space="preserve"> году и до 16,5 тыс. КВт.ч. в 20</w:t>
      </w:r>
      <w:r w:rsidR="00A00D17">
        <w:rPr>
          <w:sz w:val="28"/>
        </w:rPr>
        <w:t>05</w:t>
      </w:r>
      <w:r>
        <w:rPr>
          <w:sz w:val="28"/>
        </w:rPr>
        <w:t xml:space="preserve"> году.</w:t>
      </w:r>
    </w:p>
    <w:p w:rsidR="004F7F9C" w:rsidRDefault="004F7F9C">
      <w:pPr>
        <w:spacing w:line="360" w:lineRule="auto"/>
        <w:ind w:firstLine="709"/>
        <w:jc w:val="both"/>
        <w:rPr>
          <w:sz w:val="28"/>
        </w:rPr>
      </w:pPr>
      <w:r>
        <w:rPr>
          <w:sz w:val="28"/>
        </w:rPr>
        <w:t>Среднесписочная численность персонала с течением лет увеличивалась – в 20</w:t>
      </w:r>
      <w:r w:rsidR="00AB13AE">
        <w:rPr>
          <w:sz w:val="28"/>
        </w:rPr>
        <w:t>04</w:t>
      </w:r>
      <w:r>
        <w:rPr>
          <w:sz w:val="28"/>
        </w:rPr>
        <w:t xml:space="preserve"> году на 4 человека, а в 20</w:t>
      </w:r>
      <w:r w:rsidR="00A00D17">
        <w:rPr>
          <w:sz w:val="28"/>
        </w:rPr>
        <w:t>05</w:t>
      </w:r>
      <w:r>
        <w:rPr>
          <w:sz w:val="28"/>
        </w:rPr>
        <w:t xml:space="preserve"> году на 10 человек, что отразилось в свою очередь и на изменении производительности труда. Если в 20</w:t>
      </w:r>
      <w:r w:rsidR="00231CD9">
        <w:rPr>
          <w:sz w:val="28"/>
        </w:rPr>
        <w:t>03</w:t>
      </w:r>
      <w:r>
        <w:rPr>
          <w:sz w:val="28"/>
        </w:rPr>
        <w:t xml:space="preserve"> году производительность труда составляла 752,8 тыс. КВт.ч./чел, то в 20</w:t>
      </w:r>
      <w:r w:rsidR="00AB13AE">
        <w:rPr>
          <w:sz w:val="28"/>
        </w:rPr>
        <w:t>04</w:t>
      </w:r>
      <w:r>
        <w:rPr>
          <w:sz w:val="28"/>
        </w:rPr>
        <w:t xml:space="preserve"> году этот показатель снизился на 60% и составил 454,6 тыс. КВт.ч./чел. Но в 20</w:t>
      </w:r>
      <w:r w:rsidR="00A00D17">
        <w:rPr>
          <w:sz w:val="28"/>
        </w:rPr>
        <w:t>05</w:t>
      </w:r>
      <w:r>
        <w:rPr>
          <w:sz w:val="28"/>
        </w:rPr>
        <w:t xml:space="preserve"> году произошло повышение производительности труда до 547,1 тыс. КВт.ч./чел, что на 20% выше уровня 20</w:t>
      </w:r>
      <w:r w:rsidR="00AB13AE">
        <w:rPr>
          <w:sz w:val="28"/>
        </w:rPr>
        <w:t>04</w:t>
      </w:r>
      <w:r>
        <w:rPr>
          <w:sz w:val="28"/>
        </w:rPr>
        <w:t xml:space="preserve"> года.</w:t>
      </w:r>
    </w:p>
    <w:p w:rsidR="004F7F9C" w:rsidRDefault="004F7F9C">
      <w:pPr>
        <w:spacing w:line="360" w:lineRule="auto"/>
        <w:ind w:firstLine="709"/>
        <w:jc w:val="both"/>
        <w:rPr>
          <w:sz w:val="28"/>
        </w:rPr>
      </w:pPr>
      <w:r>
        <w:rPr>
          <w:sz w:val="28"/>
        </w:rPr>
        <w:t>Снижение производительности труда отрицательно отразилось как на себестоимости 1 КВт.ч. электроэнергии. В 20</w:t>
      </w:r>
      <w:r w:rsidR="00AB13AE">
        <w:rPr>
          <w:sz w:val="28"/>
        </w:rPr>
        <w:t>04</w:t>
      </w:r>
      <w:r>
        <w:rPr>
          <w:sz w:val="28"/>
        </w:rPr>
        <w:t xml:space="preserve"> году себестоимость 1 КВт.ч. увеличилась на 0,03 руб./КВт.ч. и в 20</w:t>
      </w:r>
      <w:r w:rsidR="00A00D17">
        <w:rPr>
          <w:sz w:val="28"/>
        </w:rPr>
        <w:t>05</w:t>
      </w:r>
      <w:r>
        <w:rPr>
          <w:sz w:val="28"/>
        </w:rPr>
        <w:t xml:space="preserve"> году – уменьшилась на 0,01 руб./КВт.ч.</w:t>
      </w:r>
    </w:p>
    <w:p w:rsidR="004F7F9C" w:rsidRDefault="004F7F9C">
      <w:pPr>
        <w:spacing w:line="360" w:lineRule="auto"/>
        <w:ind w:firstLine="720"/>
        <w:jc w:val="both"/>
        <w:rPr>
          <w:sz w:val="28"/>
        </w:rPr>
      </w:pPr>
      <w:r>
        <w:rPr>
          <w:sz w:val="28"/>
        </w:rPr>
        <w:t xml:space="preserve">Основными </w:t>
      </w:r>
    </w:p>
    <w:p w:rsidR="004F7F9C" w:rsidRDefault="004F7F9C">
      <w:pPr>
        <w:spacing w:line="360" w:lineRule="auto"/>
        <w:ind w:firstLine="709"/>
        <w:jc w:val="right"/>
        <w:rPr>
          <w:sz w:val="28"/>
        </w:rPr>
      </w:pPr>
      <w:r>
        <w:rPr>
          <w:sz w:val="28"/>
        </w:rPr>
        <w:t>Таблица 6</w:t>
      </w:r>
    </w:p>
    <w:p w:rsidR="004F7F9C" w:rsidRDefault="004F7F9C">
      <w:pPr>
        <w:spacing w:line="360" w:lineRule="auto"/>
        <w:jc w:val="center"/>
        <w:rPr>
          <w:sz w:val="32"/>
        </w:rPr>
      </w:pPr>
      <w:r>
        <w:rPr>
          <w:sz w:val="28"/>
        </w:rPr>
        <w:t>Анализ структуры погашения задолженности ОАО «</w:t>
      </w:r>
      <w:r w:rsidR="00F55EEA">
        <w:rPr>
          <w:sz w:val="28"/>
        </w:rPr>
        <w:t>N-ск</w:t>
      </w:r>
      <w:r>
        <w:rPr>
          <w:sz w:val="28"/>
        </w:rPr>
        <w:t xml:space="preserve">энергосбыт» перед поставщиками за </w:t>
      </w:r>
      <w:r>
        <w:rPr>
          <w:sz w:val="28"/>
          <w:lang w:val="en-US"/>
        </w:rPr>
        <w:t>I</w:t>
      </w:r>
      <w:r>
        <w:rPr>
          <w:sz w:val="28"/>
        </w:rPr>
        <w:t xml:space="preserve"> квартал 20</w:t>
      </w:r>
      <w:r w:rsidR="00A03BE7">
        <w:rPr>
          <w:sz w:val="28"/>
        </w:rPr>
        <w:t>06</w:t>
      </w:r>
      <w:r>
        <w:rPr>
          <w:sz w:val="28"/>
        </w:rPr>
        <w:t xml:space="preserve"> года, тыс. руб.</w:t>
      </w:r>
    </w:p>
    <w:tbl>
      <w:tblPr>
        <w:tblW w:w="100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933"/>
        <w:gridCol w:w="1073"/>
        <w:gridCol w:w="985"/>
        <w:gridCol w:w="806"/>
        <w:gridCol w:w="771"/>
        <w:gridCol w:w="896"/>
        <w:gridCol w:w="779"/>
        <w:gridCol w:w="860"/>
        <w:gridCol w:w="732"/>
        <w:gridCol w:w="850"/>
        <w:gridCol w:w="709"/>
        <w:gridCol w:w="691"/>
      </w:tblGrid>
      <w:tr w:rsidR="004F7F9C">
        <w:trPr>
          <w:cantSplit/>
          <w:jc w:val="center"/>
        </w:trPr>
        <w:tc>
          <w:tcPr>
            <w:tcW w:w="933" w:type="dxa"/>
            <w:vMerge w:val="restart"/>
            <w:vAlign w:val="center"/>
          </w:tcPr>
          <w:p w:rsidR="004F7F9C" w:rsidRDefault="004F7F9C">
            <w:pPr>
              <w:jc w:val="center"/>
            </w:pPr>
            <w:r>
              <w:t>Задолженность</w:t>
            </w:r>
          </w:p>
        </w:tc>
        <w:tc>
          <w:tcPr>
            <w:tcW w:w="1073" w:type="dxa"/>
            <w:vMerge w:val="restart"/>
            <w:vAlign w:val="center"/>
          </w:tcPr>
          <w:p w:rsidR="004F7F9C" w:rsidRDefault="004F7F9C">
            <w:pPr>
              <w:jc w:val="center"/>
            </w:pPr>
            <w:r>
              <w:t>На начало периода</w:t>
            </w:r>
          </w:p>
        </w:tc>
        <w:tc>
          <w:tcPr>
            <w:tcW w:w="985" w:type="dxa"/>
            <w:vMerge w:val="restart"/>
            <w:vAlign w:val="center"/>
          </w:tcPr>
          <w:p w:rsidR="004F7F9C" w:rsidRDefault="004F7F9C">
            <w:pPr>
              <w:jc w:val="center"/>
            </w:pPr>
            <w:r>
              <w:t>Подле-жит оплате за период</w:t>
            </w:r>
          </w:p>
        </w:tc>
        <w:tc>
          <w:tcPr>
            <w:tcW w:w="1577" w:type="dxa"/>
            <w:gridSpan w:val="2"/>
            <w:vAlign w:val="center"/>
          </w:tcPr>
          <w:p w:rsidR="004F7F9C" w:rsidRDefault="004F7F9C">
            <w:pPr>
              <w:jc w:val="center"/>
            </w:pPr>
            <w:r>
              <w:t>Фактически оплачено</w:t>
            </w:r>
          </w:p>
        </w:tc>
        <w:tc>
          <w:tcPr>
            <w:tcW w:w="1675" w:type="dxa"/>
            <w:gridSpan w:val="2"/>
            <w:vAlign w:val="center"/>
          </w:tcPr>
          <w:p w:rsidR="004F7F9C" w:rsidRDefault="004F7F9C">
            <w:pPr>
              <w:jc w:val="center"/>
            </w:pPr>
            <w:r>
              <w:t>в том числе</w:t>
            </w:r>
          </w:p>
          <w:p w:rsidR="004F7F9C" w:rsidRDefault="004F7F9C">
            <w:pPr>
              <w:jc w:val="center"/>
            </w:pPr>
            <w:r>
              <w:t>деньгами</w:t>
            </w:r>
          </w:p>
        </w:tc>
        <w:tc>
          <w:tcPr>
            <w:tcW w:w="1592" w:type="dxa"/>
            <w:gridSpan w:val="2"/>
            <w:vAlign w:val="center"/>
          </w:tcPr>
          <w:p w:rsidR="004F7F9C" w:rsidRDefault="004F7F9C">
            <w:pPr>
              <w:jc w:val="center"/>
            </w:pPr>
            <w:r>
              <w:t>в том числе</w:t>
            </w:r>
          </w:p>
          <w:p w:rsidR="004F7F9C" w:rsidRDefault="004F7F9C">
            <w:pPr>
              <w:jc w:val="center"/>
            </w:pPr>
            <w:r>
              <w:t>векселями</w:t>
            </w:r>
          </w:p>
        </w:tc>
        <w:tc>
          <w:tcPr>
            <w:tcW w:w="1559" w:type="dxa"/>
            <w:gridSpan w:val="2"/>
            <w:vAlign w:val="center"/>
          </w:tcPr>
          <w:p w:rsidR="004F7F9C" w:rsidRDefault="004F7F9C">
            <w:pPr>
              <w:jc w:val="center"/>
            </w:pPr>
            <w:r>
              <w:t>в том числе</w:t>
            </w:r>
          </w:p>
          <w:p w:rsidR="004F7F9C" w:rsidRDefault="004F7F9C">
            <w:pPr>
              <w:jc w:val="center"/>
            </w:pPr>
            <w:r>
              <w:t>материальными ресурсами</w:t>
            </w:r>
          </w:p>
        </w:tc>
        <w:tc>
          <w:tcPr>
            <w:tcW w:w="691" w:type="dxa"/>
            <w:vMerge w:val="restart"/>
            <w:vAlign w:val="center"/>
          </w:tcPr>
          <w:p w:rsidR="004F7F9C" w:rsidRDefault="004F7F9C">
            <w:pPr>
              <w:jc w:val="center"/>
            </w:pPr>
            <w:r>
              <w:t>На конец периода</w:t>
            </w:r>
          </w:p>
        </w:tc>
      </w:tr>
      <w:tr w:rsidR="004F7F9C">
        <w:trPr>
          <w:cantSplit/>
          <w:jc w:val="center"/>
        </w:trPr>
        <w:tc>
          <w:tcPr>
            <w:tcW w:w="933" w:type="dxa"/>
            <w:vMerge/>
          </w:tcPr>
          <w:p w:rsidR="004F7F9C" w:rsidRDefault="004F7F9C"/>
        </w:tc>
        <w:tc>
          <w:tcPr>
            <w:tcW w:w="1073" w:type="dxa"/>
            <w:vMerge/>
          </w:tcPr>
          <w:p w:rsidR="004F7F9C" w:rsidRDefault="004F7F9C">
            <w:pPr>
              <w:jc w:val="center"/>
            </w:pPr>
          </w:p>
        </w:tc>
        <w:tc>
          <w:tcPr>
            <w:tcW w:w="985" w:type="dxa"/>
            <w:vMerge/>
          </w:tcPr>
          <w:p w:rsidR="004F7F9C" w:rsidRDefault="004F7F9C">
            <w:pPr>
              <w:jc w:val="center"/>
            </w:pPr>
          </w:p>
        </w:tc>
        <w:tc>
          <w:tcPr>
            <w:tcW w:w="806" w:type="dxa"/>
          </w:tcPr>
          <w:p w:rsidR="004F7F9C" w:rsidRDefault="004F7F9C">
            <w:pPr>
              <w:jc w:val="center"/>
            </w:pPr>
            <w:r>
              <w:t>Сумма</w:t>
            </w:r>
          </w:p>
        </w:tc>
        <w:tc>
          <w:tcPr>
            <w:tcW w:w="771" w:type="dxa"/>
          </w:tcPr>
          <w:p w:rsidR="004F7F9C" w:rsidRDefault="004F7F9C">
            <w:pPr>
              <w:jc w:val="center"/>
            </w:pPr>
            <w:r>
              <w:t>%</w:t>
            </w:r>
          </w:p>
        </w:tc>
        <w:tc>
          <w:tcPr>
            <w:tcW w:w="896" w:type="dxa"/>
          </w:tcPr>
          <w:p w:rsidR="004F7F9C" w:rsidRDefault="004F7F9C">
            <w:pPr>
              <w:jc w:val="center"/>
            </w:pPr>
            <w:r>
              <w:t>Сумма</w:t>
            </w:r>
          </w:p>
        </w:tc>
        <w:tc>
          <w:tcPr>
            <w:tcW w:w="779" w:type="dxa"/>
          </w:tcPr>
          <w:p w:rsidR="004F7F9C" w:rsidRDefault="004F7F9C">
            <w:pPr>
              <w:jc w:val="center"/>
            </w:pPr>
            <w:r>
              <w:t>%</w:t>
            </w:r>
          </w:p>
        </w:tc>
        <w:tc>
          <w:tcPr>
            <w:tcW w:w="860" w:type="dxa"/>
          </w:tcPr>
          <w:p w:rsidR="004F7F9C" w:rsidRDefault="004F7F9C">
            <w:pPr>
              <w:jc w:val="center"/>
            </w:pPr>
            <w:r>
              <w:t>Сумма</w:t>
            </w:r>
          </w:p>
        </w:tc>
        <w:tc>
          <w:tcPr>
            <w:tcW w:w="732" w:type="dxa"/>
          </w:tcPr>
          <w:p w:rsidR="004F7F9C" w:rsidRDefault="004F7F9C">
            <w:pPr>
              <w:jc w:val="center"/>
            </w:pPr>
            <w:r>
              <w:t>%</w:t>
            </w:r>
          </w:p>
        </w:tc>
        <w:tc>
          <w:tcPr>
            <w:tcW w:w="850" w:type="dxa"/>
          </w:tcPr>
          <w:p w:rsidR="004F7F9C" w:rsidRDefault="004F7F9C">
            <w:pPr>
              <w:jc w:val="center"/>
            </w:pPr>
            <w:r>
              <w:t>Сумма</w:t>
            </w:r>
          </w:p>
        </w:tc>
        <w:tc>
          <w:tcPr>
            <w:tcW w:w="709" w:type="dxa"/>
          </w:tcPr>
          <w:p w:rsidR="004F7F9C" w:rsidRDefault="004F7F9C">
            <w:pPr>
              <w:jc w:val="center"/>
            </w:pPr>
            <w:r>
              <w:t>%</w:t>
            </w:r>
          </w:p>
        </w:tc>
        <w:tc>
          <w:tcPr>
            <w:tcW w:w="691" w:type="dxa"/>
            <w:vMerge/>
          </w:tcPr>
          <w:p w:rsidR="004F7F9C" w:rsidRDefault="004F7F9C">
            <w:pPr>
              <w:jc w:val="center"/>
            </w:pPr>
          </w:p>
        </w:tc>
      </w:tr>
      <w:tr w:rsidR="004F7F9C">
        <w:trPr>
          <w:jc w:val="center"/>
        </w:trPr>
        <w:tc>
          <w:tcPr>
            <w:tcW w:w="933" w:type="dxa"/>
          </w:tcPr>
          <w:p w:rsidR="004F7F9C" w:rsidRDefault="004F7F9C">
            <w:pPr>
              <w:jc w:val="center"/>
            </w:pPr>
            <w:r>
              <w:t>1</w:t>
            </w:r>
          </w:p>
        </w:tc>
        <w:tc>
          <w:tcPr>
            <w:tcW w:w="1073" w:type="dxa"/>
            <w:vAlign w:val="center"/>
          </w:tcPr>
          <w:p w:rsidR="004F7F9C" w:rsidRDefault="004F7F9C">
            <w:pPr>
              <w:jc w:val="center"/>
            </w:pPr>
            <w:r>
              <w:t>2</w:t>
            </w:r>
          </w:p>
        </w:tc>
        <w:tc>
          <w:tcPr>
            <w:tcW w:w="985" w:type="dxa"/>
            <w:vAlign w:val="center"/>
          </w:tcPr>
          <w:p w:rsidR="004F7F9C" w:rsidRDefault="004F7F9C">
            <w:pPr>
              <w:jc w:val="center"/>
            </w:pPr>
            <w:r>
              <w:t>3</w:t>
            </w:r>
          </w:p>
        </w:tc>
        <w:tc>
          <w:tcPr>
            <w:tcW w:w="806" w:type="dxa"/>
            <w:vAlign w:val="center"/>
          </w:tcPr>
          <w:p w:rsidR="004F7F9C" w:rsidRDefault="004F7F9C">
            <w:pPr>
              <w:jc w:val="center"/>
            </w:pPr>
            <w:r>
              <w:t>4</w:t>
            </w:r>
          </w:p>
        </w:tc>
        <w:tc>
          <w:tcPr>
            <w:tcW w:w="771" w:type="dxa"/>
            <w:vAlign w:val="center"/>
          </w:tcPr>
          <w:p w:rsidR="004F7F9C" w:rsidRDefault="004F7F9C">
            <w:pPr>
              <w:jc w:val="center"/>
            </w:pPr>
            <w:r>
              <w:t>5</w:t>
            </w:r>
          </w:p>
        </w:tc>
        <w:tc>
          <w:tcPr>
            <w:tcW w:w="896" w:type="dxa"/>
            <w:vAlign w:val="center"/>
          </w:tcPr>
          <w:p w:rsidR="004F7F9C" w:rsidRDefault="004F7F9C">
            <w:pPr>
              <w:jc w:val="center"/>
            </w:pPr>
            <w:r>
              <w:t>6</w:t>
            </w:r>
          </w:p>
        </w:tc>
        <w:tc>
          <w:tcPr>
            <w:tcW w:w="779" w:type="dxa"/>
            <w:vAlign w:val="center"/>
          </w:tcPr>
          <w:p w:rsidR="004F7F9C" w:rsidRDefault="004F7F9C">
            <w:pPr>
              <w:jc w:val="center"/>
            </w:pPr>
            <w:r>
              <w:t>7</w:t>
            </w:r>
          </w:p>
        </w:tc>
        <w:tc>
          <w:tcPr>
            <w:tcW w:w="860" w:type="dxa"/>
            <w:vAlign w:val="center"/>
          </w:tcPr>
          <w:p w:rsidR="004F7F9C" w:rsidRDefault="004F7F9C">
            <w:pPr>
              <w:jc w:val="center"/>
            </w:pPr>
            <w:r>
              <w:t>8</w:t>
            </w:r>
          </w:p>
        </w:tc>
        <w:tc>
          <w:tcPr>
            <w:tcW w:w="732" w:type="dxa"/>
            <w:vAlign w:val="center"/>
          </w:tcPr>
          <w:p w:rsidR="004F7F9C" w:rsidRDefault="004F7F9C">
            <w:pPr>
              <w:jc w:val="center"/>
            </w:pPr>
            <w:r>
              <w:t>9</w:t>
            </w:r>
          </w:p>
        </w:tc>
        <w:tc>
          <w:tcPr>
            <w:tcW w:w="850" w:type="dxa"/>
            <w:vAlign w:val="center"/>
          </w:tcPr>
          <w:p w:rsidR="004F7F9C" w:rsidRDefault="004F7F9C">
            <w:pPr>
              <w:jc w:val="center"/>
            </w:pPr>
            <w:r>
              <w:t>10</w:t>
            </w:r>
          </w:p>
        </w:tc>
        <w:tc>
          <w:tcPr>
            <w:tcW w:w="709" w:type="dxa"/>
            <w:vAlign w:val="center"/>
          </w:tcPr>
          <w:p w:rsidR="004F7F9C" w:rsidRDefault="004F7F9C">
            <w:pPr>
              <w:jc w:val="center"/>
            </w:pPr>
            <w:r>
              <w:t>11</w:t>
            </w:r>
          </w:p>
        </w:tc>
        <w:tc>
          <w:tcPr>
            <w:tcW w:w="691" w:type="dxa"/>
            <w:vAlign w:val="center"/>
          </w:tcPr>
          <w:p w:rsidR="004F7F9C" w:rsidRDefault="004F7F9C">
            <w:pPr>
              <w:jc w:val="center"/>
            </w:pPr>
            <w:r>
              <w:t>12</w:t>
            </w:r>
          </w:p>
        </w:tc>
      </w:tr>
    </w:tbl>
    <w:p w:rsidR="004F7F9C" w:rsidRDefault="004F7F9C">
      <w:pPr>
        <w:spacing w:line="360" w:lineRule="auto"/>
        <w:ind w:firstLine="709"/>
        <w:jc w:val="right"/>
        <w:rPr>
          <w:sz w:val="28"/>
        </w:rPr>
      </w:pPr>
      <w:r>
        <w:rPr>
          <w:sz w:val="28"/>
        </w:rPr>
        <w:t>Продолжение табл. 6</w:t>
      </w:r>
    </w:p>
    <w:tbl>
      <w:tblPr>
        <w:tblW w:w="101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088"/>
        <w:gridCol w:w="918"/>
        <w:gridCol w:w="985"/>
        <w:gridCol w:w="806"/>
        <w:gridCol w:w="771"/>
        <w:gridCol w:w="896"/>
        <w:gridCol w:w="779"/>
        <w:gridCol w:w="860"/>
        <w:gridCol w:w="732"/>
        <w:gridCol w:w="850"/>
        <w:gridCol w:w="709"/>
        <w:gridCol w:w="753"/>
      </w:tblGrid>
      <w:tr w:rsidR="004F7F9C">
        <w:trPr>
          <w:jc w:val="center"/>
        </w:trPr>
        <w:tc>
          <w:tcPr>
            <w:tcW w:w="1088" w:type="dxa"/>
          </w:tcPr>
          <w:p w:rsidR="004F7F9C" w:rsidRDefault="004F7F9C">
            <w:pPr>
              <w:jc w:val="center"/>
            </w:pPr>
            <w:r>
              <w:t>1</w:t>
            </w:r>
          </w:p>
        </w:tc>
        <w:tc>
          <w:tcPr>
            <w:tcW w:w="918" w:type="dxa"/>
            <w:vAlign w:val="center"/>
          </w:tcPr>
          <w:p w:rsidR="004F7F9C" w:rsidRDefault="004F7F9C">
            <w:pPr>
              <w:jc w:val="center"/>
            </w:pPr>
            <w:r>
              <w:t>2</w:t>
            </w:r>
          </w:p>
        </w:tc>
        <w:tc>
          <w:tcPr>
            <w:tcW w:w="985" w:type="dxa"/>
            <w:vAlign w:val="center"/>
          </w:tcPr>
          <w:p w:rsidR="004F7F9C" w:rsidRDefault="004F7F9C">
            <w:pPr>
              <w:jc w:val="center"/>
            </w:pPr>
            <w:r>
              <w:t>3</w:t>
            </w:r>
          </w:p>
        </w:tc>
        <w:tc>
          <w:tcPr>
            <w:tcW w:w="806" w:type="dxa"/>
            <w:vAlign w:val="center"/>
          </w:tcPr>
          <w:p w:rsidR="004F7F9C" w:rsidRDefault="004F7F9C">
            <w:pPr>
              <w:jc w:val="center"/>
            </w:pPr>
            <w:r>
              <w:t>4</w:t>
            </w:r>
          </w:p>
        </w:tc>
        <w:tc>
          <w:tcPr>
            <w:tcW w:w="771" w:type="dxa"/>
            <w:vAlign w:val="center"/>
          </w:tcPr>
          <w:p w:rsidR="004F7F9C" w:rsidRDefault="004F7F9C">
            <w:pPr>
              <w:jc w:val="center"/>
            </w:pPr>
            <w:r>
              <w:t>5</w:t>
            </w:r>
          </w:p>
        </w:tc>
        <w:tc>
          <w:tcPr>
            <w:tcW w:w="896" w:type="dxa"/>
            <w:vAlign w:val="center"/>
          </w:tcPr>
          <w:p w:rsidR="004F7F9C" w:rsidRDefault="004F7F9C">
            <w:pPr>
              <w:jc w:val="center"/>
            </w:pPr>
            <w:r>
              <w:t>6</w:t>
            </w:r>
          </w:p>
        </w:tc>
        <w:tc>
          <w:tcPr>
            <w:tcW w:w="779" w:type="dxa"/>
            <w:vAlign w:val="center"/>
          </w:tcPr>
          <w:p w:rsidR="004F7F9C" w:rsidRDefault="004F7F9C">
            <w:pPr>
              <w:jc w:val="center"/>
            </w:pPr>
            <w:r>
              <w:t>7</w:t>
            </w:r>
          </w:p>
        </w:tc>
        <w:tc>
          <w:tcPr>
            <w:tcW w:w="860" w:type="dxa"/>
            <w:vAlign w:val="center"/>
          </w:tcPr>
          <w:p w:rsidR="004F7F9C" w:rsidRDefault="004F7F9C">
            <w:pPr>
              <w:jc w:val="center"/>
            </w:pPr>
            <w:r>
              <w:t>8</w:t>
            </w:r>
          </w:p>
        </w:tc>
        <w:tc>
          <w:tcPr>
            <w:tcW w:w="732" w:type="dxa"/>
            <w:vAlign w:val="center"/>
          </w:tcPr>
          <w:p w:rsidR="004F7F9C" w:rsidRDefault="004F7F9C">
            <w:pPr>
              <w:jc w:val="center"/>
            </w:pPr>
            <w:r>
              <w:t>9</w:t>
            </w:r>
          </w:p>
        </w:tc>
        <w:tc>
          <w:tcPr>
            <w:tcW w:w="850" w:type="dxa"/>
            <w:vAlign w:val="center"/>
          </w:tcPr>
          <w:p w:rsidR="004F7F9C" w:rsidRDefault="004F7F9C">
            <w:pPr>
              <w:jc w:val="center"/>
            </w:pPr>
            <w:r>
              <w:t>10</w:t>
            </w:r>
          </w:p>
        </w:tc>
        <w:tc>
          <w:tcPr>
            <w:tcW w:w="709" w:type="dxa"/>
            <w:vAlign w:val="center"/>
          </w:tcPr>
          <w:p w:rsidR="004F7F9C" w:rsidRDefault="004F7F9C">
            <w:pPr>
              <w:jc w:val="center"/>
            </w:pPr>
            <w:r>
              <w:t>11</w:t>
            </w:r>
          </w:p>
        </w:tc>
        <w:tc>
          <w:tcPr>
            <w:tcW w:w="753" w:type="dxa"/>
            <w:vAlign w:val="center"/>
          </w:tcPr>
          <w:p w:rsidR="004F7F9C" w:rsidRDefault="004F7F9C">
            <w:pPr>
              <w:jc w:val="center"/>
            </w:pPr>
            <w:r>
              <w:t>12</w:t>
            </w:r>
          </w:p>
        </w:tc>
      </w:tr>
      <w:tr w:rsidR="004F7F9C">
        <w:trPr>
          <w:jc w:val="center"/>
        </w:trPr>
        <w:tc>
          <w:tcPr>
            <w:tcW w:w="1088" w:type="dxa"/>
          </w:tcPr>
          <w:p w:rsidR="004F7F9C" w:rsidRDefault="004F7F9C">
            <w:r>
              <w:t>за поставку материально-технических ресурсов</w:t>
            </w:r>
          </w:p>
        </w:tc>
        <w:tc>
          <w:tcPr>
            <w:tcW w:w="918" w:type="dxa"/>
            <w:vAlign w:val="center"/>
          </w:tcPr>
          <w:p w:rsidR="004F7F9C" w:rsidRDefault="004F7F9C">
            <w:pPr>
              <w:jc w:val="center"/>
            </w:pPr>
            <w:r>
              <w:t>43696</w:t>
            </w:r>
          </w:p>
        </w:tc>
        <w:tc>
          <w:tcPr>
            <w:tcW w:w="985" w:type="dxa"/>
            <w:vAlign w:val="center"/>
          </w:tcPr>
          <w:p w:rsidR="004F7F9C" w:rsidRDefault="004F7F9C">
            <w:pPr>
              <w:jc w:val="center"/>
            </w:pPr>
            <w:r>
              <w:t>15231</w:t>
            </w:r>
          </w:p>
        </w:tc>
        <w:tc>
          <w:tcPr>
            <w:tcW w:w="806" w:type="dxa"/>
            <w:vAlign w:val="center"/>
          </w:tcPr>
          <w:p w:rsidR="004F7F9C" w:rsidRDefault="004F7F9C">
            <w:pPr>
              <w:jc w:val="center"/>
            </w:pPr>
            <w:r>
              <w:t>16417</w:t>
            </w:r>
          </w:p>
        </w:tc>
        <w:tc>
          <w:tcPr>
            <w:tcW w:w="771" w:type="dxa"/>
            <w:vAlign w:val="center"/>
          </w:tcPr>
          <w:p w:rsidR="004F7F9C" w:rsidRDefault="004F7F9C">
            <w:pPr>
              <w:jc w:val="center"/>
            </w:pPr>
            <w:r>
              <w:t>––––</w:t>
            </w:r>
          </w:p>
        </w:tc>
        <w:tc>
          <w:tcPr>
            <w:tcW w:w="896" w:type="dxa"/>
            <w:vAlign w:val="center"/>
          </w:tcPr>
          <w:p w:rsidR="004F7F9C" w:rsidRDefault="004F7F9C">
            <w:pPr>
              <w:jc w:val="center"/>
            </w:pPr>
            <w:r>
              <w:t>8952</w:t>
            </w:r>
          </w:p>
        </w:tc>
        <w:tc>
          <w:tcPr>
            <w:tcW w:w="779" w:type="dxa"/>
            <w:vAlign w:val="center"/>
          </w:tcPr>
          <w:p w:rsidR="004F7F9C" w:rsidRDefault="004F7F9C">
            <w:pPr>
              <w:jc w:val="center"/>
            </w:pPr>
            <w:r>
              <w:t>––––</w:t>
            </w:r>
          </w:p>
        </w:tc>
        <w:tc>
          <w:tcPr>
            <w:tcW w:w="860" w:type="dxa"/>
            <w:vAlign w:val="center"/>
          </w:tcPr>
          <w:p w:rsidR="004F7F9C" w:rsidRDefault="004F7F9C">
            <w:pPr>
              <w:jc w:val="center"/>
            </w:pPr>
            <w:r>
              <w:t>––––</w:t>
            </w:r>
          </w:p>
        </w:tc>
        <w:tc>
          <w:tcPr>
            <w:tcW w:w="732" w:type="dxa"/>
            <w:vAlign w:val="center"/>
          </w:tcPr>
          <w:p w:rsidR="004F7F9C" w:rsidRDefault="004F7F9C">
            <w:pPr>
              <w:jc w:val="center"/>
            </w:pPr>
            <w:r>
              <w:t>––––</w:t>
            </w:r>
          </w:p>
        </w:tc>
        <w:tc>
          <w:tcPr>
            <w:tcW w:w="850" w:type="dxa"/>
            <w:vAlign w:val="center"/>
          </w:tcPr>
          <w:p w:rsidR="004F7F9C" w:rsidRDefault="004F7F9C">
            <w:pPr>
              <w:jc w:val="center"/>
            </w:pPr>
            <w:r>
              <w:t>7465</w:t>
            </w:r>
          </w:p>
        </w:tc>
        <w:tc>
          <w:tcPr>
            <w:tcW w:w="709" w:type="dxa"/>
            <w:vAlign w:val="center"/>
          </w:tcPr>
          <w:p w:rsidR="004F7F9C" w:rsidRDefault="004F7F9C">
            <w:pPr>
              <w:jc w:val="center"/>
            </w:pPr>
            <w:r>
              <w:t>––––</w:t>
            </w:r>
          </w:p>
        </w:tc>
        <w:tc>
          <w:tcPr>
            <w:tcW w:w="753" w:type="dxa"/>
            <w:vAlign w:val="center"/>
          </w:tcPr>
          <w:p w:rsidR="004F7F9C" w:rsidRDefault="004F7F9C">
            <w:pPr>
              <w:jc w:val="center"/>
            </w:pPr>
            <w:r>
              <w:t>42510</w:t>
            </w:r>
          </w:p>
        </w:tc>
      </w:tr>
      <w:tr w:rsidR="004F7F9C">
        <w:trPr>
          <w:jc w:val="center"/>
        </w:trPr>
        <w:tc>
          <w:tcPr>
            <w:tcW w:w="1088" w:type="dxa"/>
          </w:tcPr>
          <w:p w:rsidR="004F7F9C" w:rsidRDefault="004F7F9C">
            <w:r>
              <w:t>по прочим видам задолженности</w:t>
            </w:r>
          </w:p>
        </w:tc>
        <w:tc>
          <w:tcPr>
            <w:tcW w:w="918" w:type="dxa"/>
            <w:vAlign w:val="center"/>
          </w:tcPr>
          <w:p w:rsidR="004F7F9C" w:rsidRDefault="004F7F9C">
            <w:pPr>
              <w:jc w:val="center"/>
            </w:pPr>
          </w:p>
        </w:tc>
        <w:tc>
          <w:tcPr>
            <w:tcW w:w="985" w:type="dxa"/>
            <w:vAlign w:val="center"/>
          </w:tcPr>
          <w:p w:rsidR="004F7F9C" w:rsidRDefault="004F7F9C">
            <w:pPr>
              <w:jc w:val="center"/>
            </w:pPr>
          </w:p>
        </w:tc>
        <w:tc>
          <w:tcPr>
            <w:tcW w:w="806" w:type="dxa"/>
            <w:vAlign w:val="center"/>
          </w:tcPr>
          <w:p w:rsidR="004F7F9C" w:rsidRDefault="004F7F9C">
            <w:pPr>
              <w:jc w:val="center"/>
            </w:pPr>
          </w:p>
        </w:tc>
        <w:tc>
          <w:tcPr>
            <w:tcW w:w="771" w:type="dxa"/>
            <w:vAlign w:val="center"/>
          </w:tcPr>
          <w:p w:rsidR="004F7F9C" w:rsidRDefault="004F7F9C">
            <w:pPr>
              <w:jc w:val="center"/>
            </w:pPr>
          </w:p>
        </w:tc>
        <w:tc>
          <w:tcPr>
            <w:tcW w:w="896" w:type="dxa"/>
            <w:vAlign w:val="center"/>
          </w:tcPr>
          <w:p w:rsidR="004F7F9C" w:rsidRDefault="004F7F9C">
            <w:pPr>
              <w:jc w:val="center"/>
            </w:pPr>
          </w:p>
        </w:tc>
        <w:tc>
          <w:tcPr>
            <w:tcW w:w="779" w:type="dxa"/>
            <w:vAlign w:val="center"/>
          </w:tcPr>
          <w:p w:rsidR="004F7F9C" w:rsidRDefault="004F7F9C">
            <w:pPr>
              <w:jc w:val="center"/>
            </w:pPr>
          </w:p>
        </w:tc>
        <w:tc>
          <w:tcPr>
            <w:tcW w:w="860" w:type="dxa"/>
            <w:vAlign w:val="center"/>
          </w:tcPr>
          <w:p w:rsidR="004F7F9C" w:rsidRDefault="004F7F9C">
            <w:pPr>
              <w:jc w:val="center"/>
            </w:pPr>
          </w:p>
        </w:tc>
        <w:tc>
          <w:tcPr>
            <w:tcW w:w="732" w:type="dxa"/>
            <w:vAlign w:val="center"/>
          </w:tcPr>
          <w:p w:rsidR="004F7F9C" w:rsidRDefault="004F7F9C">
            <w:pPr>
              <w:jc w:val="center"/>
            </w:pPr>
          </w:p>
        </w:tc>
        <w:tc>
          <w:tcPr>
            <w:tcW w:w="850" w:type="dxa"/>
            <w:vAlign w:val="center"/>
          </w:tcPr>
          <w:p w:rsidR="004F7F9C" w:rsidRDefault="004F7F9C">
            <w:pPr>
              <w:jc w:val="center"/>
            </w:pPr>
          </w:p>
        </w:tc>
        <w:tc>
          <w:tcPr>
            <w:tcW w:w="709" w:type="dxa"/>
            <w:vAlign w:val="center"/>
          </w:tcPr>
          <w:p w:rsidR="004F7F9C" w:rsidRDefault="004F7F9C">
            <w:pPr>
              <w:jc w:val="center"/>
            </w:pPr>
          </w:p>
        </w:tc>
        <w:tc>
          <w:tcPr>
            <w:tcW w:w="753" w:type="dxa"/>
            <w:vAlign w:val="center"/>
          </w:tcPr>
          <w:p w:rsidR="004F7F9C" w:rsidRDefault="004F7F9C">
            <w:pPr>
              <w:jc w:val="center"/>
            </w:pPr>
          </w:p>
        </w:tc>
      </w:tr>
    </w:tbl>
    <w:p w:rsidR="004F7F9C" w:rsidRDefault="004F7F9C">
      <w:pPr>
        <w:ind w:firstLine="709"/>
        <w:jc w:val="both"/>
        <w:rPr>
          <w:sz w:val="28"/>
        </w:rPr>
      </w:pPr>
    </w:p>
    <w:p w:rsidR="004F7F9C" w:rsidRDefault="004F7F9C">
      <w:pPr>
        <w:ind w:firstLine="709"/>
        <w:jc w:val="both"/>
        <w:rPr>
          <w:sz w:val="28"/>
        </w:rPr>
      </w:pPr>
    </w:p>
    <w:p w:rsidR="004F7F9C" w:rsidRDefault="004F7F9C">
      <w:pPr>
        <w:jc w:val="center"/>
        <w:rPr>
          <w:sz w:val="28"/>
        </w:rPr>
      </w:pPr>
    </w:p>
    <w:p w:rsidR="004F7F9C" w:rsidRDefault="004F7F9C">
      <w:pPr>
        <w:jc w:val="center"/>
      </w:pPr>
      <w:r>
        <w:rPr>
          <w:sz w:val="28"/>
        </w:rPr>
        <w:t>Рис. 2 Структура оплаты задолженности поставщикам</w:t>
      </w:r>
    </w:p>
    <w:p w:rsidR="004F7F9C" w:rsidRDefault="004F7F9C">
      <w:pPr>
        <w:ind w:firstLine="709"/>
        <w:jc w:val="both"/>
        <w:rPr>
          <w:sz w:val="28"/>
        </w:rPr>
      </w:pPr>
    </w:p>
    <w:p w:rsidR="004F7F9C" w:rsidRDefault="004F7F9C">
      <w:pPr>
        <w:ind w:firstLine="709"/>
        <w:jc w:val="both"/>
        <w:rPr>
          <w:sz w:val="28"/>
        </w:rPr>
      </w:pPr>
    </w:p>
    <w:p w:rsidR="004F7F9C" w:rsidRDefault="004F7F9C">
      <w:pPr>
        <w:widowControl w:val="0"/>
        <w:spacing w:line="360" w:lineRule="auto"/>
        <w:ind w:firstLine="709"/>
        <w:jc w:val="both"/>
        <w:rPr>
          <w:sz w:val="28"/>
        </w:rPr>
      </w:pPr>
      <w:r>
        <w:rPr>
          <w:sz w:val="28"/>
        </w:rPr>
        <w:t>Представленная таблица и рисунок показывают, что наибольшая часть задолженности перед поставщиками погашается ОАО «</w:t>
      </w:r>
      <w:r w:rsidR="00F55EEA">
        <w:rPr>
          <w:sz w:val="28"/>
        </w:rPr>
        <w:t>N-ск</w:t>
      </w:r>
      <w:r>
        <w:rPr>
          <w:sz w:val="28"/>
        </w:rPr>
        <w:t>энергосбыт» товарно- ТМЦ и другие ресурсы, а точнее 63,37%, производится безналичными средствами, что является одной из проблем учета расчетов с поставщиками и подрядчиками.</w:t>
      </w:r>
    </w:p>
    <w:p w:rsidR="004F7F9C" w:rsidRDefault="004F7F9C">
      <w:pPr>
        <w:pStyle w:val="2"/>
      </w:pPr>
      <w:bookmarkStart w:id="7" w:name="_Toc146808571"/>
      <w:r>
        <w:t>2.2. Оценка организации учета расчетов с поставщиками и подрядчиками на предприятии ОАО «</w:t>
      </w:r>
      <w:r w:rsidR="00F55EEA">
        <w:t>N-ск</w:t>
      </w:r>
      <w:r>
        <w:t>энергосбыт»</w:t>
      </w:r>
      <w:bookmarkEnd w:id="7"/>
    </w:p>
    <w:tbl>
      <w:tblPr>
        <w:tblW w:w="9114"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1437"/>
        <w:gridCol w:w="868"/>
        <w:gridCol w:w="214"/>
        <w:gridCol w:w="1377"/>
        <w:gridCol w:w="1237"/>
        <w:gridCol w:w="1448"/>
        <w:gridCol w:w="114"/>
      </w:tblGrid>
      <w:tr w:rsidR="004F7F9C">
        <w:trPr>
          <w:gridBefore w:val="1"/>
          <w:wBefore w:w="2419" w:type="dxa"/>
          <w:trHeight w:val="150"/>
        </w:trPr>
        <w:tc>
          <w:tcPr>
            <w:tcW w:w="2519" w:type="dxa"/>
            <w:gridSpan w:val="3"/>
            <w:tcBorders>
              <w:top w:val="nil"/>
              <w:left w:val="nil"/>
              <w:bottom w:val="nil"/>
              <w:right w:val="single" w:sz="4" w:space="0" w:color="auto"/>
            </w:tcBorders>
          </w:tcPr>
          <w:p w:rsidR="004F7F9C" w:rsidRDefault="004F7F9C" w:rsidP="000455F0">
            <w:pPr>
              <w:rPr>
                <w:sz w:val="28"/>
                <w:szCs w:val="28"/>
              </w:rPr>
            </w:pPr>
            <w:r>
              <w:t>Ведение бухгалтерского учета в ОАО «</w:t>
            </w:r>
            <w:r w:rsidR="00F55EEA">
              <w:t>N-ск</w:t>
            </w:r>
            <w:r>
              <w:t xml:space="preserve">энерго» осуществляет бухгалтерия, возглавляемая главным бухгалтером. Обязанности между бухгалтерами распределены по </w:t>
            </w:r>
          </w:p>
        </w:tc>
        <w:tc>
          <w:tcPr>
            <w:tcW w:w="4176" w:type="dxa"/>
            <w:gridSpan w:val="4"/>
            <w:tcBorders>
              <w:top w:val="nil"/>
              <w:left w:val="single" w:sz="4" w:space="0" w:color="auto"/>
              <w:bottom w:val="nil"/>
              <w:right w:val="nil"/>
            </w:tcBorders>
          </w:tcPr>
          <w:p w:rsidR="004F7F9C" w:rsidRDefault="004F7F9C">
            <w:pPr>
              <w:jc w:val="center"/>
              <w:rPr>
                <w:sz w:val="28"/>
                <w:szCs w:val="28"/>
              </w:rPr>
            </w:pPr>
          </w:p>
        </w:tc>
      </w:tr>
      <w:tr w:rsidR="004F7F9C">
        <w:trPr>
          <w:gridAfter w:val="1"/>
          <w:wAfter w:w="114" w:type="dxa"/>
          <w:trHeight w:val="632"/>
        </w:trPr>
        <w:tc>
          <w:tcPr>
            <w:tcW w:w="2419" w:type="dxa"/>
            <w:tcBorders>
              <w:top w:val="nil"/>
              <w:left w:val="nil"/>
              <w:bottom w:val="nil"/>
              <w:right w:val="single" w:sz="4" w:space="0" w:color="auto"/>
            </w:tcBorders>
          </w:tcPr>
          <w:p w:rsidR="004F7F9C" w:rsidRDefault="004F7F9C">
            <w:pPr>
              <w:jc w:val="center"/>
              <w:rPr>
                <w:sz w:val="28"/>
                <w:szCs w:val="28"/>
              </w:rPr>
            </w:pPr>
          </w:p>
        </w:tc>
        <w:tc>
          <w:tcPr>
            <w:tcW w:w="5133" w:type="dxa"/>
            <w:gridSpan w:val="5"/>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r>
              <w:rPr>
                <w:sz w:val="28"/>
                <w:szCs w:val="28"/>
              </w:rPr>
              <w:t>Заместитель главного бухгалтера</w:t>
            </w:r>
          </w:p>
        </w:tc>
        <w:tc>
          <w:tcPr>
            <w:tcW w:w="1448" w:type="dxa"/>
            <w:tcBorders>
              <w:top w:val="nil"/>
              <w:left w:val="single" w:sz="4" w:space="0" w:color="auto"/>
              <w:bottom w:val="nil"/>
              <w:right w:val="nil"/>
            </w:tcBorders>
            <w:vAlign w:val="center"/>
          </w:tcPr>
          <w:p w:rsidR="004F7F9C" w:rsidRDefault="004F7F9C">
            <w:pPr>
              <w:jc w:val="center"/>
              <w:rPr>
                <w:sz w:val="28"/>
                <w:szCs w:val="28"/>
              </w:rPr>
            </w:pPr>
          </w:p>
        </w:tc>
      </w:tr>
      <w:tr w:rsidR="004F7F9C">
        <w:trPr>
          <w:gridAfter w:val="1"/>
          <w:wAfter w:w="114" w:type="dxa"/>
        </w:trPr>
        <w:tc>
          <w:tcPr>
            <w:tcW w:w="2419" w:type="dxa"/>
            <w:tcBorders>
              <w:top w:val="nil"/>
              <w:left w:val="nil"/>
              <w:bottom w:val="single" w:sz="4" w:space="0" w:color="auto"/>
              <w:right w:val="nil"/>
            </w:tcBorders>
          </w:tcPr>
          <w:p w:rsidR="004F7F9C" w:rsidRDefault="004F7F9C">
            <w:pPr>
              <w:jc w:val="center"/>
              <w:rPr>
                <w:sz w:val="28"/>
                <w:szCs w:val="28"/>
              </w:rPr>
            </w:pPr>
          </w:p>
        </w:tc>
        <w:tc>
          <w:tcPr>
            <w:tcW w:w="1437" w:type="dxa"/>
            <w:tcBorders>
              <w:top w:val="single" w:sz="4" w:space="0" w:color="auto"/>
              <w:left w:val="nil"/>
              <w:bottom w:val="nil"/>
              <w:right w:val="nil"/>
            </w:tcBorders>
          </w:tcPr>
          <w:p w:rsidR="004F7F9C" w:rsidRDefault="004F7F9C">
            <w:pPr>
              <w:jc w:val="center"/>
              <w:rPr>
                <w:sz w:val="28"/>
                <w:szCs w:val="28"/>
              </w:rPr>
            </w:pPr>
          </w:p>
        </w:tc>
        <w:tc>
          <w:tcPr>
            <w:tcW w:w="2459" w:type="dxa"/>
            <w:gridSpan w:val="3"/>
            <w:tcBorders>
              <w:top w:val="single" w:sz="4" w:space="0" w:color="auto"/>
              <w:left w:val="nil"/>
              <w:bottom w:val="nil"/>
              <w:right w:val="single" w:sz="4" w:space="0" w:color="auto"/>
            </w:tcBorders>
          </w:tcPr>
          <w:p w:rsidR="004F7F9C" w:rsidRDefault="004F7F9C">
            <w:pPr>
              <w:jc w:val="center"/>
              <w:rPr>
                <w:sz w:val="28"/>
                <w:szCs w:val="28"/>
              </w:rPr>
            </w:pPr>
          </w:p>
        </w:tc>
        <w:tc>
          <w:tcPr>
            <w:tcW w:w="1237" w:type="dxa"/>
            <w:tcBorders>
              <w:top w:val="single" w:sz="4" w:space="0" w:color="auto"/>
              <w:left w:val="single" w:sz="4" w:space="0" w:color="auto"/>
              <w:bottom w:val="single" w:sz="4" w:space="0" w:color="auto"/>
              <w:right w:val="nil"/>
            </w:tcBorders>
          </w:tcPr>
          <w:p w:rsidR="004F7F9C" w:rsidRDefault="004F7F9C">
            <w:pPr>
              <w:jc w:val="center"/>
              <w:rPr>
                <w:sz w:val="28"/>
                <w:szCs w:val="28"/>
              </w:rPr>
            </w:pPr>
          </w:p>
        </w:tc>
        <w:tc>
          <w:tcPr>
            <w:tcW w:w="1448" w:type="dxa"/>
            <w:tcBorders>
              <w:top w:val="nil"/>
              <w:left w:val="nil"/>
              <w:bottom w:val="single" w:sz="4" w:space="0" w:color="auto"/>
              <w:right w:val="nil"/>
            </w:tcBorders>
          </w:tcPr>
          <w:p w:rsidR="004F7F9C" w:rsidRDefault="004F7F9C">
            <w:pPr>
              <w:jc w:val="center"/>
              <w:rPr>
                <w:sz w:val="28"/>
                <w:szCs w:val="28"/>
              </w:rPr>
            </w:pPr>
          </w:p>
        </w:tc>
      </w:tr>
      <w:tr w:rsidR="004F7F9C">
        <w:trPr>
          <w:gridAfter w:val="1"/>
          <w:wAfter w:w="114" w:type="dxa"/>
          <w:cantSplit/>
          <w:trHeight w:val="240"/>
        </w:trPr>
        <w:tc>
          <w:tcPr>
            <w:tcW w:w="4724" w:type="dxa"/>
            <w:gridSpan w:val="3"/>
            <w:vMerge w:val="restart"/>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r>
              <w:rPr>
                <w:sz w:val="28"/>
                <w:szCs w:val="28"/>
              </w:rPr>
              <w:t>Группа бухгалтеров по учёту ТМЦ</w:t>
            </w:r>
          </w:p>
        </w:tc>
        <w:tc>
          <w:tcPr>
            <w:tcW w:w="1591" w:type="dxa"/>
            <w:gridSpan w:val="2"/>
            <w:tcBorders>
              <w:top w:val="nil"/>
              <w:left w:val="single" w:sz="4" w:space="0" w:color="auto"/>
              <w:bottom w:val="single" w:sz="4" w:space="0" w:color="auto"/>
              <w:right w:val="single" w:sz="4" w:space="0" w:color="auto"/>
            </w:tcBorders>
          </w:tcPr>
          <w:p w:rsidR="004F7F9C" w:rsidRDefault="004F7F9C">
            <w:pPr>
              <w:jc w:val="center"/>
              <w:rPr>
                <w:sz w:val="28"/>
                <w:szCs w:val="28"/>
              </w:rPr>
            </w:pPr>
          </w:p>
        </w:tc>
        <w:tc>
          <w:tcPr>
            <w:tcW w:w="1237" w:type="dxa"/>
            <w:tcBorders>
              <w:top w:val="single" w:sz="4" w:space="0" w:color="auto"/>
              <w:left w:val="single" w:sz="4" w:space="0" w:color="auto"/>
              <w:bottom w:val="nil"/>
              <w:right w:val="single" w:sz="4" w:space="0" w:color="auto"/>
            </w:tcBorders>
          </w:tcPr>
          <w:p w:rsidR="004F7F9C" w:rsidRDefault="004F7F9C">
            <w:pPr>
              <w:jc w:val="center"/>
              <w:rPr>
                <w:sz w:val="28"/>
                <w:szCs w:val="28"/>
              </w:rPr>
            </w:pPr>
          </w:p>
        </w:tc>
        <w:tc>
          <w:tcPr>
            <w:tcW w:w="1448" w:type="dxa"/>
            <w:vMerge w:val="restart"/>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r>
              <w:rPr>
                <w:sz w:val="28"/>
                <w:szCs w:val="28"/>
              </w:rPr>
              <w:t>Касса</w:t>
            </w:r>
          </w:p>
        </w:tc>
      </w:tr>
      <w:tr w:rsidR="004F7F9C">
        <w:trPr>
          <w:gridAfter w:val="1"/>
          <w:wAfter w:w="114" w:type="dxa"/>
          <w:cantSplit/>
          <w:trHeight w:val="70"/>
        </w:trPr>
        <w:tc>
          <w:tcPr>
            <w:tcW w:w="4724" w:type="dxa"/>
            <w:gridSpan w:val="3"/>
            <w:vMerge/>
            <w:tcBorders>
              <w:top w:val="single" w:sz="4" w:space="0" w:color="auto"/>
              <w:left w:val="single" w:sz="4" w:space="0" w:color="auto"/>
              <w:bottom w:val="single" w:sz="4" w:space="0" w:color="auto"/>
              <w:right w:val="single" w:sz="4" w:space="0" w:color="auto"/>
            </w:tcBorders>
          </w:tcPr>
          <w:p w:rsidR="004F7F9C" w:rsidRDefault="004F7F9C">
            <w:pPr>
              <w:jc w:val="center"/>
              <w:rPr>
                <w:sz w:val="28"/>
                <w:szCs w:val="28"/>
              </w:rPr>
            </w:pPr>
          </w:p>
        </w:tc>
        <w:tc>
          <w:tcPr>
            <w:tcW w:w="1591" w:type="dxa"/>
            <w:gridSpan w:val="2"/>
            <w:tcBorders>
              <w:top w:val="single" w:sz="4" w:space="0" w:color="auto"/>
              <w:left w:val="single" w:sz="4" w:space="0" w:color="auto"/>
              <w:bottom w:val="nil"/>
              <w:right w:val="single" w:sz="4" w:space="0" w:color="auto"/>
            </w:tcBorders>
          </w:tcPr>
          <w:p w:rsidR="004F7F9C" w:rsidRDefault="004F7F9C">
            <w:pPr>
              <w:jc w:val="center"/>
              <w:rPr>
                <w:sz w:val="28"/>
                <w:szCs w:val="28"/>
              </w:rPr>
            </w:pPr>
          </w:p>
        </w:tc>
        <w:tc>
          <w:tcPr>
            <w:tcW w:w="1237" w:type="dxa"/>
            <w:tcBorders>
              <w:top w:val="nil"/>
              <w:left w:val="single" w:sz="4" w:space="0" w:color="auto"/>
              <w:bottom w:val="nil"/>
              <w:right w:val="single" w:sz="4" w:space="0" w:color="auto"/>
            </w:tcBorders>
          </w:tcPr>
          <w:p w:rsidR="004F7F9C" w:rsidRDefault="004F7F9C">
            <w:pPr>
              <w:jc w:val="center"/>
              <w:rPr>
                <w:sz w:val="28"/>
                <w:szCs w:val="28"/>
              </w:rPr>
            </w:pPr>
          </w:p>
        </w:tc>
        <w:tc>
          <w:tcPr>
            <w:tcW w:w="1448" w:type="dxa"/>
            <w:vMerge/>
            <w:tcBorders>
              <w:top w:val="nil"/>
              <w:left w:val="single" w:sz="4" w:space="0" w:color="auto"/>
              <w:bottom w:val="single" w:sz="4" w:space="0" w:color="auto"/>
              <w:right w:val="single" w:sz="4" w:space="0" w:color="auto"/>
            </w:tcBorders>
          </w:tcPr>
          <w:p w:rsidR="004F7F9C" w:rsidRDefault="004F7F9C">
            <w:pPr>
              <w:jc w:val="center"/>
              <w:rPr>
                <w:sz w:val="28"/>
                <w:szCs w:val="28"/>
              </w:rPr>
            </w:pPr>
          </w:p>
        </w:tc>
      </w:tr>
      <w:tr w:rsidR="004F7F9C">
        <w:trPr>
          <w:gridAfter w:val="1"/>
          <w:wAfter w:w="114" w:type="dxa"/>
        </w:trPr>
        <w:tc>
          <w:tcPr>
            <w:tcW w:w="2419" w:type="dxa"/>
            <w:tcBorders>
              <w:top w:val="single" w:sz="4" w:space="0" w:color="auto"/>
              <w:left w:val="nil"/>
              <w:bottom w:val="nil"/>
              <w:right w:val="nil"/>
            </w:tcBorders>
          </w:tcPr>
          <w:p w:rsidR="004F7F9C" w:rsidRDefault="004F7F9C">
            <w:pPr>
              <w:jc w:val="center"/>
              <w:rPr>
                <w:sz w:val="28"/>
                <w:szCs w:val="28"/>
              </w:rPr>
            </w:pPr>
          </w:p>
        </w:tc>
        <w:tc>
          <w:tcPr>
            <w:tcW w:w="1437" w:type="dxa"/>
            <w:tcBorders>
              <w:top w:val="nil"/>
              <w:left w:val="nil"/>
              <w:bottom w:val="nil"/>
              <w:right w:val="nil"/>
            </w:tcBorders>
          </w:tcPr>
          <w:p w:rsidR="004F7F9C" w:rsidRDefault="004F7F9C">
            <w:pPr>
              <w:jc w:val="center"/>
              <w:rPr>
                <w:sz w:val="28"/>
                <w:szCs w:val="28"/>
              </w:rPr>
            </w:pPr>
          </w:p>
        </w:tc>
        <w:tc>
          <w:tcPr>
            <w:tcW w:w="2459" w:type="dxa"/>
            <w:gridSpan w:val="3"/>
            <w:tcBorders>
              <w:top w:val="nil"/>
              <w:left w:val="nil"/>
              <w:bottom w:val="nil"/>
              <w:right w:val="single" w:sz="4" w:space="0" w:color="auto"/>
            </w:tcBorders>
          </w:tcPr>
          <w:p w:rsidR="004F7F9C" w:rsidRDefault="004F7F9C">
            <w:pPr>
              <w:jc w:val="center"/>
              <w:rPr>
                <w:sz w:val="28"/>
                <w:szCs w:val="28"/>
              </w:rPr>
            </w:pPr>
          </w:p>
        </w:tc>
        <w:tc>
          <w:tcPr>
            <w:tcW w:w="1237" w:type="dxa"/>
            <w:tcBorders>
              <w:top w:val="nil"/>
              <w:left w:val="single" w:sz="4" w:space="0" w:color="auto"/>
              <w:bottom w:val="nil"/>
              <w:right w:val="nil"/>
            </w:tcBorders>
          </w:tcPr>
          <w:p w:rsidR="004F7F9C" w:rsidRDefault="004F7F9C">
            <w:pPr>
              <w:jc w:val="center"/>
              <w:rPr>
                <w:sz w:val="28"/>
                <w:szCs w:val="28"/>
              </w:rPr>
            </w:pPr>
          </w:p>
        </w:tc>
        <w:tc>
          <w:tcPr>
            <w:tcW w:w="1448" w:type="dxa"/>
            <w:tcBorders>
              <w:top w:val="single" w:sz="4" w:space="0" w:color="auto"/>
              <w:left w:val="nil"/>
              <w:bottom w:val="nil"/>
              <w:right w:val="nil"/>
            </w:tcBorders>
          </w:tcPr>
          <w:p w:rsidR="004F7F9C" w:rsidRDefault="004F7F9C">
            <w:pPr>
              <w:jc w:val="center"/>
              <w:rPr>
                <w:sz w:val="28"/>
                <w:szCs w:val="28"/>
              </w:rPr>
            </w:pPr>
          </w:p>
        </w:tc>
      </w:tr>
    </w:tbl>
    <w:p w:rsidR="004F7F9C" w:rsidRDefault="002144C9">
      <w:pPr>
        <w:jc w:val="center"/>
        <w:rPr>
          <w:sz w:val="28"/>
          <w:szCs w:val="28"/>
        </w:rPr>
      </w:pPr>
      <w:r>
        <w:rPr>
          <w:sz w:val="28"/>
          <w:szCs w:val="28"/>
        </w:rPr>
        <w:pict>
          <v:line id="_x0000_s1067" style="position:absolute;left:0;text-align:left;z-index:251653632;mso-position-horizontal-relative:text;mso-position-vertical-relative:text" from="476.85pt,9.2pt" to="476.85pt,9.2pt"/>
        </w:pict>
      </w:r>
      <w:r w:rsidR="004F7F9C">
        <w:rPr>
          <w:sz w:val="28"/>
          <w:szCs w:val="28"/>
        </w:rPr>
        <w:t>Рис. 2. Структура бухгалтерии ОАО «</w:t>
      </w:r>
      <w:r w:rsidR="00F55EEA">
        <w:rPr>
          <w:sz w:val="28"/>
          <w:szCs w:val="28"/>
        </w:rPr>
        <w:t>N-ск</w:t>
      </w:r>
      <w:r w:rsidR="004F7F9C">
        <w:rPr>
          <w:sz w:val="28"/>
          <w:szCs w:val="28"/>
        </w:rPr>
        <w:t>энергосбыт»</w:t>
      </w:r>
    </w:p>
    <w:p w:rsidR="004F7F9C" w:rsidRDefault="004F7F9C">
      <w:pPr>
        <w:jc w:val="center"/>
        <w:rPr>
          <w:sz w:val="28"/>
          <w:szCs w:val="28"/>
        </w:rPr>
      </w:pPr>
    </w:p>
    <w:p w:rsidR="004F7F9C" w:rsidRDefault="004F7F9C">
      <w:pPr>
        <w:spacing w:line="360" w:lineRule="auto"/>
        <w:ind w:firstLine="684"/>
        <w:jc w:val="both"/>
        <w:rPr>
          <w:sz w:val="28"/>
          <w:szCs w:val="28"/>
        </w:rPr>
      </w:pPr>
      <w:r>
        <w:rPr>
          <w:sz w:val="28"/>
          <w:szCs w:val="28"/>
        </w:rPr>
        <w:t>Главный бухгалтер подчиняется руководителю организации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пользователям. Требования главного бухгалтера по документальному оформлению операций и представления в бухгалтерию необходимых документов и сведений обязательны для каждого работника организации.</w:t>
      </w:r>
    </w:p>
    <w:p w:rsidR="004F7F9C" w:rsidRDefault="004F7F9C">
      <w:pPr>
        <w:spacing w:line="360" w:lineRule="auto"/>
        <w:ind w:firstLine="684"/>
        <w:jc w:val="both"/>
        <w:rPr>
          <w:sz w:val="28"/>
          <w:szCs w:val="28"/>
        </w:rPr>
      </w:pPr>
      <w:r>
        <w:rPr>
          <w:sz w:val="28"/>
          <w:szCs w:val="28"/>
        </w:rPr>
        <w:t xml:space="preserve">Главный </w:t>
      </w:r>
      <w:r>
        <w:rPr>
          <w:sz w:val="28"/>
        </w:rPr>
        <w:t xml:space="preserve">документов и сведений обязательны для всех работников организации. Первичные и сводные учетные документы составляются на бумажных и машинных носителях информации. Перечень лиц, имеющих право подписи </w:t>
      </w:r>
      <w:r>
        <w:rPr>
          <w:sz w:val="28"/>
          <w:szCs w:val="28"/>
        </w:rPr>
        <w:t>регистрах, составление отчетности.</w:t>
      </w:r>
    </w:p>
    <w:p w:rsidR="004F7F9C" w:rsidRDefault="004F7F9C">
      <w:pPr>
        <w:pStyle w:val="a3"/>
      </w:pPr>
      <w:r>
        <w:t>В ОАО «</w:t>
      </w:r>
      <w:r w:rsidR="00F55EEA">
        <w:t>N-ск</w:t>
      </w:r>
      <w:r>
        <w:t>энергосбыт» разработаны должностные инструкции для главного бухгалтера, и утверждена директором организации.</w:t>
      </w:r>
    </w:p>
    <w:p w:rsidR="004F7F9C" w:rsidRDefault="004F7F9C">
      <w:pPr>
        <w:pStyle w:val="a3"/>
      </w:pPr>
      <w:r>
        <w:t>Согласно учетной политики ОАО «</w:t>
      </w:r>
      <w:r w:rsidR="00F55EEA">
        <w:t>N-ск</w:t>
      </w:r>
      <w:r>
        <w:t xml:space="preserve">энергосбыт» применяет мемориально-ордерную форму бухгалтерского учета, использует компьютерную программу бухгалтерского учета «МИФ», которая учитывает специфику производственной деятельности и разработана с соблюдением российских методологических правил бухгалтерского учета. </w:t>
      </w:r>
    </w:p>
    <w:p w:rsidR="004F7F9C" w:rsidRDefault="004F7F9C">
      <w:pPr>
        <w:pStyle w:val="a3"/>
      </w:pPr>
      <w:r>
        <w:t>В соответствии жения на счетах бухгалтерского учетной техники. При мемориально-ордерной форме бухгалтерского учета легко осуществить разделение учетной работы между квалифицированными и менее квалифицированными работниками.</w:t>
      </w:r>
    </w:p>
    <w:p w:rsidR="004F7F9C" w:rsidRDefault="004F7F9C">
      <w:pPr>
        <w:widowControl w:val="0"/>
        <w:spacing w:line="360" w:lineRule="auto"/>
        <w:ind w:firstLine="567"/>
        <w:jc w:val="both"/>
        <w:rPr>
          <w:sz w:val="28"/>
        </w:rPr>
      </w:pPr>
      <w:r>
        <w:t xml:space="preserve">По данным первичных и накопительных документов составляются мемориальные ордера, которые автоматически записываются в </w:t>
      </w:r>
      <w:r>
        <w:rPr>
          <w:sz w:val="28"/>
        </w:rPr>
        <w:t>расхождения данных главной книги и мемориальных ордеров.</w:t>
      </w:r>
    </w:p>
    <w:p w:rsidR="004F7F9C" w:rsidRDefault="004F7F9C">
      <w:pPr>
        <w:widowControl w:val="0"/>
        <w:spacing w:line="360" w:lineRule="auto"/>
        <w:ind w:firstLine="567"/>
        <w:jc w:val="both"/>
        <w:rPr>
          <w:sz w:val="28"/>
        </w:rPr>
      </w:pPr>
      <w:r>
        <w:rPr>
          <w:sz w:val="28"/>
        </w:rPr>
        <w:t>Достоверность и правильность отражения хозяйственных операций в регистрах бухгалтерского учета обеспечивают лица, составившие и подписавшие их. Каждый бухгалтер работает с несколькими мемориальными ордерами,</w:t>
      </w:r>
      <w:r w:rsidR="00707E65">
        <w:rPr>
          <w:sz w:val="28"/>
        </w:rPr>
        <w:t xml:space="preserve"> </w:t>
      </w:r>
      <w:r>
        <w:rPr>
          <w:sz w:val="28"/>
        </w:rPr>
        <w:t>записи</w:t>
      </w:r>
      <w:r w:rsidR="00707E65">
        <w:rPr>
          <w:sz w:val="28"/>
        </w:rPr>
        <w:t xml:space="preserve"> </w:t>
      </w:r>
      <w:r>
        <w:rPr>
          <w:sz w:val="28"/>
        </w:rPr>
        <w:t>в</w:t>
      </w:r>
      <w:r w:rsidR="00707E65">
        <w:rPr>
          <w:sz w:val="28"/>
        </w:rPr>
        <w:t xml:space="preserve"> </w:t>
      </w:r>
      <w:r>
        <w:rPr>
          <w:sz w:val="28"/>
        </w:rPr>
        <w:t>которых</w:t>
      </w:r>
      <w:r w:rsidR="00707E65">
        <w:rPr>
          <w:sz w:val="28"/>
        </w:rPr>
        <w:t xml:space="preserve"> </w:t>
      </w:r>
      <w:r>
        <w:rPr>
          <w:sz w:val="28"/>
        </w:rPr>
        <w:t>может</w:t>
      </w:r>
      <w:r w:rsidR="00707E65">
        <w:rPr>
          <w:sz w:val="28"/>
        </w:rPr>
        <w:t xml:space="preserve"> </w:t>
      </w:r>
      <w:r>
        <w:rPr>
          <w:sz w:val="28"/>
        </w:rPr>
        <w:t>сделать</w:t>
      </w:r>
      <w:r w:rsidR="00707E65">
        <w:rPr>
          <w:sz w:val="28"/>
        </w:rPr>
        <w:t xml:space="preserve"> </w:t>
      </w:r>
      <w:r>
        <w:rPr>
          <w:sz w:val="28"/>
        </w:rPr>
        <w:t>только</w:t>
      </w:r>
      <w:r w:rsidR="00707E65">
        <w:rPr>
          <w:sz w:val="28"/>
        </w:rPr>
        <w:t xml:space="preserve"> </w:t>
      </w:r>
      <w:r>
        <w:rPr>
          <w:sz w:val="28"/>
        </w:rPr>
        <w:t>он</w:t>
      </w:r>
      <w:r w:rsidR="00707E65">
        <w:rPr>
          <w:sz w:val="28"/>
        </w:rPr>
        <w:t xml:space="preserve"> </w:t>
      </w:r>
      <w:r>
        <w:rPr>
          <w:sz w:val="28"/>
        </w:rPr>
        <w:t>сам. В ОАО «</w:t>
      </w:r>
      <w:r w:rsidR="00F55EEA">
        <w:rPr>
          <w:sz w:val="28"/>
        </w:rPr>
        <w:t>N-ск</w:t>
      </w:r>
      <w:r>
        <w:rPr>
          <w:sz w:val="28"/>
        </w:rPr>
        <w:t xml:space="preserve">энергосбыт» предусмотрена защита информации с помощью паролей на открытие компьютерной программы бухгалтерского учета. </w:t>
      </w:r>
    </w:p>
    <w:p w:rsidR="004F7F9C" w:rsidRDefault="004F7F9C">
      <w:pPr>
        <w:pStyle w:val="a3"/>
      </w:pPr>
      <w:r>
        <w:t xml:space="preserve"> Содержание регистров бухгалтерского учета и внутренней отчетности, обязаны хранить коммерческую тайну. За ее разглашение они несут ответственность, установленную законодательством Российской Федерации.</w:t>
      </w:r>
    </w:p>
    <w:p w:rsidR="004F7F9C" w:rsidRDefault="004F7F9C">
      <w:pPr>
        <w:pStyle w:val="a3"/>
      </w:pPr>
      <w:r>
        <w:t>Мемориально-ордерная форма учета отличается строгой последовательностью учетного процесса, простотой и доступностью учетной техники, при ней широко используются стандартные формы аналитических и синтетических регистров.</w:t>
      </w:r>
    </w:p>
    <w:p w:rsidR="004F7F9C" w:rsidRDefault="004F7F9C">
      <w:pPr>
        <w:pStyle w:val="a3"/>
        <w:widowControl w:val="0"/>
      </w:pPr>
      <w:r>
        <w:t>Все хозяйственные операции, проводимые предприятием, оформляются оправдательными документами. Поступившие в бухгалтерию показателей) бухгалтером, которому они предоставляются, главным бухгалтером.</w:t>
      </w:r>
    </w:p>
    <w:p w:rsidR="004F7F9C" w:rsidRDefault="004F7F9C">
      <w:pPr>
        <w:pStyle w:val="a3"/>
        <w:widowControl w:val="0"/>
        <w:numPr>
          <w:ilvl w:val="0"/>
          <w:numId w:val="20"/>
        </w:numPr>
        <w:tabs>
          <w:tab w:val="clear" w:pos="1843"/>
          <w:tab w:val="num" w:pos="1134"/>
        </w:tabs>
        <w:ind w:left="0"/>
      </w:pPr>
      <w:r>
        <w:t>разработку и утверждение Положения о бухгалтерской службе организации;</w:t>
      </w:r>
    </w:p>
    <w:p w:rsidR="004F7F9C" w:rsidRDefault="004F7F9C">
      <w:pPr>
        <w:pStyle w:val="a3"/>
        <w:widowControl w:val="0"/>
        <w:numPr>
          <w:ilvl w:val="0"/>
          <w:numId w:val="20"/>
        </w:numPr>
        <w:tabs>
          <w:tab w:val="clear" w:pos="1843"/>
          <w:tab w:val="num" w:pos="1134"/>
        </w:tabs>
        <w:ind w:left="0"/>
      </w:pPr>
      <w:r>
        <w:t>разработку и утверждение должностных обязанностей работников бухгалтерии;</w:t>
      </w:r>
    </w:p>
    <w:p w:rsidR="004F7F9C" w:rsidRDefault="004F7F9C">
      <w:pPr>
        <w:pStyle w:val="a3"/>
        <w:widowControl w:val="0"/>
        <w:numPr>
          <w:ilvl w:val="0"/>
          <w:numId w:val="20"/>
        </w:numPr>
        <w:tabs>
          <w:tab w:val="clear" w:pos="1843"/>
          <w:tab w:val="num" w:pos="1134"/>
        </w:tabs>
        <w:ind w:left="0"/>
      </w:pPr>
      <w:r>
        <w:t>обеспеченность нормативными документами, учетными регистрами, бланками первичных бухгалтерских документов и отчетов бухгалтерской службы;</w:t>
      </w:r>
    </w:p>
    <w:p w:rsidR="004F7F9C" w:rsidRDefault="004F7F9C">
      <w:pPr>
        <w:pStyle w:val="a3"/>
        <w:widowControl w:val="0"/>
        <w:numPr>
          <w:ilvl w:val="0"/>
          <w:numId w:val="20"/>
        </w:numPr>
        <w:tabs>
          <w:tab w:val="clear" w:pos="1843"/>
          <w:tab w:val="num" w:pos="1134"/>
        </w:tabs>
        <w:ind w:left="0"/>
      </w:pPr>
      <w:r>
        <w:t>, проверка соответствия остатков на начало года в учетных регистрах данным за предыдущий год, выведение итогов оборотов за месяц, а также остатков по соответствующим субсчетам;</w:t>
      </w:r>
    </w:p>
    <w:p w:rsidR="004F7F9C" w:rsidRDefault="004F7F9C">
      <w:pPr>
        <w:pStyle w:val="a3"/>
        <w:widowControl w:val="0"/>
        <w:numPr>
          <w:ilvl w:val="0"/>
          <w:numId w:val="20"/>
        </w:numPr>
        <w:tabs>
          <w:tab w:val="clear" w:pos="1843"/>
          <w:tab w:val="num" w:pos="1134"/>
        </w:tabs>
        <w:ind w:left="0"/>
      </w:pPr>
      <w:r>
        <w:t>соблюдение установленного порядка исправления ошибок в первичных документах, поступающих в бухгалтерию учреждения;</w:t>
      </w:r>
    </w:p>
    <w:p w:rsidR="004F7F9C" w:rsidRDefault="004F7F9C">
      <w:pPr>
        <w:pStyle w:val="a3"/>
        <w:widowControl w:val="0"/>
        <w:numPr>
          <w:ilvl w:val="0"/>
          <w:numId w:val="20"/>
        </w:numPr>
        <w:tabs>
          <w:tab w:val="clear" w:pos="1843"/>
          <w:tab w:val="num" w:pos="1134"/>
        </w:tabs>
        <w:ind w:left="0"/>
      </w:pPr>
      <w:r>
        <w:t>проведение инвентаризации и составление инвентаризационных описей (сличительных ведомостей) и протокола инвентаризации, отражение результатов инвентаризации в бухгалтерском учете.</w:t>
      </w:r>
    </w:p>
    <w:p w:rsidR="004F7F9C" w:rsidRDefault="004F7F9C">
      <w:pPr>
        <w:widowControl w:val="0"/>
        <w:spacing w:line="360" w:lineRule="auto"/>
        <w:ind w:firstLine="720"/>
        <w:jc w:val="both"/>
        <w:rPr>
          <w:sz w:val="28"/>
          <w:szCs w:val="28"/>
        </w:rPr>
      </w:pPr>
      <w:r>
        <w:rPr>
          <w:sz w:val="28"/>
          <w:szCs w:val="28"/>
        </w:rPr>
        <w:t>к бухгалтерскому учёту товаров, по дебету – суммы исполнения обязательств. На счёте 60 задолженность отражается в пределах сумм акцепта.</w:t>
      </w:r>
    </w:p>
    <w:p w:rsidR="004F7F9C" w:rsidRDefault="004F7F9C">
      <w:pPr>
        <w:spacing w:line="360" w:lineRule="auto"/>
        <w:ind w:firstLine="720"/>
        <w:jc w:val="both"/>
        <w:rPr>
          <w:sz w:val="28"/>
          <w:szCs w:val="28"/>
        </w:rPr>
      </w:pPr>
      <w:r>
        <w:rPr>
          <w:iCs/>
          <w:sz w:val="28"/>
          <w:szCs w:val="28"/>
        </w:rPr>
        <w:t>Аналитический учет по счету 60 «Расчеты с поставщиками и подрядчиками» в ОАО «</w:t>
      </w:r>
      <w:r w:rsidR="00F55EEA">
        <w:rPr>
          <w:iCs/>
          <w:sz w:val="28"/>
          <w:szCs w:val="28"/>
        </w:rPr>
        <w:t>N-ск</w:t>
      </w:r>
      <w:r>
        <w:rPr>
          <w:iCs/>
          <w:sz w:val="28"/>
          <w:szCs w:val="28"/>
        </w:rPr>
        <w:t>энергосбыт» ведется по каждому предъявленному счету</w:t>
      </w:r>
      <w:r>
        <w:rPr>
          <w:sz w:val="28"/>
          <w:szCs w:val="28"/>
        </w:rPr>
        <w:t>.. Челиндбанк задолженность, которая обычно погашается в установленные договором сроки. Бухгалтерские записи, которыми ОАО «</w:t>
      </w:r>
      <w:r w:rsidR="00F55EEA">
        <w:rPr>
          <w:sz w:val="28"/>
          <w:szCs w:val="28"/>
        </w:rPr>
        <w:t>N-ск</w:t>
      </w:r>
      <w:r>
        <w:rPr>
          <w:sz w:val="28"/>
          <w:szCs w:val="28"/>
        </w:rPr>
        <w:t>энергосбыт» отражает данные хозяйственные операции, приведены в таблице 7.</w:t>
      </w:r>
    </w:p>
    <w:p w:rsidR="004F7F9C" w:rsidRDefault="004F7F9C">
      <w:pPr>
        <w:ind w:firstLine="720"/>
        <w:jc w:val="right"/>
        <w:rPr>
          <w:sz w:val="28"/>
          <w:szCs w:val="28"/>
        </w:rPr>
      </w:pPr>
      <w:r>
        <w:rPr>
          <w:sz w:val="28"/>
          <w:szCs w:val="28"/>
        </w:rPr>
        <w:t>Таблица 7</w:t>
      </w:r>
    </w:p>
    <w:p w:rsidR="004F7F9C" w:rsidRDefault="004F7F9C">
      <w:pPr>
        <w:spacing w:line="360" w:lineRule="auto"/>
        <w:jc w:val="center"/>
        <w:rPr>
          <w:sz w:val="28"/>
          <w:szCs w:val="28"/>
        </w:rPr>
      </w:pPr>
      <w:r>
        <w:rPr>
          <w:sz w:val="28"/>
          <w:szCs w:val="28"/>
        </w:rPr>
        <w:t>Корреспонденция счетов при приобретении ОАО «</w:t>
      </w:r>
      <w:r w:rsidR="00F55EEA">
        <w:rPr>
          <w:sz w:val="28"/>
          <w:szCs w:val="28"/>
        </w:rPr>
        <w:t>N-ск</w:t>
      </w:r>
      <w:r>
        <w:rPr>
          <w:sz w:val="28"/>
          <w:szCs w:val="28"/>
        </w:rPr>
        <w:t>энергосбыт» товаров без предварительной или немедленной оплаты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11"/>
        <w:gridCol w:w="4593"/>
        <w:gridCol w:w="1701"/>
        <w:gridCol w:w="1560"/>
        <w:gridCol w:w="1356"/>
      </w:tblGrid>
      <w:tr w:rsidR="004F7F9C">
        <w:trPr>
          <w:cantSplit/>
          <w:trHeight w:val="300"/>
        </w:trPr>
        <w:tc>
          <w:tcPr>
            <w:tcW w:w="618" w:type="dxa"/>
            <w:gridSpan w:val="2"/>
            <w:vMerge w:val="restart"/>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jc w:val="center"/>
              <w:rPr>
                <w:sz w:val="28"/>
                <w:szCs w:val="28"/>
              </w:rPr>
            </w:pPr>
            <w:r>
              <w:rPr>
                <w:sz w:val="28"/>
                <w:szCs w:val="28"/>
              </w:rPr>
              <w:t>№ п/п</w:t>
            </w:r>
          </w:p>
        </w:tc>
        <w:tc>
          <w:tcPr>
            <w:tcW w:w="4593" w:type="dxa"/>
            <w:vMerge w:val="restart"/>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jc w:val="center"/>
              <w:rPr>
                <w:sz w:val="28"/>
                <w:szCs w:val="28"/>
              </w:rPr>
            </w:pPr>
            <w:r>
              <w:rPr>
                <w:sz w:val="28"/>
                <w:szCs w:val="28"/>
              </w:rPr>
              <w:t>Хозяйственная операция</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jc w:val="center"/>
              <w:rPr>
                <w:sz w:val="28"/>
                <w:szCs w:val="28"/>
              </w:rPr>
            </w:pPr>
            <w:r>
              <w:rPr>
                <w:sz w:val="28"/>
                <w:szCs w:val="28"/>
              </w:rPr>
              <w:t>Корреспондирующие счета</w:t>
            </w:r>
          </w:p>
        </w:tc>
        <w:tc>
          <w:tcPr>
            <w:tcW w:w="1356" w:type="dxa"/>
            <w:vMerge w:val="restart"/>
            <w:tcBorders>
              <w:top w:val="single" w:sz="4" w:space="0" w:color="auto"/>
              <w:left w:val="single" w:sz="4" w:space="0" w:color="auto"/>
              <w:right w:val="single" w:sz="4" w:space="0" w:color="auto"/>
            </w:tcBorders>
            <w:vAlign w:val="center"/>
          </w:tcPr>
          <w:p w:rsidR="004F7F9C" w:rsidRDefault="004F7F9C">
            <w:pPr>
              <w:widowControl w:val="0"/>
              <w:jc w:val="center"/>
              <w:rPr>
                <w:sz w:val="28"/>
                <w:szCs w:val="28"/>
              </w:rPr>
            </w:pPr>
            <w:r>
              <w:rPr>
                <w:sz w:val="28"/>
                <w:szCs w:val="28"/>
              </w:rPr>
              <w:t>Сумма, руб.</w:t>
            </w:r>
          </w:p>
        </w:tc>
      </w:tr>
      <w:tr w:rsidR="004F7F9C">
        <w:trPr>
          <w:cantSplit/>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ind w:firstLine="709"/>
              <w:jc w:val="center"/>
              <w:rPr>
                <w:sz w:val="28"/>
                <w:szCs w:val="28"/>
              </w:rPr>
            </w:pPr>
          </w:p>
        </w:tc>
        <w:tc>
          <w:tcPr>
            <w:tcW w:w="4593" w:type="dxa"/>
            <w:vMerge/>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ind w:firstLine="709"/>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jc w:val="center"/>
              <w:rPr>
                <w:sz w:val="28"/>
                <w:szCs w:val="28"/>
              </w:rPr>
            </w:pPr>
            <w:r>
              <w:rPr>
                <w:sz w:val="28"/>
                <w:szCs w:val="28"/>
              </w:rPr>
              <w:t>Дебет</w:t>
            </w:r>
          </w:p>
        </w:tc>
        <w:tc>
          <w:tcPr>
            <w:tcW w:w="1560"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ind w:firstLine="17"/>
              <w:jc w:val="center"/>
              <w:rPr>
                <w:sz w:val="28"/>
                <w:szCs w:val="28"/>
              </w:rPr>
            </w:pPr>
            <w:r>
              <w:rPr>
                <w:sz w:val="28"/>
                <w:szCs w:val="28"/>
              </w:rPr>
              <w:t>Кредит</w:t>
            </w:r>
          </w:p>
        </w:tc>
        <w:tc>
          <w:tcPr>
            <w:tcW w:w="1356" w:type="dxa"/>
            <w:vMerge/>
            <w:tcBorders>
              <w:left w:val="single" w:sz="4" w:space="0" w:color="auto"/>
              <w:bottom w:val="single" w:sz="4" w:space="0" w:color="auto"/>
              <w:right w:val="single" w:sz="4" w:space="0" w:color="auto"/>
            </w:tcBorders>
            <w:vAlign w:val="center"/>
          </w:tcPr>
          <w:p w:rsidR="004F7F9C" w:rsidRDefault="004F7F9C">
            <w:pPr>
              <w:widowControl w:val="0"/>
              <w:ind w:firstLine="17"/>
              <w:jc w:val="center"/>
              <w:rPr>
                <w:sz w:val="28"/>
                <w:szCs w:val="28"/>
              </w:rPr>
            </w:pPr>
          </w:p>
        </w:tc>
      </w:tr>
      <w:tr w:rsidR="004F7F9C">
        <w:trPr>
          <w:trHeight w:val="154"/>
        </w:trPr>
        <w:tc>
          <w:tcPr>
            <w:tcW w:w="618" w:type="dxa"/>
            <w:gridSpan w:val="2"/>
            <w:tcBorders>
              <w:top w:val="single" w:sz="4" w:space="0" w:color="auto"/>
              <w:left w:val="single" w:sz="4" w:space="0" w:color="auto"/>
              <w:bottom w:val="single" w:sz="4" w:space="0" w:color="auto"/>
              <w:right w:val="single" w:sz="4" w:space="0" w:color="auto"/>
            </w:tcBorders>
          </w:tcPr>
          <w:p w:rsidR="004F7F9C" w:rsidRDefault="004F7F9C">
            <w:pPr>
              <w:widowControl w:val="0"/>
              <w:jc w:val="center"/>
              <w:rPr>
                <w:sz w:val="28"/>
                <w:szCs w:val="28"/>
              </w:rPr>
            </w:pPr>
            <w:r>
              <w:rPr>
                <w:sz w:val="28"/>
                <w:szCs w:val="28"/>
              </w:rPr>
              <w:t>1</w:t>
            </w:r>
          </w:p>
        </w:tc>
        <w:tc>
          <w:tcPr>
            <w:tcW w:w="4593" w:type="dxa"/>
            <w:tcBorders>
              <w:top w:val="single" w:sz="4" w:space="0" w:color="auto"/>
              <w:left w:val="single" w:sz="4" w:space="0" w:color="auto"/>
              <w:bottom w:val="single" w:sz="4" w:space="0" w:color="auto"/>
              <w:right w:val="single" w:sz="4" w:space="0" w:color="auto"/>
            </w:tcBorders>
          </w:tcPr>
          <w:p w:rsidR="004F7F9C" w:rsidRDefault="004F7F9C">
            <w:pPr>
              <w:widowControl w:val="0"/>
              <w:jc w:val="center"/>
              <w:rPr>
                <w:sz w:val="28"/>
                <w:szCs w:val="28"/>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jc w:val="center"/>
              <w:rPr>
                <w:sz w:val="28"/>
                <w:szCs w:val="28"/>
              </w:rPr>
            </w:pPr>
            <w:r>
              <w:rPr>
                <w:sz w:val="28"/>
                <w:szCs w:val="28"/>
              </w:rPr>
              <w:t>3</w:t>
            </w:r>
          </w:p>
        </w:tc>
        <w:tc>
          <w:tcPr>
            <w:tcW w:w="1560"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ind w:firstLine="17"/>
              <w:jc w:val="center"/>
              <w:rPr>
                <w:sz w:val="28"/>
                <w:szCs w:val="28"/>
              </w:rPr>
            </w:pPr>
            <w:r>
              <w:rPr>
                <w:sz w:val="28"/>
                <w:szCs w:val="28"/>
              </w:rPr>
              <w:t>4</w:t>
            </w:r>
          </w:p>
        </w:tc>
        <w:tc>
          <w:tcPr>
            <w:tcW w:w="1356"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jc w:val="center"/>
              <w:rPr>
                <w:sz w:val="28"/>
                <w:szCs w:val="28"/>
              </w:rPr>
            </w:pPr>
            <w:r>
              <w:rPr>
                <w:sz w:val="28"/>
                <w:szCs w:val="28"/>
              </w:rPr>
              <w:t>5</w:t>
            </w:r>
          </w:p>
        </w:tc>
      </w:tr>
      <w:tr w:rsidR="004F7F9C">
        <w:tc>
          <w:tcPr>
            <w:tcW w:w="618" w:type="dxa"/>
            <w:gridSpan w:val="2"/>
            <w:tcBorders>
              <w:top w:val="single" w:sz="4" w:space="0" w:color="auto"/>
              <w:left w:val="single" w:sz="4" w:space="0" w:color="auto"/>
              <w:bottom w:val="single" w:sz="4" w:space="0" w:color="auto"/>
              <w:right w:val="single" w:sz="4" w:space="0" w:color="auto"/>
            </w:tcBorders>
          </w:tcPr>
          <w:p w:rsidR="004F7F9C" w:rsidRDefault="004F7F9C">
            <w:pPr>
              <w:widowControl w:val="0"/>
              <w:spacing w:line="360" w:lineRule="auto"/>
              <w:jc w:val="both"/>
              <w:rPr>
                <w:sz w:val="28"/>
                <w:szCs w:val="28"/>
              </w:rPr>
            </w:pPr>
            <w:r>
              <w:rPr>
                <w:sz w:val="28"/>
                <w:szCs w:val="28"/>
              </w:rPr>
              <w:t>1</w:t>
            </w:r>
          </w:p>
        </w:tc>
        <w:tc>
          <w:tcPr>
            <w:tcW w:w="4593" w:type="dxa"/>
            <w:tcBorders>
              <w:top w:val="single" w:sz="4" w:space="0" w:color="auto"/>
              <w:left w:val="single" w:sz="4" w:space="0" w:color="auto"/>
              <w:bottom w:val="single" w:sz="4" w:space="0" w:color="auto"/>
              <w:right w:val="single" w:sz="4" w:space="0" w:color="auto"/>
            </w:tcBorders>
          </w:tcPr>
          <w:p w:rsidR="004F7F9C" w:rsidRDefault="004F7F9C">
            <w:pPr>
              <w:widowControl w:val="0"/>
              <w:spacing w:line="360" w:lineRule="auto"/>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ind w:firstLine="17"/>
              <w:jc w:val="center"/>
              <w:rPr>
                <w:sz w:val="28"/>
                <w:szCs w:val="28"/>
              </w:rPr>
            </w:pPr>
          </w:p>
        </w:tc>
        <w:tc>
          <w:tcPr>
            <w:tcW w:w="1356"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jc w:val="center"/>
              <w:rPr>
                <w:sz w:val="28"/>
                <w:szCs w:val="28"/>
              </w:rPr>
            </w:pPr>
          </w:p>
        </w:tc>
      </w:tr>
      <w:tr w:rsidR="004F7F9C">
        <w:tc>
          <w:tcPr>
            <w:tcW w:w="618" w:type="dxa"/>
            <w:gridSpan w:val="2"/>
            <w:tcBorders>
              <w:top w:val="single" w:sz="4" w:space="0" w:color="auto"/>
              <w:left w:val="single" w:sz="4" w:space="0" w:color="auto"/>
              <w:bottom w:val="single" w:sz="4" w:space="0" w:color="auto"/>
              <w:right w:val="single" w:sz="4" w:space="0" w:color="auto"/>
            </w:tcBorders>
          </w:tcPr>
          <w:p w:rsidR="004F7F9C" w:rsidRDefault="004F7F9C">
            <w:pPr>
              <w:widowControl w:val="0"/>
              <w:spacing w:line="360" w:lineRule="auto"/>
              <w:jc w:val="both"/>
              <w:rPr>
                <w:sz w:val="28"/>
                <w:szCs w:val="28"/>
              </w:rPr>
            </w:pPr>
            <w:r>
              <w:rPr>
                <w:sz w:val="28"/>
                <w:szCs w:val="28"/>
              </w:rPr>
              <w:t>2</w:t>
            </w:r>
          </w:p>
        </w:tc>
        <w:tc>
          <w:tcPr>
            <w:tcW w:w="4593" w:type="dxa"/>
            <w:tcBorders>
              <w:top w:val="single" w:sz="4" w:space="0" w:color="auto"/>
              <w:left w:val="single" w:sz="4" w:space="0" w:color="auto"/>
              <w:bottom w:val="single" w:sz="4" w:space="0" w:color="auto"/>
              <w:right w:val="single" w:sz="4" w:space="0" w:color="auto"/>
            </w:tcBorders>
          </w:tcPr>
          <w:p w:rsidR="004F7F9C" w:rsidRDefault="004F7F9C">
            <w:pPr>
              <w:widowControl w:val="0"/>
              <w:spacing w:line="360" w:lineRule="auto"/>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ind w:firstLine="17"/>
              <w:jc w:val="center"/>
              <w:rPr>
                <w:sz w:val="28"/>
                <w:szCs w:val="28"/>
              </w:rPr>
            </w:pPr>
          </w:p>
        </w:tc>
        <w:tc>
          <w:tcPr>
            <w:tcW w:w="1356"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jc w:val="center"/>
              <w:rPr>
                <w:sz w:val="28"/>
                <w:szCs w:val="28"/>
              </w:rPr>
            </w:pPr>
          </w:p>
        </w:tc>
      </w:tr>
      <w:tr w:rsidR="004F7F9C">
        <w:tc>
          <w:tcPr>
            <w:tcW w:w="607" w:type="dxa"/>
            <w:tcBorders>
              <w:top w:val="single" w:sz="4" w:space="0" w:color="auto"/>
              <w:left w:val="single" w:sz="4" w:space="0" w:color="auto"/>
              <w:bottom w:val="single" w:sz="4" w:space="0" w:color="auto"/>
              <w:right w:val="single" w:sz="4" w:space="0" w:color="auto"/>
            </w:tcBorders>
          </w:tcPr>
          <w:p w:rsidR="004F7F9C" w:rsidRDefault="004F7F9C">
            <w:pPr>
              <w:widowControl w:val="0"/>
              <w:spacing w:line="360" w:lineRule="auto"/>
              <w:jc w:val="both"/>
              <w:rPr>
                <w:sz w:val="28"/>
                <w:szCs w:val="28"/>
              </w:rPr>
            </w:pPr>
            <w:r>
              <w:rPr>
                <w:sz w:val="28"/>
                <w:szCs w:val="28"/>
              </w:rPr>
              <w:t>3</w:t>
            </w:r>
          </w:p>
        </w:tc>
        <w:tc>
          <w:tcPr>
            <w:tcW w:w="4604" w:type="dxa"/>
            <w:gridSpan w:val="2"/>
            <w:tcBorders>
              <w:top w:val="single" w:sz="4" w:space="0" w:color="auto"/>
              <w:left w:val="single" w:sz="4" w:space="0" w:color="auto"/>
              <w:bottom w:val="single" w:sz="4" w:space="0" w:color="auto"/>
              <w:right w:val="single" w:sz="4" w:space="0" w:color="auto"/>
            </w:tcBorders>
          </w:tcPr>
          <w:p w:rsidR="004F7F9C" w:rsidRDefault="004F7F9C">
            <w:pPr>
              <w:widowControl w:val="0"/>
              <w:spacing w:line="360" w:lineRule="auto"/>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ind w:firstLine="17"/>
              <w:jc w:val="center"/>
              <w:rPr>
                <w:sz w:val="28"/>
                <w:szCs w:val="28"/>
              </w:rPr>
            </w:pPr>
          </w:p>
        </w:tc>
        <w:tc>
          <w:tcPr>
            <w:tcW w:w="1356"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jc w:val="center"/>
              <w:rPr>
                <w:sz w:val="28"/>
                <w:szCs w:val="28"/>
              </w:rPr>
            </w:pPr>
          </w:p>
        </w:tc>
      </w:tr>
      <w:tr w:rsidR="004F7F9C">
        <w:tc>
          <w:tcPr>
            <w:tcW w:w="607" w:type="dxa"/>
            <w:tcBorders>
              <w:top w:val="single" w:sz="4" w:space="0" w:color="auto"/>
              <w:left w:val="single" w:sz="4" w:space="0" w:color="auto"/>
              <w:bottom w:val="single" w:sz="4" w:space="0" w:color="auto"/>
              <w:right w:val="single" w:sz="4" w:space="0" w:color="auto"/>
            </w:tcBorders>
          </w:tcPr>
          <w:p w:rsidR="004F7F9C" w:rsidRDefault="004F7F9C">
            <w:pPr>
              <w:widowControl w:val="0"/>
              <w:spacing w:line="360" w:lineRule="auto"/>
              <w:jc w:val="both"/>
              <w:rPr>
                <w:sz w:val="28"/>
                <w:szCs w:val="28"/>
              </w:rPr>
            </w:pPr>
            <w:r>
              <w:rPr>
                <w:sz w:val="28"/>
                <w:szCs w:val="28"/>
              </w:rPr>
              <w:t>4</w:t>
            </w:r>
          </w:p>
        </w:tc>
        <w:tc>
          <w:tcPr>
            <w:tcW w:w="4604" w:type="dxa"/>
            <w:gridSpan w:val="2"/>
            <w:tcBorders>
              <w:top w:val="single" w:sz="4" w:space="0" w:color="auto"/>
              <w:left w:val="single" w:sz="4" w:space="0" w:color="auto"/>
              <w:bottom w:val="single" w:sz="4" w:space="0" w:color="auto"/>
              <w:right w:val="single" w:sz="4" w:space="0" w:color="auto"/>
            </w:tcBorders>
          </w:tcPr>
          <w:p w:rsidR="004F7F9C" w:rsidRDefault="004F7F9C">
            <w:pPr>
              <w:widowControl w:val="0"/>
              <w:spacing w:line="360" w:lineRule="auto"/>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ind w:firstLine="17"/>
              <w:jc w:val="center"/>
              <w:rPr>
                <w:sz w:val="28"/>
                <w:szCs w:val="28"/>
              </w:rPr>
            </w:pPr>
          </w:p>
        </w:tc>
        <w:tc>
          <w:tcPr>
            <w:tcW w:w="1356" w:type="dxa"/>
            <w:tcBorders>
              <w:top w:val="single" w:sz="4" w:space="0" w:color="auto"/>
              <w:left w:val="single" w:sz="4" w:space="0" w:color="auto"/>
              <w:bottom w:val="single" w:sz="4" w:space="0" w:color="auto"/>
              <w:right w:val="single" w:sz="4" w:space="0" w:color="auto"/>
            </w:tcBorders>
            <w:vAlign w:val="center"/>
          </w:tcPr>
          <w:p w:rsidR="004F7F9C" w:rsidRDefault="004F7F9C">
            <w:pPr>
              <w:widowControl w:val="0"/>
              <w:spacing w:line="360" w:lineRule="auto"/>
              <w:jc w:val="center"/>
              <w:rPr>
                <w:sz w:val="28"/>
                <w:szCs w:val="28"/>
              </w:rPr>
            </w:pPr>
          </w:p>
        </w:tc>
      </w:tr>
    </w:tbl>
    <w:p w:rsidR="004F7F9C" w:rsidRDefault="004F7F9C">
      <w:pPr>
        <w:spacing w:line="360" w:lineRule="auto"/>
        <w:ind w:firstLine="720"/>
        <w:jc w:val="both"/>
        <w:rPr>
          <w:sz w:val="28"/>
          <w:szCs w:val="28"/>
        </w:rPr>
      </w:pPr>
    </w:p>
    <w:p w:rsidR="004F7F9C" w:rsidRDefault="004F7F9C">
      <w:pPr>
        <w:spacing w:line="360" w:lineRule="auto"/>
        <w:ind w:firstLine="720"/>
        <w:jc w:val="both"/>
        <w:rPr>
          <w:sz w:val="28"/>
          <w:szCs w:val="28"/>
        </w:rPr>
      </w:pPr>
      <w:r>
        <w:rPr>
          <w:sz w:val="28"/>
          <w:szCs w:val="28"/>
        </w:rPr>
        <w:t>Расчёты ОАО «</w:t>
      </w:r>
      <w:r w:rsidR="00F55EEA">
        <w:rPr>
          <w:sz w:val="28"/>
          <w:szCs w:val="28"/>
        </w:rPr>
        <w:t>N-ск</w:t>
      </w:r>
      <w:r>
        <w:rPr>
          <w:sz w:val="28"/>
          <w:szCs w:val="28"/>
        </w:rPr>
        <w:t>энергосбыт» с поставщиками при исполнении долговых обязательств часто осуществляет с использованием денежных авансов. В в таблице 8.</w:t>
      </w:r>
    </w:p>
    <w:p w:rsidR="001A22F1" w:rsidRDefault="001A22F1" w:rsidP="001A22F1">
      <w:pPr>
        <w:spacing w:line="360" w:lineRule="auto"/>
        <w:ind w:firstLine="720"/>
        <w:jc w:val="both"/>
        <w:rPr>
          <w:sz w:val="28"/>
          <w:szCs w:val="28"/>
        </w:rPr>
      </w:pPr>
      <w:r>
        <w:rPr>
          <w:sz w:val="28"/>
          <w:szCs w:val="28"/>
        </w:rPr>
        <w:t xml:space="preserve">Аккредитивная форма расчётов, которую также использует ОАО «N-скэнергосбыт», свидетельствует о праве ОАО «N-скэнергосбыт», которое выступает покупателем, на открытие через свой банк аккредитива на имя поставщика в его банке ещё до отгрузки им продукции. Расчёты по аккредитивам применяются ОАО «N-скэнергосбыт» когда расчёты между ним и </w:t>
      </w:r>
    </w:p>
    <w:p w:rsidR="004F7F9C" w:rsidRDefault="004F7F9C">
      <w:pPr>
        <w:spacing w:line="360" w:lineRule="auto"/>
        <w:ind w:firstLine="720"/>
        <w:jc w:val="right"/>
        <w:rPr>
          <w:sz w:val="28"/>
          <w:szCs w:val="28"/>
        </w:rPr>
      </w:pPr>
      <w:r>
        <w:rPr>
          <w:sz w:val="28"/>
          <w:szCs w:val="28"/>
        </w:rPr>
        <w:t>Таблица 8</w:t>
      </w:r>
    </w:p>
    <w:p w:rsidR="004F7F9C" w:rsidRDefault="004F7F9C">
      <w:pPr>
        <w:spacing w:line="360" w:lineRule="auto"/>
        <w:jc w:val="center"/>
        <w:rPr>
          <w:sz w:val="28"/>
          <w:szCs w:val="28"/>
        </w:rPr>
      </w:pPr>
      <w:r>
        <w:rPr>
          <w:sz w:val="28"/>
          <w:szCs w:val="28"/>
        </w:rPr>
        <w:t>Корреспонденция счетов при приобретении ОАО «</w:t>
      </w:r>
      <w:r w:rsidR="00F55EEA">
        <w:rPr>
          <w:sz w:val="28"/>
          <w:szCs w:val="28"/>
        </w:rPr>
        <w:t>N-ск</w:t>
      </w:r>
      <w:r>
        <w:rPr>
          <w:sz w:val="28"/>
          <w:szCs w:val="28"/>
        </w:rPr>
        <w:t>энергосбыт» товаров с предварительной оплатой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4856"/>
        <w:gridCol w:w="1524"/>
        <w:gridCol w:w="1187"/>
        <w:gridCol w:w="1254"/>
      </w:tblGrid>
      <w:tr w:rsidR="004F7F9C">
        <w:trPr>
          <w:cantSplit/>
          <w:trHeight w:val="427"/>
        </w:trPr>
        <w:tc>
          <w:tcPr>
            <w:tcW w:w="647" w:type="dxa"/>
            <w:vMerge w:val="restart"/>
          </w:tcPr>
          <w:p w:rsidR="004F7F9C" w:rsidRDefault="004F7F9C">
            <w:pPr>
              <w:jc w:val="center"/>
              <w:rPr>
                <w:sz w:val="28"/>
                <w:szCs w:val="28"/>
              </w:rPr>
            </w:pPr>
            <w:r>
              <w:rPr>
                <w:sz w:val="28"/>
                <w:szCs w:val="28"/>
              </w:rPr>
              <w:t>№ п/п</w:t>
            </w:r>
          </w:p>
        </w:tc>
        <w:tc>
          <w:tcPr>
            <w:tcW w:w="4856" w:type="dxa"/>
            <w:vMerge w:val="restart"/>
            <w:vAlign w:val="center"/>
          </w:tcPr>
          <w:p w:rsidR="004F7F9C" w:rsidRDefault="004F7F9C">
            <w:pPr>
              <w:jc w:val="center"/>
              <w:rPr>
                <w:sz w:val="28"/>
                <w:szCs w:val="28"/>
              </w:rPr>
            </w:pPr>
            <w:r>
              <w:rPr>
                <w:sz w:val="28"/>
                <w:szCs w:val="28"/>
              </w:rPr>
              <w:t>Хозяйственная операция</w:t>
            </w:r>
          </w:p>
        </w:tc>
        <w:tc>
          <w:tcPr>
            <w:tcW w:w="2711" w:type="dxa"/>
            <w:gridSpan w:val="2"/>
            <w:vAlign w:val="center"/>
          </w:tcPr>
          <w:p w:rsidR="004F7F9C" w:rsidRDefault="004F7F9C">
            <w:pPr>
              <w:jc w:val="center"/>
              <w:rPr>
                <w:sz w:val="28"/>
                <w:szCs w:val="28"/>
              </w:rPr>
            </w:pPr>
            <w:r>
              <w:rPr>
                <w:sz w:val="28"/>
                <w:szCs w:val="28"/>
              </w:rPr>
              <w:t>Корреспонденция счетов</w:t>
            </w:r>
          </w:p>
        </w:tc>
        <w:tc>
          <w:tcPr>
            <w:tcW w:w="1254" w:type="dxa"/>
            <w:vMerge w:val="restart"/>
            <w:vAlign w:val="center"/>
          </w:tcPr>
          <w:p w:rsidR="004F7F9C" w:rsidRDefault="004F7F9C">
            <w:pPr>
              <w:jc w:val="center"/>
              <w:rPr>
                <w:sz w:val="28"/>
                <w:szCs w:val="28"/>
              </w:rPr>
            </w:pPr>
            <w:r>
              <w:rPr>
                <w:sz w:val="28"/>
                <w:szCs w:val="28"/>
              </w:rPr>
              <w:t>Сумма, руб.</w:t>
            </w:r>
          </w:p>
        </w:tc>
      </w:tr>
      <w:tr w:rsidR="004F7F9C">
        <w:trPr>
          <w:cantSplit/>
          <w:trHeight w:val="206"/>
        </w:trPr>
        <w:tc>
          <w:tcPr>
            <w:tcW w:w="647" w:type="dxa"/>
            <w:vMerge/>
          </w:tcPr>
          <w:p w:rsidR="004F7F9C" w:rsidRDefault="004F7F9C">
            <w:pPr>
              <w:jc w:val="center"/>
              <w:rPr>
                <w:sz w:val="28"/>
                <w:szCs w:val="28"/>
              </w:rPr>
            </w:pPr>
          </w:p>
        </w:tc>
        <w:tc>
          <w:tcPr>
            <w:tcW w:w="4856" w:type="dxa"/>
            <w:vMerge/>
            <w:vAlign w:val="center"/>
          </w:tcPr>
          <w:p w:rsidR="004F7F9C" w:rsidRDefault="004F7F9C">
            <w:pPr>
              <w:jc w:val="center"/>
              <w:rPr>
                <w:sz w:val="28"/>
                <w:szCs w:val="28"/>
              </w:rPr>
            </w:pPr>
          </w:p>
        </w:tc>
        <w:tc>
          <w:tcPr>
            <w:tcW w:w="1524" w:type="dxa"/>
            <w:vAlign w:val="center"/>
          </w:tcPr>
          <w:p w:rsidR="004F7F9C" w:rsidRDefault="004F7F9C">
            <w:pPr>
              <w:jc w:val="center"/>
              <w:rPr>
                <w:sz w:val="28"/>
                <w:szCs w:val="28"/>
              </w:rPr>
            </w:pPr>
            <w:r>
              <w:rPr>
                <w:sz w:val="28"/>
                <w:szCs w:val="28"/>
              </w:rPr>
              <w:t>Дебет</w:t>
            </w:r>
          </w:p>
        </w:tc>
        <w:tc>
          <w:tcPr>
            <w:tcW w:w="1187" w:type="dxa"/>
            <w:vAlign w:val="center"/>
          </w:tcPr>
          <w:p w:rsidR="004F7F9C" w:rsidRDefault="004F7F9C">
            <w:pPr>
              <w:jc w:val="center"/>
              <w:rPr>
                <w:sz w:val="28"/>
                <w:szCs w:val="28"/>
              </w:rPr>
            </w:pPr>
            <w:r>
              <w:rPr>
                <w:sz w:val="28"/>
                <w:szCs w:val="28"/>
              </w:rPr>
              <w:t>Кредит</w:t>
            </w:r>
          </w:p>
        </w:tc>
        <w:tc>
          <w:tcPr>
            <w:tcW w:w="1254" w:type="dxa"/>
            <w:vMerge/>
            <w:vAlign w:val="center"/>
          </w:tcPr>
          <w:p w:rsidR="004F7F9C" w:rsidRDefault="004F7F9C">
            <w:pPr>
              <w:jc w:val="center"/>
              <w:rPr>
                <w:sz w:val="28"/>
                <w:szCs w:val="28"/>
              </w:rPr>
            </w:pPr>
          </w:p>
        </w:tc>
      </w:tr>
      <w:tr w:rsidR="004F7F9C">
        <w:tc>
          <w:tcPr>
            <w:tcW w:w="647" w:type="dxa"/>
            <w:vAlign w:val="center"/>
          </w:tcPr>
          <w:p w:rsidR="004F7F9C" w:rsidRDefault="004F7F9C">
            <w:pPr>
              <w:jc w:val="center"/>
              <w:rPr>
                <w:sz w:val="28"/>
                <w:szCs w:val="28"/>
              </w:rPr>
            </w:pPr>
            <w:r>
              <w:rPr>
                <w:sz w:val="28"/>
                <w:szCs w:val="28"/>
              </w:rPr>
              <w:t>1</w:t>
            </w:r>
          </w:p>
        </w:tc>
        <w:tc>
          <w:tcPr>
            <w:tcW w:w="4856" w:type="dxa"/>
          </w:tcPr>
          <w:p w:rsidR="004F7F9C" w:rsidRDefault="004F7F9C">
            <w:pPr>
              <w:jc w:val="center"/>
              <w:rPr>
                <w:sz w:val="28"/>
                <w:szCs w:val="28"/>
              </w:rPr>
            </w:pPr>
            <w:r>
              <w:rPr>
                <w:sz w:val="28"/>
                <w:szCs w:val="28"/>
              </w:rPr>
              <w:t>2</w:t>
            </w:r>
          </w:p>
        </w:tc>
        <w:tc>
          <w:tcPr>
            <w:tcW w:w="1524" w:type="dxa"/>
            <w:vAlign w:val="center"/>
          </w:tcPr>
          <w:p w:rsidR="004F7F9C" w:rsidRDefault="004F7F9C">
            <w:pPr>
              <w:jc w:val="center"/>
              <w:rPr>
                <w:sz w:val="28"/>
                <w:szCs w:val="28"/>
              </w:rPr>
            </w:pPr>
            <w:r>
              <w:rPr>
                <w:sz w:val="28"/>
                <w:szCs w:val="28"/>
              </w:rPr>
              <w:t>3</w:t>
            </w:r>
          </w:p>
        </w:tc>
        <w:tc>
          <w:tcPr>
            <w:tcW w:w="1187" w:type="dxa"/>
            <w:vAlign w:val="center"/>
          </w:tcPr>
          <w:p w:rsidR="004F7F9C" w:rsidRDefault="004F7F9C">
            <w:pPr>
              <w:jc w:val="center"/>
              <w:rPr>
                <w:sz w:val="28"/>
                <w:szCs w:val="28"/>
              </w:rPr>
            </w:pPr>
            <w:r>
              <w:rPr>
                <w:sz w:val="28"/>
                <w:szCs w:val="28"/>
              </w:rPr>
              <w:t>4</w:t>
            </w:r>
          </w:p>
        </w:tc>
        <w:tc>
          <w:tcPr>
            <w:tcW w:w="1254" w:type="dxa"/>
            <w:vAlign w:val="center"/>
          </w:tcPr>
          <w:p w:rsidR="004F7F9C" w:rsidRDefault="004F7F9C">
            <w:pPr>
              <w:jc w:val="center"/>
              <w:rPr>
                <w:sz w:val="28"/>
                <w:szCs w:val="28"/>
              </w:rPr>
            </w:pPr>
            <w:r>
              <w:rPr>
                <w:sz w:val="28"/>
                <w:szCs w:val="28"/>
              </w:rPr>
              <w:t>5</w:t>
            </w:r>
          </w:p>
        </w:tc>
      </w:tr>
      <w:tr w:rsidR="004F7F9C">
        <w:tc>
          <w:tcPr>
            <w:tcW w:w="647" w:type="dxa"/>
            <w:vAlign w:val="center"/>
          </w:tcPr>
          <w:p w:rsidR="004F7F9C" w:rsidRDefault="004F7F9C">
            <w:pPr>
              <w:spacing w:line="360" w:lineRule="auto"/>
              <w:jc w:val="center"/>
              <w:rPr>
                <w:sz w:val="28"/>
                <w:szCs w:val="28"/>
              </w:rPr>
            </w:pPr>
            <w:r>
              <w:rPr>
                <w:sz w:val="28"/>
                <w:szCs w:val="28"/>
              </w:rPr>
              <w:t>1</w:t>
            </w:r>
          </w:p>
        </w:tc>
        <w:tc>
          <w:tcPr>
            <w:tcW w:w="4856" w:type="dxa"/>
          </w:tcPr>
          <w:p w:rsidR="004F7F9C" w:rsidRDefault="004F7F9C">
            <w:pPr>
              <w:spacing w:line="360" w:lineRule="auto"/>
              <w:rPr>
                <w:sz w:val="28"/>
                <w:szCs w:val="28"/>
              </w:rPr>
            </w:pPr>
          </w:p>
        </w:tc>
        <w:tc>
          <w:tcPr>
            <w:tcW w:w="1524" w:type="dxa"/>
            <w:vAlign w:val="center"/>
          </w:tcPr>
          <w:p w:rsidR="004F7F9C" w:rsidRDefault="004F7F9C">
            <w:pPr>
              <w:spacing w:line="360" w:lineRule="auto"/>
              <w:jc w:val="center"/>
              <w:rPr>
                <w:sz w:val="28"/>
                <w:szCs w:val="28"/>
              </w:rPr>
            </w:pPr>
          </w:p>
        </w:tc>
        <w:tc>
          <w:tcPr>
            <w:tcW w:w="1187" w:type="dxa"/>
            <w:vAlign w:val="center"/>
          </w:tcPr>
          <w:p w:rsidR="004F7F9C" w:rsidRDefault="004F7F9C">
            <w:pPr>
              <w:spacing w:line="360" w:lineRule="auto"/>
              <w:jc w:val="center"/>
              <w:rPr>
                <w:sz w:val="28"/>
                <w:szCs w:val="28"/>
              </w:rPr>
            </w:pPr>
          </w:p>
        </w:tc>
        <w:tc>
          <w:tcPr>
            <w:tcW w:w="1254" w:type="dxa"/>
            <w:vAlign w:val="center"/>
          </w:tcPr>
          <w:p w:rsidR="004F7F9C" w:rsidRDefault="004F7F9C">
            <w:pPr>
              <w:spacing w:line="360" w:lineRule="auto"/>
              <w:jc w:val="center"/>
              <w:rPr>
                <w:sz w:val="28"/>
                <w:szCs w:val="28"/>
              </w:rPr>
            </w:pPr>
          </w:p>
        </w:tc>
      </w:tr>
      <w:tr w:rsidR="004F7F9C">
        <w:tc>
          <w:tcPr>
            <w:tcW w:w="647" w:type="dxa"/>
            <w:vAlign w:val="center"/>
          </w:tcPr>
          <w:p w:rsidR="004F7F9C" w:rsidRDefault="004F7F9C">
            <w:pPr>
              <w:spacing w:line="360" w:lineRule="auto"/>
              <w:jc w:val="center"/>
              <w:rPr>
                <w:sz w:val="28"/>
                <w:szCs w:val="28"/>
              </w:rPr>
            </w:pPr>
            <w:r>
              <w:rPr>
                <w:sz w:val="28"/>
                <w:szCs w:val="28"/>
              </w:rPr>
              <w:t>2</w:t>
            </w:r>
          </w:p>
        </w:tc>
        <w:tc>
          <w:tcPr>
            <w:tcW w:w="4856" w:type="dxa"/>
          </w:tcPr>
          <w:p w:rsidR="004F7F9C" w:rsidRDefault="004F7F9C">
            <w:pPr>
              <w:spacing w:line="360" w:lineRule="auto"/>
              <w:rPr>
                <w:sz w:val="28"/>
                <w:szCs w:val="28"/>
              </w:rPr>
            </w:pPr>
          </w:p>
        </w:tc>
        <w:tc>
          <w:tcPr>
            <w:tcW w:w="1524" w:type="dxa"/>
            <w:vAlign w:val="center"/>
          </w:tcPr>
          <w:p w:rsidR="004F7F9C" w:rsidRDefault="004F7F9C">
            <w:pPr>
              <w:spacing w:line="360" w:lineRule="auto"/>
              <w:jc w:val="center"/>
              <w:rPr>
                <w:sz w:val="28"/>
                <w:szCs w:val="28"/>
              </w:rPr>
            </w:pPr>
          </w:p>
        </w:tc>
        <w:tc>
          <w:tcPr>
            <w:tcW w:w="1187" w:type="dxa"/>
            <w:vAlign w:val="center"/>
          </w:tcPr>
          <w:p w:rsidR="004F7F9C" w:rsidRDefault="004F7F9C">
            <w:pPr>
              <w:spacing w:line="360" w:lineRule="auto"/>
              <w:jc w:val="center"/>
              <w:rPr>
                <w:sz w:val="28"/>
                <w:szCs w:val="28"/>
              </w:rPr>
            </w:pPr>
          </w:p>
        </w:tc>
        <w:tc>
          <w:tcPr>
            <w:tcW w:w="1254" w:type="dxa"/>
            <w:vAlign w:val="center"/>
          </w:tcPr>
          <w:p w:rsidR="004F7F9C" w:rsidRDefault="004F7F9C">
            <w:pPr>
              <w:spacing w:line="360" w:lineRule="auto"/>
              <w:jc w:val="center"/>
              <w:rPr>
                <w:sz w:val="28"/>
                <w:szCs w:val="28"/>
              </w:rPr>
            </w:pPr>
          </w:p>
        </w:tc>
      </w:tr>
      <w:tr w:rsidR="004F7F9C">
        <w:tc>
          <w:tcPr>
            <w:tcW w:w="647" w:type="dxa"/>
            <w:vAlign w:val="center"/>
          </w:tcPr>
          <w:p w:rsidR="004F7F9C" w:rsidRDefault="004F7F9C">
            <w:pPr>
              <w:spacing w:line="360" w:lineRule="auto"/>
              <w:jc w:val="center"/>
              <w:rPr>
                <w:sz w:val="28"/>
                <w:szCs w:val="28"/>
              </w:rPr>
            </w:pPr>
            <w:r>
              <w:rPr>
                <w:sz w:val="28"/>
                <w:szCs w:val="28"/>
              </w:rPr>
              <w:t>3</w:t>
            </w:r>
          </w:p>
        </w:tc>
        <w:tc>
          <w:tcPr>
            <w:tcW w:w="4856" w:type="dxa"/>
          </w:tcPr>
          <w:p w:rsidR="004F7F9C" w:rsidRDefault="004F7F9C">
            <w:pPr>
              <w:spacing w:line="360" w:lineRule="auto"/>
              <w:rPr>
                <w:sz w:val="28"/>
                <w:szCs w:val="28"/>
              </w:rPr>
            </w:pPr>
          </w:p>
        </w:tc>
        <w:tc>
          <w:tcPr>
            <w:tcW w:w="1524" w:type="dxa"/>
            <w:vAlign w:val="center"/>
          </w:tcPr>
          <w:p w:rsidR="004F7F9C" w:rsidRDefault="004F7F9C">
            <w:pPr>
              <w:spacing w:line="360" w:lineRule="auto"/>
              <w:jc w:val="center"/>
              <w:rPr>
                <w:sz w:val="28"/>
                <w:szCs w:val="28"/>
              </w:rPr>
            </w:pPr>
          </w:p>
        </w:tc>
        <w:tc>
          <w:tcPr>
            <w:tcW w:w="1187" w:type="dxa"/>
            <w:vAlign w:val="center"/>
          </w:tcPr>
          <w:p w:rsidR="004F7F9C" w:rsidRDefault="004F7F9C">
            <w:pPr>
              <w:spacing w:line="360" w:lineRule="auto"/>
              <w:jc w:val="center"/>
              <w:rPr>
                <w:sz w:val="28"/>
                <w:szCs w:val="28"/>
              </w:rPr>
            </w:pPr>
          </w:p>
        </w:tc>
        <w:tc>
          <w:tcPr>
            <w:tcW w:w="1254" w:type="dxa"/>
            <w:vAlign w:val="center"/>
          </w:tcPr>
          <w:p w:rsidR="004F7F9C" w:rsidRDefault="004F7F9C">
            <w:pPr>
              <w:spacing w:line="360" w:lineRule="auto"/>
              <w:jc w:val="center"/>
              <w:rPr>
                <w:sz w:val="28"/>
                <w:szCs w:val="28"/>
              </w:rPr>
            </w:pPr>
          </w:p>
        </w:tc>
      </w:tr>
      <w:tr w:rsidR="004F7F9C">
        <w:tc>
          <w:tcPr>
            <w:tcW w:w="647" w:type="dxa"/>
            <w:vAlign w:val="center"/>
          </w:tcPr>
          <w:p w:rsidR="004F7F9C" w:rsidRDefault="004F7F9C">
            <w:pPr>
              <w:spacing w:line="360" w:lineRule="auto"/>
              <w:jc w:val="center"/>
              <w:rPr>
                <w:sz w:val="28"/>
                <w:szCs w:val="28"/>
              </w:rPr>
            </w:pPr>
            <w:r>
              <w:rPr>
                <w:sz w:val="28"/>
                <w:szCs w:val="28"/>
              </w:rPr>
              <w:t>4</w:t>
            </w:r>
          </w:p>
        </w:tc>
        <w:tc>
          <w:tcPr>
            <w:tcW w:w="4856" w:type="dxa"/>
          </w:tcPr>
          <w:p w:rsidR="004F7F9C" w:rsidRDefault="004F7F9C">
            <w:pPr>
              <w:spacing w:line="360" w:lineRule="auto"/>
              <w:rPr>
                <w:sz w:val="28"/>
                <w:szCs w:val="28"/>
              </w:rPr>
            </w:pPr>
          </w:p>
        </w:tc>
        <w:tc>
          <w:tcPr>
            <w:tcW w:w="1524" w:type="dxa"/>
            <w:vAlign w:val="center"/>
          </w:tcPr>
          <w:p w:rsidR="004F7F9C" w:rsidRDefault="004F7F9C">
            <w:pPr>
              <w:spacing w:line="360" w:lineRule="auto"/>
              <w:jc w:val="center"/>
              <w:rPr>
                <w:sz w:val="28"/>
                <w:szCs w:val="28"/>
              </w:rPr>
            </w:pPr>
          </w:p>
        </w:tc>
        <w:tc>
          <w:tcPr>
            <w:tcW w:w="1187" w:type="dxa"/>
            <w:vAlign w:val="center"/>
          </w:tcPr>
          <w:p w:rsidR="004F7F9C" w:rsidRDefault="004F7F9C">
            <w:pPr>
              <w:spacing w:line="360" w:lineRule="auto"/>
              <w:jc w:val="center"/>
              <w:rPr>
                <w:sz w:val="28"/>
                <w:szCs w:val="28"/>
              </w:rPr>
            </w:pPr>
          </w:p>
        </w:tc>
        <w:tc>
          <w:tcPr>
            <w:tcW w:w="1254" w:type="dxa"/>
            <w:vAlign w:val="center"/>
          </w:tcPr>
          <w:p w:rsidR="004F7F9C" w:rsidRDefault="004F7F9C">
            <w:pPr>
              <w:spacing w:line="360" w:lineRule="auto"/>
              <w:jc w:val="center"/>
              <w:rPr>
                <w:sz w:val="28"/>
                <w:szCs w:val="28"/>
              </w:rPr>
            </w:pPr>
          </w:p>
        </w:tc>
      </w:tr>
      <w:tr w:rsidR="004F7F9C">
        <w:tc>
          <w:tcPr>
            <w:tcW w:w="647" w:type="dxa"/>
            <w:vAlign w:val="center"/>
          </w:tcPr>
          <w:p w:rsidR="004F7F9C" w:rsidRDefault="004F7F9C">
            <w:pPr>
              <w:spacing w:line="360" w:lineRule="auto"/>
              <w:jc w:val="center"/>
              <w:rPr>
                <w:sz w:val="28"/>
                <w:szCs w:val="28"/>
              </w:rPr>
            </w:pPr>
            <w:r>
              <w:rPr>
                <w:sz w:val="28"/>
                <w:szCs w:val="28"/>
              </w:rPr>
              <w:t>5</w:t>
            </w:r>
          </w:p>
        </w:tc>
        <w:tc>
          <w:tcPr>
            <w:tcW w:w="4856" w:type="dxa"/>
          </w:tcPr>
          <w:p w:rsidR="004F7F9C" w:rsidRDefault="004F7F9C">
            <w:pPr>
              <w:spacing w:line="360" w:lineRule="auto"/>
              <w:rPr>
                <w:sz w:val="28"/>
                <w:szCs w:val="28"/>
              </w:rPr>
            </w:pPr>
          </w:p>
        </w:tc>
        <w:tc>
          <w:tcPr>
            <w:tcW w:w="1524" w:type="dxa"/>
            <w:vAlign w:val="center"/>
          </w:tcPr>
          <w:p w:rsidR="004F7F9C" w:rsidRDefault="004F7F9C">
            <w:pPr>
              <w:spacing w:line="360" w:lineRule="auto"/>
              <w:jc w:val="center"/>
              <w:rPr>
                <w:sz w:val="28"/>
                <w:szCs w:val="28"/>
              </w:rPr>
            </w:pPr>
          </w:p>
        </w:tc>
        <w:tc>
          <w:tcPr>
            <w:tcW w:w="1187" w:type="dxa"/>
            <w:vAlign w:val="center"/>
          </w:tcPr>
          <w:p w:rsidR="004F7F9C" w:rsidRDefault="004F7F9C">
            <w:pPr>
              <w:spacing w:line="360" w:lineRule="auto"/>
              <w:jc w:val="center"/>
              <w:rPr>
                <w:sz w:val="28"/>
                <w:szCs w:val="28"/>
              </w:rPr>
            </w:pPr>
          </w:p>
        </w:tc>
        <w:tc>
          <w:tcPr>
            <w:tcW w:w="1254" w:type="dxa"/>
            <w:vAlign w:val="center"/>
          </w:tcPr>
          <w:p w:rsidR="004F7F9C" w:rsidRDefault="004F7F9C">
            <w:pPr>
              <w:spacing w:line="360" w:lineRule="auto"/>
              <w:jc w:val="center"/>
              <w:rPr>
                <w:sz w:val="28"/>
                <w:szCs w:val="28"/>
              </w:rPr>
            </w:pPr>
          </w:p>
        </w:tc>
      </w:tr>
      <w:tr w:rsidR="004F7F9C">
        <w:tc>
          <w:tcPr>
            <w:tcW w:w="647" w:type="dxa"/>
            <w:vAlign w:val="center"/>
          </w:tcPr>
          <w:p w:rsidR="004F7F9C" w:rsidRDefault="004F7F9C">
            <w:pPr>
              <w:spacing w:line="360" w:lineRule="auto"/>
              <w:jc w:val="center"/>
              <w:rPr>
                <w:sz w:val="28"/>
                <w:szCs w:val="28"/>
              </w:rPr>
            </w:pPr>
            <w:r>
              <w:rPr>
                <w:sz w:val="28"/>
                <w:szCs w:val="28"/>
              </w:rPr>
              <w:t>6</w:t>
            </w:r>
          </w:p>
        </w:tc>
        <w:tc>
          <w:tcPr>
            <w:tcW w:w="4856" w:type="dxa"/>
          </w:tcPr>
          <w:p w:rsidR="004F7F9C" w:rsidRDefault="004F7F9C">
            <w:pPr>
              <w:spacing w:line="360" w:lineRule="auto"/>
              <w:rPr>
                <w:sz w:val="28"/>
                <w:szCs w:val="28"/>
              </w:rPr>
            </w:pPr>
          </w:p>
        </w:tc>
        <w:tc>
          <w:tcPr>
            <w:tcW w:w="1524" w:type="dxa"/>
            <w:vAlign w:val="center"/>
          </w:tcPr>
          <w:p w:rsidR="004F7F9C" w:rsidRDefault="004F7F9C">
            <w:pPr>
              <w:spacing w:line="360" w:lineRule="auto"/>
              <w:jc w:val="center"/>
              <w:rPr>
                <w:sz w:val="28"/>
                <w:szCs w:val="28"/>
              </w:rPr>
            </w:pPr>
          </w:p>
        </w:tc>
        <w:tc>
          <w:tcPr>
            <w:tcW w:w="1187" w:type="dxa"/>
            <w:vAlign w:val="center"/>
          </w:tcPr>
          <w:p w:rsidR="004F7F9C" w:rsidRDefault="004F7F9C">
            <w:pPr>
              <w:spacing w:line="360" w:lineRule="auto"/>
              <w:jc w:val="center"/>
              <w:rPr>
                <w:sz w:val="28"/>
                <w:szCs w:val="28"/>
              </w:rPr>
            </w:pPr>
          </w:p>
        </w:tc>
        <w:tc>
          <w:tcPr>
            <w:tcW w:w="1254" w:type="dxa"/>
            <w:vAlign w:val="center"/>
          </w:tcPr>
          <w:p w:rsidR="004F7F9C" w:rsidRDefault="004F7F9C">
            <w:pPr>
              <w:spacing w:line="360" w:lineRule="auto"/>
              <w:jc w:val="center"/>
              <w:rPr>
                <w:sz w:val="28"/>
                <w:szCs w:val="28"/>
              </w:rPr>
            </w:pPr>
          </w:p>
        </w:tc>
      </w:tr>
      <w:tr w:rsidR="004F7F9C">
        <w:tc>
          <w:tcPr>
            <w:tcW w:w="647" w:type="dxa"/>
            <w:vAlign w:val="center"/>
          </w:tcPr>
          <w:p w:rsidR="004F7F9C" w:rsidRDefault="004F7F9C">
            <w:pPr>
              <w:spacing w:line="360" w:lineRule="auto"/>
              <w:jc w:val="center"/>
              <w:rPr>
                <w:sz w:val="28"/>
                <w:szCs w:val="28"/>
              </w:rPr>
            </w:pPr>
            <w:r>
              <w:rPr>
                <w:sz w:val="28"/>
                <w:szCs w:val="28"/>
              </w:rPr>
              <w:t>7</w:t>
            </w:r>
          </w:p>
        </w:tc>
        <w:tc>
          <w:tcPr>
            <w:tcW w:w="4856" w:type="dxa"/>
          </w:tcPr>
          <w:p w:rsidR="004F7F9C" w:rsidRDefault="004F7F9C">
            <w:pPr>
              <w:spacing w:line="360" w:lineRule="auto"/>
              <w:rPr>
                <w:sz w:val="28"/>
                <w:szCs w:val="28"/>
              </w:rPr>
            </w:pPr>
          </w:p>
        </w:tc>
        <w:tc>
          <w:tcPr>
            <w:tcW w:w="1524" w:type="dxa"/>
            <w:vAlign w:val="center"/>
          </w:tcPr>
          <w:p w:rsidR="004F7F9C" w:rsidRDefault="004F7F9C">
            <w:pPr>
              <w:spacing w:line="360" w:lineRule="auto"/>
              <w:jc w:val="center"/>
              <w:rPr>
                <w:sz w:val="28"/>
                <w:szCs w:val="28"/>
              </w:rPr>
            </w:pPr>
          </w:p>
        </w:tc>
        <w:tc>
          <w:tcPr>
            <w:tcW w:w="1187" w:type="dxa"/>
            <w:vAlign w:val="center"/>
          </w:tcPr>
          <w:p w:rsidR="004F7F9C" w:rsidRDefault="004F7F9C">
            <w:pPr>
              <w:spacing w:line="360" w:lineRule="auto"/>
              <w:jc w:val="center"/>
              <w:rPr>
                <w:sz w:val="28"/>
                <w:szCs w:val="28"/>
              </w:rPr>
            </w:pPr>
          </w:p>
        </w:tc>
        <w:tc>
          <w:tcPr>
            <w:tcW w:w="1254" w:type="dxa"/>
            <w:vAlign w:val="center"/>
          </w:tcPr>
          <w:p w:rsidR="004F7F9C" w:rsidRDefault="004F7F9C">
            <w:pPr>
              <w:spacing w:line="360" w:lineRule="auto"/>
              <w:jc w:val="center"/>
              <w:rPr>
                <w:sz w:val="28"/>
                <w:szCs w:val="28"/>
              </w:rPr>
            </w:pPr>
          </w:p>
        </w:tc>
      </w:tr>
    </w:tbl>
    <w:p w:rsidR="004F7F9C" w:rsidRDefault="004F7F9C">
      <w:pPr>
        <w:spacing w:line="360" w:lineRule="auto"/>
        <w:jc w:val="center"/>
        <w:rPr>
          <w:sz w:val="28"/>
          <w:szCs w:val="28"/>
        </w:rPr>
      </w:pPr>
    </w:p>
    <w:p w:rsidR="004F7F9C" w:rsidRDefault="004F7F9C">
      <w:pPr>
        <w:widowControl w:val="0"/>
        <w:spacing w:line="360" w:lineRule="auto"/>
        <w:ind w:firstLine="720"/>
        <w:jc w:val="both"/>
        <w:rPr>
          <w:sz w:val="28"/>
          <w:szCs w:val="28"/>
        </w:rPr>
      </w:pPr>
      <w:r>
        <w:rPr>
          <w:sz w:val="28"/>
          <w:szCs w:val="28"/>
        </w:rPr>
        <w:t>Бухгалтерские записи, которыми ОАО «</w:t>
      </w:r>
      <w:r w:rsidR="00F55EEA">
        <w:rPr>
          <w:sz w:val="28"/>
          <w:szCs w:val="28"/>
        </w:rPr>
        <w:t>N-ск</w:t>
      </w:r>
      <w:r>
        <w:rPr>
          <w:sz w:val="28"/>
          <w:szCs w:val="28"/>
        </w:rPr>
        <w:t>энергосбыт» отражает данные хозяйственные операции, приведены в таблице 9.</w:t>
      </w:r>
    </w:p>
    <w:p w:rsidR="004F7F9C" w:rsidRDefault="004F7F9C">
      <w:pPr>
        <w:spacing w:line="360" w:lineRule="auto"/>
        <w:ind w:firstLine="720"/>
        <w:jc w:val="right"/>
        <w:rPr>
          <w:sz w:val="28"/>
          <w:szCs w:val="28"/>
        </w:rPr>
      </w:pPr>
      <w:r>
        <w:rPr>
          <w:sz w:val="28"/>
          <w:szCs w:val="28"/>
        </w:rPr>
        <w:t>Таблица 9</w:t>
      </w:r>
    </w:p>
    <w:p w:rsidR="004F7F9C" w:rsidRDefault="004F7F9C">
      <w:pPr>
        <w:spacing w:line="360" w:lineRule="auto"/>
        <w:jc w:val="center"/>
        <w:rPr>
          <w:sz w:val="28"/>
          <w:szCs w:val="28"/>
        </w:rPr>
      </w:pPr>
      <w:r>
        <w:rPr>
          <w:sz w:val="28"/>
          <w:szCs w:val="28"/>
        </w:rPr>
        <w:t>Корреспонденция счетов при приобретении ОАО «</w:t>
      </w:r>
      <w:r w:rsidR="00F55EEA">
        <w:rPr>
          <w:sz w:val="28"/>
          <w:szCs w:val="28"/>
        </w:rPr>
        <w:t>N-ск</w:t>
      </w:r>
      <w:r>
        <w:rPr>
          <w:sz w:val="28"/>
          <w:szCs w:val="28"/>
        </w:rPr>
        <w:t>энергосбыт» товаров на условиях аккредитивной формы расчётов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10"/>
        <w:gridCol w:w="1521"/>
        <w:gridCol w:w="1197"/>
        <w:gridCol w:w="1092"/>
      </w:tblGrid>
      <w:tr w:rsidR="004F7F9C">
        <w:trPr>
          <w:cantSplit/>
          <w:trHeight w:val="427"/>
        </w:trPr>
        <w:tc>
          <w:tcPr>
            <w:tcW w:w="648" w:type="dxa"/>
            <w:vMerge w:val="restart"/>
          </w:tcPr>
          <w:p w:rsidR="004F7F9C" w:rsidRDefault="004F7F9C">
            <w:pPr>
              <w:jc w:val="center"/>
              <w:rPr>
                <w:sz w:val="28"/>
                <w:szCs w:val="28"/>
              </w:rPr>
            </w:pPr>
            <w:r>
              <w:rPr>
                <w:sz w:val="28"/>
                <w:szCs w:val="28"/>
              </w:rPr>
              <w:t>№ п/п</w:t>
            </w:r>
          </w:p>
        </w:tc>
        <w:tc>
          <w:tcPr>
            <w:tcW w:w="5010" w:type="dxa"/>
            <w:vMerge w:val="restart"/>
            <w:vAlign w:val="center"/>
          </w:tcPr>
          <w:p w:rsidR="004F7F9C" w:rsidRDefault="004F7F9C">
            <w:pPr>
              <w:jc w:val="center"/>
              <w:rPr>
                <w:sz w:val="28"/>
                <w:szCs w:val="28"/>
              </w:rPr>
            </w:pPr>
            <w:r>
              <w:rPr>
                <w:sz w:val="28"/>
                <w:szCs w:val="28"/>
              </w:rPr>
              <w:t>Хозяйственная операция</w:t>
            </w:r>
          </w:p>
        </w:tc>
        <w:tc>
          <w:tcPr>
            <w:tcW w:w="2718" w:type="dxa"/>
            <w:gridSpan w:val="2"/>
            <w:vAlign w:val="center"/>
          </w:tcPr>
          <w:p w:rsidR="004F7F9C" w:rsidRDefault="004F7F9C">
            <w:pPr>
              <w:jc w:val="center"/>
              <w:rPr>
                <w:sz w:val="28"/>
                <w:szCs w:val="28"/>
              </w:rPr>
            </w:pPr>
            <w:r>
              <w:rPr>
                <w:sz w:val="28"/>
                <w:szCs w:val="28"/>
              </w:rPr>
              <w:t>Корреспонденция счетов</w:t>
            </w:r>
          </w:p>
        </w:tc>
        <w:tc>
          <w:tcPr>
            <w:tcW w:w="1092" w:type="dxa"/>
            <w:vMerge w:val="restart"/>
            <w:vAlign w:val="center"/>
          </w:tcPr>
          <w:p w:rsidR="004F7F9C" w:rsidRDefault="004F7F9C">
            <w:pPr>
              <w:jc w:val="center"/>
              <w:rPr>
                <w:sz w:val="28"/>
                <w:szCs w:val="28"/>
              </w:rPr>
            </w:pPr>
            <w:r>
              <w:rPr>
                <w:sz w:val="28"/>
                <w:szCs w:val="28"/>
              </w:rPr>
              <w:t>Сумма, руб.</w:t>
            </w:r>
          </w:p>
        </w:tc>
      </w:tr>
      <w:tr w:rsidR="004F7F9C">
        <w:trPr>
          <w:cantSplit/>
          <w:trHeight w:val="206"/>
        </w:trPr>
        <w:tc>
          <w:tcPr>
            <w:tcW w:w="648" w:type="dxa"/>
            <w:vMerge/>
          </w:tcPr>
          <w:p w:rsidR="004F7F9C" w:rsidRDefault="004F7F9C">
            <w:pPr>
              <w:jc w:val="center"/>
              <w:rPr>
                <w:sz w:val="28"/>
                <w:szCs w:val="28"/>
              </w:rPr>
            </w:pPr>
          </w:p>
        </w:tc>
        <w:tc>
          <w:tcPr>
            <w:tcW w:w="5010" w:type="dxa"/>
            <w:vMerge/>
            <w:vAlign w:val="center"/>
          </w:tcPr>
          <w:p w:rsidR="004F7F9C" w:rsidRDefault="004F7F9C">
            <w:pPr>
              <w:jc w:val="center"/>
              <w:rPr>
                <w:sz w:val="28"/>
                <w:szCs w:val="28"/>
              </w:rPr>
            </w:pPr>
          </w:p>
        </w:tc>
        <w:tc>
          <w:tcPr>
            <w:tcW w:w="1521" w:type="dxa"/>
            <w:vAlign w:val="center"/>
          </w:tcPr>
          <w:p w:rsidR="004F7F9C" w:rsidRDefault="004F7F9C">
            <w:pPr>
              <w:jc w:val="center"/>
              <w:rPr>
                <w:sz w:val="28"/>
                <w:szCs w:val="28"/>
              </w:rPr>
            </w:pPr>
            <w:r>
              <w:rPr>
                <w:sz w:val="28"/>
                <w:szCs w:val="28"/>
              </w:rPr>
              <w:t>Дебет</w:t>
            </w:r>
          </w:p>
        </w:tc>
        <w:tc>
          <w:tcPr>
            <w:tcW w:w="1197" w:type="dxa"/>
            <w:vAlign w:val="center"/>
          </w:tcPr>
          <w:p w:rsidR="004F7F9C" w:rsidRDefault="004F7F9C">
            <w:pPr>
              <w:jc w:val="center"/>
              <w:rPr>
                <w:sz w:val="28"/>
                <w:szCs w:val="28"/>
              </w:rPr>
            </w:pPr>
            <w:r>
              <w:rPr>
                <w:sz w:val="28"/>
                <w:szCs w:val="28"/>
              </w:rPr>
              <w:t>Кредит</w:t>
            </w:r>
          </w:p>
        </w:tc>
        <w:tc>
          <w:tcPr>
            <w:tcW w:w="1092" w:type="dxa"/>
            <w:vMerge/>
            <w:vAlign w:val="center"/>
          </w:tcPr>
          <w:p w:rsidR="004F7F9C" w:rsidRDefault="004F7F9C">
            <w:pPr>
              <w:jc w:val="center"/>
              <w:rPr>
                <w:sz w:val="28"/>
                <w:szCs w:val="28"/>
              </w:rPr>
            </w:pPr>
          </w:p>
        </w:tc>
      </w:tr>
      <w:tr w:rsidR="004F7F9C">
        <w:tc>
          <w:tcPr>
            <w:tcW w:w="648" w:type="dxa"/>
            <w:vAlign w:val="center"/>
          </w:tcPr>
          <w:p w:rsidR="004F7F9C" w:rsidRDefault="004F7F9C">
            <w:pPr>
              <w:jc w:val="center"/>
              <w:rPr>
                <w:sz w:val="28"/>
                <w:szCs w:val="28"/>
              </w:rPr>
            </w:pPr>
            <w:r>
              <w:rPr>
                <w:sz w:val="28"/>
                <w:szCs w:val="28"/>
              </w:rPr>
              <w:t>1</w:t>
            </w:r>
          </w:p>
        </w:tc>
        <w:tc>
          <w:tcPr>
            <w:tcW w:w="5010" w:type="dxa"/>
          </w:tcPr>
          <w:p w:rsidR="004F7F9C" w:rsidRDefault="004F7F9C">
            <w:pPr>
              <w:rPr>
                <w:sz w:val="28"/>
                <w:szCs w:val="28"/>
              </w:rPr>
            </w:pPr>
          </w:p>
        </w:tc>
        <w:tc>
          <w:tcPr>
            <w:tcW w:w="1521" w:type="dxa"/>
            <w:vAlign w:val="center"/>
          </w:tcPr>
          <w:p w:rsidR="004F7F9C" w:rsidRDefault="004F7F9C">
            <w:pPr>
              <w:jc w:val="center"/>
              <w:rPr>
                <w:sz w:val="28"/>
                <w:szCs w:val="28"/>
              </w:rPr>
            </w:pPr>
          </w:p>
        </w:tc>
        <w:tc>
          <w:tcPr>
            <w:tcW w:w="1197" w:type="dxa"/>
            <w:vAlign w:val="center"/>
          </w:tcPr>
          <w:p w:rsidR="004F7F9C" w:rsidRDefault="004F7F9C">
            <w:pPr>
              <w:jc w:val="center"/>
              <w:rPr>
                <w:sz w:val="28"/>
                <w:szCs w:val="28"/>
              </w:rPr>
            </w:pPr>
          </w:p>
        </w:tc>
        <w:tc>
          <w:tcPr>
            <w:tcW w:w="1092" w:type="dxa"/>
            <w:vAlign w:val="center"/>
          </w:tcPr>
          <w:p w:rsidR="004F7F9C" w:rsidRDefault="004F7F9C">
            <w:pPr>
              <w:jc w:val="center"/>
              <w:rPr>
                <w:sz w:val="28"/>
                <w:szCs w:val="28"/>
              </w:rPr>
            </w:pPr>
          </w:p>
        </w:tc>
      </w:tr>
      <w:tr w:rsidR="004F7F9C">
        <w:tc>
          <w:tcPr>
            <w:tcW w:w="648" w:type="dxa"/>
            <w:vAlign w:val="center"/>
          </w:tcPr>
          <w:p w:rsidR="004F7F9C" w:rsidRDefault="004F7F9C">
            <w:pPr>
              <w:spacing w:line="360" w:lineRule="auto"/>
              <w:jc w:val="center"/>
              <w:rPr>
                <w:sz w:val="28"/>
                <w:szCs w:val="28"/>
              </w:rPr>
            </w:pPr>
            <w:r>
              <w:rPr>
                <w:sz w:val="28"/>
                <w:szCs w:val="28"/>
              </w:rPr>
              <w:t>2</w:t>
            </w:r>
          </w:p>
        </w:tc>
        <w:tc>
          <w:tcPr>
            <w:tcW w:w="5010" w:type="dxa"/>
          </w:tcPr>
          <w:p w:rsidR="004F7F9C" w:rsidRDefault="004F7F9C">
            <w:pPr>
              <w:spacing w:line="360" w:lineRule="auto"/>
              <w:rPr>
                <w:sz w:val="28"/>
                <w:szCs w:val="28"/>
              </w:rPr>
            </w:pPr>
          </w:p>
        </w:tc>
        <w:tc>
          <w:tcPr>
            <w:tcW w:w="1521" w:type="dxa"/>
            <w:vAlign w:val="center"/>
          </w:tcPr>
          <w:p w:rsidR="004F7F9C" w:rsidRDefault="004F7F9C">
            <w:pPr>
              <w:spacing w:line="360" w:lineRule="auto"/>
              <w:jc w:val="center"/>
              <w:rPr>
                <w:sz w:val="28"/>
                <w:szCs w:val="28"/>
              </w:rPr>
            </w:pPr>
          </w:p>
        </w:tc>
        <w:tc>
          <w:tcPr>
            <w:tcW w:w="1197" w:type="dxa"/>
            <w:vAlign w:val="center"/>
          </w:tcPr>
          <w:p w:rsidR="004F7F9C" w:rsidRDefault="004F7F9C">
            <w:pPr>
              <w:spacing w:line="360" w:lineRule="auto"/>
              <w:jc w:val="center"/>
              <w:rPr>
                <w:sz w:val="28"/>
                <w:szCs w:val="28"/>
              </w:rPr>
            </w:pPr>
          </w:p>
        </w:tc>
        <w:tc>
          <w:tcPr>
            <w:tcW w:w="1092" w:type="dxa"/>
            <w:vAlign w:val="center"/>
          </w:tcPr>
          <w:p w:rsidR="004F7F9C" w:rsidRDefault="004F7F9C">
            <w:pPr>
              <w:spacing w:line="360" w:lineRule="auto"/>
              <w:jc w:val="center"/>
              <w:rPr>
                <w:sz w:val="28"/>
                <w:szCs w:val="28"/>
              </w:rPr>
            </w:pPr>
          </w:p>
        </w:tc>
      </w:tr>
      <w:tr w:rsidR="004F7F9C">
        <w:trPr>
          <w:trHeight w:val="331"/>
        </w:trPr>
        <w:tc>
          <w:tcPr>
            <w:tcW w:w="648" w:type="dxa"/>
            <w:vAlign w:val="center"/>
          </w:tcPr>
          <w:p w:rsidR="004F7F9C" w:rsidRDefault="004F7F9C">
            <w:pPr>
              <w:spacing w:line="360" w:lineRule="auto"/>
              <w:jc w:val="center"/>
              <w:rPr>
                <w:sz w:val="28"/>
                <w:szCs w:val="28"/>
              </w:rPr>
            </w:pPr>
            <w:r>
              <w:rPr>
                <w:sz w:val="28"/>
                <w:szCs w:val="28"/>
              </w:rPr>
              <w:t>3</w:t>
            </w:r>
          </w:p>
        </w:tc>
        <w:tc>
          <w:tcPr>
            <w:tcW w:w="5010" w:type="dxa"/>
          </w:tcPr>
          <w:p w:rsidR="004F7F9C" w:rsidRDefault="004F7F9C">
            <w:pPr>
              <w:spacing w:line="360" w:lineRule="auto"/>
              <w:rPr>
                <w:sz w:val="28"/>
                <w:szCs w:val="28"/>
              </w:rPr>
            </w:pPr>
          </w:p>
        </w:tc>
        <w:tc>
          <w:tcPr>
            <w:tcW w:w="1521" w:type="dxa"/>
            <w:vAlign w:val="center"/>
          </w:tcPr>
          <w:p w:rsidR="004F7F9C" w:rsidRDefault="004F7F9C">
            <w:pPr>
              <w:spacing w:line="360" w:lineRule="auto"/>
              <w:jc w:val="center"/>
              <w:rPr>
                <w:sz w:val="28"/>
                <w:szCs w:val="28"/>
              </w:rPr>
            </w:pPr>
          </w:p>
        </w:tc>
        <w:tc>
          <w:tcPr>
            <w:tcW w:w="1197" w:type="dxa"/>
            <w:vAlign w:val="center"/>
          </w:tcPr>
          <w:p w:rsidR="004F7F9C" w:rsidRDefault="004F7F9C">
            <w:pPr>
              <w:spacing w:line="360" w:lineRule="auto"/>
              <w:jc w:val="center"/>
              <w:rPr>
                <w:sz w:val="28"/>
                <w:szCs w:val="28"/>
              </w:rPr>
            </w:pPr>
          </w:p>
        </w:tc>
        <w:tc>
          <w:tcPr>
            <w:tcW w:w="1092" w:type="dxa"/>
            <w:vAlign w:val="center"/>
          </w:tcPr>
          <w:p w:rsidR="004F7F9C" w:rsidRDefault="004F7F9C">
            <w:pPr>
              <w:spacing w:line="360" w:lineRule="auto"/>
              <w:jc w:val="center"/>
              <w:rPr>
                <w:sz w:val="28"/>
                <w:szCs w:val="28"/>
              </w:rPr>
            </w:pPr>
          </w:p>
        </w:tc>
      </w:tr>
      <w:tr w:rsidR="004F7F9C">
        <w:tc>
          <w:tcPr>
            <w:tcW w:w="648" w:type="dxa"/>
            <w:vAlign w:val="center"/>
          </w:tcPr>
          <w:p w:rsidR="004F7F9C" w:rsidRDefault="004F7F9C">
            <w:pPr>
              <w:jc w:val="center"/>
              <w:rPr>
                <w:sz w:val="28"/>
                <w:szCs w:val="28"/>
              </w:rPr>
            </w:pPr>
            <w:r>
              <w:rPr>
                <w:sz w:val="28"/>
                <w:szCs w:val="28"/>
              </w:rPr>
              <w:t>4</w:t>
            </w:r>
          </w:p>
        </w:tc>
        <w:tc>
          <w:tcPr>
            <w:tcW w:w="5010" w:type="dxa"/>
          </w:tcPr>
          <w:p w:rsidR="004F7F9C" w:rsidRDefault="004F7F9C">
            <w:pPr>
              <w:rPr>
                <w:sz w:val="28"/>
                <w:szCs w:val="28"/>
              </w:rPr>
            </w:pPr>
          </w:p>
        </w:tc>
        <w:tc>
          <w:tcPr>
            <w:tcW w:w="1521" w:type="dxa"/>
            <w:vAlign w:val="center"/>
          </w:tcPr>
          <w:p w:rsidR="004F7F9C" w:rsidRDefault="004F7F9C">
            <w:pPr>
              <w:jc w:val="center"/>
              <w:rPr>
                <w:sz w:val="28"/>
                <w:szCs w:val="28"/>
              </w:rPr>
            </w:pPr>
          </w:p>
        </w:tc>
        <w:tc>
          <w:tcPr>
            <w:tcW w:w="1197" w:type="dxa"/>
            <w:vAlign w:val="center"/>
          </w:tcPr>
          <w:p w:rsidR="004F7F9C" w:rsidRDefault="004F7F9C">
            <w:pPr>
              <w:jc w:val="center"/>
              <w:rPr>
                <w:sz w:val="28"/>
                <w:szCs w:val="28"/>
              </w:rPr>
            </w:pPr>
          </w:p>
        </w:tc>
        <w:tc>
          <w:tcPr>
            <w:tcW w:w="1092" w:type="dxa"/>
            <w:vAlign w:val="center"/>
          </w:tcPr>
          <w:p w:rsidR="004F7F9C" w:rsidRDefault="004F7F9C">
            <w:pPr>
              <w:jc w:val="center"/>
              <w:rPr>
                <w:sz w:val="28"/>
                <w:szCs w:val="28"/>
              </w:rPr>
            </w:pPr>
          </w:p>
        </w:tc>
      </w:tr>
      <w:tr w:rsidR="004F7F9C">
        <w:tc>
          <w:tcPr>
            <w:tcW w:w="648" w:type="dxa"/>
            <w:vAlign w:val="center"/>
          </w:tcPr>
          <w:p w:rsidR="004F7F9C" w:rsidRDefault="004F7F9C">
            <w:pPr>
              <w:spacing w:line="360" w:lineRule="auto"/>
              <w:jc w:val="center"/>
              <w:rPr>
                <w:sz w:val="28"/>
                <w:szCs w:val="28"/>
              </w:rPr>
            </w:pPr>
            <w:r>
              <w:rPr>
                <w:sz w:val="28"/>
                <w:szCs w:val="28"/>
              </w:rPr>
              <w:t>5</w:t>
            </w:r>
          </w:p>
        </w:tc>
        <w:tc>
          <w:tcPr>
            <w:tcW w:w="5010" w:type="dxa"/>
          </w:tcPr>
          <w:p w:rsidR="004F7F9C" w:rsidRDefault="004F7F9C">
            <w:pPr>
              <w:spacing w:line="360" w:lineRule="auto"/>
              <w:rPr>
                <w:sz w:val="28"/>
                <w:szCs w:val="28"/>
              </w:rPr>
            </w:pPr>
          </w:p>
        </w:tc>
        <w:tc>
          <w:tcPr>
            <w:tcW w:w="1521" w:type="dxa"/>
            <w:vAlign w:val="center"/>
          </w:tcPr>
          <w:p w:rsidR="004F7F9C" w:rsidRDefault="004F7F9C">
            <w:pPr>
              <w:spacing w:line="360" w:lineRule="auto"/>
              <w:jc w:val="center"/>
              <w:rPr>
                <w:sz w:val="28"/>
                <w:szCs w:val="28"/>
              </w:rPr>
            </w:pPr>
          </w:p>
        </w:tc>
        <w:tc>
          <w:tcPr>
            <w:tcW w:w="1197" w:type="dxa"/>
            <w:vAlign w:val="center"/>
          </w:tcPr>
          <w:p w:rsidR="004F7F9C" w:rsidRDefault="004F7F9C">
            <w:pPr>
              <w:spacing w:line="360" w:lineRule="auto"/>
              <w:jc w:val="center"/>
              <w:rPr>
                <w:sz w:val="28"/>
                <w:szCs w:val="28"/>
              </w:rPr>
            </w:pPr>
          </w:p>
        </w:tc>
        <w:tc>
          <w:tcPr>
            <w:tcW w:w="1092" w:type="dxa"/>
            <w:vAlign w:val="center"/>
          </w:tcPr>
          <w:p w:rsidR="004F7F9C" w:rsidRDefault="004F7F9C">
            <w:pPr>
              <w:spacing w:line="360" w:lineRule="auto"/>
              <w:jc w:val="center"/>
              <w:rPr>
                <w:sz w:val="28"/>
                <w:szCs w:val="28"/>
              </w:rPr>
            </w:pPr>
          </w:p>
        </w:tc>
      </w:tr>
    </w:tbl>
    <w:p w:rsidR="004F7F9C" w:rsidRDefault="004F7F9C">
      <w:pPr>
        <w:pStyle w:val="aa"/>
        <w:widowControl w:val="0"/>
        <w:spacing w:before="0" w:beforeAutospacing="0" w:after="0" w:afterAutospacing="0" w:line="360" w:lineRule="auto"/>
        <w:ind w:firstLine="709"/>
        <w:rPr>
          <w:color w:val="auto"/>
          <w:sz w:val="28"/>
          <w:szCs w:val="28"/>
        </w:rPr>
      </w:pPr>
      <w:r>
        <w:rPr>
          <w:color w:val="auto"/>
          <w:sz w:val="28"/>
          <w:szCs w:val="28"/>
        </w:rPr>
        <w:t>При обнаружении ОАО «</w:t>
      </w:r>
      <w:r w:rsidR="00F55EEA">
        <w:rPr>
          <w:color w:val="auto"/>
          <w:sz w:val="28"/>
          <w:szCs w:val="28"/>
        </w:rPr>
        <w:t>N-ск</w:t>
      </w:r>
      <w:r>
        <w:rPr>
          <w:color w:val="auto"/>
          <w:sz w:val="28"/>
          <w:szCs w:val="28"/>
        </w:rPr>
        <w:t>энергосбыт» нарушения условий договора в сроки, предусмотренные законом или договором (если такой срок не установлен, то в разумный срок после того, как нарушенное соответствующее условие договора должно было быть обнаружено), оно извещает продавца о ненадлежащем за нарушение условий договоров в ОАО «</w:t>
      </w:r>
      <w:r w:rsidR="00F55EEA">
        <w:rPr>
          <w:color w:val="auto"/>
          <w:sz w:val="28"/>
          <w:szCs w:val="28"/>
        </w:rPr>
        <w:t>N-ск</w:t>
      </w:r>
      <w:r>
        <w:rPr>
          <w:color w:val="auto"/>
          <w:sz w:val="28"/>
          <w:szCs w:val="28"/>
        </w:rPr>
        <w:t>энергосбыт» применяется счет 76.2 «Расчеты по претензиям», по дебету которого отражаются расчеты по претензиям к поставщикам и транспортным организациям по выявленным при проверке их счетов несоответствиям цен и тарифов, обусловленным договорами, а также при, то на счете 76.2 «Расчеты по претензиям» сальдо будут числиться довольно долго, вплоть до решения суда и последующей или оплаты или списания в убыток спорных сумм.</w:t>
      </w:r>
    </w:p>
    <w:p w:rsidR="004F7F9C" w:rsidRDefault="004F7F9C">
      <w:pPr>
        <w:pStyle w:val="a3"/>
      </w:pPr>
      <w:r>
        <w:t>Например, 22 декабря 20</w:t>
      </w:r>
      <w:r w:rsidR="00A00D17">
        <w:t>05</w:t>
      </w:r>
      <w:r>
        <w:t xml:space="preserve"> г. ОАО «</w:t>
      </w:r>
      <w:r w:rsidR="00F55EEA">
        <w:t>N-ск</w:t>
      </w:r>
      <w:r>
        <w:t>энергосбыт» получило электроэнергию, на которую отсутствовали расчетные документы. Она была оприходована по плановой цене 120 000 руб. (в том числе НДС 18 305 руб.). Больше бухгалтер ничего сделать не успел, поскольку уволился из ОАО «</w:t>
      </w:r>
      <w:r w:rsidR="00F55EEA">
        <w:t>N-ск</w:t>
      </w:r>
      <w:r>
        <w:t>энергосбыт», а новый сотрудник вспомнил о поступлении только в июле, перед их передачей г.:</w:t>
      </w:r>
    </w:p>
    <w:p w:rsidR="004F7F9C" w:rsidRDefault="004F7F9C">
      <w:pPr>
        <w:pStyle w:val="a3"/>
      </w:pPr>
      <w:r>
        <w:t>Дебет 41</w:t>
      </w:r>
      <w:r>
        <w:tab/>
        <w:t>кредит 60</w:t>
      </w:r>
    </w:p>
    <w:p w:rsidR="004F7F9C" w:rsidRDefault="004F7F9C">
      <w:pPr>
        <w:pStyle w:val="aa"/>
        <w:widowControl w:val="0"/>
        <w:spacing w:before="0" w:beforeAutospacing="0" w:after="0" w:afterAutospacing="0" w:line="360" w:lineRule="auto"/>
        <w:ind w:firstLine="709"/>
        <w:rPr>
          <w:color w:val="auto"/>
          <w:sz w:val="28"/>
          <w:szCs w:val="28"/>
        </w:rPr>
      </w:pPr>
      <w:r>
        <w:t>-</w:t>
      </w:r>
      <w:r>
        <w:tab/>
        <w:t>100 000 руб. -</w:t>
      </w:r>
      <w:r>
        <w:rPr>
          <w:color w:val="auto"/>
          <w:sz w:val="28"/>
          <w:szCs w:val="28"/>
        </w:rPr>
        <w:t>.</w:t>
      </w:r>
    </w:p>
    <w:p w:rsidR="004F7F9C" w:rsidRDefault="004F7F9C">
      <w:pPr>
        <w:pStyle w:val="aa"/>
        <w:widowControl w:val="0"/>
        <w:spacing w:before="0" w:beforeAutospacing="0" w:after="0" w:afterAutospacing="0" w:line="360" w:lineRule="auto"/>
        <w:ind w:firstLine="709"/>
        <w:rPr>
          <w:color w:val="auto"/>
          <w:sz w:val="28"/>
          <w:szCs w:val="28"/>
        </w:rPr>
      </w:pPr>
      <w:r>
        <w:rPr>
          <w:color w:val="auto"/>
          <w:sz w:val="28"/>
          <w:szCs w:val="28"/>
        </w:rPr>
        <w:t>Для того, чтобы дать оценку системе бухгалтерского учёта расчётов с поставщиками в ОАО «</w:t>
      </w:r>
      <w:r w:rsidR="00F55EEA">
        <w:rPr>
          <w:color w:val="auto"/>
          <w:sz w:val="28"/>
          <w:szCs w:val="28"/>
        </w:rPr>
        <w:t>N-ск</w:t>
      </w:r>
      <w:r>
        <w:rPr>
          <w:color w:val="auto"/>
          <w:sz w:val="28"/>
          <w:szCs w:val="28"/>
        </w:rPr>
        <w:t>энергосбыт» используется специальная тестовая процедура, представленная в таблице 10.</w:t>
      </w:r>
    </w:p>
    <w:p w:rsidR="0041137F" w:rsidRDefault="0041137F">
      <w:pPr>
        <w:pStyle w:val="aa"/>
        <w:widowControl w:val="0"/>
        <w:spacing w:before="0" w:beforeAutospacing="0" w:after="0" w:afterAutospacing="0" w:line="360" w:lineRule="auto"/>
        <w:ind w:firstLine="709"/>
        <w:rPr>
          <w:color w:val="auto"/>
          <w:sz w:val="28"/>
          <w:szCs w:val="28"/>
        </w:rPr>
      </w:pPr>
    </w:p>
    <w:p w:rsidR="0041137F" w:rsidRDefault="0041137F">
      <w:pPr>
        <w:pStyle w:val="aa"/>
        <w:widowControl w:val="0"/>
        <w:spacing w:before="0" w:beforeAutospacing="0" w:after="0" w:afterAutospacing="0" w:line="360" w:lineRule="auto"/>
        <w:ind w:firstLine="709"/>
        <w:rPr>
          <w:color w:val="auto"/>
          <w:sz w:val="28"/>
          <w:szCs w:val="28"/>
        </w:rPr>
      </w:pPr>
    </w:p>
    <w:p w:rsidR="004F7F9C" w:rsidRDefault="004F7F9C">
      <w:pPr>
        <w:pStyle w:val="aa"/>
        <w:widowControl w:val="0"/>
        <w:spacing w:before="0" w:beforeAutospacing="0" w:after="0" w:afterAutospacing="0" w:line="360" w:lineRule="auto"/>
        <w:ind w:firstLine="709"/>
        <w:jc w:val="right"/>
        <w:rPr>
          <w:color w:val="auto"/>
          <w:sz w:val="28"/>
          <w:szCs w:val="28"/>
        </w:rPr>
      </w:pPr>
      <w:r>
        <w:rPr>
          <w:color w:val="auto"/>
          <w:sz w:val="28"/>
          <w:szCs w:val="28"/>
        </w:rPr>
        <w:t>Таблица 10</w:t>
      </w:r>
    </w:p>
    <w:p w:rsidR="004F7F9C" w:rsidRDefault="004F7F9C">
      <w:pPr>
        <w:jc w:val="center"/>
        <w:rPr>
          <w:sz w:val="28"/>
          <w:szCs w:val="28"/>
        </w:rPr>
      </w:pPr>
      <w:r>
        <w:rPr>
          <w:sz w:val="28"/>
          <w:szCs w:val="28"/>
        </w:rPr>
        <w:t>Тесты проверки состояния системы бухгалтерского учёта расчётных операций в ОАО «</w:t>
      </w:r>
      <w:r w:rsidR="00F55EEA">
        <w:rPr>
          <w:sz w:val="28"/>
          <w:szCs w:val="28"/>
        </w:rPr>
        <w:t>N-ск</w:t>
      </w:r>
      <w:r>
        <w:rPr>
          <w:sz w:val="28"/>
          <w:szCs w:val="28"/>
        </w:rPr>
        <w:t xml:space="preserve">энергосбыт» </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3378"/>
        <w:gridCol w:w="2650"/>
        <w:gridCol w:w="824"/>
        <w:gridCol w:w="2655"/>
      </w:tblGrid>
      <w:tr w:rsidR="004F7F9C" w:rsidRPr="0041137F">
        <w:trPr>
          <w:jc w:val="center"/>
        </w:trPr>
        <w:tc>
          <w:tcPr>
            <w:tcW w:w="605" w:type="dxa"/>
            <w:vAlign w:val="center"/>
          </w:tcPr>
          <w:p w:rsidR="004F7F9C" w:rsidRPr="0041137F" w:rsidRDefault="004F7F9C">
            <w:pPr>
              <w:jc w:val="center"/>
              <w:rPr>
                <w:sz w:val="24"/>
                <w:szCs w:val="24"/>
              </w:rPr>
            </w:pPr>
            <w:r w:rsidRPr="0041137F">
              <w:rPr>
                <w:sz w:val="24"/>
                <w:szCs w:val="24"/>
              </w:rPr>
              <w:t>№ п/п</w:t>
            </w:r>
          </w:p>
        </w:tc>
        <w:tc>
          <w:tcPr>
            <w:tcW w:w="3378" w:type="dxa"/>
            <w:vAlign w:val="center"/>
          </w:tcPr>
          <w:p w:rsidR="004F7F9C" w:rsidRPr="0041137F" w:rsidRDefault="004F7F9C">
            <w:pPr>
              <w:jc w:val="center"/>
              <w:rPr>
                <w:sz w:val="24"/>
                <w:szCs w:val="24"/>
              </w:rPr>
            </w:pPr>
            <w:r w:rsidRPr="0041137F">
              <w:rPr>
                <w:sz w:val="24"/>
                <w:szCs w:val="24"/>
              </w:rPr>
              <w:t>Содержание вопроса</w:t>
            </w:r>
          </w:p>
        </w:tc>
        <w:tc>
          <w:tcPr>
            <w:tcW w:w="2650" w:type="dxa"/>
            <w:vAlign w:val="center"/>
          </w:tcPr>
          <w:p w:rsidR="004F7F9C" w:rsidRPr="0041137F" w:rsidRDefault="004F7F9C">
            <w:pPr>
              <w:jc w:val="center"/>
              <w:rPr>
                <w:sz w:val="24"/>
                <w:szCs w:val="24"/>
              </w:rPr>
            </w:pPr>
            <w:r w:rsidRPr="0041137F">
              <w:rPr>
                <w:sz w:val="24"/>
                <w:szCs w:val="24"/>
              </w:rPr>
              <w:t>Содержание ответа</w:t>
            </w:r>
          </w:p>
        </w:tc>
        <w:tc>
          <w:tcPr>
            <w:tcW w:w="824" w:type="dxa"/>
            <w:vAlign w:val="center"/>
          </w:tcPr>
          <w:p w:rsidR="004F7F9C" w:rsidRPr="0041137F" w:rsidRDefault="004F7F9C">
            <w:pPr>
              <w:jc w:val="center"/>
              <w:rPr>
                <w:sz w:val="24"/>
                <w:szCs w:val="24"/>
              </w:rPr>
            </w:pPr>
            <w:r w:rsidRPr="0041137F">
              <w:rPr>
                <w:sz w:val="24"/>
                <w:szCs w:val="24"/>
              </w:rPr>
              <w:t>Сим-вол</w:t>
            </w:r>
          </w:p>
        </w:tc>
        <w:tc>
          <w:tcPr>
            <w:tcW w:w="2655" w:type="dxa"/>
            <w:vAlign w:val="center"/>
          </w:tcPr>
          <w:p w:rsidR="004F7F9C" w:rsidRPr="0041137F" w:rsidRDefault="004F7F9C">
            <w:pPr>
              <w:jc w:val="center"/>
              <w:rPr>
                <w:sz w:val="24"/>
                <w:szCs w:val="24"/>
              </w:rPr>
            </w:pPr>
            <w:r w:rsidRPr="0041137F">
              <w:rPr>
                <w:sz w:val="24"/>
                <w:szCs w:val="24"/>
              </w:rPr>
              <w:t>Примечания</w:t>
            </w:r>
          </w:p>
        </w:tc>
      </w:tr>
      <w:tr w:rsidR="004F7F9C" w:rsidRPr="0041137F">
        <w:trPr>
          <w:jc w:val="center"/>
        </w:trPr>
        <w:tc>
          <w:tcPr>
            <w:tcW w:w="605" w:type="dxa"/>
            <w:vAlign w:val="center"/>
          </w:tcPr>
          <w:p w:rsidR="004F7F9C" w:rsidRPr="0041137F" w:rsidRDefault="004F7F9C">
            <w:pPr>
              <w:jc w:val="center"/>
              <w:rPr>
                <w:sz w:val="24"/>
                <w:szCs w:val="24"/>
              </w:rPr>
            </w:pPr>
            <w:r w:rsidRPr="0041137F">
              <w:rPr>
                <w:sz w:val="24"/>
                <w:szCs w:val="24"/>
              </w:rPr>
              <w:t>1</w:t>
            </w:r>
          </w:p>
        </w:tc>
        <w:tc>
          <w:tcPr>
            <w:tcW w:w="3378" w:type="dxa"/>
            <w:vAlign w:val="center"/>
          </w:tcPr>
          <w:p w:rsidR="004F7F9C" w:rsidRPr="0041137F" w:rsidRDefault="004F7F9C">
            <w:pPr>
              <w:jc w:val="center"/>
              <w:rPr>
                <w:sz w:val="24"/>
                <w:szCs w:val="24"/>
              </w:rPr>
            </w:pPr>
            <w:r w:rsidRPr="0041137F">
              <w:rPr>
                <w:sz w:val="24"/>
                <w:szCs w:val="24"/>
              </w:rPr>
              <w:t>2</w:t>
            </w:r>
          </w:p>
        </w:tc>
        <w:tc>
          <w:tcPr>
            <w:tcW w:w="2650" w:type="dxa"/>
            <w:vAlign w:val="center"/>
          </w:tcPr>
          <w:p w:rsidR="004F7F9C" w:rsidRPr="0041137F" w:rsidRDefault="004F7F9C">
            <w:pPr>
              <w:jc w:val="center"/>
              <w:rPr>
                <w:sz w:val="24"/>
                <w:szCs w:val="24"/>
              </w:rPr>
            </w:pPr>
            <w:r w:rsidRPr="0041137F">
              <w:rPr>
                <w:sz w:val="24"/>
                <w:szCs w:val="24"/>
              </w:rPr>
              <w:t>3</w:t>
            </w:r>
          </w:p>
        </w:tc>
        <w:tc>
          <w:tcPr>
            <w:tcW w:w="824" w:type="dxa"/>
            <w:vAlign w:val="center"/>
          </w:tcPr>
          <w:p w:rsidR="004F7F9C" w:rsidRPr="0041137F" w:rsidRDefault="004F7F9C">
            <w:pPr>
              <w:jc w:val="center"/>
              <w:rPr>
                <w:sz w:val="24"/>
                <w:szCs w:val="24"/>
              </w:rPr>
            </w:pPr>
            <w:r w:rsidRPr="0041137F">
              <w:rPr>
                <w:sz w:val="24"/>
                <w:szCs w:val="24"/>
              </w:rPr>
              <w:t>4</w:t>
            </w:r>
          </w:p>
        </w:tc>
        <w:tc>
          <w:tcPr>
            <w:tcW w:w="2655" w:type="dxa"/>
            <w:vAlign w:val="center"/>
          </w:tcPr>
          <w:p w:rsidR="004F7F9C" w:rsidRPr="0041137F" w:rsidRDefault="004F7F9C">
            <w:pPr>
              <w:jc w:val="center"/>
              <w:rPr>
                <w:sz w:val="24"/>
                <w:szCs w:val="24"/>
              </w:rPr>
            </w:pPr>
            <w:r w:rsidRPr="0041137F">
              <w:rPr>
                <w:sz w:val="24"/>
                <w:szCs w:val="24"/>
              </w:rPr>
              <w:t>5</w:t>
            </w:r>
          </w:p>
        </w:tc>
      </w:tr>
      <w:tr w:rsidR="004F7F9C" w:rsidRPr="0041137F">
        <w:trPr>
          <w:jc w:val="center"/>
        </w:trPr>
        <w:tc>
          <w:tcPr>
            <w:tcW w:w="605" w:type="dxa"/>
          </w:tcPr>
          <w:p w:rsidR="004F7F9C" w:rsidRPr="0041137F" w:rsidRDefault="004F7F9C">
            <w:pPr>
              <w:jc w:val="both"/>
              <w:rPr>
                <w:sz w:val="24"/>
                <w:szCs w:val="24"/>
              </w:rPr>
            </w:pPr>
            <w:r w:rsidRPr="0041137F">
              <w:rPr>
                <w:sz w:val="24"/>
                <w:szCs w:val="24"/>
              </w:rPr>
              <w:t>1</w:t>
            </w:r>
          </w:p>
        </w:tc>
        <w:tc>
          <w:tcPr>
            <w:tcW w:w="3378" w:type="dxa"/>
          </w:tcPr>
          <w:p w:rsidR="004F7F9C" w:rsidRPr="0041137F" w:rsidRDefault="004F7F9C">
            <w:pPr>
              <w:jc w:val="both"/>
              <w:rPr>
                <w:sz w:val="24"/>
                <w:szCs w:val="24"/>
              </w:rPr>
            </w:pPr>
          </w:p>
        </w:tc>
        <w:tc>
          <w:tcPr>
            <w:tcW w:w="2650" w:type="dxa"/>
          </w:tcPr>
          <w:p w:rsidR="004F7F9C" w:rsidRPr="0041137F" w:rsidRDefault="004F7F9C">
            <w:pPr>
              <w:jc w:val="both"/>
              <w:rPr>
                <w:sz w:val="24"/>
                <w:szCs w:val="24"/>
              </w:rPr>
            </w:pPr>
          </w:p>
        </w:tc>
        <w:tc>
          <w:tcPr>
            <w:tcW w:w="824" w:type="dxa"/>
          </w:tcPr>
          <w:p w:rsidR="004F7F9C" w:rsidRPr="0041137F" w:rsidRDefault="004F7F9C">
            <w:pPr>
              <w:jc w:val="center"/>
              <w:rPr>
                <w:sz w:val="24"/>
                <w:szCs w:val="24"/>
              </w:rPr>
            </w:pPr>
          </w:p>
        </w:tc>
        <w:tc>
          <w:tcPr>
            <w:tcW w:w="2655" w:type="dxa"/>
          </w:tcPr>
          <w:p w:rsidR="004F7F9C" w:rsidRPr="0041137F" w:rsidRDefault="004F7F9C">
            <w:pPr>
              <w:jc w:val="both"/>
              <w:rPr>
                <w:sz w:val="24"/>
                <w:szCs w:val="24"/>
              </w:rPr>
            </w:pPr>
          </w:p>
        </w:tc>
      </w:tr>
      <w:tr w:rsidR="004F7F9C" w:rsidRPr="0041137F">
        <w:trPr>
          <w:jc w:val="center"/>
        </w:trPr>
        <w:tc>
          <w:tcPr>
            <w:tcW w:w="605" w:type="dxa"/>
          </w:tcPr>
          <w:p w:rsidR="004F7F9C" w:rsidRPr="0041137F" w:rsidRDefault="004F7F9C">
            <w:pPr>
              <w:jc w:val="both"/>
              <w:rPr>
                <w:sz w:val="24"/>
                <w:szCs w:val="24"/>
              </w:rPr>
            </w:pPr>
            <w:r w:rsidRPr="0041137F">
              <w:rPr>
                <w:sz w:val="24"/>
                <w:szCs w:val="24"/>
              </w:rPr>
              <w:t>2</w:t>
            </w:r>
          </w:p>
        </w:tc>
        <w:tc>
          <w:tcPr>
            <w:tcW w:w="3378" w:type="dxa"/>
          </w:tcPr>
          <w:p w:rsidR="004F7F9C" w:rsidRPr="0041137F" w:rsidRDefault="004F7F9C">
            <w:pPr>
              <w:jc w:val="both"/>
              <w:rPr>
                <w:sz w:val="24"/>
                <w:szCs w:val="24"/>
              </w:rPr>
            </w:pPr>
          </w:p>
        </w:tc>
        <w:tc>
          <w:tcPr>
            <w:tcW w:w="2650" w:type="dxa"/>
          </w:tcPr>
          <w:p w:rsidR="004F7F9C" w:rsidRPr="0041137F" w:rsidRDefault="004F7F9C">
            <w:pPr>
              <w:jc w:val="both"/>
              <w:rPr>
                <w:sz w:val="24"/>
                <w:szCs w:val="24"/>
              </w:rPr>
            </w:pPr>
          </w:p>
        </w:tc>
        <w:tc>
          <w:tcPr>
            <w:tcW w:w="824" w:type="dxa"/>
          </w:tcPr>
          <w:p w:rsidR="004F7F9C" w:rsidRPr="0041137F" w:rsidRDefault="004F7F9C">
            <w:pPr>
              <w:jc w:val="center"/>
              <w:rPr>
                <w:sz w:val="24"/>
                <w:szCs w:val="24"/>
              </w:rPr>
            </w:pPr>
          </w:p>
        </w:tc>
        <w:tc>
          <w:tcPr>
            <w:tcW w:w="2655" w:type="dxa"/>
          </w:tcPr>
          <w:p w:rsidR="004F7F9C" w:rsidRPr="0041137F" w:rsidRDefault="004F7F9C">
            <w:pPr>
              <w:jc w:val="both"/>
              <w:rPr>
                <w:sz w:val="24"/>
                <w:szCs w:val="24"/>
              </w:rPr>
            </w:pPr>
          </w:p>
        </w:tc>
      </w:tr>
      <w:tr w:rsidR="004F7F9C" w:rsidRPr="0041137F">
        <w:trPr>
          <w:jc w:val="center"/>
        </w:trPr>
        <w:tc>
          <w:tcPr>
            <w:tcW w:w="605" w:type="dxa"/>
          </w:tcPr>
          <w:p w:rsidR="004F7F9C" w:rsidRPr="0041137F" w:rsidRDefault="004F7F9C">
            <w:pPr>
              <w:jc w:val="both"/>
              <w:rPr>
                <w:sz w:val="24"/>
                <w:szCs w:val="24"/>
              </w:rPr>
            </w:pPr>
            <w:r w:rsidRPr="0041137F">
              <w:rPr>
                <w:sz w:val="24"/>
                <w:szCs w:val="24"/>
              </w:rPr>
              <w:t>3</w:t>
            </w:r>
          </w:p>
        </w:tc>
        <w:tc>
          <w:tcPr>
            <w:tcW w:w="3378" w:type="dxa"/>
          </w:tcPr>
          <w:p w:rsidR="004F7F9C" w:rsidRPr="0041137F" w:rsidRDefault="004F7F9C">
            <w:pPr>
              <w:jc w:val="both"/>
              <w:rPr>
                <w:sz w:val="24"/>
                <w:szCs w:val="24"/>
              </w:rPr>
            </w:pPr>
          </w:p>
        </w:tc>
        <w:tc>
          <w:tcPr>
            <w:tcW w:w="2650" w:type="dxa"/>
          </w:tcPr>
          <w:p w:rsidR="004F7F9C" w:rsidRPr="0041137F" w:rsidRDefault="004F7F9C">
            <w:pPr>
              <w:jc w:val="both"/>
              <w:rPr>
                <w:sz w:val="24"/>
                <w:szCs w:val="24"/>
              </w:rPr>
            </w:pPr>
          </w:p>
        </w:tc>
        <w:tc>
          <w:tcPr>
            <w:tcW w:w="824" w:type="dxa"/>
          </w:tcPr>
          <w:p w:rsidR="004F7F9C" w:rsidRPr="0041137F" w:rsidRDefault="004F7F9C">
            <w:pPr>
              <w:jc w:val="center"/>
              <w:rPr>
                <w:sz w:val="24"/>
                <w:szCs w:val="24"/>
              </w:rPr>
            </w:pPr>
          </w:p>
        </w:tc>
        <w:tc>
          <w:tcPr>
            <w:tcW w:w="2655" w:type="dxa"/>
          </w:tcPr>
          <w:p w:rsidR="004F7F9C" w:rsidRPr="0041137F" w:rsidRDefault="004F7F9C">
            <w:pPr>
              <w:jc w:val="both"/>
              <w:rPr>
                <w:sz w:val="24"/>
                <w:szCs w:val="24"/>
              </w:rPr>
            </w:pPr>
          </w:p>
        </w:tc>
      </w:tr>
      <w:tr w:rsidR="004F7F9C" w:rsidRPr="0041137F">
        <w:trPr>
          <w:jc w:val="center"/>
        </w:trPr>
        <w:tc>
          <w:tcPr>
            <w:tcW w:w="605" w:type="dxa"/>
          </w:tcPr>
          <w:p w:rsidR="004F7F9C" w:rsidRPr="0041137F" w:rsidRDefault="004F7F9C">
            <w:pPr>
              <w:jc w:val="both"/>
              <w:rPr>
                <w:sz w:val="24"/>
                <w:szCs w:val="24"/>
              </w:rPr>
            </w:pPr>
            <w:r w:rsidRPr="0041137F">
              <w:rPr>
                <w:sz w:val="24"/>
                <w:szCs w:val="24"/>
              </w:rPr>
              <w:t>4</w:t>
            </w:r>
          </w:p>
        </w:tc>
        <w:tc>
          <w:tcPr>
            <w:tcW w:w="3378" w:type="dxa"/>
          </w:tcPr>
          <w:p w:rsidR="004F7F9C" w:rsidRPr="0041137F" w:rsidRDefault="004F7F9C">
            <w:pPr>
              <w:jc w:val="both"/>
              <w:rPr>
                <w:sz w:val="24"/>
                <w:szCs w:val="24"/>
              </w:rPr>
            </w:pPr>
          </w:p>
        </w:tc>
        <w:tc>
          <w:tcPr>
            <w:tcW w:w="2650" w:type="dxa"/>
          </w:tcPr>
          <w:p w:rsidR="004F7F9C" w:rsidRPr="0041137F" w:rsidRDefault="004F7F9C">
            <w:pPr>
              <w:jc w:val="both"/>
              <w:rPr>
                <w:sz w:val="24"/>
                <w:szCs w:val="24"/>
              </w:rPr>
            </w:pPr>
          </w:p>
        </w:tc>
        <w:tc>
          <w:tcPr>
            <w:tcW w:w="824" w:type="dxa"/>
          </w:tcPr>
          <w:p w:rsidR="004F7F9C" w:rsidRPr="0041137F" w:rsidRDefault="004F7F9C">
            <w:pPr>
              <w:jc w:val="center"/>
              <w:rPr>
                <w:sz w:val="24"/>
                <w:szCs w:val="24"/>
              </w:rPr>
            </w:pPr>
          </w:p>
        </w:tc>
        <w:tc>
          <w:tcPr>
            <w:tcW w:w="2655" w:type="dxa"/>
          </w:tcPr>
          <w:p w:rsidR="004F7F9C" w:rsidRPr="0041137F" w:rsidRDefault="004F7F9C">
            <w:pPr>
              <w:jc w:val="both"/>
              <w:rPr>
                <w:sz w:val="24"/>
                <w:szCs w:val="24"/>
              </w:rPr>
            </w:pPr>
          </w:p>
        </w:tc>
      </w:tr>
      <w:tr w:rsidR="004F7F9C" w:rsidRPr="0041137F">
        <w:trPr>
          <w:jc w:val="center"/>
        </w:trPr>
        <w:tc>
          <w:tcPr>
            <w:tcW w:w="605" w:type="dxa"/>
          </w:tcPr>
          <w:p w:rsidR="004F7F9C" w:rsidRPr="0041137F" w:rsidRDefault="004F7F9C">
            <w:pPr>
              <w:jc w:val="both"/>
              <w:rPr>
                <w:sz w:val="24"/>
                <w:szCs w:val="24"/>
              </w:rPr>
            </w:pPr>
            <w:r w:rsidRPr="0041137F">
              <w:rPr>
                <w:sz w:val="24"/>
                <w:szCs w:val="24"/>
              </w:rPr>
              <w:t>5</w:t>
            </w:r>
          </w:p>
        </w:tc>
        <w:tc>
          <w:tcPr>
            <w:tcW w:w="3378" w:type="dxa"/>
          </w:tcPr>
          <w:p w:rsidR="004F7F9C" w:rsidRPr="0041137F" w:rsidRDefault="004F7F9C">
            <w:pPr>
              <w:jc w:val="both"/>
              <w:rPr>
                <w:sz w:val="24"/>
                <w:szCs w:val="24"/>
              </w:rPr>
            </w:pPr>
            <w:r w:rsidRPr="0041137F">
              <w:rPr>
                <w:sz w:val="24"/>
                <w:szCs w:val="24"/>
              </w:rPr>
              <w:t>Имеют ли место факты возникновения и отражения в учёте дебиторской и кредиторской задолженности, не подтверждённые первичными документами?</w:t>
            </w:r>
          </w:p>
        </w:tc>
        <w:tc>
          <w:tcPr>
            <w:tcW w:w="2650" w:type="dxa"/>
          </w:tcPr>
          <w:p w:rsidR="004F7F9C" w:rsidRPr="0041137F" w:rsidRDefault="004F7F9C">
            <w:pPr>
              <w:jc w:val="both"/>
              <w:rPr>
                <w:sz w:val="24"/>
                <w:szCs w:val="24"/>
              </w:rPr>
            </w:pPr>
            <w:r w:rsidRPr="0041137F">
              <w:rPr>
                <w:sz w:val="24"/>
                <w:szCs w:val="24"/>
              </w:rPr>
              <w:t xml:space="preserve">Нет </w:t>
            </w:r>
          </w:p>
        </w:tc>
        <w:tc>
          <w:tcPr>
            <w:tcW w:w="824" w:type="dxa"/>
          </w:tcPr>
          <w:p w:rsidR="004F7F9C" w:rsidRPr="0041137F" w:rsidRDefault="004F7F9C">
            <w:pPr>
              <w:jc w:val="center"/>
              <w:rPr>
                <w:sz w:val="24"/>
                <w:szCs w:val="24"/>
              </w:rPr>
            </w:pPr>
            <w:r w:rsidRPr="0041137F">
              <w:rPr>
                <w:sz w:val="24"/>
                <w:szCs w:val="24"/>
              </w:rPr>
              <w:t>У</w:t>
            </w:r>
            <w:r w:rsidRPr="0041137F">
              <w:rPr>
                <w:sz w:val="24"/>
                <w:szCs w:val="24"/>
                <w:vertAlign w:val="subscript"/>
              </w:rPr>
              <w:t>4</w:t>
            </w:r>
          </w:p>
        </w:tc>
        <w:tc>
          <w:tcPr>
            <w:tcW w:w="2655" w:type="dxa"/>
          </w:tcPr>
          <w:p w:rsidR="004F7F9C" w:rsidRPr="0041137F" w:rsidRDefault="004F7F9C">
            <w:pPr>
              <w:jc w:val="both"/>
              <w:rPr>
                <w:sz w:val="24"/>
                <w:szCs w:val="24"/>
              </w:rPr>
            </w:pPr>
            <w:r w:rsidRPr="0041137F">
              <w:rPr>
                <w:sz w:val="24"/>
                <w:szCs w:val="24"/>
              </w:rPr>
              <w:t>Вероятность ошибок невысока</w:t>
            </w:r>
          </w:p>
        </w:tc>
      </w:tr>
      <w:tr w:rsidR="004F7F9C" w:rsidRPr="0041137F">
        <w:trPr>
          <w:jc w:val="center"/>
        </w:trPr>
        <w:tc>
          <w:tcPr>
            <w:tcW w:w="605" w:type="dxa"/>
          </w:tcPr>
          <w:p w:rsidR="004F7F9C" w:rsidRPr="0041137F" w:rsidRDefault="004F7F9C">
            <w:pPr>
              <w:jc w:val="both"/>
              <w:rPr>
                <w:sz w:val="24"/>
                <w:szCs w:val="24"/>
              </w:rPr>
            </w:pPr>
            <w:r w:rsidRPr="0041137F">
              <w:rPr>
                <w:sz w:val="24"/>
                <w:szCs w:val="24"/>
              </w:rPr>
              <w:t>6</w:t>
            </w:r>
          </w:p>
        </w:tc>
        <w:tc>
          <w:tcPr>
            <w:tcW w:w="3378" w:type="dxa"/>
          </w:tcPr>
          <w:p w:rsidR="004F7F9C" w:rsidRPr="0041137F" w:rsidRDefault="004F7F9C">
            <w:pPr>
              <w:jc w:val="both"/>
              <w:rPr>
                <w:sz w:val="24"/>
                <w:szCs w:val="24"/>
              </w:rPr>
            </w:pPr>
          </w:p>
        </w:tc>
        <w:tc>
          <w:tcPr>
            <w:tcW w:w="2650" w:type="dxa"/>
          </w:tcPr>
          <w:p w:rsidR="004F7F9C" w:rsidRPr="0041137F" w:rsidRDefault="004F7F9C">
            <w:pPr>
              <w:jc w:val="both"/>
              <w:rPr>
                <w:sz w:val="24"/>
                <w:szCs w:val="24"/>
              </w:rPr>
            </w:pPr>
          </w:p>
        </w:tc>
        <w:tc>
          <w:tcPr>
            <w:tcW w:w="824" w:type="dxa"/>
          </w:tcPr>
          <w:p w:rsidR="004F7F9C" w:rsidRPr="0041137F" w:rsidRDefault="004F7F9C">
            <w:pPr>
              <w:jc w:val="center"/>
              <w:rPr>
                <w:sz w:val="24"/>
                <w:szCs w:val="24"/>
              </w:rPr>
            </w:pPr>
          </w:p>
        </w:tc>
        <w:tc>
          <w:tcPr>
            <w:tcW w:w="2655" w:type="dxa"/>
          </w:tcPr>
          <w:p w:rsidR="004F7F9C" w:rsidRPr="0041137F" w:rsidRDefault="004F7F9C">
            <w:pPr>
              <w:jc w:val="both"/>
              <w:rPr>
                <w:sz w:val="24"/>
                <w:szCs w:val="24"/>
              </w:rPr>
            </w:pPr>
          </w:p>
        </w:tc>
      </w:tr>
    </w:tbl>
    <w:p w:rsidR="004F7F9C" w:rsidRDefault="004F7F9C">
      <w:pPr>
        <w:spacing w:line="360" w:lineRule="auto"/>
        <w:ind w:firstLine="684"/>
        <w:jc w:val="both"/>
      </w:pPr>
      <w:r>
        <w:t>Примечание: У</w:t>
      </w:r>
      <w:r>
        <w:rPr>
          <w:vertAlign w:val="subscript"/>
        </w:rPr>
        <w:t>1</w:t>
      </w:r>
      <w:r>
        <w:t xml:space="preserve"> – низкий уровень, У</w:t>
      </w:r>
      <w:r>
        <w:rPr>
          <w:vertAlign w:val="subscript"/>
        </w:rPr>
        <w:t xml:space="preserve">2 </w:t>
      </w:r>
      <w:r>
        <w:t>– ниже среднего уровня, У</w:t>
      </w:r>
      <w:r>
        <w:rPr>
          <w:vertAlign w:val="subscript"/>
        </w:rPr>
        <w:t>3</w:t>
      </w:r>
      <w:r>
        <w:t xml:space="preserve"> – средний уровень, У</w:t>
      </w:r>
      <w:r>
        <w:rPr>
          <w:vertAlign w:val="subscript"/>
        </w:rPr>
        <w:t>4</w:t>
      </w:r>
      <w:r>
        <w:t xml:space="preserve"> – высокий уровень.</w:t>
      </w:r>
    </w:p>
    <w:p w:rsidR="004F7F9C" w:rsidRDefault="004F7F9C">
      <w:pPr>
        <w:spacing w:line="360" w:lineRule="auto"/>
        <w:ind w:firstLine="684"/>
        <w:jc w:val="both"/>
        <w:rPr>
          <w:sz w:val="28"/>
          <w:szCs w:val="28"/>
        </w:rPr>
      </w:pPr>
      <w:r>
        <w:rPr>
          <w:sz w:val="28"/>
          <w:szCs w:val="28"/>
        </w:rPr>
        <w:t>Исходя из полученных ответов на вопросы теста можно сделать следующие выводы относительно системы бухгалтерского учёта расчётов с поставщиками в ОАО «</w:t>
      </w:r>
      <w:r w:rsidR="00F55EEA">
        <w:rPr>
          <w:sz w:val="28"/>
          <w:szCs w:val="28"/>
        </w:rPr>
        <w:t>N-ск</w:t>
      </w:r>
      <w:r>
        <w:rPr>
          <w:sz w:val="28"/>
          <w:szCs w:val="28"/>
        </w:rPr>
        <w:t>энергосбыт».</w:t>
      </w:r>
    </w:p>
    <w:p w:rsidR="004F7F9C" w:rsidRDefault="004F7F9C">
      <w:pPr>
        <w:spacing w:line="360" w:lineRule="auto"/>
        <w:ind w:firstLine="684"/>
        <w:jc w:val="both"/>
        <w:rPr>
          <w:sz w:val="28"/>
          <w:szCs w:val="28"/>
        </w:rPr>
      </w:pPr>
      <w:r>
        <w:rPr>
          <w:sz w:val="28"/>
          <w:szCs w:val="28"/>
        </w:rPr>
        <w:t>На предприятии систематически нарушается график документооборота по учёту расчётов с возникает вероятность ошибки в корреспонденции счетов;.</w:t>
      </w:r>
    </w:p>
    <w:p w:rsidR="004F7F9C" w:rsidRDefault="004F7F9C">
      <w:pPr>
        <w:pStyle w:val="2"/>
      </w:pPr>
      <w:bookmarkStart w:id="8" w:name="_Toc146808572"/>
      <w:r>
        <w:t>2.3. Оценка организации внутреннего контроля расчетов с поставщиками и подрядчиками на предприятии ОАО «</w:t>
      </w:r>
      <w:r w:rsidR="00F55EEA">
        <w:t>N-ск</w:t>
      </w:r>
      <w:r>
        <w:t>энергосбыт»</w:t>
      </w:r>
      <w:bookmarkEnd w:id="8"/>
    </w:p>
    <w:p w:rsidR="004F7F9C" w:rsidRDefault="004F7F9C">
      <w:pPr>
        <w:spacing w:line="360" w:lineRule="auto"/>
        <w:ind w:firstLine="684"/>
        <w:jc w:val="both"/>
        <w:rPr>
          <w:sz w:val="28"/>
          <w:szCs w:val="28"/>
        </w:rPr>
      </w:pPr>
      <w:r>
        <w:rPr>
          <w:noProof/>
          <w:sz w:val="28"/>
          <w:szCs w:val="28"/>
        </w:rPr>
        <w:t xml:space="preserve">Внутрихозяйственный контроль – один из видов экономического контроля. Осуществляемый в пределах своей компетенции всеми отделами и службами, руководителями и специалистами предприятия, он позволяет вовремя выявлять отрицательные отклонения и нарушения технологии производства, факты </w:t>
      </w:r>
      <w:r>
        <w:rPr>
          <w:sz w:val="28"/>
          <w:szCs w:val="28"/>
        </w:rPr>
        <w:t>и подрядчиками. Результаты опроса представлены в таблице 11.</w:t>
      </w:r>
    </w:p>
    <w:p w:rsidR="004F7F9C" w:rsidRDefault="004F7F9C">
      <w:pPr>
        <w:spacing w:line="360" w:lineRule="auto"/>
        <w:ind w:firstLine="684"/>
        <w:jc w:val="right"/>
        <w:rPr>
          <w:sz w:val="28"/>
          <w:szCs w:val="28"/>
        </w:rPr>
      </w:pPr>
      <w:r>
        <w:rPr>
          <w:sz w:val="28"/>
          <w:szCs w:val="28"/>
        </w:rPr>
        <w:t>Таблица 11</w:t>
      </w:r>
    </w:p>
    <w:p w:rsidR="004F7F9C" w:rsidRDefault="004F7F9C">
      <w:pPr>
        <w:jc w:val="center"/>
        <w:rPr>
          <w:sz w:val="28"/>
          <w:szCs w:val="28"/>
        </w:rPr>
      </w:pPr>
      <w:r>
        <w:rPr>
          <w:sz w:val="28"/>
          <w:szCs w:val="28"/>
        </w:rPr>
        <w:t>Тесты проверки состояния систем внутреннего контроля расчётных операций в ОАО «</w:t>
      </w:r>
      <w:r w:rsidR="00F55EEA">
        <w:rPr>
          <w:sz w:val="28"/>
          <w:szCs w:val="28"/>
        </w:rPr>
        <w:t>N-ск</w:t>
      </w:r>
      <w:r>
        <w:rPr>
          <w:sz w:val="28"/>
          <w:szCs w:val="28"/>
        </w:rPr>
        <w:t xml:space="preserve">энергосбыт» </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192"/>
        <w:gridCol w:w="2150"/>
        <w:gridCol w:w="1169"/>
        <w:gridCol w:w="2565"/>
      </w:tblGrid>
      <w:tr w:rsidR="004F7F9C" w:rsidRPr="0041137F">
        <w:tc>
          <w:tcPr>
            <w:tcW w:w="621" w:type="dxa"/>
            <w:vAlign w:val="center"/>
          </w:tcPr>
          <w:p w:rsidR="004F7F9C" w:rsidRPr="0041137F" w:rsidRDefault="004F7F9C">
            <w:pPr>
              <w:jc w:val="center"/>
              <w:rPr>
                <w:sz w:val="24"/>
                <w:szCs w:val="24"/>
              </w:rPr>
            </w:pPr>
            <w:r w:rsidRPr="0041137F">
              <w:rPr>
                <w:sz w:val="24"/>
                <w:szCs w:val="24"/>
              </w:rPr>
              <w:t>№ п/п</w:t>
            </w:r>
          </w:p>
        </w:tc>
        <w:tc>
          <w:tcPr>
            <w:tcW w:w="3192" w:type="dxa"/>
            <w:vAlign w:val="center"/>
          </w:tcPr>
          <w:p w:rsidR="004F7F9C" w:rsidRPr="0041137F" w:rsidRDefault="004F7F9C">
            <w:pPr>
              <w:jc w:val="center"/>
              <w:rPr>
                <w:sz w:val="24"/>
                <w:szCs w:val="24"/>
              </w:rPr>
            </w:pPr>
            <w:r w:rsidRPr="0041137F">
              <w:rPr>
                <w:sz w:val="24"/>
                <w:szCs w:val="24"/>
              </w:rPr>
              <w:t>Содержание вопроса</w:t>
            </w:r>
          </w:p>
        </w:tc>
        <w:tc>
          <w:tcPr>
            <w:tcW w:w="2150" w:type="dxa"/>
            <w:vAlign w:val="center"/>
          </w:tcPr>
          <w:p w:rsidR="004F7F9C" w:rsidRPr="0041137F" w:rsidRDefault="004F7F9C">
            <w:pPr>
              <w:jc w:val="center"/>
              <w:rPr>
                <w:sz w:val="24"/>
                <w:szCs w:val="24"/>
              </w:rPr>
            </w:pPr>
            <w:r w:rsidRPr="0041137F">
              <w:rPr>
                <w:sz w:val="24"/>
                <w:szCs w:val="24"/>
              </w:rPr>
              <w:t>Содержание ответа</w:t>
            </w:r>
          </w:p>
        </w:tc>
        <w:tc>
          <w:tcPr>
            <w:tcW w:w="1169" w:type="dxa"/>
            <w:vAlign w:val="center"/>
          </w:tcPr>
          <w:p w:rsidR="004F7F9C" w:rsidRPr="0041137F" w:rsidRDefault="004F7F9C">
            <w:pPr>
              <w:jc w:val="center"/>
              <w:rPr>
                <w:sz w:val="24"/>
                <w:szCs w:val="24"/>
              </w:rPr>
            </w:pPr>
            <w:r w:rsidRPr="0041137F">
              <w:rPr>
                <w:sz w:val="24"/>
                <w:szCs w:val="24"/>
              </w:rPr>
              <w:t>Символ</w:t>
            </w:r>
          </w:p>
        </w:tc>
        <w:tc>
          <w:tcPr>
            <w:tcW w:w="2565" w:type="dxa"/>
            <w:vAlign w:val="center"/>
          </w:tcPr>
          <w:p w:rsidR="004F7F9C" w:rsidRPr="0041137F" w:rsidRDefault="004F7F9C">
            <w:pPr>
              <w:jc w:val="center"/>
              <w:rPr>
                <w:sz w:val="24"/>
                <w:szCs w:val="24"/>
              </w:rPr>
            </w:pPr>
            <w:r w:rsidRPr="0041137F">
              <w:rPr>
                <w:sz w:val="24"/>
                <w:szCs w:val="24"/>
              </w:rPr>
              <w:t>Примечания</w:t>
            </w:r>
          </w:p>
        </w:tc>
      </w:tr>
      <w:tr w:rsidR="004F7F9C" w:rsidRPr="0041137F">
        <w:tc>
          <w:tcPr>
            <w:tcW w:w="621" w:type="dxa"/>
            <w:vAlign w:val="center"/>
          </w:tcPr>
          <w:p w:rsidR="004F7F9C" w:rsidRPr="0041137F" w:rsidRDefault="004F7F9C">
            <w:pPr>
              <w:jc w:val="center"/>
              <w:rPr>
                <w:sz w:val="24"/>
                <w:szCs w:val="24"/>
              </w:rPr>
            </w:pPr>
            <w:r w:rsidRPr="0041137F">
              <w:rPr>
                <w:sz w:val="24"/>
                <w:szCs w:val="24"/>
              </w:rPr>
              <w:t>1</w:t>
            </w:r>
          </w:p>
        </w:tc>
        <w:tc>
          <w:tcPr>
            <w:tcW w:w="3192" w:type="dxa"/>
            <w:vAlign w:val="center"/>
          </w:tcPr>
          <w:p w:rsidR="004F7F9C" w:rsidRPr="0041137F" w:rsidRDefault="004F7F9C">
            <w:pPr>
              <w:jc w:val="center"/>
              <w:rPr>
                <w:sz w:val="24"/>
                <w:szCs w:val="24"/>
              </w:rPr>
            </w:pPr>
            <w:r w:rsidRPr="0041137F">
              <w:rPr>
                <w:sz w:val="24"/>
                <w:szCs w:val="24"/>
              </w:rPr>
              <w:t>2</w:t>
            </w:r>
          </w:p>
        </w:tc>
        <w:tc>
          <w:tcPr>
            <w:tcW w:w="2150" w:type="dxa"/>
            <w:vAlign w:val="center"/>
          </w:tcPr>
          <w:p w:rsidR="004F7F9C" w:rsidRPr="0041137F" w:rsidRDefault="004F7F9C">
            <w:pPr>
              <w:jc w:val="center"/>
              <w:rPr>
                <w:sz w:val="24"/>
                <w:szCs w:val="24"/>
              </w:rPr>
            </w:pPr>
            <w:r w:rsidRPr="0041137F">
              <w:rPr>
                <w:sz w:val="24"/>
                <w:szCs w:val="24"/>
              </w:rPr>
              <w:t>3</w:t>
            </w:r>
          </w:p>
        </w:tc>
        <w:tc>
          <w:tcPr>
            <w:tcW w:w="1169" w:type="dxa"/>
            <w:vAlign w:val="center"/>
          </w:tcPr>
          <w:p w:rsidR="004F7F9C" w:rsidRPr="0041137F" w:rsidRDefault="004F7F9C">
            <w:pPr>
              <w:jc w:val="center"/>
              <w:rPr>
                <w:sz w:val="24"/>
                <w:szCs w:val="24"/>
              </w:rPr>
            </w:pPr>
            <w:r w:rsidRPr="0041137F">
              <w:rPr>
                <w:sz w:val="24"/>
                <w:szCs w:val="24"/>
              </w:rPr>
              <w:t>4</w:t>
            </w:r>
          </w:p>
        </w:tc>
        <w:tc>
          <w:tcPr>
            <w:tcW w:w="2565" w:type="dxa"/>
            <w:vAlign w:val="center"/>
          </w:tcPr>
          <w:p w:rsidR="004F7F9C" w:rsidRPr="0041137F" w:rsidRDefault="004F7F9C">
            <w:pPr>
              <w:jc w:val="center"/>
              <w:rPr>
                <w:sz w:val="24"/>
                <w:szCs w:val="24"/>
              </w:rPr>
            </w:pPr>
            <w:r w:rsidRPr="0041137F">
              <w:rPr>
                <w:sz w:val="24"/>
                <w:szCs w:val="24"/>
              </w:rPr>
              <w:t>5</w:t>
            </w:r>
          </w:p>
        </w:tc>
      </w:tr>
      <w:tr w:rsidR="004F7F9C" w:rsidRPr="0041137F">
        <w:tc>
          <w:tcPr>
            <w:tcW w:w="621" w:type="dxa"/>
          </w:tcPr>
          <w:p w:rsidR="004F7F9C" w:rsidRPr="0041137F" w:rsidRDefault="004F7F9C">
            <w:pPr>
              <w:jc w:val="both"/>
              <w:rPr>
                <w:sz w:val="24"/>
                <w:szCs w:val="24"/>
              </w:rPr>
            </w:pPr>
            <w:r w:rsidRPr="0041137F">
              <w:rPr>
                <w:sz w:val="24"/>
                <w:szCs w:val="24"/>
              </w:rPr>
              <w:t>1</w:t>
            </w:r>
          </w:p>
        </w:tc>
        <w:tc>
          <w:tcPr>
            <w:tcW w:w="3192" w:type="dxa"/>
          </w:tcPr>
          <w:p w:rsidR="004F7F9C" w:rsidRPr="0041137F" w:rsidRDefault="004F7F9C">
            <w:pPr>
              <w:jc w:val="both"/>
              <w:rPr>
                <w:sz w:val="24"/>
                <w:szCs w:val="24"/>
              </w:rPr>
            </w:pPr>
          </w:p>
        </w:tc>
        <w:tc>
          <w:tcPr>
            <w:tcW w:w="2150" w:type="dxa"/>
          </w:tcPr>
          <w:p w:rsidR="004F7F9C" w:rsidRPr="0041137F" w:rsidRDefault="004F7F9C">
            <w:pPr>
              <w:jc w:val="both"/>
              <w:rPr>
                <w:sz w:val="24"/>
                <w:szCs w:val="24"/>
              </w:rPr>
            </w:pPr>
          </w:p>
        </w:tc>
        <w:tc>
          <w:tcPr>
            <w:tcW w:w="1169" w:type="dxa"/>
          </w:tcPr>
          <w:p w:rsidR="004F7F9C" w:rsidRPr="0041137F" w:rsidRDefault="004F7F9C">
            <w:pPr>
              <w:jc w:val="center"/>
              <w:rPr>
                <w:sz w:val="24"/>
                <w:szCs w:val="24"/>
              </w:rPr>
            </w:pPr>
          </w:p>
        </w:tc>
        <w:tc>
          <w:tcPr>
            <w:tcW w:w="2565" w:type="dxa"/>
          </w:tcPr>
          <w:p w:rsidR="004F7F9C" w:rsidRPr="0041137F" w:rsidRDefault="004F7F9C">
            <w:pPr>
              <w:jc w:val="both"/>
              <w:rPr>
                <w:sz w:val="24"/>
                <w:szCs w:val="24"/>
              </w:rPr>
            </w:pPr>
          </w:p>
        </w:tc>
      </w:tr>
      <w:tr w:rsidR="004F7F9C" w:rsidRPr="0041137F">
        <w:tc>
          <w:tcPr>
            <w:tcW w:w="621" w:type="dxa"/>
          </w:tcPr>
          <w:p w:rsidR="004F7F9C" w:rsidRPr="0041137F" w:rsidRDefault="004F7F9C">
            <w:pPr>
              <w:jc w:val="both"/>
              <w:rPr>
                <w:sz w:val="24"/>
                <w:szCs w:val="24"/>
              </w:rPr>
            </w:pPr>
            <w:r w:rsidRPr="0041137F">
              <w:rPr>
                <w:sz w:val="24"/>
                <w:szCs w:val="24"/>
              </w:rPr>
              <w:t>2</w:t>
            </w:r>
          </w:p>
        </w:tc>
        <w:tc>
          <w:tcPr>
            <w:tcW w:w="3192" w:type="dxa"/>
          </w:tcPr>
          <w:p w:rsidR="004F7F9C" w:rsidRPr="0041137F" w:rsidRDefault="004F7F9C">
            <w:pPr>
              <w:jc w:val="both"/>
              <w:rPr>
                <w:sz w:val="24"/>
                <w:szCs w:val="24"/>
              </w:rPr>
            </w:pPr>
          </w:p>
        </w:tc>
        <w:tc>
          <w:tcPr>
            <w:tcW w:w="2150" w:type="dxa"/>
          </w:tcPr>
          <w:p w:rsidR="004F7F9C" w:rsidRPr="0041137F" w:rsidRDefault="004F7F9C">
            <w:pPr>
              <w:jc w:val="both"/>
              <w:rPr>
                <w:sz w:val="24"/>
                <w:szCs w:val="24"/>
              </w:rPr>
            </w:pPr>
          </w:p>
        </w:tc>
        <w:tc>
          <w:tcPr>
            <w:tcW w:w="1169" w:type="dxa"/>
          </w:tcPr>
          <w:p w:rsidR="004F7F9C" w:rsidRPr="0041137F" w:rsidRDefault="004F7F9C">
            <w:pPr>
              <w:jc w:val="center"/>
              <w:rPr>
                <w:sz w:val="24"/>
                <w:szCs w:val="24"/>
              </w:rPr>
            </w:pPr>
          </w:p>
        </w:tc>
        <w:tc>
          <w:tcPr>
            <w:tcW w:w="2565" w:type="dxa"/>
          </w:tcPr>
          <w:p w:rsidR="004F7F9C" w:rsidRPr="0041137F" w:rsidRDefault="004F7F9C">
            <w:pPr>
              <w:jc w:val="both"/>
              <w:rPr>
                <w:sz w:val="24"/>
                <w:szCs w:val="24"/>
              </w:rPr>
            </w:pPr>
          </w:p>
        </w:tc>
      </w:tr>
      <w:tr w:rsidR="004F7F9C" w:rsidRPr="0041137F">
        <w:tc>
          <w:tcPr>
            <w:tcW w:w="621" w:type="dxa"/>
          </w:tcPr>
          <w:p w:rsidR="004F7F9C" w:rsidRPr="0041137F" w:rsidRDefault="004F7F9C">
            <w:pPr>
              <w:jc w:val="both"/>
              <w:rPr>
                <w:sz w:val="24"/>
                <w:szCs w:val="24"/>
              </w:rPr>
            </w:pPr>
            <w:r w:rsidRPr="0041137F">
              <w:rPr>
                <w:sz w:val="24"/>
                <w:szCs w:val="24"/>
              </w:rPr>
              <w:t>3</w:t>
            </w:r>
          </w:p>
        </w:tc>
        <w:tc>
          <w:tcPr>
            <w:tcW w:w="3192" w:type="dxa"/>
          </w:tcPr>
          <w:p w:rsidR="004F7F9C" w:rsidRPr="0041137F" w:rsidRDefault="004F7F9C">
            <w:pPr>
              <w:jc w:val="both"/>
              <w:rPr>
                <w:sz w:val="24"/>
                <w:szCs w:val="24"/>
              </w:rPr>
            </w:pPr>
          </w:p>
        </w:tc>
        <w:tc>
          <w:tcPr>
            <w:tcW w:w="2150" w:type="dxa"/>
          </w:tcPr>
          <w:p w:rsidR="004F7F9C" w:rsidRPr="0041137F" w:rsidRDefault="004F7F9C">
            <w:pPr>
              <w:jc w:val="both"/>
              <w:rPr>
                <w:sz w:val="24"/>
                <w:szCs w:val="24"/>
              </w:rPr>
            </w:pPr>
          </w:p>
        </w:tc>
        <w:tc>
          <w:tcPr>
            <w:tcW w:w="1169" w:type="dxa"/>
          </w:tcPr>
          <w:p w:rsidR="004F7F9C" w:rsidRPr="0041137F" w:rsidRDefault="004F7F9C">
            <w:pPr>
              <w:jc w:val="center"/>
              <w:rPr>
                <w:sz w:val="24"/>
                <w:szCs w:val="24"/>
              </w:rPr>
            </w:pPr>
          </w:p>
        </w:tc>
        <w:tc>
          <w:tcPr>
            <w:tcW w:w="2565" w:type="dxa"/>
          </w:tcPr>
          <w:p w:rsidR="004F7F9C" w:rsidRPr="0041137F" w:rsidRDefault="004F7F9C">
            <w:pPr>
              <w:jc w:val="both"/>
              <w:rPr>
                <w:sz w:val="24"/>
                <w:szCs w:val="24"/>
              </w:rPr>
            </w:pPr>
          </w:p>
        </w:tc>
      </w:tr>
    </w:tbl>
    <w:p w:rsidR="0041137F" w:rsidRDefault="0041137F" w:rsidP="0041137F">
      <w:pPr>
        <w:jc w:val="right"/>
        <w:rPr>
          <w:sz w:val="28"/>
          <w:szCs w:val="28"/>
        </w:rPr>
      </w:pPr>
    </w:p>
    <w:p w:rsidR="0041137F" w:rsidRPr="0041137F" w:rsidRDefault="0041137F" w:rsidP="0041137F">
      <w:pPr>
        <w:jc w:val="right"/>
        <w:rPr>
          <w:sz w:val="28"/>
          <w:szCs w:val="28"/>
        </w:rPr>
      </w:pPr>
      <w:r>
        <w:rPr>
          <w:sz w:val="28"/>
          <w:szCs w:val="28"/>
        </w:rPr>
        <w:t>Продолжение табл.11</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192"/>
        <w:gridCol w:w="2150"/>
        <w:gridCol w:w="1169"/>
        <w:gridCol w:w="2565"/>
      </w:tblGrid>
      <w:tr w:rsidR="0041137F" w:rsidRPr="0041137F">
        <w:tc>
          <w:tcPr>
            <w:tcW w:w="621" w:type="dxa"/>
            <w:vAlign w:val="center"/>
          </w:tcPr>
          <w:p w:rsidR="0041137F" w:rsidRPr="0041137F" w:rsidRDefault="0041137F" w:rsidP="0041137F">
            <w:pPr>
              <w:jc w:val="center"/>
              <w:rPr>
                <w:sz w:val="24"/>
                <w:szCs w:val="24"/>
              </w:rPr>
            </w:pPr>
            <w:r>
              <w:rPr>
                <w:sz w:val="24"/>
                <w:szCs w:val="24"/>
              </w:rPr>
              <w:t>1</w:t>
            </w:r>
          </w:p>
        </w:tc>
        <w:tc>
          <w:tcPr>
            <w:tcW w:w="3192" w:type="dxa"/>
            <w:vAlign w:val="center"/>
          </w:tcPr>
          <w:p w:rsidR="0041137F" w:rsidRPr="0041137F" w:rsidRDefault="0041137F" w:rsidP="0041137F">
            <w:pPr>
              <w:jc w:val="center"/>
              <w:rPr>
                <w:sz w:val="24"/>
                <w:szCs w:val="24"/>
              </w:rPr>
            </w:pPr>
            <w:r>
              <w:rPr>
                <w:sz w:val="24"/>
                <w:szCs w:val="24"/>
              </w:rPr>
              <w:t>2</w:t>
            </w:r>
          </w:p>
        </w:tc>
        <w:tc>
          <w:tcPr>
            <w:tcW w:w="2150" w:type="dxa"/>
            <w:vAlign w:val="center"/>
          </w:tcPr>
          <w:p w:rsidR="0041137F" w:rsidRPr="0041137F" w:rsidRDefault="0041137F" w:rsidP="0041137F">
            <w:pPr>
              <w:jc w:val="center"/>
              <w:rPr>
                <w:sz w:val="24"/>
                <w:szCs w:val="24"/>
              </w:rPr>
            </w:pPr>
            <w:r>
              <w:rPr>
                <w:sz w:val="24"/>
                <w:szCs w:val="24"/>
              </w:rPr>
              <w:t>3</w:t>
            </w:r>
          </w:p>
        </w:tc>
        <w:tc>
          <w:tcPr>
            <w:tcW w:w="1169" w:type="dxa"/>
            <w:vAlign w:val="center"/>
          </w:tcPr>
          <w:p w:rsidR="0041137F" w:rsidRPr="0041137F" w:rsidRDefault="0041137F" w:rsidP="0041137F">
            <w:pPr>
              <w:jc w:val="center"/>
              <w:rPr>
                <w:sz w:val="24"/>
                <w:szCs w:val="24"/>
              </w:rPr>
            </w:pPr>
            <w:r>
              <w:rPr>
                <w:sz w:val="24"/>
                <w:szCs w:val="24"/>
              </w:rPr>
              <w:t>4</w:t>
            </w:r>
          </w:p>
        </w:tc>
        <w:tc>
          <w:tcPr>
            <w:tcW w:w="2565" w:type="dxa"/>
            <w:vAlign w:val="center"/>
          </w:tcPr>
          <w:p w:rsidR="0041137F" w:rsidRPr="0041137F" w:rsidRDefault="0041137F" w:rsidP="0041137F">
            <w:pPr>
              <w:jc w:val="center"/>
              <w:rPr>
                <w:sz w:val="24"/>
                <w:szCs w:val="24"/>
              </w:rPr>
            </w:pPr>
            <w:r>
              <w:rPr>
                <w:sz w:val="24"/>
                <w:szCs w:val="24"/>
              </w:rPr>
              <w:t>5</w:t>
            </w:r>
          </w:p>
        </w:tc>
      </w:tr>
      <w:tr w:rsidR="004F7F9C" w:rsidRPr="0041137F">
        <w:tc>
          <w:tcPr>
            <w:tcW w:w="621" w:type="dxa"/>
          </w:tcPr>
          <w:p w:rsidR="004F7F9C" w:rsidRPr="0041137F" w:rsidRDefault="004F7F9C">
            <w:pPr>
              <w:jc w:val="both"/>
              <w:rPr>
                <w:sz w:val="24"/>
                <w:szCs w:val="24"/>
              </w:rPr>
            </w:pPr>
            <w:r w:rsidRPr="0041137F">
              <w:rPr>
                <w:sz w:val="24"/>
                <w:szCs w:val="24"/>
              </w:rPr>
              <w:t>4</w:t>
            </w:r>
          </w:p>
        </w:tc>
        <w:tc>
          <w:tcPr>
            <w:tcW w:w="3192" w:type="dxa"/>
          </w:tcPr>
          <w:p w:rsidR="004F7F9C" w:rsidRPr="0041137F" w:rsidRDefault="004F7F9C">
            <w:pPr>
              <w:jc w:val="both"/>
              <w:rPr>
                <w:sz w:val="24"/>
                <w:szCs w:val="24"/>
              </w:rPr>
            </w:pPr>
            <w:r w:rsidRPr="0041137F">
              <w:rPr>
                <w:sz w:val="24"/>
                <w:szCs w:val="24"/>
              </w:rPr>
              <w:t>Соблюдаются ли сроки выставления претензий поставщикам?</w:t>
            </w:r>
          </w:p>
        </w:tc>
        <w:tc>
          <w:tcPr>
            <w:tcW w:w="2150" w:type="dxa"/>
          </w:tcPr>
          <w:p w:rsidR="004F7F9C" w:rsidRPr="0041137F" w:rsidRDefault="004F7F9C">
            <w:pPr>
              <w:jc w:val="both"/>
              <w:rPr>
                <w:sz w:val="24"/>
                <w:szCs w:val="24"/>
              </w:rPr>
            </w:pPr>
          </w:p>
        </w:tc>
        <w:tc>
          <w:tcPr>
            <w:tcW w:w="1169" w:type="dxa"/>
          </w:tcPr>
          <w:p w:rsidR="004F7F9C" w:rsidRPr="0041137F" w:rsidRDefault="004F7F9C">
            <w:pPr>
              <w:jc w:val="center"/>
              <w:rPr>
                <w:sz w:val="24"/>
                <w:szCs w:val="24"/>
              </w:rPr>
            </w:pPr>
          </w:p>
        </w:tc>
        <w:tc>
          <w:tcPr>
            <w:tcW w:w="2565" w:type="dxa"/>
          </w:tcPr>
          <w:p w:rsidR="004F7F9C" w:rsidRPr="0041137F" w:rsidRDefault="004F7F9C">
            <w:pPr>
              <w:jc w:val="both"/>
              <w:rPr>
                <w:sz w:val="24"/>
                <w:szCs w:val="24"/>
              </w:rPr>
            </w:pPr>
          </w:p>
        </w:tc>
      </w:tr>
      <w:tr w:rsidR="004F7F9C" w:rsidRPr="0041137F">
        <w:tc>
          <w:tcPr>
            <w:tcW w:w="621" w:type="dxa"/>
          </w:tcPr>
          <w:p w:rsidR="004F7F9C" w:rsidRPr="0041137F" w:rsidRDefault="004F7F9C">
            <w:pPr>
              <w:jc w:val="both"/>
              <w:rPr>
                <w:sz w:val="24"/>
                <w:szCs w:val="24"/>
              </w:rPr>
            </w:pPr>
            <w:r w:rsidRPr="0041137F">
              <w:rPr>
                <w:sz w:val="24"/>
                <w:szCs w:val="24"/>
              </w:rPr>
              <w:t>5</w:t>
            </w:r>
          </w:p>
        </w:tc>
        <w:tc>
          <w:tcPr>
            <w:tcW w:w="3192" w:type="dxa"/>
          </w:tcPr>
          <w:p w:rsidR="004F7F9C" w:rsidRPr="0041137F" w:rsidRDefault="004F7F9C">
            <w:pPr>
              <w:jc w:val="both"/>
              <w:rPr>
                <w:sz w:val="24"/>
                <w:szCs w:val="24"/>
              </w:rPr>
            </w:pPr>
            <w:r w:rsidRPr="0041137F">
              <w:rPr>
                <w:sz w:val="24"/>
                <w:szCs w:val="24"/>
              </w:rPr>
              <w:t xml:space="preserve">Выявляются ли и анализируются причины неплатежей? </w:t>
            </w:r>
          </w:p>
        </w:tc>
        <w:tc>
          <w:tcPr>
            <w:tcW w:w="2150" w:type="dxa"/>
          </w:tcPr>
          <w:p w:rsidR="004F7F9C" w:rsidRPr="0041137F" w:rsidRDefault="004F7F9C">
            <w:pPr>
              <w:jc w:val="both"/>
              <w:rPr>
                <w:sz w:val="24"/>
                <w:szCs w:val="24"/>
              </w:rPr>
            </w:pPr>
          </w:p>
        </w:tc>
        <w:tc>
          <w:tcPr>
            <w:tcW w:w="1169" w:type="dxa"/>
          </w:tcPr>
          <w:p w:rsidR="004F7F9C" w:rsidRPr="0041137F" w:rsidRDefault="004F7F9C">
            <w:pPr>
              <w:jc w:val="center"/>
              <w:rPr>
                <w:sz w:val="24"/>
                <w:szCs w:val="24"/>
              </w:rPr>
            </w:pPr>
          </w:p>
        </w:tc>
        <w:tc>
          <w:tcPr>
            <w:tcW w:w="2565" w:type="dxa"/>
          </w:tcPr>
          <w:p w:rsidR="004F7F9C" w:rsidRPr="0041137F" w:rsidRDefault="004F7F9C">
            <w:pPr>
              <w:jc w:val="both"/>
              <w:rPr>
                <w:sz w:val="24"/>
                <w:szCs w:val="24"/>
              </w:rPr>
            </w:pPr>
          </w:p>
        </w:tc>
      </w:tr>
      <w:tr w:rsidR="004F7F9C" w:rsidRPr="0041137F">
        <w:tc>
          <w:tcPr>
            <w:tcW w:w="621" w:type="dxa"/>
          </w:tcPr>
          <w:p w:rsidR="004F7F9C" w:rsidRPr="0041137F" w:rsidRDefault="004F7F9C">
            <w:pPr>
              <w:jc w:val="both"/>
              <w:rPr>
                <w:sz w:val="24"/>
                <w:szCs w:val="24"/>
              </w:rPr>
            </w:pPr>
            <w:r w:rsidRPr="0041137F">
              <w:rPr>
                <w:sz w:val="24"/>
                <w:szCs w:val="24"/>
              </w:rPr>
              <w:t>6</w:t>
            </w:r>
          </w:p>
        </w:tc>
        <w:tc>
          <w:tcPr>
            <w:tcW w:w="3192" w:type="dxa"/>
          </w:tcPr>
          <w:p w:rsidR="004F7F9C" w:rsidRPr="0041137F" w:rsidRDefault="004F7F9C">
            <w:pPr>
              <w:jc w:val="both"/>
              <w:rPr>
                <w:sz w:val="24"/>
                <w:szCs w:val="24"/>
              </w:rPr>
            </w:pPr>
            <w:r w:rsidRPr="0041137F">
              <w:rPr>
                <w:sz w:val="24"/>
                <w:szCs w:val="24"/>
              </w:rPr>
              <w:t>Проверяются ли главным бухгалтером записи по расчётным операциям в регистрах?</w:t>
            </w:r>
          </w:p>
        </w:tc>
        <w:tc>
          <w:tcPr>
            <w:tcW w:w="2150" w:type="dxa"/>
          </w:tcPr>
          <w:p w:rsidR="004F7F9C" w:rsidRPr="0041137F" w:rsidRDefault="004F7F9C">
            <w:pPr>
              <w:jc w:val="both"/>
              <w:rPr>
                <w:sz w:val="24"/>
                <w:szCs w:val="24"/>
              </w:rPr>
            </w:pPr>
            <w:r w:rsidRPr="0041137F">
              <w:rPr>
                <w:sz w:val="24"/>
                <w:szCs w:val="24"/>
              </w:rPr>
              <w:t xml:space="preserve">Ежеквартально </w:t>
            </w:r>
          </w:p>
        </w:tc>
        <w:tc>
          <w:tcPr>
            <w:tcW w:w="1169" w:type="dxa"/>
          </w:tcPr>
          <w:p w:rsidR="004F7F9C" w:rsidRPr="0041137F" w:rsidRDefault="004F7F9C">
            <w:pPr>
              <w:jc w:val="center"/>
              <w:rPr>
                <w:sz w:val="24"/>
                <w:szCs w:val="24"/>
              </w:rPr>
            </w:pPr>
            <w:r w:rsidRPr="0041137F">
              <w:rPr>
                <w:sz w:val="24"/>
                <w:szCs w:val="24"/>
              </w:rPr>
              <w:t>У</w:t>
            </w:r>
            <w:r w:rsidRPr="0041137F">
              <w:rPr>
                <w:sz w:val="24"/>
                <w:szCs w:val="24"/>
                <w:vertAlign w:val="subscript"/>
              </w:rPr>
              <w:t>3</w:t>
            </w:r>
          </w:p>
        </w:tc>
        <w:tc>
          <w:tcPr>
            <w:tcW w:w="2565" w:type="dxa"/>
          </w:tcPr>
          <w:p w:rsidR="004F7F9C" w:rsidRPr="0041137F" w:rsidRDefault="004F7F9C">
            <w:pPr>
              <w:jc w:val="both"/>
              <w:rPr>
                <w:sz w:val="24"/>
                <w:szCs w:val="24"/>
              </w:rPr>
            </w:pPr>
            <w:r w:rsidRPr="0041137F">
              <w:rPr>
                <w:sz w:val="24"/>
                <w:szCs w:val="24"/>
              </w:rPr>
              <w:t xml:space="preserve">Вероятность ошибок невысока </w:t>
            </w:r>
          </w:p>
        </w:tc>
      </w:tr>
    </w:tbl>
    <w:p w:rsidR="004F7F9C" w:rsidRDefault="004F7F9C">
      <w:pPr>
        <w:spacing w:line="360" w:lineRule="auto"/>
        <w:ind w:firstLine="684"/>
        <w:jc w:val="both"/>
      </w:pPr>
      <w:r>
        <w:t>Примечание: У</w:t>
      </w:r>
      <w:r>
        <w:rPr>
          <w:vertAlign w:val="subscript"/>
        </w:rPr>
        <w:t>1</w:t>
      </w:r>
      <w:r>
        <w:t xml:space="preserve"> – низкий уровень, У</w:t>
      </w:r>
      <w:r>
        <w:rPr>
          <w:vertAlign w:val="subscript"/>
        </w:rPr>
        <w:t xml:space="preserve">2 </w:t>
      </w:r>
      <w:r>
        <w:t>– ниже среднего уровня, У</w:t>
      </w:r>
      <w:r>
        <w:rPr>
          <w:vertAlign w:val="subscript"/>
        </w:rPr>
        <w:t>3</w:t>
      </w:r>
      <w:r>
        <w:t xml:space="preserve"> – средний уровень, У</w:t>
      </w:r>
      <w:r>
        <w:rPr>
          <w:vertAlign w:val="subscript"/>
        </w:rPr>
        <w:t>4</w:t>
      </w:r>
      <w:r>
        <w:t xml:space="preserve"> – высокий уровень.</w:t>
      </w:r>
    </w:p>
    <w:p w:rsidR="004F7F9C" w:rsidRDefault="004F7F9C">
      <w:pPr>
        <w:spacing w:line="360" w:lineRule="auto"/>
        <w:ind w:firstLine="684"/>
        <w:jc w:val="both"/>
        <w:rPr>
          <w:sz w:val="28"/>
          <w:szCs w:val="28"/>
        </w:rPr>
      </w:pPr>
    </w:p>
    <w:p w:rsidR="004F7F9C" w:rsidRDefault="004F7F9C">
      <w:pPr>
        <w:widowControl w:val="0"/>
        <w:spacing w:line="360" w:lineRule="auto"/>
        <w:ind w:firstLine="686"/>
        <w:jc w:val="both"/>
        <w:rPr>
          <w:sz w:val="28"/>
          <w:szCs w:val="28"/>
        </w:rPr>
      </w:pPr>
      <w:r>
        <w:rPr>
          <w:sz w:val="28"/>
          <w:szCs w:val="28"/>
        </w:rPr>
        <w:t>В ОАО «</w:t>
      </w:r>
      <w:r w:rsidR="00F55EEA">
        <w:rPr>
          <w:sz w:val="28"/>
          <w:szCs w:val="28"/>
        </w:rPr>
        <w:t>N-ск</w:t>
      </w:r>
      <w:r>
        <w:rPr>
          <w:sz w:val="28"/>
          <w:szCs w:val="28"/>
        </w:rPr>
        <w:t xml:space="preserve">энергосбыт» полностью отсутствует контроль за документооборотом. На предприятии не осуществляются проверки за соответствие первичной документации регистрируемым оперативным фактам расчётов с поставщиками и подрядчиками. Это заключается в том, что бухгалтерия предприятия арифметически и логически не контролирует с поставщиками и подрядчиками. На основании проведённого опроса, систему внутреннего контроля </w:t>
      </w:r>
    </w:p>
    <w:p w:rsidR="004F7F9C" w:rsidRDefault="004F7F9C">
      <w:pPr>
        <w:widowControl w:val="0"/>
        <w:spacing w:line="360" w:lineRule="auto"/>
        <w:ind w:firstLine="856"/>
        <w:jc w:val="both"/>
        <w:rPr>
          <w:sz w:val="28"/>
          <w:szCs w:val="28"/>
        </w:rPr>
      </w:pPr>
      <w:r>
        <w:rPr>
          <w:sz w:val="28"/>
          <w:szCs w:val="28"/>
        </w:rPr>
        <w:t>Составленные план и программа проведения внутреннего контроля расчётов по расчётам с поставщиками и покупателями;</w:t>
      </w:r>
    </w:p>
    <w:p w:rsidR="004F7F9C" w:rsidRDefault="004F7F9C">
      <w:pPr>
        <w:spacing w:line="360" w:lineRule="auto"/>
        <w:ind w:firstLine="855"/>
        <w:jc w:val="both"/>
        <w:rPr>
          <w:sz w:val="28"/>
          <w:szCs w:val="28"/>
        </w:rPr>
      </w:pPr>
      <w:r>
        <w:rPr>
          <w:sz w:val="28"/>
          <w:szCs w:val="28"/>
        </w:rPr>
        <w:t>- организация налогового учёта операций по расчётам с покупателями и заказчиками.</w:t>
      </w:r>
    </w:p>
    <w:p w:rsidR="004F7F9C" w:rsidRDefault="004F7F9C">
      <w:pPr>
        <w:spacing w:line="360" w:lineRule="auto"/>
        <w:ind w:firstLine="855"/>
        <w:jc w:val="both"/>
        <w:rPr>
          <w:sz w:val="28"/>
          <w:szCs w:val="28"/>
        </w:rPr>
      </w:pPr>
      <w:r>
        <w:rPr>
          <w:sz w:val="28"/>
          <w:szCs w:val="28"/>
        </w:rPr>
        <w:t>Содержание плана и программы проверки учёта расчётов с поставщиками ОАО «</w:t>
      </w:r>
      <w:r w:rsidR="00F55EEA">
        <w:rPr>
          <w:sz w:val="28"/>
          <w:szCs w:val="28"/>
        </w:rPr>
        <w:t>N-ск</w:t>
      </w:r>
      <w:r>
        <w:rPr>
          <w:sz w:val="28"/>
          <w:szCs w:val="28"/>
        </w:rPr>
        <w:t>энергосбыт» приведены в табл. 12 и 13.</w:t>
      </w:r>
    </w:p>
    <w:p w:rsidR="004F7F9C" w:rsidRDefault="004F7F9C">
      <w:pPr>
        <w:jc w:val="right"/>
        <w:rPr>
          <w:sz w:val="28"/>
          <w:szCs w:val="28"/>
        </w:rPr>
      </w:pPr>
      <w:r>
        <w:rPr>
          <w:sz w:val="28"/>
          <w:szCs w:val="28"/>
        </w:rPr>
        <w:t>Таблица 12</w:t>
      </w:r>
    </w:p>
    <w:p w:rsidR="004F7F9C" w:rsidRDefault="004F7F9C">
      <w:pPr>
        <w:jc w:val="center"/>
        <w:rPr>
          <w:sz w:val="28"/>
          <w:szCs w:val="28"/>
        </w:rPr>
      </w:pPr>
      <w:r>
        <w:rPr>
          <w:sz w:val="28"/>
          <w:szCs w:val="28"/>
        </w:rPr>
        <w:t>План внутреннего контроля расчётов с поставщиками и подрядчиками</w:t>
      </w:r>
    </w:p>
    <w:p w:rsidR="004F7F9C" w:rsidRDefault="004F7F9C">
      <w:pPr>
        <w:jc w:val="center"/>
        <w:rPr>
          <w:sz w:val="28"/>
          <w:szCs w:val="28"/>
        </w:rPr>
      </w:pPr>
    </w:p>
    <w:tbl>
      <w:tblPr>
        <w:tblW w:w="9570" w:type="dxa"/>
        <w:jc w:val="center"/>
        <w:tblLook w:val="01E0" w:firstRow="1" w:lastRow="1" w:firstColumn="1" w:lastColumn="1" w:noHBand="0" w:noVBand="0"/>
      </w:tblPr>
      <w:tblGrid>
        <w:gridCol w:w="5580"/>
        <w:gridCol w:w="3990"/>
      </w:tblGrid>
      <w:tr w:rsidR="004F7F9C">
        <w:trPr>
          <w:jc w:val="center"/>
        </w:trPr>
        <w:tc>
          <w:tcPr>
            <w:tcW w:w="5580" w:type="dxa"/>
          </w:tcPr>
          <w:p w:rsidR="004F7F9C" w:rsidRDefault="004F7F9C">
            <w:pPr>
              <w:rPr>
                <w:sz w:val="28"/>
                <w:szCs w:val="28"/>
              </w:rPr>
            </w:pPr>
            <w:r>
              <w:rPr>
                <w:sz w:val="28"/>
                <w:szCs w:val="28"/>
              </w:rPr>
              <w:t>Проверяемая организация</w:t>
            </w:r>
          </w:p>
        </w:tc>
        <w:tc>
          <w:tcPr>
            <w:tcW w:w="3990" w:type="dxa"/>
          </w:tcPr>
          <w:p w:rsidR="004F7F9C" w:rsidRDefault="004F7F9C">
            <w:pPr>
              <w:rPr>
                <w:sz w:val="28"/>
                <w:szCs w:val="28"/>
              </w:rPr>
            </w:pPr>
            <w:r>
              <w:rPr>
                <w:sz w:val="28"/>
                <w:szCs w:val="28"/>
              </w:rPr>
              <w:t>ОАО «</w:t>
            </w:r>
            <w:r w:rsidR="00F55EEA">
              <w:rPr>
                <w:sz w:val="28"/>
                <w:szCs w:val="28"/>
              </w:rPr>
              <w:t>N-ск</w:t>
            </w:r>
            <w:r>
              <w:rPr>
                <w:sz w:val="28"/>
                <w:szCs w:val="28"/>
              </w:rPr>
              <w:t>энергосбыт»</w:t>
            </w:r>
          </w:p>
        </w:tc>
      </w:tr>
      <w:tr w:rsidR="004F7F9C">
        <w:trPr>
          <w:jc w:val="center"/>
        </w:trPr>
        <w:tc>
          <w:tcPr>
            <w:tcW w:w="5580" w:type="dxa"/>
          </w:tcPr>
          <w:p w:rsidR="004F7F9C" w:rsidRDefault="004F7F9C">
            <w:pPr>
              <w:rPr>
                <w:sz w:val="28"/>
                <w:szCs w:val="28"/>
              </w:rPr>
            </w:pPr>
            <w:r>
              <w:rPr>
                <w:sz w:val="28"/>
                <w:szCs w:val="28"/>
              </w:rPr>
              <w:t>Период аудита</w:t>
            </w:r>
          </w:p>
        </w:tc>
        <w:tc>
          <w:tcPr>
            <w:tcW w:w="3990" w:type="dxa"/>
          </w:tcPr>
          <w:p w:rsidR="004F7F9C" w:rsidRDefault="004F7F9C">
            <w:pPr>
              <w:rPr>
                <w:sz w:val="28"/>
                <w:szCs w:val="28"/>
              </w:rPr>
            </w:pPr>
            <w:r>
              <w:rPr>
                <w:sz w:val="28"/>
                <w:szCs w:val="28"/>
              </w:rPr>
              <w:t>с 01.03.</w:t>
            </w:r>
            <w:r w:rsidR="00A00D17">
              <w:rPr>
                <w:sz w:val="28"/>
                <w:szCs w:val="28"/>
              </w:rPr>
              <w:t>06</w:t>
            </w:r>
            <w:r>
              <w:rPr>
                <w:sz w:val="28"/>
                <w:szCs w:val="28"/>
              </w:rPr>
              <w:t xml:space="preserve"> по 30.03.</w:t>
            </w:r>
            <w:r w:rsidR="00A00D17">
              <w:rPr>
                <w:sz w:val="28"/>
                <w:szCs w:val="28"/>
              </w:rPr>
              <w:t>06</w:t>
            </w:r>
          </w:p>
        </w:tc>
      </w:tr>
      <w:tr w:rsidR="004F7F9C">
        <w:trPr>
          <w:jc w:val="center"/>
        </w:trPr>
        <w:tc>
          <w:tcPr>
            <w:tcW w:w="5580" w:type="dxa"/>
          </w:tcPr>
          <w:p w:rsidR="004F7F9C" w:rsidRDefault="004F7F9C">
            <w:pPr>
              <w:rPr>
                <w:sz w:val="28"/>
                <w:szCs w:val="28"/>
              </w:rPr>
            </w:pPr>
            <w:r>
              <w:rPr>
                <w:sz w:val="28"/>
                <w:szCs w:val="28"/>
              </w:rPr>
              <w:t>Количество человеко-часов</w:t>
            </w:r>
          </w:p>
        </w:tc>
        <w:tc>
          <w:tcPr>
            <w:tcW w:w="3990" w:type="dxa"/>
          </w:tcPr>
          <w:p w:rsidR="004F7F9C" w:rsidRDefault="004F7F9C">
            <w:pPr>
              <w:rPr>
                <w:sz w:val="28"/>
                <w:szCs w:val="28"/>
              </w:rPr>
            </w:pPr>
            <w:r>
              <w:rPr>
                <w:sz w:val="28"/>
                <w:szCs w:val="28"/>
              </w:rPr>
              <w:t>40</w:t>
            </w:r>
          </w:p>
        </w:tc>
      </w:tr>
      <w:tr w:rsidR="004F7F9C">
        <w:trPr>
          <w:jc w:val="center"/>
        </w:trPr>
        <w:tc>
          <w:tcPr>
            <w:tcW w:w="5580" w:type="dxa"/>
          </w:tcPr>
          <w:p w:rsidR="004F7F9C" w:rsidRDefault="004F7F9C">
            <w:pPr>
              <w:rPr>
                <w:sz w:val="28"/>
                <w:szCs w:val="28"/>
              </w:rPr>
            </w:pPr>
            <w:r>
              <w:rPr>
                <w:sz w:val="28"/>
                <w:szCs w:val="28"/>
              </w:rPr>
              <w:t xml:space="preserve">Руководитель аудиторской группы </w:t>
            </w:r>
          </w:p>
        </w:tc>
        <w:tc>
          <w:tcPr>
            <w:tcW w:w="3990" w:type="dxa"/>
          </w:tcPr>
          <w:p w:rsidR="004F7F9C" w:rsidRDefault="004F7F9C">
            <w:pPr>
              <w:rPr>
                <w:sz w:val="28"/>
                <w:szCs w:val="28"/>
              </w:rPr>
            </w:pPr>
          </w:p>
        </w:tc>
      </w:tr>
      <w:tr w:rsidR="004F7F9C">
        <w:trPr>
          <w:jc w:val="center"/>
        </w:trPr>
        <w:tc>
          <w:tcPr>
            <w:tcW w:w="5580" w:type="dxa"/>
          </w:tcPr>
          <w:p w:rsidR="004F7F9C" w:rsidRDefault="004F7F9C">
            <w:pPr>
              <w:rPr>
                <w:sz w:val="28"/>
                <w:szCs w:val="28"/>
              </w:rPr>
            </w:pPr>
            <w:r>
              <w:rPr>
                <w:sz w:val="28"/>
                <w:szCs w:val="28"/>
              </w:rPr>
              <w:t xml:space="preserve">Состав аудиторской группы </w:t>
            </w:r>
          </w:p>
        </w:tc>
        <w:tc>
          <w:tcPr>
            <w:tcW w:w="3990" w:type="dxa"/>
          </w:tcPr>
          <w:p w:rsidR="004F7F9C" w:rsidRDefault="004F7F9C">
            <w:pPr>
              <w:rPr>
                <w:sz w:val="28"/>
                <w:szCs w:val="28"/>
              </w:rPr>
            </w:pPr>
          </w:p>
        </w:tc>
      </w:tr>
      <w:tr w:rsidR="004F7F9C">
        <w:trPr>
          <w:jc w:val="center"/>
        </w:trPr>
        <w:tc>
          <w:tcPr>
            <w:tcW w:w="5580" w:type="dxa"/>
          </w:tcPr>
          <w:p w:rsidR="004F7F9C" w:rsidRDefault="004F7F9C">
            <w:pPr>
              <w:rPr>
                <w:sz w:val="28"/>
                <w:szCs w:val="28"/>
              </w:rPr>
            </w:pPr>
            <w:r>
              <w:rPr>
                <w:sz w:val="28"/>
                <w:szCs w:val="28"/>
              </w:rPr>
              <w:t xml:space="preserve">Планируемый аудиторский риск </w:t>
            </w:r>
          </w:p>
        </w:tc>
        <w:tc>
          <w:tcPr>
            <w:tcW w:w="3990" w:type="dxa"/>
          </w:tcPr>
          <w:p w:rsidR="004F7F9C" w:rsidRDefault="004F7F9C">
            <w:pPr>
              <w:rPr>
                <w:sz w:val="28"/>
                <w:szCs w:val="28"/>
              </w:rPr>
            </w:pPr>
            <w:r>
              <w:rPr>
                <w:sz w:val="28"/>
                <w:szCs w:val="28"/>
              </w:rPr>
              <w:t>4%</w:t>
            </w:r>
          </w:p>
        </w:tc>
      </w:tr>
      <w:tr w:rsidR="004F7F9C">
        <w:trPr>
          <w:jc w:val="center"/>
        </w:trPr>
        <w:tc>
          <w:tcPr>
            <w:tcW w:w="5580" w:type="dxa"/>
          </w:tcPr>
          <w:p w:rsidR="004F7F9C" w:rsidRDefault="004F7F9C">
            <w:pPr>
              <w:rPr>
                <w:sz w:val="28"/>
                <w:szCs w:val="28"/>
              </w:rPr>
            </w:pPr>
            <w:r>
              <w:rPr>
                <w:sz w:val="28"/>
                <w:szCs w:val="28"/>
              </w:rPr>
              <w:t xml:space="preserve">Планируемый уровень существенности </w:t>
            </w:r>
          </w:p>
        </w:tc>
        <w:tc>
          <w:tcPr>
            <w:tcW w:w="3990" w:type="dxa"/>
          </w:tcPr>
          <w:p w:rsidR="004F7F9C" w:rsidRDefault="004F7F9C">
            <w:pPr>
              <w:rPr>
                <w:sz w:val="28"/>
                <w:szCs w:val="28"/>
              </w:rPr>
            </w:pPr>
            <w:r>
              <w:rPr>
                <w:sz w:val="28"/>
                <w:szCs w:val="28"/>
              </w:rPr>
              <w:t>1%</w:t>
            </w:r>
          </w:p>
        </w:tc>
      </w:tr>
    </w:tbl>
    <w:p w:rsidR="004F7F9C" w:rsidRDefault="004F7F9C"/>
    <w:p w:rsidR="004F7F9C" w:rsidRDefault="004F7F9C"/>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273"/>
        <w:gridCol w:w="1995"/>
      </w:tblGrid>
      <w:tr w:rsidR="004F7F9C">
        <w:trPr>
          <w:jc w:val="center"/>
        </w:trPr>
        <w:tc>
          <w:tcPr>
            <w:tcW w:w="621"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r>
              <w:rPr>
                <w:sz w:val="28"/>
                <w:szCs w:val="28"/>
              </w:rPr>
              <w:t>№ п/п</w:t>
            </w:r>
          </w:p>
        </w:tc>
        <w:tc>
          <w:tcPr>
            <w:tcW w:w="6273"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r>
              <w:rPr>
                <w:sz w:val="28"/>
                <w:szCs w:val="28"/>
              </w:rPr>
              <w:t>Планируемые виды работ</w:t>
            </w:r>
          </w:p>
        </w:tc>
        <w:tc>
          <w:tcPr>
            <w:tcW w:w="1995"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r>
              <w:rPr>
                <w:sz w:val="28"/>
                <w:szCs w:val="28"/>
              </w:rPr>
              <w:t>Период проведения</w:t>
            </w:r>
          </w:p>
        </w:tc>
      </w:tr>
      <w:tr w:rsidR="004F7F9C">
        <w:trPr>
          <w:jc w:val="center"/>
        </w:trPr>
        <w:tc>
          <w:tcPr>
            <w:tcW w:w="621"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r>
              <w:rPr>
                <w:sz w:val="28"/>
                <w:szCs w:val="28"/>
              </w:rPr>
              <w:t>1</w:t>
            </w:r>
          </w:p>
        </w:tc>
        <w:tc>
          <w:tcPr>
            <w:tcW w:w="6273"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r>
              <w:rPr>
                <w:sz w:val="28"/>
                <w:szCs w:val="28"/>
              </w:rPr>
              <w:t>2</w:t>
            </w:r>
          </w:p>
        </w:tc>
        <w:tc>
          <w:tcPr>
            <w:tcW w:w="1995"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r>
              <w:rPr>
                <w:sz w:val="28"/>
                <w:szCs w:val="28"/>
              </w:rPr>
              <w:t>3</w:t>
            </w:r>
          </w:p>
        </w:tc>
      </w:tr>
      <w:tr w:rsidR="004F7F9C">
        <w:trPr>
          <w:jc w:val="center"/>
        </w:trPr>
        <w:tc>
          <w:tcPr>
            <w:tcW w:w="621" w:type="dxa"/>
            <w:tcBorders>
              <w:top w:val="single" w:sz="4" w:space="0" w:color="auto"/>
              <w:left w:val="single" w:sz="4" w:space="0" w:color="auto"/>
              <w:bottom w:val="single" w:sz="4" w:space="0" w:color="auto"/>
              <w:right w:val="single" w:sz="4" w:space="0" w:color="auto"/>
            </w:tcBorders>
          </w:tcPr>
          <w:p w:rsidR="004F7F9C" w:rsidRDefault="004F7F9C">
            <w:pPr>
              <w:rPr>
                <w:sz w:val="28"/>
                <w:szCs w:val="28"/>
              </w:rPr>
            </w:pPr>
            <w:r>
              <w:rPr>
                <w:sz w:val="28"/>
                <w:szCs w:val="28"/>
              </w:rPr>
              <w:t>1</w:t>
            </w:r>
          </w:p>
        </w:tc>
        <w:tc>
          <w:tcPr>
            <w:tcW w:w="6273" w:type="dxa"/>
            <w:tcBorders>
              <w:top w:val="single" w:sz="4" w:space="0" w:color="auto"/>
              <w:left w:val="single" w:sz="4" w:space="0" w:color="auto"/>
              <w:bottom w:val="single" w:sz="4" w:space="0" w:color="auto"/>
              <w:right w:val="single" w:sz="4" w:space="0" w:color="auto"/>
            </w:tcBorders>
          </w:tcPr>
          <w:p w:rsidR="004F7F9C" w:rsidRDefault="004F7F9C">
            <w:pPr>
              <w:rPr>
                <w:sz w:val="28"/>
                <w:szCs w:val="28"/>
              </w:rPr>
            </w:pPr>
          </w:p>
        </w:tc>
        <w:tc>
          <w:tcPr>
            <w:tcW w:w="1995"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p>
        </w:tc>
      </w:tr>
      <w:tr w:rsidR="004F7F9C">
        <w:trPr>
          <w:jc w:val="center"/>
        </w:trPr>
        <w:tc>
          <w:tcPr>
            <w:tcW w:w="621" w:type="dxa"/>
            <w:tcBorders>
              <w:top w:val="single" w:sz="4" w:space="0" w:color="auto"/>
              <w:left w:val="single" w:sz="4" w:space="0" w:color="auto"/>
              <w:bottom w:val="single" w:sz="4" w:space="0" w:color="auto"/>
              <w:right w:val="single" w:sz="4" w:space="0" w:color="auto"/>
            </w:tcBorders>
          </w:tcPr>
          <w:p w:rsidR="004F7F9C" w:rsidRDefault="004F7F9C">
            <w:pPr>
              <w:rPr>
                <w:sz w:val="28"/>
                <w:szCs w:val="28"/>
              </w:rPr>
            </w:pPr>
            <w:r>
              <w:rPr>
                <w:sz w:val="28"/>
                <w:szCs w:val="28"/>
              </w:rPr>
              <w:t>2</w:t>
            </w:r>
          </w:p>
        </w:tc>
        <w:tc>
          <w:tcPr>
            <w:tcW w:w="6273" w:type="dxa"/>
            <w:tcBorders>
              <w:top w:val="single" w:sz="4" w:space="0" w:color="auto"/>
              <w:left w:val="single" w:sz="4" w:space="0" w:color="auto"/>
              <w:bottom w:val="single" w:sz="4" w:space="0" w:color="auto"/>
              <w:right w:val="single" w:sz="4" w:space="0" w:color="auto"/>
            </w:tcBorders>
          </w:tcPr>
          <w:p w:rsidR="004F7F9C" w:rsidRDefault="004F7F9C">
            <w:pPr>
              <w:rPr>
                <w:sz w:val="28"/>
                <w:szCs w:val="28"/>
              </w:rPr>
            </w:pPr>
          </w:p>
        </w:tc>
        <w:tc>
          <w:tcPr>
            <w:tcW w:w="1995"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p>
        </w:tc>
      </w:tr>
      <w:tr w:rsidR="004F7F9C">
        <w:trPr>
          <w:jc w:val="center"/>
        </w:trPr>
        <w:tc>
          <w:tcPr>
            <w:tcW w:w="621" w:type="dxa"/>
            <w:tcBorders>
              <w:top w:val="single" w:sz="4" w:space="0" w:color="auto"/>
              <w:left w:val="single" w:sz="4" w:space="0" w:color="auto"/>
              <w:bottom w:val="single" w:sz="4" w:space="0" w:color="auto"/>
              <w:right w:val="single" w:sz="4" w:space="0" w:color="auto"/>
            </w:tcBorders>
          </w:tcPr>
          <w:p w:rsidR="004F7F9C" w:rsidRDefault="004F7F9C">
            <w:pPr>
              <w:rPr>
                <w:sz w:val="28"/>
                <w:szCs w:val="28"/>
              </w:rPr>
            </w:pPr>
            <w:r>
              <w:rPr>
                <w:sz w:val="28"/>
                <w:szCs w:val="28"/>
              </w:rPr>
              <w:t>3</w:t>
            </w:r>
          </w:p>
        </w:tc>
        <w:tc>
          <w:tcPr>
            <w:tcW w:w="6273" w:type="dxa"/>
            <w:tcBorders>
              <w:top w:val="single" w:sz="4" w:space="0" w:color="auto"/>
              <w:left w:val="single" w:sz="4" w:space="0" w:color="auto"/>
              <w:bottom w:val="single" w:sz="4" w:space="0" w:color="auto"/>
              <w:right w:val="single" w:sz="4" w:space="0" w:color="auto"/>
            </w:tcBorders>
          </w:tcPr>
          <w:p w:rsidR="004F7F9C" w:rsidRDefault="004F7F9C">
            <w:pPr>
              <w:rPr>
                <w:sz w:val="28"/>
                <w:szCs w:val="28"/>
              </w:rPr>
            </w:pPr>
          </w:p>
        </w:tc>
        <w:tc>
          <w:tcPr>
            <w:tcW w:w="1995"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p>
        </w:tc>
      </w:tr>
      <w:tr w:rsidR="004F7F9C">
        <w:trPr>
          <w:jc w:val="center"/>
        </w:trPr>
        <w:tc>
          <w:tcPr>
            <w:tcW w:w="621" w:type="dxa"/>
            <w:tcBorders>
              <w:top w:val="single" w:sz="4" w:space="0" w:color="auto"/>
              <w:left w:val="single" w:sz="4" w:space="0" w:color="auto"/>
              <w:bottom w:val="single" w:sz="4" w:space="0" w:color="auto"/>
              <w:right w:val="single" w:sz="4" w:space="0" w:color="auto"/>
            </w:tcBorders>
          </w:tcPr>
          <w:p w:rsidR="004F7F9C" w:rsidRDefault="004F7F9C">
            <w:pPr>
              <w:rPr>
                <w:sz w:val="28"/>
                <w:szCs w:val="28"/>
              </w:rPr>
            </w:pPr>
            <w:r>
              <w:rPr>
                <w:sz w:val="28"/>
                <w:szCs w:val="28"/>
              </w:rPr>
              <w:t>4</w:t>
            </w:r>
          </w:p>
        </w:tc>
        <w:tc>
          <w:tcPr>
            <w:tcW w:w="6273" w:type="dxa"/>
            <w:tcBorders>
              <w:top w:val="single" w:sz="4" w:space="0" w:color="auto"/>
              <w:left w:val="single" w:sz="4" w:space="0" w:color="auto"/>
              <w:bottom w:val="single" w:sz="4" w:space="0" w:color="auto"/>
              <w:right w:val="single" w:sz="4" w:space="0" w:color="auto"/>
            </w:tcBorders>
          </w:tcPr>
          <w:p w:rsidR="004F7F9C" w:rsidRDefault="004F7F9C">
            <w:pPr>
              <w:rPr>
                <w:sz w:val="28"/>
                <w:szCs w:val="28"/>
              </w:rPr>
            </w:pPr>
          </w:p>
        </w:tc>
        <w:tc>
          <w:tcPr>
            <w:tcW w:w="1995" w:type="dxa"/>
            <w:tcBorders>
              <w:top w:val="single" w:sz="4" w:space="0" w:color="auto"/>
              <w:left w:val="single" w:sz="4" w:space="0" w:color="auto"/>
              <w:bottom w:val="single" w:sz="4" w:space="0" w:color="auto"/>
              <w:right w:val="single" w:sz="4" w:space="0" w:color="auto"/>
            </w:tcBorders>
            <w:vAlign w:val="center"/>
          </w:tcPr>
          <w:p w:rsidR="004F7F9C" w:rsidRDefault="004F7F9C">
            <w:pPr>
              <w:jc w:val="center"/>
              <w:rPr>
                <w:sz w:val="28"/>
                <w:szCs w:val="28"/>
              </w:rPr>
            </w:pPr>
          </w:p>
        </w:tc>
      </w:tr>
    </w:tbl>
    <w:p w:rsidR="004F7F9C" w:rsidRDefault="004F7F9C">
      <w:pPr>
        <w:rPr>
          <w:sz w:val="28"/>
          <w:szCs w:val="28"/>
        </w:rPr>
      </w:pPr>
    </w:p>
    <w:p w:rsidR="004F7F9C" w:rsidRDefault="004F7F9C">
      <w:pPr>
        <w:spacing w:line="360" w:lineRule="auto"/>
        <w:ind w:firstLine="720"/>
        <w:jc w:val="both"/>
        <w:rPr>
          <w:sz w:val="28"/>
          <w:szCs w:val="28"/>
        </w:rPr>
      </w:pPr>
      <w:r>
        <w:rPr>
          <w:bCs/>
          <w:sz w:val="28"/>
          <w:szCs w:val="28"/>
        </w:rPr>
        <w:t>Созданный непосредственно перед проведением проверки план определяет последовательность действий, т.е. по каким направлениям, и с какой интенсивностью будет проводиться проверка.</w:t>
      </w:r>
    </w:p>
    <w:p w:rsidR="004F7F9C" w:rsidRDefault="004F7F9C">
      <w:pPr>
        <w:spacing w:line="360" w:lineRule="auto"/>
        <w:ind w:firstLine="720"/>
        <w:jc w:val="both"/>
        <w:rPr>
          <w:sz w:val="28"/>
          <w:szCs w:val="28"/>
        </w:rPr>
      </w:pPr>
      <w:r>
        <w:rPr>
          <w:sz w:val="28"/>
          <w:szCs w:val="28"/>
        </w:rPr>
        <w:t>Детализацией общего плана является программа, которая является перечнем процедур по каждому виду работ.</w:t>
      </w:r>
    </w:p>
    <w:p w:rsidR="004F7F9C" w:rsidRDefault="004F7F9C">
      <w:pPr>
        <w:spacing w:line="360" w:lineRule="auto"/>
        <w:jc w:val="right"/>
        <w:rPr>
          <w:sz w:val="28"/>
          <w:szCs w:val="28"/>
        </w:rPr>
      </w:pPr>
      <w:r>
        <w:rPr>
          <w:sz w:val="28"/>
          <w:szCs w:val="28"/>
        </w:rPr>
        <w:t>Таблица 13</w:t>
      </w:r>
    </w:p>
    <w:p w:rsidR="004F7F9C" w:rsidRDefault="004F7F9C">
      <w:pPr>
        <w:spacing w:line="360" w:lineRule="auto"/>
        <w:jc w:val="center"/>
        <w:rPr>
          <w:sz w:val="28"/>
          <w:szCs w:val="28"/>
        </w:rPr>
      </w:pPr>
      <w:r>
        <w:rPr>
          <w:sz w:val="28"/>
          <w:szCs w:val="28"/>
        </w:rPr>
        <w:t>Программа внутреннего контроля учёта расчётов с поставщиками и подрядчиками</w:t>
      </w:r>
    </w:p>
    <w:tbl>
      <w:tblPr>
        <w:tblW w:w="9501" w:type="dxa"/>
        <w:tblInd w:w="-34" w:type="dxa"/>
        <w:tblLook w:val="01E0" w:firstRow="1" w:lastRow="1" w:firstColumn="1" w:lastColumn="1" w:noHBand="0" w:noVBand="0"/>
      </w:tblPr>
      <w:tblGrid>
        <w:gridCol w:w="5245"/>
        <w:gridCol w:w="4256"/>
      </w:tblGrid>
      <w:tr w:rsidR="004F7F9C">
        <w:tc>
          <w:tcPr>
            <w:tcW w:w="5245" w:type="dxa"/>
          </w:tcPr>
          <w:p w:rsidR="004F7F9C" w:rsidRDefault="004F7F9C">
            <w:pPr>
              <w:rPr>
                <w:sz w:val="28"/>
                <w:szCs w:val="28"/>
              </w:rPr>
            </w:pPr>
            <w:r>
              <w:rPr>
                <w:sz w:val="28"/>
                <w:szCs w:val="28"/>
              </w:rPr>
              <w:t xml:space="preserve">Проверяемая организация </w:t>
            </w:r>
          </w:p>
        </w:tc>
        <w:tc>
          <w:tcPr>
            <w:tcW w:w="4256" w:type="dxa"/>
          </w:tcPr>
          <w:p w:rsidR="004F7F9C" w:rsidRDefault="004F7F9C">
            <w:pPr>
              <w:rPr>
                <w:sz w:val="28"/>
                <w:szCs w:val="28"/>
              </w:rPr>
            </w:pPr>
            <w:r>
              <w:rPr>
                <w:sz w:val="28"/>
                <w:szCs w:val="28"/>
              </w:rPr>
              <w:t>ОАО «</w:t>
            </w:r>
            <w:r w:rsidR="00F55EEA">
              <w:rPr>
                <w:sz w:val="28"/>
                <w:szCs w:val="28"/>
              </w:rPr>
              <w:t>N-ск</w:t>
            </w:r>
            <w:r>
              <w:rPr>
                <w:sz w:val="28"/>
                <w:szCs w:val="28"/>
              </w:rPr>
              <w:t>энергосбыт»</w:t>
            </w:r>
          </w:p>
        </w:tc>
      </w:tr>
    </w:tbl>
    <w:p w:rsidR="005162C3" w:rsidRDefault="005162C3"/>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3882"/>
        <w:gridCol w:w="1653"/>
        <w:gridCol w:w="1767"/>
        <w:gridCol w:w="2013"/>
      </w:tblGrid>
      <w:tr w:rsidR="004F7F9C">
        <w:trPr>
          <w:jc w:val="center"/>
        </w:trPr>
        <w:tc>
          <w:tcPr>
            <w:tcW w:w="792" w:type="dxa"/>
            <w:vAlign w:val="center"/>
          </w:tcPr>
          <w:p w:rsidR="004F7F9C" w:rsidRDefault="004F7F9C">
            <w:pPr>
              <w:jc w:val="center"/>
              <w:rPr>
                <w:sz w:val="28"/>
                <w:szCs w:val="28"/>
              </w:rPr>
            </w:pPr>
            <w:r>
              <w:rPr>
                <w:sz w:val="28"/>
                <w:szCs w:val="28"/>
              </w:rPr>
              <w:t>№ п/п</w:t>
            </w:r>
          </w:p>
        </w:tc>
        <w:tc>
          <w:tcPr>
            <w:tcW w:w="3882" w:type="dxa"/>
            <w:vAlign w:val="center"/>
          </w:tcPr>
          <w:p w:rsidR="004F7F9C" w:rsidRDefault="004F7F9C">
            <w:pPr>
              <w:jc w:val="center"/>
              <w:rPr>
                <w:sz w:val="28"/>
                <w:szCs w:val="28"/>
              </w:rPr>
            </w:pPr>
            <w:r>
              <w:rPr>
                <w:sz w:val="28"/>
                <w:szCs w:val="28"/>
              </w:rPr>
              <w:t>Перечень аудиторских процедур</w:t>
            </w:r>
          </w:p>
        </w:tc>
        <w:tc>
          <w:tcPr>
            <w:tcW w:w="1653" w:type="dxa"/>
            <w:vAlign w:val="center"/>
          </w:tcPr>
          <w:p w:rsidR="004F7F9C" w:rsidRDefault="004F7F9C">
            <w:pPr>
              <w:jc w:val="center"/>
              <w:rPr>
                <w:sz w:val="28"/>
                <w:szCs w:val="28"/>
              </w:rPr>
            </w:pPr>
            <w:r>
              <w:rPr>
                <w:sz w:val="28"/>
                <w:szCs w:val="28"/>
              </w:rPr>
              <w:t>Период проведения</w:t>
            </w:r>
          </w:p>
        </w:tc>
        <w:tc>
          <w:tcPr>
            <w:tcW w:w="1767" w:type="dxa"/>
            <w:vAlign w:val="center"/>
          </w:tcPr>
          <w:p w:rsidR="004F7F9C" w:rsidRDefault="004F7F9C">
            <w:pPr>
              <w:jc w:val="center"/>
              <w:rPr>
                <w:sz w:val="28"/>
                <w:szCs w:val="28"/>
              </w:rPr>
            </w:pPr>
            <w:r>
              <w:rPr>
                <w:sz w:val="28"/>
                <w:szCs w:val="28"/>
              </w:rPr>
              <w:t>Источники информации</w:t>
            </w:r>
          </w:p>
        </w:tc>
        <w:tc>
          <w:tcPr>
            <w:tcW w:w="2013" w:type="dxa"/>
            <w:vAlign w:val="center"/>
          </w:tcPr>
          <w:p w:rsidR="004F7F9C" w:rsidRDefault="004F7F9C">
            <w:pPr>
              <w:jc w:val="center"/>
              <w:rPr>
                <w:sz w:val="28"/>
                <w:szCs w:val="28"/>
              </w:rPr>
            </w:pPr>
            <w:r>
              <w:rPr>
                <w:sz w:val="28"/>
                <w:szCs w:val="28"/>
              </w:rPr>
              <w:t>Рабочие документы</w:t>
            </w:r>
          </w:p>
        </w:tc>
      </w:tr>
      <w:tr w:rsidR="004F7F9C">
        <w:trPr>
          <w:jc w:val="center"/>
        </w:trPr>
        <w:tc>
          <w:tcPr>
            <w:tcW w:w="792" w:type="dxa"/>
            <w:vAlign w:val="center"/>
          </w:tcPr>
          <w:p w:rsidR="004F7F9C" w:rsidRDefault="004F7F9C">
            <w:pPr>
              <w:jc w:val="center"/>
              <w:rPr>
                <w:sz w:val="28"/>
                <w:szCs w:val="28"/>
              </w:rPr>
            </w:pPr>
            <w:r>
              <w:rPr>
                <w:sz w:val="28"/>
                <w:szCs w:val="28"/>
              </w:rPr>
              <w:t>1</w:t>
            </w:r>
          </w:p>
        </w:tc>
        <w:tc>
          <w:tcPr>
            <w:tcW w:w="3882" w:type="dxa"/>
            <w:vAlign w:val="center"/>
          </w:tcPr>
          <w:p w:rsidR="004F7F9C" w:rsidRDefault="004F7F9C">
            <w:pPr>
              <w:jc w:val="center"/>
              <w:rPr>
                <w:sz w:val="28"/>
                <w:szCs w:val="28"/>
              </w:rPr>
            </w:pPr>
            <w:r>
              <w:rPr>
                <w:sz w:val="28"/>
                <w:szCs w:val="28"/>
              </w:rPr>
              <w:t>2</w:t>
            </w:r>
          </w:p>
        </w:tc>
        <w:tc>
          <w:tcPr>
            <w:tcW w:w="1653" w:type="dxa"/>
            <w:vAlign w:val="center"/>
          </w:tcPr>
          <w:p w:rsidR="004F7F9C" w:rsidRDefault="004F7F9C">
            <w:pPr>
              <w:jc w:val="center"/>
              <w:rPr>
                <w:sz w:val="28"/>
                <w:szCs w:val="28"/>
              </w:rPr>
            </w:pPr>
            <w:r>
              <w:rPr>
                <w:sz w:val="28"/>
                <w:szCs w:val="28"/>
              </w:rPr>
              <w:t>3</w:t>
            </w:r>
          </w:p>
        </w:tc>
        <w:tc>
          <w:tcPr>
            <w:tcW w:w="1767" w:type="dxa"/>
            <w:vAlign w:val="center"/>
          </w:tcPr>
          <w:p w:rsidR="004F7F9C" w:rsidRDefault="004F7F9C">
            <w:pPr>
              <w:jc w:val="center"/>
              <w:rPr>
                <w:sz w:val="28"/>
                <w:szCs w:val="28"/>
              </w:rPr>
            </w:pPr>
            <w:r>
              <w:rPr>
                <w:sz w:val="28"/>
                <w:szCs w:val="28"/>
              </w:rPr>
              <w:t>4</w:t>
            </w:r>
          </w:p>
        </w:tc>
        <w:tc>
          <w:tcPr>
            <w:tcW w:w="2013" w:type="dxa"/>
            <w:vAlign w:val="center"/>
          </w:tcPr>
          <w:p w:rsidR="004F7F9C" w:rsidRDefault="004F7F9C">
            <w:pPr>
              <w:jc w:val="center"/>
              <w:rPr>
                <w:sz w:val="28"/>
                <w:szCs w:val="28"/>
              </w:rPr>
            </w:pPr>
            <w:r>
              <w:rPr>
                <w:sz w:val="28"/>
                <w:szCs w:val="28"/>
              </w:rPr>
              <w:t>5</w:t>
            </w:r>
          </w:p>
        </w:tc>
      </w:tr>
      <w:tr w:rsidR="004F7F9C">
        <w:trPr>
          <w:trHeight w:val="1247"/>
          <w:jc w:val="center"/>
        </w:trPr>
        <w:tc>
          <w:tcPr>
            <w:tcW w:w="792" w:type="dxa"/>
          </w:tcPr>
          <w:p w:rsidR="004F7F9C" w:rsidRDefault="004F7F9C">
            <w:pPr>
              <w:rPr>
                <w:sz w:val="28"/>
                <w:szCs w:val="28"/>
              </w:rPr>
            </w:pPr>
            <w:r>
              <w:rPr>
                <w:sz w:val="28"/>
                <w:szCs w:val="28"/>
              </w:rPr>
              <w:t xml:space="preserve"> 1.</w:t>
            </w:r>
          </w:p>
          <w:p w:rsidR="004F7F9C" w:rsidRDefault="004F7F9C">
            <w:pPr>
              <w:rPr>
                <w:sz w:val="28"/>
                <w:szCs w:val="28"/>
              </w:rPr>
            </w:pPr>
          </w:p>
          <w:p w:rsidR="004F7F9C" w:rsidRDefault="004F7F9C">
            <w:pPr>
              <w:rPr>
                <w:sz w:val="28"/>
                <w:szCs w:val="28"/>
              </w:rPr>
            </w:pPr>
            <w:r>
              <w:rPr>
                <w:sz w:val="28"/>
                <w:szCs w:val="28"/>
              </w:rPr>
              <w:t>1.1</w:t>
            </w:r>
          </w:p>
          <w:p w:rsidR="004F7F9C" w:rsidRDefault="004F7F9C">
            <w:pPr>
              <w:rPr>
                <w:sz w:val="28"/>
                <w:szCs w:val="28"/>
              </w:rPr>
            </w:pPr>
          </w:p>
        </w:tc>
        <w:tc>
          <w:tcPr>
            <w:tcW w:w="3882" w:type="dxa"/>
          </w:tcPr>
          <w:p w:rsidR="004F7F9C" w:rsidRDefault="004F7F9C">
            <w:pPr>
              <w:rPr>
                <w:sz w:val="28"/>
                <w:szCs w:val="28"/>
              </w:rPr>
            </w:pPr>
          </w:p>
        </w:tc>
        <w:tc>
          <w:tcPr>
            <w:tcW w:w="1653" w:type="dxa"/>
          </w:tcPr>
          <w:p w:rsidR="004F7F9C" w:rsidRDefault="004F7F9C">
            <w:pPr>
              <w:jc w:val="both"/>
              <w:rPr>
                <w:sz w:val="28"/>
                <w:szCs w:val="28"/>
              </w:rPr>
            </w:pPr>
            <w:r>
              <w:rPr>
                <w:sz w:val="28"/>
                <w:szCs w:val="28"/>
              </w:rPr>
              <w:t>01.04.</w:t>
            </w:r>
            <w:r w:rsidR="00A00D17">
              <w:rPr>
                <w:sz w:val="28"/>
                <w:szCs w:val="28"/>
              </w:rPr>
              <w:t>06</w:t>
            </w:r>
            <w:r>
              <w:rPr>
                <w:sz w:val="28"/>
                <w:szCs w:val="28"/>
              </w:rPr>
              <w:t xml:space="preserve"> – 03.04.</w:t>
            </w:r>
            <w:r w:rsidR="00A00D17">
              <w:rPr>
                <w:sz w:val="28"/>
                <w:szCs w:val="28"/>
              </w:rPr>
              <w:t>06</w:t>
            </w:r>
          </w:p>
        </w:tc>
        <w:tc>
          <w:tcPr>
            <w:tcW w:w="1767" w:type="dxa"/>
          </w:tcPr>
          <w:p w:rsidR="004F7F9C" w:rsidRDefault="004F7F9C">
            <w:pPr>
              <w:jc w:val="both"/>
              <w:rPr>
                <w:sz w:val="28"/>
                <w:szCs w:val="28"/>
              </w:rPr>
            </w:pPr>
            <w:r>
              <w:rPr>
                <w:sz w:val="28"/>
                <w:szCs w:val="28"/>
              </w:rPr>
              <w:t xml:space="preserve">Договоры, контракты, </w:t>
            </w:r>
          </w:p>
        </w:tc>
        <w:tc>
          <w:tcPr>
            <w:tcW w:w="2013" w:type="dxa"/>
          </w:tcPr>
          <w:p w:rsidR="004F7F9C" w:rsidRDefault="004F7F9C">
            <w:pPr>
              <w:jc w:val="both"/>
              <w:rPr>
                <w:sz w:val="28"/>
                <w:szCs w:val="28"/>
              </w:rPr>
            </w:pPr>
          </w:p>
        </w:tc>
      </w:tr>
      <w:tr w:rsidR="004F7F9C">
        <w:trPr>
          <w:trHeight w:val="4835"/>
          <w:jc w:val="center"/>
        </w:trPr>
        <w:tc>
          <w:tcPr>
            <w:tcW w:w="792" w:type="dxa"/>
          </w:tcPr>
          <w:p w:rsidR="004F7F9C" w:rsidRDefault="004F7F9C">
            <w:pPr>
              <w:rPr>
                <w:sz w:val="28"/>
                <w:szCs w:val="28"/>
              </w:rPr>
            </w:pPr>
            <w:r>
              <w:rPr>
                <w:sz w:val="28"/>
                <w:szCs w:val="28"/>
              </w:rPr>
              <w:t xml:space="preserve"> 2.</w:t>
            </w:r>
          </w:p>
          <w:p w:rsidR="004F7F9C" w:rsidRDefault="004F7F9C">
            <w:pPr>
              <w:rPr>
                <w:sz w:val="28"/>
                <w:szCs w:val="28"/>
              </w:rPr>
            </w:pPr>
          </w:p>
          <w:p w:rsidR="004F7F9C" w:rsidRDefault="004F7F9C">
            <w:pPr>
              <w:rPr>
                <w:sz w:val="28"/>
                <w:szCs w:val="28"/>
              </w:rPr>
            </w:pPr>
          </w:p>
          <w:p w:rsidR="004F7F9C" w:rsidRDefault="004F7F9C">
            <w:pPr>
              <w:rPr>
                <w:sz w:val="28"/>
                <w:szCs w:val="28"/>
              </w:rPr>
            </w:pPr>
            <w:r>
              <w:rPr>
                <w:sz w:val="28"/>
                <w:szCs w:val="28"/>
              </w:rPr>
              <w:t>2.1</w:t>
            </w:r>
          </w:p>
          <w:p w:rsidR="004F7F9C" w:rsidRDefault="004F7F9C">
            <w:pPr>
              <w:rPr>
                <w:sz w:val="28"/>
                <w:szCs w:val="28"/>
              </w:rPr>
            </w:pPr>
          </w:p>
          <w:p w:rsidR="004F7F9C" w:rsidRDefault="004F7F9C">
            <w:pPr>
              <w:rPr>
                <w:sz w:val="28"/>
                <w:szCs w:val="28"/>
              </w:rPr>
            </w:pPr>
          </w:p>
          <w:p w:rsidR="004F7F9C" w:rsidRDefault="004F7F9C">
            <w:pPr>
              <w:rPr>
                <w:sz w:val="28"/>
                <w:szCs w:val="28"/>
              </w:rPr>
            </w:pPr>
          </w:p>
          <w:p w:rsidR="004F7F9C" w:rsidRDefault="004F7F9C">
            <w:pPr>
              <w:rPr>
                <w:sz w:val="28"/>
                <w:szCs w:val="28"/>
              </w:rPr>
            </w:pPr>
            <w:r>
              <w:rPr>
                <w:sz w:val="28"/>
                <w:szCs w:val="28"/>
              </w:rPr>
              <w:t>2.2</w:t>
            </w:r>
          </w:p>
          <w:p w:rsidR="004F7F9C" w:rsidRDefault="004F7F9C">
            <w:pPr>
              <w:rPr>
                <w:sz w:val="28"/>
                <w:szCs w:val="28"/>
              </w:rPr>
            </w:pPr>
          </w:p>
          <w:p w:rsidR="004F7F9C" w:rsidRDefault="004F7F9C">
            <w:pPr>
              <w:rPr>
                <w:sz w:val="28"/>
                <w:szCs w:val="28"/>
              </w:rPr>
            </w:pPr>
          </w:p>
          <w:p w:rsidR="004F7F9C" w:rsidRDefault="004F7F9C">
            <w:pPr>
              <w:rPr>
                <w:sz w:val="28"/>
                <w:szCs w:val="28"/>
              </w:rPr>
            </w:pPr>
            <w:r>
              <w:rPr>
                <w:sz w:val="28"/>
                <w:szCs w:val="28"/>
              </w:rPr>
              <w:t>2.3</w:t>
            </w:r>
          </w:p>
          <w:p w:rsidR="004F7F9C" w:rsidRDefault="004F7F9C">
            <w:pPr>
              <w:rPr>
                <w:sz w:val="28"/>
                <w:szCs w:val="28"/>
              </w:rPr>
            </w:pPr>
          </w:p>
          <w:p w:rsidR="004F7F9C" w:rsidRDefault="004F7F9C">
            <w:pPr>
              <w:rPr>
                <w:sz w:val="28"/>
                <w:szCs w:val="28"/>
              </w:rPr>
            </w:pPr>
            <w:r>
              <w:rPr>
                <w:sz w:val="28"/>
                <w:szCs w:val="28"/>
              </w:rPr>
              <w:t>2.4</w:t>
            </w:r>
          </w:p>
          <w:p w:rsidR="004F7F9C" w:rsidRDefault="004F7F9C">
            <w:pPr>
              <w:rPr>
                <w:sz w:val="28"/>
                <w:szCs w:val="28"/>
              </w:rPr>
            </w:pPr>
          </w:p>
          <w:p w:rsidR="004F7F9C" w:rsidRDefault="004F7F9C">
            <w:pPr>
              <w:rPr>
                <w:sz w:val="28"/>
                <w:szCs w:val="28"/>
              </w:rPr>
            </w:pPr>
          </w:p>
        </w:tc>
        <w:tc>
          <w:tcPr>
            <w:tcW w:w="3882" w:type="dxa"/>
          </w:tcPr>
          <w:p w:rsidR="004F7F9C" w:rsidRDefault="004F7F9C">
            <w:pPr>
              <w:rPr>
                <w:sz w:val="28"/>
                <w:szCs w:val="28"/>
              </w:rPr>
            </w:pPr>
          </w:p>
        </w:tc>
        <w:tc>
          <w:tcPr>
            <w:tcW w:w="1653" w:type="dxa"/>
          </w:tcPr>
          <w:p w:rsidR="004F7F9C" w:rsidRDefault="004F7F9C">
            <w:pPr>
              <w:jc w:val="both"/>
              <w:rPr>
                <w:sz w:val="28"/>
                <w:szCs w:val="28"/>
              </w:rPr>
            </w:pPr>
            <w:r>
              <w:rPr>
                <w:sz w:val="28"/>
                <w:szCs w:val="28"/>
              </w:rPr>
              <w:t>01.04.</w:t>
            </w:r>
            <w:r w:rsidR="00A00D17">
              <w:rPr>
                <w:sz w:val="28"/>
                <w:szCs w:val="28"/>
              </w:rPr>
              <w:t>06</w:t>
            </w:r>
            <w:r>
              <w:rPr>
                <w:sz w:val="28"/>
                <w:szCs w:val="28"/>
              </w:rPr>
              <w:t xml:space="preserve"> – 06.04.</w:t>
            </w:r>
            <w:r w:rsidR="00A00D17">
              <w:rPr>
                <w:sz w:val="28"/>
                <w:szCs w:val="28"/>
              </w:rPr>
              <w:t>06</w:t>
            </w:r>
          </w:p>
        </w:tc>
        <w:tc>
          <w:tcPr>
            <w:tcW w:w="1767" w:type="dxa"/>
          </w:tcPr>
          <w:p w:rsidR="004F7F9C" w:rsidRDefault="004F7F9C">
            <w:pPr>
              <w:ind w:firstLine="24"/>
              <w:jc w:val="both"/>
              <w:rPr>
                <w:sz w:val="28"/>
                <w:szCs w:val="28"/>
              </w:rPr>
            </w:pPr>
            <w:r>
              <w:rPr>
                <w:sz w:val="28"/>
                <w:szCs w:val="28"/>
              </w:rPr>
              <w:t>Первичные документы договоры, данные складского учёта, данные бухгалтерского учёта, графики документооборота</w:t>
            </w:r>
          </w:p>
        </w:tc>
        <w:tc>
          <w:tcPr>
            <w:tcW w:w="2013" w:type="dxa"/>
          </w:tcPr>
          <w:p w:rsidR="004F7F9C" w:rsidRDefault="004F7F9C">
            <w:pPr>
              <w:ind w:firstLine="24"/>
              <w:rPr>
                <w:sz w:val="28"/>
                <w:szCs w:val="28"/>
              </w:rPr>
            </w:pPr>
            <w:r>
              <w:rPr>
                <w:sz w:val="28"/>
                <w:szCs w:val="28"/>
              </w:rPr>
              <w:t xml:space="preserve"> «Проверка достоверности фактов поступления товарно-материальных ценностей»</w:t>
            </w:r>
          </w:p>
          <w:p w:rsidR="004F7F9C" w:rsidRDefault="004F7F9C">
            <w:pPr>
              <w:ind w:firstLine="24"/>
              <w:jc w:val="both"/>
              <w:rPr>
                <w:sz w:val="28"/>
                <w:szCs w:val="28"/>
              </w:rPr>
            </w:pPr>
            <w:r>
              <w:rPr>
                <w:sz w:val="28"/>
                <w:szCs w:val="28"/>
              </w:rPr>
              <w:t>Проверка достоверности задолженности по счёту 60 «Расчёты с поставщиками подрядчиками»</w:t>
            </w:r>
          </w:p>
        </w:tc>
      </w:tr>
    </w:tbl>
    <w:p w:rsidR="004F7F9C" w:rsidRDefault="004F7F9C">
      <w:pPr>
        <w:jc w:val="right"/>
        <w:rPr>
          <w:sz w:val="28"/>
          <w:szCs w:val="28"/>
        </w:rPr>
      </w:pPr>
    </w:p>
    <w:p w:rsidR="005162C3" w:rsidRDefault="005162C3">
      <w:pPr>
        <w:jc w:val="right"/>
        <w:rPr>
          <w:sz w:val="28"/>
          <w:szCs w:val="28"/>
        </w:rPr>
      </w:pPr>
    </w:p>
    <w:p w:rsidR="004F7F9C" w:rsidRDefault="004F7F9C">
      <w:pPr>
        <w:jc w:val="right"/>
        <w:rPr>
          <w:sz w:val="28"/>
          <w:szCs w:val="28"/>
        </w:rPr>
      </w:pPr>
      <w:r>
        <w:rPr>
          <w:sz w:val="28"/>
          <w:szCs w:val="28"/>
        </w:rPr>
        <w:t>Продолжение табл. 13</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882"/>
        <w:gridCol w:w="1653"/>
        <w:gridCol w:w="2077"/>
        <w:gridCol w:w="1843"/>
      </w:tblGrid>
      <w:tr w:rsidR="004F7F9C">
        <w:trPr>
          <w:jc w:val="center"/>
        </w:trPr>
        <w:tc>
          <w:tcPr>
            <w:tcW w:w="693" w:type="dxa"/>
            <w:vAlign w:val="center"/>
          </w:tcPr>
          <w:p w:rsidR="004F7F9C" w:rsidRDefault="004F7F9C">
            <w:pPr>
              <w:jc w:val="center"/>
              <w:rPr>
                <w:sz w:val="28"/>
                <w:szCs w:val="28"/>
              </w:rPr>
            </w:pPr>
            <w:r>
              <w:rPr>
                <w:sz w:val="28"/>
                <w:szCs w:val="28"/>
              </w:rPr>
              <w:t>1</w:t>
            </w:r>
          </w:p>
        </w:tc>
        <w:tc>
          <w:tcPr>
            <w:tcW w:w="3882" w:type="dxa"/>
            <w:vAlign w:val="center"/>
          </w:tcPr>
          <w:p w:rsidR="004F7F9C" w:rsidRDefault="004F7F9C">
            <w:pPr>
              <w:jc w:val="center"/>
              <w:rPr>
                <w:sz w:val="28"/>
                <w:szCs w:val="28"/>
              </w:rPr>
            </w:pPr>
            <w:r>
              <w:rPr>
                <w:sz w:val="28"/>
                <w:szCs w:val="28"/>
              </w:rPr>
              <w:t>2</w:t>
            </w:r>
          </w:p>
        </w:tc>
        <w:tc>
          <w:tcPr>
            <w:tcW w:w="1653" w:type="dxa"/>
            <w:vAlign w:val="center"/>
          </w:tcPr>
          <w:p w:rsidR="004F7F9C" w:rsidRDefault="004F7F9C">
            <w:pPr>
              <w:jc w:val="center"/>
              <w:rPr>
                <w:sz w:val="28"/>
                <w:szCs w:val="28"/>
              </w:rPr>
            </w:pPr>
            <w:r>
              <w:rPr>
                <w:sz w:val="28"/>
                <w:szCs w:val="28"/>
              </w:rPr>
              <w:t>3</w:t>
            </w:r>
          </w:p>
        </w:tc>
        <w:tc>
          <w:tcPr>
            <w:tcW w:w="2077" w:type="dxa"/>
            <w:vAlign w:val="center"/>
          </w:tcPr>
          <w:p w:rsidR="004F7F9C" w:rsidRDefault="004F7F9C">
            <w:pPr>
              <w:jc w:val="center"/>
              <w:rPr>
                <w:sz w:val="28"/>
                <w:szCs w:val="28"/>
              </w:rPr>
            </w:pPr>
            <w:r>
              <w:rPr>
                <w:sz w:val="28"/>
                <w:szCs w:val="28"/>
              </w:rPr>
              <w:t>4</w:t>
            </w:r>
          </w:p>
        </w:tc>
        <w:tc>
          <w:tcPr>
            <w:tcW w:w="1843" w:type="dxa"/>
            <w:vAlign w:val="center"/>
          </w:tcPr>
          <w:p w:rsidR="004F7F9C" w:rsidRDefault="004F7F9C">
            <w:pPr>
              <w:jc w:val="center"/>
              <w:rPr>
                <w:sz w:val="28"/>
                <w:szCs w:val="28"/>
              </w:rPr>
            </w:pPr>
            <w:r>
              <w:rPr>
                <w:sz w:val="28"/>
                <w:szCs w:val="28"/>
              </w:rPr>
              <w:t>5</w:t>
            </w:r>
          </w:p>
        </w:tc>
      </w:tr>
      <w:tr w:rsidR="004F7F9C">
        <w:trPr>
          <w:jc w:val="center"/>
        </w:trPr>
        <w:tc>
          <w:tcPr>
            <w:tcW w:w="693" w:type="dxa"/>
          </w:tcPr>
          <w:p w:rsidR="004F7F9C" w:rsidRDefault="004F7F9C">
            <w:pPr>
              <w:rPr>
                <w:sz w:val="28"/>
                <w:szCs w:val="28"/>
              </w:rPr>
            </w:pPr>
            <w:r>
              <w:rPr>
                <w:sz w:val="28"/>
                <w:szCs w:val="28"/>
              </w:rPr>
              <w:t>3.</w:t>
            </w:r>
          </w:p>
          <w:p w:rsidR="004F7F9C" w:rsidRDefault="004F7F9C">
            <w:pPr>
              <w:rPr>
                <w:sz w:val="28"/>
                <w:szCs w:val="28"/>
              </w:rPr>
            </w:pPr>
          </w:p>
          <w:p w:rsidR="004F7F9C" w:rsidRDefault="004F7F9C">
            <w:pPr>
              <w:rPr>
                <w:sz w:val="28"/>
                <w:szCs w:val="28"/>
              </w:rPr>
            </w:pPr>
          </w:p>
          <w:p w:rsidR="004F7F9C" w:rsidRDefault="004F7F9C">
            <w:pPr>
              <w:rPr>
                <w:sz w:val="28"/>
                <w:szCs w:val="28"/>
              </w:rPr>
            </w:pPr>
            <w:r>
              <w:rPr>
                <w:sz w:val="28"/>
                <w:szCs w:val="28"/>
              </w:rPr>
              <w:t>3.1</w:t>
            </w:r>
          </w:p>
          <w:p w:rsidR="004F7F9C" w:rsidRDefault="004F7F9C">
            <w:pPr>
              <w:rPr>
                <w:sz w:val="28"/>
                <w:szCs w:val="28"/>
              </w:rPr>
            </w:pPr>
          </w:p>
          <w:p w:rsidR="004F7F9C" w:rsidRDefault="004F7F9C">
            <w:pPr>
              <w:rPr>
                <w:sz w:val="28"/>
                <w:szCs w:val="28"/>
              </w:rPr>
            </w:pPr>
          </w:p>
        </w:tc>
        <w:tc>
          <w:tcPr>
            <w:tcW w:w="3882" w:type="dxa"/>
          </w:tcPr>
          <w:p w:rsidR="004F7F9C" w:rsidRDefault="004F7F9C">
            <w:pPr>
              <w:rPr>
                <w:sz w:val="28"/>
                <w:szCs w:val="28"/>
              </w:rPr>
            </w:pPr>
          </w:p>
        </w:tc>
        <w:tc>
          <w:tcPr>
            <w:tcW w:w="1653" w:type="dxa"/>
          </w:tcPr>
          <w:p w:rsidR="004F7F9C" w:rsidRDefault="004F7F9C">
            <w:pPr>
              <w:rPr>
                <w:sz w:val="28"/>
                <w:szCs w:val="28"/>
              </w:rPr>
            </w:pPr>
          </w:p>
        </w:tc>
        <w:tc>
          <w:tcPr>
            <w:tcW w:w="2077" w:type="dxa"/>
          </w:tcPr>
          <w:p w:rsidR="004F7F9C" w:rsidRDefault="004F7F9C">
            <w:pPr>
              <w:rPr>
                <w:sz w:val="28"/>
                <w:szCs w:val="28"/>
              </w:rPr>
            </w:pPr>
          </w:p>
        </w:tc>
        <w:tc>
          <w:tcPr>
            <w:tcW w:w="1843" w:type="dxa"/>
          </w:tcPr>
          <w:p w:rsidR="004F7F9C" w:rsidRDefault="004F7F9C">
            <w:pPr>
              <w:rPr>
                <w:sz w:val="28"/>
                <w:szCs w:val="28"/>
              </w:rPr>
            </w:pPr>
          </w:p>
        </w:tc>
      </w:tr>
      <w:tr w:rsidR="004F7F9C">
        <w:trPr>
          <w:jc w:val="center"/>
        </w:trPr>
        <w:tc>
          <w:tcPr>
            <w:tcW w:w="693" w:type="dxa"/>
          </w:tcPr>
          <w:p w:rsidR="004F7F9C" w:rsidRDefault="004F7F9C">
            <w:pPr>
              <w:rPr>
                <w:sz w:val="28"/>
                <w:szCs w:val="28"/>
              </w:rPr>
            </w:pPr>
            <w:r>
              <w:rPr>
                <w:sz w:val="28"/>
                <w:szCs w:val="28"/>
              </w:rPr>
              <w:t>4</w:t>
            </w:r>
          </w:p>
          <w:p w:rsidR="004F7F9C" w:rsidRDefault="004F7F9C">
            <w:pPr>
              <w:rPr>
                <w:sz w:val="28"/>
                <w:szCs w:val="28"/>
              </w:rPr>
            </w:pPr>
          </w:p>
          <w:p w:rsidR="004F7F9C" w:rsidRDefault="004F7F9C">
            <w:pPr>
              <w:rPr>
                <w:sz w:val="28"/>
                <w:szCs w:val="28"/>
              </w:rPr>
            </w:pPr>
          </w:p>
          <w:p w:rsidR="004F7F9C" w:rsidRDefault="004F7F9C">
            <w:pPr>
              <w:rPr>
                <w:sz w:val="28"/>
                <w:szCs w:val="28"/>
              </w:rPr>
            </w:pPr>
          </w:p>
          <w:p w:rsidR="004F7F9C" w:rsidRDefault="004F7F9C">
            <w:pPr>
              <w:rPr>
                <w:sz w:val="28"/>
                <w:szCs w:val="28"/>
              </w:rPr>
            </w:pPr>
          </w:p>
          <w:p w:rsidR="004F7F9C" w:rsidRDefault="004F7F9C">
            <w:pPr>
              <w:rPr>
                <w:sz w:val="28"/>
                <w:szCs w:val="28"/>
              </w:rPr>
            </w:pPr>
          </w:p>
        </w:tc>
        <w:tc>
          <w:tcPr>
            <w:tcW w:w="3882" w:type="dxa"/>
          </w:tcPr>
          <w:p w:rsidR="004F7F9C" w:rsidRDefault="004F7F9C">
            <w:pPr>
              <w:rPr>
                <w:sz w:val="28"/>
                <w:szCs w:val="28"/>
              </w:rPr>
            </w:pPr>
          </w:p>
        </w:tc>
        <w:tc>
          <w:tcPr>
            <w:tcW w:w="1653" w:type="dxa"/>
          </w:tcPr>
          <w:p w:rsidR="004F7F9C" w:rsidRDefault="004F7F9C">
            <w:pPr>
              <w:rPr>
                <w:sz w:val="28"/>
                <w:szCs w:val="28"/>
              </w:rPr>
            </w:pPr>
          </w:p>
        </w:tc>
        <w:tc>
          <w:tcPr>
            <w:tcW w:w="2077" w:type="dxa"/>
          </w:tcPr>
          <w:p w:rsidR="004F7F9C" w:rsidRDefault="004F7F9C">
            <w:pPr>
              <w:rPr>
                <w:sz w:val="28"/>
                <w:szCs w:val="28"/>
              </w:rPr>
            </w:pPr>
          </w:p>
        </w:tc>
        <w:tc>
          <w:tcPr>
            <w:tcW w:w="1843" w:type="dxa"/>
          </w:tcPr>
          <w:p w:rsidR="004F7F9C" w:rsidRDefault="004F7F9C">
            <w:pPr>
              <w:rPr>
                <w:sz w:val="28"/>
                <w:szCs w:val="28"/>
              </w:rPr>
            </w:pPr>
          </w:p>
        </w:tc>
      </w:tr>
    </w:tbl>
    <w:p w:rsidR="004F7F9C" w:rsidRDefault="004F7F9C">
      <w:pPr>
        <w:widowControl w:val="0"/>
        <w:spacing w:line="360" w:lineRule="auto"/>
        <w:ind w:firstLine="709"/>
        <w:jc w:val="both"/>
        <w:rPr>
          <w:sz w:val="28"/>
          <w:szCs w:val="28"/>
        </w:rPr>
      </w:pPr>
    </w:p>
    <w:p w:rsidR="004F7F9C" w:rsidRDefault="004F7F9C">
      <w:pPr>
        <w:widowControl w:val="0"/>
        <w:spacing w:line="360" w:lineRule="auto"/>
        <w:ind w:firstLine="709"/>
        <w:jc w:val="both"/>
        <w:rPr>
          <w:sz w:val="28"/>
          <w:szCs w:val="28"/>
        </w:rPr>
      </w:pPr>
      <w:r>
        <w:rPr>
          <w:sz w:val="28"/>
          <w:szCs w:val="28"/>
        </w:rPr>
        <w:t>При проведении внутреннего контроля организации первичного учета по разделу учета расчетов с поставщиками использованы следующие методы сбора доказательств:</w:t>
      </w:r>
    </w:p>
    <w:p w:rsidR="004F7F9C" w:rsidRDefault="004F7F9C">
      <w:pPr>
        <w:widowControl w:val="0"/>
        <w:spacing w:line="360" w:lineRule="auto"/>
        <w:ind w:firstLine="709"/>
        <w:jc w:val="both"/>
        <w:rPr>
          <w:sz w:val="28"/>
          <w:szCs w:val="28"/>
        </w:rPr>
      </w:pPr>
      <w:r>
        <w:rPr>
          <w:sz w:val="28"/>
          <w:szCs w:val="28"/>
        </w:rPr>
        <w:t>Проверка. Проверка проводилась с целью установить наличие или отсутствие графика документооборота по операциям с поставщиками, на все ли первичные документы он составлен. Проверка показала, что график документооборота по операциям с поставщиками существует, но он систематически нарушается.</w:t>
      </w:r>
    </w:p>
    <w:p w:rsidR="004F7F9C" w:rsidRDefault="004F7F9C">
      <w:pPr>
        <w:widowControl w:val="0"/>
        <w:spacing w:line="360" w:lineRule="auto"/>
        <w:ind w:firstLine="709"/>
        <w:jc w:val="both"/>
        <w:rPr>
          <w:sz w:val="28"/>
          <w:szCs w:val="28"/>
        </w:rPr>
      </w:pPr>
      <w:r>
        <w:rPr>
          <w:sz w:val="28"/>
          <w:szCs w:val="28"/>
        </w:rPr>
        <w:t>Проверка полноты и точности регистрации документа в учетных регистрах нацелена на получение достаточного количества доказательств следующих;</w:t>
      </w:r>
    </w:p>
    <w:p w:rsidR="004F7F9C" w:rsidRDefault="004F7F9C">
      <w:pPr>
        <w:widowControl w:val="0"/>
        <w:spacing w:line="360" w:lineRule="auto"/>
        <w:ind w:firstLine="709"/>
        <w:jc w:val="both"/>
        <w:rPr>
          <w:sz w:val="28"/>
          <w:szCs w:val="28"/>
        </w:rPr>
      </w:pPr>
      <w:r>
        <w:rPr>
          <w:sz w:val="28"/>
          <w:szCs w:val="28"/>
        </w:rPr>
        <w:t>-, что на предприятии существует чётко установленный порядок хранения документации, и он полностью соблюдается.</w:t>
      </w:r>
    </w:p>
    <w:p w:rsidR="004F7F9C" w:rsidRDefault="004F7F9C">
      <w:pPr>
        <w:widowControl w:val="0"/>
        <w:spacing w:line="360" w:lineRule="auto"/>
        <w:ind w:firstLine="709"/>
        <w:jc w:val="both"/>
        <w:rPr>
          <w:sz w:val="28"/>
          <w:szCs w:val="28"/>
        </w:rPr>
      </w:pPr>
      <w:r>
        <w:rPr>
          <w:sz w:val="28"/>
          <w:szCs w:val="28"/>
        </w:rPr>
        <w:t>В ходе проверки расчётов с поставщиками изучались договоров поставки сырья и материалов. Эти договоры проверялись на предмет соответствия реквизиты, такие как дата заключения следующие процедуры:</w:t>
      </w:r>
    </w:p>
    <w:p w:rsidR="004F7F9C" w:rsidRDefault="004F7F9C">
      <w:pPr>
        <w:widowControl w:val="0"/>
        <w:spacing w:line="360" w:lineRule="auto"/>
        <w:ind w:firstLine="709"/>
        <w:jc w:val="both"/>
        <w:rPr>
          <w:sz w:val="28"/>
          <w:szCs w:val="28"/>
        </w:rPr>
      </w:pPr>
      <w:r>
        <w:rPr>
          <w:sz w:val="28"/>
          <w:szCs w:val="28"/>
        </w:rPr>
        <w:t xml:space="preserve">Проверялась правильность корреспонденции счетов. Кредитовые записи по счету 60 сверялись с дебетовыми записями по счетам 08 «Вложения во внеоборотные активы», 10 «Материалы», 19 «Налог на добавленную стоимость по приобретённым ценностям», 20 «Основное производство». Дебетовые записи по счету 60 сверялись с кредитовыми записями по счетам 50 «Касса», 51 «Расчётные счета», 52 «Валютные счета». Данные синтетического учета подтверждались аналитическими данными. та в реальных значениях. Наиболее эффективным способом проведения данной процедуры, тождественность расчетов с различными организациями, правильность и обоснованность числящихся по балансу сумм кредиторской задолженности. Акт взаимной сверки расчётов представлен в (Приложении </w:t>
      </w:r>
      <w:r w:rsidR="00320DC3">
        <w:rPr>
          <w:sz w:val="28"/>
          <w:szCs w:val="28"/>
        </w:rPr>
        <w:t>3</w:t>
      </w:r>
      <w:r>
        <w:rPr>
          <w:sz w:val="28"/>
          <w:szCs w:val="28"/>
        </w:rPr>
        <w:t>). Установлено, что вся задолженность перед поставщиками реальна.</w:t>
      </w:r>
    </w:p>
    <w:p w:rsidR="004F7F9C" w:rsidRDefault="004F7F9C">
      <w:pPr>
        <w:spacing w:line="360" w:lineRule="auto"/>
        <w:ind w:firstLine="684"/>
        <w:jc w:val="both"/>
        <w:rPr>
          <w:sz w:val="28"/>
          <w:szCs w:val="28"/>
        </w:rPr>
      </w:pPr>
      <w:r>
        <w:rPr>
          <w:sz w:val="28"/>
          <w:szCs w:val="28"/>
        </w:rPr>
        <w:t xml:space="preserve">Проверка правильности отражения в отчетности итоговых данных по расчетам с </w:t>
      </w:r>
    </w:p>
    <w:p w:rsidR="004F7F9C" w:rsidRDefault="004F7F9C">
      <w:pPr>
        <w:widowControl w:val="0"/>
        <w:spacing w:line="360" w:lineRule="auto"/>
        <w:ind w:firstLine="709"/>
        <w:jc w:val="both"/>
        <w:rPr>
          <w:sz w:val="28"/>
          <w:szCs w:val="28"/>
        </w:rPr>
      </w:pPr>
      <w:r>
        <w:rPr>
          <w:sz w:val="28"/>
          <w:szCs w:val="28"/>
        </w:rPr>
        <w:t>Таким образом, в ходе исследования установлено, что в целом, в ОАО «</w:t>
      </w:r>
      <w:r w:rsidR="00F55EEA">
        <w:rPr>
          <w:sz w:val="28"/>
          <w:szCs w:val="28"/>
        </w:rPr>
        <w:t>N-ск</w:t>
      </w:r>
      <w:r>
        <w:rPr>
          <w:sz w:val="28"/>
          <w:szCs w:val="28"/>
        </w:rPr>
        <w:t>энергосбыт» организация учёта расчётов с поставщиками находится на удовлетворительном уровне. Учёт ведётся на основании установленных процедура, которая позволила сделать выводы относительно системы бухгалтерского учёта расчётов с поставщиками в ОАО «</w:t>
      </w:r>
      <w:r w:rsidR="00F55EEA">
        <w:rPr>
          <w:sz w:val="28"/>
          <w:szCs w:val="28"/>
        </w:rPr>
        <w:t>N-ск</w:t>
      </w:r>
      <w:r>
        <w:rPr>
          <w:sz w:val="28"/>
          <w:szCs w:val="28"/>
        </w:rPr>
        <w:t>энергосбыт»: на предприятии систематически нарушается график документооборота по учёту расчётов с поставщиками.</w:t>
      </w:r>
    </w:p>
    <w:p w:rsidR="00A57F58" w:rsidRDefault="004F7F9C">
      <w:pPr>
        <w:widowControl w:val="0"/>
        <w:spacing w:line="360" w:lineRule="auto"/>
        <w:ind w:firstLine="709"/>
        <w:jc w:val="both"/>
        <w:rPr>
          <w:sz w:val="28"/>
          <w:szCs w:val="28"/>
        </w:rPr>
      </w:pPr>
      <w:r>
        <w:rPr>
          <w:sz w:val="28"/>
          <w:szCs w:val="28"/>
        </w:rPr>
        <w:t>Для первичной оценки системы внутреннего контроля был использован вопросник Итак, систему бухгалтерского учёта и внутреннего контроля расчётов с поставщиками в ОАО «</w:t>
      </w:r>
      <w:r w:rsidR="00F55EEA">
        <w:rPr>
          <w:sz w:val="28"/>
          <w:szCs w:val="28"/>
        </w:rPr>
        <w:t>N-ск</w:t>
      </w:r>
      <w:r>
        <w:rPr>
          <w:sz w:val="28"/>
          <w:szCs w:val="28"/>
        </w:rPr>
        <w:t>энергосбыт» необходимо совершенствовать.</w:t>
      </w:r>
    </w:p>
    <w:p w:rsidR="008D6724" w:rsidRDefault="008D6724">
      <w:pPr>
        <w:widowControl w:val="0"/>
        <w:spacing w:line="360" w:lineRule="auto"/>
        <w:ind w:firstLine="709"/>
        <w:jc w:val="both"/>
        <w:rPr>
          <w:sz w:val="28"/>
          <w:szCs w:val="28"/>
        </w:rPr>
        <w:sectPr w:rsidR="008D6724">
          <w:footnotePr>
            <w:numRestart w:val="eachPage"/>
          </w:footnotePr>
          <w:pgSz w:w="11906" w:h="16838"/>
          <w:pgMar w:top="851" w:right="851" w:bottom="1134" w:left="1701" w:header="709" w:footer="709" w:gutter="0"/>
          <w:cols w:space="708"/>
          <w:titlePg/>
          <w:docGrid w:linePitch="360"/>
        </w:sectPr>
      </w:pPr>
    </w:p>
    <w:p w:rsidR="004F7F9C" w:rsidRDefault="004F7F9C" w:rsidP="00A57F58">
      <w:pPr>
        <w:pStyle w:val="1"/>
      </w:pPr>
      <w:bookmarkStart w:id="9" w:name="_Toc146808573"/>
      <w:r>
        <w:t>Глава 3. Рекомендации по совершенствованию учета и контроля расчетов с поставщиками и подрядчиками в ОАО «</w:t>
      </w:r>
      <w:r w:rsidR="00F55EEA">
        <w:t>N-ск</w:t>
      </w:r>
      <w:r>
        <w:t>энергосбыт»</w:t>
      </w:r>
      <w:bookmarkEnd w:id="9"/>
    </w:p>
    <w:p w:rsidR="004F7F9C" w:rsidRDefault="004F7F9C">
      <w:pPr>
        <w:pStyle w:val="2"/>
      </w:pPr>
      <w:bookmarkStart w:id="10" w:name="_Toc146808574"/>
      <w:r>
        <w:t>3.1. Автоматизация бухгалтерского учета в ОАО «</w:t>
      </w:r>
      <w:r w:rsidR="00F55EEA">
        <w:t>N-ск</w:t>
      </w:r>
      <w:r>
        <w:t>энергосбыт»</w:t>
      </w:r>
      <w:bookmarkEnd w:id="10"/>
    </w:p>
    <w:p w:rsidR="004F7F9C" w:rsidRDefault="004F7F9C">
      <w:pPr>
        <w:widowControl w:val="0"/>
        <w:spacing w:line="360" w:lineRule="auto"/>
        <w:ind w:firstLine="709"/>
        <w:jc w:val="both"/>
        <w:rPr>
          <w:sz w:val="28"/>
          <w:szCs w:val="28"/>
        </w:rPr>
      </w:pPr>
      <w:r>
        <w:rPr>
          <w:sz w:val="28"/>
          <w:szCs w:val="28"/>
        </w:rPr>
        <w:t>На сегодняшний день в ОАО «</w:t>
      </w:r>
      <w:r w:rsidR="00F55EEA">
        <w:rPr>
          <w:sz w:val="28"/>
          <w:szCs w:val="28"/>
        </w:rPr>
        <w:t>N-ск</w:t>
      </w:r>
      <w:r>
        <w:rPr>
          <w:sz w:val="28"/>
          <w:szCs w:val="28"/>
        </w:rPr>
        <w:t>энергосбыт» бухгалтерский учёт автоматизирован. Используется программа «МИФ», которая разработана специально для предприятия, но при этом она недостаточно удобна в применении.</w:t>
      </w:r>
    </w:p>
    <w:p w:rsidR="004F7F9C" w:rsidRDefault="004F7F9C">
      <w:pPr>
        <w:widowControl w:val="0"/>
        <w:spacing w:line="360" w:lineRule="auto"/>
        <w:ind w:firstLine="709"/>
        <w:jc w:val="both"/>
        <w:rPr>
          <w:sz w:val="28"/>
          <w:szCs w:val="28"/>
        </w:rPr>
      </w:pPr>
      <w:r>
        <w:rPr>
          <w:sz w:val="28"/>
          <w:szCs w:val="28"/>
        </w:rPr>
        <w:t xml:space="preserve">Бухгалтеры, выполняющие свои должностные обязанности, с использованием этой программы не могут работать с несколькими счетами одновременно, трудно составить оборотно-сальдовую ведомость и ориентироваться в журнале хозяйственных операций. </w:t>
      </w:r>
    </w:p>
    <w:p w:rsidR="004F7F9C" w:rsidRDefault="004F7F9C">
      <w:pPr>
        <w:pStyle w:val="a3"/>
        <w:widowControl w:val="0"/>
      </w:pPr>
      <w:r>
        <w:t>Для анализ этих продуктов с учетом их рабочих характеристик, затрат на приобретение и установку и возможности повышения производительности труда бухгалтеров.</w:t>
      </w:r>
    </w:p>
    <w:p w:rsidR="004F7F9C" w:rsidRDefault="004F7F9C">
      <w:pPr>
        <w:pStyle w:val="a3"/>
        <w:widowControl w:val="0"/>
      </w:pPr>
      <w:r>
        <w:t>Программный комплекс «БЭСТ-4» является полнофункциональной, многопользовательской и многовалютной системой оперативного и бухгалтерского учета, с базовым принципом пополнения данных «от Развитые параметрические настройки обеспечивают высокую адаптируемость к специфике конкретного предприятия.</w:t>
      </w:r>
    </w:p>
    <w:p w:rsidR="004F7F9C" w:rsidRDefault="004F7F9C">
      <w:pPr>
        <w:pStyle w:val="a3"/>
        <w:widowControl w:val="0"/>
      </w:pPr>
      <w:r>
        <w:t>Система «БЭСТ-4» позволяет:</w:t>
      </w:r>
    </w:p>
    <w:p w:rsidR="004F7F9C" w:rsidRDefault="004F7F9C">
      <w:pPr>
        <w:widowControl w:val="0"/>
        <w:numPr>
          <w:ilvl w:val="0"/>
          <w:numId w:val="24"/>
        </w:numPr>
        <w:tabs>
          <w:tab w:val="clear" w:pos="1843"/>
          <w:tab w:val="num" w:pos="1134"/>
        </w:tabs>
        <w:spacing w:line="360" w:lineRule="auto"/>
        <w:ind w:left="0" w:firstLine="709"/>
        <w:jc w:val="both"/>
        <w:rPr>
          <w:sz w:val="28"/>
          <w:szCs w:val="28"/>
        </w:rPr>
      </w:pPr>
      <w:r>
        <w:rPr>
          <w:sz w:val="28"/>
          <w:szCs w:val="28"/>
        </w:rPr>
        <w:t>вести учет от имени нескольких независимых предприятий;</w:t>
      </w:r>
    </w:p>
    <w:p w:rsidR="004F7F9C" w:rsidRDefault="004F7F9C">
      <w:pPr>
        <w:widowControl w:val="0"/>
        <w:numPr>
          <w:ilvl w:val="0"/>
          <w:numId w:val="24"/>
        </w:numPr>
        <w:tabs>
          <w:tab w:val="clear" w:pos="1843"/>
          <w:tab w:val="num" w:pos="1134"/>
        </w:tabs>
        <w:spacing w:line="360" w:lineRule="auto"/>
        <w:ind w:left="0" w:firstLine="709"/>
        <w:jc w:val="both"/>
        <w:rPr>
          <w:sz w:val="28"/>
          <w:szCs w:val="28"/>
        </w:rPr>
      </w:pPr>
      <w:r>
        <w:rPr>
          <w:sz w:val="28"/>
          <w:szCs w:val="28"/>
        </w:rPr>
        <w:t>автоматизировать все участки бухгалтерского учета;</w:t>
      </w:r>
    </w:p>
    <w:p w:rsidR="004F7F9C" w:rsidRDefault="004F7F9C">
      <w:pPr>
        <w:widowControl w:val="0"/>
        <w:numPr>
          <w:ilvl w:val="0"/>
          <w:numId w:val="24"/>
        </w:numPr>
        <w:tabs>
          <w:tab w:val="clear" w:pos="1843"/>
          <w:tab w:val="num" w:pos="1134"/>
        </w:tabs>
        <w:spacing w:line="360" w:lineRule="auto"/>
        <w:ind w:left="0" w:firstLine="709"/>
        <w:jc w:val="both"/>
        <w:rPr>
          <w:sz w:val="28"/>
          <w:szCs w:val="28"/>
        </w:rPr>
      </w:pPr>
      <w:r>
        <w:rPr>
          <w:sz w:val="28"/>
          <w:szCs w:val="28"/>
        </w:rPr>
        <w:t>вести учет персонала;</w:t>
      </w:r>
    </w:p>
    <w:p w:rsidR="004F7F9C" w:rsidRDefault="004F7F9C">
      <w:pPr>
        <w:widowControl w:val="0"/>
        <w:numPr>
          <w:ilvl w:val="1"/>
          <w:numId w:val="24"/>
        </w:numPr>
        <w:tabs>
          <w:tab w:val="clear" w:pos="2299"/>
          <w:tab w:val="num" w:pos="1134"/>
        </w:tabs>
        <w:spacing w:line="360" w:lineRule="auto"/>
        <w:ind w:left="0" w:firstLine="709"/>
        <w:jc w:val="both"/>
        <w:rPr>
          <w:sz w:val="28"/>
          <w:szCs w:val="28"/>
        </w:rPr>
      </w:pPr>
      <w:r>
        <w:rPr>
          <w:sz w:val="28"/>
          <w:szCs w:val="28"/>
        </w:rPr>
        <w:t xml:space="preserve">управлять </w:t>
      </w:r>
    </w:p>
    <w:p w:rsidR="004F7F9C" w:rsidRDefault="004F7F9C">
      <w:pPr>
        <w:widowControl w:val="0"/>
        <w:numPr>
          <w:ilvl w:val="1"/>
          <w:numId w:val="24"/>
        </w:numPr>
        <w:tabs>
          <w:tab w:val="clear" w:pos="2299"/>
          <w:tab w:val="num" w:pos="1134"/>
        </w:tabs>
        <w:spacing w:line="360" w:lineRule="auto"/>
        <w:ind w:left="0" w:firstLine="709"/>
        <w:jc w:val="both"/>
        <w:rPr>
          <w:sz w:val="28"/>
          <w:szCs w:val="28"/>
        </w:rPr>
      </w:pPr>
      <w:r>
        <w:rPr>
          <w:sz w:val="28"/>
          <w:szCs w:val="28"/>
        </w:rPr>
        <w:t>Сводный баланс.</w:t>
      </w:r>
    </w:p>
    <w:p w:rsidR="004F7F9C" w:rsidRDefault="004F7F9C">
      <w:pPr>
        <w:widowControl w:val="0"/>
        <w:spacing w:line="360" w:lineRule="auto"/>
        <w:ind w:firstLine="709"/>
        <w:jc w:val="both"/>
        <w:rPr>
          <w:sz w:val="28"/>
          <w:szCs w:val="28"/>
        </w:rPr>
      </w:pPr>
      <w:r>
        <w:rPr>
          <w:sz w:val="28"/>
          <w:szCs w:val="28"/>
        </w:rPr>
        <w:t>Генератор отчетов</w:t>
      </w:r>
    </w:p>
    <w:p w:rsidR="004F7F9C" w:rsidRDefault="004F7F9C">
      <w:pPr>
        <w:widowControl w:val="0"/>
        <w:spacing w:line="360" w:lineRule="auto"/>
        <w:ind w:firstLine="709"/>
        <w:jc w:val="both"/>
        <w:rPr>
          <w:sz w:val="28"/>
          <w:szCs w:val="28"/>
        </w:rPr>
      </w:pPr>
      <w:r>
        <w:rPr>
          <w:sz w:val="28"/>
          <w:szCs w:val="28"/>
        </w:rPr>
        <w:t>Таким образом, БЭСТ-4 имеет следующие преимущества.</w:t>
      </w:r>
    </w:p>
    <w:p w:rsidR="004F7F9C" w:rsidRDefault="004F7F9C">
      <w:pPr>
        <w:widowControl w:val="0"/>
        <w:numPr>
          <w:ilvl w:val="0"/>
          <w:numId w:val="25"/>
        </w:numPr>
        <w:spacing w:line="360" w:lineRule="auto"/>
        <w:ind w:left="0" w:firstLine="709"/>
        <w:jc w:val="both"/>
        <w:rPr>
          <w:sz w:val="28"/>
          <w:szCs w:val="28"/>
        </w:rPr>
      </w:pPr>
      <w:r>
        <w:rPr>
          <w:sz w:val="28"/>
          <w:szCs w:val="28"/>
        </w:rPr>
        <w:t>Дешевизна в установке и эксплуатации.</w:t>
      </w:r>
    </w:p>
    <w:p w:rsidR="004F7F9C" w:rsidRDefault="004F7F9C">
      <w:pPr>
        <w:widowControl w:val="0"/>
        <w:numPr>
          <w:ilvl w:val="0"/>
          <w:numId w:val="25"/>
        </w:numPr>
        <w:spacing w:line="360" w:lineRule="auto"/>
        <w:ind w:left="0" w:firstLine="709"/>
        <w:jc w:val="both"/>
        <w:rPr>
          <w:sz w:val="28"/>
          <w:szCs w:val="28"/>
        </w:rPr>
      </w:pPr>
      <w:r>
        <w:rPr>
          <w:sz w:val="28"/>
          <w:szCs w:val="28"/>
        </w:rPr>
        <w:t>Простота в использовании, легкость в обучении работе с ней персонала.</w:t>
      </w:r>
    </w:p>
    <w:p w:rsidR="004F7F9C" w:rsidRDefault="004F7F9C">
      <w:pPr>
        <w:widowControl w:val="0"/>
        <w:numPr>
          <w:ilvl w:val="0"/>
          <w:numId w:val="25"/>
        </w:numPr>
        <w:spacing w:line="360" w:lineRule="auto"/>
        <w:ind w:left="0" w:firstLine="709"/>
        <w:jc w:val="both"/>
        <w:rPr>
          <w:sz w:val="28"/>
          <w:szCs w:val="28"/>
        </w:rPr>
      </w:pPr>
      <w:r>
        <w:rPr>
          <w:sz w:val="28"/>
          <w:szCs w:val="28"/>
        </w:rPr>
        <w:t>Способность выполнять практически весь круг задач, возникающих в торговле.</w:t>
      </w:r>
    </w:p>
    <w:p w:rsidR="004F7F9C" w:rsidRDefault="004F7F9C">
      <w:pPr>
        <w:widowControl w:val="0"/>
        <w:numPr>
          <w:ilvl w:val="0"/>
          <w:numId w:val="25"/>
        </w:numPr>
        <w:spacing w:line="360" w:lineRule="auto"/>
        <w:ind w:left="0" w:firstLine="709"/>
        <w:jc w:val="both"/>
        <w:rPr>
          <w:sz w:val="28"/>
          <w:szCs w:val="28"/>
        </w:rPr>
      </w:pPr>
      <w:r>
        <w:rPr>
          <w:sz w:val="28"/>
          <w:szCs w:val="28"/>
        </w:rPr>
        <w:t>Непритязательность к оборудованию, на котором работает.</w:t>
      </w:r>
    </w:p>
    <w:p w:rsidR="004F7F9C" w:rsidRDefault="004F7F9C">
      <w:pPr>
        <w:widowControl w:val="0"/>
        <w:numPr>
          <w:ilvl w:val="0"/>
          <w:numId w:val="25"/>
        </w:numPr>
        <w:spacing w:line="360" w:lineRule="auto"/>
        <w:ind w:left="0" w:firstLine="709"/>
        <w:jc w:val="both"/>
        <w:rPr>
          <w:sz w:val="28"/>
          <w:szCs w:val="28"/>
        </w:rPr>
      </w:pPr>
      <w:r>
        <w:rPr>
          <w:sz w:val="28"/>
          <w:szCs w:val="28"/>
        </w:rPr>
        <w:t>Легкость при настройке.</w:t>
      </w:r>
    </w:p>
    <w:p w:rsidR="004F7F9C" w:rsidRDefault="004F7F9C">
      <w:pPr>
        <w:widowControl w:val="0"/>
        <w:numPr>
          <w:ilvl w:val="0"/>
          <w:numId w:val="25"/>
        </w:numPr>
        <w:spacing w:line="360" w:lineRule="auto"/>
        <w:ind w:left="0" w:firstLine="709"/>
        <w:jc w:val="both"/>
        <w:rPr>
          <w:sz w:val="28"/>
          <w:szCs w:val="28"/>
        </w:rPr>
      </w:pPr>
      <w:r>
        <w:rPr>
          <w:sz w:val="28"/>
          <w:szCs w:val="28"/>
        </w:rPr>
        <w:t>Способность к самовосстановлению после сбоев.</w:t>
      </w:r>
    </w:p>
    <w:p w:rsidR="004F7F9C" w:rsidRDefault="004F7F9C">
      <w:pPr>
        <w:widowControl w:val="0"/>
        <w:spacing w:line="360" w:lineRule="auto"/>
        <w:ind w:firstLine="709"/>
        <w:jc w:val="both"/>
        <w:rPr>
          <w:noProof/>
          <w:sz w:val="28"/>
          <w:szCs w:val="28"/>
        </w:rPr>
      </w:pPr>
      <w:r>
        <w:rPr>
          <w:bCs/>
          <w:iCs/>
          <w:sz w:val="28"/>
          <w:szCs w:val="28"/>
        </w:rPr>
        <w:t xml:space="preserve">Система программ «1С:Предприятие» предназначена для решения широкого спектра </w:t>
      </w:r>
      <w:r>
        <w:rPr>
          <w:noProof/>
          <w:sz w:val="28"/>
          <w:szCs w:val="28"/>
        </w:rPr>
        <w:t>произвольным временным интервалом, группировать и искать по различным параметрам проводок.</w:t>
      </w:r>
    </w:p>
    <w:p w:rsidR="004F7F9C" w:rsidRDefault="004F7F9C">
      <w:pPr>
        <w:widowControl w:val="0"/>
        <w:spacing w:line="360" w:lineRule="auto"/>
        <w:ind w:firstLine="709"/>
        <w:jc w:val="both"/>
        <w:rPr>
          <w:noProof/>
          <w:sz w:val="28"/>
          <w:szCs w:val="28"/>
        </w:rPr>
      </w:pPr>
      <w:r>
        <w:rPr>
          <w:noProof/>
          <w:sz w:val="28"/>
          <w:szCs w:val="28"/>
        </w:rPr>
        <w:t xml:space="preserve">Кроме журнала операций программа поддерживает несколько списков справочной информации (справочников): </w:t>
      </w:r>
    </w:p>
    <w:p w:rsidR="004F7F9C" w:rsidRDefault="004F7F9C">
      <w:pPr>
        <w:widowControl w:val="0"/>
        <w:spacing w:line="360" w:lineRule="auto"/>
        <w:ind w:firstLine="709"/>
        <w:jc w:val="both"/>
        <w:rPr>
          <w:noProof/>
          <w:sz w:val="28"/>
          <w:szCs w:val="28"/>
        </w:rPr>
      </w:pPr>
      <w:r>
        <w:rPr>
          <w:noProof/>
          <w:sz w:val="28"/>
          <w:szCs w:val="28"/>
        </w:rPr>
        <w:t xml:space="preserve">- план счетов; </w:t>
      </w:r>
    </w:p>
    <w:p w:rsidR="004F7F9C" w:rsidRDefault="004F7F9C">
      <w:pPr>
        <w:widowControl w:val="0"/>
        <w:spacing w:line="360" w:lineRule="auto"/>
        <w:ind w:firstLine="709"/>
        <w:jc w:val="both"/>
        <w:rPr>
          <w:noProof/>
          <w:sz w:val="28"/>
          <w:szCs w:val="28"/>
        </w:rPr>
      </w:pPr>
      <w:r>
        <w:rPr>
          <w:noProof/>
          <w:sz w:val="28"/>
          <w:szCs w:val="28"/>
        </w:rPr>
        <w:t xml:space="preserve">- список видов объектов аналитического учета; </w:t>
      </w:r>
    </w:p>
    <w:p w:rsidR="004F7F9C" w:rsidRDefault="004F7F9C">
      <w:pPr>
        <w:widowControl w:val="0"/>
        <w:spacing w:line="360" w:lineRule="auto"/>
        <w:ind w:firstLine="709"/>
        <w:jc w:val="both"/>
        <w:rPr>
          <w:noProof/>
          <w:sz w:val="28"/>
          <w:szCs w:val="28"/>
        </w:rPr>
      </w:pPr>
      <w:r>
        <w:rPr>
          <w:noProof/>
          <w:sz w:val="28"/>
          <w:szCs w:val="28"/>
        </w:rPr>
        <w:t xml:space="preserve">- </w:t>
      </w:r>
    </w:p>
    <w:p w:rsidR="004F7F9C" w:rsidRDefault="004F7F9C">
      <w:pPr>
        <w:widowControl w:val="0"/>
        <w:spacing w:line="360" w:lineRule="auto"/>
        <w:ind w:firstLine="709"/>
        <w:jc w:val="both"/>
        <w:rPr>
          <w:noProof/>
          <w:sz w:val="28"/>
          <w:szCs w:val="28"/>
        </w:rPr>
      </w:pPr>
      <w:r>
        <w:rPr>
          <w:noProof/>
          <w:sz w:val="28"/>
          <w:szCs w:val="28"/>
        </w:rPr>
        <w:t xml:space="preserve">После расчета итогов программа формирует различные ведомости: </w:t>
      </w:r>
    </w:p>
    <w:p w:rsidR="004F7F9C" w:rsidRDefault="004F7F9C">
      <w:pPr>
        <w:widowControl w:val="0"/>
        <w:spacing w:line="360" w:lineRule="auto"/>
        <w:ind w:firstLine="709"/>
        <w:jc w:val="both"/>
        <w:rPr>
          <w:noProof/>
          <w:sz w:val="28"/>
          <w:szCs w:val="28"/>
        </w:rPr>
      </w:pPr>
      <w:r>
        <w:rPr>
          <w:noProof/>
          <w:sz w:val="28"/>
          <w:szCs w:val="28"/>
        </w:rPr>
        <w:t xml:space="preserve">- сводные проводки; </w:t>
      </w:r>
    </w:p>
    <w:p w:rsidR="004F7F9C" w:rsidRDefault="004F7F9C">
      <w:pPr>
        <w:widowControl w:val="0"/>
        <w:spacing w:line="360" w:lineRule="auto"/>
        <w:ind w:firstLine="709"/>
        <w:jc w:val="both"/>
        <w:rPr>
          <w:noProof/>
          <w:sz w:val="28"/>
          <w:szCs w:val="28"/>
        </w:rPr>
      </w:pPr>
      <w:r>
        <w:rPr>
          <w:noProof/>
          <w:sz w:val="28"/>
          <w:szCs w:val="28"/>
        </w:rPr>
        <w:t xml:space="preserve">- оборотно-сальдовую ведомость; </w:t>
      </w:r>
    </w:p>
    <w:p w:rsidR="004F7F9C" w:rsidRDefault="004F7F9C">
      <w:pPr>
        <w:widowControl w:val="0"/>
        <w:spacing w:line="360" w:lineRule="auto"/>
        <w:ind w:firstLine="709"/>
        <w:jc w:val="both"/>
        <w:rPr>
          <w:noProof/>
          <w:sz w:val="28"/>
          <w:szCs w:val="28"/>
        </w:rPr>
      </w:pPr>
      <w:r>
        <w:rPr>
          <w:noProof/>
          <w:sz w:val="28"/>
          <w:szCs w:val="28"/>
        </w:rPr>
        <w:t xml:space="preserve">- оборотно-сальдовую ведомость по объектам аналитического учета; </w:t>
      </w:r>
    </w:p>
    <w:p w:rsidR="004F7F9C" w:rsidRDefault="004F7F9C">
      <w:pPr>
        <w:widowControl w:val="0"/>
        <w:spacing w:line="360" w:lineRule="auto"/>
        <w:ind w:firstLine="709"/>
        <w:jc w:val="both"/>
        <w:rPr>
          <w:noProof/>
          <w:sz w:val="28"/>
          <w:szCs w:val="28"/>
        </w:rPr>
      </w:pPr>
      <w:r>
        <w:rPr>
          <w:noProof/>
          <w:sz w:val="28"/>
          <w:szCs w:val="28"/>
        </w:rPr>
        <w:t xml:space="preserve">- карточка счета; </w:t>
      </w:r>
    </w:p>
    <w:p w:rsidR="004F7F9C" w:rsidRDefault="004F7F9C">
      <w:pPr>
        <w:widowControl w:val="0"/>
        <w:spacing w:line="360" w:lineRule="auto"/>
        <w:ind w:firstLine="709"/>
        <w:jc w:val="both"/>
        <w:rPr>
          <w:noProof/>
          <w:sz w:val="28"/>
          <w:szCs w:val="28"/>
        </w:rPr>
      </w:pPr>
      <w:r>
        <w:rPr>
          <w:noProof/>
          <w:sz w:val="28"/>
          <w:szCs w:val="28"/>
        </w:rPr>
        <w:t xml:space="preserve">- карточка счета по одному объекту аналитического учета; </w:t>
      </w:r>
    </w:p>
    <w:p w:rsidR="004F7F9C" w:rsidRDefault="004F7F9C">
      <w:pPr>
        <w:pStyle w:val="a3"/>
        <w:widowControl w:val="0"/>
        <w:numPr>
          <w:ilvl w:val="1"/>
          <w:numId w:val="26"/>
        </w:numPr>
        <w:tabs>
          <w:tab w:val="clear" w:pos="2149"/>
          <w:tab w:val="num" w:pos="1134"/>
        </w:tabs>
        <w:ind w:left="0" w:firstLine="709"/>
      </w:pPr>
      <w:r>
        <w:rPr>
          <w:noProof/>
        </w:rPr>
        <w:t xml:space="preserve">- анализ форму и содержание отчета, включая в него остатки и обороты по счетам и по объектам аналитического учета. С помощью данного режима реализованы отчеты, </w:t>
      </w:r>
    </w:p>
    <w:p w:rsidR="004F7F9C" w:rsidRDefault="004F7F9C">
      <w:pPr>
        <w:pStyle w:val="a3"/>
        <w:widowControl w:val="0"/>
        <w:numPr>
          <w:ilvl w:val="1"/>
          <w:numId w:val="26"/>
        </w:numPr>
        <w:tabs>
          <w:tab w:val="clear" w:pos="2149"/>
          <w:tab w:val="num" w:pos="1134"/>
        </w:tabs>
        <w:ind w:left="0" w:firstLine="709"/>
      </w:pPr>
      <w:r>
        <w:t>Существенно меньшая деградация производительности при увеличении уровня рабочей нагрузки и росте объема обрабатываемых данных.</w:t>
      </w:r>
    </w:p>
    <w:p w:rsidR="004F7F9C" w:rsidRDefault="004F7F9C">
      <w:pPr>
        <w:pStyle w:val="a3"/>
        <w:widowControl w:val="0"/>
        <w:numPr>
          <w:ilvl w:val="1"/>
          <w:numId w:val="26"/>
        </w:numPr>
        <w:tabs>
          <w:tab w:val="clear" w:pos="2149"/>
          <w:tab w:val="num" w:pos="1134"/>
        </w:tabs>
        <w:ind w:left="0" w:firstLine="709"/>
      </w:pPr>
      <w:r>
        <w:t>Высокая параллельность (пропускная способность) в конкурентных режимах работы.</w:t>
      </w:r>
    </w:p>
    <w:p w:rsidR="004F7F9C" w:rsidRDefault="004F7F9C">
      <w:pPr>
        <w:pStyle w:val="a3"/>
      </w:pPr>
      <w:r>
        <w:t>, установку программного обеспечения и покупку необходимой для этого оргтехники. Расчет данных показателей представлен в табл. 14.</w:t>
      </w:r>
    </w:p>
    <w:p w:rsidR="004F7F9C" w:rsidRDefault="004F7F9C">
      <w:pPr>
        <w:pStyle w:val="af1"/>
        <w:spacing w:line="360" w:lineRule="auto"/>
        <w:jc w:val="right"/>
        <w:rPr>
          <w:rFonts w:ascii="Times New Roman" w:hAnsi="Times New Roman" w:cs="Times New Roman"/>
          <w:color w:val="auto"/>
        </w:rPr>
      </w:pPr>
      <w:r>
        <w:rPr>
          <w:rFonts w:ascii="Times New Roman" w:hAnsi="Times New Roman" w:cs="Times New Roman"/>
          <w:color w:val="auto"/>
        </w:rPr>
        <w:t xml:space="preserve">Таблица </w:t>
      </w:r>
      <w:r>
        <w:rPr>
          <w:rFonts w:ascii="Times New Roman" w:hAnsi="Times New Roman" w:cs="Times New Roman"/>
          <w:color w:val="auto"/>
        </w:rPr>
        <w:fldChar w:fldCharType="begin"/>
      </w:r>
      <w:r>
        <w:rPr>
          <w:rFonts w:ascii="Times New Roman" w:hAnsi="Times New Roman" w:cs="Times New Roman"/>
          <w:color w:val="auto"/>
        </w:rPr>
        <w:instrText xml:space="preserve"> SEQ Таблица \* ARABIC </w:instrText>
      </w:r>
      <w:r>
        <w:rPr>
          <w:rFonts w:ascii="Times New Roman" w:hAnsi="Times New Roman" w:cs="Times New Roman"/>
          <w:color w:val="auto"/>
        </w:rPr>
        <w:fldChar w:fldCharType="separate"/>
      </w:r>
      <w:r>
        <w:rPr>
          <w:rFonts w:ascii="Times New Roman" w:hAnsi="Times New Roman" w:cs="Times New Roman"/>
          <w:noProof/>
          <w:color w:val="auto"/>
        </w:rPr>
        <w:t>1</w:t>
      </w:r>
      <w:r>
        <w:rPr>
          <w:rFonts w:ascii="Times New Roman" w:hAnsi="Times New Roman" w:cs="Times New Roman"/>
          <w:color w:val="auto"/>
        </w:rPr>
        <w:fldChar w:fldCharType="end"/>
      </w:r>
      <w:r>
        <w:rPr>
          <w:rFonts w:ascii="Times New Roman" w:hAnsi="Times New Roman" w:cs="Times New Roman"/>
          <w:color w:val="auto"/>
        </w:rPr>
        <w:t>4</w:t>
      </w:r>
    </w:p>
    <w:p w:rsidR="004F7F9C" w:rsidRDefault="004F7F9C">
      <w:pPr>
        <w:pStyle w:val="af1"/>
        <w:spacing w:line="360" w:lineRule="auto"/>
        <w:rPr>
          <w:rFonts w:ascii="Times New Roman" w:hAnsi="Times New Roman" w:cs="Times New Roman"/>
          <w:color w:val="auto"/>
        </w:rPr>
      </w:pPr>
      <w:r>
        <w:rPr>
          <w:rFonts w:ascii="Times New Roman" w:hAnsi="Times New Roman" w:cs="Times New Roman"/>
          <w:color w:val="auto"/>
        </w:rPr>
        <w:t>Расчет затрат на автоматизацию управления трудом</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1"/>
        <w:gridCol w:w="1757"/>
        <w:gridCol w:w="1590"/>
        <w:gridCol w:w="2279"/>
      </w:tblGrid>
      <w:tr w:rsidR="004F7F9C">
        <w:trPr>
          <w:tblHeader/>
          <w:jc w:val="center"/>
        </w:trPr>
        <w:tc>
          <w:tcPr>
            <w:tcW w:w="3551" w:type="dxa"/>
            <w:vAlign w:val="center"/>
          </w:tcPr>
          <w:p w:rsidR="004F7F9C" w:rsidRDefault="004F7F9C">
            <w:pPr>
              <w:pStyle w:val="a3"/>
              <w:spacing w:line="240" w:lineRule="auto"/>
              <w:ind w:firstLine="0"/>
              <w:jc w:val="center"/>
            </w:pPr>
            <w:r>
              <w:t>Показатель</w:t>
            </w:r>
          </w:p>
        </w:tc>
        <w:tc>
          <w:tcPr>
            <w:tcW w:w="1757" w:type="dxa"/>
            <w:vAlign w:val="center"/>
          </w:tcPr>
          <w:p w:rsidR="004F7F9C" w:rsidRDefault="004F7F9C">
            <w:pPr>
              <w:pStyle w:val="a3"/>
              <w:spacing w:line="240" w:lineRule="auto"/>
              <w:ind w:firstLine="0"/>
              <w:jc w:val="center"/>
            </w:pPr>
            <w:r>
              <w:t>Количество</w:t>
            </w:r>
          </w:p>
        </w:tc>
        <w:tc>
          <w:tcPr>
            <w:tcW w:w="1590" w:type="dxa"/>
            <w:vAlign w:val="center"/>
          </w:tcPr>
          <w:p w:rsidR="004F7F9C" w:rsidRDefault="004F7F9C">
            <w:pPr>
              <w:pStyle w:val="a3"/>
              <w:spacing w:line="240" w:lineRule="auto"/>
              <w:ind w:firstLine="0"/>
              <w:jc w:val="center"/>
            </w:pPr>
            <w:r>
              <w:t>Цена, руб.</w:t>
            </w:r>
          </w:p>
        </w:tc>
        <w:tc>
          <w:tcPr>
            <w:tcW w:w="2279" w:type="dxa"/>
            <w:vAlign w:val="center"/>
          </w:tcPr>
          <w:p w:rsidR="004F7F9C" w:rsidRDefault="004F7F9C">
            <w:pPr>
              <w:pStyle w:val="a3"/>
              <w:spacing w:line="240" w:lineRule="auto"/>
              <w:ind w:firstLine="0"/>
              <w:jc w:val="center"/>
            </w:pPr>
            <w:r>
              <w:t>Стоимость, руб.</w:t>
            </w:r>
          </w:p>
        </w:tc>
      </w:tr>
      <w:tr w:rsidR="004F7F9C">
        <w:trPr>
          <w:jc w:val="center"/>
        </w:trPr>
        <w:tc>
          <w:tcPr>
            <w:tcW w:w="9177" w:type="dxa"/>
            <w:gridSpan w:val="4"/>
            <w:vAlign w:val="center"/>
          </w:tcPr>
          <w:p w:rsidR="004F7F9C" w:rsidRDefault="004F7F9C">
            <w:pPr>
              <w:pStyle w:val="a3"/>
              <w:spacing w:line="240" w:lineRule="auto"/>
              <w:ind w:firstLine="0"/>
              <w:jc w:val="center"/>
            </w:pPr>
            <w:r>
              <w:t>«1С:Предприятие 8.0»</w:t>
            </w:r>
          </w:p>
        </w:tc>
      </w:tr>
      <w:tr w:rsidR="004F7F9C">
        <w:trPr>
          <w:jc w:val="center"/>
        </w:trPr>
        <w:tc>
          <w:tcPr>
            <w:tcW w:w="3551" w:type="dxa"/>
            <w:vAlign w:val="center"/>
          </w:tcPr>
          <w:p w:rsidR="004F7F9C" w:rsidRDefault="004F7F9C">
            <w:pPr>
              <w:pStyle w:val="a3"/>
              <w:spacing w:line="240" w:lineRule="auto"/>
              <w:ind w:firstLine="0"/>
              <w:jc w:val="left"/>
            </w:pPr>
            <w:r>
              <w:t>Программное обеспечение</w:t>
            </w:r>
          </w:p>
        </w:tc>
        <w:tc>
          <w:tcPr>
            <w:tcW w:w="1757" w:type="dxa"/>
            <w:vAlign w:val="center"/>
          </w:tcPr>
          <w:p w:rsidR="004F7F9C" w:rsidRDefault="004F7F9C">
            <w:pPr>
              <w:pStyle w:val="a3"/>
              <w:spacing w:line="240" w:lineRule="auto"/>
              <w:ind w:firstLine="0"/>
              <w:jc w:val="center"/>
            </w:pPr>
            <w:r>
              <w:t>1</w:t>
            </w:r>
          </w:p>
        </w:tc>
        <w:tc>
          <w:tcPr>
            <w:tcW w:w="1590" w:type="dxa"/>
            <w:vAlign w:val="center"/>
          </w:tcPr>
          <w:p w:rsidR="004F7F9C" w:rsidRDefault="004F7F9C">
            <w:pPr>
              <w:pStyle w:val="a3"/>
              <w:spacing w:line="240" w:lineRule="auto"/>
              <w:ind w:firstLine="0"/>
              <w:jc w:val="center"/>
            </w:pPr>
            <w:r>
              <w:t>27 260</w:t>
            </w:r>
          </w:p>
        </w:tc>
        <w:tc>
          <w:tcPr>
            <w:tcW w:w="2279" w:type="dxa"/>
            <w:vAlign w:val="center"/>
          </w:tcPr>
          <w:p w:rsidR="004F7F9C" w:rsidRDefault="004F7F9C">
            <w:pPr>
              <w:pStyle w:val="a3"/>
              <w:spacing w:line="240" w:lineRule="auto"/>
              <w:ind w:firstLine="0"/>
              <w:jc w:val="center"/>
            </w:pPr>
            <w:r>
              <w:t>27 260</w:t>
            </w:r>
          </w:p>
        </w:tc>
      </w:tr>
      <w:tr w:rsidR="004F7F9C">
        <w:trPr>
          <w:jc w:val="center"/>
        </w:trPr>
        <w:tc>
          <w:tcPr>
            <w:tcW w:w="3551" w:type="dxa"/>
            <w:vAlign w:val="center"/>
          </w:tcPr>
          <w:p w:rsidR="004F7F9C" w:rsidRDefault="004F7F9C">
            <w:pPr>
              <w:pStyle w:val="a3"/>
              <w:spacing w:line="240" w:lineRule="auto"/>
              <w:ind w:firstLine="0"/>
              <w:jc w:val="left"/>
            </w:pPr>
            <w:r>
              <w:t>Сервер</w:t>
            </w:r>
          </w:p>
        </w:tc>
        <w:tc>
          <w:tcPr>
            <w:tcW w:w="1757" w:type="dxa"/>
            <w:vAlign w:val="center"/>
          </w:tcPr>
          <w:p w:rsidR="004F7F9C" w:rsidRDefault="004F7F9C">
            <w:pPr>
              <w:pStyle w:val="a3"/>
              <w:spacing w:line="240" w:lineRule="auto"/>
              <w:ind w:firstLine="0"/>
              <w:jc w:val="center"/>
            </w:pPr>
            <w:r>
              <w:t>1</w:t>
            </w:r>
          </w:p>
        </w:tc>
        <w:tc>
          <w:tcPr>
            <w:tcW w:w="1590" w:type="dxa"/>
            <w:vAlign w:val="center"/>
          </w:tcPr>
          <w:p w:rsidR="004F7F9C" w:rsidRDefault="004F7F9C">
            <w:pPr>
              <w:pStyle w:val="a3"/>
              <w:spacing w:line="240" w:lineRule="auto"/>
              <w:ind w:firstLine="0"/>
              <w:jc w:val="center"/>
            </w:pPr>
            <w:r>
              <w:t>40 000</w:t>
            </w:r>
          </w:p>
        </w:tc>
        <w:tc>
          <w:tcPr>
            <w:tcW w:w="2279" w:type="dxa"/>
            <w:vAlign w:val="center"/>
          </w:tcPr>
          <w:p w:rsidR="004F7F9C" w:rsidRDefault="004F7F9C">
            <w:pPr>
              <w:pStyle w:val="a3"/>
              <w:spacing w:line="240" w:lineRule="auto"/>
              <w:ind w:firstLine="0"/>
              <w:jc w:val="center"/>
            </w:pPr>
            <w:r>
              <w:t>40 000</w:t>
            </w:r>
          </w:p>
        </w:tc>
      </w:tr>
      <w:tr w:rsidR="004F7F9C">
        <w:trPr>
          <w:jc w:val="center"/>
        </w:trPr>
        <w:tc>
          <w:tcPr>
            <w:tcW w:w="3551" w:type="dxa"/>
            <w:vAlign w:val="center"/>
          </w:tcPr>
          <w:p w:rsidR="004F7F9C" w:rsidRDefault="004F7F9C">
            <w:pPr>
              <w:pStyle w:val="a3"/>
              <w:spacing w:line="240" w:lineRule="auto"/>
              <w:ind w:firstLine="0"/>
              <w:jc w:val="left"/>
            </w:pPr>
            <w:r>
              <w:t>Терминал</w:t>
            </w:r>
          </w:p>
        </w:tc>
        <w:tc>
          <w:tcPr>
            <w:tcW w:w="1757" w:type="dxa"/>
            <w:vAlign w:val="center"/>
          </w:tcPr>
          <w:p w:rsidR="004F7F9C" w:rsidRDefault="004F7F9C">
            <w:pPr>
              <w:pStyle w:val="a3"/>
              <w:spacing w:line="240" w:lineRule="auto"/>
              <w:ind w:firstLine="0"/>
              <w:jc w:val="center"/>
            </w:pPr>
            <w:r>
              <w:t>5</w:t>
            </w:r>
          </w:p>
        </w:tc>
        <w:tc>
          <w:tcPr>
            <w:tcW w:w="1590" w:type="dxa"/>
            <w:vAlign w:val="center"/>
          </w:tcPr>
          <w:p w:rsidR="004F7F9C" w:rsidRDefault="004F7F9C">
            <w:pPr>
              <w:pStyle w:val="a3"/>
              <w:spacing w:line="240" w:lineRule="auto"/>
              <w:ind w:firstLine="0"/>
              <w:jc w:val="center"/>
            </w:pPr>
            <w:r>
              <w:t>10 000</w:t>
            </w:r>
          </w:p>
        </w:tc>
        <w:tc>
          <w:tcPr>
            <w:tcW w:w="2279" w:type="dxa"/>
            <w:vAlign w:val="center"/>
          </w:tcPr>
          <w:p w:rsidR="004F7F9C" w:rsidRDefault="004F7F9C">
            <w:pPr>
              <w:pStyle w:val="a3"/>
              <w:spacing w:line="240" w:lineRule="auto"/>
              <w:ind w:firstLine="0"/>
              <w:jc w:val="center"/>
            </w:pPr>
            <w:r>
              <w:t>50 000</w:t>
            </w:r>
          </w:p>
        </w:tc>
      </w:tr>
      <w:tr w:rsidR="004F7F9C">
        <w:trPr>
          <w:jc w:val="center"/>
        </w:trPr>
        <w:tc>
          <w:tcPr>
            <w:tcW w:w="3551" w:type="dxa"/>
            <w:vAlign w:val="center"/>
          </w:tcPr>
          <w:p w:rsidR="004F7F9C" w:rsidRDefault="004F7F9C">
            <w:pPr>
              <w:pStyle w:val="a3"/>
              <w:spacing w:line="240" w:lineRule="auto"/>
              <w:ind w:firstLine="0"/>
              <w:jc w:val="left"/>
            </w:pPr>
          </w:p>
        </w:tc>
        <w:tc>
          <w:tcPr>
            <w:tcW w:w="1757" w:type="dxa"/>
            <w:vAlign w:val="center"/>
          </w:tcPr>
          <w:p w:rsidR="004F7F9C" w:rsidRDefault="004F7F9C">
            <w:pPr>
              <w:pStyle w:val="a3"/>
              <w:spacing w:line="240" w:lineRule="auto"/>
              <w:ind w:firstLine="0"/>
              <w:jc w:val="center"/>
            </w:pPr>
          </w:p>
        </w:tc>
        <w:tc>
          <w:tcPr>
            <w:tcW w:w="1590" w:type="dxa"/>
            <w:vAlign w:val="center"/>
          </w:tcPr>
          <w:p w:rsidR="004F7F9C" w:rsidRDefault="004F7F9C">
            <w:pPr>
              <w:pStyle w:val="a3"/>
              <w:spacing w:line="240" w:lineRule="auto"/>
              <w:ind w:firstLine="0"/>
              <w:jc w:val="center"/>
            </w:pPr>
          </w:p>
        </w:tc>
        <w:tc>
          <w:tcPr>
            <w:tcW w:w="2279" w:type="dxa"/>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p>
        </w:tc>
        <w:tc>
          <w:tcPr>
            <w:tcW w:w="1757" w:type="dxa"/>
            <w:vAlign w:val="center"/>
          </w:tcPr>
          <w:p w:rsidR="004F7F9C" w:rsidRDefault="004F7F9C">
            <w:pPr>
              <w:pStyle w:val="a3"/>
              <w:spacing w:line="240" w:lineRule="auto"/>
              <w:ind w:firstLine="0"/>
              <w:jc w:val="center"/>
            </w:pPr>
          </w:p>
        </w:tc>
        <w:tc>
          <w:tcPr>
            <w:tcW w:w="1590" w:type="dxa"/>
            <w:vAlign w:val="center"/>
          </w:tcPr>
          <w:p w:rsidR="004F7F9C" w:rsidRDefault="004F7F9C">
            <w:pPr>
              <w:pStyle w:val="a3"/>
              <w:spacing w:line="240" w:lineRule="auto"/>
              <w:ind w:firstLine="0"/>
              <w:jc w:val="center"/>
            </w:pPr>
          </w:p>
        </w:tc>
        <w:tc>
          <w:tcPr>
            <w:tcW w:w="2279" w:type="dxa"/>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p>
        </w:tc>
        <w:tc>
          <w:tcPr>
            <w:tcW w:w="1757" w:type="dxa"/>
            <w:vAlign w:val="center"/>
          </w:tcPr>
          <w:p w:rsidR="004F7F9C" w:rsidRDefault="004F7F9C">
            <w:pPr>
              <w:pStyle w:val="a3"/>
              <w:spacing w:line="240" w:lineRule="auto"/>
              <w:ind w:firstLine="0"/>
              <w:jc w:val="center"/>
            </w:pPr>
          </w:p>
        </w:tc>
        <w:tc>
          <w:tcPr>
            <w:tcW w:w="1590" w:type="dxa"/>
            <w:vAlign w:val="center"/>
          </w:tcPr>
          <w:p w:rsidR="004F7F9C" w:rsidRDefault="004F7F9C">
            <w:pPr>
              <w:pStyle w:val="a3"/>
              <w:spacing w:line="240" w:lineRule="auto"/>
              <w:ind w:firstLine="0"/>
              <w:jc w:val="center"/>
            </w:pPr>
          </w:p>
        </w:tc>
        <w:tc>
          <w:tcPr>
            <w:tcW w:w="2279" w:type="dxa"/>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p>
        </w:tc>
        <w:tc>
          <w:tcPr>
            <w:tcW w:w="5626" w:type="dxa"/>
            <w:gridSpan w:val="3"/>
            <w:vAlign w:val="center"/>
          </w:tcPr>
          <w:p w:rsidR="004F7F9C" w:rsidRDefault="004F7F9C">
            <w:pPr>
              <w:ind w:firstLine="3411"/>
              <w:jc w:val="center"/>
              <w:rPr>
                <w:rFonts w:ascii="Arial CYR" w:hAnsi="Arial CYR" w:cs="Arial CYR"/>
                <w:sz w:val="28"/>
                <w:szCs w:val="28"/>
              </w:rPr>
            </w:pPr>
          </w:p>
        </w:tc>
      </w:tr>
      <w:tr w:rsidR="004F7F9C">
        <w:trPr>
          <w:jc w:val="center"/>
        </w:trPr>
        <w:tc>
          <w:tcPr>
            <w:tcW w:w="9177" w:type="dxa"/>
            <w:gridSpan w:val="4"/>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p>
        </w:tc>
        <w:tc>
          <w:tcPr>
            <w:tcW w:w="1757" w:type="dxa"/>
            <w:vAlign w:val="center"/>
          </w:tcPr>
          <w:p w:rsidR="004F7F9C" w:rsidRDefault="004F7F9C">
            <w:pPr>
              <w:pStyle w:val="a3"/>
              <w:spacing w:line="240" w:lineRule="auto"/>
              <w:ind w:firstLine="0"/>
              <w:jc w:val="center"/>
            </w:pPr>
          </w:p>
        </w:tc>
        <w:tc>
          <w:tcPr>
            <w:tcW w:w="1590" w:type="dxa"/>
            <w:vAlign w:val="center"/>
          </w:tcPr>
          <w:p w:rsidR="004F7F9C" w:rsidRDefault="004F7F9C">
            <w:pPr>
              <w:pStyle w:val="a3"/>
              <w:spacing w:line="240" w:lineRule="auto"/>
              <w:ind w:firstLine="0"/>
              <w:jc w:val="center"/>
            </w:pPr>
          </w:p>
        </w:tc>
        <w:tc>
          <w:tcPr>
            <w:tcW w:w="2279" w:type="dxa"/>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p>
        </w:tc>
        <w:tc>
          <w:tcPr>
            <w:tcW w:w="1757" w:type="dxa"/>
            <w:vAlign w:val="center"/>
          </w:tcPr>
          <w:p w:rsidR="004F7F9C" w:rsidRDefault="004F7F9C">
            <w:pPr>
              <w:pStyle w:val="a3"/>
              <w:spacing w:line="240" w:lineRule="auto"/>
              <w:ind w:firstLine="0"/>
              <w:jc w:val="center"/>
            </w:pPr>
          </w:p>
        </w:tc>
        <w:tc>
          <w:tcPr>
            <w:tcW w:w="1590" w:type="dxa"/>
            <w:vAlign w:val="center"/>
          </w:tcPr>
          <w:p w:rsidR="004F7F9C" w:rsidRDefault="004F7F9C">
            <w:pPr>
              <w:pStyle w:val="a3"/>
              <w:spacing w:line="240" w:lineRule="auto"/>
              <w:ind w:firstLine="0"/>
              <w:jc w:val="center"/>
            </w:pPr>
          </w:p>
        </w:tc>
        <w:tc>
          <w:tcPr>
            <w:tcW w:w="2279" w:type="dxa"/>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p>
        </w:tc>
        <w:tc>
          <w:tcPr>
            <w:tcW w:w="1757" w:type="dxa"/>
            <w:vAlign w:val="center"/>
          </w:tcPr>
          <w:p w:rsidR="004F7F9C" w:rsidRDefault="004F7F9C">
            <w:pPr>
              <w:pStyle w:val="a3"/>
              <w:spacing w:line="240" w:lineRule="auto"/>
              <w:ind w:firstLine="0"/>
              <w:jc w:val="center"/>
            </w:pPr>
          </w:p>
        </w:tc>
        <w:tc>
          <w:tcPr>
            <w:tcW w:w="1590" w:type="dxa"/>
            <w:vAlign w:val="center"/>
          </w:tcPr>
          <w:p w:rsidR="004F7F9C" w:rsidRDefault="004F7F9C">
            <w:pPr>
              <w:pStyle w:val="a3"/>
              <w:spacing w:line="240" w:lineRule="auto"/>
              <w:ind w:firstLine="0"/>
              <w:jc w:val="center"/>
            </w:pPr>
          </w:p>
        </w:tc>
        <w:tc>
          <w:tcPr>
            <w:tcW w:w="2279" w:type="dxa"/>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p>
        </w:tc>
        <w:tc>
          <w:tcPr>
            <w:tcW w:w="1757" w:type="dxa"/>
            <w:vAlign w:val="center"/>
          </w:tcPr>
          <w:p w:rsidR="004F7F9C" w:rsidRDefault="004F7F9C">
            <w:pPr>
              <w:pStyle w:val="a3"/>
              <w:spacing w:line="240" w:lineRule="auto"/>
              <w:ind w:firstLine="0"/>
              <w:jc w:val="center"/>
            </w:pPr>
          </w:p>
        </w:tc>
        <w:tc>
          <w:tcPr>
            <w:tcW w:w="1590" w:type="dxa"/>
            <w:vAlign w:val="center"/>
          </w:tcPr>
          <w:p w:rsidR="004F7F9C" w:rsidRDefault="004F7F9C">
            <w:pPr>
              <w:pStyle w:val="a3"/>
              <w:spacing w:line="240" w:lineRule="auto"/>
              <w:ind w:firstLine="0"/>
              <w:jc w:val="center"/>
            </w:pPr>
          </w:p>
        </w:tc>
        <w:tc>
          <w:tcPr>
            <w:tcW w:w="2279" w:type="dxa"/>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p>
        </w:tc>
        <w:tc>
          <w:tcPr>
            <w:tcW w:w="1757" w:type="dxa"/>
            <w:vAlign w:val="center"/>
          </w:tcPr>
          <w:p w:rsidR="004F7F9C" w:rsidRDefault="004F7F9C">
            <w:pPr>
              <w:pStyle w:val="a3"/>
              <w:spacing w:line="240" w:lineRule="auto"/>
              <w:ind w:firstLine="0"/>
              <w:jc w:val="center"/>
            </w:pPr>
          </w:p>
        </w:tc>
        <w:tc>
          <w:tcPr>
            <w:tcW w:w="1590" w:type="dxa"/>
            <w:vAlign w:val="center"/>
          </w:tcPr>
          <w:p w:rsidR="004F7F9C" w:rsidRDefault="004F7F9C">
            <w:pPr>
              <w:pStyle w:val="a3"/>
              <w:spacing w:line="240" w:lineRule="auto"/>
              <w:ind w:firstLine="0"/>
              <w:jc w:val="center"/>
            </w:pPr>
          </w:p>
        </w:tc>
        <w:tc>
          <w:tcPr>
            <w:tcW w:w="2279" w:type="dxa"/>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p>
        </w:tc>
        <w:tc>
          <w:tcPr>
            <w:tcW w:w="1757" w:type="dxa"/>
            <w:vAlign w:val="center"/>
          </w:tcPr>
          <w:p w:rsidR="004F7F9C" w:rsidRDefault="004F7F9C">
            <w:pPr>
              <w:pStyle w:val="a3"/>
              <w:spacing w:line="240" w:lineRule="auto"/>
              <w:ind w:firstLine="0"/>
              <w:jc w:val="center"/>
            </w:pPr>
          </w:p>
        </w:tc>
        <w:tc>
          <w:tcPr>
            <w:tcW w:w="1590" w:type="dxa"/>
            <w:vAlign w:val="center"/>
          </w:tcPr>
          <w:p w:rsidR="004F7F9C" w:rsidRDefault="004F7F9C">
            <w:pPr>
              <w:pStyle w:val="a3"/>
              <w:spacing w:line="240" w:lineRule="auto"/>
              <w:ind w:firstLine="0"/>
              <w:jc w:val="center"/>
            </w:pPr>
          </w:p>
        </w:tc>
        <w:tc>
          <w:tcPr>
            <w:tcW w:w="2279" w:type="dxa"/>
            <w:vAlign w:val="center"/>
          </w:tcPr>
          <w:p w:rsidR="004F7F9C" w:rsidRDefault="004F7F9C">
            <w:pPr>
              <w:pStyle w:val="a3"/>
              <w:spacing w:line="240" w:lineRule="auto"/>
              <w:ind w:firstLine="0"/>
              <w:jc w:val="center"/>
            </w:pPr>
          </w:p>
        </w:tc>
      </w:tr>
      <w:tr w:rsidR="004F7F9C">
        <w:trPr>
          <w:jc w:val="center"/>
        </w:trPr>
        <w:tc>
          <w:tcPr>
            <w:tcW w:w="3551" w:type="dxa"/>
            <w:vAlign w:val="center"/>
          </w:tcPr>
          <w:p w:rsidR="004F7F9C" w:rsidRDefault="004F7F9C">
            <w:pPr>
              <w:pStyle w:val="a3"/>
              <w:spacing w:line="240" w:lineRule="auto"/>
              <w:ind w:firstLine="0"/>
              <w:jc w:val="left"/>
            </w:pPr>
            <w:r>
              <w:t>Итого</w:t>
            </w:r>
          </w:p>
        </w:tc>
        <w:tc>
          <w:tcPr>
            <w:tcW w:w="5626" w:type="dxa"/>
            <w:gridSpan w:val="3"/>
            <w:vAlign w:val="center"/>
          </w:tcPr>
          <w:p w:rsidR="004F7F9C" w:rsidRDefault="004F7F9C">
            <w:pPr>
              <w:ind w:firstLine="3411"/>
              <w:jc w:val="center"/>
              <w:rPr>
                <w:sz w:val="28"/>
                <w:szCs w:val="28"/>
              </w:rPr>
            </w:pPr>
            <w:r>
              <w:rPr>
                <w:sz w:val="28"/>
                <w:szCs w:val="28"/>
              </w:rPr>
              <w:t>136 660</w:t>
            </w:r>
          </w:p>
        </w:tc>
      </w:tr>
    </w:tbl>
    <w:p w:rsidR="004F7F9C" w:rsidRDefault="004F7F9C">
      <w:pPr>
        <w:pStyle w:val="a3"/>
      </w:pPr>
    </w:p>
    <w:p w:rsidR="004F7F9C" w:rsidRDefault="004F7F9C">
      <w:pPr>
        <w:pStyle w:val="a3"/>
      </w:pPr>
      <w:r>
        <w:t>Таким образом, установка программы БЭСТ-4 дешевле на 2 600 руб. (139 260 – 136 660).</w:t>
      </w:r>
    </w:p>
    <w:p w:rsidR="004F7F9C" w:rsidRDefault="004F7F9C">
      <w:pPr>
        <w:pStyle w:val="a3"/>
        <w:numPr>
          <w:ilvl w:val="0"/>
          <w:numId w:val="27"/>
        </w:numPr>
        <w:tabs>
          <w:tab w:val="clear" w:pos="1843"/>
          <w:tab w:val="num" w:pos="1134"/>
        </w:tabs>
        <w:ind w:left="0"/>
      </w:pPr>
      <w:r>
        <w:t>пользователей программного продукта</w:t>
      </w:r>
      <w:r w:rsidR="008D6724">
        <w:t>;</w:t>
      </w:r>
    </w:p>
    <w:p w:rsidR="004F7F9C" w:rsidRDefault="008D6724" w:rsidP="008D6724">
      <w:pPr>
        <w:pStyle w:val="a3"/>
        <w:numPr>
          <w:ilvl w:val="0"/>
          <w:numId w:val="27"/>
        </w:numPr>
        <w:tabs>
          <w:tab w:val="clear" w:pos="1843"/>
          <w:tab w:val="num" w:pos="1134"/>
        </w:tabs>
        <w:ind w:left="0"/>
      </w:pPr>
      <w:r>
        <w:t xml:space="preserve"> </w:t>
      </w:r>
      <w:r w:rsidR="004F7F9C">
        <w:t>целесообразнее предложить к установке на предприятии ОАО «</w:t>
      </w:r>
      <w:r w:rsidR="00F55EEA">
        <w:t>N-ск</w:t>
      </w:r>
      <w:r w:rsidR="004F7F9C">
        <w:t>энергосбыт» программу «1С:Предприятие 8.0».</w:t>
      </w:r>
    </w:p>
    <w:p w:rsidR="004F7F9C" w:rsidRDefault="004F7F9C">
      <w:pPr>
        <w:pStyle w:val="a3"/>
      </w:pPr>
      <w:r>
        <w:t>Для определения эффективности внедрения новой системы автоматизации труда бухгалтеров на предприятии необходимо определить их трудозатраты в заранее заготовленную рабочую табл. 15.</w:t>
      </w:r>
    </w:p>
    <w:p w:rsidR="004F7F9C" w:rsidRDefault="004F7F9C">
      <w:pPr>
        <w:pStyle w:val="af1"/>
        <w:jc w:val="right"/>
        <w:rPr>
          <w:rFonts w:ascii="Times New Roman" w:hAnsi="Times New Roman" w:cs="Times New Roman"/>
          <w:color w:val="auto"/>
        </w:rPr>
      </w:pPr>
      <w:r>
        <w:rPr>
          <w:rFonts w:ascii="Times New Roman" w:hAnsi="Times New Roman" w:cs="Times New Roman"/>
          <w:color w:val="auto"/>
        </w:rPr>
        <w:t>Таблица 15</w:t>
      </w:r>
    </w:p>
    <w:p w:rsidR="004F7F9C" w:rsidRDefault="004F7F9C">
      <w:pPr>
        <w:pStyle w:val="af1"/>
        <w:rPr>
          <w:rFonts w:ascii="Times New Roman" w:hAnsi="Times New Roman" w:cs="Times New Roman"/>
          <w:color w:val="auto"/>
        </w:rPr>
      </w:pPr>
      <w:r>
        <w:rPr>
          <w:rFonts w:ascii="Times New Roman" w:hAnsi="Times New Roman" w:cs="Times New Roman"/>
          <w:color w:val="auto"/>
        </w:rPr>
        <w:t>Фотография рабочего дня бухгалтеров ОАО «</w:t>
      </w:r>
      <w:r w:rsidR="00F55EEA">
        <w:rPr>
          <w:rFonts w:ascii="Times New Roman" w:hAnsi="Times New Roman" w:cs="Times New Roman"/>
          <w:color w:val="auto"/>
        </w:rPr>
        <w:t>N-ск</w:t>
      </w:r>
      <w:r>
        <w:rPr>
          <w:rFonts w:ascii="Times New Roman" w:hAnsi="Times New Roman" w:cs="Times New Roman"/>
          <w:color w:val="auto"/>
        </w:rPr>
        <w:t>энергосбыт»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592"/>
        <w:gridCol w:w="1096"/>
        <w:gridCol w:w="4271"/>
      </w:tblGrid>
      <w:tr w:rsidR="004F7F9C" w:rsidRPr="008D6724">
        <w:trPr>
          <w:trHeight w:val="461"/>
          <w:jc w:val="center"/>
        </w:trPr>
        <w:tc>
          <w:tcPr>
            <w:tcW w:w="611" w:type="dxa"/>
            <w:vAlign w:val="center"/>
          </w:tcPr>
          <w:p w:rsidR="004F7F9C" w:rsidRPr="008D6724" w:rsidRDefault="004F7F9C">
            <w:pPr>
              <w:pStyle w:val="a3"/>
              <w:spacing w:line="240" w:lineRule="auto"/>
              <w:ind w:firstLine="0"/>
              <w:jc w:val="center"/>
              <w:rPr>
                <w:sz w:val="24"/>
                <w:szCs w:val="24"/>
              </w:rPr>
            </w:pPr>
            <w:r w:rsidRPr="008D6724">
              <w:rPr>
                <w:sz w:val="24"/>
                <w:szCs w:val="24"/>
              </w:rPr>
              <w:t>№</w:t>
            </w:r>
          </w:p>
        </w:tc>
        <w:tc>
          <w:tcPr>
            <w:tcW w:w="3592" w:type="dxa"/>
            <w:vAlign w:val="center"/>
          </w:tcPr>
          <w:p w:rsidR="004F7F9C" w:rsidRPr="008D6724" w:rsidRDefault="004F7F9C">
            <w:pPr>
              <w:pStyle w:val="a3"/>
              <w:spacing w:line="240" w:lineRule="auto"/>
              <w:ind w:firstLine="0"/>
              <w:jc w:val="center"/>
              <w:rPr>
                <w:sz w:val="24"/>
                <w:szCs w:val="24"/>
              </w:rPr>
            </w:pPr>
            <w:r w:rsidRPr="008D6724">
              <w:rPr>
                <w:sz w:val="24"/>
                <w:szCs w:val="24"/>
              </w:rPr>
              <w:t>Агент</w:t>
            </w:r>
          </w:p>
        </w:tc>
        <w:tc>
          <w:tcPr>
            <w:tcW w:w="1096" w:type="dxa"/>
            <w:vAlign w:val="center"/>
          </w:tcPr>
          <w:p w:rsidR="004F7F9C" w:rsidRPr="008D6724" w:rsidRDefault="004F7F9C">
            <w:pPr>
              <w:pStyle w:val="a3"/>
              <w:spacing w:line="240" w:lineRule="auto"/>
              <w:ind w:firstLine="0"/>
              <w:jc w:val="center"/>
              <w:rPr>
                <w:sz w:val="24"/>
                <w:szCs w:val="24"/>
              </w:rPr>
            </w:pPr>
            <w:r w:rsidRPr="008D6724">
              <w:rPr>
                <w:sz w:val="24"/>
                <w:szCs w:val="24"/>
              </w:rPr>
              <w:t>Время</w:t>
            </w:r>
          </w:p>
        </w:tc>
        <w:tc>
          <w:tcPr>
            <w:tcW w:w="4271" w:type="dxa"/>
            <w:vAlign w:val="center"/>
          </w:tcPr>
          <w:p w:rsidR="004F7F9C" w:rsidRPr="008D6724" w:rsidRDefault="004F7F9C">
            <w:pPr>
              <w:pStyle w:val="a3"/>
              <w:spacing w:line="240" w:lineRule="auto"/>
              <w:ind w:firstLine="0"/>
              <w:jc w:val="center"/>
              <w:rPr>
                <w:sz w:val="24"/>
                <w:szCs w:val="24"/>
              </w:rPr>
            </w:pPr>
            <w:r w:rsidRPr="008D6724">
              <w:rPr>
                <w:sz w:val="24"/>
                <w:szCs w:val="24"/>
              </w:rPr>
              <w:t>Процедура</w:t>
            </w:r>
          </w:p>
        </w:tc>
      </w:tr>
      <w:tr w:rsidR="004F7F9C" w:rsidRPr="008D6724">
        <w:trPr>
          <w:trHeight w:val="114"/>
          <w:jc w:val="center"/>
        </w:trPr>
        <w:tc>
          <w:tcPr>
            <w:tcW w:w="611" w:type="dxa"/>
            <w:vAlign w:val="center"/>
          </w:tcPr>
          <w:p w:rsidR="004F7F9C" w:rsidRPr="008D6724" w:rsidRDefault="004F7F9C">
            <w:pPr>
              <w:pStyle w:val="a3"/>
              <w:spacing w:line="240" w:lineRule="auto"/>
              <w:ind w:firstLine="0"/>
              <w:jc w:val="center"/>
              <w:rPr>
                <w:sz w:val="24"/>
                <w:szCs w:val="24"/>
              </w:rPr>
            </w:pPr>
            <w:r w:rsidRPr="008D6724">
              <w:rPr>
                <w:sz w:val="24"/>
                <w:szCs w:val="24"/>
              </w:rPr>
              <w:t>1</w:t>
            </w:r>
          </w:p>
        </w:tc>
        <w:tc>
          <w:tcPr>
            <w:tcW w:w="3592" w:type="dxa"/>
            <w:vAlign w:val="center"/>
          </w:tcPr>
          <w:p w:rsidR="004F7F9C" w:rsidRPr="008D6724" w:rsidRDefault="004F7F9C">
            <w:pPr>
              <w:pStyle w:val="a3"/>
              <w:spacing w:line="240" w:lineRule="auto"/>
              <w:ind w:firstLine="0"/>
              <w:jc w:val="center"/>
              <w:rPr>
                <w:sz w:val="24"/>
                <w:szCs w:val="24"/>
              </w:rPr>
            </w:pPr>
            <w:r w:rsidRPr="008D6724">
              <w:rPr>
                <w:sz w:val="24"/>
                <w:szCs w:val="24"/>
              </w:rPr>
              <w:t>2</w:t>
            </w:r>
          </w:p>
        </w:tc>
        <w:tc>
          <w:tcPr>
            <w:tcW w:w="1096" w:type="dxa"/>
            <w:vAlign w:val="center"/>
          </w:tcPr>
          <w:p w:rsidR="004F7F9C" w:rsidRPr="008D6724" w:rsidRDefault="004F7F9C">
            <w:pPr>
              <w:pStyle w:val="a3"/>
              <w:spacing w:line="240" w:lineRule="auto"/>
              <w:ind w:firstLine="0"/>
              <w:jc w:val="center"/>
              <w:rPr>
                <w:sz w:val="24"/>
                <w:szCs w:val="24"/>
              </w:rPr>
            </w:pPr>
            <w:r w:rsidRPr="008D6724">
              <w:rPr>
                <w:sz w:val="24"/>
                <w:szCs w:val="24"/>
              </w:rPr>
              <w:t>3</w:t>
            </w:r>
          </w:p>
        </w:tc>
        <w:tc>
          <w:tcPr>
            <w:tcW w:w="4271" w:type="dxa"/>
            <w:vAlign w:val="center"/>
          </w:tcPr>
          <w:p w:rsidR="004F7F9C" w:rsidRPr="008D6724" w:rsidRDefault="004F7F9C">
            <w:pPr>
              <w:pStyle w:val="a3"/>
              <w:spacing w:line="240" w:lineRule="auto"/>
              <w:ind w:firstLine="0"/>
              <w:jc w:val="center"/>
              <w:rPr>
                <w:sz w:val="24"/>
                <w:szCs w:val="24"/>
              </w:rPr>
            </w:pPr>
            <w:r w:rsidRPr="008D6724">
              <w:rPr>
                <w:sz w:val="24"/>
                <w:szCs w:val="24"/>
              </w:rPr>
              <w:t>4</w:t>
            </w:r>
          </w:p>
        </w:tc>
      </w:tr>
      <w:tr w:rsidR="004F7F9C" w:rsidRPr="008D6724">
        <w:trPr>
          <w:jc w:val="center"/>
        </w:trPr>
        <w:tc>
          <w:tcPr>
            <w:tcW w:w="9570" w:type="dxa"/>
            <w:gridSpan w:val="4"/>
            <w:vAlign w:val="center"/>
          </w:tcPr>
          <w:p w:rsidR="004F7F9C" w:rsidRPr="008D6724" w:rsidRDefault="004F7F9C">
            <w:pPr>
              <w:pStyle w:val="a3"/>
              <w:spacing w:line="240" w:lineRule="auto"/>
              <w:ind w:firstLine="0"/>
              <w:jc w:val="center"/>
              <w:rPr>
                <w:sz w:val="24"/>
                <w:szCs w:val="24"/>
              </w:rPr>
            </w:pPr>
            <w:r w:rsidRPr="008D6724">
              <w:rPr>
                <w:sz w:val="24"/>
                <w:szCs w:val="24"/>
              </w:rPr>
              <w:t>«МИФ»</w:t>
            </w:r>
          </w:p>
        </w:tc>
      </w:tr>
      <w:tr w:rsidR="004F7F9C" w:rsidRPr="008D6724">
        <w:trPr>
          <w:jc w:val="center"/>
        </w:trPr>
        <w:tc>
          <w:tcPr>
            <w:tcW w:w="611" w:type="dxa"/>
            <w:vAlign w:val="center"/>
          </w:tcPr>
          <w:p w:rsidR="004F7F9C" w:rsidRPr="008D6724" w:rsidRDefault="004F7F9C">
            <w:pPr>
              <w:pStyle w:val="a3"/>
              <w:spacing w:line="240" w:lineRule="auto"/>
              <w:ind w:firstLine="0"/>
              <w:jc w:val="center"/>
              <w:rPr>
                <w:sz w:val="24"/>
                <w:szCs w:val="24"/>
              </w:rPr>
            </w:pPr>
            <w:r w:rsidRPr="008D6724">
              <w:rPr>
                <w:sz w:val="24"/>
                <w:szCs w:val="24"/>
              </w:rPr>
              <w:t>1</w:t>
            </w:r>
          </w:p>
        </w:tc>
        <w:tc>
          <w:tcPr>
            <w:tcW w:w="3592" w:type="dxa"/>
            <w:vAlign w:val="center"/>
          </w:tcPr>
          <w:p w:rsidR="004F7F9C" w:rsidRPr="008D6724" w:rsidRDefault="004F7F9C">
            <w:pPr>
              <w:pStyle w:val="a3"/>
              <w:spacing w:line="240" w:lineRule="auto"/>
              <w:ind w:firstLine="0"/>
              <w:jc w:val="left"/>
              <w:rPr>
                <w:sz w:val="24"/>
                <w:szCs w:val="24"/>
              </w:rPr>
            </w:pPr>
            <w:r w:rsidRPr="008D6724">
              <w:rPr>
                <w:sz w:val="24"/>
                <w:szCs w:val="24"/>
              </w:rPr>
              <w:t>Главный бухгалтер Соколов А.И.</w:t>
            </w:r>
          </w:p>
        </w:tc>
        <w:tc>
          <w:tcPr>
            <w:tcW w:w="1096" w:type="dxa"/>
            <w:vAlign w:val="center"/>
          </w:tcPr>
          <w:p w:rsidR="004F7F9C" w:rsidRPr="008D6724" w:rsidRDefault="004F7F9C">
            <w:pPr>
              <w:pStyle w:val="a3"/>
              <w:spacing w:line="240" w:lineRule="auto"/>
              <w:ind w:firstLine="0"/>
              <w:jc w:val="center"/>
              <w:rPr>
                <w:sz w:val="24"/>
                <w:szCs w:val="24"/>
              </w:rPr>
            </w:pPr>
            <w:r w:rsidRPr="008D6724">
              <w:rPr>
                <w:sz w:val="24"/>
                <w:szCs w:val="24"/>
              </w:rPr>
              <w:t>4 ч</w:t>
            </w:r>
          </w:p>
        </w:tc>
        <w:tc>
          <w:tcPr>
            <w:tcW w:w="4271" w:type="dxa"/>
            <w:vAlign w:val="center"/>
          </w:tcPr>
          <w:p w:rsidR="004F7F9C" w:rsidRPr="008D6724" w:rsidRDefault="004F7F9C">
            <w:pPr>
              <w:pStyle w:val="a3"/>
              <w:spacing w:line="240" w:lineRule="auto"/>
              <w:ind w:firstLine="0"/>
              <w:jc w:val="left"/>
              <w:rPr>
                <w:sz w:val="24"/>
                <w:szCs w:val="24"/>
              </w:rPr>
            </w:pPr>
            <w:r w:rsidRPr="008D6724">
              <w:rPr>
                <w:sz w:val="24"/>
                <w:szCs w:val="24"/>
              </w:rPr>
              <w:t>Составление отчетности</w:t>
            </w:r>
          </w:p>
        </w:tc>
      </w:tr>
      <w:tr w:rsidR="004F7F9C" w:rsidRPr="008D6724">
        <w:trPr>
          <w:jc w:val="center"/>
        </w:trPr>
        <w:tc>
          <w:tcPr>
            <w:tcW w:w="611" w:type="dxa"/>
            <w:vAlign w:val="center"/>
          </w:tcPr>
          <w:p w:rsidR="004F7F9C" w:rsidRPr="008D6724" w:rsidRDefault="004F7F9C">
            <w:pPr>
              <w:pStyle w:val="a3"/>
              <w:spacing w:line="240" w:lineRule="auto"/>
              <w:ind w:firstLine="0"/>
              <w:jc w:val="center"/>
              <w:rPr>
                <w:sz w:val="24"/>
                <w:szCs w:val="24"/>
              </w:rPr>
            </w:pPr>
            <w:r w:rsidRPr="008D6724">
              <w:rPr>
                <w:sz w:val="24"/>
                <w:szCs w:val="24"/>
              </w:rPr>
              <w:t>2</w:t>
            </w:r>
          </w:p>
        </w:tc>
        <w:tc>
          <w:tcPr>
            <w:tcW w:w="3592" w:type="dxa"/>
            <w:vAlign w:val="center"/>
          </w:tcPr>
          <w:p w:rsidR="004F7F9C" w:rsidRPr="008D6724" w:rsidRDefault="004F7F9C">
            <w:pPr>
              <w:pStyle w:val="a3"/>
              <w:spacing w:line="240" w:lineRule="auto"/>
              <w:ind w:firstLine="0"/>
              <w:jc w:val="left"/>
              <w:rPr>
                <w:sz w:val="24"/>
                <w:szCs w:val="24"/>
              </w:rPr>
            </w:pPr>
            <w:r w:rsidRPr="008D6724">
              <w:rPr>
                <w:sz w:val="24"/>
                <w:szCs w:val="24"/>
              </w:rPr>
              <w:t>Бухгалтер Крюкова С.В.</w:t>
            </w:r>
          </w:p>
        </w:tc>
        <w:tc>
          <w:tcPr>
            <w:tcW w:w="1096" w:type="dxa"/>
            <w:vAlign w:val="center"/>
          </w:tcPr>
          <w:p w:rsidR="004F7F9C" w:rsidRPr="008D6724" w:rsidRDefault="004F7F9C">
            <w:pPr>
              <w:pStyle w:val="a3"/>
              <w:spacing w:line="240" w:lineRule="auto"/>
              <w:ind w:firstLine="0"/>
              <w:jc w:val="center"/>
              <w:rPr>
                <w:sz w:val="24"/>
                <w:szCs w:val="24"/>
              </w:rPr>
            </w:pPr>
            <w:r w:rsidRPr="008D6724">
              <w:rPr>
                <w:sz w:val="24"/>
                <w:szCs w:val="24"/>
              </w:rPr>
              <w:t>2 ч</w:t>
            </w:r>
          </w:p>
        </w:tc>
        <w:tc>
          <w:tcPr>
            <w:tcW w:w="4271" w:type="dxa"/>
            <w:vAlign w:val="center"/>
          </w:tcPr>
          <w:p w:rsidR="004F7F9C" w:rsidRPr="008D6724" w:rsidRDefault="004F7F9C">
            <w:pPr>
              <w:pStyle w:val="a3"/>
              <w:spacing w:line="240" w:lineRule="auto"/>
              <w:ind w:firstLine="0"/>
              <w:jc w:val="left"/>
              <w:rPr>
                <w:sz w:val="24"/>
                <w:szCs w:val="24"/>
              </w:rPr>
            </w:pPr>
            <w:r w:rsidRPr="008D6724">
              <w:rPr>
                <w:sz w:val="24"/>
                <w:szCs w:val="24"/>
              </w:rPr>
              <w:t>Расчет заработной платы</w:t>
            </w:r>
          </w:p>
        </w:tc>
      </w:tr>
    </w:tbl>
    <w:p w:rsidR="004F7F9C" w:rsidRDefault="004F7F9C">
      <w:pPr>
        <w:pStyle w:val="a3"/>
      </w:pPr>
      <w:r>
        <w:t>рабочего времени бухгалтеров и, как следствие, повышение их производительности труда.</w:t>
      </w:r>
    </w:p>
    <w:p w:rsidR="004F7F9C" w:rsidRDefault="004F7F9C">
      <w:pPr>
        <w:pStyle w:val="a3"/>
      </w:pPr>
      <w:r>
        <w:t xml:space="preserve">Также можно добиться значительного сокращения фонда оплаты труда, если предложить бухгалтеру Симоновой А.С. работать на полставки, так как после смены системы автоматизации бухгалтерского учета у нее высвобождается значительное количество времени. С учетом того, заработная плата Симоновой А.С. до смены автоматизации составляла </w:t>
      </w:r>
      <w:r w:rsidR="00291AD8">
        <w:t>11 0</w:t>
      </w:r>
      <w:r>
        <w:t>00 руб</w:t>
      </w:r>
      <w:r w:rsidR="00A23809" w:rsidRPr="00291AD8">
        <w:rPr>
          <w:position w:val="-24"/>
        </w:rPr>
        <w:object w:dxaOrig="3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30.75pt" o:ole="">
            <v:imagedata r:id="rId10" o:title=""/>
          </v:shape>
          <o:OLEObject Type="Embed" ProgID="Equation.3" ShapeID="_x0000_i1025" DrawAspect="Content" ObjectID="_1471382116" r:id="rId11"/>
        </w:object>
      </w:r>
      <w:r>
        <w:t xml:space="preserve"> (руб.).</w:t>
      </w:r>
    </w:p>
    <w:p w:rsidR="004F7F9C" w:rsidRDefault="004F7F9C">
      <w:pPr>
        <w:pStyle w:val="a3"/>
      </w:pPr>
      <w:r>
        <w:t>Тогда экономия за год составит:</w:t>
      </w:r>
    </w:p>
    <w:p w:rsidR="004F7F9C" w:rsidRDefault="00A23809">
      <w:pPr>
        <w:pStyle w:val="a3"/>
      </w:pPr>
      <w:r w:rsidRPr="00291AD8">
        <w:rPr>
          <w:position w:val="-24"/>
        </w:rPr>
        <w:object w:dxaOrig="3600" w:dyaOrig="620">
          <v:shape id="_x0000_i1026" type="#_x0000_t75" style="width:180pt;height:30.75pt" o:ole="">
            <v:imagedata r:id="rId12" o:title=""/>
          </v:shape>
          <o:OLEObject Type="Embed" ProgID="Equation.3" ShapeID="_x0000_i1026" DrawAspect="Content" ObjectID="_1471382117" r:id="rId13"/>
        </w:object>
      </w:r>
      <w:r w:rsidR="004F7F9C">
        <w:t xml:space="preserve"> (руб.).</w:t>
      </w:r>
    </w:p>
    <w:p w:rsidR="004F7F9C" w:rsidRDefault="004F7F9C">
      <w:pPr>
        <w:pStyle w:val="a3"/>
      </w:pPr>
      <w:r>
        <w:t>Таким образом, установка программы «1С:Предприятие 8.0» на предприятии ОАО «</w:t>
      </w:r>
      <w:r w:rsidR="00F55EEA">
        <w:t>N-ск</w:t>
      </w:r>
      <w:r>
        <w:t>энергосбыт» позволит существенно повысить возможности предприятия в управлении трудом.</w:t>
      </w:r>
    </w:p>
    <w:p w:rsidR="004F7F9C" w:rsidRDefault="004F7F9C">
      <w:pPr>
        <w:widowControl w:val="0"/>
        <w:spacing w:line="360" w:lineRule="auto"/>
        <w:ind w:firstLine="684"/>
        <w:jc w:val="both"/>
        <w:rPr>
          <w:sz w:val="28"/>
          <w:szCs w:val="28"/>
        </w:rPr>
      </w:pPr>
      <w:r>
        <w:rPr>
          <w:sz w:val="28"/>
          <w:szCs w:val="28"/>
        </w:rPr>
        <w:t>Однако на сегодняшний день руководство предприятия не разрешает сменит</w:t>
      </w:r>
      <w:r w:rsidR="00393183">
        <w:rPr>
          <w:sz w:val="28"/>
          <w:szCs w:val="28"/>
        </w:rPr>
        <w:t>ь</w:t>
      </w:r>
      <w:r>
        <w:rPr>
          <w:sz w:val="28"/>
          <w:szCs w:val="28"/>
        </w:rPr>
        <w:t xml:space="preserve"> таблицы «Оплата за коммунальные услуги и эксплуатационные расходы», «Оплата за передачу электроэнергии» и «Оплата за услуги связи». </w:t>
      </w:r>
    </w:p>
    <w:p w:rsidR="004F7F9C" w:rsidRDefault="004F7F9C">
      <w:pPr>
        <w:widowControl w:val="0"/>
        <w:spacing w:line="360" w:lineRule="auto"/>
        <w:ind w:firstLine="684"/>
        <w:jc w:val="both"/>
        <w:rPr>
          <w:sz w:val="28"/>
          <w:szCs w:val="28"/>
        </w:rPr>
      </w:pPr>
      <w:r>
        <w:rPr>
          <w:sz w:val="28"/>
          <w:szCs w:val="28"/>
        </w:rPr>
        <w:t xml:space="preserve">В таблице «Оплата за коммунальные услуги и эксплуатационные расходы» (Приложение </w:t>
      </w:r>
      <w:r w:rsidR="00320DC3">
        <w:rPr>
          <w:sz w:val="28"/>
          <w:szCs w:val="28"/>
        </w:rPr>
        <w:t>4</w:t>
      </w:r>
      <w:r w:rsidR="007A5917">
        <w:rPr>
          <w:sz w:val="28"/>
          <w:szCs w:val="28"/>
        </w:rPr>
        <w:t>)</w:t>
      </w:r>
      <w:r>
        <w:rPr>
          <w:sz w:val="28"/>
          <w:szCs w:val="28"/>
        </w:rPr>
        <w:t xml:space="preserve">, платёжное поручение), выводится сальдо и подсчитывается общий итог. </w:t>
      </w:r>
    </w:p>
    <w:p w:rsidR="004F7F9C" w:rsidRDefault="004F7F9C">
      <w:pPr>
        <w:widowControl w:val="0"/>
        <w:spacing w:line="360" w:lineRule="auto"/>
        <w:ind w:firstLine="684"/>
        <w:jc w:val="both"/>
        <w:rPr>
          <w:sz w:val="28"/>
          <w:szCs w:val="28"/>
        </w:rPr>
      </w:pPr>
      <w:r>
        <w:rPr>
          <w:sz w:val="28"/>
          <w:szCs w:val="28"/>
        </w:rPr>
        <w:t>Таким образом, предложенные мероприятия по совершенствованию организации учёта расчётов поставщиками позволят вести учёт в соответствии с требованиями законодательства РФ, снизить трудозатраты по ведению учёта и соответствовать современному и эффективному ведению хозяйственной деятельности ОАО «</w:t>
      </w:r>
      <w:r w:rsidR="00F55EEA">
        <w:rPr>
          <w:sz w:val="28"/>
          <w:szCs w:val="28"/>
        </w:rPr>
        <w:t>N-ск</w:t>
      </w:r>
      <w:r>
        <w:rPr>
          <w:sz w:val="28"/>
          <w:szCs w:val="28"/>
        </w:rPr>
        <w:t>энергосбыт».</w:t>
      </w:r>
    </w:p>
    <w:p w:rsidR="004F7F9C" w:rsidRDefault="004F7F9C">
      <w:pPr>
        <w:pStyle w:val="2"/>
      </w:pPr>
      <w:bookmarkStart w:id="11" w:name="_Toc146808575"/>
      <w:r>
        <w:t>3.2. Рекомендации по совершенствованию контроля расчётов с поставщиками и подрядчиками в ОАО «</w:t>
      </w:r>
      <w:r w:rsidR="00F55EEA">
        <w:t>N-ск</w:t>
      </w:r>
      <w:r>
        <w:t>энергосбыт»</w:t>
      </w:r>
      <w:bookmarkEnd w:id="11"/>
    </w:p>
    <w:p w:rsidR="004F7F9C" w:rsidRDefault="004F7F9C">
      <w:pPr>
        <w:widowControl w:val="0"/>
        <w:spacing w:line="360" w:lineRule="auto"/>
        <w:ind w:firstLine="709"/>
        <w:jc w:val="both"/>
        <w:rPr>
          <w:sz w:val="28"/>
          <w:szCs w:val="28"/>
        </w:rPr>
      </w:pPr>
      <w:r>
        <w:rPr>
          <w:sz w:val="28"/>
          <w:szCs w:val="28"/>
        </w:rPr>
        <w:t xml:space="preserve">В ходе внутрифирменной проверки организации бухгалтерского учёта расчётов с </w:t>
      </w:r>
    </w:p>
    <w:p w:rsidR="004F7F9C" w:rsidRDefault="004F7F9C">
      <w:pPr>
        <w:widowControl w:val="0"/>
        <w:spacing w:line="360" w:lineRule="auto"/>
        <w:ind w:firstLine="684"/>
        <w:jc w:val="both"/>
        <w:rPr>
          <w:sz w:val="28"/>
          <w:szCs w:val="28"/>
        </w:rPr>
      </w:pPr>
      <w:r>
        <w:rPr>
          <w:sz w:val="28"/>
          <w:szCs w:val="28"/>
        </w:rPr>
        <w:t>- в договоре с ОАО «Драйв» на поставку продукции отсутствуют необходимые реквизиты, такие как дата заключения договора и подпись руководителя ОАО «</w:t>
      </w:r>
      <w:r w:rsidR="00F55EEA">
        <w:rPr>
          <w:sz w:val="28"/>
          <w:szCs w:val="28"/>
        </w:rPr>
        <w:t>N-ск</w:t>
      </w:r>
      <w:r>
        <w:rPr>
          <w:sz w:val="28"/>
          <w:szCs w:val="28"/>
        </w:rPr>
        <w:t>энергосбыт»;</w:t>
      </w:r>
    </w:p>
    <w:p w:rsidR="004F7F9C" w:rsidRDefault="004F7F9C">
      <w:pPr>
        <w:spacing w:line="360" w:lineRule="auto"/>
        <w:ind w:firstLine="684"/>
        <w:jc w:val="both"/>
        <w:rPr>
          <w:sz w:val="28"/>
          <w:szCs w:val="28"/>
        </w:rPr>
      </w:pPr>
      <w:r>
        <w:rPr>
          <w:sz w:val="28"/>
          <w:szCs w:val="28"/>
        </w:rPr>
        <w:t xml:space="preserve">- </w:t>
      </w:r>
    </w:p>
    <w:p w:rsidR="004F7F9C" w:rsidRDefault="004F7F9C">
      <w:pPr>
        <w:spacing w:line="360" w:lineRule="auto"/>
        <w:ind w:firstLine="684"/>
        <w:jc w:val="both"/>
        <w:rPr>
          <w:sz w:val="28"/>
          <w:szCs w:val="28"/>
        </w:rPr>
      </w:pPr>
      <w:r>
        <w:rPr>
          <w:sz w:val="28"/>
          <w:szCs w:val="28"/>
        </w:rPr>
        <w:t>- совершенствовать систему внутреннего контроля.</w:t>
      </w:r>
    </w:p>
    <w:p w:rsidR="004F7F9C" w:rsidRDefault="004F7F9C">
      <w:pPr>
        <w:pStyle w:val="a3"/>
      </w:pPr>
      <w:r>
        <w:t>Но в дальнейшем, без службы внутреннего контроля на предприятии, такие нарушения снова могут появиться. Поэтому для обеспечения сохранности имущества, законности и целесообразности ведения финансово-хозяйственной деятельности, а также достоверности учётных и отчётных данных в ОАО «</w:t>
      </w:r>
      <w:r w:rsidR="00F55EEA">
        <w:t>N-ск</w:t>
      </w:r>
      <w:r>
        <w:t xml:space="preserve">энергосбыт» должна быть налажена система также стандартов деятельности и норм профессиональной этики, внутренних документов, определяющих </w:t>
      </w:r>
    </w:p>
    <w:p w:rsidR="004F7F9C" w:rsidRDefault="004F7F9C">
      <w:pPr>
        <w:pStyle w:val="a3"/>
      </w:pPr>
      <w:r>
        <w:t>3. Разрешение конфликтов интересов, возникающих в процессе деятельности предприятия.</w:t>
      </w:r>
    </w:p>
    <w:p w:rsidR="004F7F9C" w:rsidRDefault="004F7F9C">
      <w:pPr>
        <w:widowControl w:val="0"/>
        <w:spacing w:line="360" w:lineRule="auto"/>
        <w:ind w:firstLine="709"/>
        <w:jc w:val="both"/>
        <w:rPr>
          <w:noProof/>
          <w:sz w:val="28"/>
          <w:szCs w:val="28"/>
        </w:rPr>
      </w:pPr>
      <w:r>
        <w:rPr>
          <w:noProof/>
          <w:sz w:val="28"/>
          <w:szCs w:val="28"/>
        </w:rPr>
        <w:t>Для повышения надёжности средств внутреннего контроля на</w:t>
      </w:r>
      <w:r>
        <w:rPr>
          <w:noProof/>
          <w:sz w:val="28"/>
          <w:szCs w:val="28"/>
        </w:rPr>
        <w:br/>
        <w:t>ОАО «</w:t>
      </w:r>
      <w:r w:rsidR="00F55EEA">
        <w:rPr>
          <w:noProof/>
          <w:sz w:val="28"/>
          <w:szCs w:val="28"/>
        </w:rPr>
        <w:t>N-</w:t>
      </w:r>
      <w:r>
        <w:rPr>
          <w:noProof/>
          <w:sz w:val="28"/>
          <w:szCs w:val="28"/>
        </w:rPr>
        <w:t xml:space="preserve"> работы.</w:t>
      </w:r>
    </w:p>
    <w:p w:rsidR="004F7F9C" w:rsidRDefault="004F7F9C">
      <w:pPr>
        <w:widowControl w:val="0"/>
        <w:spacing w:line="360" w:lineRule="auto"/>
        <w:ind w:firstLine="709"/>
        <w:jc w:val="both"/>
        <w:rPr>
          <w:noProof/>
          <w:sz w:val="28"/>
          <w:szCs w:val="28"/>
        </w:rPr>
      </w:pPr>
      <w:r>
        <w:rPr>
          <w:noProof/>
          <w:sz w:val="28"/>
          <w:szCs w:val="28"/>
        </w:rPr>
        <w:t>В процессе создания на ОАО «</w:t>
      </w:r>
      <w:r w:rsidR="00F55EEA">
        <w:rPr>
          <w:noProof/>
          <w:sz w:val="28"/>
          <w:szCs w:val="28"/>
        </w:rPr>
        <w:t>N-ск</w:t>
      </w:r>
      <w:r>
        <w:rPr>
          <w:noProof/>
          <w:sz w:val="28"/>
          <w:szCs w:val="28"/>
        </w:rPr>
        <w:t>энергосбыт» отдел внутреннего аудита должен пройти следующие процессы:</w:t>
      </w:r>
    </w:p>
    <w:p w:rsidR="004F7F9C" w:rsidRDefault="004F7F9C">
      <w:pPr>
        <w:widowControl w:val="0"/>
        <w:spacing w:line="360" w:lineRule="auto"/>
        <w:ind w:firstLine="709"/>
        <w:jc w:val="both"/>
        <w:rPr>
          <w:noProof/>
          <w:sz w:val="28"/>
          <w:szCs w:val="28"/>
        </w:rPr>
      </w:pPr>
      <w:smartTag w:uri="urn:schemas-microsoft-com:office:smarttags" w:element="place">
        <w:r>
          <w:rPr>
            <w:noProof/>
            <w:sz w:val="28"/>
            <w:szCs w:val="28"/>
            <w:lang w:val="en-US"/>
          </w:rPr>
          <w:t>I</w:t>
        </w:r>
        <w:r>
          <w:rPr>
            <w:noProof/>
            <w:sz w:val="28"/>
            <w:szCs w:val="28"/>
          </w:rPr>
          <w:t>.</w:t>
        </w:r>
      </w:smartTag>
      <w:r>
        <w:rPr>
          <w:noProof/>
          <w:sz w:val="28"/>
          <w:szCs w:val="28"/>
        </w:rPr>
        <w:t xml:space="preserve"> Разработать положения об отделе.</w:t>
      </w:r>
    </w:p>
    <w:p w:rsidR="004F7F9C" w:rsidRDefault="004F7F9C">
      <w:pPr>
        <w:widowControl w:val="0"/>
        <w:spacing w:line="360" w:lineRule="auto"/>
        <w:ind w:firstLine="709"/>
        <w:jc w:val="both"/>
        <w:rPr>
          <w:noProof/>
          <w:sz w:val="28"/>
          <w:szCs w:val="28"/>
        </w:rPr>
      </w:pPr>
      <w:r>
        <w:rPr>
          <w:noProof/>
          <w:sz w:val="28"/>
          <w:szCs w:val="28"/>
        </w:rPr>
        <w:t xml:space="preserve">Отдел внутреннего аудита должен действовать на основании Положения, которое является важнейшим правовым актом, определяющим порядок образования, правовое положение, права, обязанности, организацию работы. </w:t>
      </w:r>
    </w:p>
    <w:p w:rsidR="004F7F9C" w:rsidRDefault="004F7F9C">
      <w:pPr>
        <w:widowControl w:val="0"/>
        <w:spacing w:line="360" w:lineRule="auto"/>
        <w:ind w:firstLine="684"/>
        <w:jc w:val="both"/>
        <w:rPr>
          <w:sz w:val="28"/>
          <w:szCs w:val="28"/>
        </w:rPr>
      </w:pPr>
      <w:r>
        <w:rPr>
          <w:noProof/>
          <w:sz w:val="28"/>
          <w:szCs w:val="28"/>
        </w:rPr>
        <w:t xml:space="preserve">Этот </w:t>
      </w:r>
    </w:p>
    <w:p w:rsidR="004F7F9C" w:rsidRDefault="004F7F9C">
      <w:pPr>
        <w:widowControl w:val="0"/>
        <w:spacing w:line="360" w:lineRule="auto"/>
        <w:ind w:firstLine="684"/>
        <w:jc w:val="both"/>
        <w:rPr>
          <w:sz w:val="28"/>
          <w:szCs w:val="28"/>
        </w:rPr>
      </w:pPr>
      <w:r>
        <w:rPr>
          <w:sz w:val="28"/>
          <w:szCs w:val="28"/>
        </w:rPr>
        <w:t>В общих положениях Положения об отделе внутреннего аудита фиксируется полное наименование службы ОАО «</w:t>
      </w:r>
      <w:r w:rsidR="00F55EEA">
        <w:rPr>
          <w:sz w:val="28"/>
          <w:szCs w:val="28"/>
        </w:rPr>
        <w:t>N-ск</w:t>
      </w:r>
      <w:r>
        <w:rPr>
          <w:sz w:val="28"/>
          <w:szCs w:val="28"/>
        </w:rPr>
        <w:t xml:space="preserve">энергосбыт», определяется общая цель службы, кем возглавляется и кому подчиняется, порядок назначения и освобождения от должности руководителя службы; определяется нормативная база, которой руководствуются работники службы. В этом разделе описывается структура подразделения. </w:t>
      </w:r>
    </w:p>
    <w:p w:rsidR="004F7F9C" w:rsidRDefault="004F7F9C">
      <w:pPr>
        <w:widowControl w:val="0"/>
        <w:spacing w:line="360" w:lineRule="auto"/>
        <w:ind w:firstLine="684"/>
        <w:jc w:val="both"/>
        <w:rPr>
          <w:sz w:val="28"/>
          <w:szCs w:val="28"/>
        </w:rPr>
      </w:pPr>
      <w:r>
        <w:rPr>
          <w:sz w:val="28"/>
          <w:szCs w:val="28"/>
        </w:rPr>
        <w:t xml:space="preserve">Во втором разделе перечисляются основные направления деятельности службы. В, правил </w:t>
      </w:r>
    </w:p>
    <w:p w:rsidR="004F7F9C" w:rsidRDefault="004F7F9C">
      <w:pPr>
        <w:widowControl w:val="0"/>
        <w:spacing w:line="360" w:lineRule="auto"/>
        <w:ind w:firstLine="684"/>
        <w:jc w:val="both"/>
        <w:rPr>
          <w:sz w:val="28"/>
          <w:szCs w:val="28"/>
        </w:rPr>
      </w:pPr>
      <w:r>
        <w:rPr>
          <w:sz w:val="28"/>
          <w:szCs w:val="28"/>
        </w:rPr>
        <w:t>- анализ финансовой, маркетинговой политики компании; оценка эффективности принятия решений, включая стратегические, директором;</w:t>
      </w:r>
    </w:p>
    <w:p w:rsidR="004F7F9C" w:rsidRDefault="004F7F9C">
      <w:pPr>
        <w:widowControl w:val="0"/>
        <w:spacing w:line="360" w:lineRule="auto"/>
        <w:ind w:firstLine="684"/>
        <w:jc w:val="both"/>
        <w:rPr>
          <w:sz w:val="28"/>
          <w:szCs w:val="28"/>
        </w:rPr>
      </w:pPr>
      <w:r>
        <w:rPr>
          <w:sz w:val="28"/>
          <w:szCs w:val="28"/>
        </w:rPr>
        <w:t>- анализ и контроль уровня, структуры и динамики издержек обращения, накладных расходов в целях оптимизации соотношения затрат и результатов деятельности.</w:t>
      </w:r>
    </w:p>
    <w:p w:rsidR="004F7F9C" w:rsidRDefault="004F7F9C">
      <w:pPr>
        <w:widowControl w:val="0"/>
        <w:spacing w:line="360" w:lineRule="auto"/>
        <w:ind w:firstLine="686"/>
        <w:jc w:val="both"/>
        <w:rPr>
          <w:sz w:val="28"/>
          <w:szCs w:val="28"/>
        </w:rPr>
      </w:pPr>
      <w:r>
        <w:rPr>
          <w:sz w:val="28"/>
          <w:szCs w:val="28"/>
        </w:rPr>
        <w:t>Четвертый раздел содержит комплекс прав, которыми наделяется служба. Основными являются права:</w:t>
      </w:r>
    </w:p>
    <w:p w:rsidR="004F7F9C" w:rsidRDefault="004F7F9C">
      <w:pPr>
        <w:widowControl w:val="0"/>
        <w:spacing w:line="360" w:lineRule="auto"/>
        <w:ind w:firstLine="684"/>
        <w:jc w:val="both"/>
        <w:rPr>
          <w:sz w:val="28"/>
          <w:szCs w:val="28"/>
        </w:rPr>
      </w:pPr>
      <w:r>
        <w:rPr>
          <w:sz w:val="28"/>
          <w:szCs w:val="28"/>
        </w:rPr>
        <w:t>-;</w:t>
      </w:r>
    </w:p>
    <w:p w:rsidR="004F7F9C" w:rsidRDefault="004F7F9C">
      <w:pPr>
        <w:widowControl w:val="0"/>
        <w:spacing w:line="360" w:lineRule="auto"/>
        <w:ind w:firstLine="686"/>
        <w:jc w:val="both"/>
        <w:rPr>
          <w:sz w:val="28"/>
          <w:szCs w:val="28"/>
        </w:rPr>
      </w:pPr>
      <w:r>
        <w:rPr>
          <w:sz w:val="28"/>
          <w:szCs w:val="28"/>
        </w:rPr>
        <w:t>- невыполнение плановых заданий и текущей работы службы;</w:t>
      </w:r>
    </w:p>
    <w:p w:rsidR="004F7F9C" w:rsidRDefault="004F7F9C">
      <w:pPr>
        <w:widowControl w:val="0"/>
        <w:spacing w:line="360" w:lineRule="auto"/>
        <w:ind w:firstLine="686"/>
        <w:jc w:val="both"/>
        <w:rPr>
          <w:sz w:val="28"/>
          <w:szCs w:val="28"/>
        </w:rPr>
      </w:pPr>
      <w:r>
        <w:rPr>
          <w:sz w:val="28"/>
          <w:szCs w:val="28"/>
        </w:rPr>
        <w:t>- недостоверность отчетных данных, сведений и других материалов, предоставляемых руководству предприятия.</w:t>
      </w:r>
    </w:p>
    <w:p w:rsidR="004F7F9C" w:rsidRDefault="004F7F9C">
      <w:pPr>
        <w:widowControl w:val="0"/>
        <w:spacing w:line="360" w:lineRule="auto"/>
        <w:ind w:firstLine="686"/>
        <w:jc w:val="both"/>
        <w:rPr>
          <w:sz w:val="28"/>
          <w:szCs w:val="28"/>
        </w:rPr>
      </w:pPr>
      <w:r>
        <w:rPr>
          <w:sz w:val="28"/>
          <w:szCs w:val="28"/>
          <w:lang w:val="en-US"/>
        </w:rPr>
        <w:t>II</w:t>
      </w:r>
      <w:r>
        <w:rPr>
          <w:sz w:val="28"/>
          <w:szCs w:val="28"/>
        </w:rPr>
        <w:t>. Подготовка стратегического плана.</w:t>
      </w:r>
    </w:p>
    <w:p w:rsidR="004F7F9C" w:rsidRDefault="004F7F9C">
      <w:pPr>
        <w:widowControl w:val="0"/>
        <w:spacing w:line="360" w:lineRule="auto"/>
        <w:ind w:firstLine="686"/>
        <w:jc w:val="both"/>
        <w:rPr>
          <w:sz w:val="28"/>
          <w:szCs w:val="28"/>
        </w:rPr>
      </w:pPr>
      <w:r>
        <w:rPr>
          <w:sz w:val="28"/>
          <w:szCs w:val="28"/>
        </w:rPr>
        <w:t>Стратегический план отдела внутреннего аудита необходим для определения задач по достижению его главной цели. Стратегический план отдела внутреннего аудита должен содержать ответы на следующие вопросы:</w:t>
      </w:r>
    </w:p>
    <w:p w:rsidR="004F7F9C" w:rsidRDefault="004F7F9C">
      <w:pPr>
        <w:widowControl w:val="0"/>
        <w:spacing w:line="360" w:lineRule="auto"/>
        <w:ind w:firstLine="684"/>
        <w:jc w:val="both"/>
        <w:rPr>
          <w:sz w:val="28"/>
          <w:szCs w:val="28"/>
        </w:rPr>
      </w:pPr>
      <w:r>
        <w:rPr>
          <w:sz w:val="28"/>
          <w:szCs w:val="28"/>
        </w:rPr>
        <w:t>Какие основные, создаётся первичный план аудита. Для определения областей деятельности, которые должны подвергаться аудиту, и объёма усилий, которые должны быть затрачены на каждую из этих областей, чаще всего создаётся модель оценки рисков и проводится анализ вероятности убытков.</w:t>
      </w:r>
    </w:p>
    <w:p w:rsidR="004F7F9C" w:rsidRDefault="004F7F9C">
      <w:pPr>
        <w:widowControl w:val="0"/>
        <w:spacing w:line="360" w:lineRule="auto"/>
        <w:ind w:firstLine="684"/>
        <w:jc w:val="both"/>
        <w:rPr>
          <w:sz w:val="28"/>
          <w:szCs w:val="28"/>
        </w:rPr>
      </w:pPr>
      <w:r>
        <w:rPr>
          <w:sz w:val="28"/>
          <w:szCs w:val="28"/>
          <w:lang w:val="en-US"/>
        </w:rPr>
        <w:t>IV</w:t>
      </w:r>
      <w:r>
        <w:rPr>
          <w:sz w:val="28"/>
          <w:szCs w:val="28"/>
        </w:rPr>
        <w:t>. Определение штата.</w:t>
      </w:r>
    </w:p>
    <w:p w:rsidR="004F7F9C" w:rsidRDefault="004F7F9C">
      <w:pPr>
        <w:widowControl w:val="0"/>
        <w:spacing w:line="360" w:lineRule="auto"/>
        <w:ind w:firstLine="686"/>
        <w:jc w:val="both"/>
        <w:rPr>
          <w:sz w:val="28"/>
          <w:szCs w:val="28"/>
        </w:rPr>
      </w:pPr>
      <w:r>
        <w:rPr>
          <w:sz w:val="28"/>
          <w:szCs w:val="28"/>
        </w:rPr>
        <w:t>Разрабатывая организационную структуру службы внутреннего аудита, необходимо выполнения планов аудита.</w:t>
      </w:r>
    </w:p>
    <w:p w:rsidR="004F7F9C" w:rsidRDefault="004F7F9C">
      <w:pPr>
        <w:widowControl w:val="0"/>
        <w:spacing w:line="360" w:lineRule="auto"/>
        <w:ind w:left="57" w:firstLine="627"/>
        <w:jc w:val="both"/>
        <w:rPr>
          <w:sz w:val="28"/>
          <w:szCs w:val="28"/>
        </w:rPr>
      </w:pPr>
      <w:r>
        <w:rPr>
          <w:sz w:val="28"/>
          <w:szCs w:val="28"/>
        </w:rPr>
        <w:t>Штатным расписанием.</w:t>
      </w:r>
    </w:p>
    <w:p w:rsidR="004F7F9C" w:rsidRDefault="004F7F9C">
      <w:pPr>
        <w:widowControl w:val="0"/>
        <w:spacing w:line="360" w:lineRule="auto"/>
        <w:ind w:left="57" w:firstLine="627"/>
        <w:jc w:val="both"/>
        <w:rPr>
          <w:sz w:val="28"/>
          <w:szCs w:val="28"/>
        </w:rPr>
      </w:pPr>
      <w:r>
        <w:rPr>
          <w:sz w:val="28"/>
          <w:szCs w:val="28"/>
        </w:rPr>
        <w:t xml:space="preserve">4. Ответственность. Определяются критерии оценки работы и мера персональной ответственности работника. </w:t>
      </w:r>
    </w:p>
    <w:p w:rsidR="004F7F9C" w:rsidRDefault="004F7F9C">
      <w:pPr>
        <w:widowControl w:val="0"/>
        <w:spacing w:line="360" w:lineRule="auto"/>
        <w:ind w:firstLine="684"/>
        <w:jc w:val="both"/>
        <w:rPr>
          <w:sz w:val="28"/>
          <w:szCs w:val="28"/>
        </w:rPr>
      </w:pPr>
      <w:r>
        <w:rPr>
          <w:sz w:val="28"/>
          <w:szCs w:val="28"/>
          <w:lang w:val="en-US"/>
        </w:rPr>
        <w:t>V</w:t>
      </w:r>
      <w:r>
        <w:rPr>
          <w:sz w:val="28"/>
          <w:szCs w:val="28"/>
        </w:rPr>
        <w:t>. Создание структуры отчетности</w:t>
      </w:r>
    </w:p>
    <w:p w:rsidR="004F7F9C" w:rsidRDefault="004F7F9C">
      <w:pPr>
        <w:widowControl w:val="0"/>
        <w:spacing w:line="360" w:lineRule="auto"/>
        <w:ind w:firstLine="684"/>
        <w:jc w:val="both"/>
        <w:rPr>
          <w:sz w:val="28"/>
          <w:szCs w:val="28"/>
        </w:rPr>
      </w:pPr>
      <w:r>
        <w:rPr>
          <w:sz w:val="28"/>
          <w:szCs w:val="28"/>
        </w:rPr>
        <w:t>Выполняя свои обязанности, работники отдела Внутреннего аудита должны учитывать потребности различных групп пользователей своей информации. Для того чтобы реализовать</w:t>
      </w:r>
      <w:r w:rsidR="00707E65">
        <w:rPr>
          <w:sz w:val="28"/>
          <w:szCs w:val="28"/>
        </w:rPr>
        <w:t xml:space="preserve"> </w:t>
      </w:r>
      <w:r>
        <w:rPr>
          <w:sz w:val="28"/>
          <w:szCs w:val="28"/>
        </w:rPr>
        <w:t>потребности каждой группы, службе внутреннего управления отделом.</w:t>
      </w:r>
    </w:p>
    <w:p w:rsidR="004F7F9C" w:rsidRDefault="004F7F9C">
      <w:pPr>
        <w:widowControl w:val="0"/>
        <w:spacing w:line="360" w:lineRule="auto"/>
        <w:ind w:firstLine="684"/>
        <w:jc w:val="both"/>
        <w:rPr>
          <w:sz w:val="28"/>
          <w:szCs w:val="28"/>
        </w:rPr>
      </w:pPr>
      <w:r>
        <w:rPr>
          <w:sz w:val="28"/>
          <w:szCs w:val="28"/>
          <w:lang w:val="en-US"/>
        </w:rPr>
        <w:t>VII</w:t>
      </w:r>
      <w:r>
        <w:rPr>
          <w:sz w:val="28"/>
          <w:szCs w:val="28"/>
        </w:rPr>
        <w:t>. Сотрудничество с независимой аудиторской фирмой</w:t>
      </w:r>
    </w:p>
    <w:p w:rsidR="004F7F9C" w:rsidRDefault="004F7F9C">
      <w:pPr>
        <w:widowControl w:val="0"/>
        <w:spacing w:line="360" w:lineRule="auto"/>
        <w:ind w:firstLine="686"/>
        <w:jc w:val="both"/>
        <w:rPr>
          <w:sz w:val="28"/>
          <w:szCs w:val="28"/>
        </w:rPr>
      </w:pPr>
      <w:r>
        <w:rPr>
          <w:sz w:val="28"/>
          <w:szCs w:val="28"/>
        </w:rPr>
        <w:t xml:space="preserve">Одним из важнейших факторов, определяющих успешность работы отдела внутреннего аудита, является степень согласованности и сотрудничества с независимыми аудиторами — одной из групп пользователей информации. </w:t>
      </w:r>
    </w:p>
    <w:p w:rsidR="004F7F9C" w:rsidRDefault="00F13BDB">
      <w:pPr>
        <w:widowControl w:val="0"/>
        <w:spacing w:line="360" w:lineRule="auto"/>
        <w:ind w:firstLine="684"/>
        <w:jc w:val="both"/>
        <w:rPr>
          <w:sz w:val="28"/>
          <w:szCs w:val="28"/>
        </w:rPr>
      </w:pPr>
      <w:r>
        <w:rPr>
          <w:sz w:val="28"/>
          <w:szCs w:val="28"/>
        </w:rPr>
        <w:t>П</w:t>
      </w:r>
      <w:r w:rsidR="004F7F9C">
        <w:rPr>
          <w:sz w:val="28"/>
          <w:szCs w:val="28"/>
        </w:rPr>
        <w:t xml:space="preserve">ри создании службы внутреннего контроля на предприятии </w:t>
      </w:r>
      <w:r>
        <w:rPr>
          <w:sz w:val="28"/>
          <w:szCs w:val="28"/>
        </w:rPr>
        <w:t>следует учесть затраты на оплату труда работников данной службы.</w:t>
      </w:r>
    </w:p>
    <w:p w:rsidR="004F7F9C" w:rsidRDefault="004F7F9C">
      <w:pPr>
        <w:widowControl w:val="0"/>
        <w:spacing w:line="360" w:lineRule="auto"/>
        <w:ind w:firstLine="684"/>
        <w:jc w:val="both"/>
        <w:rPr>
          <w:sz w:val="28"/>
          <w:szCs w:val="28"/>
        </w:rPr>
      </w:pPr>
      <w:r>
        <w:rPr>
          <w:sz w:val="28"/>
          <w:szCs w:val="28"/>
        </w:rPr>
        <w:t>ОАО «</w:t>
      </w:r>
      <w:r w:rsidR="00F55EEA">
        <w:rPr>
          <w:sz w:val="28"/>
          <w:szCs w:val="28"/>
        </w:rPr>
        <w:t>N-ск</w:t>
      </w:r>
      <w:r>
        <w:rPr>
          <w:sz w:val="28"/>
          <w:szCs w:val="28"/>
        </w:rPr>
        <w:t xml:space="preserve">энергосбыт» предлагается принять в штат двух человек, заработную плату установить в размере </w:t>
      </w:r>
      <w:r w:rsidR="00A23809">
        <w:rPr>
          <w:sz w:val="28"/>
          <w:szCs w:val="28"/>
        </w:rPr>
        <w:t>11 0</w:t>
      </w:r>
      <w:r>
        <w:rPr>
          <w:sz w:val="28"/>
          <w:szCs w:val="28"/>
        </w:rPr>
        <w:t>00 руб. Тогда затраты на оплату труда в год составят:</w:t>
      </w:r>
    </w:p>
    <w:p w:rsidR="004F7F9C" w:rsidRDefault="00A23809">
      <w:pPr>
        <w:widowControl w:val="0"/>
        <w:spacing w:line="360" w:lineRule="auto"/>
        <w:ind w:firstLine="684"/>
        <w:jc w:val="both"/>
        <w:rPr>
          <w:sz w:val="28"/>
          <w:szCs w:val="28"/>
        </w:rPr>
      </w:pPr>
      <w:r>
        <w:rPr>
          <w:sz w:val="28"/>
          <w:szCs w:val="28"/>
        </w:rPr>
        <w:t>11 0</w:t>
      </w:r>
      <w:r w:rsidR="004F7F9C">
        <w:rPr>
          <w:sz w:val="28"/>
          <w:szCs w:val="28"/>
        </w:rPr>
        <w:t xml:space="preserve">00 *2 * 12 = </w:t>
      </w:r>
      <w:r>
        <w:rPr>
          <w:sz w:val="28"/>
          <w:szCs w:val="28"/>
        </w:rPr>
        <w:t>264</w:t>
      </w:r>
      <w:r w:rsidR="004F7F9C">
        <w:rPr>
          <w:sz w:val="28"/>
          <w:szCs w:val="28"/>
        </w:rPr>
        <w:t> 000 руб.</w:t>
      </w:r>
    </w:p>
    <w:p w:rsidR="004F7F9C" w:rsidRDefault="004F7F9C">
      <w:pPr>
        <w:widowControl w:val="0"/>
        <w:spacing w:line="360" w:lineRule="auto"/>
        <w:ind w:firstLine="684"/>
        <w:jc w:val="both"/>
        <w:rPr>
          <w:sz w:val="28"/>
          <w:szCs w:val="28"/>
        </w:rPr>
      </w:pPr>
      <w:r>
        <w:rPr>
          <w:sz w:val="28"/>
          <w:szCs w:val="28"/>
        </w:rPr>
        <w:t>Работникам службы понадобятся компьютеры. Затраты на приобретение оборудования составят: 30000 * 2 = 60000 руб.</w:t>
      </w:r>
    </w:p>
    <w:p w:rsidR="004F7F9C" w:rsidRDefault="004F7F9C">
      <w:pPr>
        <w:widowControl w:val="0"/>
        <w:spacing w:line="360" w:lineRule="auto"/>
        <w:ind w:firstLine="684"/>
        <w:jc w:val="both"/>
        <w:rPr>
          <w:sz w:val="28"/>
          <w:szCs w:val="28"/>
        </w:rPr>
      </w:pPr>
      <w:r>
        <w:rPr>
          <w:sz w:val="28"/>
          <w:szCs w:val="28"/>
        </w:rPr>
        <w:t xml:space="preserve">Итого затраты на службу внутреннего аудита в год </w:t>
      </w:r>
      <w:r w:rsidR="00F13BDB">
        <w:rPr>
          <w:sz w:val="28"/>
          <w:szCs w:val="28"/>
        </w:rPr>
        <w:t>равны</w:t>
      </w:r>
      <w:r>
        <w:rPr>
          <w:sz w:val="28"/>
          <w:szCs w:val="28"/>
        </w:rPr>
        <w:t xml:space="preserve"> </w:t>
      </w:r>
      <w:r w:rsidR="00A23809">
        <w:rPr>
          <w:sz w:val="28"/>
          <w:szCs w:val="28"/>
        </w:rPr>
        <w:t>324 000</w:t>
      </w:r>
      <w:r>
        <w:rPr>
          <w:sz w:val="28"/>
          <w:szCs w:val="28"/>
        </w:rPr>
        <w:t xml:space="preserve"> руб.</w:t>
      </w:r>
    </w:p>
    <w:p w:rsidR="004F7F9C" w:rsidRDefault="004F7F9C">
      <w:pPr>
        <w:widowControl w:val="0"/>
        <w:spacing w:line="360" w:lineRule="auto"/>
        <w:ind w:firstLine="684"/>
        <w:jc w:val="both"/>
        <w:rPr>
          <w:sz w:val="28"/>
          <w:szCs w:val="28"/>
        </w:rPr>
      </w:pPr>
      <w:r>
        <w:rPr>
          <w:sz w:val="28"/>
          <w:szCs w:val="28"/>
        </w:rPr>
        <w:t>Для того, чтобы оценить целесообразность таких капиталовложений, необходимо и штрафов в 20</w:t>
      </w:r>
      <w:r w:rsidR="00A00D17">
        <w:rPr>
          <w:sz w:val="28"/>
          <w:szCs w:val="28"/>
        </w:rPr>
        <w:t>05</w:t>
      </w:r>
      <w:r>
        <w:rPr>
          <w:sz w:val="28"/>
          <w:szCs w:val="28"/>
        </w:rPr>
        <w:t xml:space="preserve"> году составил </w:t>
      </w:r>
      <w:r w:rsidR="00A23809">
        <w:rPr>
          <w:sz w:val="28"/>
          <w:szCs w:val="28"/>
        </w:rPr>
        <w:t>50</w:t>
      </w:r>
      <w:r>
        <w:rPr>
          <w:sz w:val="28"/>
          <w:szCs w:val="28"/>
        </w:rPr>
        <w:t xml:space="preserve">0 000 рублей. </w:t>
      </w:r>
    </w:p>
    <w:p w:rsidR="004F7F9C" w:rsidRDefault="004F7F9C">
      <w:pPr>
        <w:widowControl w:val="0"/>
        <w:spacing w:line="360" w:lineRule="auto"/>
        <w:ind w:firstLine="684"/>
        <w:jc w:val="both"/>
        <w:rPr>
          <w:sz w:val="28"/>
          <w:szCs w:val="28"/>
        </w:rPr>
      </w:pPr>
      <w:r>
        <w:rPr>
          <w:sz w:val="28"/>
          <w:szCs w:val="28"/>
        </w:rPr>
        <w:t xml:space="preserve">Таким образом, было бы. </w:t>
      </w:r>
    </w:p>
    <w:p w:rsidR="004F7F9C" w:rsidRDefault="004F7F9C">
      <w:pPr>
        <w:pStyle w:val="1"/>
      </w:pPr>
      <w:r>
        <w:t xml:space="preserve">Практика аудита свидетельствует, что на тех предприятиях, где созданы и </w:t>
      </w:r>
      <w:bookmarkStart w:id="12" w:name="_Toc146808576"/>
      <w:r>
        <w:t>Заключение</w:t>
      </w:r>
      <w:bookmarkEnd w:id="12"/>
    </w:p>
    <w:p w:rsidR="004F7F9C" w:rsidRDefault="004F7F9C"/>
    <w:p w:rsidR="004F7F9C" w:rsidRDefault="004F7F9C">
      <w:pPr>
        <w:spacing w:line="360" w:lineRule="auto"/>
        <w:ind w:firstLine="855"/>
        <w:jc w:val="both"/>
        <w:rPr>
          <w:sz w:val="28"/>
          <w:szCs w:val="28"/>
        </w:rPr>
      </w:pPr>
      <w:r>
        <w:rPr>
          <w:sz w:val="28"/>
          <w:szCs w:val="28"/>
        </w:rPr>
        <w:t>На сегодняшний день значительно возрастает роль бухгалтерского учёта как важнейшего средства получения полной и достоверной информации не только об имуществе предприятия, но и о его обязательствах. В условиях развития рыночных отношений значительно возрастает роль организации учета и контроля взаимных расчетов. Этот кругооборот хозяйственных расчетов требует постоянного внимания для принятия правильного управленческого решения.</w:t>
      </w:r>
    </w:p>
    <w:p w:rsidR="004F7F9C" w:rsidRDefault="004F7F9C">
      <w:pPr>
        <w:widowControl w:val="0"/>
        <w:spacing w:line="360" w:lineRule="auto"/>
        <w:ind w:firstLine="720"/>
        <w:jc w:val="both"/>
        <w:rPr>
          <w:sz w:val="28"/>
          <w:szCs w:val="28"/>
        </w:rPr>
      </w:pPr>
      <w:r>
        <w:rPr>
          <w:sz w:val="28"/>
          <w:szCs w:val="28"/>
        </w:rPr>
        <w:t>Дипломная работа выполнена по материалам ОАО «</w:t>
      </w:r>
      <w:r w:rsidR="00F55EEA">
        <w:rPr>
          <w:sz w:val="28"/>
          <w:szCs w:val="28"/>
        </w:rPr>
        <w:t>N-ск</w:t>
      </w:r>
      <w:r>
        <w:rPr>
          <w:sz w:val="28"/>
          <w:szCs w:val="28"/>
        </w:rPr>
        <w:t xml:space="preserve">энергосбыт». </w:t>
      </w:r>
    </w:p>
    <w:p w:rsidR="004F7F9C" w:rsidRDefault="004F7F9C">
      <w:pPr>
        <w:pStyle w:val="a3"/>
      </w:pPr>
      <w:r>
        <w:t>Ведение бухгалтерского учета в ОАО «</w:t>
      </w:r>
      <w:r w:rsidR="00F55EEA">
        <w:t>N-ск</w:t>
      </w:r>
      <w:r>
        <w:t>энергосбыт» осуществляет бухгалтерия, возглавляемая главным бухгалтером. Обязанности между бухгалтерами распределены по функциональному признаку.</w:t>
      </w:r>
    </w:p>
    <w:p w:rsidR="004F7F9C" w:rsidRDefault="004F7F9C">
      <w:pPr>
        <w:widowControl w:val="0"/>
        <w:spacing w:line="360" w:lineRule="auto"/>
        <w:ind w:firstLine="720"/>
        <w:jc w:val="both"/>
        <w:rPr>
          <w:sz w:val="28"/>
          <w:szCs w:val="28"/>
        </w:rPr>
      </w:pPr>
      <w:r>
        <w:t>Согласно учетной политики ОАО «</w:t>
      </w:r>
      <w:r w:rsidR="00F55EEA">
        <w:t>N-ск</w:t>
      </w:r>
      <w:r>
        <w:t xml:space="preserve">энергосбыт» применяет мемориально-ордерную форму бухгалтерского учета, использует компьютерную программу бухгалтерского учета «МИФ», которая учитывает специфику </w:t>
      </w:r>
      <w:r>
        <w:rPr>
          <w:sz w:val="28"/>
          <w:szCs w:val="28"/>
        </w:rPr>
        <w:t>товары и услуги в ОАО «</w:t>
      </w:r>
      <w:r w:rsidR="00F55EEA">
        <w:rPr>
          <w:sz w:val="28"/>
          <w:szCs w:val="28"/>
        </w:rPr>
        <w:t>N-ск</w:t>
      </w:r>
      <w:r>
        <w:rPr>
          <w:sz w:val="28"/>
          <w:szCs w:val="28"/>
        </w:rPr>
        <w:t>энергосбыт» обычно используются платёжные поручения и аккредитивы.</w:t>
      </w:r>
    </w:p>
    <w:p w:rsidR="004F7F9C" w:rsidRDefault="004F7F9C">
      <w:pPr>
        <w:widowControl w:val="0"/>
        <w:spacing w:line="360" w:lineRule="auto"/>
        <w:ind w:firstLine="709"/>
        <w:jc w:val="both"/>
        <w:rPr>
          <w:noProof/>
          <w:sz w:val="28"/>
          <w:szCs w:val="28"/>
        </w:rPr>
      </w:pPr>
      <w:r>
        <w:rPr>
          <w:sz w:val="28"/>
          <w:szCs w:val="28"/>
        </w:rPr>
        <w:t>Для того, чтобы дать оценку системе бухгалтерского учёта расчётов с поставщиками в ОАО «</w:t>
      </w:r>
      <w:r w:rsidR="00F55EEA">
        <w:rPr>
          <w:sz w:val="28"/>
          <w:szCs w:val="28"/>
        </w:rPr>
        <w:t>N-ск</w:t>
      </w:r>
      <w:r>
        <w:rPr>
          <w:sz w:val="28"/>
          <w:szCs w:val="28"/>
        </w:rPr>
        <w:t xml:space="preserve">энергосбыт» использовалась специальная тестовая процедура. В результате было выявлено следующее. На предприятии систематически нарушается график документооборота по учёту расчётов с поставщиками, поэтому существует вероятность ошибок в периодической отчётности из-за отсутствия данных; схемы отражения на счетах расчётных операций не разработаны, поэтому возникает вероятность ошибки в корреспонденции счетов; контроль со стороны работников бухгалтерии за правильностью оформления документов осуществляется иногда, отсюда возникает Поэтому систему и совершенную программу автоматизации первичного учета и процесса сбора информации. </w:t>
      </w:r>
      <w:r>
        <w:rPr>
          <w:noProof/>
          <w:sz w:val="28"/>
          <w:szCs w:val="28"/>
        </w:rPr>
        <w:t>На мой взгляд наиоблее оптимальной для нашего предприятия будет программа «1С:Предприятие».</w:t>
      </w:r>
    </w:p>
    <w:p w:rsidR="004F7F9C" w:rsidRDefault="004F7F9C">
      <w:pPr>
        <w:widowControl w:val="0"/>
        <w:spacing w:line="360" w:lineRule="auto"/>
        <w:ind w:firstLine="684"/>
        <w:jc w:val="both"/>
        <w:rPr>
          <w:sz w:val="28"/>
          <w:szCs w:val="28"/>
        </w:rPr>
      </w:pPr>
      <w:r>
        <w:rPr>
          <w:sz w:val="28"/>
          <w:szCs w:val="28"/>
        </w:rPr>
        <w:t>Данная программа будет удобна для деятельности ОАО «</w:t>
      </w:r>
      <w:r w:rsidR="00F55EEA">
        <w:rPr>
          <w:sz w:val="28"/>
          <w:szCs w:val="28"/>
        </w:rPr>
        <w:t>N-ск</w:t>
      </w:r>
      <w:r>
        <w:rPr>
          <w:sz w:val="28"/>
          <w:szCs w:val="28"/>
        </w:rPr>
        <w:t>энергосбыт», самостоятельно разработаны таблицы, в которых вся информация о расчётах представляется в более наглядном виде, чем это может сделать программа «МИФ».</w:t>
      </w:r>
    </w:p>
    <w:p w:rsidR="004F7F9C" w:rsidRDefault="004F7F9C">
      <w:pPr>
        <w:widowControl w:val="0"/>
        <w:spacing w:line="360" w:lineRule="auto"/>
        <w:ind w:firstLine="684"/>
        <w:jc w:val="both"/>
        <w:rPr>
          <w:sz w:val="28"/>
          <w:szCs w:val="28"/>
        </w:rPr>
      </w:pPr>
      <w:r>
        <w:rPr>
          <w:sz w:val="28"/>
          <w:szCs w:val="28"/>
        </w:rPr>
        <w:t xml:space="preserve">Дипломанткой разработаны следующие таблицы «Оплата за коммунальные услуги и эксплуатационные расходы», «Оплата за передачу электроэнергии» и «Оплата за услуги связи». </w:t>
      </w:r>
    </w:p>
    <w:p w:rsidR="004F7F9C" w:rsidRDefault="004F7F9C">
      <w:pPr>
        <w:widowControl w:val="0"/>
        <w:spacing w:line="360" w:lineRule="auto"/>
        <w:ind w:firstLine="684"/>
        <w:jc w:val="both"/>
        <w:rPr>
          <w:sz w:val="28"/>
          <w:szCs w:val="28"/>
        </w:rPr>
      </w:pPr>
      <w:r>
        <w:rPr>
          <w:sz w:val="28"/>
          <w:szCs w:val="28"/>
        </w:rPr>
        <w:t xml:space="preserve">В ходе </w:t>
      </w:r>
    </w:p>
    <w:p w:rsidR="004F7F9C" w:rsidRDefault="004F7F9C">
      <w:pPr>
        <w:spacing w:line="360" w:lineRule="auto"/>
        <w:ind w:firstLine="684"/>
        <w:jc w:val="both"/>
        <w:rPr>
          <w:sz w:val="28"/>
          <w:szCs w:val="28"/>
        </w:rPr>
      </w:pPr>
      <w:r>
        <w:rPr>
          <w:sz w:val="28"/>
          <w:szCs w:val="28"/>
        </w:rPr>
        <w:t>- Систематически нарушается график документооборота по операциям с поставщиками.</w:t>
      </w:r>
    </w:p>
    <w:p w:rsidR="004F7F9C" w:rsidRDefault="004F7F9C">
      <w:pPr>
        <w:spacing w:line="360" w:lineRule="auto"/>
        <w:ind w:firstLine="684"/>
        <w:jc w:val="both"/>
        <w:rPr>
          <w:sz w:val="28"/>
          <w:szCs w:val="28"/>
        </w:rPr>
      </w:pPr>
      <w:r>
        <w:rPr>
          <w:sz w:val="28"/>
          <w:szCs w:val="28"/>
        </w:rPr>
        <w:t>В качестве рекомендации по ликвидации нарушений предприятию можно предложить следующее:</w:t>
      </w:r>
    </w:p>
    <w:p w:rsidR="004F7F9C" w:rsidRDefault="004F7F9C">
      <w:pPr>
        <w:spacing w:line="360" w:lineRule="auto"/>
        <w:ind w:firstLine="684"/>
        <w:jc w:val="both"/>
        <w:rPr>
          <w:sz w:val="28"/>
          <w:szCs w:val="28"/>
        </w:rPr>
      </w:pPr>
      <w:r>
        <w:rPr>
          <w:sz w:val="28"/>
          <w:szCs w:val="28"/>
        </w:rPr>
        <w:t>- при принятии товаров к учёту нужно следить за тем, что бы был договор</w:t>
      </w:r>
      <w:r w:rsidR="00707E65">
        <w:rPr>
          <w:sz w:val="28"/>
          <w:szCs w:val="28"/>
        </w:rPr>
        <w:t xml:space="preserve"> </w:t>
      </w:r>
      <w:r>
        <w:rPr>
          <w:sz w:val="28"/>
          <w:szCs w:val="28"/>
        </w:rPr>
        <w:t>на поставку» должна быть налажена система внутрихозяйственного контроля.</w:t>
      </w:r>
    </w:p>
    <w:p w:rsidR="004F7F9C" w:rsidRDefault="004F7F9C">
      <w:pPr>
        <w:widowControl w:val="0"/>
        <w:spacing w:line="360" w:lineRule="auto"/>
        <w:ind w:firstLine="686"/>
        <w:jc w:val="both"/>
        <w:rPr>
          <w:sz w:val="28"/>
          <w:szCs w:val="28"/>
        </w:rPr>
      </w:pPr>
      <w:r>
        <w:rPr>
          <w:noProof/>
          <w:sz w:val="28"/>
          <w:szCs w:val="28"/>
        </w:rPr>
        <w:t>Для повышения надёжности средств внутреннего контроля на</w:t>
      </w:r>
      <w:r>
        <w:rPr>
          <w:noProof/>
          <w:sz w:val="28"/>
          <w:szCs w:val="28"/>
        </w:rPr>
        <w:br/>
        <w:t>ОАО «</w:t>
      </w:r>
      <w:r w:rsidR="00F55EEA">
        <w:rPr>
          <w:noProof/>
          <w:sz w:val="28"/>
          <w:szCs w:val="28"/>
        </w:rPr>
        <w:t>N-ск</w:t>
      </w:r>
      <w:r>
        <w:rPr>
          <w:noProof/>
          <w:sz w:val="28"/>
          <w:szCs w:val="28"/>
        </w:rPr>
        <w:t>энергосбыт»</w:t>
      </w:r>
      <w:r w:rsidR="00707E65">
        <w:rPr>
          <w:noProof/>
          <w:sz w:val="28"/>
          <w:szCs w:val="28"/>
        </w:rPr>
        <w:t xml:space="preserve"> </w:t>
      </w:r>
      <w:r>
        <w:rPr>
          <w:noProof/>
          <w:sz w:val="28"/>
          <w:szCs w:val="28"/>
        </w:rPr>
        <w:t>предлагается создать отдел внуренненго аудита. Отдел внутреннего аудита будет являться самостоятельным подразделением аппарата упралвения ОАО «</w:t>
      </w:r>
      <w:r w:rsidR="00F55EEA">
        <w:rPr>
          <w:noProof/>
          <w:sz w:val="28"/>
          <w:szCs w:val="28"/>
        </w:rPr>
        <w:t>N-</w:t>
      </w:r>
      <w:r w:rsidR="00707E65">
        <w:rPr>
          <w:sz w:val="28"/>
          <w:szCs w:val="28"/>
        </w:rPr>
        <w:t xml:space="preserve"> </w:t>
      </w:r>
    </w:p>
    <w:p w:rsidR="004F7F9C" w:rsidRDefault="004F7F9C">
      <w:pPr>
        <w:spacing w:line="360" w:lineRule="auto"/>
        <w:ind w:firstLine="684"/>
        <w:jc w:val="both"/>
        <w:rPr>
          <w:sz w:val="28"/>
          <w:szCs w:val="28"/>
        </w:rPr>
      </w:pPr>
      <w:r>
        <w:rPr>
          <w:sz w:val="28"/>
          <w:szCs w:val="28"/>
        </w:rPr>
        <w:t>Практика аудита свидетельствует, что на тех предприятиях, где созданы и эффективно функционируют службы внутреннего аудита, значительно выше уровень сохранности имущества, эффективности использования ресурсов, организация бухгалтерского учета и достоверности отчетности.</w:t>
      </w:r>
    </w:p>
    <w:p w:rsidR="004F7F9C" w:rsidRDefault="004F7F9C">
      <w:pPr>
        <w:widowControl w:val="0"/>
        <w:spacing w:line="360" w:lineRule="auto"/>
        <w:ind w:firstLine="684"/>
        <w:jc w:val="both"/>
        <w:rPr>
          <w:sz w:val="28"/>
          <w:szCs w:val="28"/>
        </w:rPr>
      </w:pPr>
    </w:p>
    <w:p w:rsidR="004F7F9C" w:rsidRDefault="004F7F9C">
      <w:pPr>
        <w:widowControl w:val="0"/>
        <w:spacing w:line="360" w:lineRule="auto"/>
        <w:ind w:firstLine="709"/>
        <w:jc w:val="both"/>
        <w:rPr>
          <w:sz w:val="28"/>
          <w:szCs w:val="28"/>
        </w:rPr>
      </w:pPr>
    </w:p>
    <w:p w:rsidR="004F7F9C" w:rsidRDefault="004F7F9C">
      <w:pPr>
        <w:widowControl w:val="0"/>
        <w:spacing w:line="360" w:lineRule="auto"/>
        <w:ind w:firstLine="709"/>
        <w:jc w:val="both"/>
        <w:rPr>
          <w:sz w:val="28"/>
          <w:szCs w:val="28"/>
        </w:rPr>
      </w:pPr>
    </w:p>
    <w:p w:rsidR="004F7F9C" w:rsidRDefault="004F7F9C">
      <w:pPr>
        <w:widowControl w:val="0"/>
        <w:spacing w:line="360" w:lineRule="auto"/>
        <w:ind w:firstLine="709"/>
        <w:jc w:val="both"/>
        <w:rPr>
          <w:sz w:val="28"/>
          <w:szCs w:val="28"/>
        </w:rPr>
      </w:pPr>
    </w:p>
    <w:p w:rsidR="004F7F9C" w:rsidRDefault="004F7F9C">
      <w:pPr>
        <w:pStyle w:val="1"/>
      </w:pPr>
      <w:bookmarkStart w:id="13" w:name="_Toc85646659"/>
      <w:r>
        <w:br w:type="page"/>
      </w:r>
      <w:bookmarkStart w:id="14" w:name="_Toc146808577"/>
      <w:bookmarkEnd w:id="13"/>
      <w:r>
        <w:t>Библиографический список</w:t>
      </w:r>
      <w:bookmarkEnd w:id="14"/>
    </w:p>
    <w:p w:rsidR="004F7F9C" w:rsidRDefault="004F7F9C">
      <w:pPr>
        <w:pStyle w:val="a9"/>
        <w:numPr>
          <w:ilvl w:val="0"/>
          <w:numId w:val="19"/>
        </w:numPr>
        <w:tabs>
          <w:tab w:val="clear" w:pos="360"/>
          <w:tab w:val="left" w:pos="426"/>
          <w:tab w:val="num" w:pos="1134"/>
        </w:tabs>
        <w:ind w:left="0" w:firstLine="709"/>
      </w:pPr>
      <w:r>
        <w:rPr>
          <w:szCs w:val="28"/>
        </w:rPr>
        <w:t>Гражданский Кодекс Российской Федерации Российской</w:t>
      </w:r>
      <w:r>
        <w:t xml:space="preserve"> Федерации, части первая. Принят Государственной Думой 21 октября 1994 года. Одобрен Советом Федерации.</w:t>
      </w:r>
    </w:p>
    <w:p w:rsidR="004F7F9C" w:rsidRDefault="004F7F9C">
      <w:pPr>
        <w:pStyle w:val="a9"/>
        <w:numPr>
          <w:ilvl w:val="0"/>
          <w:numId w:val="19"/>
        </w:numPr>
        <w:tabs>
          <w:tab w:val="clear" w:pos="360"/>
          <w:tab w:val="left" w:pos="426"/>
          <w:tab w:val="num" w:pos="1134"/>
        </w:tabs>
        <w:ind w:left="0" w:firstLine="709"/>
        <w:rPr>
          <w:szCs w:val="28"/>
        </w:rPr>
      </w:pPr>
      <w:r>
        <w:rPr>
          <w:szCs w:val="28"/>
        </w:rPr>
        <w:t>Гражданский Кодекс Российской Федерации Российской Федерации, часть вторая. Принят Государственной Думой 22 декабря 1995 года. Одобрен Советом Федерации.</w:t>
      </w:r>
    </w:p>
    <w:p w:rsidR="004F7F9C" w:rsidRDefault="004F7F9C">
      <w:pPr>
        <w:pStyle w:val="a9"/>
        <w:numPr>
          <w:ilvl w:val="0"/>
          <w:numId w:val="19"/>
        </w:numPr>
        <w:tabs>
          <w:tab w:val="clear" w:pos="360"/>
          <w:tab w:val="left" w:pos="426"/>
          <w:tab w:val="num" w:pos="1134"/>
        </w:tabs>
        <w:ind w:left="0" w:firstLine="709"/>
        <w:rPr>
          <w:szCs w:val="28"/>
        </w:rPr>
      </w:pPr>
      <w:r>
        <w:rPr>
          <w:szCs w:val="28"/>
        </w:rPr>
        <w:t>Федеральный закон от 21 ноября 1996 года № 129-ФЗ «О бухгалтерском учете» (в ред. Федерального закона от 23.07.98 № 123-ФЗ).</w:t>
      </w:r>
    </w:p>
    <w:p w:rsidR="004F7F9C" w:rsidRDefault="004F7F9C">
      <w:pPr>
        <w:pStyle w:val="a9"/>
        <w:numPr>
          <w:ilvl w:val="0"/>
          <w:numId w:val="19"/>
        </w:numPr>
        <w:tabs>
          <w:tab w:val="clear" w:pos="360"/>
          <w:tab w:val="left" w:pos="426"/>
          <w:tab w:val="num" w:pos="1134"/>
        </w:tabs>
        <w:ind w:left="0" w:firstLine="709"/>
        <w:rPr>
          <w:szCs w:val="28"/>
        </w:rPr>
      </w:pPr>
      <w:r>
        <w:rPr>
          <w:szCs w:val="28"/>
        </w:rPr>
        <w:t>Федеральный закон от 7 августа 2001 года «Об аудиторской деятельности». Принят Государственной Думой 13 июля 2001 года. Одобрен Советом Федерации 20 июля 2001 года. В ред. Федерального Закона от 14.12.2001 № 164-ФЗ.</w:t>
      </w:r>
    </w:p>
    <w:p w:rsidR="004F7F9C" w:rsidRDefault="004F7F9C">
      <w:pPr>
        <w:pStyle w:val="a9"/>
        <w:numPr>
          <w:ilvl w:val="0"/>
          <w:numId w:val="19"/>
        </w:numPr>
        <w:tabs>
          <w:tab w:val="clear" w:pos="360"/>
          <w:tab w:val="left" w:pos="426"/>
          <w:tab w:val="num" w:pos="1134"/>
        </w:tabs>
        <w:ind w:left="0" w:firstLine="709"/>
        <w:rPr>
          <w:szCs w:val="28"/>
        </w:rPr>
      </w:pPr>
      <w:r>
        <w:rPr>
          <w:szCs w:val="28"/>
        </w:rPr>
        <w:t>Положение по бухгалтерскому учету «Доходы организации» ПБУ 9 /99. Утверждено приказом Министерства финансов Российской Федерации от 6 мая 2004 г. № 32н.</w:t>
      </w:r>
    </w:p>
    <w:p w:rsidR="004F7F9C" w:rsidRDefault="004F7F9C">
      <w:pPr>
        <w:pStyle w:val="a9"/>
        <w:numPr>
          <w:ilvl w:val="0"/>
          <w:numId w:val="19"/>
        </w:numPr>
        <w:tabs>
          <w:tab w:val="clear" w:pos="360"/>
          <w:tab w:val="left" w:pos="426"/>
          <w:tab w:val="num" w:pos="1134"/>
        </w:tabs>
        <w:ind w:left="0" w:firstLine="709"/>
        <w:rPr>
          <w:szCs w:val="28"/>
        </w:rPr>
      </w:pPr>
      <w:r>
        <w:rPr>
          <w:szCs w:val="28"/>
        </w:rPr>
        <w:t>Положение по бухгалтерскому учету «Расходы организации» ПБУ 10 /99. Утверждено приказом Министерства финансов Российской Федерации от 6 мая 2004 г. № 33н.</w:t>
      </w:r>
    </w:p>
    <w:p w:rsidR="004F7F9C" w:rsidRDefault="004F7F9C">
      <w:pPr>
        <w:pStyle w:val="a9"/>
        <w:numPr>
          <w:ilvl w:val="0"/>
          <w:numId w:val="19"/>
        </w:numPr>
        <w:tabs>
          <w:tab w:val="clear" w:pos="360"/>
          <w:tab w:val="left" w:pos="426"/>
          <w:tab w:val="num" w:pos="1134"/>
        </w:tabs>
        <w:ind w:left="0" w:firstLine="709"/>
        <w:rPr>
          <w:szCs w:val="28"/>
        </w:rPr>
      </w:pPr>
      <w:r>
        <w:rPr>
          <w:szCs w:val="28"/>
        </w:rPr>
        <w:t>Агеев Ю. Аудиторская проверка: практическое пособие для аудитора и бухгалтера. Бератор-пресс, 2003. – 160 с.</w:t>
      </w:r>
    </w:p>
    <w:p w:rsidR="004F7F9C" w:rsidRDefault="004F7F9C">
      <w:pPr>
        <w:pStyle w:val="a9"/>
        <w:numPr>
          <w:ilvl w:val="0"/>
          <w:numId w:val="19"/>
        </w:numPr>
        <w:tabs>
          <w:tab w:val="clear" w:pos="360"/>
          <w:tab w:val="left" w:pos="426"/>
          <w:tab w:val="num" w:pos="1134"/>
        </w:tabs>
        <w:ind w:left="0" w:firstLine="709"/>
        <w:rPr>
          <w:szCs w:val="28"/>
        </w:rPr>
      </w:pPr>
      <w:r>
        <w:rPr>
          <w:szCs w:val="28"/>
        </w:rPr>
        <w:t>Аудит: Учебник для вузов / В.И.Подольский, Г.Б.Поляк, А.А.Савин и др.; Под. ред. проф. В.И.Подольского. – 2-е изд., перераб. и доп. – М.: ЮНИТА-ДАНА, 2000. – 655 с.</w:t>
      </w:r>
    </w:p>
    <w:p w:rsidR="004F7F9C" w:rsidRDefault="004F7F9C">
      <w:pPr>
        <w:pStyle w:val="a9"/>
        <w:numPr>
          <w:ilvl w:val="0"/>
          <w:numId w:val="19"/>
        </w:numPr>
        <w:tabs>
          <w:tab w:val="clear" w:pos="360"/>
          <w:tab w:val="left" w:pos="426"/>
          <w:tab w:val="num" w:pos="1134"/>
        </w:tabs>
        <w:ind w:left="0" w:firstLine="709"/>
        <w:rPr>
          <w:szCs w:val="28"/>
        </w:rPr>
      </w:pPr>
      <w:r>
        <w:rPr>
          <w:szCs w:val="28"/>
        </w:rPr>
        <w:t>Бабаев Ю.А Бухгалтерский финансовый учет: Учебник для вузов/ Под ред. Ю.А. Бабаева. – М.: ВЗФЭИ, 2003. – 525с.</w:t>
      </w:r>
    </w:p>
    <w:p w:rsidR="004F7F9C" w:rsidRDefault="004F7F9C">
      <w:pPr>
        <w:pStyle w:val="a9"/>
        <w:numPr>
          <w:ilvl w:val="0"/>
          <w:numId w:val="19"/>
        </w:numPr>
        <w:tabs>
          <w:tab w:val="clear" w:pos="360"/>
          <w:tab w:val="left" w:pos="426"/>
          <w:tab w:val="num" w:pos="1134"/>
        </w:tabs>
        <w:ind w:left="0" w:firstLine="709"/>
        <w:rPr>
          <w:szCs w:val="28"/>
        </w:rPr>
      </w:pPr>
      <w:r>
        <w:rPr>
          <w:szCs w:val="28"/>
        </w:rPr>
        <w:t>Баканов М.И., Шеремет А.Д. Теория экономического анализа: Учебник. – 4-е изд., доп. И перераб. – М.: Финансы и статистика, 2000. – 416 с.: ил.</w:t>
      </w:r>
    </w:p>
    <w:p w:rsidR="004F7F9C" w:rsidRDefault="004F7F9C">
      <w:pPr>
        <w:pStyle w:val="a9"/>
        <w:numPr>
          <w:ilvl w:val="0"/>
          <w:numId w:val="19"/>
        </w:numPr>
        <w:tabs>
          <w:tab w:val="clear" w:pos="360"/>
          <w:tab w:val="left" w:pos="426"/>
          <w:tab w:val="num" w:pos="1134"/>
        </w:tabs>
        <w:ind w:left="0" w:firstLine="709"/>
        <w:rPr>
          <w:szCs w:val="28"/>
        </w:rPr>
      </w:pPr>
      <w:r>
        <w:rPr>
          <w:szCs w:val="28"/>
        </w:rPr>
        <w:t>Балабанов И.Т. Финансовый анализ и планирование деятельности хозяйствующего субъекта. – М.: .: Финансы и статистика, 2002. – 208 с.</w:t>
      </w:r>
    </w:p>
    <w:p w:rsidR="004F7F9C" w:rsidRDefault="004F7F9C">
      <w:pPr>
        <w:pStyle w:val="a9"/>
        <w:numPr>
          <w:ilvl w:val="0"/>
          <w:numId w:val="19"/>
        </w:numPr>
        <w:tabs>
          <w:tab w:val="clear" w:pos="360"/>
          <w:tab w:val="left" w:pos="426"/>
          <w:tab w:val="num" w:pos="1134"/>
        </w:tabs>
        <w:ind w:left="0" w:firstLine="709"/>
        <w:rPr>
          <w:szCs w:val="28"/>
        </w:rPr>
      </w:pPr>
      <w:r>
        <w:rPr>
          <w:szCs w:val="28"/>
        </w:rPr>
        <w:t>Бернстайн Л.А. Анализ финансовой отчетности: теория, практика и интерпретация: Пер. с англ. / Научн. ред. перевода чл.-корр. РАН И.И.Елисеева. Гл. редактор серии проф. Я.В.Соколов. – М.: Финансы и статистика, 2001. – 624 с.: ил. – (Серия по бухгалтерскому учету и аудиту).</w:t>
      </w:r>
    </w:p>
    <w:p w:rsidR="004F7F9C" w:rsidRDefault="004F7F9C">
      <w:pPr>
        <w:pStyle w:val="a9"/>
        <w:numPr>
          <w:ilvl w:val="0"/>
          <w:numId w:val="19"/>
        </w:numPr>
        <w:tabs>
          <w:tab w:val="clear" w:pos="360"/>
          <w:tab w:val="left" w:pos="426"/>
          <w:tab w:val="num" w:pos="1134"/>
        </w:tabs>
        <w:ind w:left="0" w:firstLine="709"/>
        <w:rPr>
          <w:szCs w:val="28"/>
        </w:rPr>
      </w:pPr>
      <w:r>
        <w:rPr>
          <w:szCs w:val="28"/>
        </w:rPr>
        <w:t>Бланк И.А. Управление активами и капиталом предприятия. – К.: Ника-Центр, Эльга, 2003. – 448 с.</w:t>
      </w:r>
    </w:p>
    <w:p w:rsidR="004F7F9C" w:rsidRDefault="004F7F9C">
      <w:pPr>
        <w:pStyle w:val="a9"/>
        <w:numPr>
          <w:ilvl w:val="0"/>
          <w:numId w:val="19"/>
        </w:numPr>
        <w:tabs>
          <w:tab w:val="clear" w:pos="360"/>
          <w:tab w:val="left" w:pos="426"/>
          <w:tab w:val="num" w:pos="1134"/>
        </w:tabs>
        <w:ind w:left="0" w:firstLine="709"/>
        <w:rPr>
          <w:szCs w:val="28"/>
        </w:rPr>
      </w:pPr>
      <w:r>
        <w:rPr>
          <w:szCs w:val="28"/>
        </w:rPr>
        <w:t>Бланк И.А. Управление прибылью. 2-е издание, расширенное и дополненное. – Киев.: Ника-Центр, Эльга, 2002. – 752 с. – (Серия «Библиотека финансового менеджера»; Вып. 2).</w:t>
      </w:r>
    </w:p>
    <w:p w:rsidR="004F7F9C" w:rsidRDefault="004F7F9C">
      <w:pPr>
        <w:pStyle w:val="a9"/>
        <w:numPr>
          <w:ilvl w:val="0"/>
          <w:numId w:val="19"/>
        </w:numPr>
        <w:tabs>
          <w:tab w:val="clear" w:pos="360"/>
          <w:tab w:val="left" w:pos="426"/>
          <w:tab w:val="num" w:pos="1134"/>
        </w:tabs>
        <w:ind w:left="0" w:firstLine="709"/>
        <w:rPr>
          <w:szCs w:val="28"/>
        </w:rPr>
      </w:pPr>
      <w:r>
        <w:rPr>
          <w:szCs w:val="28"/>
        </w:rPr>
        <w:t>Бланк И.А. Финансовый менеджмент: Учебный курс. – К.: Ника-Центр, Эльга, 2002. – 528 с.</w:t>
      </w:r>
    </w:p>
    <w:p w:rsidR="004F7F9C" w:rsidRDefault="004F7F9C">
      <w:pPr>
        <w:pStyle w:val="a9"/>
        <w:numPr>
          <w:ilvl w:val="0"/>
          <w:numId w:val="19"/>
        </w:numPr>
        <w:tabs>
          <w:tab w:val="clear" w:pos="360"/>
          <w:tab w:val="left" w:pos="426"/>
          <w:tab w:val="num" w:pos="1134"/>
        </w:tabs>
        <w:ind w:left="0" w:firstLine="709"/>
        <w:rPr>
          <w:szCs w:val="28"/>
        </w:rPr>
      </w:pPr>
      <w:r>
        <w:rPr>
          <w:szCs w:val="28"/>
        </w:rPr>
        <w:t>Бороненкова С.А. Управленческий анализ: Учеб. пособие. – М.: Финансы и статистика, 2001. – 384 с.: илл.</w:t>
      </w:r>
    </w:p>
    <w:p w:rsidR="004F7F9C" w:rsidRDefault="004F7F9C">
      <w:pPr>
        <w:pStyle w:val="a9"/>
        <w:numPr>
          <w:ilvl w:val="0"/>
          <w:numId w:val="19"/>
        </w:numPr>
        <w:tabs>
          <w:tab w:val="clear" w:pos="360"/>
          <w:tab w:val="left" w:pos="426"/>
          <w:tab w:val="num" w:pos="1134"/>
        </w:tabs>
        <w:ind w:left="0" w:firstLine="709"/>
        <w:rPr>
          <w:szCs w:val="28"/>
        </w:rPr>
      </w:pPr>
      <w:r>
        <w:rPr>
          <w:szCs w:val="28"/>
        </w:rPr>
        <w:t>Брычкин А.В. Оценка кредитоспособности контрагентов и создание резервов под потери по дебиторской задолженности на предприятии // Финансы и кредит. – 2003. – №1. – С. 3-21.</w:t>
      </w:r>
    </w:p>
    <w:p w:rsidR="004F7F9C" w:rsidRDefault="004F7F9C">
      <w:pPr>
        <w:pStyle w:val="a9"/>
        <w:numPr>
          <w:ilvl w:val="0"/>
          <w:numId w:val="19"/>
        </w:numPr>
        <w:tabs>
          <w:tab w:val="clear" w:pos="360"/>
          <w:tab w:val="left" w:pos="426"/>
          <w:tab w:val="num" w:pos="1134"/>
        </w:tabs>
        <w:ind w:left="0" w:firstLine="709"/>
        <w:rPr>
          <w:szCs w:val="28"/>
        </w:rPr>
      </w:pPr>
      <w:r>
        <w:rPr>
          <w:szCs w:val="28"/>
        </w:rPr>
        <w:t>Бухгалтерский учет в торговле: Учеб. пособие / Под. ред. М.И. Баканова. М.: Финансы и статистика, 2002. – 576 с.: ил.</w:t>
      </w:r>
    </w:p>
    <w:p w:rsidR="004F7F9C" w:rsidRDefault="004F7F9C">
      <w:pPr>
        <w:pStyle w:val="a9"/>
        <w:numPr>
          <w:ilvl w:val="0"/>
          <w:numId w:val="19"/>
        </w:numPr>
        <w:tabs>
          <w:tab w:val="clear" w:pos="360"/>
          <w:tab w:val="left" w:pos="426"/>
          <w:tab w:val="num" w:pos="1134"/>
        </w:tabs>
        <w:ind w:left="0" w:firstLine="709"/>
        <w:rPr>
          <w:szCs w:val="28"/>
        </w:rPr>
      </w:pPr>
      <w:r>
        <w:rPr>
          <w:szCs w:val="28"/>
        </w:rPr>
        <w:t xml:space="preserve">Гамм Р.В., Паркшеян Х.Р. </w:t>
      </w:r>
      <w:bookmarkStart w:id="15" w:name="_Toc478035703"/>
      <w:r>
        <w:rPr>
          <w:szCs w:val="28"/>
        </w:rPr>
        <w:t>Опыт применения финансового анализа на ОАО «Бизнес-Сервис»</w:t>
      </w:r>
      <w:bookmarkEnd w:id="15"/>
      <w:r>
        <w:rPr>
          <w:szCs w:val="28"/>
        </w:rPr>
        <w:t xml:space="preserve"> // Аудит и финансовый анализ – 2000. – № 2.</w:t>
      </w:r>
    </w:p>
    <w:p w:rsidR="004F7F9C" w:rsidRDefault="004F7F9C">
      <w:pPr>
        <w:pStyle w:val="a9"/>
        <w:numPr>
          <w:ilvl w:val="0"/>
          <w:numId w:val="19"/>
        </w:numPr>
        <w:tabs>
          <w:tab w:val="clear" w:pos="360"/>
          <w:tab w:val="left" w:pos="426"/>
          <w:tab w:val="num" w:pos="1134"/>
        </w:tabs>
        <w:ind w:left="0" w:firstLine="709"/>
        <w:rPr>
          <w:szCs w:val="28"/>
        </w:rPr>
      </w:pPr>
      <w:r>
        <w:rPr>
          <w:szCs w:val="28"/>
        </w:rPr>
        <w:t>Герчикова И.Н. Финансовый менеджмент: Учебное пособие – М.: Изд-во АО «Консалтбанкир», 1996. – 208 с.</w:t>
      </w:r>
    </w:p>
    <w:p w:rsidR="004F7F9C" w:rsidRDefault="004F7F9C">
      <w:pPr>
        <w:pStyle w:val="a9"/>
        <w:numPr>
          <w:ilvl w:val="0"/>
          <w:numId w:val="19"/>
        </w:numPr>
        <w:tabs>
          <w:tab w:val="clear" w:pos="360"/>
          <w:tab w:val="left" w:pos="426"/>
          <w:tab w:val="num" w:pos="1134"/>
        </w:tabs>
        <w:ind w:left="0" w:firstLine="709"/>
        <w:rPr>
          <w:szCs w:val="28"/>
        </w:rPr>
      </w:pPr>
      <w:r>
        <w:rPr>
          <w:szCs w:val="28"/>
        </w:rPr>
        <w:t>Грачев А.В. Моделирование финансовой устойчивости предприятия // Финансовый менеджмент. – 2003. – № 5.</w:t>
      </w:r>
    </w:p>
    <w:p w:rsidR="004F7F9C" w:rsidRDefault="004F7F9C">
      <w:pPr>
        <w:pStyle w:val="a9"/>
        <w:numPr>
          <w:ilvl w:val="0"/>
          <w:numId w:val="19"/>
        </w:numPr>
        <w:tabs>
          <w:tab w:val="clear" w:pos="360"/>
          <w:tab w:val="left" w:pos="426"/>
          <w:tab w:val="num" w:pos="1134"/>
        </w:tabs>
        <w:ind w:left="0" w:firstLine="709"/>
        <w:rPr>
          <w:szCs w:val="28"/>
        </w:rPr>
      </w:pPr>
      <w:r>
        <w:rPr>
          <w:szCs w:val="28"/>
        </w:rPr>
        <w:t>Ефимова О.В. Как анализировать финансовое положение предприятия. – М: АО «Бизнес- школа», 1994. – 118 с.</w:t>
      </w:r>
    </w:p>
    <w:p w:rsidR="004F7F9C" w:rsidRDefault="004F7F9C">
      <w:pPr>
        <w:pStyle w:val="a9"/>
        <w:numPr>
          <w:ilvl w:val="0"/>
          <w:numId w:val="19"/>
        </w:numPr>
        <w:tabs>
          <w:tab w:val="clear" w:pos="360"/>
          <w:tab w:val="left" w:pos="426"/>
          <w:tab w:val="num" w:pos="1134"/>
        </w:tabs>
        <w:ind w:left="0" w:firstLine="709"/>
        <w:rPr>
          <w:szCs w:val="28"/>
        </w:rPr>
      </w:pPr>
      <w:r>
        <w:rPr>
          <w:szCs w:val="28"/>
        </w:rPr>
        <w:t>Ивашкевич В.Б Учет и анализ дебиторской и кредиторской задолженности / В.Б. Ивашкевич, И.М. Семенова. – М.:Бухучет, 2003. – 192 с.</w:t>
      </w:r>
    </w:p>
    <w:p w:rsidR="004F7F9C" w:rsidRDefault="004F7F9C">
      <w:pPr>
        <w:pStyle w:val="a9"/>
        <w:numPr>
          <w:ilvl w:val="0"/>
          <w:numId w:val="19"/>
        </w:numPr>
        <w:tabs>
          <w:tab w:val="clear" w:pos="360"/>
          <w:tab w:val="left" w:pos="426"/>
          <w:tab w:val="num" w:pos="1134"/>
        </w:tabs>
        <w:ind w:left="0" w:firstLine="709"/>
        <w:rPr>
          <w:szCs w:val="28"/>
        </w:rPr>
      </w:pPr>
      <w:r>
        <w:rPr>
          <w:szCs w:val="28"/>
        </w:rPr>
        <w:t>Ковалев А.И., Привалов В.П. Анализ финансового состояния предприятия. – 2-е изд., перераб. и доп. – М.: Центр экономики и маркетинга, 2002. – 187 с.</w:t>
      </w:r>
    </w:p>
    <w:p w:rsidR="004F7F9C" w:rsidRDefault="004F7F9C">
      <w:pPr>
        <w:pStyle w:val="a9"/>
        <w:numPr>
          <w:ilvl w:val="0"/>
          <w:numId w:val="19"/>
        </w:numPr>
        <w:tabs>
          <w:tab w:val="clear" w:pos="360"/>
          <w:tab w:val="left" w:pos="426"/>
          <w:tab w:val="num" w:pos="1134"/>
        </w:tabs>
        <w:ind w:left="0" w:firstLine="709"/>
        <w:rPr>
          <w:szCs w:val="28"/>
        </w:rPr>
      </w:pPr>
      <w:r>
        <w:rPr>
          <w:szCs w:val="28"/>
        </w:rPr>
        <w:t>Кондраков Н.П. Бухгалтерский учет: Учебное пособие. – М.: ИНФРА-М, 2003. – 640 с. (Серия «Высшее образование»).</w:t>
      </w:r>
    </w:p>
    <w:p w:rsidR="004F7F9C" w:rsidRDefault="004F7F9C">
      <w:pPr>
        <w:pStyle w:val="a9"/>
        <w:numPr>
          <w:ilvl w:val="0"/>
          <w:numId w:val="19"/>
        </w:numPr>
        <w:tabs>
          <w:tab w:val="clear" w:pos="360"/>
          <w:tab w:val="left" w:pos="426"/>
          <w:tab w:val="num" w:pos="1134"/>
        </w:tabs>
        <w:ind w:left="0" w:firstLine="709"/>
        <w:rPr>
          <w:szCs w:val="28"/>
        </w:rPr>
      </w:pPr>
      <w:r>
        <w:rPr>
          <w:szCs w:val="28"/>
        </w:rPr>
        <w:t>Крейнина М.Н. Управление движением дебиторской и кредиторской задолженности предприятия // Финансовый менеджмент. – 2001. – № 3. – С. 19-23.</w:t>
      </w:r>
    </w:p>
    <w:p w:rsidR="004F7F9C" w:rsidRDefault="004F7F9C">
      <w:pPr>
        <w:pStyle w:val="a9"/>
        <w:numPr>
          <w:ilvl w:val="0"/>
          <w:numId w:val="19"/>
        </w:numPr>
        <w:tabs>
          <w:tab w:val="clear" w:pos="360"/>
          <w:tab w:val="left" w:pos="426"/>
          <w:tab w:val="num" w:pos="1134"/>
        </w:tabs>
        <w:ind w:left="0" w:firstLine="709"/>
        <w:rPr>
          <w:szCs w:val="28"/>
        </w:rPr>
      </w:pPr>
      <w:r>
        <w:rPr>
          <w:szCs w:val="28"/>
        </w:rPr>
        <w:t>Лытнева Н.А Резервы по сомнительным долгам / Н.А. Лытнева, Е.А. Кыштымова // Бухгалтеркий учет. – 2003. – №1. – С.23-26.</w:t>
      </w:r>
    </w:p>
    <w:p w:rsidR="004F7F9C" w:rsidRDefault="004F7F9C">
      <w:pPr>
        <w:pStyle w:val="a9"/>
        <w:numPr>
          <w:ilvl w:val="0"/>
          <w:numId w:val="19"/>
        </w:numPr>
        <w:tabs>
          <w:tab w:val="clear" w:pos="360"/>
          <w:tab w:val="left" w:pos="426"/>
          <w:tab w:val="num" w:pos="1134"/>
        </w:tabs>
        <w:ind w:left="0" w:firstLine="709"/>
        <w:rPr>
          <w:szCs w:val="28"/>
        </w:rPr>
      </w:pPr>
      <w:r>
        <w:rPr>
          <w:szCs w:val="28"/>
        </w:rPr>
        <w:t>Максютов А.А Управление кредиторскими и дебиторскими долгами компании.// Финансы. – 2001. – № 12. – С. 14-17.</w:t>
      </w:r>
    </w:p>
    <w:p w:rsidR="004F7F9C" w:rsidRDefault="004F7F9C">
      <w:pPr>
        <w:pStyle w:val="a9"/>
        <w:numPr>
          <w:ilvl w:val="0"/>
          <w:numId w:val="19"/>
        </w:numPr>
        <w:tabs>
          <w:tab w:val="clear" w:pos="360"/>
          <w:tab w:val="left" w:pos="426"/>
          <w:tab w:val="num" w:pos="1134"/>
        </w:tabs>
        <w:ind w:left="0" w:firstLine="709"/>
        <w:rPr>
          <w:szCs w:val="28"/>
        </w:rPr>
      </w:pPr>
      <w:r>
        <w:rPr>
          <w:szCs w:val="28"/>
        </w:rPr>
        <w:t>Парушина Н.В Анализ дебиторской и кредиторской задолженности // Бухгалтерский учет. – 2002. – № 4. – С. 46-52.</w:t>
      </w:r>
    </w:p>
    <w:p w:rsidR="004F7F9C" w:rsidRDefault="004F7F9C">
      <w:pPr>
        <w:pStyle w:val="a9"/>
        <w:numPr>
          <w:ilvl w:val="0"/>
          <w:numId w:val="19"/>
        </w:numPr>
        <w:tabs>
          <w:tab w:val="clear" w:pos="360"/>
          <w:tab w:val="left" w:pos="426"/>
          <w:tab w:val="num" w:pos="1134"/>
        </w:tabs>
        <w:ind w:left="0" w:firstLine="709"/>
        <w:rPr>
          <w:szCs w:val="28"/>
        </w:rPr>
      </w:pPr>
      <w:r>
        <w:rPr>
          <w:szCs w:val="28"/>
        </w:rPr>
        <w:t>Практикум по теории анализа хозяйственной деятельности: Учеб. пособие / Л.Т. Гиляровская, В.В. Давнис, Г.Ф. Кретинина и др. – Воронеж: Изд-во ВГУ, 2002. – 160 с.</w:t>
      </w:r>
    </w:p>
    <w:p w:rsidR="004F7F9C" w:rsidRDefault="004F7F9C">
      <w:pPr>
        <w:pStyle w:val="a9"/>
        <w:numPr>
          <w:ilvl w:val="0"/>
          <w:numId w:val="19"/>
        </w:numPr>
        <w:tabs>
          <w:tab w:val="clear" w:pos="360"/>
          <w:tab w:val="left" w:pos="426"/>
          <w:tab w:val="num" w:pos="1134"/>
        </w:tabs>
        <w:ind w:left="0" w:firstLine="709"/>
        <w:rPr>
          <w:szCs w:val="28"/>
        </w:rPr>
      </w:pPr>
      <w:r>
        <w:rPr>
          <w:szCs w:val="28"/>
        </w:rPr>
        <w:t>Романовская Т.С Вопросы, возникающие при списании дебиторской задолженности для целей налогообложения прибыли.// Бухгалтерский учет. – 2001. – № 15. – С. 41-44.</w:t>
      </w:r>
    </w:p>
    <w:p w:rsidR="004F7F9C" w:rsidRDefault="004F7F9C">
      <w:pPr>
        <w:pStyle w:val="a9"/>
        <w:numPr>
          <w:ilvl w:val="0"/>
          <w:numId w:val="19"/>
        </w:numPr>
        <w:tabs>
          <w:tab w:val="clear" w:pos="360"/>
          <w:tab w:val="left" w:pos="426"/>
          <w:tab w:val="num" w:pos="1134"/>
        </w:tabs>
        <w:ind w:left="0" w:firstLine="709"/>
        <w:rPr>
          <w:szCs w:val="28"/>
        </w:rPr>
      </w:pPr>
      <w:r>
        <w:rPr>
          <w:szCs w:val="28"/>
        </w:rPr>
        <w:t>Савицкая Г.В. Методика анализа хозяйственной деятельности – М.: ИНФРА-М, 2001. – 288 с. (Серия «Высшее образование»).</w:t>
      </w:r>
    </w:p>
    <w:p w:rsidR="004F7F9C" w:rsidRDefault="004F7F9C">
      <w:pPr>
        <w:pStyle w:val="a9"/>
        <w:numPr>
          <w:ilvl w:val="0"/>
          <w:numId w:val="19"/>
        </w:numPr>
        <w:tabs>
          <w:tab w:val="clear" w:pos="360"/>
          <w:tab w:val="left" w:pos="426"/>
          <w:tab w:val="num" w:pos="1134"/>
        </w:tabs>
        <w:ind w:left="0" w:firstLine="709"/>
        <w:rPr>
          <w:szCs w:val="28"/>
        </w:rPr>
      </w:pPr>
      <w:r>
        <w:rPr>
          <w:szCs w:val="28"/>
        </w:rPr>
        <w:t>Сотникова Л.В Расчетные операции // Бухгалтерский учет. – 2003. – № 1. С. 14-23.</w:t>
      </w:r>
    </w:p>
    <w:p w:rsidR="004F7F9C" w:rsidRDefault="004F7F9C">
      <w:pPr>
        <w:pStyle w:val="a9"/>
        <w:numPr>
          <w:ilvl w:val="0"/>
          <w:numId w:val="19"/>
        </w:numPr>
        <w:tabs>
          <w:tab w:val="clear" w:pos="360"/>
          <w:tab w:val="left" w:pos="426"/>
          <w:tab w:val="num" w:pos="1134"/>
        </w:tabs>
        <w:ind w:left="0" w:firstLine="709"/>
        <w:rPr>
          <w:szCs w:val="28"/>
        </w:rPr>
      </w:pPr>
      <w:r>
        <w:rPr>
          <w:szCs w:val="28"/>
        </w:rPr>
        <w:t>Феоктистов И.А. Составляем бухгалтерскую отчетность за 9 месяцев 2003 года // Главбух. – 2003. – № 19.</w:t>
      </w:r>
    </w:p>
    <w:p w:rsidR="004F7F9C" w:rsidRDefault="004F7F9C">
      <w:pPr>
        <w:pStyle w:val="a9"/>
        <w:numPr>
          <w:ilvl w:val="0"/>
          <w:numId w:val="19"/>
        </w:numPr>
        <w:tabs>
          <w:tab w:val="clear" w:pos="360"/>
          <w:tab w:val="left" w:pos="426"/>
          <w:tab w:val="num" w:pos="1134"/>
        </w:tabs>
        <w:ind w:left="0" w:firstLine="709"/>
        <w:rPr>
          <w:szCs w:val="28"/>
        </w:rPr>
      </w:pPr>
      <w:r>
        <w:rPr>
          <w:szCs w:val="28"/>
        </w:rPr>
        <w:t>Хомидов А.У. Анализ бухгалтерского баланса. // Аудит и финансовый анализ. – 2001 – № 1.</w:t>
      </w:r>
    </w:p>
    <w:p w:rsidR="004F7F9C" w:rsidRDefault="004F7F9C">
      <w:pPr>
        <w:pStyle w:val="a9"/>
        <w:numPr>
          <w:ilvl w:val="0"/>
          <w:numId w:val="19"/>
        </w:numPr>
        <w:tabs>
          <w:tab w:val="clear" w:pos="360"/>
          <w:tab w:val="left" w:pos="426"/>
          <w:tab w:val="num" w:pos="1134"/>
        </w:tabs>
        <w:ind w:left="0" w:firstLine="709"/>
        <w:rPr>
          <w:szCs w:val="28"/>
        </w:rPr>
      </w:pPr>
      <w:r>
        <w:rPr>
          <w:szCs w:val="28"/>
        </w:rPr>
        <w:t>Чвыков И. Списание невостребованной кредиторской задолженности по истечении срока исковой давности. // АКДИ «Экономика и жизнь». – 2002. – № 11. – С. 52-56.</w:t>
      </w:r>
    </w:p>
    <w:p w:rsidR="004F7F9C" w:rsidRDefault="004F7F9C">
      <w:pPr>
        <w:pStyle w:val="a9"/>
        <w:numPr>
          <w:ilvl w:val="0"/>
          <w:numId w:val="19"/>
        </w:numPr>
        <w:tabs>
          <w:tab w:val="clear" w:pos="360"/>
          <w:tab w:val="left" w:pos="426"/>
          <w:tab w:val="num" w:pos="1134"/>
        </w:tabs>
        <w:ind w:left="0" w:firstLine="709"/>
        <w:rPr>
          <w:szCs w:val="28"/>
        </w:rPr>
      </w:pPr>
      <w:r>
        <w:rPr>
          <w:szCs w:val="28"/>
        </w:rPr>
        <w:t>Шуемов Е.М Управление дебиторской и кредиторской задолженностями // Финансовая газета. – 2001. – № 19. – С. 8.</w:t>
      </w:r>
    </w:p>
    <w:p w:rsidR="004F7F9C" w:rsidRDefault="004F7F9C">
      <w:pPr>
        <w:pStyle w:val="a9"/>
        <w:numPr>
          <w:ilvl w:val="0"/>
          <w:numId w:val="19"/>
        </w:numPr>
        <w:tabs>
          <w:tab w:val="clear" w:pos="360"/>
          <w:tab w:val="left" w:pos="426"/>
          <w:tab w:val="num" w:pos="1134"/>
        </w:tabs>
        <w:ind w:left="0" w:firstLine="709"/>
        <w:rPr>
          <w:szCs w:val="28"/>
        </w:rPr>
      </w:pPr>
      <w:r>
        <w:rPr>
          <w:szCs w:val="28"/>
        </w:rPr>
        <w:t>Шуремов Е. Л Управление оборотными средствами. // Ваш партнер – консультант. – 2001. – № 17. – с. 8.</w:t>
      </w:r>
    </w:p>
    <w:p w:rsidR="004F7F9C" w:rsidRDefault="004F7F9C">
      <w:pPr>
        <w:pStyle w:val="a9"/>
        <w:numPr>
          <w:ilvl w:val="0"/>
          <w:numId w:val="19"/>
        </w:numPr>
        <w:tabs>
          <w:tab w:val="clear" w:pos="360"/>
          <w:tab w:val="left" w:pos="426"/>
          <w:tab w:val="num" w:pos="1134"/>
        </w:tabs>
        <w:ind w:left="0" w:firstLine="709"/>
        <w:rPr>
          <w:szCs w:val="28"/>
        </w:rPr>
      </w:pPr>
      <w:r>
        <w:rPr>
          <w:szCs w:val="28"/>
        </w:rPr>
        <w:t>Шуремов Е. Л. Управление оборотными средствами. // Ваш партнер – консультант. – 2001. – № 17. – с. 8.</w:t>
      </w:r>
    </w:p>
    <w:p w:rsidR="004F7F9C" w:rsidRDefault="004F7F9C">
      <w:pPr>
        <w:pStyle w:val="a9"/>
        <w:numPr>
          <w:ilvl w:val="0"/>
          <w:numId w:val="19"/>
        </w:numPr>
        <w:tabs>
          <w:tab w:val="clear" w:pos="360"/>
          <w:tab w:val="left" w:pos="426"/>
          <w:tab w:val="num" w:pos="1134"/>
        </w:tabs>
        <w:ind w:left="0" w:firstLine="709"/>
        <w:rPr>
          <w:szCs w:val="28"/>
        </w:rPr>
      </w:pPr>
      <w:r>
        <w:rPr>
          <w:szCs w:val="28"/>
        </w:rPr>
        <w:t>Экономический анализ: Учебник для вузов / Под ред. Л.Т. Гиляровской. – М.: ЮНИТИ-ДАНА, 2001. – 527 с.</w:t>
      </w:r>
    </w:p>
    <w:p w:rsidR="004F7F9C" w:rsidRDefault="004F7F9C">
      <w:pPr>
        <w:pStyle w:val="a9"/>
        <w:widowControl w:val="0"/>
        <w:tabs>
          <w:tab w:val="left" w:pos="426"/>
        </w:tabs>
      </w:pPr>
    </w:p>
    <w:p w:rsidR="004F7F9C" w:rsidRDefault="004F7F9C">
      <w:pPr>
        <w:pStyle w:val="a9"/>
        <w:widowControl w:val="0"/>
        <w:tabs>
          <w:tab w:val="left" w:pos="426"/>
        </w:tabs>
      </w:pPr>
    </w:p>
    <w:p w:rsidR="004F7F9C" w:rsidRDefault="004F7F9C">
      <w:pPr>
        <w:pStyle w:val="a9"/>
        <w:widowControl w:val="0"/>
        <w:tabs>
          <w:tab w:val="left" w:pos="426"/>
        </w:tabs>
        <w:rPr>
          <w:szCs w:val="28"/>
        </w:rPr>
      </w:pPr>
      <w:bookmarkStart w:id="16" w:name="_GoBack"/>
      <w:bookmarkEnd w:id="16"/>
    </w:p>
    <w:sectPr w:rsidR="004F7F9C">
      <w:footnotePr>
        <w:numRestart w:val="eachPage"/>
      </w:footnotePr>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285" w:rsidRDefault="00492285">
      <w:r>
        <w:separator/>
      </w:r>
    </w:p>
  </w:endnote>
  <w:endnote w:type="continuationSeparator" w:id="0">
    <w:p w:rsidR="00492285" w:rsidRDefault="0049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9C" w:rsidRDefault="004F7F9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F7F9C" w:rsidRDefault="004F7F9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285" w:rsidRDefault="00492285">
      <w:r>
        <w:separator/>
      </w:r>
    </w:p>
  </w:footnote>
  <w:footnote w:type="continuationSeparator" w:id="0">
    <w:p w:rsidR="00492285" w:rsidRDefault="00492285">
      <w:r>
        <w:continuationSeparator/>
      </w:r>
    </w:p>
  </w:footnote>
  <w:footnote w:id="1">
    <w:p w:rsidR="004F7F9C" w:rsidRDefault="004F7F9C">
      <w:pPr>
        <w:pStyle w:val="ad"/>
      </w:pPr>
      <w:r>
        <w:rPr>
          <w:rStyle w:val="ae"/>
        </w:rPr>
        <w:footnoteRef/>
      </w:r>
      <w:r>
        <w:t xml:space="preserve"> Бабаев Ю.А Бухгалтерский финансовый учет: Учебник для вузов/ Под ред. Ю.А. Бабаева. – М.: ВЗФЭИ, 2003. – 525с.</w:t>
      </w:r>
    </w:p>
  </w:footnote>
  <w:footnote w:id="2">
    <w:p w:rsidR="004F7F9C" w:rsidRDefault="004F7F9C">
      <w:pPr>
        <w:pStyle w:val="ad"/>
      </w:pPr>
      <w:r>
        <w:rPr>
          <w:rStyle w:val="ae"/>
        </w:rPr>
        <w:footnoteRef/>
      </w:r>
      <w:r>
        <w:t xml:space="preserve"> Романовская Т.С Вопросы, возникающие при списании дебиторской задолженности для целей налогообложения прибыли.// Бухгалтерский учет. – 2001. – № 15. – С. 41-44.</w:t>
      </w:r>
    </w:p>
  </w:footnote>
  <w:footnote w:id="3">
    <w:p w:rsidR="004F7F9C" w:rsidRDefault="004F7F9C">
      <w:pPr>
        <w:pStyle w:val="ad"/>
      </w:pPr>
      <w:r>
        <w:rPr>
          <w:rStyle w:val="ae"/>
        </w:rPr>
        <w:footnoteRef/>
      </w:r>
      <w:r>
        <w:t xml:space="preserve"> Чвыков И. Списание невостребованной кредиторской задолженности по истечении срока исковой давности. // АКДИ «Экономика и жизнь». – 2002. – № 11. – С. 52-56.</w:t>
      </w:r>
    </w:p>
  </w:footnote>
  <w:footnote w:id="4">
    <w:p w:rsidR="004F7F9C" w:rsidRDefault="004F7F9C">
      <w:pPr>
        <w:pStyle w:val="ad"/>
      </w:pPr>
      <w:r>
        <w:rPr>
          <w:rStyle w:val="ae"/>
        </w:rPr>
        <w:footnoteRef/>
      </w:r>
      <w:r>
        <w:t xml:space="preserve"> Бабаев Ю.А Бухгалтерский финансовый учет: Учебник для вузов/ Под ред. Ю.А. Бабаева. – М.: ВЗФЭИ, 2003. – 525с.</w:t>
      </w:r>
    </w:p>
  </w:footnote>
  <w:footnote w:id="5">
    <w:p w:rsidR="004F7F9C" w:rsidRDefault="004F7F9C">
      <w:pPr>
        <w:pStyle w:val="ad"/>
      </w:pPr>
      <w:r>
        <w:rPr>
          <w:rStyle w:val="ae"/>
        </w:rPr>
        <w:footnoteRef/>
      </w:r>
      <w:r>
        <w:t xml:space="preserve"> Ивашкевич В.Б Учет и анализ дебиторской и кредиторской задолженности / В.Б. Ивашкевич, И.М. Семенова. – М.:Бухучет, 2003. – 192 с.</w:t>
      </w:r>
    </w:p>
  </w:footnote>
  <w:footnote w:id="6">
    <w:p w:rsidR="004F7F9C" w:rsidRDefault="004F7F9C">
      <w:pPr>
        <w:pStyle w:val="ad"/>
      </w:pPr>
      <w:r>
        <w:rPr>
          <w:rStyle w:val="ae"/>
        </w:rPr>
        <w:footnoteRef/>
      </w:r>
      <w:r>
        <w:t xml:space="preserve"> </w:t>
      </w:r>
      <w:r>
        <w:rPr>
          <w:szCs w:val="28"/>
        </w:rPr>
        <w:t>Агеев Ю. Аудиторская проверка: практическое пособие для аудитора и бухгалтера. Бератор-пресс, 2003. – 160 с.</w:t>
      </w:r>
    </w:p>
  </w:footnote>
  <w:footnote w:id="7">
    <w:p w:rsidR="004F7F9C" w:rsidRDefault="004F7F9C">
      <w:pPr>
        <w:pStyle w:val="ad"/>
      </w:pPr>
      <w:r>
        <w:rPr>
          <w:rStyle w:val="ae"/>
        </w:rPr>
        <w:footnoteRef/>
      </w:r>
      <w:r>
        <w:t xml:space="preserve"> Аудит: Учебник для вузов / В.И.Подольский, Г.Б.Поляк, А.А.Савин и др.; Под. ред. проф. В.И.Подольского. – 2-е изд., перераб. и доп. – М.: ЮНИТА-ДАНА, 2000. – 655 с.</w:t>
      </w:r>
    </w:p>
  </w:footnote>
  <w:footnote w:id="8">
    <w:p w:rsidR="004F7F9C" w:rsidRDefault="004F7F9C">
      <w:pPr>
        <w:pStyle w:val="ad"/>
      </w:pPr>
      <w:r>
        <w:rPr>
          <w:rStyle w:val="ae"/>
        </w:rPr>
        <w:footnoteRef/>
      </w:r>
      <w:r>
        <w:t xml:space="preserve"> Аудит: Учебник для вузов / В.И.Подольский, Г.Б.Поляк, А.А.Савин и др.; Под. ред. проф. В.И.Подольского. – 2-е изд., перераб. и доп. – М.: ЮНИТА-ДАНА, 2000. – 655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26" w:rsidRDefault="00156426" w:rsidP="00332044">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56426" w:rsidRDefault="00156426" w:rsidP="0015642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26" w:rsidRDefault="00156426" w:rsidP="00332044">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363EE">
      <w:rPr>
        <w:rStyle w:val="a6"/>
        <w:noProof/>
      </w:rPr>
      <w:t>67</w:t>
    </w:r>
    <w:r>
      <w:rPr>
        <w:rStyle w:val="a6"/>
      </w:rPr>
      <w:fldChar w:fldCharType="end"/>
    </w:r>
  </w:p>
  <w:p w:rsidR="00156426" w:rsidRDefault="00156426" w:rsidP="00B363EE">
    <w:pPr>
      <w:ind w:firstLine="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868A2F0"/>
    <w:lvl w:ilvl="0">
      <w:numFmt w:val="bullet"/>
      <w:lvlText w:val="*"/>
      <w:lvlJc w:val="left"/>
    </w:lvl>
  </w:abstractNum>
  <w:abstractNum w:abstractNumId="1">
    <w:nsid w:val="0AA21FCE"/>
    <w:multiLevelType w:val="hybridMultilevel"/>
    <w:tmpl w:val="B8A66E92"/>
    <w:lvl w:ilvl="0" w:tplc="A602173E">
      <w:start w:val="1"/>
      <w:numFmt w:val="decimal"/>
      <w:lvlText w:val="%1."/>
      <w:lvlJc w:val="left"/>
      <w:pPr>
        <w:tabs>
          <w:tab w:val="num" w:pos="1409"/>
        </w:tabs>
        <w:ind w:left="445" w:firstLine="624"/>
      </w:pPr>
      <w:rPr>
        <w:rFonts w:hint="default"/>
        <w:b w:val="0"/>
        <w:i w:val="0"/>
        <w:sz w:val="28"/>
        <w:szCs w:val="28"/>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nsid w:val="0E3B2C15"/>
    <w:multiLevelType w:val="hybridMultilevel"/>
    <w:tmpl w:val="FF3C4948"/>
    <w:lvl w:ilvl="0" w:tplc="780AAC7A">
      <w:start w:val="1"/>
      <w:numFmt w:val="decimal"/>
      <w:lvlText w:val="%1."/>
      <w:lvlJc w:val="left"/>
      <w:pPr>
        <w:tabs>
          <w:tab w:val="num" w:pos="1219"/>
        </w:tabs>
        <w:ind w:left="85" w:firstLine="624"/>
      </w:pPr>
      <w:rPr>
        <w:rFonts w:hint="default"/>
      </w:rPr>
    </w:lvl>
    <w:lvl w:ilvl="1" w:tplc="E6F04352">
      <w:start w:val="1"/>
      <w:numFmt w:val="bullet"/>
      <w:lvlText w:val=""/>
      <w:lvlJc w:val="left"/>
      <w:pPr>
        <w:tabs>
          <w:tab w:val="num" w:pos="1590"/>
        </w:tabs>
        <w:ind w:left="456" w:firstLine="709"/>
      </w:pPr>
      <w:rPr>
        <w:rFonts w:ascii="Symbol" w:hAnsi="Symbol" w:hint="default"/>
      </w:rPr>
    </w:lvl>
    <w:lvl w:ilvl="2" w:tplc="0419001B" w:tentative="1">
      <w:start w:val="1"/>
      <w:numFmt w:val="lowerRoman"/>
      <w:lvlText w:val="%3."/>
      <w:lvlJc w:val="right"/>
      <w:pPr>
        <w:tabs>
          <w:tab w:val="num" w:pos="2245"/>
        </w:tabs>
        <w:ind w:left="2245" w:hanging="180"/>
      </w:pPr>
    </w:lvl>
    <w:lvl w:ilvl="3" w:tplc="0419000F" w:tentative="1">
      <w:start w:val="1"/>
      <w:numFmt w:val="decimal"/>
      <w:lvlText w:val="%4."/>
      <w:lvlJc w:val="left"/>
      <w:pPr>
        <w:tabs>
          <w:tab w:val="num" w:pos="2965"/>
        </w:tabs>
        <w:ind w:left="2965" w:hanging="360"/>
      </w:pPr>
    </w:lvl>
    <w:lvl w:ilvl="4" w:tplc="04190019" w:tentative="1">
      <w:start w:val="1"/>
      <w:numFmt w:val="lowerLetter"/>
      <w:lvlText w:val="%5."/>
      <w:lvlJc w:val="left"/>
      <w:pPr>
        <w:tabs>
          <w:tab w:val="num" w:pos="3685"/>
        </w:tabs>
        <w:ind w:left="3685" w:hanging="360"/>
      </w:pPr>
    </w:lvl>
    <w:lvl w:ilvl="5" w:tplc="0419001B" w:tentative="1">
      <w:start w:val="1"/>
      <w:numFmt w:val="lowerRoman"/>
      <w:lvlText w:val="%6."/>
      <w:lvlJc w:val="right"/>
      <w:pPr>
        <w:tabs>
          <w:tab w:val="num" w:pos="4405"/>
        </w:tabs>
        <w:ind w:left="4405" w:hanging="180"/>
      </w:pPr>
    </w:lvl>
    <w:lvl w:ilvl="6" w:tplc="0419000F" w:tentative="1">
      <w:start w:val="1"/>
      <w:numFmt w:val="decimal"/>
      <w:lvlText w:val="%7."/>
      <w:lvlJc w:val="left"/>
      <w:pPr>
        <w:tabs>
          <w:tab w:val="num" w:pos="5125"/>
        </w:tabs>
        <w:ind w:left="5125" w:hanging="360"/>
      </w:pPr>
    </w:lvl>
    <w:lvl w:ilvl="7" w:tplc="04190019" w:tentative="1">
      <w:start w:val="1"/>
      <w:numFmt w:val="lowerLetter"/>
      <w:lvlText w:val="%8."/>
      <w:lvlJc w:val="left"/>
      <w:pPr>
        <w:tabs>
          <w:tab w:val="num" w:pos="5845"/>
        </w:tabs>
        <w:ind w:left="5845" w:hanging="360"/>
      </w:pPr>
    </w:lvl>
    <w:lvl w:ilvl="8" w:tplc="0419001B" w:tentative="1">
      <w:start w:val="1"/>
      <w:numFmt w:val="lowerRoman"/>
      <w:lvlText w:val="%9."/>
      <w:lvlJc w:val="right"/>
      <w:pPr>
        <w:tabs>
          <w:tab w:val="num" w:pos="6565"/>
        </w:tabs>
        <w:ind w:left="6565" w:hanging="180"/>
      </w:pPr>
    </w:lvl>
  </w:abstractNum>
  <w:abstractNum w:abstractNumId="3">
    <w:nsid w:val="11593AB7"/>
    <w:multiLevelType w:val="hybridMultilevel"/>
    <w:tmpl w:val="968858FA"/>
    <w:lvl w:ilvl="0" w:tplc="41C0DC1A">
      <w:start w:val="1"/>
      <w:numFmt w:val="decimal"/>
      <w:lvlText w:val="%1."/>
      <w:lvlJc w:val="left"/>
      <w:pPr>
        <w:tabs>
          <w:tab w:val="num" w:pos="1843"/>
        </w:tabs>
        <w:ind w:left="709" w:firstLine="624"/>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4DA7F77"/>
    <w:multiLevelType w:val="singleLevel"/>
    <w:tmpl w:val="869ECE62"/>
    <w:lvl w:ilvl="0">
      <w:start w:val="1"/>
      <w:numFmt w:val="decimal"/>
      <w:lvlText w:val="%1."/>
      <w:legacy w:legacy="1" w:legacySpace="0" w:legacyIndent="216"/>
      <w:lvlJc w:val="left"/>
      <w:rPr>
        <w:rFonts w:ascii="Times New Roman" w:hAnsi="Times New Roman" w:cs="Times New Roman" w:hint="default"/>
      </w:rPr>
    </w:lvl>
  </w:abstractNum>
  <w:abstractNum w:abstractNumId="5">
    <w:nsid w:val="272D2132"/>
    <w:multiLevelType w:val="hybridMultilevel"/>
    <w:tmpl w:val="756E6778"/>
    <w:lvl w:ilvl="0" w:tplc="F484EF5E">
      <w:start w:val="1"/>
      <w:numFmt w:val="bullet"/>
      <w:lvlText w:val=""/>
      <w:lvlJc w:val="left"/>
      <w:pPr>
        <w:tabs>
          <w:tab w:val="num" w:pos="1843"/>
        </w:tabs>
        <w:ind w:left="709" w:firstLine="62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7633CB4"/>
    <w:multiLevelType w:val="singleLevel"/>
    <w:tmpl w:val="EB62A6BC"/>
    <w:lvl w:ilvl="0">
      <w:start w:val="1"/>
      <w:numFmt w:val="decimal"/>
      <w:lvlText w:val="%1)"/>
      <w:legacy w:legacy="1" w:legacySpace="0" w:legacyIndent="244"/>
      <w:lvlJc w:val="left"/>
      <w:rPr>
        <w:rFonts w:ascii="Times New Roman" w:hAnsi="Times New Roman" w:cs="Times New Roman" w:hint="default"/>
      </w:rPr>
    </w:lvl>
  </w:abstractNum>
  <w:abstractNum w:abstractNumId="7">
    <w:nsid w:val="2F411394"/>
    <w:multiLevelType w:val="hybridMultilevel"/>
    <w:tmpl w:val="32D8E278"/>
    <w:lvl w:ilvl="0" w:tplc="E6F04352">
      <w:start w:val="1"/>
      <w:numFmt w:val="bullet"/>
      <w:lvlText w:val=""/>
      <w:lvlJc w:val="left"/>
      <w:pPr>
        <w:tabs>
          <w:tab w:val="num" w:pos="1134"/>
        </w:tabs>
        <w:ind w:left="0" w:firstLine="709"/>
      </w:pPr>
      <w:rPr>
        <w:rFonts w:ascii="Symbol" w:hAnsi="Symbol" w:hint="default"/>
      </w:rPr>
    </w:lvl>
    <w:lvl w:ilvl="1" w:tplc="41C0DC1A">
      <w:start w:val="1"/>
      <w:numFmt w:val="decimal"/>
      <w:lvlText w:val="%2."/>
      <w:lvlJc w:val="left"/>
      <w:pPr>
        <w:tabs>
          <w:tab w:val="num" w:pos="1590"/>
        </w:tabs>
        <w:ind w:left="456" w:firstLine="624"/>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4364AE6"/>
    <w:multiLevelType w:val="hybridMultilevel"/>
    <w:tmpl w:val="506EDF66"/>
    <w:lvl w:ilvl="0" w:tplc="E6F04352">
      <w:start w:val="1"/>
      <w:numFmt w:val="bullet"/>
      <w:lvlText w:val=""/>
      <w:lvlJc w:val="left"/>
      <w:pPr>
        <w:tabs>
          <w:tab w:val="num" w:pos="113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47A7924"/>
    <w:multiLevelType w:val="hybridMultilevel"/>
    <w:tmpl w:val="26061176"/>
    <w:lvl w:ilvl="0" w:tplc="A824FB62">
      <w:start w:val="1"/>
      <w:numFmt w:val="bullet"/>
      <w:lvlText w:val=""/>
      <w:lvlJc w:val="left"/>
      <w:pPr>
        <w:tabs>
          <w:tab w:val="num" w:pos="1843"/>
        </w:tabs>
        <w:ind w:left="709" w:firstLine="737"/>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A824FB62">
      <w:start w:val="1"/>
      <w:numFmt w:val="bullet"/>
      <w:lvlText w:val=""/>
      <w:lvlJc w:val="left"/>
      <w:pPr>
        <w:tabs>
          <w:tab w:val="num" w:pos="2906"/>
        </w:tabs>
        <w:ind w:left="1772" w:firstLine="737"/>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6C03017"/>
    <w:multiLevelType w:val="hybridMultilevel"/>
    <w:tmpl w:val="5B00858C"/>
    <w:lvl w:ilvl="0" w:tplc="CA26A192">
      <w:start w:val="1"/>
      <w:numFmt w:val="bullet"/>
      <w:lvlText w:val=""/>
      <w:lvlJc w:val="left"/>
      <w:pPr>
        <w:tabs>
          <w:tab w:val="num" w:pos="1843"/>
        </w:tabs>
        <w:ind w:left="709" w:firstLine="62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9365151"/>
    <w:multiLevelType w:val="hybridMultilevel"/>
    <w:tmpl w:val="832459A6"/>
    <w:lvl w:ilvl="0" w:tplc="A9EEA4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A207D01"/>
    <w:multiLevelType w:val="hybridMultilevel"/>
    <w:tmpl w:val="DDFE09A8"/>
    <w:lvl w:ilvl="0" w:tplc="A824FB62">
      <w:start w:val="1"/>
      <w:numFmt w:val="bullet"/>
      <w:lvlText w:val=""/>
      <w:lvlJc w:val="left"/>
      <w:pPr>
        <w:tabs>
          <w:tab w:val="num" w:pos="1843"/>
        </w:tabs>
        <w:ind w:left="709"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64155E9"/>
    <w:multiLevelType w:val="hybridMultilevel"/>
    <w:tmpl w:val="00D43CB8"/>
    <w:lvl w:ilvl="0" w:tplc="FFFFFFFF">
      <w:start w:val="1"/>
      <w:numFmt w:val="decimal"/>
      <w:lvlText w:val="%1."/>
      <w:lvlJc w:val="left"/>
      <w:pPr>
        <w:tabs>
          <w:tab w:val="num" w:pos="360"/>
        </w:tabs>
        <w:ind w:left="-1069" w:firstLine="106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5F660443"/>
    <w:multiLevelType w:val="hybridMultilevel"/>
    <w:tmpl w:val="7B420E62"/>
    <w:lvl w:ilvl="0" w:tplc="DE4EEC60">
      <w:start w:val="1"/>
      <w:numFmt w:val="bullet"/>
      <w:lvlText w:val=""/>
      <w:lvlJc w:val="left"/>
      <w:pPr>
        <w:tabs>
          <w:tab w:val="num" w:pos="85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7C62A1"/>
    <w:multiLevelType w:val="hybridMultilevel"/>
    <w:tmpl w:val="00D2CF0E"/>
    <w:lvl w:ilvl="0" w:tplc="0D4CA1BE">
      <w:start w:val="1"/>
      <w:numFmt w:val="bullet"/>
      <w:lvlText w:val=""/>
      <w:lvlJc w:val="left"/>
      <w:pPr>
        <w:tabs>
          <w:tab w:val="num" w:pos="851"/>
        </w:tabs>
        <w:ind w:left="0" w:firstLine="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69134329"/>
    <w:multiLevelType w:val="multilevel"/>
    <w:tmpl w:val="864A3BEE"/>
    <w:lvl w:ilvl="0">
      <w:start w:val="1"/>
      <w:numFmt w:val="decimal"/>
      <w:lvlText w:val="%1."/>
      <w:lvlJc w:val="left"/>
      <w:pPr>
        <w:tabs>
          <w:tab w:val="num" w:pos="1693"/>
        </w:tabs>
        <w:ind w:left="1693"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7">
    <w:nsid w:val="6E017A50"/>
    <w:multiLevelType w:val="hybridMultilevel"/>
    <w:tmpl w:val="F38E1B16"/>
    <w:lvl w:ilvl="0" w:tplc="A824FB62">
      <w:start w:val="1"/>
      <w:numFmt w:val="bullet"/>
      <w:lvlText w:val=""/>
      <w:lvlJc w:val="left"/>
      <w:pPr>
        <w:tabs>
          <w:tab w:val="num" w:pos="1843"/>
        </w:tabs>
        <w:ind w:left="709" w:firstLine="737"/>
      </w:pPr>
      <w:rPr>
        <w:rFonts w:ascii="Symbol" w:hAnsi="Symbol" w:hint="default"/>
      </w:rPr>
    </w:lvl>
    <w:lvl w:ilvl="1" w:tplc="780AAC7A">
      <w:start w:val="1"/>
      <w:numFmt w:val="decimal"/>
      <w:lvlText w:val="%2."/>
      <w:lvlJc w:val="left"/>
      <w:pPr>
        <w:tabs>
          <w:tab w:val="num" w:pos="2299"/>
        </w:tabs>
        <w:ind w:left="1165" w:firstLine="624"/>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71C55949"/>
    <w:multiLevelType w:val="hybridMultilevel"/>
    <w:tmpl w:val="03425F04"/>
    <w:lvl w:ilvl="0" w:tplc="CA26A192">
      <w:start w:val="1"/>
      <w:numFmt w:val="bullet"/>
      <w:lvlText w:val=""/>
      <w:lvlJc w:val="left"/>
      <w:pPr>
        <w:tabs>
          <w:tab w:val="num" w:pos="1843"/>
        </w:tabs>
        <w:ind w:left="709" w:firstLine="62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27427F1"/>
    <w:multiLevelType w:val="hybridMultilevel"/>
    <w:tmpl w:val="FE7CA2A2"/>
    <w:lvl w:ilvl="0" w:tplc="E6F04352">
      <w:start w:val="1"/>
      <w:numFmt w:val="bullet"/>
      <w:lvlText w:val=""/>
      <w:lvlJc w:val="left"/>
      <w:pPr>
        <w:tabs>
          <w:tab w:val="num" w:pos="113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6C95CB5"/>
    <w:multiLevelType w:val="hybridMultilevel"/>
    <w:tmpl w:val="8820A9A2"/>
    <w:lvl w:ilvl="0" w:tplc="A824FB62">
      <w:start w:val="1"/>
      <w:numFmt w:val="bullet"/>
      <w:lvlText w:val=""/>
      <w:lvlJc w:val="left"/>
      <w:pPr>
        <w:tabs>
          <w:tab w:val="num" w:pos="1843"/>
        </w:tabs>
        <w:ind w:left="709"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2030B2"/>
    <w:multiLevelType w:val="hybridMultilevel"/>
    <w:tmpl w:val="91CA562A"/>
    <w:lvl w:ilvl="0" w:tplc="A824FB62">
      <w:start w:val="1"/>
      <w:numFmt w:val="bullet"/>
      <w:lvlText w:val=""/>
      <w:lvlJc w:val="left"/>
      <w:pPr>
        <w:tabs>
          <w:tab w:val="num" w:pos="1843"/>
        </w:tabs>
        <w:ind w:left="709"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8CD310C"/>
    <w:multiLevelType w:val="hybridMultilevel"/>
    <w:tmpl w:val="CF242818"/>
    <w:lvl w:ilvl="0" w:tplc="E6F04352">
      <w:start w:val="1"/>
      <w:numFmt w:val="bullet"/>
      <w:lvlText w:val=""/>
      <w:lvlJc w:val="left"/>
      <w:pPr>
        <w:tabs>
          <w:tab w:val="num" w:pos="113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ED63366"/>
    <w:multiLevelType w:val="hybridMultilevel"/>
    <w:tmpl w:val="3A5A07D6"/>
    <w:lvl w:ilvl="0" w:tplc="EB7C7DB2">
      <w:start w:val="1"/>
      <w:numFmt w:val="bullet"/>
      <w:lvlText w:val=""/>
      <w:lvlJc w:val="left"/>
      <w:pPr>
        <w:tabs>
          <w:tab w:val="num" w:pos="1843"/>
        </w:tabs>
        <w:ind w:left="709" w:firstLine="624"/>
      </w:pPr>
      <w:rPr>
        <w:rFonts w:ascii="Symbol" w:hAnsi="Symbol" w:cs="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7FA537B3"/>
    <w:multiLevelType w:val="singleLevel"/>
    <w:tmpl w:val="21A4F234"/>
    <w:lvl w:ilvl="0">
      <w:start w:val="10"/>
      <w:numFmt w:val="decimal"/>
      <w:lvlText w:val="%1."/>
      <w:legacy w:legacy="1" w:legacySpace="0" w:legacyIndent="312"/>
      <w:lvlJc w:val="left"/>
      <w:rPr>
        <w:rFonts w:ascii="Times New Roman" w:hAnsi="Times New Roman" w:cs="Times New Roman" w:hint="default"/>
      </w:rPr>
    </w:lvl>
  </w:abstractNum>
  <w:num w:numId="1">
    <w:abstractNumId w:val="11"/>
  </w:num>
  <w:num w:numId="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
    <w:abstractNumId w:val="4"/>
  </w:num>
  <w:num w:numId="5">
    <w:abstractNumId w:val="4"/>
    <w:lvlOverride w:ilvl="0">
      <w:lvl w:ilvl="0">
        <w:start w:val="3"/>
        <w:numFmt w:val="decimal"/>
        <w:lvlText w:val="%1."/>
        <w:legacy w:legacy="1" w:legacySpace="0" w:legacyIndent="221"/>
        <w:lvlJc w:val="left"/>
        <w:rPr>
          <w:rFonts w:ascii="Times New Roman" w:hAnsi="Times New Roman" w:cs="Times New Roman" w:hint="default"/>
        </w:rPr>
      </w:lvl>
    </w:lvlOverride>
  </w:num>
  <w:num w:numId="6">
    <w:abstractNumId w:val="24"/>
  </w:num>
  <w:num w:numId="7">
    <w:abstractNumId w:val="5"/>
  </w:num>
  <w:num w:numId="8">
    <w:abstractNumId w:val="3"/>
  </w:num>
  <w:num w:numId="9">
    <w:abstractNumId w:val="16"/>
  </w:num>
  <w:num w:numId="10">
    <w:abstractNumId w:val="6"/>
  </w:num>
  <w:num w:numId="1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4">
    <w:abstractNumId w:val="22"/>
  </w:num>
  <w:num w:numId="15">
    <w:abstractNumId w:val="8"/>
  </w:num>
  <w:num w:numId="16">
    <w:abstractNumId w:val="23"/>
  </w:num>
  <w:num w:numId="17">
    <w:abstractNumId w:val="10"/>
  </w:num>
  <w:num w:numId="18">
    <w:abstractNumId w:val="15"/>
  </w:num>
  <w:num w:numId="19">
    <w:abstractNumId w:val="13"/>
  </w:num>
  <w:num w:numId="20">
    <w:abstractNumId w:val="18"/>
  </w:num>
  <w:num w:numId="21">
    <w:abstractNumId w:val="1"/>
  </w:num>
  <w:num w:numId="22">
    <w:abstractNumId w:val="19"/>
  </w:num>
  <w:num w:numId="23">
    <w:abstractNumId w:val="7"/>
  </w:num>
  <w:num w:numId="24">
    <w:abstractNumId w:val="17"/>
  </w:num>
  <w:num w:numId="25">
    <w:abstractNumId w:val="2"/>
  </w:num>
  <w:num w:numId="26">
    <w:abstractNumId w:val="9"/>
  </w:num>
  <w:num w:numId="27">
    <w:abstractNumId w:val="12"/>
  </w:num>
  <w:num w:numId="28">
    <w:abstractNumId w:val="20"/>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64" w:dllVersion="131078" w:nlCheck="1" w:checkStyle="1"/>
  <w:activeWritingStyle w:appName="MSWord" w:lang="en-US" w:vendorID="64" w:dllVersion="131077"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5121">
      <o:colormenu v:ext="edit" fillcolor="none" strokecolor="none"/>
    </o:shapedefaults>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5C3"/>
    <w:rsid w:val="000455F0"/>
    <w:rsid w:val="000B65B1"/>
    <w:rsid w:val="000E001B"/>
    <w:rsid w:val="00115136"/>
    <w:rsid w:val="00121DB5"/>
    <w:rsid w:val="00152D9F"/>
    <w:rsid w:val="00156426"/>
    <w:rsid w:val="00171184"/>
    <w:rsid w:val="001A22F1"/>
    <w:rsid w:val="002144C9"/>
    <w:rsid w:val="00231CD9"/>
    <w:rsid w:val="00250D41"/>
    <w:rsid w:val="002707E3"/>
    <w:rsid w:val="00291AD8"/>
    <w:rsid w:val="002F2C53"/>
    <w:rsid w:val="00311DF8"/>
    <w:rsid w:val="00320DC3"/>
    <w:rsid w:val="00332044"/>
    <w:rsid w:val="00371176"/>
    <w:rsid w:val="003879A8"/>
    <w:rsid w:val="00393183"/>
    <w:rsid w:val="003B1BB0"/>
    <w:rsid w:val="0041137F"/>
    <w:rsid w:val="00492285"/>
    <w:rsid w:val="004E499D"/>
    <w:rsid w:val="004F7F9C"/>
    <w:rsid w:val="00503137"/>
    <w:rsid w:val="00505125"/>
    <w:rsid w:val="005162C3"/>
    <w:rsid w:val="005C126E"/>
    <w:rsid w:val="006238A2"/>
    <w:rsid w:val="00687A2A"/>
    <w:rsid w:val="00707E65"/>
    <w:rsid w:val="00737380"/>
    <w:rsid w:val="007A0917"/>
    <w:rsid w:val="007A5917"/>
    <w:rsid w:val="00835A96"/>
    <w:rsid w:val="00896FB1"/>
    <w:rsid w:val="008979BA"/>
    <w:rsid w:val="008D6724"/>
    <w:rsid w:val="00981D68"/>
    <w:rsid w:val="009D55C3"/>
    <w:rsid w:val="00A00D17"/>
    <w:rsid w:val="00A03BE7"/>
    <w:rsid w:val="00A0513E"/>
    <w:rsid w:val="00A23809"/>
    <w:rsid w:val="00A56F34"/>
    <w:rsid w:val="00A57F58"/>
    <w:rsid w:val="00A7650F"/>
    <w:rsid w:val="00A77CDA"/>
    <w:rsid w:val="00A85A92"/>
    <w:rsid w:val="00AB13AE"/>
    <w:rsid w:val="00B20767"/>
    <w:rsid w:val="00B363EE"/>
    <w:rsid w:val="00C30082"/>
    <w:rsid w:val="00CA6F4F"/>
    <w:rsid w:val="00CC5D82"/>
    <w:rsid w:val="00DF6A32"/>
    <w:rsid w:val="00E6060C"/>
    <w:rsid w:val="00E65969"/>
    <w:rsid w:val="00E6750F"/>
    <w:rsid w:val="00ED4A2B"/>
    <w:rsid w:val="00EE7E88"/>
    <w:rsid w:val="00EF6FE6"/>
    <w:rsid w:val="00F13BDB"/>
    <w:rsid w:val="00F55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colormenu v:ext="edit" fillcolor="none" strokecolor="none"/>
    </o:shapedefaults>
    <o:shapelayout v:ext="edit">
      <o:idmap v:ext="edit" data="1"/>
    </o:shapelayout>
  </w:shapeDefaults>
  <w:decimalSymbol w:val=","/>
  <w:listSeparator w:val=";"/>
  <w15:chartTrackingRefBased/>
  <w15:docId w15:val="{56B995FB-F7A5-4649-8778-4A5E33AD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240" w:line="360" w:lineRule="auto"/>
      <w:jc w:val="center"/>
      <w:outlineLvl w:val="0"/>
    </w:pPr>
    <w:rPr>
      <w:rFonts w:cs="Arial"/>
      <w:b/>
      <w:bCs/>
      <w:kern w:val="32"/>
      <w:sz w:val="28"/>
      <w:szCs w:val="28"/>
    </w:rPr>
  </w:style>
  <w:style w:type="paragraph" w:styleId="2">
    <w:name w:val="heading 2"/>
    <w:basedOn w:val="a"/>
    <w:next w:val="a"/>
    <w:qFormat/>
    <w:pPr>
      <w:keepNext/>
      <w:spacing w:before="240" w:after="240" w:line="360" w:lineRule="auto"/>
      <w:jc w:val="center"/>
      <w:outlineLvl w:val="1"/>
    </w:pPr>
    <w:rPr>
      <w:rFonts w:cs="Arial"/>
      <w:b/>
      <w:bCs/>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ind w:firstLine="709"/>
      <w:jc w:val="both"/>
      <w:outlineLvl w:val="3"/>
    </w:pPr>
    <w:rPr>
      <w:color w:val="FF0000"/>
      <w:sz w:val="28"/>
      <w:szCs w:val="28"/>
    </w:rPr>
  </w:style>
  <w:style w:type="paragraph" w:styleId="5">
    <w:name w:val="heading 5"/>
    <w:basedOn w:val="a"/>
    <w:next w:val="a"/>
    <w:qFormat/>
    <w:pPr>
      <w:keepNext/>
      <w:outlineLvl w:val="4"/>
    </w:pPr>
    <w:rPr>
      <w:color w:val="FF0000"/>
      <w:sz w:val="28"/>
    </w:rPr>
  </w:style>
  <w:style w:type="paragraph" w:styleId="6">
    <w:name w:val="heading 6"/>
    <w:basedOn w:val="a"/>
    <w:next w:val="a"/>
    <w:qFormat/>
    <w:pPr>
      <w:keepNext/>
      <w:spacing w:line="360" w:lineRule="auto"/>
      <w:jc w:val="center"/>
      <w:outlineLvl w:val="5"/>
    </w:pPr>
    <w:rPr>
      <w:b/>
      <w:sz w:val="48"/>
      <w:szCs w:val="28"/>
    </w:rPr>
  </w:style>
  <w:style w:type="paragraph" w:styleId="7">
    <w:name w:val="heading 7"/>
    <w:basedOn w:val="a"/>
    <w:next w:val="a"/>
    <w:qFormat/>
    <w:pPr>
      <w:keepNext/>
      <w:outlineLvl w:val="6"/>
    </w:pPr>
    <w:rPr>
      <w:sz w:val="28"/>
    </w:rPr>
  </w:style>
  <w:style w:type="paragraph" w:styleId="8">
    <w:name w:val="heading 8"/>
    <w:basedOn w:val="a"/>
    <w:next w:val="a"/>
    <w:qFormat/>
    <w:pPr>
      <w:keepNext/>
      <w:spacing w:line="360" w:lineRule="auto"/>
      <w:ind w:firstLine="709"/>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basedOn w:val="a"/>
    <w:pPr>
      <w:spacing w:line="360" w:lineRule="auto"/>
      <w:ind w:firstLine="709"/>
      <w:jc w:val="both"/>
    </w:pPr>
    <w:rPr>
      <w:sz w:val="28"/>
      <w:szCs w:val="28"/>
    </w:rPr>
  </w:style>
  <w:style w:type="character" w:styleId="a4">
    <w:name w:val="Hyperlink"/>
    <w:basedOn w:val="a0"/>
    <w:rPr>
      <w:color w:val="0000FF"/>
      <w:u w:val="single"/>
    </w:rPr>
  </w:style>
  <w:style w:type="paragraph" w:styleId="10">
    <w:name w:val="toc 1"/>
    <w:basedOn w:val="a"/>
    <w:next w:val="a"/>
    <w:autoRedefine/>
    <w:semiHidden/>
    <w:pPr>
      <w:spacing w:before="120" w:after="120"/>
    </w:pPr>
    <w:rPr>
      <w:b/>
      <w:bCs/>
      <w:caps/>
    </w:rPr>
  </w:style>
  <w:style w:type="paragraph" w:styleId="20">
    <w:name w:val="toc 2"/>
    <w:basedOn w:val="a"/>
    <w:next w:val="a"/>
    <w:autoRedefine/>
    <w:semiHidden/>
    <w:pPr>
      <w:ind w:left="200"/>
    </w:pPr>
    <w:rPr>
      <w:smallCaps/>
    </w:rPr>
  </w:style>
  <w:style w:type="paragraph" w:customStyle="1" w:styleId="a5">
    <w:name w:val="ОБЫЧНЫЙ Знак Знак Знак Знак"/>
    <w:basedOn w:val="a"/>
    <w:pPr>
      <w:spacing w:line="360" w:lineRule="auto"/>
      <w:ind w:firstLine="709"/>
      <w:jc w:val="both"/>
    </w:pPr>
    <w:rPr>
      <w:sz w:val="28"/>
      <w:szCs w:val="24"/>
    </w:rPr>
  </w:style>
  <w:style w:type="character" w:styleId="a6">
    <w:name w:val="page number"/>
    <w:basedOn w:val="a0"/>
  </w:style>
  <w:style w:type="paragraph" w:styleId="a7">
    <w:name w:val="footer"/>
    <w:basedOn w:val="a"/>
    <w:pPr>
      <w:tabs>
        <w:tab w:val="center" w:pos="4677"/>
        <w:tab w:val="right" w:pos="9355"/>
      </w:tabs>
    </w:pPr>
    <w:rPr>
      <w:sz w:val="24"/>
      <w:szCs w:val="24"/>
    </w:rPr>
  </w:style>
  <w:style w:type="paragraph" w:styleId="a8">
    <w:name w:val="header"/>
    <w:basedOn w:val="a"/>
    <w:pPr>
      <w:tabs>
        <w:tab w:val="center" w:pos="4677"/>
        <w:tab w:val="right" w:pos="9355"/>
      </w:tabs>
    </w:pPr>
    <w:rPr>
      <w:sz w:val="24"/>
      <w:szCs w:val="24"/>
    </w:rPr>
  </w:style>
  <w:style w:type="paragraph" w:customStyle="1" w:styleId="11">
    <w:name w:val="Стиль1"/>
    <w:basedOn w:val="a"/>
    <w:pPr>
      <w:spacing w:line="360" w:lineRule="auto"/>
      <w:ind w:firstLine="851"/>
      <w:jc w:val="both"/>
    </w:pPr>
    <w:rPr>
      <w:sz w:val="28"/>
      <w:szCs w:val="28"/>
    </w:rPr>
  </w:style>
  <w:style w:type="paragraph" w:customStyle="1" w:styleId="a9">
    <w:name w:val="ОБЫЧНЫЙ Знак Знак Знак Знак Знак"/>
    <w:basedOn w:val="a"/>
    <w:pPr>
      <w:spacing w:line="360" w:lineRule="auto"/>
      <w:ind w:firstLine="709"/>
      <w:jc w:val="both"/>
    </w:pPr>
    <w:rPr>
      <w:sz w:val="28"/>
      <w:szCs w:val="24"/>
    </w:rPr>
  </w:style>
  <w:style w:type="paragraph" w:styleId="aa">
    <w:name w:val="Normal (Web)"/>
    <w:basedOn w:val="a"/>
    <w:pPr>
      <w:spacing w:before="100" w:beforeAutospacing="1" w:after="100" w:afterAutospacing="1"/>
      <w:ind w:firstLine="300"/>
      <w:jc w:val="both"/>
    </w:pPr>
    <w:rPr>
      <w:color w:val="000000"/>
      <w:sz w:val="24"/>
      <w:szCs w:val="24"/>
    </w:rPr>
  </w:style>
  <w:style w:type="paragraph" w:styleId="21">
    <w:name w:val="Body Text 2"/>
    <w:basedOn w:val="a"/>
    <w:pPr>
      <w:jc w:val="center"/>
    </w:pPr>
    <w:rPr>
      <w:sz w:val="28"/>
      <w:szCs w:val="24"/>
    </w:rPr>
  </w:style>
  <w:style w:type="paragraph" w:styleId="ab">
    <w:name w:val="Body Text Indent"/>
    <w:basedOn w:val="a"/>
    <w:pPr>
      <w:widowControl w:val="0"/>
      <w:autoSpaceDE w:val="0"/>
      <w:autoSpaceDN w:val="0"/>
      <w:adjustRightInd w:val="0"/>
      <w:spacing w:line="360" w:lineRule="auto"/>
      <w:ind w:firstLine="709"/>
      <w:jc w:val="both"/>
    </w:pPr>
    <w:rPr>
      <w:color w:val="000000"/>
      <w:sz w:val="28"/>
      <w:szCs w:val="28"/>
    </w:rPr>
  </w:style>
  <w:style w:type="paragraph" w:styleId="ac">
    <w:name w:val="Body Text"/>
    <w:basedOn w:val="a"/>
    <w:pPr>
      <w:spacing w:after="120"/>
    </w:pPr>
    <w:rPr>
      <w:sz w:val="24"/>
      <w:szCs w:val="24"/>
    </w:rPr>
  </w:style>
  <w:style w:type="paragraph" w:styleId="30">
    <w:name w:val="Body Text Indent 3"/>
    <w:basedOn w:val="a"/>
    <w:pPr>
      <w:spacing w:after="120"/>
      <w:ind w:left="283"/>
    </w:pPr>
    <w:rPr>
      <w:sz w:val="16"/>
      <w:szCs w:val="16"/>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FR1">
    <w:name w:val="FR1"/>
    <w:pPr>
      <w:widowControl w:val="0"/>
      <w:autoSpaceDE w:val="0"/>
      <w:autoSpaceDN w:val="0"/>
      <w:adjustRightInd w:val="0"/>
      <w:ind w:left="12800"/>
    </w:pPr>
    <w:rPr>
      <w:rFonts w:ascii="Arial" w:hAnsi="Arial" w:cs="Arial"/>
      <w:sz w:val="12"/>
      <w:szCs w:val="12"/>
    </w:rPr>
  </w:style>
  <w:style w:type="paragraph" w:styleId="ad">
    <w:name w:val="footnote text"/>
    <w:basedOn w:val="a"/>
    <w:semiHidden/>
  </w:style>
  <w:style w:type="character" w:styleId="ae">
    <w:name w:val="footnote reference"/>
    <w:basedOn w:val="a0"/>
    <w:semiHidden/>
    <w:rPr>
      <w:vertAlign w:val="superscript"/>
    </w:rPr>
  </w:style>
  <w:style w:type="paragraph" w:customStyle="1" w:styleId="af">
    <w:name w:val="ОБЫЧНЫЙ Знак Знак Знак Знак Знак Знак"/>
    <w:basedOn w:val="a"/>
    <w:pPr>
      <w:spacing w:line="360" w:lineRule="auto"/>
      <w:ind w:firstLine="709"/>
      <w:jc w:val="both"/>
    </w:pPr>
    <w:rPr>
      <w:sz w:val="28"/>
      <w:szCs w:val="24"/>
    </w:rPr>
  </w:style>
  <w:style w:type="character" w:customStyle="1" w:styleId="af0">
    <w:name w:val="ОБЫЧНЫЙ Знак Знак Знак Знак Знак Знак Знак"/>
    <w:basedOn w:val="a0"/>
    <w:rPr>
      <w:sz w:val="28"/>
      <w:szCs w:val="24"/>
      <w:lang w:val="ru-RU" w:eastAsia="ru-RU" w:bidi="ar-SA"/>
    </w:rPr>
  </w:style>
  <w:style w:type="paragraph" w:styleId="af1">
    <w:name w:val="caption"/>
    <w:basedOn w:val="a"/>
    <w:next w:val="a"/>
    <w:qFormat/>
    <w:pPr>
      <w:widowControl w:val="0"/>
      <w:autoSpaceDE w:val="0"/>
      <w:autoSpaceDN w:val="0"/>
      <w:adjustRightInd w:val="0"/>
      <w:jc w:val="center"/>
    </w:pPr>
    <w:rPr>
      <w:rFonts w:ascii="Arial" w:hAnsi="Arial" w:cs="Arial"/>
      <w:color w:val="FF0000"/>
      <w:sz w:val="28"/>
      <w:szCs w:val="28"/>
    </w:rPr>
  </w:style>
  <w:style w:type="paragraph" w:styleId="22">
    <w:name w:val="Body Text Indent 2"/>
    <w:basedOn w:val="a"/>
    <w:pPr>
      <w:spacing w:line="360" w:lineRule="auto"/>
      <w:ind w:firstLine="709"/>
      <w:jc w:val="both"/>
    </w:pPr>
    <w:rPr>
      <w:color w:val="FF0000"/>
      <w:sz w:val="28"/>
      <w:szCs w:val="28"/>
    </w:rPr>
  </w:style>
  <w:style w:type="character" w:customStyle="1" w:styleId="af2">
    <w:name w:val="ОБЫЧНЫЙ Знак"/>
    <w:basedOn w:val="a0"/>
    <w:rPr>
      <w:sz w:val="28"/>
      <w:szCs w:val="28"/>
      <w:lang w:val="ru-RU" w:eastAsia="ru-RU" w:bidi="ar-SA"/>
    </w:rPr>
  </w:style>
  <w:style w:type="character" w:customStyle="1" w:styleId="af3">
    <w:name w:val="ОБЫЧНЫЙ Знак Знак"/>
    <w:basedOn w:val="a0"/>
    <w:rPr>
      <w:sz w:val="28"/>
      <w:szCs w:val="28"/>
      <w:lang w:val="ru-RU" w:eastAsia="ru-RU" w:bidi="ar-SA"/>
    </w:rPr>
  </w:style>
  <w:style w:type="paragraph" w:styleId="31">
    <w:name w:val="toc 3"/>
    <w:basedOn w:val="a"/>
    <w:next w:val="a"/>
    <w:autoRedefine/>
    <w:semiHidden/>
    <w:rsid w:val="00311DF8"/>
    <w:pPr>
      <w:ind w:left="400"/>
    </w:pPr>
    <w:rPr>
      <w:i/>
      <w:iCs/>
    </w:rPr>
  </w:style>
  <w:style w:type="paragraph" w:styleId="12">
    <w:name w:val="index 1"/>
    <w:basedOn w:val="a"/>
    <w:next w:val="a"/>
    <w:autoRedefine/>
    <w:semiHidden/>
    <w:pPr>
      <w:ind w:left="200" w:hanging="200"/>
    </w:pPr>
  </w:style>
  <w:style w:type="paragraph" w:styleId="40">
    <w:name w:val="toc 4"/>
    <w:basedOn w:val="a"/>
    <w:next w:val="a"/>
    <w:autoRedefine/>
    <w:semiHidden/>
    <w:rsid w:val="00311DF8"/>
    <w:pPr>
      <w:ind w:left="600"/>
    </w:pPr>
    <w:rPr>
      <w:sz w:val="18"/>
      <w:szCs w:val="18"/>
    </w:rPr>
  </w:style>
  <w:style w:type="paragraph" w:styleId="50">
    <w:name w:val="toc 5"/>
    <w:basedOn w:val="a"/>
    <w:next w:val="a"/>
    <w:autoRedefine/>
    <w:semiHidden/>
    <w:rsid w:val="00311DF8"/>
    <w:pPr>
      <w:ind w:left="800"/>
    </w:pPr>
    <w:rPr>
      <w:sz w:val="18"/>
      <w:szCs w:val="18"/>
    </w:rPr>
  </w:style>
  <w:style w:type="paragraph" w:styleId="60">
    <w:name w:val="toc 6"/>
    <w:basedOn w:val="a"/>
    <w:next w:val="a"/>
    <w:autoRedefine/>
    <w:semiHidden/>
    <w:rsid w:val="00311DF8"/>
    <w:pPr>
      <w:ind w:left="1000"/>
    </w:pPr>
    <w:rPr>
      <w:sz w:val="18"/>
      <w:szCs w:val="18"/>
    </w:rPr>
  </w:style>
  <w:style w:type="paragraph" w:styleId="70">
    <w:name w:val="toc 7"/>
    <w:basedOn w:val="a"/>
    <w:next w:val="a"/>
    <w:autoRedefine/>
    <w:semiHidden/>
    <w:rsid w:val="00311DF8"/>
    <w:pPr>
      <w:ind w:left="1200"/>
    </w:pPr>
    <w:rPr>
      <w:sz w:val="18"/>
      <w:szCs w:val="18"/>
    </w:rPr>
  </w:style>
  <w:style w:type="paragraph" w:styleId="80">
    <w:name w:val="toc 8"/>
    <w:basedOn w:val="a"/>
    <w:next w:val="a"/>
    <w:autoRedefine/>
    <w:semiHidden/>
    <w:rsid w:val="00311DF8"/>
    <w:pPr>
      <w:ind w:left="1400"/>
    </w:pPr>
    <w:rPr>
      <w:sz w:val="18"/>
      <w:szCs w:val="18"/>
    </w:rPr>
  </w:style>
  <w:style w:type="paragraph" w:styleId="9">
    <w:name w:val="toc 9"/>
    <w:basedOn w:val="a"/>
    <w:next w:val="a"/>
    <w:autoRedefine/>
    <w:semiHidden/>
    <w:rsid w:val="00311DF8"/>
    <w:pPr>
      <w:ind w:left="16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8883</Words>
  <Characters>50636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ЧелябЭнергоСбыт</Company>
  <LinksUpToDate>false</LinksUpToDate>
  <CharactersWithSpaces>59401</CharactersWithSpaces>
  <SharedDoc>false</SharedDoc>
  <HLinks>
    <vt:vector size="84" baseType="variant">
      <vt:variant>
        <vt:i4>1310770</vt:i4>
      </vt:variant>
      <vt:variant>
        <vt:i4>80</vt:i4>
      </vt:variant>
      <vt:variant>
        <vt:i4>0</vt:i4>
      </vt:variant>
      <vt:variant>
        <vt:i4>5</vt:i4>
      </vt:variant>
      <vt:variant>
        <vt:lpwstr/>
      </vt:variant>
      <vt:variant>
        <vt:lpwstr>_Toc146808577</vt:lpwstr>
      </vt:variant>
      <vt:variant>
        <vt:i4>1310770</vt:i4>
      </vt:variant>
      <vt:variant>
        <vt:i4>74</vt:i4>
      </vt:variant>
      <vt:variant>
        <vt:i4>0</vt:i4>
      </vt:variant>
      <vt:variant>
        <vt:i4>5</vt:i4>
      </vt:variant>
      <vt:variant>
        <vt:lpwstr/>
      </vt:variant>
      <vt:variant>
        <vt:lpwstr>_Toc146808576</vt:lpwstr>
      </vt:variant>
      <vt:variant>
        <vt:i4>1310770</vt:i4>
      </vt:variant>
      <vt:variant>
        <vt:i4>68</vt:i4>
      </vt:variant>
      <vt:variant>
        <vt:i4>0</vt:i4>
      </vt:variant>
      <vt:variant>
        <vt:i4>5</vt:i4>
      </vt:variant>
      <vt:variant>
        <vt:lpwstr/>
      </vt:variant>
      <vt:variant>
        <vt:lpwstr>_Toc146808575</vt:lpwstr>
      </vt:variant>
      <vt:variant>
        <vt:i4>1310770</vt:i4>
      </vt:variant>
      <vt:variant>
        <vt:i4>62</vt:i4>
      </vt:variant>
      <vt:variant>
        <vt:i4>0</vt:i4>
      </vt:variant>
      <vt:variant>
        <vt:i4>5</vt:i4>
      </vt:variant>
      <vt:variant>
        <vt:lpwstr/>
      </vt:variant>
      <vt:variant>
        <vt:lpwstr>_Toc146808574</vt:lpwstr>
      </vt:variant>
      <vt:variant>
        <vt:i4>1310770</vt:i4>
      </vt:variant>
      <vt:variant>
        <vt:i4>56</vt:i4>
      </vt:variant>
      <vt:variant>
        <vt:i4>0</vt:i4>
      </vt:variant>
      <vt:variant>
        <vt:i4>5</vt:i4>
      </vt:variant>
      <vt:variant>
        <vt:lpwstr/>
      </vt:variant>
      <vt:variant>
        <vt:lpwstr>_Toc146808573</vt:lpwstr>
      </vt:variant>
      <vt:variant>
        <vt:i4>1310770</vt:i4>
      </vt:variant>
      <vt:variant>
        <vt:i4>50</vt:i4>
      </vt:variant>
      <vt:variant>
        <vt:i4>0</vt:i4>
      </vt:variant>
      <vt:variant>
        <vt:i4>5</vt:i4>
      </vt:variant>
      <vt:variant>
        <vt:lpwstr/>
      </vt:variant>
      <vt:variant>
        <vt:lpwstr>_Toc146808572</vt:lpwstr>
      </vt:variant>
      <vt:variant>
        <vt:i4>1310770</vt:i4>
      </vt:variant>
      <vt:variant>
        <vt:i4>44</vt:i4>
      </vt:variant>
      <vt:variant>
        <vt:i4>0</vt:i4>
      </vt:variant>
      <vt:variant>
        <vt:i4>5</vt:i4>
      </vt:variant>
      <vt:variant>
        <vt:lpwstr/>
      </vt:variant>
      <vt:variant>
        <vt:lpwstr>_Toc146808571</vt:lpwstr>
      </vt:variant>
      <vt:variant>
        <vt:i4>1310770</vt:i4>
      </vt:variant>
      <vt:variant>
        <vt:i4>38</vt:i4>
      </vt:variant>
      <vt:variant>
        <vt:i4>0</vt:i4>
      </vt:variant>
      <vt:variant>
        <vt:i4>5</vt:i4>
      </vt:variant>
      <vt:variant>
        <vt:lpwstr/>
      </vt:variant>
      <vt:variant>
        <vt:lpwstr>_Toc146808570</vt:lpwstr>
      </vt:variant>
      <vt:variant>
        <vt:i4>1376306</vt:i4>
      </vt:variant>
      <vt:variant>
        <vt:i4>32</vt:i4>
      </vt:variant>
      <vt:variant>
        <vt:i4>0</vt:i4>
      </vt:variant>
      <vt:variant>
        <vt:i4>5</vt:i4>
      </vt:variant>
      <vt:variant>
        <vt:lpwstr/>
      </vt:variant>
      <vt:variant>
        <vt:lpwstr>_Toc146808569</vt:lpwstr>
      </vt:variant>
      <vt:variant>
        <vt:i4>1376306</vt:i4>
      </vt:variant>
      <vt:variant>
        <vt:i4>26</vt:i4>
      </vt:variant>
      <vt:variant>
        <vt:i4>0</vt:i4>
      </vt:variant>
      <vt:variant>
        <vt:i4>5</vt:i4>
      </vt:variant>
      <vt:variant>
        <vt:lpwstr/>
      </vt:variant>
      <vt:variant>
        <vt:lpwstr>_Toc146808568</vt:lpwstr>
      </vt:variant>
      <vt:variant>
        <vt:i4>1376306</vt:i4>
      </vt:variant>
      <vt:variant>
        <vt:i4>20</vt:i4>
      </vt:variant>
      <vt:variant>
        <vt:i4>0</vt:i4>
      </vt:variant>
      <vt:variant>
        <vt:i4>5</vt:i4>
      </vt:variant>
      <vt:variant>
        <vt:lpwstr/>
      </vt:variant>
      <vt:variant>
        <vt:lpwstr>_Toc146808567</vt:lpwstr>
      </vt:variant>
      <vt:variant>
        <vt:i4>1376306</vt:i4>
      </vt:variant>
      <vt:variant>
        <vt:i4>14</vt:i4>
      </vt:variant>
      <vt:variant>
        <vt:i4>0</vt:i4>
      </vt:variant>
      <vt:variant>
        <vt:i4>5</vt:i4>
      </vt:variant>
      <vt:variant>
        <vt:lpwstr/>
      </vt:variant>
      <vt:variant>
        <vt:lpwstr>_Toc146808566</vt:lpwstr>
      </vt:variant>
      <vt:variant>
        <vt:i4>1376306</vt:i4>
      </vt:variant>
      <vt:variant>
        <vt:i4>8</vt:i4>
      </vt:variant>
      <vt:variant>
        <vt:i4>0</vt:i4>
      </vt:variant>
      <vt:variant>
        <vt:i4>5</vt:i4>
      </vt:variant>
      <vt:variant>
        <vt:lpwstr/>
      </vt:variant>
      <vt:variant>
        <vt:lpwstr>_Toc146808565</vt:lpwstr>
      </vt:variant>
      <vt:variant>
        <vt:i4>1376306</vt:i4>
      </vt:variant>
      <vt:variant>
        <vt:i4>2</vt:i4>
      </vt:variant>
      <vt:variant>
        <vt:i4>0</vt:i4>
      </vt:variant>
      <vt:variant>
        <vt:i4>5</vt:i4>
      </vt:variant>
      <vt:variant>
        <vt:lpwstr/>
      </vt:variant>
      <vt:variant>
        <vt:lpwstr>_Toc146808564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Совершенствование организации учета и контроля расчетов с поставщиками и подрядчиками</dc:subject>
  <dc:creator>Ремизова </dc:creator>
  <cp:keywords/>
  <dc:description/>
  <cp:lastModifiedBy>Irina</cp:lastModifiedBy>
  <cp:revision>2</cp:revision>
  <cp:lastPrinted>2005-09-09T08:16:00Z</cp:lastPrinted>
  <dcterms:created xsi:type="dcterms:W3CDTF">2014-09-04T21:29:00Z</dcterms:created>
  <dcterms:modified xsi:type="dcterms:W3CDTF">2014-09-04T21:29:00Z</dcterms:modified>
</cp:coreProperties>
</file>