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FB" w:rsidRDefault="00A90CFB">
      <w:pPr>
        <w:pStyle w:val="ConsPlusNormal"/>
        <w:widowControl/>
        <w:ind w:firstLine="0"/>
        <w:jc w:val="both"/>
      </w:pPr>
    </w:p>
    <w:p w:rsidR="00A90CFB" w:rsidRDefault="00A90CFB">
      <w:pPr>
        <w:pStyle w:val="ConsPlusTitle"/>
        <w:widowControl/>
        <w:jc w:val="center"/>
      </w:pPr>
      <w:r>
        <w:t>МИНИСТЕРСТВО ОБРАЗОВАНИЯ РОССИЙСКОЙ ФЕДЕРАЦИИ</w:t>
      </w:r>
    </w:p>
    <w:p w:rsidR="00A90CFB" w:rsidRDefault="00A90CFB">
      <w:pPr>
        <w:pStyle w:val="ConsPlusTitle"/>
        <w:widowControl/>
        <w:jc w:val="center"/>
      </w:pPr>
    </w:p>
    <w:p w:rsidR="00A90CFB" w:rsidRDefault="00A90CFB">
      <w:pPr>
        <w:pStyle w:val="ConsPlusTitle"/>
        <w:widowControl/>
        <w:jc w:val="center"/>
      </w:pPr>
      <w:r>
        <w:t>ПИСЬМО</w:t>
      </w:r>
    </w:p>
    <w:p w:rsidR="00A90CFB" w:rsidRDefault="00A90CFB">
      <w:pPr>
        <w:pStyle w:val="ConsPlusTitle"/>
        <w:widowControl/>
        <w:jc w:val="center"/>
      </w:pPr>
      <w:r>
        <w:t xml:space="preserve">от 3 августа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N 14-52-485ин/13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540"/>
        <w:jc w:val="both"/>
      </w:pPr>
      <w:r>
        <w:t>В связи с поступающими запросами, с целью обеспечения качества подготовки специалистов и обеспечения академической мобильности студентов направляем "Методические указания по формированию основных образовательных программ для лиц, продолжающих высшее профессиональное образование или получающих второе высшее профессиональное образование".</w:t>
      </w:r>
    </w:p>
    <w:p w:rsidR="00A90CFB" w:rsidRDefault="00A90CFB">
      <w:pPr>
        <w:pStyle w:val="ConsPlusNormal"/>
        <w:widowControl/>
        <w:ind w:firstLine="540"/>
        <w:jc w:val="both"/>
      </w:pPr>
      <w:r>
        <w:t>Высшим учебным заведениям рекомендуется привести в соответствие с данным письмом индивидуальные учебные планы для отдельных студентов или учебных групп, начавших обучение с 2000/01 учебного года.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  <w:jc w:val="right"/>
      </w:pPr>
      <w:r>
        <w:t>Министр</w:t>
      </w:r>
    </w:p>
    <w:p w:rsidR="00A90CFB" w:rsidRDefault="00A90CFB">
      <w:pPr>
        <w:pStyle w:val="ConsPlusNormal"/>
        <w:widowControl/>
        <w:ind w:firstLine="0"/>
        <w:jc w:val="right"/>
      </w:pPr>
      <w:r>
        <w:t>В.М.ФИЛИППОВ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  <w:jc w:val="right"/>
      </w:pPr>
      <w:r>
        <w:t>Приложение</w:t>
      </w:r>
    </w:p>
    <w:p w:rsidR="00A90CFB" w:rsidRDefault="00A90CFB">
      <w:pPr>
        <w:pStyle w:val="ConsPlusNormal"/>
        <w:widowControl/>
        <w:ind w:firstLine="0"/>
        <w:jc w:val="right"/>
      </w:pPr>
      <w:r>
        <w:t>к письму Минобразования России</w:t>
      </w:r>
    </w:p>
    <w:p w:rsidR="00A90CFB" w:rsidRDefault="00A90CFB">
      <w:pPr>
        <w:pStyle w:val="ConsPlusNormal"/>
        <w:widowControl/>
        <w:ind w:firstLine="0"/>
        <w:jc w:val="right"/>
      </w:pPr>
      <w:r>
        <w:t xml:space="preserve">от 3 августа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N 14-52-485ин/13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Title"/>
        <w:widowControl/>
        <w:jc w:val="center"/>
      </w:pPr>
      <w:r>
        <w:t>МЕТОДИЧЕСКИЕ УКАЗАНИЯ</w:t>
      </w:r>
    </w:p>
    <w:p w:rsidR="00A90CFB" w:rsidRDefault="00A90CFB">
      <w:pPr>
        <w:pStyle w:val="ConsPlusTitle"/>
        <w:widowControl/>
        <w:jc w:val="center"/>
      </w:pPr>
      <w:r>
        <w:t>ПО ФОРМИРОВАНИЮ ОСНОВНЫХ ОБРАЗОВАТЕЛЬНЫХ ПРОГРАММ</w:t>
      </w:r>
    </w:p>
    <w:p w:rsidR="00A90CFB" w:rsidRDefault="00A90CFB">
      <w:pPr>
        <w:pStyle w:val="ConsPlusTitle"/>
        <w:widowControl/>
        <w:jc w:val="center"/>
      </w:pPr>
      <w:r>
        <w:t>ДЛЯ ЛИЦ, ПРОДОЛЖАЮЩИХ ВЫСШЕЕ ПРОФЕССИОНАЛЬНОЕ</w:t>
      </w:r>
    </w:p>
    <w:p w:rsidR="00A90CFB" w:rsidRDefault="00A90CFB">
      <w:pPr>
        <w:pStyle w:val="ConsPlusTitle"/>
        <w:widowControl/>
        <w:jc w:val="center"/>
      </w:pPr>
      <w:r>
        <w:t>ОБРАЗОВАНИЕ ИЛИ ПОЛУЧАЮЩИХ ВТОРОЕ ВЫСШЕЕ</w:t>
      </w:r>
    </w:p>
    <w:p w:rsidR="00A90CFB" w:rsidRDefault="00A90CFB">
      <w:pPr>
        <w:pStyle w:val="ConsPlusTitle"/>
        <w:widowControl/>
        <w:jc w:val="center"/>
      </w:pPr>
      <w:r>
        <w:t>ПРОФЕССИОНАЛЬНОЕ ОБРАЗОВАНИЕ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  <w:jc w:val="center"/>
      </w:pPr>
      <w:r>
        <w:t>I. Законодательные и нормативно - правовые основы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540"/>
        <w:jc w:val="both"/>
      </w:pPr>
      <w:r>
        <w:t>1. В соответствии с п. 4 ст. 2 Федерального закона "О высшем и послевузовском профессиональном образовании" гражданам Российской Федерации гарантируется получение на конкурсной основе бесплатного высшего профессионального образования в государственных и муниципальных высших учебных заведениях, если образование данного уровня гражданин получает впервые.</w:t>
      </w:r>
    </w:p>
    <w:p w:rsidR="00A90CFB" w:rsidRDefault="00A90CFB">
      <w:pPr>
        <w:pStyle w:val="ConsPlusNormal"/>
        <w:widowControl/>
        <w:ind w:firstLine="540"/>
        <w:jc w:val="both"/>
      </w:pPr>
      <w:r>
        <w:t>В соответствии с п. 5 ст. 6 Федерального закона "О высшем и послевузовском профессиональном образовании" лица, получившие документы государственного образца о высшем профессиональном образовании определенной ступени, имеют право в соответствии с полученным направлением подготовки (специальностью) продолжить обучение по образовательной программе высшего профессионального образования следующей ступени.</w:t>
      </w:r>
    </w:p>
    <w:p w:rsidR="00A90CFB" w:rsidRDefault="00A90CFB">
      <w:pPr>
        <w:pStyle w:val="ConsPlusNormal"/>
        <w:widowControl/>
        <w:ind w:firstLine="540"/>
        <w:jc w:val="both"/>
      </w:pPr>
      <w:r>
        <w:t>В соответствии с п. 6 ст. 6 Федерального закона "О высшем и послевузовском профессиональном образовании" получение впервые образования по образовательным программам высшего профессионального образования различных ступеней не рассматривается как получение второго высшего профессионального образования.</w:t>
      </w:r>
    </w:p>
    <w:p w:rsidR="00A90CFB" w:rsidRDefault="00A90CFB">
      <w:pPr>
        <w:pStyle w:val="ConsPlusNormal"/>
        <w:widowControl/>
        <w:ind w:firstLine="540"/>
        <w:jc w:val="both"/>
      </w:pPr>
      <w:r>
        <w:t>Государственным образовательным стандартом высшего профессионального образования, утвержденным Постановлением Правительства Российской Федерации от 12.08.94 N 940, установлено, что образовательные программы высшего профессионального образования, обеспечивающие подготовку специалистов со степенью (квалификацией) "магистр" или квалификацией "дипломированный специалист", являются программами одного (третьего) уровня.</w:t>
      </w:r>
    </w:p>
    <w:p w:rsidR="00A90CFB" w:rsidRDefault="00A90CFB">
      <w:pPr>
        <w:pStyle w:val="ConsPlusNormal"/>
        <w:widowControl/>
        <w:ind w:firstLine="540"/>
        <w:jc w:val="both"/>
      </w:pPr>
      <w:r>
        <w:t>В соответствии с п. 8 Положения об организации профессиональной подготовки, повышения квалификации и переподготовки безработных граждан и незанятого населения, утвержденного Постановлением Минтруда России и Минобразования России от 13.01.2000 N 3/1, получение безработными гражданами второго высшего профессионального образования по направлению органов по вопросам занятости не допускается.</w:t>
      </w:r>
    </w:p>
    <w:p w:rsidR="00A90CFB" w:rsidRDefault="00A90CFB">
      <w:pPr>
        <w:pStyle w:val="ConsPlusNormal"/>
        <w:widowControl/>
        <w:ind w:firstLine="540"/>
        <w:jc w:val="both"/>
      </w:pPr>
      <w:r>
        <w:t>2. Получаемое студентом высшее профессиональное образование (далее - ВПО) может соответствовать направленности (профилю) предыдущего ВПО или быть другой направленности (профиля).</w:t>
      </w:r>
    </w:p>
    <w:p w:rsidR="00A90CFB" w:rsidRDefault="00A90CFB">
      <w:pPr>
        <w:pStyle w:val="ConsPlusNormal"/>
        <w:widowControl/>
        <w:ind w:firstLine="540"/>
        <w:jc w:val="both"/>
      </w:pPr>
      <w:r>
        <w:t>Под программами соответствующей направленности (соответствующего профиля) в ВПО понимаются близкие по содержанию (до 55 - 60% и выше) основные образовательные программы.</w:t>
      </w:r>
    </w:p>
    <w:p w:rsidR="00A90CFB" w:rsidRDefault="00A90CFB">
      <w:pPr>
        <w:pStyle w:val="ConsPlusNormal"/>
        <w:widowControl/>
        <w:ind w:firstLine="540"/>
        <w:jc w:val="both"/>
      </w:pPr>
      <w:r>
        <w:t>В соответствии с действующим законодательством и нормативно - правовыми документами в области высшего профессионального образования:</w:t>
      </w:r>
    </w:p>
    <w:p w:rsidR="00A90CFB" w:rsidRDefault="00A90CFB">
      <w:pPr>
        <w:pStyle w:val="ConsPlusNormal"/>
        <w:widowControl/>
        <w:ind w:firstLine="540"/>
        <w:jc w:val="both"/>
      </w:pPr>
      <w:r>
        <w:t>2.1. Не рассматривается как получение второго высшего профессионального образования:</w:t>
      </w:r>
    </w:p>
    <w:p w:rsidR="00A90CFB" w:rsidRDefault="00A90CFB">
      <w:pPr>
        <w:pStyle w:val="ConsPlusNormal"/>
        <w:widowControl/>
        <w:ind w:firstLine="540"/>
        <w:jc w:val="both"/>
      </w:pPr>
      <w:r>
        <w:t>продолжение образования лиц, имеющих диплом бакалавра, в магистратуре;</w:t>
      </w:r>
    </w:p>
    <w:p w:rsidR="00A90CFB" w:rsidRDefault="00A90CFB">
      <w:pPr>
        <w:pStyle w:val="ConsPlusNormal"/>
        <w:widowControl/>
        <w:ind w:firstLine="540"/>
        <w:jc w:val="both"/>
      </w:pPr>
      <w:r>
        <w:t>продолжение образования лиц, имеющих диплом бакалавра, по направлениям подготовки дипломированных специалистов или специальностям высшего профессионального образования.</w:t>
      </w:r>
    </w:p>
    <w:p w:rsidR="00A90CFB" w:rsidRDefault="00A90CFB">
      <w:pPr>
        <w:pStyle w:val="ConsPlusNormal"/>
        <w:widowControl/>
        <w:ind w:firstLine="540"/>
        <w:jc w:val="both"/>
      </w:pPr>
      <w:r>
        <w:t>2.2. Рассматривается как получение второго высшего профессионального образования:</w:t>
      </w:r>
    </w:p>
    <w:p w:rsidR="00A90CFB" w:rsidRDefault="00A90CFB">
      <w:pPr>
        <w:pStyle w:val="ConsPlusNormal"/>
        <w:widowControl/>
        <w:ind w:firstLine="540"/>
        <w:jc w:val="both"/>
      </w:pPr>
      <w:r>
        <w:t>освоение программ двухлетней специализированной подготовки магистра лицами, имеющими диплом специалиста с высшим профессиональным образованием;</w:t>
      </w:r>
    </w:p>
    <w:p w:rsidR="00A90CFB" w:rsidRDefault="00A90CFB">
      <w:pPr>
        <w:pStyle w:val="ConsPlusNormal"/>
        <w:widowControl/>
        <w:ind w:firstLine="540"/>
        <w:jc w:val="both"/>
      </w:pPr>
      <w:r>
        <w:t>освоение основных образовательных программ подготовки бакалавра лицами, имеющими диплом специалиста с высшим профессиональным образованием;</w:t>
      </w:r>
    </w:p>
    <w:p w:rsidR="00A90CFB" w:rsidRDefault="00A90CFB">
      <w:pPr>
        <w:pStyle w:val="ConsPlusNormal"/>
        <w:widowControl/>
        <w:ind w:firstLine="540"/>
        <w:jc w:val="both"/>
      </w:pPr>
      <w:r>
        <w:t>освоение основных образовательных программ подготовки дипломированных специалистов лицами, имеющими диплом магистра;</w:t>
      </w:r>
    </w:p>
    <w:p w:rsidR="00A90CFB" w:rsidRDefault="00A90CFB">
      <w:pPr>
        <w:pStyle w:val="ConsPlusNormal"/>
        <w:widowControl/>
        <w:ind w:firstLine="540"/>
        <w:jc w:val="both"/>
      </w:pPr>
      <w:r>
        <w:t>освоение основных образовательных программ подготовки бакалавра лицами, имеющими диплом магистра.</w:t>
      </w:r>
    </w:p>
    <w:p w:rsidR="00A90CFB" w:rsidRDefault="00A90CFB">
      <w:pPr>
        <w:pStyle w:val="ConsPlusNormal"/>
        <w:widowControl/>
        <w:ind w:firstLine="540"/>
        <w:jc w:val="both"/>
      </w:pPr>
      <w:r>
        <w:t>2.3. Прием лиц, имеющих высшее профессиональное образование, в высшее учебное заведение осуществляется на первый или последующие курсы в соответствии с действующим Порядком приема в вузы.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  <w:jc w:val="center"/>
      </w:pPr>
      <w:r>
        <w:t>II. Методические указания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540"/>
        <w:jc w:val="both"/>
      </w:pPr>
      <w:r>
        <w:t>3. Подготовка в высшем учебном заведении лиц, имеющих высшее профессиональное образование, может осуществляться по сокращенным образовательным программам.</w:t>
      </w:r>
    </w:p>
    <w:p w:rsidR="00A90CFB" w:rsidRDefault="00A90CFB">
      <w:pPr>
        <w:pStyle w:val="ConsPlusNormal"/>
        <w:widowControl/>
        <w:ind w:firstLine="540"/>
        <w:jc w:val="both"/>
      </w:pPr>
      <w:r>
        <w:t>Сокращенными называются такие образовательные программы, которые реализуются в сокращенные, по сравнению с нормативными, сроки на основе имеющихся знаний, умений и навыков студентов, приобретенных в период ранее полученного высшего профессионального образования.</w:t>
      </w:r>
    </w:p>
    <w:p w:rsidR="00A90CFB" w:rsidRDefault="00A90CFB">
      <w:pPr>
        <w:pStyle w:val="ConsPlusNormal"/>
        <w:widowControl/>
        <w:ind w:firstLine="540"/>
        <w:jc w:val="both"/>
      </w:pPr>
      <w:r>
        <w:t>В целях реализации сокращенной программы вузом разрабатывается и самостоятельно утверждается индивидуальный учебный план (для обучающегося или группы обучающихся &lt;*&gt; - на основе действующей основной образовательной программы вуза с учетом предыдущего высшего профессионального образования) &lt;**&gt;.</w:t>
      </w:r>
    </w:p>
    <w:p w:rsidR="00A90CFB" w:rsidRDefault="00A90CFB">
      <w:pPr>
        <w:pStyle w:val="ConsPlusNonformat"/>
        <w:widowControl/>
        <w:jc w:val="both"/>
      </w:pPr>
      <w:r>
        <w:t>--------------------------------</w:t>
      </w:r>
    </w:p>
    <w:p w:rsidR="00A90CFB" w:rsidRDefault="00A90CFB">
      <w:pPr>
        <w:pStyle w:val="ConsPlusNormal"/>
        <w:widowControl/>
        <w:ind w:firstLine="540"/>
        <w:jc w:val="both"/>
      </w:pPr>
      <w:r>
        <w:t>&lt;*&gt; При формировании группы из числа лиц, имеющих ВПО, для отдельных студентов может предусматриваться индивидуальный учебный график освоения индивидуального учебного плана группы.</w:t>
      </w:r>
    </w:p>
    <w:p w:rsidR="00A90CFB" w:rsidRDefault="00A90CFB">
      <w:pPr>
        <w:pStyle w:val="ConsPlusNormal"/>
        <w:widowControl/>
        <w:ind w:firstLine="540"/>
        <w:jc w:val="both"/>
      </w:pPr>
      <w:r>
        <w:t>&lt;**&gt; При отсутствии приложения к диплому студент запрашивает академическую справку в вузе, в котором он получал предыдущее высшее профессиональное образование, или действующий в соответствующий период примерный (типовой) учебный план в Минобразовании России или УМО, курирующем соответствующую область высшего профессионального образования.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540"/>
        <w:jc w:val="both"/>
      </w:pPr>
      <w:r>
        <w:t>Наименование дисциплин в индивидуальных учебных планах и их группирование по циклам должно быть идентичным учебным планам вуза, рассчитанным на нормативный срок обучения.</w:t>
      </w:r>
    </w:p>
    <w:p w:rsidR="00A90CFB" w:rsidRDefault="00A90CFB">
      <w:pPr>
        <w:pStyle w:val="ConsPlusNormal"/>
        <w:widowControl/>
        <w:ind w:firstLine="540"/>
        <w:jc w:val="both"/>
      </w:pPr>
      <w:r>
        <w:t>В качестве программ учебных дисциплин, практик и государственной итоговой аттестации используются соответствующие учебно - методические документы вуза, разработанные для реализации основных образовательных программ с нормативным сроком обучения.</w:t>
      </w:r>
    </w:p>
    <w:p w:rsidR="00A90CFB" w:rsidRDefault="00A90CFB">
      <w:pPr>
        <w:pStyle w:val="ConsPlusNormal"/>
        <w:widowControl/>
        <w:ind w:firstLine="540"/>
        <w:jc w:val="both"/>
      </w:pPr>
      <w:r>
        <w:t>4. Срок освоения сокращенных программ подготовки специалистов по очной форме обучения с направленностью (профилем), не соответствующей ранее полученному ВПО, устанавливается не менее 3 лет (п. 6.1.2 Государственных образовательных стандартов высшего профессионального образования по направлениям подготовки для получения степени (квалификации) "бакалавр", по направлениям подготовки дипломированных специалистов и специальностям).</w:t>
      </w:r>
    </w:p>
    <w:p w:rsidR="00A90CFB" w:rsidRDefault="00A90CFB">
      <w:pPr>
        <w:pStyle w:val="ConsPlusNormal"/>
        <w:widowControl/>
        <w:ind w:firstLine="540"/>
        <w:jc w:val="both"/>
      </w:pPr>
      <w:r>
        <w:t>Сроки обучения могут быть сокращены за счет:</w:t>
      </w:r>
    </w:p>
    <w:p w:rsidR="00A90CFB" w:rsidRDefault="00A90CFB">
      <w:pPr>
        <w:pStyle w:val="ConsPlusNormal"/>
        <w:widowControl/>
        <w:ind w:firstLine="540"/>
        <w:jc w:val="both"/>
      </w:pPr>
      <w:r>
        <w:t>перезачета гуманитарных и социально - экономических дисциплин;</w:t>
      </w:r>
    </w:p>
    <w:p w:rsidR="00A90CFB" w:rsidRDefault="00A90CFB">
      <w:pPr>
        <w:pStyle w:val="ConsPlusNormal"/>
        <w:widowControl/>
        <w:ind w:firstLine="540"/>
        <w:jc w:val="both"/>
      </w:pPr>
      <w:r>
        <w:t>перезачета математических и естественнонаучных дисциплин (с учетом профилизации).</w:t>
      </w:r>
    </w:p>
    <w:p w:rsidR="00A90CFB" w:rsidRDefault="00A90CFB">
      <w:pPr>
        <w:pStyle w:val="ConsPlusNormal"/>
        <w:widowControl/>
        <w:ind w:firstLine="540"/>
        <w:jc w:val="both"/>
      </w:pPr>
      <w:r>
        <w:t>5. Срок освоения сокращенных программ подготовки специалистов по очной форме обучения с направленностью (профилем), соответствующей ранее полученному ВПО, устанавливается:</w:t>
      </w:r>
    </w:p>
    <w:p w:rsidR="00A90CFB" w:rsidRDefault="00A90CFB">
      <w:pPr>
        <w:pStyle w:val="ConsPlusNormal"/>
        <w:widowControl/>
        <w:ind w:firstLine="540"/>
        <w:jc w:val="both"/>
      </w:pPr>
      <w:r>
        <w:t>по направлениям подготовки дипломированных специалистов или специальностям высшего профессионального образования - не менее 2 лет;</w:t>
      </w:r>
    </w:p>
    <w:p w:rsidR="00A90CFB" w:rsidRDefault="00A90CFB">
      <w:pPr>
        <w:pStyle w:val="ConsPlusNormal"/>
        <w:widowControl/>
        <w:ind w:firstLine="540"/>
        <w:jc w:val="both"/>
      </w:pPr>
      <w:r>
        <w:t>по направлениям подготовки высшего профессионального образования при получении степени (квалификации) "бакалавр" - не менее 2 лет.</w:t>
      </w:r>
    </w:p>
    <w:p w:rsidR="00A90CFB" w:rsidRDefault="00A90CFB">
      <w:pPr>
        <w:pStyle w:val="ConsPlusNormal"/>
        <w:widowControl/>
        <w:ind w:firstLine="540"/>
        <w:jc w:val="both"/>
      </w:pPr>
      <w:r>
        <w:t>Для лиц, имеющих диплом бакалавра по направлению подготовки и желающих продолжить образование данной направленности по направлению подготовки дипломированного специалиста или специальности ВПО без перерыва в обучении, срок освоения сокращенной образовательной программы устанавливается не менее 1,5 года.</w:t>
      </w:r>
    </w:p>
    <w:p w:rsidR="00A90CFB" w:rsidRDefault="00A90CFB">
      <w:pPr>
        <w:pStyle w:val="ConsPlusNormal"/>
        <w:widowControl/>
        <w:ind w:firstLine="540"/>
        <w:jc w:val="both"/>
      </w:pPr>
      <w:r>
        <w:t>Сроки обучения могут быть сокращены за счет:</w:t>
      </w:r>
    </w:p>
    <w:p w:rsidR="00A90CFB" w:rsidRDefault="00A90CFB">
      <w:pPr>
        <w:pStyle w:val="ConsPlusNormal"/>
        <w:widowControl/>
        <w:ind w:firstLine="540"/>
        <w:jc w:val="both"/>
      </w:pPr>
      <w:r>
        <w:t>перезачета гуманитарных и социально - экономических дисциплин;</w:t>
      </w:r>
    </w:p>
    <w:p w:rsidR="00A90CFB" w:rsidRDefault="00A90CFB">
      <w:pPr>
        <w:pStyle w:val="ConsPlusNormal"/>
        <w:widowControl/>
        <w:ind w:firstLine="540"/>
        <w:jc w:val="both"/>
      </w:pPr>
      <w:r>
        <w:t>перезачета математических и естественнонаучных дисциплин;</w:t>
      </w:r>
    </w:p>
    <w:p w:rsidR="00A90CFB" w:rsidRDefault="00A90CFB">
      <w:pPr>
        <w:pStyle w:val="ConsPlusNormal"/>
        <w:widowControl/>
        <w:ind w:firstLine="540"/>
        <w:jc w:val="both"/>
      </w:pPr>
      <w:r>
        <w:t>перезачета общепрофессиональных дисциплин (с учетом профилизации);</w:t>
      </w:r>
    </w:p>
    <w:p w:rsidR="00A90CFB" w:rsidRDefault="00A90CFB">
      <w:pPr>
        <w:pStyle w:val="ConsPlusNormal"/>
        <w:widowControl/>
        <w:ind w:firstLine="540"/>
        <w:jc w:val="both"/>
      </w:pPr>
      <w:r>
        <w:t>уменьшения объема, как правило, учебной практики.</w:t>
      </w:r>
    </w:p>
    <w:p w:rsidR="00A90CFB" w:rsidRDefault="00A90CFB">
      <w:pPr>
        <w:pStyle w:val="ConsPlusNormal"/>
        <w:widowControl/>
        <w:ind w:firstLine="540"/>
        <w:jc w:val="both"/>
      </w:pPr>
      <w:r>
        <w:t>6. Срок освоения программы специализированной подготовки магистра для лиц, имеющих диплом специалиста с высшим профессиональным образованием, устанавливается не менее 1,5 года.</w:t>
      </w:r>
    </w:p>
    <w:p w:rsidR="00A90CFB" w:rsidRDefault="00A90CFB">
      <w:pPr>
        <w:pStyle w:val="ConsPlusNormal"/>
        <w:widowControl/>
        <w:ind w:firstLine="540"/>
        <w:jc w:val="both"/>
      </w:pPr>
      <w:r>
        <w:t>7. При реализации сокращенной образовательной программы может не предусматриваться изучение факультативных дисциплин.</w:t>
      </w:r>
    </w:p>
    <w:p w:rsidR="00A90CFB" w:rsidRDefault="00A90CFB">
      <w:pPr>
        <w:pStyle w:val="ConsPlusNormal"/>
        <w:widowControl/>
        <w:ind w:firstLine="540"/>
        <w:jc w:val="both"/>
      </w:pPr>
      <w:r>
        <w:t>8. При разработке индивидуальных учебных планов по очно - заочной (вечерней) и заочной формам обучения срок освоения сокращенной программы увеличивается на 1 год (письмо Минобразования России от 20.07.99 N 55-349ин/14 "О порядке реализации государственного образовательного стандарта высшего профессионального образования в различных формах обучения").</w:t>
      </w:r>
    </w:p>
    <w:p w:rsidR="00A90CFB" w:rsidRDefault="00A90CFB">
      <w:pPr>
        <w:pStyle w:val="ConsPlusNormal"/>
        <w:widowControl/>
        <w:ind w:firstLine="540"/>
        <w:jc w:val="both"/>
      </w:pPr>
      <w:r>
        <w:t>При этом льготы, предусмотренные законодательством Российской Федерации, для лиц, совмещающих учебу в вузе с работой (ст. 17 Федерального закона "О высшем и послевузовском профессиональном образовании"), распространяются на студентов, получающих второе высшее профессиональное образование по очно - заочной (вечерней) и заочной формам обучения по направлениям подготовки и специальностям, имеющим государственную аккредитацию.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  <w:jc w:val="center"/>
      </w:pPr>
      <w:r>
        <w:t>III. Оформление перезачетов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540"/>
        <w:jc w:val="both"/>
      </w:pPr>
      <w:r>
        <w:t>9. В целях обучения по индивидуальному учебному плану, предусматривающему сокращение сроков обучения по сравнению с нормативными, студентам производится перезачет дисциплин в соответствии с п. п. 4 и 5 настоящего письма.</w:t>
      </w:r>
    </w:p>
    <w:p w:rsidR="00A90CFB" w:rsidRDefault="00A90CFB">
      <w:pPr>
        <w:pStyle w:val="ConsPlusNormal"/>
        <w:widowControl/>
        <w:ind w:firstLine="540"/>
        <w:jc w:val="both"/>
      </w:pPr>
      <w:r>
        <w:t>Возможность перезачета определяется профильными кафедрами вуза (факультета).</w:t>
      </w:r>
    </w:p>
    <w:p w:rsidR="00A90CFB" w:rsidRDefault="00A90CFB">
      <w:pPr>
        <w:pStyle w:val="ConsPlusNormal"/>
        <w:widowControl/>
        <w:ind w:firstLine="540"/>
        <w:jc w:val="both"/>
      </w:pPr>
      <w:r>
        <w:t>Сроки перезачета и график работы кафедр со студентами по перезачету устанавливается ректором (деканом факультета).</w:t>
      </w:r>
    </w:p>
    <w:p w:rsidR="00A90CFB" w:rsidRDefault="00A90CFB">
      <w:pPr>
        <w:pStyle w:val="ConsPlusNormal"/>
        <w:widowControl/>
        <w:ind w:firstLine="540"/>
        <w:jc w:val="both"/>
      </w:pPr>
      <w:r>
        <w:t>10. Перезачет оформляется приказом (распоряжением) по вузу (факультету).</w:t>
      </w:r>
    </w:p>
    <w:p w:rsidR="00A90CFB" w:rsidRDefault="00A90CFB">
      <w:pPr>
        <w:pStyle w:val="ConsPlusNormal"/>
        <w:widowControl/>
        <w:ind w:firstLine="540"/>
        <w:jc w:val="both"/>
      </w:pPr>
      <w:r>
        <w:t>В приказе (распоряжении) указываются перечень и объемы перезачтенных дисциплин и практик с оценкой или зачетом (в соответствии с формой промежуточного или итогового контроля знаний, установленной учебным планом вуза по соответствующей основной образовательной программе с нормативным сроком обучения).</w:t>
      </w:r>
    </w:p>
    <w:p w:rsidR="00A90CFB" w:rsidRDefault="00A90CFB">
      <w:pPr>
        <w:pStyle w:val="ConsPlusNormal"/>
        <w:widowControl/>
        <w:ind w:firstLine="540"/>
        <w:jc w:val="both"/>
      </w:pPr>
      <w:r>
        <w:t>Приказ (распоряжение) может определять график ликвидации академической задолженности отдельными студентами, возникшей при переходе к обучению по индивидуальному учебному плану на основе разных образовательных программ предыдущего ВПО.</w:t>
      </w:r>
    </w:p>
    <w:p w:rsidR="00A90CFB" w:rsidRDefault="00A90CFB">
      <w:pPr>
        <w:pStyle w:val="ConsPlusNormal"/>
        <w:widowControl/>
        <w:ind w:firstLine="540"/>
        <w:jc w:val="both"/>
      </w:pPr>
      <w:r>
        <w:t>По рекомендации соответствующих кафедр, по личному заявлению студенту могут быть зачтены ранее изученные дисциплины в качестве дисциплин, устанавливаемых вузом по выбору студента.</w:t>
      </w:r>
    </w:p>
    <w:p w:rsidR="00A90CFB" w:rsidRDefault="00A90CFB">
      <w:pPr>
        <w:pStyle w:val="ConsPlusNormal"/>
        <w:widowControl/>
        <w:ind w:firstLine="540"/>
        <w:jc w:val="both"/>
      </w:pPr>
      <w:r>
        <w:t>Записи о перезачтенных разделах дисциплин вносятся в зачетные книжки студентов заведующими соответствующих кафедр или по их поручению - преподавателями.</w:t>
      </w:r>
    </w:p>
    <w:p w:rsidR="00A90CFB" w:rsidRDefault="00A90CFB">
      <w:pPr>
        <w:pStyle w:val="ConsPlusNormal"/>
        <w:widowControl/>
        <w:ind w:firstLine="540"/>
        <w:jc w:val="both"/>
      </w:pPr>
      <w:r>
        <w:t>При оформлении диплома о высшем профессиональном образовании перезачтенные дисциплины вносятся в приложение к диплому (п. 8 Инструкции о порядке выдачи документов государственного образца о высшем профессиональном образовании, изготовлении, заполнении и хранении соответствующих бланков документов, утвержденной Приказом Минобразования России от 13.01.99 N 46, зарегистрированной Минюстом России 20.04.99, N 1760).</w:t>
      </w:r>
    </w:p>
    <w:p w:rsidR="00A90CFB" w:rsidRDefault="00A90CFB">
      <w:pPr>
        <w:pStyle w:val="ConsPlusNormal"/>
        <w:widowControl/>
        <w:ind w:firstLine="540"/>
        <w:jc w:val="both"/>
      </w:pPr>
      <w:r>
        <w:t>При переводе обучающегося в другой вуз или отчислении до завершения освоения образовательной программы записи о перезачтенных дисциплинах вносятся в академические справки или приложения к дипломам о неполном высшем профессиональном образовании.</w:t>
      </w: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rmal"/>
        <w:widowControl/>
        <w:ind w:firstLine="0"/>
      </w:pPr>
    </w:p>
    <w:p w:rsidR="00A90CFB" w:rsidRDefault="00A90CF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7158C" w:rsidRDefault="0037158C">
      <w:bookmarkStart w:id="0" w:name="_GoBack"/>
      <w:bookmarkEnd w:id="0"/>
    </w:p>
    <w:sectPr w:rsidR="0037158C" w:rsidSect="00A9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CFB"/>
    <w:rsid w:val="00015050"/>
    <w:rsid w:val="001A4DC5"/>
    <w:rsid w:val="0037158C"/>
    <w:rsid w:val="003F4142"/>
    <w:rsid w:val="00A90CFB"/>
    <w:rsid w:val="00CE35EE"/>
    <w:rsid w:val="00D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CA3BB-345D-4EC6-BE98-45C15DB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C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90C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90C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КГУ</Company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Елена</dc:creator>
  <cp:keywords/>
  <dc:description/>
  <cp:lastModifiedBy>Irina</cp:lastModifiedBy>
  <cp:revision>2</cp:revision>
  <dcterms:created xsi:type="dcterms:W3CDTF">2014-09-04T19:24:00Z</dcterms:created>
  <dcterms:modified xsi:type="dcterms:W3CDTF">2014-09-04T19:24:00Z</dcterms:modified>
</cp:coreProperties>
</file>