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37" w:rsidRDefault="004A7661">
      <w:pPr>
        <w:pStyle w:val="1"/>
        <w:jc w:val="center"/>
      </w:pPr>
      <w:r>
        <w:t>Особенность творческой манеры Хемингуэя</w:t>
      </w:r>
    </w:p>
    <w:p w:rsidR="009A4A37" w:rsidRDefault="004A7661">
      <w:pPr>
        <w:spacing w:after="240"/>
      </w:pPr>
      <w:r>
        <w:t>Кем является для нас личность этого писателя, который вызывает достаточно противоречивое отношение к себе? В начале ХХ века он был для солдат «отцом Хемингуэем», а кем он является для человечества начала ХХI века? Человек чрезвычайных способностей, который привлекает внимание не только произведениями, но и жизнью. Катастрофическое время первой мировой войны, революций, переворотов оставило признаки катастрофичности на жизни Хемингуэя. Пребывание на стороне итальянской армии, военный корреспондент, боксер, тореадор — не похоже ли это на банальное экспериментаторство? Конечно, нет. Желание быть все время на пределе, за которым, — смерть, можно объяснить стремлением создать реальный на сто процентов мир в своих произведениях, чтобы он вошел в сознание читателя и остался как неразрывное звено его собственных переживаний.</w:t>
      </w:r>
      <w:r>
        <w:br/>
      </w:r>
      <w:r>
        <w:br/>
        <w:t>Его произведения проникнуты мотивом пессимизма, крайней неблагополучности; герой находится в атмосфере страдания, внутренней пустоты, которая прячется под внешним цинизмом, безразличием. Кровь и страдание Первой мировой войны породили людей без чувств, людей, на глазах которых убивали друзей, родственников, людей, за которыми ухаживали девушки, сестры милосердия, и воспринимали их не как мужчин, а как совокупность ран, грязи и разочарования. Тема «потерянного поколения» приобрела ведущее значение в произведениях Хемингуэя. Его представители поражают холодным цинизмом, а в действительности — это неспособность наладить жизнь, которая потеряла все ценности, даже веру.</w:t>
      </w:r>
      <w:r>
        <w:br/>
      </w:r>
      <w:r>
        <w:br/>
        <w:t>Именно таким появляется Фредерик Генри в произведении «Прощай, оружие». На первый взгляд, его могут интересовать только выпивка, проститутки и война, но это она его заставила надеть маску безразличия перед своим лицом, опалив этого человека ядовитым дыханием. И только болезненное чувство к Кэтрин является неприкрытой раной, лишь оно дает ему возможность осознавать себя человеком, а не прибором в чьих-то руках на этой войне ради денег, а не ради благородства и романтики.</w:t>
      </w:r>
      <w:r>
        <w:br/>
      </w:r>
      <w:r>
        <w:br/>
        <w:t>Джейк Барне, человек, который прошел войну и испытал травмы не столько физические, как душевные, уже не может вернуться в нормальное миропонимание. Он хочет жить, он любит жизнь, но его жизнь — это фрагменты, слабая попытка понять, как жить, найти какую-то нишу, броню, через которую нельзя было бы проникнуть в его сердце. Он любит Брет, которая тоже за времена войны испытала не меньшую душевную травму, об этом свидетельствует лишь то, как они познакомились. Я считаю это извращениям, это ненормально, когда мужчина и женщина начинают любить друг друга в условиях войны, в госпитале, когда он — это сплошная боль и страдание, чувство тоже превращается в боль и страдания, которые постоянно хочется угомонить. Брет не может быть верной, Джейк не имеет силы и желания даже возмутиться — это беспомощность, это неумение жить в нормальных условиях. Они были марионетками на войне, их выбросили, как отребье, но никто не осознавал, что в них есть душа.</w:t>
      </w:r>
      <w:r>
        <w:br/>
      </w:r>
      <w:r>
        <w:br/>
        <w:t>Человеку трудно противостоять перед судьбой, перед жизнью, которая, как стихия, бурлит, бросает людей куда угодно, и это нам лишь кажется, что наша судьба в наших руках.</w:t>
      </w:r>
      <w:r>
        <w:br/>
      </w:r>
      <w:r>
        <w:br/>
        <w:t>Старший Сантьяго в повести «Старик и море» — это человек наедине со стихией, с морем-жизнью. Он — олицетворение веры, которая может быть советом в стихии, который является маяком, на который нужно ориентироваться в море. Скелет той рыбины, который остался по возвращении, был скелетом его веры в себя, в то, что он превзошел себя, осуществил невозможное. Идет речь не о бессилии человека, и про ее сказочную непреодолимость, а о том, что именно вера является смыслом всего и что она не даст стать щепой в бурных волнах жизни.</w:t>
      </w:r>
      <w:r>
        <w:br/>
      </w:r>
      <w:r>
        <w:br/>
        <w:t>Следовательно, произведения Хемингуэя преисполнены трагизмом, которым переполняется мир писателя. Атмосфера отчаяния и беспомощности влияет на сознание. Но я считаю Хемингуэя не проводником пессимизма, а человеком, который в совершенстве отображает реальность, очень удачно передавая атмосферу, настроения, переживания. А в реальной жизни никогда не следует терять надежду, веру. Может, нужно видеть в его произведениях за трагическими фигурами и событиями намек на будущее, на вечность, к счастью?</w:t>
      </w:r>
      <w:bookmarkStart w:id="0" w:name="_GoBack"/>
      <w:bookmarkEnd w:id="0"/>
    </w:p>
    <w:sectPr w:rsidR="009A4A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661"/>
    <w:rsid w:val="004A7661"/>
    <w:rsid w:val="009A4A37"/>
    <w:rsid w:val="00EE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15144-7AAC-4646-91C3-F2F36658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3548</Characters>
  <Application>Microsoft Office Word</Application>
  <DocSecurity>0</DocSecurity>
  <Lines>29</Lines>
  <Paragraphs>8</Paragraphs>
  <ScaleCrop>false</ScaleCrop>
  <Company>diakov.net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Особенность творческой манеры Хемингуэя</dc:title>
  <dc:subject/>
  <dc:creator>Irina</dc:creator>
  <cp:keywords/>
  <dc:description/>
  <cp:lastModifiedBy>Irina</cp:lastModifiedBy>
  <cp:revision>2</cp:revision>
  <dcterms:created xsi:type="dcterms:W3CDTF">2014-07-13T06:17:00Z</dcterms:created>
  <dcterms:modified xsi:type="dcterms:W3CDTF">2014-07-13T06:17:00Z</dcterms:modified>
</cp:coreProperties>
</file>