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FE" w:rsidRDefault="00B22F73">
      <w:pPr>
        <w:pStyle w:val="1"/>
        <w:jc w:val="center"/>
      </w:pPr>
      <w:r>
        <w:t>Айтматов ч. - Рецензия на роман ч. т. айтматова плаха вариант 4</w:t>
      </w:r>
    </w:p>
    <w:p w:rsidR="007D69FE" w:rsidRPr="00B22F73" w:rsidRDefault="00B22F73">
      <w:pPr>
        <w:pStyle w:val="a3"/>
      </w:pPr>
      <w:r>
        <w:t>Одним из моих любимых современных писателей является Чингиз Айтматов. Я читал многие его произведения, но больше всего мне запомнился роман "Плаха". Чингиз Айтматов давно уже стал одним из ведущих писателей нашего времени. И в романе "Плаха", выполняя высокую миссию художника быть духовным вождем людей, он вскрывает те пласты бытия, поднимает те вопросы, которые грозно требуют своего осмысления и выражения в слове. Люди, привыкшие спокойно дремать среди устоявшихся понятий, разбуженные, реагируют гневом. РО и доброжелательные читатели, хотя и читают роман с захватывающим интересом, когда пытаются осмыслить философские вопросы, оказываются в известной растерянности. Иисус Христос, наркоманы, чабан, волки - как все это связано? Автор пытается провести панораму жизни природы и мировой истории в нашу современность, в наш день. Он стягивает эти проблемы в узел, который именно мы, люди конца второго тысячелетия, призваны развязать. Этот роман - крик, отчаянный призыв одуматься, осознать свою ответственность за все, что так обострилось и сгустилось в мире. Экологические проблемы, затронутые в романе, писатель стремится постичь прежде всего как проблемы состояния души человеческой. Разрушение природного мира оборачивается опасной деформацией человека, личности. Роман начинается темой волчьей семьи, перерастающей потом в тему гибели Моюнкумы по вине человека: человек врывается в саванну как преступник, как хищник. Он уничтожает и сайгаков, и волков. На уничтожение обрекается и естественная среда их обитания. Этим и определяется неотвратимость схватки волчицы Акбары с человеком. И кончается этот поединок трагически. Волки не просто очеловечены в романе. Они наделены в нем высокой нравственной силой, благородством, чего лишены люди, противопоставленные им в романе. Именно в Акбаре и Ташчайнаре олицетворено то, что издавна присуще человеку: чувство любви к детям, тоска по ним. Причем они не сводятся к одному лишь инстинкту, а как бы озарены сознанием. Глубоко человечна и та высокая, самоотверженная верность друг другу, которая определяет все поведение Акбары и Ташчайнара. Акбара наделена Айтматовым даром нравственной памяти. Она имеет в себе не только образ беды, постигшей ее род, но и осознает ее как нарушение нравственного закона, который никогда и нигде не должен быть нарушен. Пока не трогали ее саванну, Акбара могла, встретив в степи беспомощного человека, отпустить его. Теперь, загнанная в тупик, отчаявшаяся и озлобленная, она обречена на схватку с человеком. Очень важно при этом, что в борьбе гибнет не только Базарбай, заслуживший кару, но и невинный ребенок. И хотя личной вины перед волчицей Акбарой у Бостона нет, но он должен принять на себя ответственность и за Базарбая, который является его нравственным антиподом, и за действия Кандалова, в одни сутки погубившего Моюнкумы. Айтматов при этом особо подчеркивает: вандализм банды Кандалова возведен чуть ли не в ранг государственной необходимости. Выходит, что нравственное вы-роэкдение, эрозия в душах людей, разрушивших жизнь в Моюнку-мах, имеет не частное значение, а общее. Это проблема социальная. Недаром разбой, творимый Кандаловым, не просто допускается, а возводится в уровень трудовой доблести: решена проблема мясопоставок. Вот в чем трагедия. Роман пронизывает убеждение: за то, что в сегодняшнем мире бесчинствуют базарбаи и кандаловы, в ответе все человеческое общество и, разумеется, мы с вами. Создавая образы Базарбая и Кандалова, писатель сознательно пренебрегает описанием их внутреннего мира. Для него они только воплощение распада, духовного скотства, а отсюда - зла. Базарбаи - пьяница, подлец, ненавидящий целый мир, завидующий всем. Он беспредельно озлоблен. Привыкший к безнаказанности, он становится самим собой, жалким и трусливым, когда волки преследуют его. Много внимания уделяет автор раскрытию причин трагедии Бостона. В этом образе Айтматовым олицетворена та естественная человечность, которой нет в Базарбае. Бостон попадает в роковое стечение обстоятельств. Он совершает три убийства - сына, Акбары и Базарбая. Из них только одно сознательное. В ужасе молит Бостон вернуть ему сына, похищенного Акбарой. Не видя иного выхода, чабан стреляет в бегущую волчицу, убивая тем же выстрелом своего сына. В этих сценах проявляет себя трагическая неотвратимость ответственности за зло. Начало этой катастрофы было в саванне, где скрепленным авторитетными печатями планом были одним махом нарушены законы естественного течения жизни и равновесия во взаимоотношениях человека с природой. Нарушения закона природы как трагедию ощущает в романе один лишь Бостон. Айтматов много раз подчеркивает, что все проблемы, которые встают перед нами изо дня в день и которые имеют поэтому деловое, практическое значение, перерастают в проблему нарушенных естественных контактов человека и природы, что одинаково катастрофично и для природы, и для человека. Решение задач такого масштаба потребовало особенного художественного решения образов Бостона и Базарбая. Базарбаи потерян для общества. У Бостона судьба другая. Он в большой степени жертва обстоятельств. Совершая самосуд, Бостон в гневе казнит Базарбая. Выход ли это? Ведь совершено убийство. Бостон сам себя ведет на "плаху", выполняя в отношении себя веление совести. В романе затронута еще одна острая социальная тема - проблема наркомании. Автор показывает "гонцов", устремляющихся в Моюнкумскую саванну в поисках дикорастущей конопли и ищущих не столько денег, а прежде всего возможности пожить в иллюзиях. Этих людей пытается понять и спасти Авдий Каллистратов. Авдий - сын священника, изгнанный из академии как "еретик- новомысленник". Авдия мучает мысль о спасении хотя бы одного человекам Он не хочет ждать, пока человек придет к Богу, и сам устремляется навстречу падшим. Авдий, по замыслу писателя, вряд ли сможет помочь наркоманам, хотя он незаурядный по своему духовному складу человек. Авдий не очень грамотный, несколько неловкий и непрактичный человек, его действия скорее вызывают сострадание, чем надежду. Но действия его свидетельствуют о высоте помыслов и о твердом желании внести свет в погрязшие во тьме души. Пробудить в своих недругах раскаяние и совесть - таков его способ борьбы со злом, - мы очень надеемся, что ему удастся помочь Леньке, несчастному доброму юноше, еще не совсем испорченному.Надо честно признать, что неудачи Авдия в борьбе с наркоманами отражают реальное положение в нашем обществе. Поступки Авдия достойны глубокого уважения. Есть в Авдии почти детская беспомощность, беззащитность. Айтматов наделяет его способностью к самопожертвованию, силой, достаточной, чтобы не бросить крест, им же на себя возложенный. Вид Авдия, распятого на саксауле, очень напоминает легенду о распятом Христе. Но вопросы и проблемы, ведущие за собой этого человека на "плаху", не решаются Айтматовым однозначно. Мы видим, что в духовной чистоте Авдия автор осознает потребность нашего времени в таких молодых людях. С образом Каллистратбва Айтматов связал идею гуманизма, идею веры в доброе начало в человеке, но автор подвергает сомнению теорию Авдия о том, что Бог всемогущ, всемилостив, вездесущ. Если так, почему он не наказал Кандалова, почему не сумел защитить Авдия. Айтматову мало только глубокой религиозности. Ему не обойтись без веры в человека. Роман Айтматова - воззвание к совести каждого: не жди, выходи воином в поле за правду. Тревога - вот главный лейтмотив романа. Это тревога за утрату веры в высокие идеалы, за падение нравов, за рост наркомании, тревога за человека и окружающую его среду. Роман заставляет задуматься, как мы живем, вспомнить, как коротка жизнь...</w:t>
      </w:r>
      <w:bookmarkStart w:id="0" w:name="_GoBack"/>
      <w:bookmarkEnd w:id="0"/>
    </w:p>
    <w:sectPr w:rsidR="007D69FE" w:rsidRPr="00B22F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F73"/>
    <w:rsid w:val="002D62F0"/>
    <w:rsid w:val="007D69FE"/>
    <w:rsid w:val="00B2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5486-4DDD-4851-9242-C38AF2E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Айтматов ч. - Рецензия на роман ч. т. айтматова плаха вариант 4</dc:title>
  <dc:subject/>
  <dc:creator>admin</dc:creator>
  <cp:keywords/>
  <dc:description/>
  <cp:lastModifiedBy>admin</cp:lastModifiedBy>
  <cp:revision>2</cp:revision>
  <dcterms:created xsi:type="dcterms:W3CDTF">2014-06-23T11:31:00Z</dcterms:created>
  <dcterms:modified xsi:type="dcterms:W3CDTF">2014-06-23T11:31:00Z</dcterms:modified>
</cp:coreProperties>
</file>