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30" w:rsidRDefault="00D53D30" w:rsidP="00F4596F">
      <w:pPr>
        <w:spacing w:line="360" w:lineRule="auto"/>
        <w:ind w:left="284" w:firstLine="284"/>
        <w:jc w:val="center"/>
        <w:outlineLvl w:val="0"/>
        <w:rPr>
          <w:sz w:val="28"/>
        </w:rPr>
      </w:pPr>
    </w:p>
    <w:p w:rsidR="00F4596F" w:rsidRDefault="00F4596F" w:rsidP="00F4596F">
      <w:pPr>
        <w:spacing w:line="360" w:lineRule="auto"/>
        <w:ind w:left="284" w:firstLine="284"/>
        <w:jc w:val="center"/>
        <w:outlineLvl w:val="0"/>
        <w:rPr>
          <w:sz w:val="28"/>
        </w:rPr>
      </w:pPr>
      <w:r>
        <w:rPr>
          <w:sz w:val="28"/>
        </w:rPr>
        <w:t>Федеральное государственное образовательное учреждение высшего профессионального образования</w:t>
      </w:r>
    </w:p>
    <w:p w:rsidR="00F4596F" w:rsidRDefault="00F4596F" w:rsidP="00F4596F">
      <w:pPr>
        <w:spacing w:line="360" w:lineRule="auto"/>
        <w:ind w:left="284" w:firstLine="284"/>
        <w:jc w:val="center"/>
        <w:outlineLvl w:val="0"/>
        <w:rPr>
          <w:sz w:val="28"/>
        </w:rPr>
      </w:pPr>
      <w:r>
        <w:rPr>
          <w:sz w:val="28"/>
        </w:rPr>
        <w:t>Астраханский государственный технический университет</w:t>
      </w:r>
    </w:p>
    <w:p w:rsidR="00F4596F" w:rsidRDefault="00F4596F" w:rsidP="00F4596F">
      <w:pPr>
        <w:spacing w:line="360" w:lineRule="auto"/>
        <w:ind w:left="284" w:firstLine="284"/>
        <w:jc w:val="center"/>
        <w:rPr>
          <w:sz w:val="28"/>
        </w:rPr>
      </w:pPr>
    </w:p>
    <w:p w:rsidR="00F4596F" w:rsidRDefault="00F4596F" w:rsidP="00F4596F">
      <w:pPr>
        <w:spacing w:line="360" w:lineRule="auto"/>
        <w:ind w:left="284" w:firstLine="284"/>
        <w:jc w:val="center"/>
        <w:rPr>
          <w:sz w:val="28"/>
        </w:rPr>
      </w:pPr>
    </w:p>
    <w:p w:rsidR="00F4596F" w:rsidRDefault="00F4596F" w:rsidP="00F4596F">
      <w:pPr>
        <w:spacing w:line="360" w:lineRule="auto"/>
        <w:ind w:left="284" w:firstLine="284"/>
        <w:jc w:val="center"/>
        <w:rPr>
          <w:sz w:val="28"/>
        </w:rPr>
      </w:pPr>
    </w:p>
    <w:p w:rsidR="00F4596F" w:rsidRDefault="00F4596F" w:rsidP="00F4596F">
      <w:pPr>
        <w:spacing w:line="360" w:lineRule="auto"/>
        <w:ind w:left="284" w:firstLine="284"/>
        <w:jc w:val="right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Кафедра «Экономическая теория»</w:t>
      </w:r>
    </w:p>
    <w:p w:rsidR="00F4596F" w:rsidRDefault="00F4596F" w:rsidP="00F4596F">
      <w:pPr>
        <w:spacing w:line="360" w:lineRule="auto"/>
        <w:ind w:left="284" w:firstLine="284"/>
        <w:jc w:val="center"/>
        <w:rPr>
          <w:sz w:val="28"/>
        </w:rPr>
      </w:pPr>
      <w:r>
        <w:rPr>
          <w:sz w:val="28"/>
        </w:rPr>
        <w:t xml:space="preserve">        </w:t>
      </w:r>
    </w:p>
    <w:p w:rsidR="00F4596F" w:rsidRDefault="00F4596F" w:rsidP="00F4596F">
      <w:pPr>
        <w:spacing w:line="360" w:lineRule="auto"/>
        <w:ind w:left="284" w:firstLine="284"/>
        <w:jc w:val="center"/>
        <w:rPr>
          <w:sz w:val="28"/>
        </w:rPr>
      </w:pPr>
    </w:p>
    <w:p w:rsidR="00F4596F" w:rsidRDefault="00F4596F" w:rsidP="00F4596F">
      <w:pPr>
        <w:spacing w:line="360" w:lineRule="auto"/>
        <w:ind w:left="284" w:firstLine="284"/>
        <w:jc w:val="center"/>
        <w:rPr>
          <w:sz w:val="28"/>
        </w:rPr>
      </w:pPr>
    </w:p>
    <w:p w:rsidR="00344041" w:rsidRPr="000471AB" w:rsidRDefault="00344041" w:rsidP="00F4596F">
      <w:pPr>
        <w:pStyle w:val="a6"/>
        <w:spacing w:line="312" w:lineRule="auto"/>
        <w:ind w:firstLine="0"/>
        <w:rPr>
          <w:b/>
          <w:spacing w:val="40"/>
          <w:sz w:val="28"/>
          <w:szCs w:val="28"/>
        </w:rPr>
      </w:pPr>
    </w:p>
    <w:p w:rsidR="00344041" w:rsidRPr="000471AB" w:rsidRDefault="00F4596F" w:rsidP="00F4596F">
      <w:pPr>
        <w:spacing w:line="312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="00344041" w:rsidRPr="000471AB">
        <w:rPr>
          <w:snapToGrid w:val="0"/>
          <w:sz w:val="28"/>
          <w:szCs w:val="28"/>
        </w:rPr>
        <w:t>Содержание</w:t>
      </w:r>
    </w:p>
    <w:p w:rsidR="00344041" w:rsidRPr="000471AB" w:rsidRDefault="00344041" w:rsidP="00344041">
      <w:pPr>
        <w:spacing w:line="312" w:lineRule="auto"/>
        <w:ind w:firstLine="220"/>
        <w:jc w:val="both"/>
        <w:rPr>
          <w:snapToGrid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68"/>
        <w:gridCol w:w="996"/>
      </w:tblGrid>
      <w:tr w:rsidR="00344041" w:rsidRPr="002808BF">
        <w:tc>
          <w:tcPr>
            <w:tcW w:w="8568" w:type="dxa"/>
          </w:tcPr>
          <w:p w:rsidR="00344041" w:rsidRPr="002808BF" w:rsidRDefault="00344041" w:rsidP="00344041">
            <w:pPr>
              <w:spacing w:line="312" w:lineRule="auto"/>
              <w:rPr>
                <w:snapToGrid w:val="0"/>
                <w:sz w:val="28"/>
                <w:szCs w:val="28"/>
              </w:rPr>
            </w:pPr>
            <w:r w:rsidRPr="002808BF">
              <w:rPr>
                <w:snapToGrid w:val="0"/>
                <w:sz w:val="28"/>
                <w:szCs w:val="28"/>
              </w:rPr>
              <w:t>Введение</w:t>
            </w:r>
          </w:p>
        </w:tc>
        <w:tc>
          <w:tcPr>
            <w:tcW w:w="996" w:type="dxa"/>
          </w:tcPr>
          <w:p w:rsidR="00344041" w:rsidRPr="002808BF" w:rsidRDefault="00344041" w:rsidP="00344041">
            <w:pPr>
              <w:spacing w:line="312" w:lineRule="auto"/>
              <w:rPr>
                <w:snapToGrid w:val="0"/>
                <w:sz w:val="28"/>
                <w:szCs w:val="28"/>
              </w:rPr>
            </w:pPr>
            <w:r w:rsidRPr="002808BF">
              <w:rPr>
                <w:snapToGrid w:val="0"/>
                <w:sz w:val="28"/>
                <w:szCs w:val="28"/>
              </w:rPr>
              <w:t>с.3</w:t>
            </w:r>
          </w:p>
        </w:tc>
      </w:tr>
      <w:tr w:rsidR="00344041" w:rsidRPr="002808BF">
        <w:tc>
          <w:tcPr>
            <w:tcW w:w="8568" w:type="dxa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rPr>
                <w:iCs/>
                <w:color w:val="000000"/>
                <w:sz w:val="28"/>
                <w:szCs w:val="28"/>
              </w:rPr>
            </w:pPr>
            <w:smartTag w:uri="urn:schemas-microsoft-com:office:smarttags" w:element="place">
              <w:r w:rsidRPr="002808BF">
                <w:rPr>
                  <w:iCs/>
                  <w:color w:val="000000"/>
                  <w:sz w:val="28"/>
                  <w:szCs w:val="28"/>
                  <w:lang w:val="en-US"/>
                </w:rPr>
                <w:t>I</w:t>
              </w:r>
              <w:r w:rsidRPr="002808BF">
                <w:rPr>
                  <w:iCs/>
                  <w:color w:val="000000"/>
                  <w:sz w:val="28"/>
                  <w:szCs w:val="28"/>
                </w:rPr>
                <w:t>.</w:t>
              </w:r>
            </w:smartTag>
            <w:r w:rsidRPr="002808BF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027448">
              <w:rPr>
                <w:i/>
                <w:iCs/>
                <w:color w:val="000000"/>
                <w:sz w:val="28"/>
                <w:szCs w:val="28"/>
              </w:rPr>
              <w:t>Трудовое законодательство</w:t>
            </w:r>
            <w:r w:rsidRPr="002808BF">
              <w:rPr>
                <w:iCs/>
                <w:color w:val="000000"/>
                <w:sz w:val="28"/>
                <w:szCs w:val="28"/>
              </w:rPr>
              <w:t xml:space="preserve"> и его роль в регулировании социально-трудовых отношений и вопросов оплаты труда</w:t>
            </w:r>
          </w:p>
          <w:p w:rsidR="00344041" w:rsidRPr="002808BF" w:rsidRDefault="00344041" w:rsidP="00344041">
            <w:pPr>
              <w:spacing w:line="312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344041" w:rsidRPr="002808BF" w:rsidRDefault="00344041" w:rsidP="00344041">
            <w:pPr>
              <w:spacing w:line="312" w:lineRule="auto"/>
              <w:rPr>
                <w:snapToGrid w:val="0"/>
                <w:sz w:val="28"/>
                <w:szCs w:val="28"/>
              </w:rPr>
            </w:pPr>
            <w:r w:rsidRPr="002808BF">
              <w:rPr>
                <w:snapToGrid w:val="0"/>
                <w:sz w:val="28"/>
                <w:szCs w:val="28"/>
              </w:rPr>
              <w:t>5</w:t>
            </w:r>
          </w:p>
        </w:tc>
      </w:tr>
      <w:tr w:rsidR="00344041" w:rsidRPr="002808BF">
        <w:tc>
          <w:tcPr>
            <w:tcW w:w="8568" w:type="dxa"/>
          </w:tcPr>
          <w:p w:rsidR="00344041" w:rsidRPr="002808BF" w:rsidRDefault="00344041" w:rsidP="00344041">
            <w:pPr>
              <w:spacing w:line="312" w:lineRule="auto"/>
              <w:rPr>
                <w:sz w:val="28"/>
                <w:szCs w:val="28"/>
              </w:rPr>
            </w:pPr>
            <w:r w:rsidRPr="002808BF">
              <w:rPr>
                <w:sz w:val="28"/>
                <w:szCs w:val="28"/>
                <w:lang w:val="en-US"/>
              </w:rPr>
              <w:t>II</w:t>
            </w:r>
            <w:r w:rsidRPr="002808BF">
              <w:rPr>
                <w:sz w:val="28"/>
                <w:szCs w:val="28"/>
              </w:rPr>
              <w:t>. Оплата  труда  работников организации   (предприятия) промышленности</w:t>
            </w:r>
          </w:p>
          <w:p w:rsidR="00344041" w:rsidRPr="002808BF" w:rsidRDefault="00344041" w:rsidP="00344041">
            <w:pPr>
              <w:spacing w:line="312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344041" w:rsidRPr="002808BF" w:rsidRDefault="00344041" w:rsidP="00344041">
            <w:pPr>
              <w:spacing w:line="312" w:lineRule="auto"/>
              <w:rPr>
                <w:snapToGrid w:val="0"/>
                <w:sz w:val="28"/>
                <w:szCs w:val="28"/>
                <w:lang w:val="en-US"/>
              </w:rPr>
            </w:pPr>
            <w:r w:rsidRPr="002808BF">
              <w:rPr>
                <w:snapToGrid w:val="0"/>
                <w:sz w:val="28"/>
                <w:szCs w:val="28"/>
                <w:lang w:val="en-US"/>
              </w:rPr>
              <w:t>14</w:t>
            </w:r>
          </w:p>
        </w:tc>
      </w:tr>
      <w:tr w:rsidR="00344041" w:rsidRPr="002808BF">
        <w:tc>
          <w:tcPr>
            <w:tcW w:w="8568" w:type="dxa"/>
          </w:tcPr>
          <w:p w:rsidR="00344041" w:rsidRPr="002808BF" w:rsidRDefault="00344041" w:rsidP="00344041">
            <w:pPr>
              <w:spacing w:line="312" w:lineRule="auto"/>
              <w:rPr>
                <w:sz w:val="28"/>
                <w:szCs w:val="28"/>
              </w:rPr>
            </w:pPr>
            <w:r w:rsidRPr="002808BF">
              <w:rPr>
                <w:sz w:val="28"/>
                <w:szCs w:val="28"/>
              </w:rPr>
              <w:t>2.1Социально-экономическая сущность и основы организации оплаты труда</w:t>
            </w:r>
          </w:p>
          <w:p w:rsidR="00344041" w:rsidRPr="002808BF" w:rsidRDefault="00344041" w:rsidP="00344041">
            <w:pPr>
              <w:spacing w:line="312" w:lineRule="auto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344041" w:rsidRPr="002808BF" w:rsidRDefault="00344041" w:rsidP="00344041">
            <w:pPr>
              <w:spacing w:line="312" w:lineRule="auto"/>
              <w:jc w:val="both"/>
              <w:rPr>
                <w:snapToGrid w:val="0"/>
                <w:sz w:val="28"/>
                <w:szCs w:val="28"/>
                <w:lang w:val="en-US"/>
              </w:rPr>
            </w:pPr>
            <w:r w:rsidRPr="002808BF">
              <w:rPr>
                <w:snapToGrid w:val="0"/>
                <w:sz w:val="28"/>
                <w:szCs w:val="28"/>
                <w:lang w:val="en-US"/>
              </w:rPr>
              <w:t>18</w:t>
            </w:r>
          </w:p>
        </w:tc>
      </w:tr>
      <w:tr w:rsidR="00344041" w:rsidRPr="000471AB">
        <w:tc>
          <w:tcPr>
            <w:tcW w:w="8568" w:type="dxa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rPr>
                <w:sz w:val="28"/>
                <w:szCs w:val="28"/>
              </w:rPr>
            </w:pPr>
            <w:r w:rsidRPr="002808BF">
              <w:rPr>
                <w:color w:val="000000"/>
                <w:sz w:val="28"/>
                <w:szCs w:val="28"/>
              </w:rPr>
              <w:t>2.2 Формы и системы оплаты труда работников промышленного  предприятия</w:t>
            </w:r>
          </w:p>
          <w:p w:rsidR="00344041" w:rsidRPr="000471AB" w:rsidRDefault="00344041" w:rsidP="00344041">
            <w:pPr>
              <w:spacing w:line="312" w:lineRule="auto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344041" w:rsidRPr="002808BF" w:rsidRDefault="00344041" w:rsidP="00344041">
            <w:pPr>
              <w:spacing w:line="312" w:lineRule="auto"/>
              <w:jc w:val="both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18</w:t>
            </w:r>
          </w:p>
        </w:tc>
      </w:tr>
      <w:tr w:rsidR="00344041" w:rsidRPr="000471AB">
        <w:tc>
          <w:tcPr>
            <w:tcW w:w="8568" w:type="dxa"/>
          </w:tcPr>
          <w:p w:rsidR="00344041" w:rsidRPr="000471AB" w:rsidRDefault="00344041" w:rsidP="00344041">
            <w:pPr>
              <w:pStyle w:val="1"/>
              <w:spacing w:line="312" w:lineRule="auto"/>
              <w:rPr>
                <w:b w:val="0"/>
                <w:sz w:val="28"/>
                <w:szCs w:val="28"/>
              </w:rPr>
            </w:pPr>
            <w:r w:rsidRPr="00712E1A">
              <w:rPr>
                <w:b w:val="0"/>
                <w:color w:val="000000"/>
                <w:sz w:val="28"/>
                <w:szCs w:val="28"/>
              </w:rPr>
              <w:t>2.3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471AB">
              <w:rPr>
                <w:b w:val="0"/>
                <w:bCs/>
                <w:color w:val="000000"/>
                <w:sz w:val="28"/>
                <w:szCs w:val="28"/>
              </w:rPr>
              <w:t xml:space="preserve">Оценки степени самостоятельности </w:t>
            </w:r>
            <w:r>
              <w:rPr>
                <w:b w:val="0"/>
                <w:bCs/>
                <w:color w:val="000000"/>
                <w:sz w:val="28"/>
                <w:szCs w:val="28"/>
              </w:rPr>
              <w:t xml:space="preserve">предприятий </w:t>
            </w:r>
            <w:r w:rsidRPr="000471AB">
              <w:rPr>
                <w:b w:val="0"/>
                <w:bCs/>
                <w:color w:val="000000"/>
                <w:sz w:val="28"/>
                <w:szCs w:val="28"/>
              </w:rPr>
              <w:t>при проведении политики заработной платы</w:t>
            </w:r>
          </w:p>
        </w:tc>
        <w:tc>
          <w:tcPr>
            <w:tcW w:w="996" w:type="dxa"/>
          </w:tcPr>
          <w:p w:rsidR="00344041" w:rsidRPr="002808BF" w:rsidRDefault="00344041" w:rsidP="00344041">
            <w:pPr>
              <w:spacing w:line="312" w:lineRule="auto"/>
              <w:jc w:val="both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26</w:t>
            </w:r>
          </w:p>
        </w:tc>
      </w:tr>
      <w:tr w:rsidR="00344041" w:rsidRPr="000471AB">
        <w:tc>
          <w:tcPr>
            <w:tcW w:w="8568" w:type="dxa"/>
          </w:tcPr>
          <w:p w:rsidR="00344041" w:rsidRPr="002808BF" w:rsidRDefault="00344041" w:rsidP="00344041">
            <w:pPr>
              <w:spacing w:line="312" w:lineRule="auto"/>
              <w:jc w:val="both"/>
              <w:rPr>
                <w:snapToGrid w:val="0"/>
                <w:sz w:val="28"/>
                <w:szCs w:val="28"/>
              </w:rPr>
            </w:pPr>
            <w:r w:rsidRPr="002808BF">
              <w:rPr>
                <w:sz w:val="28"/>
                <w:szCs w:val="28"/>
              </w:rPr>
              <w:t>2.4 Рекомендации по улучшению  системы оплаты труда</w:t>
            </w:r>
          </w:p>
        </w:tc>
        <w:tc>
          <w:tcPr>
            <w:tcW w:w="996" w:type="dxa"/>
          </w:tcPr>
          <w:p w:rsidR="00344041" w:rsidRPr="002808BF" w:rsidRDefault="00344041" w:rsidP="00344041">
            <w:pPr>
              <w:spacing w:line="312" w:lineRule="auto"/>
              <w:jc w:val="both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34</w:t>
            </w:r>
          </w:p>
        </w:tc>
      </w:tr>
      <w:tr w:rsidR="00344041" w:rsidRPr="000471AB">
        <w:tc>
          <w:tcPr>
            <w:tcW w:w="8568" w:type="dxa"/>
          </w:tcPr>
          <w:p w:rsidR="00344041" w:rsidRPr="000471AB" w:rsidRDefault="00344041" w:rsidP="00344041">
            <w:pPr>
              <w:pStyle w:val="1"/>
              <w:spacing w:line="312" w:lineRule="auto"/>
              <w:rPr>
                <w:b w:val="0"/>
                <w:sz w:val="28"/>
                <w:szCs w:val="28"/>
              </w:rPr>
            </w:pPr>
            <w:r w:rsidRPr="000471AB">
              <w:rPr>
                <w:b w:val="0"/>
                <w:sz w:val="28"/>
                <w:szCs w:val="28"/>
              </w:rPr>
              <w:t xml:space="preserve"> Заключение</w:t>
            </w:r>
          </w:p>
          <w:p w:rsidR="00344041" w:rsidRPr="000471AB" w:rsidRDefault="00344041" w:rsidP="00344041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344041" w:rsidRPr="002808BF" w:rsidRDefault="00344041" w:rsidP="00344041">
            <w:pPr>
              <w:spacing w:line="312" w:lineRule="auto"/>
              <w:jc w:val="both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37</w:t>
            </w:r>
          </w:p>
        </w:tc>
      </w:tr>
      <w:tr w:rsidR="00344041" w:rsidRPr="000471AB">
        <w:tc>
          <w:tcPr>
            <w:tcW w:w="8568" w:type="dxa"/>
          </w:tcPr>
          <w:p w:rsidR="00344041" w:rsidRPr="000471AB" w:rsidRDefault="00344041" w:rsidP="00344041">
            <w:pPr>
              <w:pStyle w:val="1"/>
              <w:spacing w:line="312" w:lineRule="auto"/>
              <w:rPr>
                <w:b w:val="0"/>
                <w:sz w:val="28"/>
                <w:szCs w:val="28"/>
              </w:rPr>
            </w:pPr>
            <w:r w:rsidRPr="000471AB">
              <w:rPr>
                <w:b w:val="0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996" w:type="dxa"/>
          </w:tcPr>
          <w:p w:rsidR="00344041" w:rsidRPr="002808BF" w:rsidRDefault="00344041" w:rsidP="00344041">
            <w:pPr>
              <w:spacing w:line="312" w:lineRule="auto"/>
              <w:jc w:val="both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39</w:t>
            </w:r>
          </w:p>
        </w:tc>
      </w:tr>
    </w:tbl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b/>
          <w:color w:val="000000"/>
          <w:sz w:val="28"/>
          <w:szCs w:val="28"/>
        </w:rPr>
      </w:pPr>
      <w:r w:rsidRPr="000471AB">
        <w:rPr>
          <w:b/>
          <w:color w:val="000000"/>
          <w:sz w:val="28"/>
          <w:szCs w:val="28"/>
        </w:rPr>
        <w:br w:type="page"/>
        <w:t>Введение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В "шоковые" 1990-е годы в российской экономике сформирова</w:t>
      </w:r>
      <w:r w:rsidRPr="000471AB">
        <w:rPr>
          <w:color w:val="000000"/>
          <w:sz w:val="28"/>
          <w:szCs w:val="28"/>
        </w:rPr>
        <w:softHyphen/>
        <w:t>лась специфическая модель рынка труда, обладающая целым набором нестандартных свойств. Однако до сих пор внимание исследователей привлекали не столько "ценовые", сколько "количественные" ее ас</w:t>
      </w:r>
      <w:r w:rsidRPr="000471AB">
        <w:rPr>
          <w:color w:val="000000"/>
          <w:sz w:val="28"/>
          <w:szCs w:val="28"/>
        </w:rPr>
        <w:softHyphen/>
        <w:t>пекты (динамика занятости, безработицы, рабочего времени и т. д.). Не будет преувеличением сказать, что сложившийся механизм форми</w:t>
      </w:r>
      <w:r w:rsidRPr="000471AB">
        <w:rPr>
          <w:color w:val="000000"/>
          <w:sz w:val="28"/>
          <w:szCs w:val="28"/>
        </w:rPr>
        <w:softHyphen/>
        <w:t xml:space="preserve">рования заработной платы остается своего рода "черным ящиком". Это, пожалуй, самый недоисследованный элемент российской модели рынка труда.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Старт рыночных реформ означал отмену большей части адми</w:t>
      </w:r>
      <w:r w:rsidRPr="000471AB">
        <w:rPr>
          <w:color w:val="000000"/>
          <w:sz w:val="28"/>
          <w:szCs w:val="28"/>
        </w:rPr>
        <w:softHyphen/>
        <w:t>нистративных ограничений, действовавших при прежнем экономичес</w:t>
      </w:r>
      <w:r w:rsidRPr="000471AB">
        <w:rPr>
          <w:color w:val="000000"/>
          <w:sz w:val="28"/>
          <w:szCs w:val="28"/>
        </w:rPr>
        <w:softHyphen/>
        <w:t>ком режиме. Процесс установления цены труда стал децентрализо</w:t>
      </w:r>
      <w:r w:rsidRPr="000471AB">
        <w:rPr>
          <w:color w:val="000000"/>
          <w:sz w:val="28"/>
          <w:szCs w:val="28"/>
        </w:rPr>
        <w:softHyphen/>
        <w:t>ванным, рыночные агенты обрели самостоятельность при определе</w:t>
      </w:r>
      <w:r w:rsidRPr="000471AB">
        <w:rPr>
          <w:color w:val="000000"/>
          <w:sz w:val="28"/>
          <w:szCs w:val="28"/>
        </w:rPr>
        <w:softHyphen/>
        <w:t>нии уровня заработной платы и степени ее дифференциации. (заработная плата была фактически "от</w:t>
      </w:r>
      <w:r w:rsidRPr="000471AB">
        <w:rPr>
          <w:color w:val="000000"/>
          <w:sz w:val="28"/>
          <w:szCs w:val="28"/>
        </w:rPr>
        <w:softHyphen/>
        <w:t xml:space="preserve">пущена" на несколько месяцев раньше, чем цены, — осенью </w:t>
      </w:r>
      <w:smartTag w:uri="urn:schemas-microsoft-com:office:smarttags" w:element="metricconverter">
        <w:smartTagPr>
          <w:attr w:name="ProductID" w:val="1991 г"/>
        </w:smartTagPr>
        <w:r w:rsidRPr="000471AB">
          <w:rPr>
            <w:color w:val="000000"/>
            <w:sz w:val="28"/>
            <w:szCs w:val="28"/>
          </w:rPr>
          <w:t>1991 г</w:t>
        </w:r>
      </w:smartTag>
      <w:r w:rsidRPr="000471AB">
        <w:rPr>
          <w:color w:val="000000"/>
          <w:sz w:val="28"/>
          <w:szCs w:val="28"/>
        </w:rPr>
        <w:t>.) Прямое государственное регулирование сохранилось только в бюд</w:t>
      </w:r>
      <w:r w:rsidRPr="000471AB">
        <w:rPr>
          <w:color w:val="000000"/>
          <w:sz w:val="28"/>
          <w:szCs w:val="28"/>
        </w:rPr>
        <w:softHyphen/>
        <w:t xml:space="preserve">жетном секторе, где с </w:t>
      </w:r>
      <w:smartTag w:uri="urn:schemas-microsoft-com:office:smarttags" w:element="metricconverter">
        <w:smartTagPr>
          <w:attr w:name="ProductID" w:val="1992 г"/>
        </w:smartTagPr>
        <w:r w:rsidRPr="000471AB">
          <w:rPr>
            <w:color w:val="000000"/>
            <w:sz w:val="28"/>
            <w:szCs w:val="28"/>
          </w:rPr>
          <w:t>1992 г</w:t>
        </w:r>
      </w:smartTag>
      <w:r w:rsidRPr="000471AB">
        <w:rPr>
          <w:color w:val="000000"/>
          <w:sz w:val="28"/>
          <w:szCs w:val="28"/>
        </w:rPr>
        <w:t>. действует Единая тарифная сетка (</w:t>
      </w:r>
      <w:r w:rsidRPr="000471AB">
        <w:rPr>
          <w:color w:val="000000"/>
          <w:sz w:val="28"/>
          <w:szCs w:val="28"/>
          <w:lang w:val="en-US"/>
        </w:rPr>
        <w:t>ETC</w:t>
      </w:r>
      <w:r w:rsidRPr="000471AB">
        <w:rPr>
          <w:color w:val="000000"/>
          <w:sz w:val="28"/>
          <w:szCs w:val="28"/>
        </w:rPr>
        <w:t>). По отношению к остальным секторам экономики государство стало использовать косвенные рычаги регулирования — такие, как уста</w:t>
      </w:r>
      <w:r w:rsidRPr="000471AB">
        <w:rPr>
          <w:color w:val="000000"/>
          <w:sz w:val="28"/>
          <w:szCs w:val="28"/>
        </w:rPr>
        <w:softHyphen/>
        <w:t>новление минимального размера оплаты труда (МРОТ), налогообло</w:t>
      </w:r>
      <w:r w:rsidRPr="000471AB">
        <w:rPr>
          <w:color w:val="000000"/>
          <w:sz w:val="28"/>
          <w:szCs w:val="28"/>
        </w:rPr>
        <w:softHyphen/>
        <w:t>жение фонда заработной платы, налоговая политика ограничения до</w:t>
      </w:r>
      <w:r w:rsidRPr="000471AB">
        <w:rPr>
          <w:color w:val="000000"/>
          <w:sz w:val="28"/>
          <w:szCs w:val="28"/>
        </w:rPr>
        <w:softHyphen/>
        <w:t>ходов, участие в деятельности Трехсторонней комиссии, в рамках ко</w:t>
      </w:r>
      <w:r w:rsidRPr="000471AB">
        <w:rPr>
          <w:color w:val="000000"/>
          <w:sz w:val="28"/>
          <w:szCs w:val="28"/>
        </w:rPr>
        <w:softHyphen/>
        <w:t>торой на общенациональном уровне заключаются тарифные соглаше</w:t>
      </w:r>
      <w:r w:rsidRPr="000471AB">
        <w:rPr>
          <w:color w:val="000000"/>
          <w:sz w:val="28"/>
          <w:szCs w:val="28"/>
        </w:rPr>
        <w:softHyphen/>
        <w:t>ния между профсоюзами и работодателями, и т. д.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результате произошедших перемен российские предприятия оказались в принципиально иной экономической и институциональ</w:t>
      </w:r>
      <w:r w:rsidRPr="000471AB">
        <w:rPr>
          <w:color w:val="000000"/>
          <w:sz w:val="28"/>
          <w:szCs w:val="28"/>
        </w:rPr>
        <w:softHyphen/>
        <w:t>ной среде. Ни организационно, ни психологически они не были к этому готовы. Им пришлось спешно отказываться от привычных по</w:t>
      </w:r>
      <w:r w:rsidRPr="000471AB">
        <w:rPr>
          <w:color w:val="000000"/>
          <w:sz w:val="28"/>
          <w:szCs w:val="28"/>
        </w:rPr>
        <w:softHyphen/>
        <w:t>веденческих стереотипов и на ходу приспосабливаться к резко изме</w:t>
      </w:r>
      <w:r w:rsidRPr="000471AB">
        <w:rPr>
          <w:color w:val="000000"/>
          <w:sz w:val="28"/>
          <w:szCs w:val="28"/>
        </w:rPr>
        <w:softHyphen/>
        <w:t>нившимся условиям. Отсюда — огромный спрос на новые схемы и методы регулирования заработной платы на микроуровне.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471AB">
        <w:rPr>
          <w:color w:val="000000"/>
          <w:sz w:val="28"/>
          <w:szCs w:val="28"/>
        </w:rPr>
        <w:t>редприятия получили право самостоятельно прини</w:t>
      </w:r>
      <w:r w:rsidRPr="000471AB">
        <w:rPr>
          <w:color w:val="000000"/>
          <w:sz w:val="28"/>
          <w:szCs w:val="28"/>
        </w:rPr>
        <w:softHyphen/>
        <w:t>мать решения по большинству основных вопросов, касающихся назна</w:t>
      </w:r>
      <w:r w:rsidRPr="000471AB">
        <w:rPr>
          <w:color w:val="000000"/>
          <w:sz w:val="28"/>
          <w:szCs w:val="28"/>
        </w:rPr>
        <w:softHyphen/>
        <w:t xml:space="preserve">чения и изменения заработной платы. </w:t>
      </w:r>
      <w:r>
        <w:rPr>
          <w:color w:val="000000"/>
          <w:sz w:val="28"/>
          <w:szCs w:val="28"/>
        </w:rPr>
        <w:t>Н</w:t>
      </w:r>
      <w:r w:rsidRPr="000471AB">
        <w:rPr>
          <w:color w:val="000000"/>
          <w:sz w:val="28"/>
          <w:szCs w:val="28"/>
        </w:rPr>
        <w:t>а рынке труда воз</w:t>
      </w:r>
      <w:r w:rsidRPr="000471AB">
        <w:rPr>
          <w:color w:val="000000"/>
          <w:sz w:val="28"/>
          <w:szCs w:val="28"/>
        </w:rPr>
        <w:softHyphen/>
        <w:t xml:space="preserve">никла "ценовая" конкуренция, которая при прежнем экономическом режиме не могла проявляться открыто. </w:t>
      </w:r>
      <w:r>
        <w:rPr>
          <w:color w:val="000000"/>
          <w:sz w:val="28"/>
          <w:szCs w:val="28"/>
        </w:rPr>
        <w:t>П</w:t>
      </w:r>
      <w:r w:rsidRPr="000471AB">
        <w:rPr>
          <w:color w:val="000000"/>
          <w:sz w:val="28"/>
          <w:szCs w:val="28"/>
        </w:rPr>
        <w:t>редприятия оказа</w:t>
      </w:r>
      <w:r w:rsidRPr="000471AB">
        <w:rPr>
          <w:color w:val="000000"/>
          <w:sz w:val="28"/>
          <w:szCs w:val="28"/>
        </w:rPr>
        <w:softHyphen/>
        <w:t xml:space="preserve">лись погруженными в высокоинфляционную среду, что потребовало от них частых пересмотров денежной заработной платы и выработки процедур ее индексации. </w:t>
      </w:r>
      <w:r>
        <w:rPr>
          <w:color w:val="000000"/>
          <w:sz w:val="28"/>
          <w:szCs w:val="28"/>
        </w:rPr>
        <w:t>О</w:t>
      </w:r>
      <w:r w:rsidRPr="000471AB">
        <w:rPr>
          <w:color w:val="000000"/>
          <w:sz w:val="28"/>
          <w:szCs w:val="28"/>
        </w:rPr>
        <w:t>ни были вынуждены присту</w:t>
      </w:r>
      <w:r w:rsidRPr="000471AB">
        <w:rPr>
          <w:color w:val="000000"/>
          <w:sz w:val="28"/>
          <w:szCs w:val="28"/>
        </w:rPr>
        <w:softHyphen/>
        <w:t>пить к разработке собственных схем оплаты труда, приспособленных к индивидуальным условиям их деятельности. Эти схемы стали рас</w:t>
      </w:r>
      <w:r w:rsidRPr="000471AB">
        <w:rPr>
          <w:color w:val="000000"/>
          <w:sz w:val="28"/>
          <w:szCs w:val="28"/>
        </w:rPr>
        <w:softHyphen/>
        <w:t xml:space="preserve">сматриваться ими как ноу-хау, как ценная часть организационного капитала, которую надлежало оберегать от конкурентов. </w:t>
      </w:r>
      <w:r>
        <w:rPr>
          <w:color w:val="000000"/>
          <w:sz w:val="28"/>
          <w:szCs w:val="28"/>
        </w:rPr>
        <w:t xml:space="preserve">У </w:t>
      </w:r>
      <w:r w:rsidRPr="000471AB">
        <w:rPr>
          <w:color w:val="000000"/>
          <w:sz w:val="28"/>
          <w:szCs w:val="28"/>
        </w:rPr>
        <w:t>предприятий появились широкие возможности для оппортунистичес</w:t>
      </w:r>
      <w:r w:rsidRPr="000471AB">
        <w:rPr>
          <w:color w:val="000000"/>
          <w:sz w:val="28"/>
          <w:szCs w:val="28"/>
        </w:rPr>
        <w:softHyphen/>
        <w:t>кого поведения и перекладывания издержек адаптации на работни</w:t>
      </w:r>
      <w:r w:rsidRPr="000471AB">
        <w:rPr>
          <w:color w:val="000000"/>
          <w:sz w:val="28"/>
          <w:szCs w:val="28"/>
        </w:rPr>
        <w:softHyphen/>
        <w:t xml:space="preserve">ков, вследствие чего нарушение формальных "правил игры" (законов и контрактов) сделалось повседневной практикой трудовых отношений. </w:t>
      </w:r>
      <w:r>
        <w:rPr>
          <w:color w:val="000000"/>
          <w:sz w:val="28"/>
          <w:szCs w:val="28"/>
        </w:rPr>
        <w:t>П</w:t>
      </w:r>
      <w:r w:rsidRPr="000471AB">
        <w:rPr>
          <w:color w:val="000000"/>
          <w:sz w:val="28"/>
          <w:szCs w:val="28"/>
        </w:rPr>
        <w:t>оскольку были установлены высокие налоги на фонд опла</w:t>
      </w:r>
      <w:r w:rsidRPr="000471AB">
        <w:rPr>
          <w:color w:val="000000"/>
          <w:sz w:val="28"/>
          <w:szCs w:val="28"/>
        </w:rPr>
        <w:softHyphen/>
        <w:t>ты труда, предприятия стали активно прибегать к различным "налого-сберегающим технологиям", замещая официальную оплату неофициаль</w:t>
      </w:r>
      <w:r w:rsidRPr="000471AB">
        <w:rPr>
          <w:color w:val="000000"/>
          <w:sz w:val="28"/>
          <w:szCs w:val="28"/>
        </w:rPr>
        <w:softHyphen/>
        <w:t>ными выплатами в рамках всевозможных "серых" и "черных" схем.</w:t>
      </w:r>
    </w:p>
    <w:p w:rsidR="00344041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iCs/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 Так как новые механизмы отрабатывались пошагово, методом проб и ошибок, в ходе непрерывного организационного экспериментирова</w:t>
      </w:r>
      <w:r w:rsidRPr="000471AB">
        <w:rPr>
          <w:color w:val="000000"/>
          <w:sz w:val="28"/>
          <w:szCs w:val="28"/>
        </w:rPr>
        <w:softHyphen/>
        <w:t>ния, сложившаяся в российской экономике практика оплаты труда предстает как чрезвычайно подвижная, диверсифицированная и не</w:t>
      </w:r>
      <w:r w:rsidRPr="000471AB">
        <w:rPr>
          <w:color w:val="000000"/>
          <w:sz w:val="28"/>
          <w:szCs w:val="28"/>
        </w:rPr>
        <w:softHyphen/>
        <w:t>прозрачная. Тем не менее определенные общие тенденции и законо</w:t>
      </w:r>
      <w:r w:rsidRPr="000471AB">
        <w:rPr>
          <w:color w:val="000000"/>
          <w:sz w:val="28"/>
          <w:szCs w:val="28"/>
        </w:rPr>
        <w:softHyphen/>
        <w:t xml:space="preserve">мерности дают основание говорить о формировании специфической </w:t>
      </w:r>
      <w:r w:rsidRPr="009B6226">
        <w:rPr>
          <w:iCs/>
          <w:color w:val="000000"/>
          <w:sz w:val="28"/>
          <w:szCs w:val="28"/>
        </w:rPr>
        <w:t>российской модели зарплатообразования.</w:t>
      </w:r>
    </w:p>
    <w:p w:rsidR="00344041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2808BF">
        <w:rPr>
          <w:b/>
          <w:iCs/>
          <w:color w:val="000000"/>
          <w:sz w:val="28"/>
          <w:szCs w:val="28"/>
        </w:rPr>
        <w:t>Цель работы</w:t>
      </w:r>
      <w:r>
        <w:rPr>
          <w:iCs/>
          <w:color w:val="000000"/>
          <w:sz w:val="28"/>
          <w:szCs w:val="28"/>
        </w:rPr>
        <w:t xml:space="preserve"> - дать оценку </w:t>
      </w:r>
      <w:r w:rsidRPr="002808BF">
        <w:rPr>
          <w:iCs/>
          <w:color w:val="000000"/>
          <w:sz w:val="28"/>
          <w:szCs w:val="28"/>
        </w:rPr>
        <w:t>о</w:t>
      </w:r>
      <w:r w:rsidRPr="002808BF">
        <w:rPr>
          <w:sz w:val="28"/>
          <w:szCs w:val="28"/>
        </w:rPr>
        <w:t>платы труда работников промышленного предприятия и рекомендации ее совершенствования .</w:t>
      </w:r>
    </w:p>
    <w:p w:rsidR="00344041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44041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2808B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рассмотреть т</w:t>
      </w:r>
      <w:r w:rsidRPr="002808BF">
        <w:rPr>
          <w:iCs/>
          <w:color w:val="000000"/>
          <w:sz w:val="28"/>
          <w:szCs w:val="28"/>
        </w:rPr>
        <w:t>рудовое законодательство и его роль в регулировании социально-трудовых отношений и вопросов оплаты труда</w:t>
      </w:r>
    </w:p>
    <w:p w:rsidR="00344041" w:rsidRPr="002808BF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-характеризовать </w:t>
      </w:r>
      <w:r>
        <w:rPr>
          <w:sz w:val="28"/>
          <w:szCs w:val="28"/>
        </w:rPr>
        <w:t>о</w:t>
      </w:r>
      <w:r w:rsidRPr="002808BF">
        <w:rPr>
          <w:sz w:val="28"/>
          <w:szCs w:val="28"/>
        </w:rPr>
        <w:t>плат</w:t>
      </w:r>
      <w:r>
        <w:rPr>
          <w:sz w:val="28"/>
          <w:szCs w:val="28"/>
        </w:rPr>
        <w:t>у</w:t>
      </w:r>
      <w:r w:rsidRPr="002808BF">
        <w:rPr>
          <w:sz w:val="28"/>
          <w:szCs w:val="28"/>
        </w:rPr>
        <w:t xml:space="preserve">  труда  работников организации   (предприятия) промышленности</w:t>
      </w:r>
    </w:p>
    <w:p w:rsidR="00344041" w:rsidRPr="002808BF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i/>
          <w:iCs/>
          <w:color w:val="000000"/>
          <w:sz w:val="28"/>
          <w:szCs w:val="28"/>
        </w:rPr>
      </w:pP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iCs/>
          <w:color w:val="000000"/>
          <w:sz w:val="28"/>
          <w:szCs w:val="28"/>
        </w:rPr>
      </w:pPr>
      <w:r w:rsidRPr="000471AB">
        <w:rPr>
          <w:b/>
          <w:iCs/>
          <w:color w:val="000000"/>
          <w:sz w:val="28"/>
          <w:szCs w:val="28"/>
        </w:rPr>
        <w:t>1. Трудовое законодательство и его роль в регулировании социально-трудовых отношений и вопросов оплаты труда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Трудовом кодексе РФ содержатся основные положения трудового законодательства. В первой статье этого Кодекса указано, что целями трудового законодательства являются установление государственных гарантий трудового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прав и свобод граждан, создание благоприятных условий труда, защита прав и интересов работников и работо</w:t>
      </w:r>
      <w:r w:rsidRPr="000471AB">
        <w:rPr>
          <w:color w:val="000000"/>
          <w:sz w:val="28"/>
          <w:szCs w:val="28"/>
        </w:rPr>
        <w:softHyphen/>
        <w:t>дателей.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i/>
          <w:iCs/>
          <w:color w:val="000000"/>
          <w:sz w:val="28"/>
          <w:szCs w:val="28"/>
        </w:rPr>
        <w:t xml:space="preserve">  </w:t>
      </w:r>
      <w:r w:rsidRPr="000471AB">
        <w:rPr>
          <w:color w:val="000000"/>
          <w:sz w:val="28"/>
          <w:szCs w:val="28"/>
        </w:rPr>
        <w:t>Для достижения названных целей в Кодексе определе</w:t>
      </w:r>
      <w:r w:rsidRPr="000471AB">
        <w:rPr>
          <w:color w:val="000000"/>
          <w:sz w:val="28"/>
          <w:szCs w:val="28"/>
        </w:rPr>
        <w:softHyphen/>
        <w:t>ны основные задачи трудового законодательства — созда</w:t>
      </w:r>
      <w:r w:rsidRPr="000471AB">
        <w:rPr>
          <w:color w:val="000000"/>
          <w:sz w:val="28"/>
          <w:szCs w:val="28"/>
        </w:rPr>
        <w:softHyphen/>
        <w:t>ние необходимых правовых условий для достижения оптимального согласования интересов сторон трудовых отношений, интересов государства, а также правовое регулиро</w:t>
      </w:r>
      <w:r w:rsidRPr="000471AB">
        <w:rPr>
          <w:color w:val="000000"/>
          <w:sz w:val="28"/>
          <w:szCs w:val="28"/>
        </w:rPr>
        <w:softHyphen/>
        <w:t>вание трудовых отношений и иных непосредственно связанных с ними отношений по следующим вопросам: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организация труда и управление трудом;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 трудоустройства у данного работодателя;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 профессиональной подготовке, переподготовке и повышению квалификации работников непосредственно у данного работодателя;</w:t>
      </w:r>
      <w:r w:rsidRPr="000471AB">
        <w:rPr>
          <w:b/>
          <w:bCs/>
          <w:color w:val="000000"/>
          <w:sz w:val="28"/>
          <w:szCs w:val="28"/>
        </w:rPr>
        <w:t xml:space="preserve">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 социального партнерства ведения коллективных переговоров, заключения коллективных договоров и соглашений;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 участия работников и профессиональных союзов в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установлении условий труда и применения трудового законодательства в предусмотренных законом случаях;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 материальной ответственности работодателей и работников в сфере труда;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 надзору и контролю за соблюдением трудового законодательства (в том числе по охране труда);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 разрешению трудовых споров.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456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рыночной экономике число субъектов социально-трудовых отношений увеличилось с двух до трех: государство-работодатель и наемный работник. Распределение рабочей силы и установление уровня заработной платы происходит на рынке труда. Основой заработной платы должна стать цена (стоимость) труда (рабочей силы). Главное место занимает договорная (контрактная) форма социально-трудо</w:t>
      </w:r>
      <w:r w:rsidRPr="000471AB">
        <w:rPr>
          <w:color w:val="000000"/>
          <w:sz w:val="28"/>
          <w:szCs w:val="28"/>
        </w:rPr>
        <w:softHyphen/>
        <w:t>вых отношений. В России начала складываться типичная трехканальная схема мобилизации средств для социальных нужд. Наряду с элементами социального обеспечения (сохранившимися от ранее действующих основных социально -трудовых отношений) резко возросла роль социального: страхования и платных социальных услуг.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Однако многие вопросы совершенствования механизма социально-трудовых отношений требуют своего решения.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   Во-первых, по опыту других стран с рыночной экономикой необходимо повысить ответственность, и особенно финансовую, предпринимателей в решении социальных вопросов.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456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Во-вторых, надо добиться существенного увеличения индивидуального вклада работников в решение этих проблем. Каждый, кто может трудиться, должен и обеспечить себе старость, и заработать средства на временную потерю здоровья или работы.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456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Кроме того, за счет трудоспособных граждан общество должно содержать и тех, кто в силу каких-либо причин не имеет возможности трудиться.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456"/>
        <w:jc w:val="both"/>
        <w:rPr>
          <w:i/>
          <w:iCs/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Таким образом, речь идет о создании механизма стимулирования индивидуальных накоплений и о важном эле</w:t>
      </w:r>
      <w:r w:rsidRPr="000471AB">
        <w:rPr>
          <w:color w:val="000000"/>
          <w:sz w:val="28"/>
          <w:szCs w:val="28"/>
        </w:rPr>
        <w:softHyphen/>
        <w:t>менте механизма стимулирования труда.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456"/>
        <w:jc w:val="both"/>
        <w:rPr>
          <w:sz w:val="28"/>
          <w:szCs w:val="28"/>
        </w:rPr>
      </w:pPr>
      <w:r w:rsidRPr="000471AB">
        <w:rPr>
          <w:i/>
          <w:iCs/>
          <w:color w:val="000000"/>
          <w:sz w:val="28"/>
          <w:szCs w:val="28"/>
        </w:rPr>
        <w:t xml:space="preserve">  </w:t>
      </w:r>
      <w:r w:rsidRPr="000471AB">
        <w:rPr>
          <w:color w:val="000000"/>
          <w:sz w:val="28"/>
          <w:szCs w:val="28"/>
        </w:rPr>
        <w:t>В ст. 15 ТК РФ дана характеристика трудовых отношений, определены их стороны и основы возникновения этих отношений. Трудовое отношения основаны на соглашении меж</w:t>
      </w:r>
      <w:r w:rsidRPr="000471AB">
        <w:rPr>
          <w:color w:val="000000"/>
          <w:sz w:val="28"/>
          <w:szCs w:val="28"/>
        </w:rPr>
        <w:softHyphen/>
        <w:t>ду работником и работодателем о личном выполнении работником  за плату трудовой функции (работы по определенной специальности, квалификации или должности), подчинении работника правилам внутреннего распорядка при обеспече</w:t>
      </w:r>
      <w:r w:rsidRPr="000471AB">
        <w:rPr>
          <w:color w:val="000000"/>
          <w:sz w:val="28"/>
          <w:szCs w:val="28"/>
        </w:rPr>
        <w:softHyphen/>
        <w:t>нии работодателем условий труда, предусмотренных трудо</w:t>
      </w:r>
      <w:r w:rsidRPr="000471AB">
        <w:rPr>
          <w:color w:val="000000"/>
          <w:sz w:val="28"/>
          <w:szCs w:val="28"/>
        </w:rPr>
        <w:softHyphen/>
        <w:t>вым законодательством, коллективным договором, соглаше</w:t>
      </w:r>
      <w:r w:rsidRPr="000471AB">
        <w:rPr>
          <w:color w:val="000000"/>
          <w:sz w:val="28"/>
          <w:szCs w:val="28"/>
        </w:rPr>
        <w:softHyphen/>
        <w:t>ниями, трудовым договором. В деле регулирования трудовых отношений необходимо четко представлять общепризнанные принципы и нормы международного права, перечень которых изложен в ст. 2 Трудового кодекса РФ.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456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Важное значение имеет тот факт, что участники кол</w:t>
      </w:r>
      <w:r w:rsidRPr="000471AB">
        <w:rPr>
          <w:color w:val="000000"/>
          <w:sz w:val="28"/>
          <w:szCs w:val="28"/>
        </w:rPr>
        <w:softHyphen/>
        <w:t>лективных переговоров свободны в выборе вопросов регулирования  социально-трудовых отношений. Основным правовым актом, регулирующим социально-трудовые отношения в организации, заключаемым между работниками и работодателями в лице их представителей, является коллективный договор. В его содержание могут включаться взаимные обязательства работников и работодателя по следующим вопросам: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♦  формы, системы и размеры оплаты труда;  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♦  выплата пособий, компенсации;   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♦  механизм регулирования оплаты труда с учетом роста цен, уровня инфляции, выполнения показателей, определенных коллективным договором;         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  занятость, переобучение, условия высвобождения</w:t>
      </w:r>
      <w:r w:rsidRPr="000471AB">
        <w:rPr>
          <w:sz w:val="28"/>
          <w:szCs w:val="28"/>
        </w:rPr>
        <w:t xml:space="preserve"> р</w:t>
      </w:r>
      <w:r w:rsidRPr="000471AB">
        <w:rPr>
          <w:color w:val="000000"/>
          <w:sz w:val="28"/>
          <w:szCs w:val="28"/>
        </w:rPr>
        <w:t>аботников;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♦ рабочее время и время отдыха, включая вопросы предоставления и продолжительности отпусков;                  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♦  соблюдение интересов работников при приватизации организации, ведомственного жилья;                      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♦  экологическая безопасность и охрана здоровья работников на производстве;                                        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♦  гарантии и льготы работникам, совмещающим работу с обучением;    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♦   контроль за выполнением коллективного договора  порядок внесения в него изменений и дополнений, ответственность сторон, обеспечение нормальных условий деятельности представителей  работников. Эти и другие пожелания указаны в ст. 4.1 ТК РФ. Однако стороны коллективного договора абсолютно свободны в определении его содержания и структуры. Статья дает перечень взаимных обязательств, которые могут включаться в коллективный договор. Нужно иметь в виду, что указанный список не является обязательным. Стороны могут расширять круг рассматриваемых вопросов. Многие вопросы, устанавливающие общие принципы регулирования социально-трудовых отношений я связанных с ними экономических отношений, определяются соглашениями. Это правовой акт, заключаемый между полномочными представителями работников и работодателей 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федеральном, региональном, отраслевом (межотраслевом) и территориальном уровнях в пределах их компетенции.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соглашении могут включаться взаимные обязатель</w:t>
      </w:r>
      <w:r w:rsidRPr="000471AB">
        <w:rPr>
          <w:color w:val="000000"/>
          <w:sz w:val="28"/>
          <w:szCs w:val="28"/>
        </w:rPr>
        <w:softHyphen/>
        <w:t>ства сторон по следующим вопросам: оплата труда; условия и охрана труда, режим труда и отдыха; развитие социального партнерства; иные вопросы, определенные сторонами.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зависимости от сферы регулируемых социально-тру</w:t>
      </w:r>
      <w:r w:rsidRPr="000471AB">
        <w:rPr>
          <w:color w:val="000000"/>
          <w:sz w:val="28"/>
          <w:szCs w:val="28"/>
        </w:rPr>
        <w:softHyphen/>
        <w:t>довых отношений могут заключаться соглашения: генераль</w:t>
      </w:r>
      <w:r w:rsidRPr="000471AB">
        <w:rPr>
          <w:color w:val="000000"/>
          <w:sz w:val="28"/>
          <w:szCs w:val="28"/>
        </w:rPr>
        <w:softHyphen/>
        <w:t>ное, региональное, отраслевое (межотраслевое), территори</w:t>
      </w:r>
      <w:r w:rsidRPr="000471AB">
        <w:rPr>
          <w:color w:val="000000"/>
          <w:sz w:val="28"/>
          <w:szCs w:val="28"/>
        </w:rPr>
        <w:softHyphen/>
        <w:t>альное и иное (см. ст. 45 ТК РФ).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Генеральное соглашение устанавливает общие принципы регулирования социально-трудовых отношений на федеральном уровне.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В </w:t>
      </w:r>
      <w:r w:rsidRPr="000471AB">
        <w:rPr>
          <w:i/>
          <w:iCs/>
          <w:color w:val="000000"/>
          <w:sz w:val="28"/>
          <w:szCs w:val="28"/>
        </w:rPr>
        <w:t xml:space="preserve">генеральном соглашении </w:t>
      </w:r>
      <w:r w:rsidRPr="000471AB">
        <w:rPr>
          <w:color w:val="000000"/>
          <w:sz w:val="28"/>
          <w:szCs w:val="28"/>
        </w:rPr>
        <w:t>должны решаться такие за</w:t>
      </w:r>
      <w:r w:rsidRPr="000471AB">
        <w:rPr>
          <w:color w:val="000000"/>
          <w:sz w:val="28"/>
          <w:szCs w:val="28"/>
        </w:rPr>
        <w:softHyphen/>
        <w:t>дачи, как приближение минимальной заработной платы к прожиточному минимуму с установлением конкретных сроков</w:t>
      </w:r>
      <w:r w:rsidRPr="000471AB">
        <w:rPr>
          <w:sz w:val="28"/>
          <w:szCs w:val="28"/>
        </w:rPr>
        <w:t xml:space="preserve"> (по</w:t>
      </w:r>
      <w:r w:rsidRPr="000471AB">
        <w:rPr>
          <w:color w:val="000000"/>
          <w:sz w:val="28"/>
          <w:szCs w:val="28"/>
        </w:rPr>
        <w:t xml:space="preserve"> кварталам) и параметров, определение соотноше</w:t>
      </w:r>
      <w:r w:rsidRPr="000471AB">
        <w:rPr>
          <w:color w:val="000000"/>
          <w:sz w:val="28"/>
          <w:szCs w:val="28"/>
        </w:rPr>
        <w:softHyphen/>
        <w:t>ний в оплате труда по сложности в аспекте основных тарифно-квалификационных групп работ и должностей ра</w:t>
      </w:r>
      <w:r w:rsidRPr="000471AB">
        <w:rPr>
          <w:color w:val="000000"/>
          <w:sz w:val="28"/>
          <w:szCs w:val="28"/>
        </w:rPr>
        <w:softHyphen/>
        <w:t>ботников и порядка индексации заработной платы. Эти соотношения могут быть установлены в виде Единой тарифной сетки для рабочих, специалистов, служащих.и руково</w:t>
      </w:r>
      <w:r w:rsidRPr="000471AB">
        <w:rPr>
          <w:color w:val="000000"/>
          <w:sz w:val="28"/>
          <w:szCs w:val="28"/>
        </w:rPr>
        <w:softHyphen/>
        <w:t xml:space="preserve">дителей (могут быть использованы и другие подходы).       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Региональное соглашение устанавливает общие прин</w:t>
      </w:r>
      <w:r w:rsidRPr="000471AB">
        <w:rPr>
          <w:color w:val="000000"/>
          <w:sz w:val="28"/>
          <w:szCs w:val="28"/>
        </w:rPr>
        <w:softHyphen/>
        <w:t xml:space="preserve">ципы регулирования социально-трудовых отношений на уровне субъекта РФ.        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Отраслевое (межотраслевое) соглашение определяет общие условия оплаты труда, трудовые гарантии и льготы работникам отрасли (отраслей).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В </w:t>
      </w:r>
      <w:r w:rsidRPr="000471AB">
        <w:rPr>
          <w:i/>
          <w:iCs/>
          <w:color w:val="000000"/>
          <w:sz w:val="28"/>
          <w:szCs w:val="28"/>
        </w:rPr>
        <w:t xml:space="preserve">отраслевых соглашениях </w:t>
      </w:r>
      <w:r w:rsidRPr="000471AB">
        <w:rPr>
          <w:color w:val="000000"/>
          <w:sz w:val="28"/>
          <w:szCs w:val="28"/>
        </w:rPr>
        <w:t>в части оплаты труда долж</w:t>
      </w:r>
      <w:r w:rsidRPr="000471AB">
        <w:rPr>
          <w:color w:val="000000"/>
          <w:sz w:val="28"/>
          <w:szCs w:val="28"/>
        </w:rPr>
        <w:softHyphen/>
        <w:t>но быть уделено внимание вопросам дифференциации та</w:t>
      </w:r>
      <w:r w:rsidRPr="000471AB">
        <w:rPr>
          <w:color w:val="000000"/>
          <w:sz w:val="28"/>
          <w:szCs w:val="28"/>
        </w:rPr>
        <w:softHyphen/>
        <w:t>рифных</w:t>
      </w:r>
      <w:r w:rsidRPr="000471AB">
        <w:rPr>
          <w:color w:val="000000"/>
          <w:sz w:val="28"/>
          <w:szCs w:val="28"/>
          <w:vertAlign w:val="superscript"/>
        </w:rPr>
        <w:t xml:space="preserve"> </w:t>
      </w:r>
      <w:r w:rsidRPr="000471AB">
        <w:rPr>
          <w:color w:val="000000"/>
          <w:sz w:val="28"/>
          <w:szCs w:val="28"/>
        </w:rPr>
        <w:t>ставок работникам по основным профессионально-должностным группам. В нем же следует предусмотреть осо</w:t>
      </w:r>
      <w:r w:rsidRPr="000471AB">
        <w:rPr>
          <w:color w:val="000000"/>
          <w:sz w:val="28"/>
          <w:szCs w:val="28"/>
        </w:rPr>
        <w:softHyphen/>
        <w:t>бенности оплаты труда отдельных групп (профессий) работ</w:t>
      </w:r>
      <w:r w:rsidRPr="000471AB">
        <w:rPr>
          <w:color w:val="000000"/>
          <w:sz w:val="28"/>
          <w:szCs w:val="28"/>
        </w:rPr>
        <w:softHyphen/>
        <w:t>ников, гарантированные надбавки за стаж, порядок оплаты за сверхурочную работу, премиальные системы и т. п. Эти соглашения, заключаемые периодически один раз в 3—4 года, в большей мере  учитывают конкретные условия производ</w:t>
      </w:r>
      <w:r w:rsidRPr="000471AB">
        <w:rPr>
          <w:color w:val="000000"/>
          <w:sz w:val="28"/>
          <w:szCs w:val="28"/>
        </w:rPr>
        <w:softHyphen/>
        <w:t>ства (торговли), поэтому выполняют не только социальную, но и экономическую, стимулирующую роль. При их заклю</w:t>
      </w:r>
      <w:r w:rsidRPr="000471AB">
        <w:rPr>
          <w:color w:val="000000"/>
          <w:sz w:val="28"/>
          <w:szCs w:val="28"/>
        </w:rPr>
        <w:softHyphen/>
        <w:t>чении предприниматели стремятся ограничить рост заработ</w:t>
      </w:r>
      <w:r w:rsidRPr="000471AB">
        <w:rPr>
          <w:color w:val="000000"/>
          <w:sz w:val="28"/>
          <w:szCs w:val="28"/>
        </w:rPr>
        <w:softHyphen/>
        <w:t>ной платы, увязав его с ростом производительности труда и повышением эффективности производства. Эта форма дого</w:t>
      </w:r>
      <w:r w:rsidRPr="000471AB">
        <w:rPr>
          <w:color w:val="000000"/>
          <w:sz w:val="28"/>
          <w:szCs w:val="28"/>
        </w:rPr>
        <w:softHyphen/>
        <w:t>воров получила развитие в Италии, ФРГ, Франции, где ими охвачено от двух-трех до десятков отраслей.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Территориальное соглашение устанавливает общие ус</w:t>
      </w:r>
      <w:r w:rsidRPr="000471AB">
        <w:rPr>
          <w:color w:val="000000"/>
          <w:sz w:val="28"/>
          <w:szCs w:val="28"/>
        </w:rPr>
        <w:softHyphen/>
        <w:t>ловия оплаты труда, трудовые гарантии и льготы работни</w:t>
      </w:r>
      <w:r w:rsidRPr="000471AB">
        <w:rPr>
          <w:color w:val="000000"/>
          <w:sz w:val="28"/>
          <w:szCs w:val="28"/>
        </w:rPr>
        <w:softHyphen/>
        <w:t>кам на территории соответствующего муниципального образования.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В </w:t>
      </w:r>
      <w:r w:rsidRPr="000471AB">
        <w:rPr>
          <w:i/>
          <w:iCs/>
          <w:color w:val="000000"/>
          <w:sz w:val="28"/>
          <w:szCs w:val="28"/>
        </w:rPr>
        <w:t xml:space="preserve">территориальных тарифных соглашениях </w:t>
      </w:r>
      <w:r w:rsidRPr="000471AB">
        <w:rPr>
          <w:color w:val="000000"/>
          <w:sz w:val="28"/>
          <w:szCs w:val="28"/>
        </w:rPr>
        <w:t>ученые Института труда при Министерстве труда РФ предлагают решать более детально тот же круг задач, которые пре</w:t>
      </w:r>
      <w:r w:rsidRPr="000471AB">
        <w:rPr>
          <w:color w:val="000000"/>
          <w:sz w:val="28"/>
          <w:szCs w:val="28"/>
        </w:rPr>
        <w:softHyphen/>
        <w:t>дусмотрены генеральным соглашением. Этот документ должен иметь приоритет и в нем могут быть определены абсо</w:t>
      </w:r>
      <w:r w:rsidRPr="000471AB">
        <w:rPr>
          <w:color w:val="000000"/>
          <w:sz w:val="28"/>
          <w:szCs w:val="28"/>
        </w:rPr>
        <w:softHyphen/>
        <w:t>лютные размеры минимальной заработной платы с уста</w:t>
      </w:r>
      <w:r w:rsidRPr="000471AB">
        <w:rPr>
          <w:color w:val="000000"/>
          <w:sz w:val="28"/>
          <w:szCs w:val="28"/>
        </w:rPr>
        <w:softHyphen/>
        <w:t>новлением ее поквартально, в течение периода действия соглашения, уточнены параметры соотношений в оплате труда по сложности и по основным профессиям, уточнен вопрос о доле тарифной (гарантированной) заработной платы в общем заработке.                                   Иные соглашения — соглашения, которые могут заключаться сторонами на любом уровне социального парт</w:t>
      </w:r>
      <w:r w:rsidRPr="000471AB">
        <w:rPr>
          <w:color w:val="000000"/>
          <w:sz w:val="28"/>
          <w:szCs w:val="28"/>
        </w:rPr>
        <w:softHyphen/>
        <w:t>нерства по отдельным направлениям регулирования социально-трудовых отношений и иных непосредственно свя</w:t>
      </w:r>
      <w:r w:rsidRPr="000471AB">
        <w:rPr>
          <w:color w:val="000000"/>
          <w:sz w:val="28"/>
          <w:szCs w:val="28"/>
        </w:rPr>
        <w:softHyphen/>
        <w:t>занных с ними отношений.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Очень важно строго соблюдать последовательность зак</w:t>
      </w:r>
      <w:r w:rsidRPr="000471AB">
        <w:rPr>
          <w:color w:val="000000"/>
          <w:sz w:val="28"/>
          <w:szCs w:val="28"/>
        </w:rPr>
        <w:softHyphen/>
        <w:t>лючения соглашений и договоров: генеральное тарифное соглашение должно предшествовать территориальным и отраслевым, а последние должны предшествовать заклю</w:t>
      </w:r>
      <w:r w:rsidRPr="000471AB">
        <w:rPr>
          <w:color w:val="000000"/>
          <w:sz w:val="28"/>
          <w:szCs w:val="28"/>
        </w:rPr>
        <w:softHyphen/>
        <w:t>чению договоров предприятий. Нормы, принятые в согла</w:t>
      </w:r>
      <w:r w:rsidRPr="000471AB">
        <w:rPr>
          <w:color w:val="000000"/>
          <w:sz w:val="28"/>
          <w:szCs w:val="28"/>
        </w:rPr>
        <w:softHyphen/>
        <w:t>шениях и договорах, должны иметь такой же правовой ста</w:t>
      </w:r>
      <w:r w:rsidRPr="000471AB">
        <w:rPr>
          <w:color w:val="000000"/>
          <w:sz w:val="28"/>
          <w:szCs w:val="28"/>
        </w:rPr>
        <w:softHyphen/>
        <w:t>тус, как и нормы Трудового кодекса РФ.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Работа по найму на предприятиях строится на основе трудового договора (контракта). </w:t>
      </w:r>
      <w:r w:rsidRPr="000471AB">
        <w:rPr>
          <w:i/>
          <w:iCs/>
          <w:color w:val="000000"/>
          <w:sz w:val="28"/>
          <w:szCs w:val="28"/>
        </w:rPr>
        <w:t xml:space="preserve">Трудовой договор (контракт) </w:t>
      </w:r>
      <w:r w:rsidRPr="000471AB">
        <w:rPr>
          <w:color w:val="000000"/>
          <w:sz w:val="28"/>
          <w:szCs w:val="28"/>
        </w:rPr>
        <w:t>представляет собой соглашение между работодателем и работником, по которому работник обязуется вы</w:t>
      </w:r>
      <w:r w:rsidRPr="000471AB">
        <w:rPr>
          <w:color w:val="000000"/>
          <w:sz w:val="28"/>
          <w:szCs w:val="28"/>
        </w:rPr>
        <w:softHyphen/>
        <w:t>полнять работу по определенной специальности, квалифи</w:t>
      </w:r>
      <w:r w:rsidRPr="000471AB">
        <w:rPr>
          <w:color w:val="000000"/>
          <w:sz w:val="28"/>
          <w:szCs w:val="28"/>
        </w:rPr>
        <w:softHyphen/>
        <w:t>кации или должности с подчинением внутреннему распо</w:t>
      </w:r>
      <w:r w:rsidRPr="000471AB">
        <w:rPr>
          <w:color w:val="000000"/>
          <w:sz w:val="28"/>
          <w:szCs w:val="28"/>
        </w:rPr>
        <w:softHyphen/>
        <w:t>рядку, а предприятие обязуется выплачивать работнику  заработную плату и обеспечивать условия труда, предусмотренные законодательством о труде, коллективным договором и соглашением сторон (см. ст. 56 ТК РФ).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Приоритетным направлением в деятельности Правительства РФ в сфере труда будет поэтапное приведение, трудового законодательства в соответствие </w:t>
      </w:r>
      <w:r w:rsidRPr="000471AB">
        <w:rPr>
          <w:color w:val="000000"/>
          <w:sz w:val="28"/>
          <w:szCs w:val="28"/>
          <w:lang w:val="en-US"/>
        </w:rPr>
        <w:t>c</w:t>
      </w:r>
      <w:r w:rsidRPr="000471AB">
        <w:rPr>
          <w:color w:val="000000"/>
          <w:sz w:val="28"/>
          <w:szCs w:val="28"/>
        </w:rPr>
        <w:t xml:space="preserve"> требования</w:t>
      </w:r>
      <w:r w:rsidRPr="000471AB">
        <w:rPr>
          <w:color w:val="000000"/>
          <w:sz w:val="28"/>
          <w:szCs w:val="28"/>
        </w:rPr>
        <w:softHyphen/>
        <w:t>ми рыночной экономики и на этой основе обеспечение гармонизации работников, работодателей и государства, по</w:t>
      </w:r>
      <w:r w:rsidRPr="000471AB">
        <w:rPr>
          <w:color w:val="000000"/>
          <w:sz w:val="28"/>
          <w:szCs w:val="28"/>
        </w:rPr>
        <w:softHyphen/>
        <w:t>вышение гибкости трудовых отношений.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В Основных направлениях в рамках реформировав трудового законодательства на первом этапе планирует</w:t>
      </w:r>
      <w:r w:rsidRPr="000471AB">
        <w:rPr>
          <w:color w:val="000000"/>
          <w:sz w:val="28"/>
          <w:szCs w:val="28"/>
          <w:vertAlign w:val="superscript"/>
        </w:rPr>
        <w:t xml:space="preserve"> </w:t>
      </w:r>
      <w:r w:rsidRPr="000471AB">
        <w:rPr>
          <w:color w:val="000000"/>
          <w:sz w:val="28"/>
          <w:szCs w:val="28"/>
        </w:rPr>
        <w:t>принять Трудовой кодекс РФ, а в последующий период за</w:t>
      </w:r>
      <w:r w:rsidRPr="000471AB">
        <w:rPr>
          <w:color w:val="000000"/>
          <w:sz w:val="28"/>
          <w:szCs w:val="28"/>
        </w:rPr>
        <w:softHyphen/>
        <w:t>конотворческую деятельность в сфере регулирования тру</w:t>
      </w:r>
      <w:r w:rsidRPr="000471AB">
        <w:rPr>
          <w:color w:val="000000"/>
          <w:sz w:val="28"/>
          <w:szCs w:val="28"/>
        </w:rPr>
        <w:softHyphen/>
        <w:t xml:space="preserve">довых отношений нужно будет сосредоточить на совершенствовании Трудового кодекса и принятии иных нормативных правовых актов.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Меры по повышению эффективности защиты трудовых орав граждан должны осуществляться в следующих основ</w:t>
      </w:r>
      <w:r w:rsidRPr="000471AB">
        <w:rPr>
          <w:color w:val="000000"/>
          <w:sz w:val="28"/>
          <w:szCs w:val="28"/>
        </w:rPr>
        <w:softHyphen/>
        <w:t xml:space="preserve">ных направлениях:                         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 совершенствование досудебных механизмов защиты трудовых прав;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 введение новых законодательных норм, расширяю</w:t>
      </w:r>
      <w:r w:rsidRPr="000471AB">
        <w:rPr>
          <w:color w:val="000000"/>
          <w:sz w:val="28"/>
          <w:szCs w:val="28"/>
        </w:rPr>
        <w:softHyphen/>
        <w:t>щих возможности граждан в защите трудовых прав;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поддержка общественных организаций, занимающихся вопросами защиты трудовых прав граждан;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 информационно-методическая поддержка гражданс</w:t>
      </w:r>
      <w:r w:rsidRPr="000471AB">
        <w:rPr>
          <w:color w:val="000000"/>
          <w:sz w:val="28"/>
          <w:szCs w:val="28"/>
        </w:rPr>
        <w:softHyphen/>
        <w:t>кой самозащиты в сфере труда и занятости;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 оказание государственной поддержки развития сис</w:t>
      </w:r>
      <w:r w:rsidRPr="000471AB">
        <w:rPr>
          <w:color w:val="000000"/>
          <w:sz w:val="28"/>
          <w:szCs w:val="28"/>
        </w:rPr>
        <w:softHyphen/>
        <w:t>темы негосударственной защиты трудовых прав.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Основных направлениях) предусмотре</w:t>
      </w:r>
      <w:r w:rsidRPr="000471AB">
        <w:rPr>
          <w:color w:val="000000"/>
          <w:sz w:val="28"/>
          <w:szCs w:val="28"/>
        </w:rPr>
        <w:softHyphen/>
        <w:t>ны новые подходы к решению вопросов совершенствования Трудовых отношений.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целях повышения гибкости трудовых отношений будет расширена свобода сторон в определении содержания трудового договора (предусматривается расширение воз</w:t>
      </w:r>
      <w:r w:rsidRPr="000471AB">
        <w:rPr>
          <w:color w:val="000000"/>
          <w:sz w:val="28"/>
          <w:szCs w:val="28"/>
        </w:rPr>
        <w:softHyphen/>
        <w:t>можностей расторжения трудового договора по инициати</w:t>
      </w:r>
      <w:r w:rsidRPr="000471AB">
        <w:rPr>
          <w:color w:val="000000"/>
          <w:sz w:val="28"/>
          <w:szCs w:val="28"/>
        </w:rPr>
        <w:softHyphen/>
        <w:t>ве работодателя при соблюдении условия мотивированности расторжения и наличии, возможности его обжалования, улучшение нормативной правовой базы регулирования трудовых отношений в использование их в целях укрепления профсоюзного движения, обеспечить независимость проф</w:t>
      </w:r>
      <w:r w:rsidRPr="000471AB">
        <w:rPr>
          <w:color w:val="000000"/>
          <w:sz w:val="28"/>
          <w:szCs w:val="28"/>
        </w:rPr>
        <w:softHyphen/>
        <w:t xml:space="preserve">союзных организаций от работодателя и т. д.).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целях согласования интересов работников и работода</w:t>
      </w:r>
      <w:r w:rsidRPr="000471AB">
        <w:rPr>
          <w:color w:val="000000"/>
          <w:sz w:val="28"/>
          <w:szCs w:val="28"/>
        </w:rPr>
        <w:softHyphen/>
        <w:t>телей на основе совершенствования процедур переговорного процесса планируется создать центр социального парт</w:t>
      </w:r>
      <w:r w:rsidRPr="000471AB">
        <w:rPr>
          <w:color w:val="000000"/>
          <w:sz w:val="28"/>
          <w:szCs w:val="28"/>
        </w:rPr>
        <w:softHyphen/>
        <w:t>нерства, оказывающий методическую и практическую помощь субъектам трудовых отношений.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i/>
          <w:iCs/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Объектом коллективно-договорного регулирования (индивидуального и коллективного) на различных уровнях со</w:t>
      </w:r>
      <w:r w:rsidRPr="000471AB">
        <w:rPr>
          <w:color w:val="000000"/>
          <w:sz w:val="28"/>
          <w:szCs w:val="28"/>
        </w:rPr>
        <w:softHyphen/>
        <w:t>циального партнерства будет порядок образования и рас</w:t>
      </w:r>
      <w:r w:rsidRPr="000471AB">
        <w:rPr>
          <w:color w:val="000000"/>
          <w:sz w:val="28"/>
          <w:szCs w:val="28"/>
        </w:rPr>
        <w:softHyphen/>
        <w:t xml:space="preserve">ходования фонда оплаты труда; размеры тарифных ставок и окладов, их дифференциация, порядок применения доплат и надбавок, развитие различных систем материального стимулирования.                         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i/>
          <w:iCs/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Важное значение имеет возвращение заработной плате ее воспроизводственной, стимулирующей и регулирующей функций и содействие развитию рыночных механизмов регулирования заработной платы.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i/>
          <w:iCs/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Основными задачами в области труда и его оплаты на среднесрочную перспективу являются (по данным прогноза социально-экономического развития РФ на </w:t>
      </w:r>
      <w:smartTag w:uri="urn:schemas-microsoft-com:office:smarttags" w:element="metricconverter">
        <w:smartTagPr>
          <w:attr w:name="ProductID" w:val="2005 г"/>
        </w:smartTagPr>
        <w:r w:rsidRPr="000471AB">
          <w:rPr>
            <w:color w:val="000000"/>
            <w:sz w:val="28"/>
            <w:szCs w:val="28"/>
          </w:rPr>
          <w:t>200</w:t>
        </w:r>
        <w:r>
          <w:rPr>
            <w:color w:val="000000"/>
            <w:sz w:val="28"/>
            <w:szCs w:val="28"/>
          </w:rPr>
          <w:t>5</w:t>
        </w:r>
        <w:r w:rsidRPr="000471AB">
          <w:rPr>
            <w:color w:val="000000"/>
            <w:sz w:val="28"/>
            <w:szCs w:val="28"/>
          </w:rPr>
          <w:t xml:space="preserve"> г</w:t>
        </w:r>
      </w:smartTag>
      <w:r w:rsidRPr="000471AB">
        <w:rPr>
          <w:color w:val="000000"/>
          <w:sz w:val="28"/>
          <w:szCs w:val="28"/>
        </w:rPr>
        <w:t>.):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  подготовка и принятие нормативных правовых ак</w:t>
      </w:r>
      <w:r w:rsidRPr="000471AB">
        <w:rPr>
          <w:color w:val="000000"/>
          <w:sz w:val="28"/>
          <w:szCs w:val="28"/>
        </w:rPr>
        <w:softHyphen/>
        <w:t>тов, необходимых для реализации Трудового кодекса РФ;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 дальнейшее совершенствование трудового законода</w:t>
      </w:r>
      <w:r w:rsidRPr="000471AB">
        <w:rPr>
          <w:color w:val="000000"/>
          <w:sz w:val="28"/>
          <w:szCs w:val="28"/>
        </w:rPr>
        <w:softHyphen/>
        <w:t>тельства в целях решения задач по формированию равно</w:t>
      </w:r>
      <w:r w:rsidRPr="000471AB">
        <w:rPr>
          <w:color w:val="000000"/>
          <w:sz w:val="28"/>
          <w:szCs w:val="28"/>
        </w:rPr>
        <w:softHyphen/>
        <w:t>правных отношений между работодателями и работника</w:t>
      </w:r>
      <w:r w:rsidRPr="000471AB">
        <w:rPr>
          <w:color w:val="000000"/>
          <w:sz w:val="28"/>
          <w:szCs w:val="28"/>
        </w:rPr>
        <w:softHyphen/>
        <w:t>ми, эффективному функционированию рынка труда, опре</w:t>
      </w:r>
      <w:r w:rsidRPr="000471AB">
        <w:rPr>
          <w:color w:val="000000"/>
          <w:sz w:val="28"/>
          <w:szCs w:val="28"/>
        </w:rPr>
        <w:softHyphen/>
        <w:t>деленных Программой социально-экономического развития  Российской Федерации на среднесрочную перспективу (2002—2004 гг.);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 рост заработной платы на основе роста производи</w:t>
      </w:r>
      <w:r w:rsidRPr="000471AB">
        <w:rPr>
          <w:color w:val="000000"/>
          <w:sz w:val="28"/>
          <w:szCs w:val="28"/>
        </w:rPr>
        <w:softHyphen/>
        <w:t>тельности труда;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  поэтапное приближение минимального размера оп-'   латы труда к прожиточному минимуму трудоспособного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населения;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 ♦ совершенствование реальных механизмов и процедур социального партнерства, разрешения трудовых споров, системы представительных органов социального партнерства, повышение роли индивидуальных и коллективных договоров в регулировании вопросов оплаты и условий труда;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♦ реформирование системы организации заработной платы работников бюджетной сферы на основе перехода к отраслевым системам оплаты труда;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♦ усиление страховых принципов защиты пострадавших при несчастных случаях на производстве и профессиональных заболеваниях в целях обеспечения заинтересованности субъектов страхования в снижении рисков и улучшении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 xml:space="preserve"> условий и охраны труда.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прогнозе предусматривается опережающий рост заработной платы по сравнению с ростом потребительских цен на основе роста ВВП, промышленного производств, производительности труда, за счет повышения минималь</w:t>
      </w:r>
      <w:r w:rsidRPr="000471AB">
        <w:rPr>
          <w:color w:val="000000"/>
          <w:sz w:val="28"/>
          <w:szCs w:val="28"/>
        </w:rPr>
        <w:softHyphen/>
        <w:t>ных государственных гарантий по оплате труда, снижения издержек на повышение заработной платы вследствие ста</w:t>
      </w:r>
      <w:r w:rsidRPr="000471AB">
        <w:rPr>
          <w:color w:val="000000"/>
          <w:sz w:val="28"/>
          <w:szCs w:val="28"/>
        </w:rPr>
        <w:softHyphen/>
        <w:t>бильной и обоснованной налоговой политики, минимизирующей налоговую нагрузку на фонд оплаты труда.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прогнозе фонда заработной платы учитываются на</w:t>
      </w:r>
      <w:r w:rsidRPr="000471AB">
        <w:rPr>
          <w:color w:val="000000"/>
          <w:sz w:val="28"/>
          <w:szCs w:val="28"/>
        </w:rPr>
        <w:softHyphen/>
        <w:t xml:space="preserve">мечаемые в </w:t>
      </w:r>
      <w:smartTag w:uri="urn:schemas-microsoft-com:office:smarttags" w:element="metricconverter">
        <w:smartTagPr>
          <w:attr w:name="ProductID" w:val="2003 г"/>
        </w:smartTagPr>
        <w:r w:rsidRPr="000471AB">
          <w:rPr>
            <w:color w:val="000000"/>
            <w:sz w:val="28"/>
            <w:szCs w:val="28"/>
          </w:rPr>
          <w:t>2003 г</w:t>
        </w:r>
      </w:smartTag>
      <w:r w:rsidRPr="000471AB">
        <w:rPr>
          <w:color w:val="000000"/>
          <w:sz w:val="28"/>
          <w:szCs w:val="28"/>
        </w:rPr>
        <w:t>. мероприятия по повышению минималь</w:t>
      </w:r>
      <w:r w:rsidRPr="000471AB">
        <w:rPr>
          <w:color w:val="000000"/>
          <w:sz w:val="28"/>
          <w:szCs w:val="28"/>
        </w:rPr>
        <w:softHyphen/>
        <w:t>ного размера оплаты труда, увеличению заработной платы работников организаций, финансируемых из бюджетных средств.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2004—2005 гг. будет продолжена работа по повышению минимальных</w:t>
      </w:r>
      <w:r w:rsidRPr="000471AB">
        <w:rPr>
          <w:color w:val="000000"/>
          <w:sz w:val="28"/>
          <w:szCs w:val="28"/>
          <w:vertAlign w:val="superscript"/>
        </w:rPr>
        <w:t xml:space="preserve"> </w:t>
      </w:r>
      <w:r w:rsidRPr="000471AB">
        <w:rPr>
          <w:color w:val="000000"/>
          <w:sz w:val="28"/>
          <w:szCs w:val="28"/>
        </w:rPr>
        <w:t>государственных гарантий по оплате тру</w:t>
      </w:r>
      <w:r w:rsidRPr="000471AB">
        <w:rPr>
          <w:color w:val="000000"/>
          <w:sz w:val="28"/>
          <w:szCs w:val="28"/>
        </w:rPr>
        <w:softHyphen/>
        <w:t>да, направленная на поэтапное приближение минимально</w:t>
      </w:r>
      <w:r w:rsidRPr="000471AB">
        <w:rPr>
          <w:color w:val="000000"/>
          <w:sz w:val="28"/>
          <w:szCs w:val="28"/>
        </w:rPr>
        <w:softHyphen/>
        <w:t>го размера оплаты труда к величине прожиточного минимума трудоспособного населения. Кроме того, на роет за</w:t>
      </w:r>
      <w:r w:rsidRPr="000471AB">
        <w:rPr>
          <w:color w:val="000000"/>
          <w:sz w:val="28"/>
          <w:szCs w:val="28"/>
        </w:rPr>
        <w:softHyphen/>
        <w:t>работной платы положительное влияние окажет намечаемей переход к отраслевым системам оплаты труда работ</w:t>
      </w:r>
      <w:r w:rsidRPr="000471AB">
        <w:rPr>
          <w:color w:val="000000"/>
          <w:sz w:val="28"/>
          <w:szCs w:val="28"/>
        </w:rPr>
        <w:softHyphen/>
        <w:t>ников организаций бюджетной сферы.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Прогнозируемый рост оплаты труда до </w:t>
      </w:r>
      <w:smartTag w:uri="urn:schemas-microsoft-com:office:smarttags" w:element="metricconverter">
        <w:smartTagPr>
          <w:attr w:name="ProductID" w:val="2005 г"/>
        </w:smartTagPr>
        <w:r w:rsidRPr="000471AB">
          <w:rPr>
            <w:color w:val="000000"/>
            <w:sz w:val="28"/>
            <w:szCs w:val="28"/>
          </w:rPr>
          <w:t>2005 г</w:t>
        </w:r>
      </w:smartTag>
      <w:r w:rsidRPr="000471AB">
        <w:rPr>
          <w:color w:val="000000"/>
          <w:sz w:val="28"/>
          <w:szCs w:val="28"/>
        </w:rPr>
        <w:t>. предпо</w:t>
      </w:r>
      <w:r w:rsidRPr="000471AB">
        <w:rPr>
          <w:color w:val="000000"/>
          <w:sz w:val="28"/>
          <w:szCs w:val="28"/>
        </w:rPr>
        <w:softHyphen/>
        <w:t>лагает обеспечение стабилизации доли фонда заработной платы в ВВП и соответствия темпов роста заработной платы и производительности труда..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В структуре денежных доходов доля оплаты труда  в   </w:t>
      </w:r>
      <w:smartTag w:uri="urn:schemas-microsoft-com:office:smarttags" w:element="metricconverter">
        <w:smartTagPr>
          <w:attr w:name="ProductID" w:val="2004 г"/>
        </w:smartTagPr>
        <w:r w:rsidRPr="000471AB">
          <w:rPr>
            <w:color w:val="000000"/>
            <w:sz w:val="28"/>
            <w:szCs w:val="28"/>
          </w:rPr>
          <w:t>200</w:t>
        </w:r>
        <w:r>
          <w:rPr>
            <w:color w:val="000000"/>
            <w:sz w:val="28"/>
            <w:szCs w:val="28"/>
          </w:rPr>
          <w:t>4</w:t>
        </w:r>
        <w:r w:rsidRPr="000471AB">
          <w:rPr>
            <w:color w:val="000000"/>
            <w:sz w:val="28"/>
            <w:szCs w:val="28"/>
          </w:rPr>
          <w:t xml:space="preserve"> г</w:t>
        </w:r>
      </w:smartTag>
      <w:r w:rsidRPr="000471AB">
        <w:rPr>
          <w:color w:val="000000"/>
          <w:sz w:val="28"/>
          <w:szCs w:val="28"/>
        </w:rPr>
        <w:t xml:space="preserve">. составила 42,4%, доля социальных трансфертов — </w:t>
      </w:r>
      <w:r w:rsidRPr="000471AB">
        <w:rPr>
          <w:color w:val="000000"/>
          <w:sz w:val="28"/>
          <w:szCs w:val="28"/>
          <w:vertAlign w:val="superscript"/>
        </w:rPr>
        <w:t xml:space="preserve"> </w:t>
      </w:r>
      <w:r w:rsidRPr="000471AB">
        <w:rPr>
          <w:color w:val="000000"/>
          <w:sz w:val="28"/>
          <w:szCs w:val="28"/>
        </w:rPr>
        <w:t>16,1 %  Потребительские  расходы  в  структуре денежных расходов и сбережений составили 79%.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5 г"/>
        </w:smartTagPr>
        <w:r w:rsidRPr="000471AB">
          <w:rPr>
            <w:color w:val="000000"/>
            <w:sz w:val="28"/>
            <w:szCs w:val="28"/>
          </w:rPr>
          <w:t>200</w:t>
        </w:r>
        <w:r>
          <w:rPr>
            <w:color w:val="000000"/>
            <w:sz w:val="28"/>
            <w:szCs w:val="28"/>
          </w:rPr>
          <w:t>5</w:t>
        </w:r>
        <w:r w:rsidRPr="000471AB">
          <w:rPr>
            <w:color w:val="000000"/>
            <w:sz w:val="28"/>
            <w:szCs w:val="28"/>
          </w:rPr>
          <w:t xml:space="preserve"> г</w:t>
        </w:r>
      </w:smartTag>
      <w:r w:rsidRPr="000471AB">
        <w:rPr>
          <w:color w:val="000000"/>
          <w:sz w:val="28"/>
          <w:szCs w:val="28"/>
        </w:rPr>
        <w:t>. доля оплаты труда в; денежных доходах насе</w:t>
      </w:r>
      <w:r w:rsidRPr="000471AB">
        <w:rPr>
          <w:color w:val="000000"/>
          <w:sz w:val="28"/>
          <w:szCs w:val="28"/>
        </w:rPr>
        <w:softHyphen/>
        <w:t>ления несколько снизится; прогнозируется некоторое уве</w:t>
      </w:r>
      <w:r w:rsidRPr="000471AB">
        <w:rPr>
          <w:color w:val="000000"/>
          <w:sz w:val="28"/>
          <w:szCs w:val="28"/>
        </w:rPr>
        <w:softHyphen/>
        <w:t>личение доли трансфертов в общем объеме доходов; снижение доли потребительских расходов в структуре исполь</w:t>
      </w:r>
      <w:r w:rsidRPr="000471AB">
        <w:rPr>
          <w:color w:val="000000"/>
          <w:sz w:val="28"/>
          <w:szCs w:val="28"/>
        </w:rPr>
        <w:softHyphen/>
        <w:t>зования денежных доходов.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При сохранении имеющихся положительных тенденций в экономике, к </w:t>
      </w:r>
      <w:smartTag w:uri="urn:schemas-microsoft-com:office:smarttags" w:element="metricconverter">
        <w:smartTagPr>
          <w:attr w:name="ProductID" w:val="2005 г"/>
        </w:smartTagPr>
        <w:r w:rsidRPr="000471AB">
          <w:rPr>
            <w:color w:val="000000"/>
            <w:sz w:val="28"/>
            <w:szCs w:val="28"/>
          </w:rPr>
          <w:t>2005 г</w:t>
        </w:r>
      </w:smartTag>
      <w:r w:rsidRPr="000471AB">
        <w:rPr>
          <w:color w:val="000000"/>
          <w:sz w:val="28"/>
          <w:szCs w:val="28"/>
        </w:rPr>
        <w:t>. можно ожидать увеличения денеж</w:t>
      </w:r>
      <w:r w:rsidRPr="000471AB">
        <w:rPr>
          <w:color w:val="000000"/>
          <w:sz w:val="28"/>
          <w:szCs w:val="28"/>
        </w:rPr>
        <w:softHyphen/>
        <w:t xml:space="preserve">ных доходов, которые составят 156 – 161 % 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 xml:space="preserve">по отношению </w:t>
      </w:r>
      <w:smartTag w:uri="urn:schemas-microsoft-com:office:smarttags" w:element="metricconverter">
        <w:smartTagPr>
          <w:attr w:name="ProductID" w:val="2004 г"/>
        </w:smartTagPr>
        <w:r w:rsidRPr="000471AB">
          <w:rPr>
            <w:color w:val="000000"/>
            <w:sz w:val="28"/>
            <w:szCs w:val="28"/>
          </w:rPr>
          <w:t>200</w:t>
        </w:r>
        <w:r>
          <w:rPr>
            <w:color w:val="000000"/>
            <w:sz w:val="28"/>
            <w:szCs w:val="28"/>
          </w:rPr>
          <w:t>4</w:t>
        </w:r>
        <w:r w:rsidRPr="000471AB">
          <w:rPr>
            <w:color w:val="000000"/>
            <w:sz w:val="28"/>
            <w:szCs w:val="28"/>
          </w:rPr>
          <w:t xml:space="preserve"> г</w:t>
        </w:r>
      </w:smartTag>
      <w:r w:rsidRPr="000471AB">
        <w:rPr>
          <w:color w:val="000000"/>
          <w:sz w:val="28"/>
          <w:szCs w:val="28"/>
        </w:rPr>
        <w:t xml:space="preserve">. Предполагается, что денежные расходы составят 156,8—163%.       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Отмеченные выше тенденции в изменении структуры</w:t>
      </w:r>
      <w:r w:rsidRPr="000471AB">
        <w:rPr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денежных доходов и расходов населения сохранятся.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Будут созданы правовые, экономические и организаци</w:t>
      </w:r>
      <w:r w:rsidRPr="000471AB">
        <w:rPr>
          <w:color w:val="000000"/>
          <w:sz w:val="28"/>
          <w:szCs w:val="28"/>
        </w:rPr>
        <w:softHyphen/>
        <w:t>онные условия, обеспечивающие своевременную и в пол</w:t>
      </w:r>
      <w:r w:rsidRPr="000471AB">
        <w:rPr>
          <w:color w:val="000000"/>
          <w:sz w:val="28"/>
          <w:szCs w:val="28"/>
        </w:rPr>
        <w:softHyphen/>
        <w:t>ном объеме выплату заработной платы. Предлагается обес</w:t>
      </w:r>
      <w:r w:rsidRPr="000471AB">
        <w:rPr>
          <w:color w:val="000000"/>
          <w:sz w:val="28"/>
          <w:szCs w:val="28"/>
        </w:rPr>
        <w:softHyphen/>
        <w:t>печить законодательное закрепление за работником права на защиту в случае задержки выплаты заработной платы. Предстоит организовать проведение мониторинга и других аналитических работ с целью осуществления контроля за динамикой показателя производительности труда на мак</w:t>
      </w:r>
      <w:r w:rsidRPr="000471AB">
        <w:rPr>
          <w:color w:val="000000"/>
          <w:sz w:val="28"/>
          <w:szCs w:val="28"/>
        </w:rPr>
        <w:softHyphen/>
        <w:t>роэкономическом, отраслевом уровнях и в разрезе субъек</w:t>
      </w:r>
      <w:r w:rsidRPr="000471AB">
        <w:rPr>
          <w:color w:val="000000"/>
          <w:sz w:val="28"/>
          <w:szCs w:val="28"/>
        </w:rPr>
        <w:softHyphen/>
        <w:t>тов РФ.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Увеличению официально регистрируемой заработной платы будет способствовать легализация скрытой оплаты труда вследствие относительно низкой налоговой нагрузки на фонд оплаты труда в среднесрочной перспективе, а так же намечаемых мер вовлечению работников в систему пен</w:t>
      </w:r>
      <w:r w:rsidRPr="000471AB">
        <w:rPr>
          <w:color w:val="000000"/>
          <w:sz w:val="28"/>
          <w:szCs w:val="28"/>
        </w:rPr>
        <w:softHyphen/>
        <w:t>сионного страхования.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При определении основных направлений деятельности</w:t>
      </w:r>
      <w:r w:rsidRPr="000471AB">
        <w:rPr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Правительство РФ в области занятости и рынка труда в первую очередь необходимо учитывать существенный рост 200</w:t>
      </w:r>
      <w:r>
        <w:rPr>
          <w:color w:val="000000"/>
          <w:sz w:val="28"/>
          <w:szCs w:val="28"/>
        </w:rPr>
        <w:t>5</w:t>
      </w:r>
      <w:r w:rsidRPr="000471AB">
        <w:rPr>
          <w:color w:val="000000"/>
          <w:sz w:val="28"/>
          <w:szCs w:val="28"/>
        </w:rPr>
        <w:t>—200</w:t>
      </w:r>
      <w:r>
        <w:rPr>
          <w:color w:val="000000"/>
          <w:sz w:val="28"/>
          <w:szCs w:val="28"/>
        </w:rPr>
        <w:t>7</w:t>
      </w:r>
      <w:r w:rsidRPr="000471AB">
        <w:rPr>
          <w:color w:val="000000"/>
          <w:sz w:val="28"/>
          <w:szCs w:val="28"/>
        </w:rPr>
        <w:t xml:space="preserve"> гг. численности населения в трудоспособном возрасте</w:t>
      </w:r>
      <w:r w:rsidRPr="000471AB">
        <w:rPr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с 87,1 млн. до 89,5 млн. человек, или на 2,4 млн. человек.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Одновременно на рынке труда в силу обострения конкуренции, внедрения в производство современного оборудования, наукоемких технологий, международных требований к качеству будет иметь место значительный рост дефицита квалифицированных работников, особенно в промышленности, сельском хозяйстве, секторе услуг и т.д.,  что потребует значительных усилий для обеспечения необходимого качественного уровня работников, повышения квалификации и переподготовки рабочих и специалистов, внедрения эффективных систем управления, организаций и мотивации труда.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И еще одно важное направление необходимо учесть</w:t>
      </w:r>
      <w:r w:rsidRPr="000471AB">
        <w:rPr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на современном этапе.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color w:val="000000"/>
          <w:sz w:val="28"/>
          <w:szCs w:val="28"/>
        </w:rPr>
      </w:pPr>
      <w:r w:rsidRPr="000471AB">
        <w:rPr>
          <w:sz w:val="28"/>
          <w:szCs w:val="28"/>
        </w:rPr>
        <w:t xml:space="preserve">Одной из </w:t>
      </w:r>
      <w:r w:rsidRPr="000471AB">
        <w:rPr>
          <w:color w:val="000000"/>
          <w:sz w:val="28"/>
          <w:szCs w:val="28"/>
        </w:rPr>
        <w:t>важнейших задач является повышение кон</w:t>
      </w:r>
      <w:r w:rsidRPr="000471AB">
        <w:rPr>
          <w:color w:val="000000"/>
          <w:sz w:val="28"/>
          <w:szCs w:val="28"/>
        </w:rPr>
        <w:softHyphen/>
        <w:t>курентоспособности отечественных товаропроизводителей. При решении этой задачи нужно уделить внимание вопро</w:t>
      </w:r>
      <w:r w:rsidRPr="000471AB">
        <w:rPr>
          <w:color w:val="000000"/>
          <w:sz w:val="28"/>
          <w:szCs w:val="28"/>
        </w:rPr>
        <w:softHyphen/>
        <w:t>сам повышения качества рабочей силы соответственно тре</w:t>
      </w:r>
      <w:r w:rsidRPr="000471AB">
        <w:rPr>
          <w:color w:val="000000"/>
          <w:sz w:val="28"/>
          <w:szCs w:val="28"/>
        </w:rPr>
        <w:softHyphen/>
        <w:t>бованиям к профессиональной квалификации работников, предъявляемых на международных рынках. Для этого не</w:t>
      </w:r>
      <w:r w:rsidRPr="000471AB">
        <w:rPr>
          <w:color w:val="000000"/>
          <w:sz w:val="28"/>
          <w:szCs w:val="28"/>
        </w:rPr>
        <w:softHyphen/>
        <w:t>обходимо разработать новую систему классификации про</w:t>
      </w:r>
      <w:r w:rsidRPr="000471AB">
        <w:rPr>
          <w:color w:val="000000"/>
          <w:sz w:val="28"/>
          <w:szCs w:val="28"/>
        </w:rPr>
        <w:softHyphen/>
        <w:t>фессий работников, создать национальную систему оценки качества рабочей силы, разработать национальную систему профессиональных стандартов, соответствующих высшим критериям к профессиональной квалификации на между</w:t>
      </w:r>
      <w:r w:rsidRPr="000471AB">
        <w:rPr>
          <w:color w:val="000000"/>
          <w:sz w:val="28"/>
          <w:szCs w:val="28"/>
        </w:rPr>
        <w:softHyphen/>
        <w:t>народных рынках труда, для профессий работников, наи</w:t>
      </w:r>
      <w:r w:rsidRPr="000471AB">
        <w:rPr>
          <w:color w:val="000000"/>
          <w:sz w:val="28"/>
          <w:szCs w:val="28"/>
        </w:rPr>
        <w:softHyphen/>
        <w:t>более значимых для развития секторов экономики.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sz w:val="28"/>
          <w:szCs w:val="28"/>
        </w:rPr>
        <w:br w:type="page"/>
      </w:r>
    </w:p>
    <w:p w:rsidR="00344041" w:rsidRPr="000471AB" w:rsidRDefault="00344041" w:rsidP="00344041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471AB">
        <w:rPr>
          <w:b/>
          <w:sz w:val="28"/>
          <w:szCs w:val="28"/>
        </w:rPr>
        <w:t>. Оплата  труда  работников организации</w:t>
      </w:r>
      <w:r>
        <w:rPr>
          <w:b/>
          <w:sz w:val="28"/>
          <w:szCs w:val="28"/>
        </w:rPr>
        <w:t xml:space="preserve"> </w:t>
      </w:r>
      <w:r w:rsidRPr="000471AB">
        <w:rPr>
          <w:b/>
          <w:sz w:val="28"/>
          <w:szCs w:val="28"/>
        </w:rPr>
        <w:t xml:space="preserve">  (предприятия) промышленности</w:t>
      </w:r>
    </w:p>
    <w:p w:rsidR="00344041" w:rsidRDefault="00344041" w:rsidP="00344041">
      <w:pPr>
        <w:spacing w:line="312" w:lineRule="auto"/>
        <w:jc w:val="both"/>
        <w:rPr>
          <w:sz w:val="28"/>
          <w:szCs w:val="28"/>
        </w:rPr>
      </w:pPr>
    </w:p>
    <w:p w:rsidR="00344041" w:rsidRPr="000471AB" w:rsidRDefault="00344041" w:rsidP="00344041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471AB">
        <w:rPr>
          <w:b/>
          <w:sz w:val="28"/>
          <w:szCs w:val="28"/>
        </w:rPr>
        <w:t>.1Социально-экономическая сущность и основы организации оплаты труда</w:t>
      </w:r>
    </w:p>
    <w:p w:rsidR="00344041" w:rsidRPr="000471AB" w:rsidRDefault="00344041" w:rsidP="00344041">
      <w:pPr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sz w:val="28"/>
          <w:szCs w:val="28"/>
        </w:rPr>
        <w:t xml:space="preserve">Основой заработной платы является </w:t>
      </w:r>
      <w:r w:rsidRPr="000471AB">
        <w:rPr>
          <w:i/>
          <w:iCs/>
          <w:sz w:val="28"/>
          <w:szCs w:val="28"/>
        </w:rPr>
        <w:t xml:space="preserve">цена труда </w:t>
      </w:r>
      <w:r w:rsidRPr="000471AB">
        <w:rPr>
          <w:sz w:val="28"/>
          <w:szCs w:val="28"/>
        </w:rPr>
        <w:t>как фактора производства, которая сводится к его предельной производительности. Согласно этим - положениям работник должен создать такую величину продукта по стоимости, которая позволит возместить ему заработную плату, зат</w:t>
      </w:r>
      <w:r w:rsidRPr="000471AB">
        <w:rPr>
          <w:sz w:val="28"/>
          <w:szCs w:val="28"/>
        </w:rPr>
        <w:softHyphen/>
        <w:t>раты всех ресурсов и получить приращение стоимости в виде прибыли. Из приведенных рассуждений вытекает, что заработная плата находится в прямой зависимости от эф</w:t>
      </w:r>
      <w:r w:rsidRPr="000471AB">
        <w:rPr>
          <w:sz w:val="28"/>
          <w:szCs w:val="28"/>
        </w:rPr>
        <w:softHyphen/>
        <w:t>фективности труда работника.</w:t>
      </w:r>
    </w:p>
    <w:p w:rsidR="00344041" w:rsidRPr="000471AB" w:rsidRDefault="00344041" w:rsidP="00344041">
      <w:pPr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sz w:val="28"/>
          <w:szCs w:val="28"/>
        </w:rPr>
        <w:t>В условиях развития рыночных отношений определен</w:t>
      </w:r>
      <w:r w:rsidRPr="000471AB">
        <w:rPr>
          <w:sz w:val="28"/>
          <w:szCs w:val="28"/>
        </w:rPr>
        <w:softHyphen/>
        <w:t>ное внимание уделялось формированию механизма рыноч</w:t>
      </w:r>
      <w:r w:rsidRPr="000471AB">
        <w:rPr>
          <w:sz w:val="28"/>
          <w:szCs w:val="28"/>
        </w:rPr>
        <w:softHyphen/>
        <w:t>ного регулирования заработной платы, который должен включать в себя следующие звенья</w:t>
      </w:r>
      <w:r w:rsidRPr="000471AB">
        <w:rPr>
          <w:rStyle w:val="a3"/>
          <w:sz w:val="28"/>
          <w:szCs w:val="28"/>
        </w:rPr>
        <w:footnoteReference w:id="1"/>
      </w:r>
      <w:r w:rsidRPr="000471AB">
        <w:rPr>
          <w:sz w:val="28"/>
          <w:szCs w:val="28"/>
        </w:rPr>
        <w:t>: многоуровневую кол</w:t>
      </w:r>
      <w:r w:rsidRPr="000471AB">
        <w:rPr>
          <w:sz w:val="28"/>
          <w:szCs w:val="28"/>
        </w:rPr>
        <w:softHyphen/>
        <w:t>лективно-договорную систему, в которой должны быть от</w:t>
      </w:r>
      <w:r w:rsidRPr="000471AB">
        <w:rPr>
          <w:sz w:val="28"/>
          <w:szCs w:val="28"/>
        </w:rPr>
        <w:softHyphen/>
        <w:t>ражены требования рынка труда к цене рабочей силы; на</w:t>
      </w:r>
      <w:r w:rsidRPr="000471AB">
        <w:rPr>
          <w:sz w:val="28"/>
          <w:szCs w:val="28"/>
        </w:rPr>
        <w:softHyphen/>
        <w:t>логовую систему регулирования доходов каждого работни</w:t>
      </w:r>
      <w:r w:rsidRPr="000471AB">
        <w:rPr>
          <w:color w:val="000000"/>
          <w:sz w:val="28"/>
          <w:szCs w:val="28"/>
        </w:rPr>
        <w:t>ка, призванную обеспечить участие всех граждан в удовлетворении общегосударственных и региональных потребностей; систему минимальных государственных гарантий я области оплаты труда; информационную систему, дающую работникам и работодателям объективное и полное пред</w:t>
      </w:r>
      <w:r w:rsidRPr="000471AB">
        <w:rPr>
          <w:color w:val="000000"/>
          <w:sz w:val="28"/>
          <w:szCs w:val="28"/>
        </w:rPr>
        <w:softHyphen/>
        <w:t>ставление о цене рабочей силы по профессиям, разрядам, территориям, отраслям экономики и т. д.</w:t>
      </w:r>
    </w:p>
    <w:p w:rsidR="00344041" w:rsidRPr="000471AB" w:rsidRDefault="00344041" w:rsidP="00344041">
      <w:pPr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Продолжается работа по созданию механизма регулирования заработной платы как цены рабочей силы, который должен обеспечить оптимальное сочетание интересов работодателей и работников при активной роли государ</w:t>
      </w:r>
      <w:r w:rsidRPr="000471AB">
        <w:rPr>
          <w:color w:val="000000"/>
          <w:sz w:val="28"/>
          <w:szCs w:val="28"/>
        </w:rPr>
        <w:softHyphen/>
        <w:t>ства.</w:t>
      </w:r>
    </w:p>
    <w:p w:rsidR="00344041" w:rsidRPr="000471AB" w:rsidRDefault="00344041" w:rsidP="00344041">
      <w:pPr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Роль и значение заработной платы, как социально-эко</w:t>
      </w:r>
      <w:r w:rsidRPr="000471AB">
        <w:rPr>
          <w:color w:val="000000"/>
          <w:sz w:val="28"/>
          <w:szCs w:val="28"/>
        </w:rPr>
        <w:softHyphen/>
        <w:t xml:space="preserve">номической категории, различны для работника и работодателя. </w:t>
      </w:r>
      <w:r w:rsidRPr="000471AB">
        <w:rPr>
          <w:i/>
          <w:iCs/>
          <w:color w:val="000000"/>
          <w:sz w:val="28"/>
          <w:szCs w:val="28"/>
        </w:rPr>
        <w:t xml:space="preserve">Для работника заработная плата является, основной статьей его дохода, средством повышения благосостояния, как его самого, так и членов семьи. </w:t>
      </w:r>
      <w:r w:rsidRPr="000471AB">
        <w:rPr>
          <w:color w:val="000000"/>
          <w:sz w:val="28"/>
          <w:szCs w:val="28"/>
        </w:rPr>
        <w:t>Из этого стано</w:t>
      </w:r>
      <w:r w:rsidRPr="000471AB">
        <w:rPr>
          <w:color w:val="000000"/>
          <w:sz w:val="28"/>
          <w:szCs w:val="28"/>
        </w:rPr>
        <w:softHyphen/>
        <w:t>вится очевидным, что заработная плата выполняет стиму</w:t>
      </w:r>
      <w:r w:rsidRPr="000471AB">
        <w:rPr>
          <w:color w:val="000000"/>
          <w:sz w:val="28"/>
          <w:szCs w:val="28"/>
        </w:rPr>
        <w:softHyphen/>
        <w:t>лирующую роль в деле повышения результатов труда и обеспечения на этой основе роста получаемого вознаграж</w:t>
      </w:r>
      <w:r w:rsidRPr="000471AB">
        <w:rPr>
          <w:color w:val="000000"/>
          <w:sz w:val="28"/>
          <w:szCs w:val="28"/>
        </w:rPr>
        <w:softHyphen/>
        <w:t xml:space="preserve">дения. </w:t>
      </w:r>
      <w:r w:rsidRPr="000471AB">
        <w:rPr>
          <w:i/>
          <w:iCs/>
          <w:color w:val="000000"/>
          <w:sz w:val="28"/>
          <w:szCs w:val="28"/>
        </w:rPr>
        <w:t xml:space="preserve">Для работодателя заработная плата работника представляет собой затраты на производство. </w:t>
      </w:r>
      <w:r w:rsidRPr="000471AB">
        <w:rPr>
          <w:color w:val="000000"/>
          <w:sz w:val="28"/>
          <w:szCs w:val="28"/>
        </w:rPr>
        <w:t>Поэтому эти затраты работодатель стремится минимизировать, осо</w:t>
      </w:r>
      <w:r w:rsidRPr="000471AB">
        <w:rPr>
          <w:color w:val="000000"/>
          <w:sz w:val="28"/>
          <w:szCs w:val="28"/>
        </w:rPr>
        <w:softHyphen/>
        <w:t>бенно в расчете на единицу изделия.</w:t>
      </w:r>
    </w:p>
    <w:p w:rsidR="00344041" w:rsidRPr="000471AB" w:rsidRDefault="00344041" w:rsidP="00344041">
      <w:pPr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Рассматривая вопросы реформирования заработной пла</w:t>
      </w:r>
      <w:r w:rsidRPr="000471AB">
        <w:rPr>
          <w:color w:val="000000"/>
          <w:sz w:val="28"/>
          <w:szCs w:val="28"/>
        </w:rPr>
        <w:softHyphen/>
        <w:t>ты, необходимо обратить внимание на ряд новых особенно</w:t>
      </w:r>
      <w:r w:rsidRPr="000471AB">
        <w:rPr>
          <w:color w:val="000000"/>
          <w:sz w:val="28"/>
          <w:szCs w:val="28"/>
        </w:rPr>
        <w:softHyphen/>
        <w:t>стей в ее характеристике как экономической категории. В ней находят отражение многие экономические отношения</w:t>
      </w:r>
      <w:r>
        <w:rPr>
          <w:color w:val="000000"/>
          <w:sz w:val="28"/>
          <w:szCs w:val="28"/>
        </w:rPr>
        <w:t>.</w:t>
      </w:r>
      <w:r w:rsidRPr="000471AB">
        <w:rPr>
          <w:color w:val="000000"/>
          <w:sz w:val="28"/>
          <w:szCs w:val="28"/>
        </w:rPr>
        <w:t xml:space="preserve"> В административно-командной экономике выделяли две функции заработной платы — воспроизводственную и стимулирующую. В условиях развития рыночных отношений выделяют еще одну функцию — регулирующую. Это выте</w:t>
      </w:r>
      <w:r w:rsidRPr="000471AB">
        <w:rPr>
          <w:color w:val="000000"/>
          <w:sz w:val="28"/>
          <w:szCs w:val="28"/>
        </w:rPr>
        <w:softHyphen/>
        <w:t>кает из того, что на рынке труда спрос влияет на уровень заработной платы, а от последней зависят цены на товары и услуги. Однако анализ указанных отношений свидетель</w:t>
      </w:r>
      <w:r w:rsidRPr="000471AB">
        <w:rPr>
          <w:color w:val="000000"/>
          <w:sz w:val="28"/>
          <w:szCs w:val="28"/>
        </w:rPr>
        <w:softHyphen/>
        <w:t>ствует о том, что практически ни одна из указанных функ</w:t>
      </w:r>
      <w:r w:rsidRPr="000471AB">
        <w:rPr>
          <w:color w:val="000000"/>
          <w:sz w:val="28"/>
          <w:szCs w:val="28"/>
        </w:rPr>
        <w:softHyphen/>
        <w:t>ций не выполняется и в связи с этим обоснованно можно</w:t>
      </w:r>
      <w:r w:rsidRPr="000471AB">
        <w:rPr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сделать вывод о потере заработной платой своей роли как экономической категории. В настоящее время особое значе</w:t>
      </w:r>
      <w:r w:rsidRPr="000471AB">
        <w:rPr>
          <w:color w:val="000000"/>
          <w:sz w:val="28"/>
          <w:szCs w:val="28"/>
        </w:rPr>
        <w:softHyphen/>
        <w:t>ние имеет возрождение (осуществление) всех трех функ</w:t>
      </w:r>
      <w:r w:rsidRPr="000471AB">
        <w:rPr>
          <w:color w:val="000000"/>
          <w:sz w:val="28"/>
          <w:szCs w:val="28"/>
        </w:rPr>
        <w:softHyphen/>
        <w:t>ций. Это соответствует интересам всех трех субъектов, дей</w:t>
      </w:r>
      <w:r w:rsidRPr="000471AB">
        <w:rPr>
          <w:color w:val="000000"/>
          <w:sz w:val="28"/>
          <w:szCs w:val="28"/>
        </w:rPr>
        <w:softHyphen/>
        <w:t>ствующих в рыночной экономике — работники, работода</w:t>
      </w:r>
      <w:r w:rsidRPr="000471AB">
        <w:rPr>
          <w:color w:val="000000"/>
          <w:sz w:val="28"/>
          <w:szCs w:val="28"/>
        </w:rPr>
        <w:softHyphen/>
        <w:t>тели и государство.</w:t>
      </w:r>
    </w:p>
    <w:p w:rsidR="00344041" w:rsidRPr="000471AB" w:rsidRDefault="00344041" w:rsidP="00344041">
      <w:pPr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Анализ экономических отношений, которые выражает заработная плата, позволяет сделать вывод и о том, что носителем воспроизводственной функции выступает работ</w:t>
      </w:r>
      <w:r w:rsidRPr="000471AB">
        <w:rPr>
          <w:color w:val="000000"/>
          <w:sz w:val="28"/>
          <w:szCs w:val="28"/>
        </w:rPr>
        <w:softHyphen/>
        <w:t>ник, стимулирующей — работодатель и регулирующей — государство. Осознанию этих положений на практике меша</w:t>
      </w:r>
      <w:r w:rsidRPr="000471AB">
        <w:rPr>
          <w:color w:val="000000"/>
          <w:sz w:val="28"/>
          <w:szCs w:val="28"/>
        </w:rPr>
        <w:softHyphen/>
        <w:t>ют старые подходы к организации заработной платы. Вряд ли следует отдельные элементы заработной платы увязы</w:t>
      </w:r>
      <w:r w:rsidRPr="000471AB">
        <w:rPr>
          <w:color w:val="000000"/>
          <w:sz w:val="28"/>
          <w:szCs w:val="28"/>
        </w:rPr>
        <w:softHyphen/>
        <w:t>вать с различными фондами и источниками их формирова</w:t>
      </w:r>
      <w:r w:rsidRPr="000471AB">
        <w:rPr>
          <w:color w:val="000000"/>
          <w:sz w:val="28"/>
          <w:szCs w:val="28"/>
        </w:rPr>
        <w:softHyphen/>
        <w:t>ния, поскольку они тормозят развитие отношений между работниками, работодателями и государством. Между тем в рыночной экономике первичны условия оплаты — систе</w:t>
      </w:r>
      <w:r w:rsidRPr="000471AB">
        <w:rPr>
          <w:color w:val="000000"/>
          <w:sz w:val="28"/>
          <w:szCs w:val="28"/>
        </w:rPr>
        <w:softHyphen/>
        <w:t>ма ставок, окладов, норм трудовых затрат, формы и систе</w:t>
      </w:r>
      <w:r w:rsidRPr="000471AB">
        <w:rPr>
          <w:color w:val="000000"/>
          <w:sz w:val="28"/>
          <w:szCs w:val="28"/>
        </w:rPr>
        <w:softHyphen/>
        <w:t>мы заработной платы, гарантийные и компенсационные выплаты, те или иные льготы. Именно эти элементы в со</w:t>
      </w:r>
      <w:r w:rsidRPr="000471AB">
        <w:rPr>
          <w:color w:val="000000"/>
          <w:sz w:val="28"/>
          <w:szCs w:val="28"/>
        </w:rPr>
        <w:softHyphen/>
        <w:t>вокупности составляют затраты работодателя на оплату тру</w:t>
      </w:r>
      <w:r w:rsidRPr="000471AB">
        <w:rPr>
          <w:color w:val="000000"/>
          <w:sz w:val="28"/>
          <w:szCs w:val="28"/>
        </w:rPr>
        <w:softHyphen/>
        <w:t>да. Поэтому представлять их в виде фонда зарплаты, фон</w:t>
      </w:r>
      <w:r w:rsidRPr="000471AB">
        <w:rPr>
          <w:color w:val="000000"/>
          <w:sz w:val="28"/>
          <w:szCs w:val="28"/>
        </w:rPr>
        <w:softHyphen/>
        <w:t>да поощрения и т. п. нецелесообразно. Эти фонды искажают реально складывающиеся отношения.</w:t>
      </w:r>
    </w:p>
    <w:p w:rsidR="00344041" w:rsidRPr="000471AB" w:rsidRDefault="00344041" w:rsidP="00344041">
      <w:pPr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 От</w:t>
      </w:r>
      <w:r w:rsidRPr="000471AB">
        <w:rPr>
          <w:color w:val="000000"/>
          <w:sz w:val="28"/>
          <w:szCs w:val="28"/>
        </w:rPr>
        <w:softHyphen/>
        <w:t>раслевые тарифные соглашения в 2000 и 2001 гг. были заключены и действуют более чем в пятидесяти отраслях эко</w:t>
      </w:r>
      <w:r w:rsidRPr="000471AB">
        <w:rPr>
          <w:color w:val="000000"/>
          <w:sz w:val="28"/>
          <w:szCs w:val="28"/>
        </w:rPr>
        <w:softHyphen/>
        <w:t>номики страны. Необходимо добиваться их заключения по всем отраслям. Исключительное значение имеет продление периода, на который распространяются договорные отно</w:t>
      </w:r>
      <w:r w:rsidRPr="000471AB">
        <w:rPr>
          <w:color w:val="000000"/>
          <w:sz w:val="28"/>
          <w:szCs w:val="28"/>
        </w:rPr>
        <w:softHyphen/>
        <w:t>шения, до двух-трех лет. Это поможет эффективнее ре</w:t>
      </w:r>
      <w:r w:rsidRPr="000471AB">
        <w:rPr>
          <w:color w:val="000000"/>
          <w:sz w:val="28"/>
          <w:szCs w:val="28"/>
        </w:rPr>
        <w:softHyphen/>
        <w:t>шать вопросы регулирования оплаты труда. Еще раз необ</w:t>
      </w:r>
      <w:r w:rsidRPr="000471AB">
        <w:rPr>
          <w:color w:val="000000"/>
          <w:sz w:val="28"/>
          <w:szCs w:val="28"/>
        </w:rPr>
        <w:softHyphen/>
        <w:t>ходимо подчеркнуть , что положения договоров и соглашений должны быть такими же обязательными, как и нормы Кодекса. Обоснованно выдвигаются и предложения о предоставлении права Министерству труда и его местным органам распространять действия соглашений на предприятия, не заключившие коллективных договоров.</w:t>
      </w:r>
    </w:p>
    <w:p w:rsidR="00344041" w:rsidRPr="000471AB" w:rsidRDefault="00344041" w:rsidP="00344041">
      <w:pPr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Требует решения целый ряд вопросов в области налоговой системы регулирования индивидуальных доходов. Так, в качестве критерия освобождения от уплаты подоходною налога должна выступать не минимальная заработная плата, а прожиточный минимум. Ученые и практики предлагают уменьшить также минимальную ставку подоходного на лога до 8%. Сегодня налогообложение заработной платы и основном подчинено решению фискальных задач. Очевидна необходимость ориентации ее и на социальные цели путем увязки с числом иждивенцев, живущих на облагаемый на логами доход.</w:t>
      </w:r>
    </w:p>
    <w:p w:rsidR="00344041" w:rsidRPr="000471AB" w:rsidRDefault="00344041" w:rsidP="00344041">
      <w:pPr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В стране необходимо принять Закон об автоматической ежеквартальной индексации минимальной заработной платы при росте цен на потребительские товары и услуги более чем на 5% за квартал.                                                  </w:t>
      </w:r>
    </w:p>
    <w:p w:rsidR="00344041" w:rsidRPr="000471AB" w:rsidRDefault="00344041" w:rsidP="00344041">
      <w:pPr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Первостепенное значение имеет обеспечение своевременной выплаты заработной платы. Для этого целесообразно определить нормы компенсации работодателем за каждый день задержки выплаты заработной платы. В случаях ее задержки более чем на 5 дней, помимо компенсации потерь, нужна еще и индексация заработной платы в соответствии с ростом цен в период задержки. Только так можно восстановить функции этой важной категории. Размер заработной платы, ее структура и методы выплаты должны носить справедливый, с точки зрения работников, характер. Иначе имеется опасность, что весь процесс реформ работниками будет восприниматься отрицательно.</w:t>
      </w:r>
    </w:p>
    <w:p w:rsidR="00344041" w:rsidRPr="000471AB" w:rsidRDefault="00344041" w:rsidP="00344041">
      <w:pPr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На международном симпозиуме по вопросам заработной платы  было подчеркнуто, что реальная заработная плата стран Центральной и Восточной Европы (включая Россию) серьезно сократилась у всех трудящихся. Ее уровень сдерживает потребление и экономический прогресс. И очень важно такое утвержде</w:t>
      </w:r>
      <w:r w:rsidRPr="000471AB">
        <w:rPr>
          <w:color w:val="000000"/>
          <w:sz w:val="28"/>
          <w:szCs w:val="28"/>
        </w:rPr>
        <w:softHyphen/>
        <w:t>ние: в странах региона главным источником инфляции является не заработная плата (она составляет лишь небольшая часть себестоимости продукции). Из-за недостаточно</w:t>
      </w:r>
      <w:r w:rsidRPr="000471AB">
        <w:rPr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высокого уровня заработной платы быстро растет неформальный сектор в торговле. И отрыв заработной платы от</w:t>
      </w:r>
      <w:r w:rsidRPr="000471AB">
        <w:rPr>
          <w:sz w:val="28"/>
          <w:szCs w:val="28"/>
        </w:rPr>
        <w:t xml:space="preserve"> эк</w:t>
      </w:r>
      <w:r w:rsidRPr="000471AB">
        <w:rPr>
          <w:color w:val="000000"/>
          <w:sz w:val="28"/>
          <w:szCs w:val="28"/>
        </w:rPr>
        <w:t>ономической эффективности мешает выходу из нынешнего кризиса предприятий производственного сектора. Выход</w:t>
      </w:r>
      <w:r w:rsidRPr="000471AB">
        <w:rPr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этого положения и достижение конкурентоспособности</w:t>
      </w:r>
      <w:r w:rsidRPr="000471AB">
        <w:rPr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международных рынках связаны с повышением производительности труда и созданием дополнительных возможностей для обновления технологии. Другой путь, который для</w:t>
      </w:r>
      <w:r w:rsidRPr="000471AB">
        <w:rPr>
          <w:sz w:val="28"/>
          <w:szCs w:val="28"/>
        </w:rPr>
        <w:t xml:space="preserve"> нас</w:t>
      </w:r>
      <w:r w:rsidRPr="000471AB">
        <w:rPr>
          <w:color w:val="000000"/>
          <w:sz w:val="28"/>
          <w:szCs w:val="28"/>
        </w:rPr>
        <w:t xml:space="preserve"> неприемлем — это удерживать заработную плату на</w:t>
      </w:r>
      <w:r w:rsidRPr="000471AB">
        <w:rPr>
          <w:sz w:val="28"/>
          <w:szCs w:val="28"/>
        </w:rPr>
        <w:t xml:space="preserve"> сл</w:t>
      </w:r>
      <w:r w:rsidRPr="000471AB">
        <w:rPr>
          <w:color w:val="000000"/>
          <w:sz w:val="28"/>
          <w:szCs w:val="28"/>
        </w:rPr>
        <w:t>ожившемся низком уровне.</w:t>
      </w:r>
    </w:p>
    <w:p w:rsidR="00344041" w:rsidRPr="000471AB" w:rsidRDefault="00344041" w:rsidP="00344041">
      <w:pPr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Вполне очевидно, что низкий уровень заработной плата в России является тормозом на пути расширения платежеспособного спроса, сдерживающим развитие отечественной экономики. В настоящее время наша промышленность более 85% продукции производит для внутреннего потребления</w:t>
      </w:r>
      <w:r w:rsidRPr="000471AB">
        <w:rPr>
          <w:b/>
          <w:bCs/>
          <w:color w:val="000000"/>
          <w:sz w:val="28"/>
          <w:szCs w:val="28"/>
        </w:rPr>
        <w:t>.</w:t>
      </w:r>
    </w:p>
    <w:p w:rsidR="00344041" w:rsidRPr="000471AB" w:rsidRDefault="00344041" w:rsidP="00344041">
      <w:pPr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развитых рыночных странах Европы и в США на про</w:t>
      </w:r>
      <w:r w:rsidRPr="000471AB">
        <w:rPr>
          <w:color w:val="000000"/>
          <w:sz w:val="28"/>
          <w:szCs w:val="28"/>
        </w:rPr>
        <w:softHyphen/>
        <w:t xml:space="preserve">шении </w:t>
      </w:r>
      <w:r w:rsidRPr="000471AB">
        <w:rPr>
          <w:color w:val="000000"/>
          <w:sz w:val="28"/>
          <w:szCs w:val="28"/>
          <w:lang w:val="en-US"/>
        </w:rPr>
        <w:t>XX</w:t>
      </w:r>
      <w:r w:rsidRPr="000471AB">
        <w:rPr>
          <w:color w:val="000000"/>
          <w:sz w:val="28"/>
          <w:szCs w:val="28"/>
        </w:rPr>
        <w:t xml:space="preserve"> в. заработная плата, как правило, росла более высокими темпами, чем производительность труда. Такое положение создавало возможности для расширения внутреннего рынка и снимало остроту проблемы реализации продукции на внутреннем рынке. Рост затрат компенсировался техническим прогрессом. Расширение производства</w:t>
      </w:r>
      <w:r w:rsidRPr="000471AB">
        <w:rPr>
          <w:sz w:val="28"/>
          <w:szCs w:val="28"/>
        </w:rPr>
        <w:t xml:space="preserve"> не </w:t>
      </w:r>
      <w:r w:rsidRPr="000471AB">
        <w:rPr>
          <w:color w:val="000000"/>
          <w:sz w:val="28"/>
          <w:szCs w:val="28"/>
        </w:rPr>
        <w:t>сопровождалось увеличением фондоемкости (она с 50-х гг. остается неизменной). Поэтому и в России стабилизация экономического роста не может обойтись без повышения реальной заработной платы и увеличения на этой основе внутреннего рынка для продукции российской промышленности.</w:t>
      </w:r>
      <w:r w:rsidRPr="000471AB">
        <w:rPr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Для того же, чтобы увеличение заработной платы и емкости рынка не сказалось на росте затрат и падении конкурентоспособности продукции отечественной промышленности, необходимо последовательно решать вопросы повышения технического уровня производства.</w:t>
      </w:r>
    </w:p>
    <w:p w:rsidR="00344041" w:rsidRPr="00F27FF3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F27FF3">
        <w:rPr>
          <w:color w:val="000000"/>
          <w:sz w:val="28"/>
          <w:szCs w:val="28"/>
        </w:rPr>
        <w:t>Очень важно перейти на международную систему учета затрат работо</w:t>
      </w:r>
      <w:r w:rsidRPr="00F27FF3">
        <w:rPr>
          <w:color w:val="000000"/>
          <w:sz w:val="28"/>
          <w:szCs w:val="28"/>
        </w:rPr>
        <w:softHyphen/>
        <w:t>дателей на рабочую силу и получение других данных ста</w:t>
      </w:r>
      <w:r w:rsidRPr="00F27FF3">
        <w:rPr>
          <w:color w:val="000000"/>
          <w:sz w:val="28"/>
          <w:szCs w:val="28"/>
        </w:rPr>
        <w:softHyphen/>
        <w:t>тистической отчетности. Положительную роль имело бы про</w:t>
      </w:r>
      <w:r w:rsidRPr="00F27FF3">
        <w:rPr>
          <w:color w:val="000000"/>
          <w:sz w:val="28"/>
          <w:szCs w:val="28"/>
        </w:rPr>
        <w:softHyphen/>
        <w:t>ведение единовременного обследования заработной платы по профессиям, разрядам, формам и системам оплаты, ус</w:t>
      </w:r>
      <w:r w:rsidRPr="00F27FF3">
        <w:rPr>
          <w:color w:val="000000"/>
          <w:sz w:val="28"/>
          <w:szCs w:val="28"/>
        </w:rPr>
        <w:softHyphen/>
        <w:t>ловиям труда в промышленности и других отраслях эконо</w:t>
      </w:r>
      <w:r w:rsidRPr="00F27FF3">
        <w:rPr>
          <w:color w:val="000000"/>
          <w:sz w:val="28"/>
          <w:szCs w:val="28"/>
        </w:rPr>
        <w:softHyphen/>
        <w:t>мики страны. Это послужило бы исходной основой по со</w:t>
      </w:r>
      <w:r w:rsidRPr="00F27FF3">
        <w:rPr>
          <w:color w:val="000000"/>
          <w:sz w:val="28"/>
          <w:szCs w:val="28"/>
        </w:rPr>
        <w:softHyphen/>
        <w:t>вершенствованию организации оплаты труда на предприя</w:t>
      </w:r>
      <w:r w:rsidRPr="00F27FF3">
        <w:rPr>
          <w:color w:val="000000"/>
          <w:sz w:val="28"/>
          <w:szCs w:val="28"/>
        </w:rPr>
        <w:softHyphen/>
        <w:t>тиях всех отраслей экономики.</w:t>
      </w:r>
    </w:p>
    <w:p w:rsidR="00344041" w:rsidRPr="00F27FF3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F27FF3">
        <w:rPr>
          <w:color w:val="000000"/>
          <w:sz w:val="28"/>
          <w:szCs w:val="28"/>
        </w:rPr>
        <w:t>Организация заработной платы на предприятиях стро</w:t>
      </w:r>
      <w:r w:rsidRPr="00F27FF3">
        <w:rPr>
          <w:color w:val="000000"/>
          <w:sz w:val="28"/>
          <w:szCs w:val="28"/>
        </w:rPr>
        <w:softHyphen/>
        <w:t xml:space="preserve">ится на основе установления </w:t>
      </w:r>
      <w:r w:rsidRPr="00F27FF3">
        <w:rPr>
          <w:i/>
          <w:iCs/>
          <w:color w:val="000000"/>
          <w:sz w:val="28"/>
          <w:szCs w:val="28"/>
        </w:rPr>
        <w:t xml:space="preserve">норм труда </w:t>
      </w:r>
      <w:r w:rsidRPr="00F27FF3">
        <w:rPr>
          <w:color w:val="000000"/>
          <w:sz w:val="28"/>
          <w:szCs w:val="28"/>
        </w:rPr>
        <w:t xml:space="preserve">(норм времени, выработки, численности персонала, обслуживания и др.), </w:t>
      </w:r>
      <w:r w:rsidRPr="00F27FF3">
        <w:rPr>
          <w:i/>
          <w:iCs/>
          <w:color w:val="000000"/>
          <w:sz w:val="28"/>
          <w:szCs w:val="28"/>
        </w:rPr>
        <w:t>разработки тарифной системы, определения форм и сис</w:t>
      </w:r>
      <w:r w:rsidRPr="00F27FF3">
        <w:rPr>
          <w:i/>
          <w:iCs/>
          <w:color w:val="000000"/>
          <w:sz w:val="28"/>
          <w:szCs w:val="28"/>
        </w:rPr>
        <w:softHyphen/>
        <w:t xml:space="preserve">тем оплаты труда, формирования фонда оплаты труда. </w:t>
      </w:r>
      <w:r w:rsidRPr="00F27FF3">
        <w:rPr>
          <w:color w:val="000000"/>
          <w:sz w:val="28"/>
          <w:szCs w:val="28"/>
        </w:rPr>
        <w:t>Одновременно в этом процессе учитывают и такие факто</w:t>
      </w:r>
      <w:r w:rsidRPr="00F27FF3">
        <w:rPr>
          <w:color w:val="000000"/>
          <w:sz w:val="28"/>
          <w:szCs w:val="28"/>
        </w:rPr>
        <w:softHyphen/>
        <w:t xml:space="preserve">ры, как </w:t>
      </w:r>
      <w:r w:rsidRPr="00F27FF3">
        <w:rPr>
          <w:i/>
          <w:iCs/>
          <w:color w:val="000000"/>
          <w:sz w:val="28"/>
          <w:szCs w:val="28"/>
        </w:rPr>
        <w:t>финансовое состояние и результаты, хозяйствен</w:t>
      </w:r>
      <w:r w:rsidRPr="00F27FF3">
        <w:rPr>
          <w:i/>
          <w:iCs/>
          <w:color w:val="000000"/>
          <w:sz w:val="28"/>
          <w:szCs w:val="28"/>
        </w:rPr>
        <w:softHyphen/>
        <w:t xml:space="preserve">ной деятельности, уровень безработицы в регионе </w:t>
      </w:r>
      <w:r w:rsidRPr="00F27FF3">
        <w:rPr>
          <w:color w:val="000000"/>
          <w:sz w:val="28"/>
          <w:szCs w:val="28"/>
        </w:rPr>
        <w:t xml:space="preserve">среди работников данной специальности, </w:t>
      </w:r>
      <w:r w:rsidRPr="00F27FF3">
        <w:rPr>
          <w:i/>
          <w:iCs/>
          <w:color w:val="000000"/>
          <w:sz w:val="28"/>
          <w:szCs w:val="28"/>
        </w:rPr>
        <w:t>государственное регу</w:t>
      </w:r>
      <w:r w:rsidRPr="00F27FF3">
        <w:rPr>
          <w:i/>
          <w:iCs/>
          <w:color w:val="000000"/>
          <w:sz w:val="28"/>
          <w:szCs w:val="28"/>
        </w:rPr>
        <w:softHyphen/>
        <w:t>лирование в области оплаты труда, сложившийся уровень зарплаты на предприятиях-конкурентах, влияние проф</w:t>
      </w:r>
      <w:r w:rsidRPr="00F27FF3">
        <w:rPr>
          <w:i/>
          <w:iCs/>
          <w:color w:val="000000"/>
          <w:sz w:val="28"/>
          <w:szCs w:val="28"/>
        </w:rPr>
        <w:softHyphen/>
        <w:t xml:space="preserve">союзов </w:t>
      </w:r>
      <w:r w:rsidRPr="00F27FF3">
        <w:rPr>
          <w:color w:val="000000"/>
          <w:sz w:val="28"/>
          <w:szCs w:val="28"/>
        </w:rPr>
        <w:t xml:space="preserve">и др.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 </w:t>
      </w:r>
      <w:r w:rsidRPr="000471AB">
        <w:rPr>
          <w:b/>
          <w:color w:val="000000"/>
          <w:sz w:val="28"/>
          <w:szCs w:val="28"/>
        </w:rPr>
        <w:t>Формы и системы оплаты труда работников  промышленного  предприятия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Российские промышленные предприятия используют три формы оплаты труда: </w:t>
      </w:r>
      <w:r w:rsidRPr="000471AB">
        <w:rPr>
          <w:i/>
          <w:iCs/>
          <w:color w:val="000000"/>
          <w:sz w:val="28"/>
          <w:szCs w:val="28"/>
        </w:rPr>
        <w:t xml:space="preserve">сдельную, повременную и смешанную. </w:t>
      </w:r>
      <w:r w:rsidRPr="000471AB">
        <w:rPr>
          <w:color w:val="000000"/>
          <w:sz w:val="28"/>
          <w:szCs w:val="28"/>
        </w:rPr>
        <w:t>Каждая из указанных форм включает в себя не</w:t>
      </w:r>
      <w:r w:rsidRPr="000471AB">
        <w:rPr>
          <w:color w:val="000000"/>
          <w:sz w:val="28"/>
          <w:szCs w:val="28"/>
        </w:rPr>
        <w:softHyphen/>
        <w:t>сколько систем, которые выбираются в соответствии с кон</w:t>
      </w:r>
      <w:r w:rsidRPr="000471AB">
        <w:rPr>
          <w:color w:val="000000"/>
          <w:sz w:val="28"/>
          <w:szCs w:val="28"/>
        </w:rPr>
        <w:softHyphen/>
        <w:t>кретными условиями производства и на основе оценки эф</w:t>
      </w:r>
      <w:r w:rsidRPr="000471AB">
        <w:rPr>
          <w:color w:val="000000"/>
          <w:sz w:val="28"/>
          <w:szCs w:val="28"/>
        </w:rPr>
        <w:softHyphen/>
        <w:t>фективности избранной модели организации заработной пла</w:t>
      </w:r>
      <w:r w:rsidRPr="000471AB">
        <w:rPr>
          <w:color w:val="000000"/>
          <w:sz w:val="28"/>
          <w:szCs w:val="28"/>
        </w:rPr>
        <w:softHyphen/>
        <w:t>ты, ее роли как стимула практической реализации целей предприятия.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При выборе системы стимулирования предприятие дол</w:t>
      </w:r>
      <w:r w:rsidRPr="000471AB">
        <w:rPr>
          <w:color w:val="000000"/>
          <w:sz w:val="28"/>
          <w:szCs w:val="28"/>
        </w:rPr>
        <w:softHyphen/>
        <w:t>жно добиваться ее ориентации на обеспечение максималь</w:t>
      </w:r>
      <w:r w:rsidRPr="000471AB">
        <w:rPr>
          <w:color w:val="000000"/>
          <w:sz w:val="28"/>
          <w:szCs w:val="28"/>
        </w:rPr>
        <w:softHyphen/>
        <w:t>но высокого уровня выполнения работ. Для реализации этого требования необходимо, чтобы: уровень квалификации по</w:t>
      </w:r>
      <w:r w:rsidRPr="000471AB">
        <w:rPr>
          <w:color w:val="000000"/>
          <w:sz w:val="28"/>
          <w:szCs w:val="28"/>
        </w:rPr>
        <w:softHyphen/>
        <w:t>зволял работникам выполнять работу на самом высоком уровне и создавал у них уверенность в получении за это материального вознаграждения; денежная оплата труда имела определенную ценность и воспринималась как дей</w:t>
      </w:r>
      <w:r w:rsidRPr="000471AB">
        <w:rPr>
          <w:color w:val="000000"/>
          <w:sz w:val="28"/>
          <w:szCs w:val="28"/>
        </w:rPr>
        <w:softHyphen/>
        <w:t>ственный стимул; объем работы колебался в зависимости от уровня ее исполнения, что позволяло бы увязать величину вознаграждения с изменениями в работе; результаты работы поддавались измерению и могли быть объективно</w:t>
      </w:r>
      <w:r w:rsidRPr="000471AB">
        <w:rPr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оценены; методы оценки были доступными для понимания и косили справедливый характер.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Сложившиеся системы оценки и оплаты труда перешли в настоящее время из административно-командного периода и поэтому они явно не соответствуют социально-экономическим условиям функционирования предприятий, то усугубляет и без того тяжелое их положение. Действующие оценки и организация оплаты труда пришли в Противоречие с рыночными условиями работы предприя</w:t>
      </w:r>
      <w:r w:rsidRPr="000471AB">
        <w:rPr>
          <w:color w:val="000000"/>
          <w:sz w:val="28"/>
          <w:szCs w:val="28"/>
        </w:rPr>
        <w:softHyphen/>
        <w:t>тий. Новые руководители предприятий, занятые переде</w:t>
      </w:r>
      <w:r w:rsidRPr="000471AB">
        <w:rPr>
          <w:color w:val="000000"/>
          <w:sz w:val="28"/>
          <w:szCs w:val="28"/>
        </w:rPr>
        <w:softHyphen/>
        <w:t>лом собственности, финансовыми операциями, сохранени</w:t>
      </w:r>
      <w:r w:rsidRPr="000471AB">
        <w:rPr>
          <w:color w:val="000000"/>
          <w:sz w:val="28"/>
          <w:szCs w:val="28"/>
        </w:rPr>
        <w:softHyphen/>
        <w:t>ем своих должностей и т. д., недооценивают значение сис</w:t>
      </w:r>
      <w:r w:rsidRPr="000471AB">
        <w:rPr>
          <w:color w:val="000000"/>
          <w:sz w:val="28"/>
          <w:szCs w:val="28"/>
        </w:rPr>
        <w:softHyphen/>
        <w:t>темы управления трудом. Между тем именно путем пере</w:t>
      </w:r>
      <w:r w:rsidRPr="000471AB">
        <w:rPr>
          <w:color w:val="000000"/>
          <w:sz w:val="28"/>
          <w:szCs w:val="28"/>
        </w:rPr>
        <w:softHyphen/>
        <w:t>стройки управления трудом, с учетом рыночных принци</w:t>
      </w:r>
      <w:r w:rsidRPr="000471AB">
        <w:rPr>
          <w:color w:val="000000"/>
          <w:sz w:val="28"/>
          <w:szCs w:val="28"/>
        </w:rPr>
        <w:softHyphen/>
        <w:t>пов, можно добиться повышения эффективности производ</w:t>
      </w:r>
      <w:r w:rsidRPr="000471AB">
        <w:rPr>
          <w:color w:val="000000"/>
          <w:sz w:val="28"/>
          <w:szCs w:val="28"/>
        </w:rPr>
        <w:softHyphen/>
        <w:t>ственной деятельности, обеспечить успехи в конкуренции.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Величина фонда оплаты труда в рыночных условиях должна зависеть, в первую очередь, от объемов сбыта и реализации продукции (товаров, услуг). Последний подвер</w:t>
      </w:r>
      <w:r w:rsidRPr="000471AB">
        <w:rPr>
          <w:color w:val="000000"/>
          <w:sz w:val="28"/>
          <w:szCs w:val="28"/>
        </w:rPr>
        <w:softHyphen/>
        <w:t>жен колебаниям, и соответственно должна изменяться ве</w:t>
      </w:r>
      <w:r w:rsidRPr="000471AB">
        <w:rPr>
          <w:color w:val="000000"/>
          <w:sz w:val="28"/>
          <w:szCs w:val="28"/>
        </w:rPr>
        <w:softHyphen/>
        <w:t xml:space="preserve">личина фонда оплаты труда. На практике же сохраняется прежний порядок расчета фонда оплаты труда исходя из штатного расписания и фиксированных окладов и прежних систем премирования. Очень часто нормативы зарплаты на </w:t>
      </w:r>
      <w:r w:rsidRPr="000471AB">
        <w:rPr>
          <w:color w:val="000000"/>
          <w:sz w:val="28"/>
          <w:szCs w:val="28"/>
          <w:lang w:val="en-US"/>
        </w:rPr>
        <w:t>I</w:t>
      </w:r>
      <w:r w:rsidRPr="000471AB">
        <w:rPr>
          <w:color w:val="000000"/>
          <w:sz w:val="28"/>
          <w:szCs w:val="28"/>
        </w:rPr>
        <w:t xml:space="preserve"> руб. товарной продукции определяют исходя из ранее ус</w:t>
      </w:r>
      <w:r w:rsidRPr="000471AB">
        <w:rPr>
          <w:color w:val="000000"/>
          <w:sz w:val="28"/>
          <w:szCs w:val="28"/>
        </w:rPr>
        <w:softHyphen/>
        <w:t>тановленного фонда оплаты труда, несмотря на то, что ус</w:t>
      </w:r>
      <w:r w:rsidRPr="000471AB">
        <w:rPr>
          <w:color w:val="000000"/>
          <w:sz w:val="28"/>
          <w:szCs w:val="28"/>
        </w:rPr>
        <w:softHyphen/>
        <w:t>ловия рынка влияют на резкие изменения объема продаж продукции. В этих случаях никакие нормативы не обеспе</w:t>
      </w:r>
      <w:r w:rsidRPr="000471AB">
        <w:rPr>
          <w:color w:val="000000"/>
          <w:sz w:val="28"/>
          <w:szCs w:val="28"/>
        </w:rPr>
        <w:softHyphen/>
        <w:t>чивают формирование нужного фонда оплаты труда в зависимости от конъюнктуры. Указанные обстоятельства ве</w:t>
      </w:r>
      <w:r w:rsidRPr="000471AB">
        <w:rPr>
          <w:color w:val="000000"/>
          <w:sz w:val="28"/>
          <w:szCs w:val="28"/>
        </w:rPr>
        <w:softHyphen/>
        <w:t>дут к уравнительности в оплате труда, к необъективной оценке его результатов в отношении работников и струк</w:t>
      </w:r>
      <w:r w:rsidRPr="000471AB">
        <w:rPr>
          <w:color w:val="000000"/>
          <w:sz w:val="28"/>
          <w:szCs w:val="28"/>
        </w:rPr>
        <w:softHyphen/>
        <w:t>турных единиц.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Рассмотрим, сжато порядок оплаты труда при использовании различных систем и с учетом указанных нежела</w:t>
      </w:r>
      <w:r w:rsidRPr="000471AB">
        <w:rPr>
          <w:color w:val="000000"/>
          <w:sz w:val="28"/>
          <w:szCs w:val="28"/>
        </w:rPr>
        <w:softHyphen/>
        <w:t>тельных явлений в ее организации.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На практике широкое распространение имеет </w:t>
      </w:r>
      <w:r w:rsidRPr="000471AB">
        <w:rPr>
          <w:i/>
          <w:iCs/>
          <w:color w:val="000000"/>
          <w:sz w:val="28"/>
          <w:szCs w:val="28"/>
        </w:rPr>
        <w:t>сдель</w:t>
      </w:r>
      <w:r w:rsidRPr="000471AB">
        <w:rPr>
          <w:i/>
          <w:iCs/>
          <w:color w:val="000000"/>
          <w:sz w:val="28"/>
          <w:szCs w:val="28"/>
        </w:rPr>
        <w:softHyphen/>
        <w:t>ная система оплаты труда в виде прямой и косвенной сдель</w:t>
      </w:r>
      <w:r w:rsidRPr="000471AB">
        <w:rPr>
          <w:i/>
          <w:iCs/>
          <w:color w:val="000000"/>
          <w:sz w:val="28"/>
          <w:szCs w:val="28"/>
        </w:rPr>
        <w:softHyphen/>
        <w:t xml:space="preserve">но-премиальной и сдельно-прогрессивной, а также аккордной оплаты. </w:t>
      </w:r>
      <w:r w:rsidRPr="000471AB">
        <w:rPr>
          <w:color w:val="000000"/>
          <w:sz w:val="28"/>
          <w:szCs w:val="28"/>
        </w:rPr>
        <w:t>Каждая из указанных систем в зависимости от принятой формы организации труда делится на индивиду</w:t>
      </w:r>
      <w:r w:rsidRPr="000471AB">
        <w:rPr>
          <w:color w:val="000000"/>
          <w:sz w:val="28"/>
          <w:szCs w:val="28"/>
        </w:rPr>
        <w:softHyphen/>
        <w:t xml:space="preserve">альную и коллективную. </w:t>
      </w:r>
      <w:r w:rsidRPr="000471AB">
        <w:rPr>
          <w:i/>
          <w:iCs/>
          <w:color w:val="000000"/>
          <w:sz w:val="28"/>
          <w:szCs w:val="28"/>
        </w:rPr>
        <w:t>Повременная форма оплаты тру</w:t>
      </w:r>
      <w:r w:rsidRPr="000471AB">
        <w:rPr>
          <w:i/>
          <w:iCs/>
          <w:color w:val="000000"/>
          <w:sz w:val="28"/>
          <w:szCs w:val="28"/>
        </w:rPr>
        <w:softHyphen/>
        <w:t xml:space="preserve">да </w:t>
      </w:r>
      <w:r w:rsidRPr="000471AB">
        <w:rPr>
          <w:color w:val="000000"/>
          <w:sz w:val="28"/>
          <w:szCs w:val="28"/>
        </w:rPr>
        <w:t xml:space="preserve">делится на такие системы, как </w:t>
      </w:r>
      <w:r w:rsidRPr="000471AB">
        <w:rPr>
          <w:i/>
          <w:iCs/>
          <w:color w:val="000000"/>
          <w:sz w:val="28"/>
          <w:szCs w:val="28"/>
        </w:rPr>
        <w:t>простая, повременно-премиальная, повременно-сдельная, повременная с норми</w:t>
      </w:r>
      <w:r w:rsidRPr="000471AB">
        <w:rPr>
          <w:i/>
          <w:iCs/>
          <w:color w:val="000000"/>
          <w:sz w:val="28"/>
          <w:szCs w:val="28"/>
        </w:rPr>
        <w:softHyphen/>
        <w:t xml:space="preserve">рованным заданием. </w:t>
      </w:r>
      <w:r w:rsidRPr="000471AB">
        <w:rPr>
          <w:color w:val="000000"/>
          <w:sz w:val="28"/>
          <w:szCs w:val="28"/>
        </w:rPr>
        <w:t xml:space="preserve">И третья — </w:t>
      </w:r>
      <w:r w:rsidRPr="000471AB">
        <w:rPr>
          <w:i/>
          <w:iCs/>
          <w:color w:val="000000"/>
          <w:sz w:val="28"/>
          <w:szCs w:val="28"/>
        </w:rPr>
        <w:t xml:space="preserve">смешанная форма </w:t>
      </w:r>
      <w:r w:rsidRPr="000471AB">
        <w:rPr>
          <w:color w:val="000000"/>
          <w:sz w:val="28"/>
          <w:szCs w:val="28"/>
        </w:rPr>
        <w:t>пред</w:t>
      </w:r>
      <w:r w:rsidRPr="000471AB">
        <w:rPr>
          <w:color w:val="000000"/>
          <w:sz w:val="28"/>
          <w:szCs w:val="28"/>
        </w:rPr>
        <w:softHyphen/>
        <w:t xml:space="preserve">ставлена </w:t>
      </w:r>
      <w:r w:rsidRPr="000471AB">
        <w:rPr>
          <w:i/>
          <w:iCs/>
          <w:color w:val="000000"/>
          <w:sz w:val="28"/>
          <w:szCs w:val="28"/>
        </w:rPr>
        <w:t>бестарифной системой.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При </w:t>
      </w:r>
      <w:r w:rsidRPr="000471AB">
        <w:rPr>
          <w:i/>
          <w:iCs/>
          <w:color w:val="000000"/>
          <w:sz w:val="28"/>
          <w:szCs w:val="28"/>
        </w:rPr>
        <w:t xml:space="preserve">сдельной системе оплаты </w:t>
      </w:r>
      <w:r w:rsidRPr="000471AB">
        <w:rPr>
          <w:color w:val="000000"/>
          <w:sz w:val="28"/>
          <w:szCs w:val="28"/>
        </w:rPr>
        <w:t>труда рабочему платят в соответствии с количеством выработанной им продукции или выполненной работы. Заработная плата в этом случае начисляется в два этапа: расчет расценки на единицу про</w:t>
      </w:r>
      <w:r w:rsidRPr="000471AB">
        <w:rPr>
          <w:color w:val="000000"/>
          <w:sz w:val="28"/>
          <w:szCs w:val="28"/>
        </w:rPr>
        <w:softHyphen/>
        <w:t>дукции путем деления дневной ставки (Т</w:t>
      </w:r>
      <w:r w:rsidRPr="000471AB">
        <w:rPr>
          <w:color w:val="000000"/>
          <w:sz w:val="28"/>
          <w:szCs w:val="28"/>
          <w:vertAlign w:val="subscript"/>
        </w:rPr>
        <w:t>д</w:t>
      </w:r>
      <w:r w:rsidRPr="000471AB">
        <w:rPr>
          <w:color w:val="000000"/>
          <w:sz w:val="28"/>
          <w:szCs w:val="28"/>
        </w:rPr>
        <w:t>) на норму выра</w:t>
      </w:r>
      <w:r w:rsidRPr="000471AB">
        <w:rPr>
          <w:color w:val="000000"/>
          <w:sz w:val="28"/>
          <w:szCs w:val="28"/>
        </w:rPr>
        <w:softHyphen/>
        <w:t>ботки (Н</w:t>
      </w:r>
      <w:r w:rsidRPr="000471AB">
        <w:rPr>
          <w:color w:val="000000"/>
          <w:sz w:val="28"/>
          <w:szCs w:val="28"/>
          <w:vertAlign w:val="subscript"/>
        </w:rPr>
        <w:t>в</w:t>
      </w:r>
      <w:r w:rsidRPr="000471AB">
        <w:rPr>
          <w:color w:val="000000"/>
          <w:sz w:val="28"/>
          <w:szCs w:val="28"/>
        </w:rPr>
        <w:t>); определение суммы заработка (3) путем умно</w:t>
      </w:r>
      <w:r w:rsidRPr="000471AB">
        <w:rPr>
          <w:color w:val="000000"/>
          <w:sz w:val="28"/>
          <w:szCs w:val="28"/>
        </w:rPr>
        <w:softHyphen/>
        <w:t>жения расценки на единицу продукции (</w:t>
      </w:r>
      <w:r w:rsidRPr="000471AB">
        <w:rPr>
          <w:color w:val="000000"/>
          <w:sz w:val="28"/>
          <w:szCs w:val="28"/>
          <w:lang w:val="en-US"/>
        </w:rPr>
        <w:t>E</w:t>
      </w:r>
      <w:r w:rsidRPr="000471AB">
        <w:rPr>
          <w:color w:val="000000"/>
          <w:sz w:val="28"/>
          <w:szCs w:val="28"/>
          <w:vertAlign w:val="subscript"/>
          <w:lang w:val="en-US"/>
        </w:rPr>
        <w:t>n</w:t>
      </w:r>
      <w:r w:rsidRPr="000471AB">
        <w:rPr>
          <w:color w:val="000000"/>
          <w:sz w:val="28"/>
          <w:szCs w:val="28"/>
        </w:rPr>
        <w:t>), на общий объем произведенной продукции за месяц (</w:t>
      </w:r>
      <w:r w:rsidRPr="000471AB">
        <w:rPr>
          <w:color w:val="000000"/>
          <w:sz w:val="28"/>
          <w:szCs w:val="28"/>
          <w:lang w:val="en-US"/>
        </w:rPr>
        <w:t>N</w:t>
      </w:r>
      <w:r w:rsidRPr="000471AB">
        <w:rPr>
          <w:color w:val="000000"/>
          <w:sz w:val="28"/>
          <w:szCs w:val="28"/>
        </w:rPr>
        <w:t>). Формулы этих рас</w:t>
      </w:r>
      <w:r w:rsidRPr="000471AB">
        <w:rPr>
          <w:color w:val="000000"/>
          <w:sz w:val="28"/>
          <w:szCs w:val="28"/>
        </w:rPr>
        <w:softHyphen/>
        <w:t>четов имеют следующий вид: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center"/>
        <w:rPr>
          <w:sz w:val="28"/>
          <w:szCs w:val="28"/>
        </w:rPr>
      </w:pPr>
      <w:r w:rsidRPr="000471AB">
        <w:rPr>
          <w:position w:val="-30"/>
          <w:sz w:val="28"/>
          <w:szCs w:val="28"/>
        </w:rPr>
        <w:object w:dxaOrig="2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6pt" o:ole="">
            <v:imagedata r:id="rId7" o:title=""/>
          </v:shape>
          <o:OLEObject Type="Embed" ProgID="Equation.3" ShapeID="_x0000_i1025" DrawAspect="Content" ObjectID="_1464992021" r:id="rId8"/>
        </w:objec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Дневная тарифная ставка (Т</w:t>
      </w:r>
      <w:r w:rsidRPr="000471AB">
        <w:rPr>
          <w:color w:val="000000"/>
          <w:sz w:val="28"/>
          <w:szCs w:val="28"/>
          <w:vertAlign w:val="subscript"/>
        </w:rPr>
        <w:t>д</w:t>
      </w:r>
      <w:r w:rsidRPr="000471AB">
        <w:rPr>
          <w:color w:val="000000"/>
          <w:sz w:val="28"/>
          <w:szCs w:val="28"/>
        </w:rPr>
        <w:t>) определяется путем ум</w:t>
      </w:r>
      <w:r w:rsidRPr="000471AB">
        <w:rPr>
          <w:color w:val="000000"/>
          <w:sz w:val="28"/>
          <w:szCs w:val="28"/>
        </w:rPr>
        <w:softHyphen/>
        <w:t>ножения часовой тарифной ставки рабочего соответствую</w:t>
      </w:r>
      <w:r w:rsidRPr="000471AB">
        <w:rPr>
          <w:color w:val="000000"/>
          <w:sz w:val="28"/>
          <w:szCs w:val="28"/>
        </w:rPr>
        <w:softHyphen/>
        <w:t>щего разряда на установленную продолжительность рабо</w:t>
      </w:r>
      <w:r w:rsidRPr="000471AB">
        <w:rPr>
          <w:color w:val="000000"/>
          <w:sz w:val="28"/>
          <w:szCs w:val="28"/>
        </w:rPr>
        <w:softHyphen/>
        <w:t>чего дня в часах.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На американских предприятиях сдельная система сти</w:t>
      </w:r>
      <w:r w:rsidRPr="000471AB">
        <w:rPr>
          <w:color w:val="000000"/>
          <w:sz w:val="28"/>
          <w:szCs w:val="28"/>
        </w:rPr>
        <w:softHyphen/>
        <w:t>мулирования предполагает выплату определенной, в боль</w:t>
      </w:r>
      <w:r w:rsidRPr="000471AB">
        <w:rPr>
          <w:color w:val="000000"/>
          <w:sz w:val="28"/>
          <w:szCs w:val="28"/>
        </w:rPr>
        <w:softHyphen/>
        <w:t>шинстве случаев дифференцированной ставки за каждую произведенную единицу продукции или оказанную услугу. Компания, как правило, гарантирует минимальную зара</w:t>
      </w:r>
      <w:r w:rsidRPr="000471AB">
        <w:rPr>
          <w:color w:val="000000"/>
          <w:sz w:val="28"/>
          <w:szCs w:val="28"/>
        </w:rPr>
        <w:softHyphen/>
        <w:t>ботную плату. Сдельная система строится по следующей схеме: обосновывают нормы выработки на одного работника (для этого изучают время, затрачиваемое на все операции изготовления единицы продукции); устанавливают размер основной заработной платы (как и у нас — путем деления ставки на норму выработки) с учетом или без учета выполнения норм выработки. В расчетах используют фиксирован</w:t>
      </w:r>
      <w:r w:rsidRPr="000471AB">
        <w:rPr>
          <w:color w:val="000000"/>
          <w:sz w:val="28"/>
          <w:szCs w:val="28"/>
        </w:rPr>
        <w:softHyphen/>
        <w:t>ные увеличивающиеся или уменьшающиеся размеры ста</w:t>
      </w:r>
      <w:r w:rsidRPr="000471AB">
        <w:rPr>
          <w:color w:val="000000"/>
          <w:sz w:val="28"/>
          <w:szCs w:val="28"/>
        </w:rPr>
        <w:softHyphen/>
        <w:t>вок. При прочих равных условиях увеличивающаяся ставка оказывает большее стимулирующее воздействие по срав</w:t>
      </w:r>
      <w:r w:rsidRPr="000471AB">
        <w:rPr>
          <w:color w:val="000000"/>
          <w:sz w:val="28"/>
          <w:szCs w:val="28"/>
        </w:rPr>
        <w:softHyphen/>
        <w:t>нению с постоянной, а постоянная — в большей степени, чем уменьшающаяся.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При коллективной (групповой, бригадной) сдельной оп</w:t>
      </w:r>
      <w:r w:rsidRPr="000471AB">
        <w:rPr>
          <w:color w:val="000000"/>
          <w:sz w:val="28"/>
          <w:szCs w:val="28"/>
        </w:rPr>
        <w:softHyphen/>
        <w:t>лате труда схема расчета заработной платы идентична рас</w:t>
      </w:r>
      <w:r w:rsidRPr="000471AB">
        <w:rPr>
          <w:color w:val="000000"/>
          <w:sz w:val="28"/>
          <w:szCs w:val="28"/>
        </w:rPr>
        <w:softHyphen/>
        <w:t>чету по индивидуальной системе стимулирования. Однако в этом случае рассчитывается коллективная сдельная рас</w:t>
      </w:r>
      <w:r w:rsidRPr="000471AB">
        <w:rPr>
          <w:color w:val="000000"/>
          <w:sz w:val="28"/>
          <w:szCs w:val="28"/>
        </w:rPr>
        <w:softHyphen/>
        <w:t>ценка путем суммирования дневных тарифных ставок всех членов коллектива и делением их на сменные нормы выра</w:t>
      </w:r>
      <w:r w:rsidRPr="000471AB">
        <w:rPr>
          <w:color w:val="000000"/>
          <w:sz w:val="28"/>
          <w:szCs w:val="28"/>
        </w:rPr>
        <w:softHyphen/>
        <w:t>ботки, установленные этому коллективу. Общая заработ</w:t>
      </w:r>
      <w:r w:rsidRPr="000471AB">
        <w:rPr>
          <w:color w:val="000000"/>
          <w:sz w:val="28"/>
          <w:szCs w:val="28"/>
        </w:rPr>
        <w:softHyphen/>
        <w:t>ная плата коллективу (З</w:t>
      </w:r>
      <w:r w:rsidRPr="000471AB">
        <w:rPr>
          <w:color w:val="000000"/>
          <w:sz w:val="28"/>
          <w:szCs w:val="28"/>
          <w:vertAlign w:val="subscript"/>
        </w:rPr>
        <w:t>п6</w:t>
      </w:r>
      <w:r w:rsidRPr="000471AB">
        <w:rPr>
          <w:color w:val="000000"/>
          <w:sz w:val="28"/>
          <w:szCs w:val="28"/>
        </w:rPr>
        <w:t>) начисляется путем умножения коллективной сдельной расценки (Р</w:t>
      </w:r>
      <w:r w:rsidRPr="000471AB">
        <w:rPr>
          <w:color w:val="000000"/>
          <w:sz w:val="28"/>
          <w:szCs w:val="28"/>
          <w:vertAlign w:val="subscript"/>
        </w:rPr>
        <w:t>к</w:t>
      </w:r>
      <w:r w:rsidRPr="000471AB">
        <w:rPr>
          <w:color w:val="000000"/>
          <w:sz w:val="28"/>
          <w:szCs w:val="28"/>
        </w:rPr>
        <w:t>) на количество про</w:t>
      </w:r>
      <w:r w:rsidRPr="000471AB">
        <w:rPr>
          <w:color w:val="000000"/>
          <w:sz w:val="28"/>
          <w:szCs w:val="28"/>
        </w:rPr>
        <w:softHyphen/>
        <w:t>дукции (</w:t>
      </w:r>
      <w:r w:rsidRPr="000471AB">
        <w:rPr>
          <w:color w:val="000000"/>
          <w:sz w:val="28"/>
          <w:szCs w:val="28"/>
          <w:lang w:val="en-US"/>
        </w:rPr>
        <w:t>N</w:t>
      </w:r>
      <w:r w:rsidRPr="000471AB">
        <w:rPr>
          <w:color w:val="000000"/>
          <w:sz w:val="28"/>
          <w:szCs w:val="28"/>
          <w:vertAlign w:val="subscript"/>
        </w:rPr>
        <w:t>б</w:t>
      </w:r>
      <w:r w:rsidRPr="000471AB">
        <w:rPr>
          <w:color w:val="000000"/>
          <w:sz w:val="28"/>
          <w:szCs w:val="28"/>
        </w:rPr>
        <w:t>), изготовленной этим коллективом — З</w:t>
      </w:r>
      <w:r w:rsidRPr="000471AB">
        <w:rPr>
          <w:color w:val="000000"/>
          <w:sz w:val="28"/>
          <w:szCs w:val="28"/>
          <w:vertAlign w:val="subscript"/>
        </w:rPr>
        <w:t xml:space="preserve">п6 </w:t>
      </w:r>
      <w:r w:rsidRPr="000471AB">
        <w:rPr>
          <w:color w:val="000000"/>
          <w:sz w:val="28"/>
          <w:szCs w:val="28"/>
        </w:rPr>
        <w:t>= Р</w:t>
      </w:r>
      <w:r w:rsidRPr="000471AB">
        <w:rPr>
          <w:color w:val="000000"/>
          <w:sz w:val="28"/>
          <w:szCs w:val="28"/>
          <w:vertAlign w:val="subscript"/>
        </w:rPr>
        <w:t xml:space="preserve">к </w:t>
      </w:r>
      <w:r w:rsidRPr="000471AB">
        <w:rPr>
          <w:color w:val="000000"/>
          <w:sz w:val="28"/>
          <w:szCs w:val="28"/>
        </w:rPr>
        <w:t xml:space="preserve">∙ </w:t>
      </w:r>
      <w:r w:rsidRPr="000471AB">
        <w:rPr>
          <w:color w:val="000000"/>
          <w:sz w:val="28"/>
          <w:szCs w:val="28"/>
          <w:lang w:val="en-US"/>
        </w:rPr>
        <w:t>N</w:t>
      </w:r>
      <w:r w:rsidRPr="000471AB">
        <w:rPr>
          <w:color w:val="000000"/>
          <w:sz w:val="28"/>
          <w:szCs w:val="28"/>
          <w:vertAlign w:val="subscript"/>
        </w:rPr>
        <w:t>б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Распределение заработной платы между членами коллек</w:t>
      </w:r>
      <w:r w:rsidRPr="000471AB">
        <w:rPr>
          <w:color w:val="000000"/>
          <w:sz w:val="28"/>
          <w:szCs w:val="28"/>
        </w:rPr>
        <w:softHyphen/>
        <w:t>тива осуществляется пропорционально их тарифным ставкам и отработанному времени: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0471AB">
        <w:rPr>
          <w:position w:val="-30"/>
          <w:sz w:val="28"/>
          <w:szCs w:val="28"/>
        </w:rPr>
        <w:object w:dxaOrig="1440" w:dyaOrig="680">
          <v:shape id="_x0000_i1026" type="#_x0000_t75" style="width:1in;height:33.75pt" o:ole="">
            <v:imagedata r:id="rId9" o:title=""/>
          </v:shape>
          <o:OLEObject Type="Embed" ProgID="Equation.3" ShapeID="_x0000_i1026" DrawAspect="Content" ObjectID="_1464992022" r:id="rId10"/>
        </w:objec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где 3</w:t>
      </w:r>
      <w:r w:rsidRPr="000471AB">
        <w:rPr>
          <w:color w:val="000000"/>
          <w:sz w:val="28"/>
          <w:szCs w:val="28"/>
          <w:vertAlign w:val="subscript"/>
        </w:rPr>
        <w:t>р</w:t>
      </w:r>
      <w:r w:rsidRPr="000471AB">
        <w:rPr>
          <w:color w:val="000000"/>
          <w:sz w:val="28"/>
          <w:szCs w:val="28"/>
          <w:vertAlign w:val="subscript"/>
          <w:lang w:val="en-US"/>
        </w:rPr>
        <w:t>i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 xml:space="preserve">— заработная плата конкретного рабочего; </w:t>
      </w:r>
      <w:r w:rsidRPr="000471AB">
        <w:rPr>
          <w:i/>
          <w:iCs/>
          <w:color w:val="000000"/>
          <w:sz w:val="28"/>
          <w:szCs w:val="28"/>
        </w:rPr>
        <w:t>З</w:t>
      </w:r>
      <w:r w:rsidRPr="000471AB">
        <w:rPr>
          <w:i/>
          <w:iCs/>
          <w:color w:val="000000"/>
          <w:sz w:val="28"/>
          <w:szCs w:val="28"/>
          <w:vertAlign w:val="subscript"/>
        </w:rPr>
        <w:t>Т</w:t>
      </w:r>
      <w:r w:rsidRPr="000471AB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— заработок рабочего по тарифной ставке, исчисленной путем умножения часовой тарифной ставки соответствующего разряда на число отработанных часов за месяц.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отдельных промышленных предприятиях использу</w:t>
      </w:r>
      <w:r w:rsidRPr="000471AB">
        <w:rPr>
          <w:color w:val="000000"/>
          <w:sz w:val="28"/>
          <w:szCs w:val="28"/>
        </w:rPr>
        <w:softHyphen/>
        <w:t>ется сдельно-прогрессивная оплата труда при освоении про</w:t>
      </w:r>
      <w:r w:rsidRPr="000471AB">
        <w:rPr>
          <w:color w:val="000000"/>
          <w:sz w:val="28"/>
          <w:szCs w:val="28"/>
        </w:rPr>
        <w:softHyphen/>
        <w:t>изводства новой продукции и при решении задачи по обес</w:t>
      </w:r>
      <w:r w:rsidRPr="000471AB">
        <w:rPr>
          <w:color w:val="000000"/>
          <w:sz w:val="28"/>
          <w:szCs w:val="28"/>
        </w:rPr>
        <w:softHyphen/>
        <w:t xml:space="preserve">печению устойчивости прироста объемов продаж. В этих случаях предусматривают начисление заработной платы в пределах выполняемых норм по прямым сдельным расценкам, а при выработке сверх норм — по повышенным расценкам. При этом система оплаты труда может предусматривать два, три вида расценок и более. Такая многоступенчатая система стимулирования была разработана в США еще в начале </w:t>
      </w:r>
      <w:r w:rsidRPr="000471AB">
        <w:rPr>
          <w:color w:val="000000"/>
          <w:sz w:val="28"/>
          <w:szCs w:val="28"/>
          <w:lang w:val="en-US"/>
        </w:rPr>
        <w:t>XX</w:t>
      </w:r>
      <w:r w:rsidRPr="000471AB">
        <w:rPr>
          <w:color w:val="000000"/>
          <w:sz w:val="28"/>
          <w:szCs w:val="28"/>
        </w:rPr>
        <w:t xml:space="preserve"> в.</w:t>
      </w:r>
      <w:r w:rsidRPr="000471AB">
        <w:rPr>
          <w:rStyle w:val="a3"/>
          <w:color w:val="000000"/>
          <w:sz w:val="28"/>
          <w:szCs w:val="28"/>
        </w:rPr>
        <w:footnoteReference w:id="2"/>
      </w:r>
      <w:r w:rsidRPr="000471AB">
        <w:rPr>
          <w:color w:val="000000"/>
          <w:sz w:val="28"/>
          <w:szCs w:val="28"/>
        </w:rPr>
        <w:t xml:space="preserve"> Эта система предусматривает использование трех видов ставок оплаты труда — при перевыполнении установленных норм выработки — 120% от наименьшей ставки, при выполнении нормы — 110%, и тем, кто выполнит задание меньше, чем на 84%, выплачивается наименьшая ставка.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данных системах ставка оплаты варьирует в зависимости от уровня производительности труда. Эта система позволяет работникам участвовать в распределении выгод, полученных от повышения производительности труда.</w:t>
      </w:r>
      <w:r w:rsidRPr="000471AB">
        <w:rPr>
          <w:sz w:val="28"/>
          <w:szCs w:val="28"/>
        </w:rPr>
        <w:t xml:space="preserve">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На Урале промышленные и другие предприятия нача</w:t>
      </w:r>
      <w:r w:rsidRPr="000471AB">
        <w:rPr>
          <w:color w:val="000000"/>
          <w:sz w:val="28"/>
          <w:szCs w:val="28"/>
        </w:rPr>
        <w:softHyphen/>
        <w:t>ли использовать новую систему управления трудом</w:t>
      </w:r>
      <w:r w:rsidRPr="000471AB">
        <w:rPr>
          <w:rStyle w:val="a3"/>
          <w:color w:val="000000"/>
          <w:sz w:val="28"/>
          <w:szCs w:val="28"/>
        </w:rPr>
        <w:footnoteReference w:id="3"/>
      </w:r>
      <w:r w:rsidRPr="000471AB">
        <w:rPr>
          <w:color w:val="000000"/>
          <w:sz w:val="28"/>
          <w:szCs w:val="28"/>
        </w:rPr>
        <w:t>. Эти система в большей степени учитывает происходящие изменения трудовых отношений, способствует повышению эффективности труда, укреплению дисциплины, усилива</w:t>
      </w:r>
      <w:r w:rsidRPr="000471AB">
        <w:rPr>
          <w:color w:val="000000"/>
          <w:sz w:val="28"/>
          <w:szCs w:val="28"/>
        </w:rPr>
        <w:softHyphen/>
        <w:t>ет ответственность и развивает инициативу работников и структурных подразделений предприятия.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Указанная система предусматривает изменение порядка формирования средств на оплату труда всего предприятия, его структурных подразделений и зарплаты работников. Они ставятся в прямую зависимость от двух основных условий — объема реализованной продукции и трудового вклада подразделений и работников в конечные итоги рабо</w:t>
      </w:r>
      <w:r w:rsidRPr="000471AB">
        <w:rPr>
          <w:color w:val="000000"/>
          <w:sz w:val="28"/>
          <w:szCs w:val="28"/>
        </w:rPr>
        <w:softHyphen/>
        <w:t>ты всего коллектива. Осуществление первого условия пре</w:t>
      </w:r>
      <w:r w:rsidRPr="000471AB">
        <w:rPr>
          <w:color w:val="000000"/>
          <w:sz w:val="28"/>
          <w:szCs w:val="28"/>
        </w:rPr>
        <w:softHyphen/>
        <w:t>дусматривает расчет зарплатоемкости реализованной про</w:t>
      </w:r>
      <w:r w:rsidRPr="000471AB">
        <w:rPr>
          <w:color w:val="000000"/>
          <w:sz w:val="28"/>
          <w:szCs w:val="28"/>
        </w:rPr>
        <w:softHyphen/>
        <w:t>екции (например, на 1 руб. реализованной продукции — 25 коп. зарплаты). По второму условию каждому структурному подразделению устанавливаются три-четыре показателя, характеризующие выполнение его функций в соответствии с разделением труда на предприятии. Учитывается и выполнение функций каждым работником.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Ключевую роль в деле управления персоналом играют измерение и оценка труда. Именно в этом случае создается база для распределения зарплаты. Целый ряд факторов свидетельствуют о необходимости осуществлять оценку труда в нестоимостной форме (на денежную оценку отрицательно влияют инфляция, цены и др.).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разработанном новом механизме оценки и оплаты труда предлагается использовать: при измерении индивидуального труда — коэффициент эффективности труда (КЭТ); при оценке труда коллективов подразделений — коэффициент эффективности коллективного труда (КЭКТ).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Основой оценки индивидуального труда является срав</w:t>
      </w:r>
      <w:r w:rsidRPr="000471AB">
        <w:rPr>
          <w:color w:val="000000"/>
          <w:sz w:val="28"/>
          <w:szCs w:val="28"/>
        </w:rPr>
        <w:softHyphen/>
        <w:t>нение фактического труда работника за месяц с его зада</w:t>
      </w:r>
      <w:r w:rsidRPr="000471AB">
        <w:rPr>
          <w:color w:val="000000"/>
          <w:sz w:val="28"/>
          <w:szCs w:val="28"/>
        </w:rPr>
        <w:softHyphen/>
        <w:t>ниями или обязанностями за тот же период, а для коллек</w:t>
      </w:r>
      <w:r w:rsidRPr="000471AB">
        <w:rPr>
          <w:color w:val="000000"/>
          <w:sz w:val="28"/>
          <w:szCs w:val="28"/>
        </w:rPr>
        <w:softHyphen/>
        <w:t>тивов — сравнение фактической работы структурного под</w:t>
      </w:r>
      <w:r w:rsidRPr="000471AB">
        <w:rPr>
          <w:color w:val="000000"/>
          <w:sz w:val="28"/>
          <w:szCs w:val="28"/>
        </w:rPr>
        <w:softHyphen/>
        <w:t>разделения с его функциональными обязанностями. В этом процессе не требуются какие-либо новые документы и по</w:t>
      </w:r>
      <w:r w:rsidRPr="000471AB">
        <w:rPr>
          <w:color w:val="000000"/>
          <w:sz w:val="28"/>
          <w:szCs w:val="28"/>
        </w:rPr>
        <w:softHyphen/>
        <w:t>казатели работы, новая отчетность и т. д.</w:t>
      </w:r>
    </w:p>
    <w:p w:rsidR="00344041" w:rsidRPr="000471AB" w:rsidRDefault="00344041" w:rsidP="00344041">
      <w:pPr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Для каждого работника определяют эффективность месячного труда, которую характеризует коэффициент эффективности труда (КЭТ). Для определения этого показателя любого работника учитывают ряд факторов: базовая зарплата, время и интенсивность труда, сложность вы</w:t>
      </w:r>
      <w:r w:rsidRPr="000471AB">
        <w:rPr>
          <w:color w:val="000000"/>
          <w:sz w:val="28"/>
          <w:szCs w:val="28"/>
        </w:rPr>
        <w:softHyphen/>
        <w:t>полнения работы, трудовое поведение работника (инициа</w:t>
      </w:r>
      <w:r w:rsidRPr="000471AB">
        <w:rPr>
          <w:color w:val="000000"/>
          <w:sz w:val="28"/>
          <w:szCs w:val="28"/>
        </w:rPr>
        <w:softHyphen/>
        <w:t>тива, совмещение профессий, расширение зон обслужива</w:t>
      </w:r>
      <w:r w:rsidRPr="000471AB">
        <w:rPr>
          <w:color w:val="000000"/>
          <w:sz w:val="28"/>
          <w:szCs w:val="28"/>
        </w:rPr>
        <w:softHyphen/>
        <w:t>ния, дисциплина и т. д.), которые отражаются в соответствующих коэффициентах. Методику этих расчетов можно представить в виде следующих схем.</w:t>
      </w:r>
    </w:p>
    <w:p w:rsidR="00344041" w:rsidRPr="000471AB" w:rsidRDefault="00344041" w:rsidP="00344041">
      <w:pPr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i/>
          <w:color w:val="000000"/>
          <w:sz w:val="28"/>
          <w:szCs w:val="28"/>
        </w:rPr>
        <w:t xml:space="preserve">Показатели </w:t>
      </w:r>
      <w:r w:rsidRPr="000471AB">
        <w:rPr>
          <w:i/>
          <w:iCs/>
          <w:color w:val="000000"/>
          <w:sz w:val="28"/>
          <w:szCs w:val="28"/>
        </w:rPr>
        <w:t>эффективности труда работников определяют по формуле:</w:t>
      </w:r>
    </w:p>
    <w:p w:rsidR="00344041" w:rsidRPr="00843C5D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i/>
          <w:color w:val="000000"/>
          <w:sz w:val="28"/>
          <w:szCs w:val="28"/>
        </w:rPr>
      </w:pPr>
      <w:r w:rsidRPr="000471AB">
        <w:rPr>
          <w:i/>
          <w:iCs/>
          <w:color w:val="000000"/>
          <w:sz w:val="28"/>
          <w:szCs w:val="28"/>
        </w:rPr>
        <w:t>КЭТ = К</w:t>
      </w:r>
      <w:r w:rsidRPr="000471AB">
        <w:rPr>
          <w:i/>
          <w:iCs/>
          <w:color w:val="000000"/>
          <w:sz w:val="28"/>
          <w:szCs w:val="28"/>
          <w:vertAlign w:val="subscript"/>
        </w:rPr>
        <w:t>бзп</w:t>
      </w:r>
      <w:r w:rsidRPr="000471AB">
        <w:rPr>
          <w:i/>
          <w:iCs/>
          <w:color w:val="000000"/>
          <w:sz w:val="28"/>
          <w:szCs w:val="28"/>
        </w:rPr>
        <w:t xml:space="preserve"> • К</w:t>
      </w:r>
      <w:r w:rsidRPr="000471AB">
        <w:rPr>
          <w:i/>
          <w:iCs/>
          <w:color w:val="000000"/>
          <w:sz w:val="28"/>
          <w:szCs w:val="28"/>
          <w:vertAlign w:val="subscript"/>
        </w:rPr>
        <w:t>Тв</w:t>
      </w:r>
      <w:r w:rsidRPr="000471AB">
        <w:rPr>
          <w:i/>
          <w:color w:val="000000"/>
          <w:sz w:val="28"/>
          <w:szCs w:val="28"/>
        </w:rPr>
        <w:t>,</w:t>
      </w:r>
      <w:r w:rsidRPr="00843C5D">
        <w:rPr>
          <w:i/>
          <w:color w:val="000000"/>
          <w:sz w:val="28"/>
          <w:szCs w:val="28"/>
        </w:rPr>
        <w:t xml:space="preserve"> (1)</w:t>
      </w:r>
    </w:p>
    <w:p w:rsidR="00344041" w:rsidRPr="00843C5D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i/>
          <w:sz w:val="28"/>
          <w:szCs w:val="28"/>
        </w:rPr>
      </w:pP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где </w:t>
      </w:r>
      <w:r w:rsidRPr="000471AB">
        <w:rPr>
          <w:i/>
          <w:iCs/>
          <w:color w:val="000000"/>
          <w:sz w:val="28"/>
          <w:szCs w:val="28"/>
        </w:rPr>
        <w:t>К</w:t>
      </w:r>
      <w:r w:rsidRPr="000471AB">
        <w:rPr>
          <w:i/>
          <w:iCs/>
          <w:color w:val="000000"/>
          <w:sz w:val="28"/>
          <w:szCs w:val="28"/>
          <w:vertAlign w:val="subscript"/>
        </w:rPr>
        <w:t>6зп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— коэффициент базовой среднемесячной зарп</w:t>
      </w:r>
      <w:r w:rsidRPr="000471AB">
        <w:rPr>
          <w:color w:val="000000"/>
          <w:sz w:val="28"/>
          <w:szCs w:val="28"/>
        </w:rPr>
        <w:softHyphen/>
        <w:t>латы за прошедший период (среднемесячную зарплату зи истекшие полугодие или квартал разделить на 100. Напри</w:t>
      </w:r>
      <w:r w:rsidRPr="000471AB">
        <w:rPr>
          <w:color w:val="000000"/>
          <w:sz w:val="28"/>
          <w:szCs w:val="28"/>
        </w:rPr>
        <w:softHyphen/>
        <w:t xml:space="preserve">мер, при зарплате 1200 руб. коэффициент базовой зарплаты составит </w:t>
      </w:r>
      <w:r w:rsidRPr="000471AB">
        <w:rPr>
          <w:color w:val="000000"/>
          <w:position w:val="-24"/>
          <w:sz w:val="28"/>
          <w:szCs w:val="28"/>
        </w:rPr>
        <w:object w:dxaOrig="1200" w:dyaOrig="620">
          <v:shape id="_x0000_i1027" type="#_x0000_t75" style="width:60pt;height:30.75pt" o:ole="">
            <v:imagedata r:id="rId11" o:title=""/>
          </v:shape>
          <o:OLEObject Type="Embed" ProgID="Equation.3" ShapeID="_x0000_i1027" DrawAspect="Content" ObjectID="_1464992023" r:id="rId12"/>
        </w:objec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i/>
          <w:iCs/>
          <w:color w:val="000000"/>
          <w:sz w:val="28"/>
          <w:szCs w:val="28"/>
        </w:rPr>
        <w:t>К</w:t>
      </w:r>
      <w:r w:rsidRPr="000471AB">
        <w:rPr>
          <w:i/>
          <w:iCs/>
          <w:color w:val="000000"/>
          <w:sz w:val="28"/>
          <w:szCs w:val="28"/>
          <w:vertAlign w:val="subscript"/>
        </w:rPr>
        <w:t>тв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— коэффициент трудового вклада работника в ко</w:t>
      </w:r>
      <w:r w:rsidRPr="000471AB">
        <w:rPr>
          <w:color w:val="000000"/>
          <w:sz w:val="28"/>
          <w:szCs w:val="28"/>
        </w:rPr>
        <w:softHyphen/>
        <w:t>нечные результаты работы структурного подразделения за тот же период.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i/>
          <w:iCs/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Величина </w:t>
      </w:r>
      <w:r w:rsidRPr="000471AB">
        <w:rPr>
          <w:i/>
          <w:iCs/>
          <w:color w:val="000000"/>
          <w:sz w:val="28"/>
          <w:szCs w:val="28"/>
          <w:lang w:val="en-US"/>
        </w:rPr>
        <w:t>K</w:t>
      </w:r>
      <w:r w:rsidRPr="000471AB"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Pr="000471AB">
        <w:rPr>
          <w:i/>
          <w:iCs/>
          <w:color w:val="000000"/>
          <w:sz w:val="28"/>
          <w:szCs w:val="28"/>
          <w:vertAlign w:val="subscript"/>
        </w:rPr>
        <w:t>в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 xml:space="preserve">определяется </w:t>
      </w:r>
      <w:r w:rsidRPr="000471AB">
        <w:rPr>
          <w:i/>
          <w:iCs/>
          <w:color w:val="000000"/>
          <w:sz w:val="28"/>
          <w:szCs w:val="28"/>
        </w:rPr>
        <w:t>раздельно по работникам, зарплата которых начисляется исходя из часовых тариф</w:t>
      </w:r>
      <w:r w:rsidRPr="000471AB">
        <w:rPr>
          <w:i/>
          <w:iCs/>
          <w:color w:val="000000"/>
          <w:sz w:val="28"/>
          <w:szCs w:val="28"/>
        </w:rPr>
        <w:softHyphen/>
        <w:t>ных ставок по формуле:</w:t>
      </w:r>
    </w:p>
    <w:p w:rsidR="00344041" w:rsidRPr="00A461F5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0471AB">
        <w:rPr>
          <w:i/>
          <w:iCs/>
          <w:color w:val="000000"/>
          <w:sz w:val="28"/>
          <w:szCs w:val="28"/>
        </w:rPr>
        <w:t>К</w:t>
      </w:r>
      <w:r w:rsidRPr="000471AB">
        <w:rPr>
          <w:i/>
          <w:iCs/>
          <w:color w:val="000000"/>
          <w:sz w:val="28"/>
          <w:szCs w:val="28"/>
          <w:vertAlign w:val="subscript"/>
        </w:rPr>
        <w:t>тв»тариф»</w:t>
      </w:r>
      <w:r w:rsidRPr="000471AB">
        <w:rPr>
          <w:i/>
          <w:iCs/>
          <w:color w:val="000000"/>
          <w:sz w:val="28"/>
          <w:szCs w:val="28"/>
        </w:rPr>
        <w:t>=(Т • ОВ• К</w:t>
      </w:r>
      <w:r w:rsidRPr="000471AB">
        <w:rPr>
          <w:i/>
          <w:iCs/>
          <w:color w:val="000000"/>
          <w:sz w:val="28"/>
          <w:szCs w:val="28"/>
          <w:vertAlign w:val="subscript"/>
        </w:rPr>
        <w:t>КТ</w:t>
      </w:r>
      <w:r w:rsidRPr="000471AB">
        <w:rPr>
          <w:i/>
          <w:iCs/>
          <w:color w:val="000000"/>
          <w:sz w:val="28"/>
          <w:szCs w:val="28"/>
        </w:rPr>
        <w:t>) + К</w:t>
      </w:r>
      <w:r w:rsidRPr="000471AB">
        <w:rPr>
          <w:i/>
          <w:iCs/>
          <w:color w:val="000000"/>
          <w:sz w:val="28"/>
          <w:szCs w:val="28"/>
          <w:vertAlign w:val="subscript"/>
        </w:rPr>
        <w:t>совм</w:t>
      </w:r>
      <w:r w:rsidRPr="000471AB">
        <w:rPr>
          <w:i/>
          <w:iCs/>
          <w:color w:val="000000"/>
          <w:sz w:val="28"/>
          <w:szCs w:val="28"/>
        </w:rPr>
        <w:t xml:space="preserve"> + К</w:t>
      </w:r>
      <w:r w:rsidRPr="000471AB">
        <w:rPr>
          <w:i/>
          <w:iCs/>
          <w:color w:val="000000"/>
          <w:sz w:val="28"/>
          <w:szCs w:val="28"/>
          <w:vertAlign w:val="subscript"/>
        </w:rPr>
        <w:t>проч.</w:t>
      </w:r>
      <w:r w:rsidRPr="000471AB">
        <w:rPr>
          <w:i/>
          <w:iCs/>
          <w:color w:val="000000"/>
          <w:sz w:val="28"/>
          <w:szCs w:val="28"/>
        </w:rPr>
        <w:t>,</w:t>
      </w:r>
      <w:r w:rsidRPr="00A461F5">
        <w:rPr>
          <w:i/>
          <w:iCs/>
          <w:color w:val="000000"/>
          <w:sz w:val="28"/>
          <w:szCs w:val="28"/>
        </w:rPr>
        <w:t xml:space="preserve"> (2)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где Т — тарифная почасовая ставка;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i/>
          <w:iCs/>
          <w:color w:val="000000"/>
          <w:sz w:val="28"/>
          <w:szCs w:val="28"/>
        </w:rPr>
        <w:t xml:space="preserve">ОВ </w:t>
      </w:r>
      <w:r w:rsidRPr="000471AB">
        <w:rPr>
          <w:color w:val="000000"/>
          <w:sz w:val="28"/>
          <w:szCs w:val="28"/>
        </w:rPr>
        <w:t>— фактически отработанное время;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i/>
          <w:iCs/>
          <w:color w:val="000000"/>
          <w:sz w:val="28"/>
          <w:szCs w:val="28"/>
        </w:rPr>
        <w:t>К</w:t>
      </w:r>
      <w:r w:rsidRPr="000471AB">
        <w:rPr>
          <w:i/>
          <w:iCs/>
          <w:color w:val="000000"/>
          <w:sz w:val="28"/>
          <w:szCs w:val="28"/>
          <w:vertAlign w:val="subscript"/>
        </w:rPr>
        <w:t>КТ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— коэффициент качества труда;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i/>
          <w:iCs/>
          <w:color w:val="000000"/>
          <w:sz w:val="28"/>
          <w:szCs w:val="28"/>
        </w:rPr>
        <w:t>К</w:t>
      </w:r>
      <w:r w:rsidRPr="000471AB">
        <w:rPr>
          <w:i/>
          <w:iCs/>
          <w:color w:val="000000"/>
          <w:sz w:val="28"/>
          <w:szCs w:val="28"/>
          <w:vertAlign w:val="subscript"/>
        </w:rPr>
        <w:t>совм.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— коэффициент совмещения профессий (должно</w:t>
      </w:r>
      <w:r w:rsidRPr="000471AB">
        <w:rPr>
          <w:color w:val="000000"/>
          <w:sz w:val="28"/>
          <w:szCs w:val="28"/>
        </w:rPr>
        <w:softHyphen/>
        <w:t>стей), расширения зон обслуживания и увеличения объем» выполняемых работ;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i/>
          <w:iCs/>
          <w:color w:val="000000"/>
          <w:sz w:val="28"/>
          <w:szCs w:val="28"/>
        </w:rPr>
        <w:t>К</w:t>
      </w:r>
      <w:r w:rsidRPr="000471AB">
        <w:rPr>
          <w:i/>
          <w:iCs/>
          <w:color w:val="000000"/>
          <w:sz w:val="28"/>
          <w:szCs w:val="28"/>
          <w:vertAlign w:val="subscript"/>
        </w:rPr>
        <w:t>проч.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— коэффициенты ночные, праздничные, вечерние и др.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i/>
          <w:iCs/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Всем другим работникам, </w:t>
      </w:r>
      <w:r w:rsidRPr="000471AB">
        <w:rPr>
          <w:i/>
          <w:iCs/>
          <w:color w:val="000000"/>
          <w:sz w:val="28"/>
          <w:szCs w:val="28"/>
        </w:rPr>
        <w:t>труд которых оплачивается исходя из месячных окладов и по сдельным расценкам, ко</w:t>
      </w:r>
      <w:r w:rsidRPr="000471AB">
        <w:rPr>
          <w:i/>
          <w:iCs/>
          <w:color w:val="000000"/>
          <w:sz w:val="28"/>
          <w:szCs w:val="28"/>
        </w:rPr>
        <w:softHyphen/>
        <w:t>эффициент трудового вклада исчисляется по формулам: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i/>
          <w:iCs/>
          <w:color w:val="000000"/>
          <w:sz w:val="28"/>
          <w:szCs w:val="28"/>
        </w:rPr>
      </w:pPr>
    </w:p>
    <w:p w:rsidR="00344041" w:rsidRPr="00843C5D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0471AB">
        <w:rPr>
          <w:i/>
          <w:iCs/>
          <w:color w:val="000000"/>
          <w:sz w:val="28"/>
          <w:szCs w:val="28"/>
        </w:rPr>
        <w:t>К</w:t>
      </w:r>
      <w:r w:rsidRPr="000471AB">
        <w:rPr>
          <w:i/>
          <w:iCs/>
          <w:color w:val="000000"/>
          <w:sz w:val="28"/>
          <w:szCs w:val="28"/>
          <w:vertAlign w:val="subscript"/>
        </w:rPr>
        <w:t>Тв»оклад»</w:t>
      </w:r>
      <w:r w:rsidRPr="000471AB">
        <w:rPr>
          <w:i/>
          <w:iCs/>
          <w:color w:val="000000"/>
          <w:sz w:val="28"/>
          <w:szCs w:val="28"/>
        </w:rPr>
        <w:t>= (К</w:t>
      </w:r>
      <w:r w:rsidRPr="000471AB">
        <w:rPr>
          <w:i/>
          <w:iCs/>
          <w:color w:val="000000"/>
          <w:sz w:val="28"/>
          <w:szCs w:val="28"/>
          <w:vertAlign w:val="subscript"/>
        </w:rPr>
        <w:t>ов</w:t>
      </w:r>
      <w:r w:rsidRPr="000471AB">
        <w:rPr>
          <w:i/>
          <w:iCs/>
          <w:color w:val="000000"/>
          <w:sz w:val="28"/>
          <w:szCs w:val="28"/>
        </w:rPr>
        <w:t xml:space="preserve"> • К</w:t>
      </w:r>
      <w:r w:rsidRPr="000471AB">
        <w:rPr>
          <w:i/>
          <w:iCs/>
          <w:color w:val="000000"/>
          <w:sz w:val="28"/>
          <w:szCs w:val="28"/>
          <w:vertAlign w:val="subscript"/>
        </w:rPr>
        <w:t>КТ</w:t>
      </w:r>
      <w:r w:rsidRPr="000471AB">
        <w:rPr>
          <w:i/>
          <w:iCs/>
          <w:color w:val="000000"/>
          <w:sz w:val="28"/>
          <w:szCs w:val="28"/>
        </w:rPr>
        <w:t>) + К</w:t>
      </w:r>
      <w:r w:rsidRPr="000471AB">
        <w:rPr>
          <w:i/>
          <w:iCs/>
          <w:color w:val="000000"/>
          <w:sz w:val="28"/>
          <w:szCs w:val="28"/>
          <w:vertAlign w:val="subscript"/>
        </w:rPr>
        <w:t xml:space="preserve">совм. </w:t>
      </w:r>
      <w:r w:rsidRPr="000471AB">
        <w:rPr>
          <w:i/>
          <w:iCs/>
          <w:color w:val="000000"/>
          <w:sz w:val="28"/>
          <w:szCs w:val="28"/>
        </w:rPr>
        <w:t>+ К</w:t>
      </w:r>
      <w:r w:rsidRPr="000471AB">
        <w:rPr>
          <w:i/>
          <w:iCs/>
          <w:color w:val="000000"/>
          <w:sz w:val="28"/>
          <w:szCs w:val="28"/>
          <w:vertAlign w:val="subscript"/>
        </w:rPr>
        <w:t>проч</w:t>
      </w:r>
      <w:r w:rsidRPr="000471AB">
        <w:rPr>
          <w:i/>
          <w:iCs/>
          <w:color w:val="000000"/>
          <w:sz w:val="28"/>
          <w:szCs w:val="28"/>
        </w:rPr>
        <w:t xml:space="preserve">; </w:t>
      </w:r>
      <w:r w:rsidRPr="000471AB">
        <w:rPr>
          <w:i/>
          <w:iCs/>
          <w:color w:val="000000"/>
          <w:position w:val="-32"/>
          <w:sz w:val="28"/>
          <w:szCs w:val="28"/>
        </w:rPr>
        <w:object w:dxaOrig="1380" w:dyaOrig="740">
          <v:shape id="_x0000_i1028" type="#_x0000_t75" style="width:69pt;height:36.75pt" o:ole="">
            <v:imagedata r:id="rId13" o:title=""/>
          </v:shape>
          <o:OLEObject Type="Embed" ProgID="Equation.3" ShapeID="_x0000_i1028" DrawAspect="Content" ObjectID="_1464992024" r:id="rId14"/>
        </w:object>
      </w:r>
      <w:r w:rsidRPr="00843C5D">
        <w:rPr>
          <w:i/>
          <w:iCs/>
          <w:color w:val="000000"/>
          <w:sz w:val="28"/>
          <w:szCs w:val="28"/>
        </w:rPr>
        <w:t xml:space="preserve"> (3)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где </w:t>
      </w:r>
      <w:r w:rsidRPr="000471AB">
        <w:rPr>
          <w:i/>
          <w:iCs/>
          <w:color w:val="000000"/>
          <w:sz w:val="28"/>
          <w:szCs w:val="28"/>
        </w:rPr>
        <w:t>К</w:t>
      </w:r>
      <w:r w:rsidRPr="000471AB">
        <w:rPr>
          <w:i/>
          <w:iCs/>
          <w:color w:val="000000"/>
          <w:sz w:val="28"/>
          <w:szCs w:val="28"/>
          <w:vertAlign w:val="subscript"/>
        </w:rPr>
        <w:t>ов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— коэффициент отработанного времени;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i/>
          <w:iCs/>
          <w:color w:val="000000"/>
          <w:sz w:val="28"/>
          <w:szCs w:val="28"/>
        </w:rPr>
        <w:t>К</w:t>
      </w:r>
      <w:r w:rsidRPr="000471AB">
        <w:rPr>
          <w:i/>
          <w:iCs/>
          <w:color w:val="000000"/>
          <w:sz w:val="28"/>
          <w:szCs w:val="28"/>
          <w:vertAlign w:val="subscript"/>
        </w:rPr>
        <w:t>кт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 xml:space="preserve">— коэффициент качества труда;                         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i/>
          <w:iCs/>
          <w:color w:val="000000"/>
          <w:sz w:val="28"/>
          <w:szCs w:val="28"/>
        </w:rPr>
        <w:t>РВ</w:t>
      </w:r>
      <w:r w:rsidRPr="000471AB">
        <w:rPr>
          <w:i/>
          <w:iCs/>
          <w:color w:val="000000"/>
          <w:sz w:val="28"/>
          <w:szCs w:val="28"/>
          <w:vertAlign w:val="subscript"/>
        </w:rPr>
        <w:t>факт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— фактически отработанное время (смен, часов);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i/>
          <w:iCs/>
          <w:color w:val="000000"/>
          <w:sz w:val="28"/>
          <w:szCs w:val="28"/>
        </w:rPr>
        <w:t>РВ</w:t>
      </w:r>
      <w:r w:rsidRPr="000471AB">
        <w:rPr>
          <w:i/>
          <w:iCs/>
          <w:color w:val="000000"/>
          <w:sz w:val="28"/>
          <w:szCs w:val="28"/>
          <w:vertAlign w:val="subscript"/>
        </w:rPr>
        <w:t>норм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— нормативное время работы в течение месяца мен, часов).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Коэффициент качества труда руководителей предпри</w:t>
      </w:r>
      <w:r w:rsidRPr="000471AB">
        <w:rPr>
          <w:color w:val="000000"/>
          <w:sz w:val="28"/>
          <w:szCs w:val="28"/>
        </w:rPr>
        <w:softHyphen/>
        <w:t>нял и его структурных подразделений рассчитывается по формуле:</w:t>
      </w:r>
    </w:p>
    <w:p w:rsidR="00344041" w:rsidRPr="00A461F5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i/>
          <w:sz w:val="28"/>
          <w:szCs w:val="28"/>
          <w:vertAlign w:val="subscript"/>
        </w:rPr>
      </w:pPr>
      <w:r w:rsidRPr="000471AB">
        <w:rPr>
          <w:i/>
          <w:color w:val="000000"/>
          <w:sz w:val="28"/>
          <w:szCs w:val="28"/>
        </w:rPr>
        <w:t>К</w:t>
      </w:r>
      <w:r w:rsidRPr="000471AB">
        <w:rPr>
          <w:i/>
          <w:color w:val="000000"/>
          <w:sz w:val="28"/>
          <w:szCs w:val="28"/>
          <w:vertAlign w:val="subscript"/>
        </w:rPr>
        <w:t xml:space="preserve">КТ.рук </w:t>
      </w:r>
      <w:r w:rsidRPr="000471AB">
        <w:rPr>
          <w:i/>
          <w:color w:val="000000"/>
          <w:sz w:val="28"/>
          <w:szCs w:val="28"/>
        </w:rPr>
        <w:t xml:space="preserve">= КЭТК </w:t>
      </w:r>
      <w:r w:rsidRPr="000471AB">
        <w:rPr>
          <w:i/>
          <w:iCs/>
          <w:color w:val="000000"/>
          <w:sz w:val="28"/>
          <w:szCs w:val="28"/>
        </w:rPr>
        <w:t>• К</w:t>
      </w:r>
      <w:r w:rsidRPr="000471AB">
        <w:rPr>
          <w:i/>
          <w:iCs/>
          <w:color w:val="000000"/>
          <w:sz w:val="28"/>
          <w:szCs w:val="28"/>
          <w:vertAlign w:val="subscript"/>
        </w:rPr>
        <w:t xml:space="preserve">инт </w:t>
      </w:r>
      <w:r w:rsidRPr="000471AB">
        <w:rPr>
          <w:i/>
          <w:iCs/>
          <w:color w:val="000000"/>
          <w:sz w:val="28"/>
          <w:szCs w:val="28"/>
        </w:rPr>
        <w:t>• К</w:t>
      </w:r>
      <w:r w:rsidRPr="000471AB">
        <w:rPr>
          <w:i/>
          <w:iCs/>
          <w:color w:val="000000"/>
          <w:sz w:val="28"/>
          <w:szCs w:val="28"/>
          <w:vertAlign w:val="subscript"/>
        </w:rPr>
        <w:t>00,</w:t>
      </w:r>
      <w:r w:rsidRPr="00A461F5">
        <w:rPr>
          <w:i/>
          <w:iCs/>
          <w:color w:val="000000"/>
          <w:sz w:val="28"/>
          <w:szCs w:val="28"/>
          <w:vertAlign w:val="subscript"/>
        </w:rPr>
        <w:t xml:space="preserve"> (4)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где </w:t>
      </w:r>
      <w:r w:rsidRPr="000471AB">
        <w:rPr>
          <w:i/>
          <w:iCs/>
          <w:color w:val="000000"/>
          <w:sz w:val="28"/>
          <w:szCs w:val="28"/>
        </w:rPr>
        <w:t xml:space="preserve">КЭТК </w:t>
      </w:r>
      <w:r w:rsidRPr="000471AB">
        <w:rPr>
          <w:color w:val="000000"/>
          <w:sz w:val="28"/>
          <w:szCs w:val="28"/>
        </w:rPr>
        <w:t>— итоговый коэффициент эффективности</w:t>
      </w:r>
      <w:r w:rsidRPr="000471AB">
        <w:rPr>
          <w:sz w:val="28"/>
          <w:szCs w:val="28"/>
        </w:rPr>
        <w:t xml:space="preserve"> т</w:t>
      </w:r>
      <w:r w:rsidRPr="000471AB">
        <w:rPr>
          <w:color w:val="000000"/>
          <w:sz w:val="28"/>
          <w:szCs w:val="28"/>
        </w:rPr>
        <w:t>руда руководимого коллектива, отражающий результаты</w:t>
      </w:r>
      <w:r w:rsidRPr="000471AB">
        <w:rPr>
          <w:sz w:val="28"/>
          <w:szCs w:val="28"/>
        </w:rPr>
        <w:t xml:space="preserve"> е</w:t>
      </w:r>
      <w:r w:rsidRPr="000471AB">
        <w:rPr>
          <w:color w:val="000000"/>
          <w:sz w:val="28"/>
          <w:szCs w:val="28"/>
        </w:rPr>
        <w:t>го работы за отчетный месяц;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К</w:t>
      </w:r>
      <w:r w:rsidRPr="000471AB">
        <w:rPr>
          <w:color w:val="000000"/>
          <w:sz w:val="28"/>
          <w:szCs w:val="28"/>
          <w:vertAlign w:val="subscript"/>
        </w:rPr>
        <w:t>инт</w:t>
      </w:r>
      <w:r w:rsidRPr="000471AB">
        <w:rPr>
          <w:color w:val="000000"/>
          <w:sz w:val="28"/>
          <w:szCs w:val="28"/>
        </w:rPr>
        <w:t xml:space="preserve"> — коэффициент интенсивности (напряженности)</w:t>
      </w:r>
      <w:r w:rsidRPr="000471AB">
        <w:rPr>
          <w:sz w:val="28"/>
          <w:szCs w:val="28"/>
        </w:rPr>
        <w:t>т</w:t>
      </w:r>
      <w:r w:rsidRPr="000471AB">
        <w:rPr>
          <w:color w:val="000000"/>
          <w:sz w:val="28"/>
          <w:szCs w:val="28"/>
        </w:rPr>
        <w:t>руда руководителей, зависящий от выполнения норм управляемости;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i/>
          <w:iCs/>
          <w:color w:val="000000"/>
          <w:sz w:val="28"/>
          <w:szCs w:val="28"/>
        </w:rPr>
        <w:t>К</w:t>
      </w:r>
      <w:r w:rsidRPr="000471AB">
        <w:rPr>
          <w:i/>
          <w:iCs/>
          <w:color w:val="000000"/>
          <w:sz w:val="28"/>
          <w:szCs w:val="28"/>
          <w:vertAlign w:val="subscript"/>
        </w:rPr>
        <w:t>00</w:t>
      </w:r>
      <w:r w:rsidRPr="000471AB">
        <w:rPr>
          <w:i/>
          <w:iCs/>
          <w:color w:val="000000"/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— коэффициент выполнения руководителем своих основных обязанностей.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К приведенным схемам расчетов считаем необходимым дать краткие пояснения. 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Коэффициент базовой зарплаты (у нас он равен 12), тарифный и окладный, отражает такие характеристики тру</w:t>
      </w:r>
      <w:r w:rsidRPr="000471AB">
        <w:rPr>
          <w:sz w:val="28"/>
          <w:szCs w:val="28"/>
        </w:rPr>
        <w:t>д</w:t>
      </w:r>
      <w:r w:rsidRPr="000471AB">
        <w:rPr>
          <w:color w:val="000000"/>
          <w:sz w:val="28"/>
          <w:szCs w:val="28"/>
        </w:rPr>
        <w:t>а, как сложность труда (различный уровень квалифика</w:t>
      </w:r>
      <w:r w:rsidRPr="000471AB">
        <w:rPr>
          <w:color w:val="000000"/>
          <w:sz w:val="28"/>
          <w:szCs w:val="28"/>
        </w:rPr>
        <w:softHyphen/>
        <w:t>ции работника), которая отражается в базовых окладах и</w:t>
      </w:r>
      <w:r w:rsidRPr="000471AB">
        <w:rPr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тарифах, и тяжесть труда (различные условия труда), которая отражается через надбавки и доплаты к окладам и</w:t>
      </w:r>
      <w:r w:rsidRPr="000471AB">
        <w:rPr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 xml:space="preserve">тарифам. В коэффициенте качества труда </w:t>
      </w:r>
      <w:r w:rsidRPr="000471AB">
        <w:rPr>
          <w:i/>
          <w:iCs/>
          <w:color w:val="000000"/>
          <w:sz w:val="28"/>
          <w:szCs w:val="28"/>
        </w:rPr>
        <w:t>(К</w:t>
      </w:r>
      <w:r w:rsidRPr="000471AB">
        <w:rPr>
          <w:i/>
          <w:iCs/>
          <w:color w:val="000000"/>
          <w:sz w:val="28"/>
          <w:szCs w:val="28"/>
          <w:vertAlign w:val="subscript"/>
        </w:rPr>
        <w:t>КТ</w:t>
      </w:r>
      <w:r w:rsidRPr="000471AB">
        <w:rPr>
          <w:i/>
          <w:iCs/>
          <w:color w:val="000000"/>
          <w:sz w:val="28"/>
          <w:szCs w:val="28"/>
        </w:rPr>
        <w:t xml:space="preserve">) </w:t>
      </w:r>
      <w:r w:rsidRPr="000471AB">
        <w:rPr>
          <w:color w:val="000000"/>
          <w:sz w:val="28"/>
          <w:szCs w:val="28"/>
        </w:rPr>
        <w:t>отражаются интенсивность (напряженность) работы, уровень выпол</w:t>
      </w:r>
      <w:r w:rsidRPr="000471AB">
        <w:rPr>
          <w:color w:val="000000"/>
          <w:sz w:val="28"/>
          <w:szCs w:val="28"/>
        </w:rPr>
        <w:softHyphen/>
        <w:t>нения работником его основных обязанностей.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Фонд оплаты труда предприятия предстает как сумма</w:t>
      </w:r>
      <w:r w:rsidRPr="000471AB">
        <w:rPr>
          <w:sz w:val="28"/>
          <w:szCs w:val="28"/>
        </w:rPr>
        <w:t xml:space="preserve"> до</w:t>
      </w:r>
      <w:r w:rsidRPr="000471AB">
        <w:rPr>
          <w:color w:val="000000"/>
          <w:sz w:val="28"/>
          <w:szCs w:val="28"/>
        </w:rPr>
        <w:t>лей его структурных подразделений, исчисленных по итогам за прошлый период (квартал, полугодие, год). Эти</w:t>
      </w:r>
      <w:r w:rsidRPr="000471AB">
        <w:rPr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доли ежемесячно корректируются в зависимости от того, сак структурные подразделения выполняют свои функцио</w:t>
      </w:r>
      <w:r w:rsidRPr="000471AB">
        <w:rPr>
          <w:color w:val="000000"/>
          <w:sz w:val="28"/>
          <w:szCs w:val="28"/>
        </w:rPr>
        <w:softHyphen/>
        <w:t>нальные связанности. Основой для сравнения являются дан</w:t>
      </w:r>
      <w:r w:rsidRPr="000471AB">
        <w:rPr>
          <w:color w:val="000000"/>
          <w:sz w:val="28"/>
          <w:szCs w:val="28"/>
        </w:rPr>
        <w:softHyphen/>
        <w:t>ные за предыдущий месяц. Если подразделение превысило показатели предыдущего месяца и его коэффициент эф</w:t>
      </w:r>
      <w:r w:rsidRPr="000471AB">
        <w:rPr>
          <w:color w:val="000000"/>
          <w:sz w:val="28"/>
          <w:szCs w:val="28"/>
        </w:rPr>
        <w:softHyphen/>
        <w:t>фективности коллективного труда (КЭТК) повысился, то</w:t>
      </w:r>
      <w:r w:rsidRPr="000471AB">
        <w:rPr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увеличивается его доля в общем фонде заработной платы. И наоборот, при снижении КЭТК за отчетный месяц доля в фонде оплаты труда снижается. Таким образом, обеспечивается связь фонда оплаты труда предприятия с фондом оплаты труда структурных подразделений и последних с заработной платой каждого работника. Самое же главное, фонд оплаты труда структурных подразделений формиру</w:t>
      </w:r>
      <w:r w:rsidRPr="000471AB">
        <w:rPr>
          <w:color w:val="000000"/>
          <w:sz w:val="28"/>
          <w:szCs w:val="28"/>
        </w:rPr>
        <w:softHyphen/>
        <w:t>ется в зависимости от их вкладов в общие результаты ра</w:t>
      </w:r>
      <w:r w:rsidRPr="000471AB">
        <w:rPr>
          <w:color w:val="000000"/>
          <w:sz w:val="28"/>
          <w:szCs w:val="28"/>
        </w:rPr>
        <w:softHyphen/>
        <w:t>боты предприятия. При оплате труда работников оценива</w:t>
      </w:r>
      <w:r w:rsidRPr="000471AB">
        <w:rPr>
          <w:color w:val="000000"/>
          <w:sz w:val="28"/>
          <w:szCs w:val="28"/>
        </w:rPr>
        <w:softHyphen/>
        <w:t>ется их вклад в конечные результаты структурного под</w:t>
      </w:r>
      <w:r w:rsidRPr="000471AB">
        <w:rPr>
          <w:color w:val="000000"/>
          <w:sz w:val="28"/>
          <w:szCs w:val="28"/>
        </w:rPr>
        <w:softHyphen/>
        <w:t>разделения, где они работают.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Конечно, вначале эти расчеты потребуют больших зат</w:t>
      </w:r>
      <w:r w:rsidRPr="000471AB">
        <w:rPr>
          <w:color w:val="000000"/>
          <w:sz w:val="28"/>
          <w:szCs w:val="28"/>
        </w:rPr>
        <w:softHyphen/>
        <w:t>рат времени. Однако в дальнейшем все эти вопросы реша</w:t>
      </w:r>
      <w:r w:rsidRPr="000471AB">
        <w:rPr>
          <w:color w:val="000000"/>
          <w:sz w:val="28"/>
          <w:szCs w:val="28"/>
        </w:rPr>
        <w:softHyphen/>
        <w:t>ются быстро и дают значительный эффект. Эта система дол</w:t>
      </w:r>
      <w:r w:rsidRPr="000471AB">
        <w:rPr>
          <w:color w:val="000000"/>
          <w:sz w:val="28"/>
          <w:szCs w:val="28"/>
        </w:rPr>
        <w:softHyphen/>
        <w:t>жна быть разъяснена всем работникам, что приведет в дей</w:t>
      </w:r>
      <w:r w:rsidRPr="000471AB">
        <w:rPr>
          <w:color w:val="000000"/>
          <w:sz w:val="28"/>
          <w:szCs w:val="28"/>
        </w:rPr>
        <w:softHyphen/>
        <w:t>ствие ее механизмы воздействия. Использование ЭВМ при этих расчетах позволит выполнять их в короткие сроки и непрерывно совершенствовать.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Из множества систем, связанных с </w:t>
      </w:r>
      <w:r w:rsidRPr="000471AB">
        <w:rPr>
          <w:i/>
          <w:iCs/>
          <w:color w:val="000000"/>
          <w:sz w:val="28"/>
          <w:szCs w:val="28"/>
        </w:rPr>
        <w:t>повременной фор</w:t>
      </w:r>
      <w:r w:rsidRPr="000471AB">
        <w:rPr>
          <w:i/>
          <w:iCs/>
          <w:color w:val="000000"/>
          <w:sz w:val="28"/>
          <w:szCs w:val="28"/>
        </w:rPr>
        <w:softHyphen/>
        <w:t xml:space="preserve">мой оплаты труда, </w:t>
      </w:r>
      <w:r w:rsidRPr="000471AB">
        <w:rPr>
          <w:color w:val="000000"/>
          <w:sz w:val="28"/>
          <w:szCs w:val="28"/>
        </w:rPr>
        <w:t>сжато рассмотрим повременную опла</w:t>
      </w:r>
      <w:r w:rsidRPr="000471AB">
        <w:rPr>
          <w:color w:val="000000"/>
          <w:sz w:val="28"/>
          <w:szCs w:val="28"/>
        </w:rPr>
        <w:softHyphen/>
        <w:t>ту труда с нормированным заданием, или сдельно-повре</w:t>
      </w:r>
      <w:r w:rsidRPr="000471AB">
        <w:rPr>
          <w:color w:val="000000"/>
          <w:sz w:val="28"/>
          <w:szCs w:val="28"/>
        </w:rPr>
        <w:softHyphen/>
        <w:t>менную оплату труда. Рабочим или коллективу устанавли</w:t>
      </w:r>
      <w:r w:rsidRPr="000471AB">
        <w:rPr>
          <w:color w:val="000000"/>
          <w:sz w:val="28"/>
          <w:szCs w:val="28"/>
        </w:rPr>
        <w:softHyphen/>
        <w:t>вают объем работ, который должен быть выполнен за опре</w:t>
      </w:r>
      <w:r w:rsidRPr="000471AB">
        <w:rPr>
          <w:color w:val="000000"/>
          <w:sz w:val="28"/>
          <w:szCs w:val="28"/>
        </w:rPr>
        <w:softHyphen/>
        <w:t>деленный период времени на условиях повременной оплаты и при соблюдении требований к качеству продукции (ра</w:t>
      </w:r>
      <w:r w:rsidRPr="000471AB">
        <w:rPr>
          <w:color w:val="000000"/>
          <w:sz w:val="28"/>
          <w:szCs w:val="28"/>
        </w:rPr>
        <w:softHyphen/>
        <w:t>бот). При перевыполнении установленного задания оплата осуществляется по расценкам за единицу продукции, и эта часть зарплаты распределяется между работниками про</w:t>
      </w:r>
      <w:r w:rsidRPr="000471AB">
        <w:rPr>
          <w:color w:val="000000"/>
          <w:sz w:val="28"/>
          <w:szCs w:val="28"/>
        </w:rPr>
        <w:softHyphen/>
        <w:t>порционально их тарифным ставкам за месяц с учетом про</w:t>
      </w:r>
      <w:r w:rsidRPr="000471AB">
        <w:rPr>
          <w:color w:val="000000"/>
          <w:sz w:val="28"/>
          <w:szCs w:val="28"/>
        </w:rPr>
        <w:softHyphen/>
        <w:t>работанного времени.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западных странах применяется повременная систе</w:t>
      </w:r>
      <w:r w:rsidRPr="000471AB">
        <w:rPr>
          <w:color w:val="000000"/>
          <w:sz w:val="28"/>
          <w:szCs w:val="28"/>
        </w:rPr>
        <w:softHyphen/>
        <w:t>ма, сущность которой состоит в установлении норм време</w:t>
      </w:r>
      <w:r w:rsidRPr="000471AB">
        <w:rPr>
          <w:color w:val="000000"/>
          <w:sz w:val="28"/>
          <w:szCs w:val="28"/>
        </w:rPr>
        <w:softHyphen/>
        <w:t>ни на изготовление изделий, требующих повышенных уси</w:t>
      </w:r>
      <w:r w:rsidRPr="000471AB">
        <w:rPr>
          <w:color w:val="000000"/>
          <w:sz w:val="28"/>
          <w:szCs w:val="28"/>
        </w:rPr>
        <w:softHyphen/>
        <w:t>лий работников. Всем работникам гарантирована базовая заработная плата (норму времени умножить на почасовую ставку), а вознаграждение исходя из нормы времени и по ставке 120% выплачивается тем, кто выполняет и перевы</w:t>
      </w:r>
      <w:r w:rsidRPr="000471AB">
        <w:rPr>
          <w:color w:val="000000"/>
          <w:sz w:val="28"/>
          <w:szCs w:val="28"/>
        </w:rPr>
        <w:softHyphen/>
        <w:t>полняет норму. Премии руководителям обычно зависят от результатов труда работников.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На промышленных предприятиях проявляется тенденция замены сдельной оплаты труда повременной. В этих случаях необходимо принять все меры к тому, чтобы не снизить результативность труда. К числу таких мер относятся четкие требования к знаниям и умениям работника, опре</w:t>
      </w:r>
      <w:r w:rsidRPr="000471AB">
        <w:rPr>
          <w:color w:val="000000"/>
          <w:sz w:val="28"/>
          <w:szCs w:val="28"/>
        </w:rPr>
        <w:softHyphen/>
        <w:t>деленные в соглашениях и договорах, и обязательное нор</w:t>
      </w:r>
      <w:r w:rsidRPr="000471AB">
        <w:rPr>
          <w:color w:val="000000"/>
          <w:sz w:val="28"/>
          <w:szCs w:val="28"/>
        </w:rPr>
        <w:softHyphen/>
        <w:t>мирование труда. Сущность других систем рассмотрена в седьмой главе данного учебника.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При использовании любой системы оплаты труда важным элементом его организации являются нормирование и измерение индивидуальных и коллективных его результа</w:t>
      </w:r>
      <w:r w:rsidRPr="000471AB">
        <w:rPr>
          <w:color w:val="000000"/>
          <w:sz w:val="28"/>
          <w:szCs w:val="28"/>
        </w:rPr>
        <w:softHyphen/>
        <w:t>тов. Без нормирования сдельные системы не могут приме</w:t>
      </w:r>
      <w:r w:rsidRPr="000471AB">
        <w:rPr>
          <w:color w:val="000000"/>
          <w:sz w:val="28"/>
          <w:szCs w:val="28"/>
        </w:rPr>
        <w:softHyphen/>
        <w:t>няться.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Технико-экономические нормы и нормативы способствуют рациональной организации труда и заработной платы на основе принципа распределения по количеству и качеству труда, которые стимулируют использование передовых методов труда. Выражением меры труда являются нормы выработки, времени на производство одного изделия, обслуживания станков или оборудования и численности промышленно-производственного персонала.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Представляется целесообразным в отраслевых и региональных соглашениях предусматривать типовые нормы, а коллективных договорах (контрактах) — местные нормы мя данного предприятия.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Нормы должны обеспечивать максимальное использо</w:t>
      </w:r>
      <w:r w:rsidRPr="000471AB">
        <w:rPr>
          <w:color w:val="000000"/>
          <w:sz w:val="28"/>
          <w:szCs w:val="28"/>
        </w:rPr>
        <w:softHyphen/>
        <w:t>вание резервов производства и способствовать повышению производительности труда. Работа по уточнению норм и нор</w:t>
      </w:r>
      <w:r w:rsidRPr="000471AB">
        <w:rPr>
          <w:color w:val="000000"/>
          <w:sz w:val="28"/>
          <w:szCs w:val="28"/>
        </w:rPr>
        <w:softHyphen/>
        <w:t>мативов должна вестись непрерывно.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Основными направлениями улучшения организации тру</w:t>
      </w:r>
      <w:r w:rsidRPr="000471AB">
        <w:rPr>
          <w:color w:val="000000"/>
          <w:sz w:val="28"/>
          <w:szCs w:val="28"/>
        </w:rPr>
        <w:softHyphen/>
        <w:t>па, создания условий для повышения его производитель</w:t>
      </w:r>
      <w:r w:rsidRPr="000471AB">
        <w:rPr>
          <w:color w:val="000000"/>
          <w:sz w:val="28"/>
          <w:szCs w:val="28"/>
        </w:rPr>
        <w:softHyphen/>
        <w:t>ности на каждом рабочем месте являются: улучшение ус</w:t>
      </w:r>
      <w:r w:rsidRPr="000471AB">
        <w:rPr>
          <w:color w:val="000000"/>
          <w:sz w:val="28"/>
          <w:szCs w:val="28"/>
        </w:rPr>
        <w:softHyphen/>
        <w:t>ловий труда; механизация и автоматизация трудоемких процессов; осуществление мер по сокращению примене</w:t>
      </w:r>
      <w:r w:rsidRPr="000471AB">
        <w:rPr>
          <w:color w:val="000000"/>
          <w:sz w:val="28"/>
          <w:szCs w:val="28"/>
        </w:rPr>
        <w:softHyphen/>
        <w:t>ния ручного руда; совершенствование организации и об</w:t>
      </w:r>
      <w:r w:rsidRPr="000471AB">
        <w:rPr>
          <w:color w:val="000000"/>
          <w:sz w:val="28"/>
          <w:szCs w:val="28"/>
        </w:rPr>
        <w:softHyphen/>
        <w:t>служивания рабочих мест (оснащение всеми видами обору</w:t>
      </w:r>
      <w:r w:rsidRPr="000471AB">
        <w:rPr>
          <w:color w:val="000000"/>
          <w:sz w:val="28"/>
          <w:szCs w:val="28"/>
        </w:rPr>
        <w:softHyphen/>
        <w:t>дования, улучшение технологии и т. д.); углубление специализации и разделение труда; внедрение прогрессивных форм и систем оплаты труда и т. д.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712E1A">
        <w:rPr>
          <w:b/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 xml:space="preserve"> </w:t>
      </w:r>
      <w:r w:rsidRPr="000471AB">
        <w:rPr>
          <w:b/>
          <w:bCs/>
          <w:color w:val="000000"/>
          <w:sz w:val="28"/>
          <w:szCs w:val="28"/>
        </w:rPr>
        <w:t xml:space="preserve">Оценки степени самостоятельности </w:t>
      </w:r>
      <w:r>
        <w:rPr>
          <w:b/>
          <w:bCs/>
          <w:color w:val="000000"/>
          <w:sz w:val="28"/>
          <w:szCs w:val="28"/>
        </w:rPr>
        <w:t xml:space="preserve">предприятий </w:t>
      </w:r>
      <w:r w:rsidRPr="000471AB">
        <w:rPr>
          <w:b/>
          <w:bCs/>
          <w:color w:val="000000"/>
          <w:sz w:val="28"/>
          <w:szCs w:val="28"/>
        </w:rPr>
        <w:t>при проведении политики заработной платы</w:t>
      </w:r>
    </w:p>
    <w:p w:rsidR="00344041" w:rsidRPr="00A461F5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Одна из важнейших характеристик механизма установления за</w:t>
      </w:r>
      <w:r w:rsidRPr="000471AB">
        <w:rPr>
          <w:color w:val="000000"/>
          <w:sz w:val="28"/>
          <w:szCs w:val="28"/>
        </w:rPr>
        <w:softHyphen/>
        <w:t>работной платы — это степень самостоятельности менеджмента при выработке и проведении политики оплаты труда. При решении этих вопросов подавляющее большинство менеджеров российских промышленных предприятий обладают дискре</w:t>
      </w:r>
      <w:r w:rsidRPr="000471AB">
        <w:rPr>
          <w:color w:val="000000"/>
          <w:sz w:val="28"/>
          <w:szCs w:val="28"/>
        </w:rPr>
        <w:softHyphen/>
        <w:t>ционной властью, близкой к абсолютной, и в принципе могут назна</w:t>
      </w:r>
      <w:r w:rsidRPr="000471AB">
        <w:rPr>
          <w:color w:val="000000"/>
          <w:sz w:val="28"/>
          <w:szCs w:val="28"/>
        </w:rPr>
        <w:softHyphen/>
        <w:t>чать и корректировать заработную плату по своему усмотрению, без предварительного согласования с другими участниками (см. табл. 1).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right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Таблица 1</w:t>
      </w:r>
    </w:p>
    <w:p w:rsidR="00344041" w:rsidRPr="00712E1A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Cs/>
          <w:color w:val="000000"/>
          <w:sz w:val="28"/>
          <w:szCs w:val="28"/>
        </w:rPr>
      </w:pPr>
      <w:r w:rsidRPr="00712E1A">
        <w:rPr>
          <w:bCs/>
          <w:color w:val="000000"/>
          <w:sz w:val="28"/>
          <w:szCs w:val="28"/>
        </w:rPr>
        <w:t>Оценки степени самостоятельности менеджмента</w:t>
      </w:r>
    </w:p>
    <w:p w:rsidR="00344041" w:rsidRPr="00712E1A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712E1A">
        <w:rPr>
          <w:bCs/>
          <w:color w:val="000000"/>
          <w:sz w:val="28"/>
          <w:szCs w:val="28"/>
        </w:rPr>
        <w:t>при проведении политики заработной платы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7"/>
        <w:gridCol w:w="1142"/>
        <w:gridCol w:w="1133"/>
        <w:gridCol w:w="2602"/>
        <w:gridCol w:w="1482"/>
        <w:gridCol w:w="1710"/>
      </w:tblGrid>
      <w:tr w:rsidR="00344041" w:rsidRPr="000471AB">
        <w:trPr>
          <w:trHeight w:val="900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  <w:p w:rsidR="00344041" w:rsidRPr="000471AB" w:rsidRDefault="00344041" w:rsidP="0034404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5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Группы предприятий по степени свободы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при поведении политики заработной платы, %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Индекс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самостоятельности, баллон (</w:t>
            </w:r>
            <w:r w:rsidRPr="000471AB">
              <w:rPr>
                <w:color w:val="000000"/>
                <w:sz w:val="28"/>
                <w:szCs w:val="28"/>
                <w:lang w:val="en-US"/>
              </w:rPr>
              <w:t>m</w:t>
            </w:r>
            <w:r w:rsidRPr="000471AB">
              <w:rPr>
                <w:color w:val="000000"/>
                <w:sz w:val="28"/>
                <w:szCs w:val="28"/>
              </w:rPr>
              <w:t>ах = 100)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344041" w:rsidRPr="000471AB">
        <w:trPr>
          <w:trHeight w:val="634"/>
        </w:trPr>
        <w:tc>
          <w:tcPr>
            <w:tcW w:w="150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ПОЛНОСТЬЮ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свободны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в основном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свободны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в основном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несвободны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практически несвободны</w:t>
            </w: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344041" w:rsidRPr="000471AB">
        <w:trPr>
          <w:trHeight w:val="355"/>
        </w:trPr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Вся выборка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44-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73,2</w:t>
            </w:r>
          </w:p>
        </w:tc>
      </w:tr>
    </w:tbl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Группы предприятий по текущему финансовому состоянию: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7"/>
        <w:gridCol w:w="1133"/>
        <w:gridCol w:w="1133"/>
        <w:gridCol w:w="2601"/>
        <w:gridCol w:w="1482"/>
        <w:gridCol w:w="1710"/>
      </w:tblGrid>
      <w:tr w:rsidR="00344041" w:rsidRPr="000471AB">
        <w:trPr>
          <w:trHeight w:val="298"/>
        </w:trPr>
        <w:tc>
          <w:tcPr>
            <w:tcW w:w="1517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хорошее</w:t>
            </w:r>
          </w:p>
        </w:tc>
        <w:tc>
          <w:tcPr>
            <w:tcW w:w="1133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sz w:val="28"/>
                <w:szCs w:val="28"/>
              </w:rPr>
              <w:t>63</w:t>
            </w:r>
          </w:p>
        </w:tc>
        <w:tc>
          <w:tcPr>
            <w:tcW w:w="1133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sz w:val="28"/>
                <w:szCs w:val="28"/>
              </w:rPr>
              <w:t>21</w:t>
            </w:r>
          </w:p>
        </w:tc>
        <w:tc>
          <w:tcPr>
            <w:tcW w:w="2601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sz w:val="28"/>
                <w:szCs w:val="28"/>
              </w:rPr>
              <w:t>4</w:t>
            </w:r>
          </w:p>
        </w:tc>
        <w:tc>
          <w:tcPr>
            <w:tcW w:w="1482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0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77,6</w:t>
            </w:r>
          </w:p>
        </w:tc>
      </w:tr>
      <w:tr w:rsidR="00344041" w:rsidRPr="000471AB">
        <w:trPr>
          <w:trHeight w:val="211"/>
        </w:trPr>
        <w:tc>
          <w:tcPr>
            <w:tcW w:w="1517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нормальное</w:t>
            </w:r>
          </w:p>
        </w:tc>
        <w:tc>
          <w:tcPr>
            <w:tcW w:w="1133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3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601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82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10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75,4</w:t>
            </w:r>
          </w:p>
        </w:tc>
      </w:tr>
      <w:tr w:rsidR="00344041" w:rsidRPr="000471AB">
        <w:trPr>
          <w:trHeight w:val="269"/>
        </w:trPr>
        <w:tc>
          <w:tcPr>
            <w:tcW w:w="1517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плохое</w:t>
            </w:r>
          </w:p>
        </w:tc>
        <w:tc>
          <w:tcPr>
            <w:tcW w:w="1133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133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601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82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10" w:type="dxa"/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68,8</w:t>
            </w:r>
          </w:p>
        </w:tc>
      </w:tr>
    </w:tbl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Так, при установлении заработной платы свободными себя счи</w:t>
      </w:r>
      <w:r w:rsidRPr="000471AB">
        <w:rPr>
          <w:color w:val="000000"/>
          <w:sz w:val="28"/>
          <w:szCs w:val="28"/>
        </w:rPr>
        <w:softHyphen/>
        <w:t>тали 84% обследованных предприятий, тогда как несвободными — лишь 16%. Интегральный индекс самостоятельности (по 100-балль</w:t>
      </w:r>
      <w:r w:rsidRPr="000471AB">
        <w:rPr>
          <w:color w:val="000000"/>
          <w:sz w:val="28"/>
          <w:szCs w:val="28"/>
        </w:rPr>
        <w:softHyphen/>
        <w:t>ной шкале) превышал 73 балла. Важно отметить, что степень автоно</w:t>
      </w:r>
      <w:r w:rsidRPr="000471AB">
        <w:rPr>
          <w:color w:val="000000"/>
          <w:sz w:val="28"/>
          <w:szCs w:val="28"/>
        </w:rPr>
        <w:softHyphen/>
        <w:t>мии менеджмента при решении вопросов, связанных с оплатой тру</w:t>
      </w:r>
      <w:r w:rsidRPr="000471AB">
        <w:rPr>
          <w:color w:val="000000"/>
          <w:sz w:val="28"/>
          <w:szCs w:val="28"/>
        </w:rPr>
        <w:softHyphen/>
        <w:t>да, отчетливо коррелировала с результатами экономической деятельности: чем успешнее шли дела на предприятии, тем большей свободой действий при определении заработной платы располага</w:t>
      </w:r>
      <w:r w:rsidRPr="000471AB">
        <w:rPr>
          <w:color w:val="000000"/>
          <w:sz w:val="28"/>
          <w:szCs w:val="28"/>
        </w:rPr>
        <w:softHyphen/>
        <w:t>ли его руководители (см. табл. 1).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color w:val="000000"/>
          <w:sz w:val="28"/>
          <w:szCs w:val="28"/>
        </w:rPr>
      </w:pPr>
    </w:p>
    <w:p w:rsidR="00344041" w:rsidRPr="00511F72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511F72">
        <w:rPr>
          <w:bCs/>
          <w:color w:val="000000"/>
          <w:sz w:val="28"/>
          <w:szCs w:val="28"/>
        </w:rPr>
        <w:t xml:space="preserve">Уровень самостоятельности предприятий при установлении цен, определении объема выпуска и назначении заработной платы </w:t>
      </w:r>
      <w:r w:rsidRPr="00511F72">
        <w:rPr>
          <w:iCs/>
          <w:color w:val="000000"/>
          <w:sz w:val="28"/>
          <w:szCs w:val="28"/>
        </w:rPr>
        <w:t>(баллов)</w:t>
      </w:r>
    </w:p>
    <w:p w:rsidR="00344041" w:rsidRPr="000471AB" w:rsidRDefault="00C74D79" w:rsidP="00344041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78pt;height:125.25pt">
            <v:imagedata r:id="rId15" o:title="" cropbottom="3851f"/>
          </v:shape>
        </w:pict>
      </w:r>
    </w:p>
    <w:p w:rsidR="00344041" w:rsidRPr="00A461F5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A461F5">
        <w:t xml:space="preserve">                            2001        2002            2003               </w:t>
      </w:r>
      <w:smartTag w:uri="urn:schemas-microsoft-com:office:smarttags" w:element="metricconverter">
        <w:smartTagPr>
          <w:attr w:name="ProductID" w:val="2004 г"/>
        </w:smartTagPr>
        <w:r w:rsidRPr="00A461F5">
          <w:t xml:space="preserve">2004 </w:t>
        </w:r>
        <w:r>
          <w:t>г</w:t>
        </w:r>
      </w:smartTag>
      <w:r>
        <w:t>.</w:t>
      </w:r>
    </w:p>
    <w:p w:rsidR="00344041" w:rsidRPr="00A461F5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center"/>
      </w:pPr>
      <w:r w:rsidRPr="00A461F5">
        <w:rPr>
          <w:iCs/>
          <w:color w:val="000000"/>
        </w:rPr>
        <w:t xml:space="preserve">Рис. </w:t>
      </w:r>
      <w:r w:rsidRPr="00A461F5">
        <w:rPr>
          <w:bCs/>
          <w:iCs/>
          <w:color w:val="000000"/>
        </w:rPr>
        <w:t>1</w:t>
      </w:r>
      <w:r w:rsidRPr="00A461F5">
        <w:rPr>
          <w:bCs/>
          <w:color w:val="000000"/>
        </w:rPr>
        <w:t xml:space="preserve"> Уровень самостоятельности предприятий при установлении цен, определении объема выпуска и назначении заработной платы </w:t>
      </w:r>
      <w:r w:rsidRPr="00A461F5">
        <w:rPr>
          <w:iCs/>
          <w:color w:val="000000"/>
        </w:rPr>
        <w:t>(баллов)</w:t>
      </w:r>
    </w:p>
    <w:p w:rsidR="00344041" w:rsidRPr="00712E1A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right"/>
        <w:rPr>
          <w:sz w:val="28"/>
          <w:szCs w:val="28"/>
        </w:rPr>
      </w:pPr>
      <w:r w:rsidRPr="00712E1A">
        <w:rPr>
          <w:color w:val="000000"/>
          <w:sz w:val="28"/>
          <w:szCs w:val="28"/>
        </w:rPr>
        <w:t>Таблица     2</w:t>
      </w:r>
    </w:p>
    <w:p w:rsidR="00344041" w:rsidRPr="00712E1A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712E1A">
        <w:rPr>
          <w:bCs/>
          <w:color w:val="000000"/>
          <w:sz w:val="28"/>
          <w:szCs w:val="28"/>
        </w:rPr>
        <w:t>Основные инициаторы повышения заработной платы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0471AB">
        <w:rPr>
          <w:i/>
          <w:iCs/>
          <w:color w:val="000000"/>
          <w:sz w:val="28"/>
          <w:szCs w:val="28"/>
        </w:rPr>
        <w:t>(% от общего числа опрошенных предприятий)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5"/>
        <w:gridCol w:w="940"/>
        <w:gridCol w:w="1045"/>
        <w:gridCol w:w="833"/>
        <w:gridCol w:w="943"/>
        <w:gridCol w:w="1223"/>
      </w:tblGrid>
      <w:tr w:rsidR="00344041" w:rsidRPr="002808BF">
        <w:trPr>
          <w:trHeight w:val="915"/>
        </w:trPr>
        <w:tc>
          <w:tcPr>
            <w:tcW w:w="0" w:type="auto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Категории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Вся</w:t>
            </w:r>
          </w:p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выборка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Группы</w:t>
            </w:r>
          </w:p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предприятий по численности</w:t>
            </w:r>
          </w:p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персонала, человек</w:t>
            </w:r>
          </w:p>
        </w:tc>
      </w:tr>
      <w:tr w:rsidR="00344041" w:rsidRPr="002808BF">
        <w:trPr>
          <w:trHeight w:val="365"/>
        </w:trPr>
        <w:tc>
          <w:tcPr>
            <w:tcW w:w="0" w:type="auto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менее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200-500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500-1000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свыше 1000</w:t>
            </w:r>
          </w:p>
        </w:tc>
      </w:tr>
      <w:tr w:rsidR="00344041" w:rsidRPr="002808BF">
        <w:trPr>
          <w:trHeight w:val="288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Крупнейшие собственники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4</w:t>
            </w:r>
          </w:p>
        </w:tc>
      </w:tr>
      <w:tr w:rsidR="00344041" w:rsidRPr="002808BF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Совет директоров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27</w:t>
            </w:r>
          </w:p>
        </w:tc>
      </w:tr>
      <w:tr w:rsidR="00344041" w:rsidRPr="002808BF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Директор предприятия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19</w:t>
            </w:r>
          </w:p>
        </w:tc>
      </w:tr>
      <w:tr w:rsidR="00344041" w:rsidRPr="002808BF">
        <w:trPr>
          <w:trHeight w:val="2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Заместитель директора по экономике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37</w:t>
            </w:r>
          </w:p>
        </w:tc>
      </w:tr>
      <w:tr w:rsidR="00344041" w:rsidRPr="002808BF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Служба управления персоналом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25</w:t>
            </w:r>
          </w:p>
        </w:tc>
      </w:tr>
      <w:tr w:rsidR="00344041" w:rsidRPr="002808BF">
        <w:trPr>
          <w:trHeight w:val="525"/>
        </w:trPr>
        <w:tc>
          <w:tcPr>
            <w:tcW w:w="0" w:type="auto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Руководители линейных</w:t>
            </w:r>
          </w:p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подразделении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35</w:t>
            </w:r>
          </w:p>
        </w:tc>
      </w:tr>
      <w:tr w:rsidR="00344041" w:rsidRPr="002808BF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31</w:t>
            </w:r>
          </w:p>
        </w:tc>
      </w:tr>
      <w:tr w:rsidR="00344041" w:rsidRPr="002808BF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Отдельные группы работников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24</w:t>
            </w:r>
          </w:p>
        </w:tc>
      </w:tr>
      <w:tr w:rsidR="00344041" w:rsidRPr="002808BF">
        <w:trPr>
          <w:trHeight w:val="750"/>
        </w:trPr>
        <w:tc>
          <w:tcPr>
            <w:tcW w:w="0" w:type="auto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Повышение происходит в сроки,</w:t>
            </w:r>
          </w:p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заранее установленные коллективным договором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10</w:t>
            </w:r>
          </w:p>
        </w:tc>
      </w:tr>
      <w:tr w:rsidR="00344041" w:rsidRPr="002808BF">
        <w:trPr>
          <w:trHeight w:val="211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Местные или региональные власти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2</w:t>
            </w:r>
          </w:p>
        </w:tc>
      </w:tr>
      <w:tr w:rsidR="00344041" w:rsidRPr="002808BF">
        <w:trPr>
          <w:trHeight w:val="278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Другое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344041" w:rsidRPr="002808BF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2808BF">
              <w:rPr>
                <w:color w:val="000000"/>
              </w:rPr>
              <w:t>0</w:t>
            </w:r>
          </w:p>
        </w:tc>
      </w:tr>
    </w:tbl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Чаще всего предложения о повышении ставок оплаты поступа</w:t>
      </w:r>
      <w:r w:rsidRPr="000471AB">
        <w:rPr>
          <w:color w:val="000000"/>
          <w:sz w:val="28"/>
          <w:szCs w:val="28"/>
        </w:rPr>
        <w:softHyphen/>
        <w:t>ли с самых верхних этажей управленческой иерархии: от директоров предприятий, их заместителей по экономике, руководителей служб управления персоналом, а также руководителей линейных подразде</w:t>
      </w:r>
      <w:r w:rsidRPr="000471AB">
        <w:rPr>
          <w:color w:val="000000"/>
          <w:sz w:val="28"/>
          <w:szCs w:val="28"/>
        </w:rPr>
        <w:softHyphen/>
        <w:t>лений. С увеличением размеров предприятия наблюдалось опреде</w:t>
      </w:r>
      <w:r w:rsidRPr="000471AB">
        <w:rPr>
          <w:color w:val="000000"/>
          <w:sz w:val="28"/>
          <w:szCs w:val="28"/>
        </w:rPr>
        <w:softHyphen/>
        <w:t>ленное перетекание полномочий — с самого высокого уровня на бо</w:t>
      </w:r>
      <w:r w:rsidRPr="000471AB">
        <w:rPr>
          <w:color w:val="000000"/>
          <w:sz w:val="28"/>
          <w:szCs w:val="28"/>
        </w:rPr>
        <w:softHyphen/>
        <w:t>лее низкие. Но даже на предприятиях с численностью персонала свы</w:t>
      </w:r>
      <w:r w:rsidRPr="000471AB">
        <w:rPr>
          <w:color w:val="000000"/>
          <w:sz w:val="28"/>
          <w:szCs w:val="28"/>
        </w:rPr>
        <w:softHyphen/>
        <w:t>ше 1000 человек почти в половине случаев главными инициаторами пересмотра ставок оставались непосредственно сами директора.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Вместе с тем на многих предприятиях эта процедура, по-видимо</w:t>
      </w:r>
      <w:r w:rsidRPr="000471AB">
        <w:rPr>
          <w:color w:val="000000"/>
          <w:sz w:val="28"/>
          <w:szCs w:val="28"/>
        </w:rPr>
        <w:softHyphen/>
        <w:t>му, не является строго формализованной и жестко закрепленной: сиг</w:t>
      </w:r>
      <w:r w:rsidRPr="000471AB">
        <w:rPr>
          <w:color w:val="000000"/>
          <w:sz w:val="28"/>
          <w:szCs w:val="28"/>
        </w:rPr>
        <w:softHyphen/>
        <w:t>налы о необходимости повышения оплаты могут поступать с самых различных уровней, вплоть до рядовых работников. Так, почти на каж</w:t>
      </w:r>
      <w:r w:rsidRPr="000471AB">
        <w:rPr>
          <w:color w:val="000000"/>
          <w:sz w:val="28"/>
          <w:szCs w:val="28"/>
        </w:rPr>
        <w:softHyphen/>
        <w:t>дом третьем предприятии подобные импульсы исходили именно от них. На этом фоне более чем скромно выглядела активность профсоюзных организаций, которые выступали в роли инициаторов роста заработной платы лишь на 16% предприятий. (Впрочем, на крупней</w:t>
      </w:r>
      <w:r w:rsidRPr="000471AB">
        <w:rPr>
          <w:color w:val="000000"/>
          <w:sz w:val="28"/>
          <w:szCs w:val="28"/>
        </w:rPr>
        <w:softHyphen/>
        <w:t>ших предприятиях с численностью персонала свыше 1000 человек "го</w:t>
      </w:r>
      <w:r w:rsidRPr="000471AB">
        <w:rPr>
          <w:color w:val="000000"/>
          <w:sz w:val="28"/>
          <w:szCs w:val="28"/>
        </w:rPr>
        <w:softHyphen/>
        <w:t>лос" профсоюзов был несколько слышнее "голоса" рядовых работни</w:t>
      </w:r>
      <w:r w:rsidRPr="000471AB">
        <w:rPr>
          <w:color w:val="000000"/>
          <w:sz w:val="28"/>
          <w:szCs w:val="28"/>
        </w:rPr>
        <w:softHyphen/>
        <w:t>ков.) Еще поразительнее, насколько ничтожная роль в этом процессе принадлежала коллективным договорам: лишь 5% (!) опрошенных предприятий сообщили о повышении заработной платы в предусмот</w:t>
      </w:r>
      <w:r w:rsidRPr="000471AB">
        <w:rPr>
          <w:color w:val="000000"/>
          <w:sz w:val="28"/>
          <w:szCs w:val="28"/>
        </w:rPr>
        <w:softHyphen/>
        <w:t>ренные этими договорами сроки.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Отсюда можно сделать вывод о чрезвычайно высокой степени децентрализации, присущей российской модели установления зара</w:t>
      </w:r>
      <w:r w:rsidRPr="000471AB">
        <w:rPr>
          <w:color w:val="000000"/>
          <w:sz w:val="28"/>
          <w:szCs w:val="28"/>
        </w:rPr>
        <w:softHyphen/>
        <w:t>ботной платы. Если переговоры между национальными организация</w:t>
      </w:r>
      <w:r w:rsidRPr="000471AB">
        <w:rPr>
          <w:color w:val="000000"/>
          <w:sz w:val="28"/>
          <w:szCs w:val="28"/>
        </w:rPr>
        <w:softHyphen/>
        <w:t>ми наемных работников и предпринимателей обозначить как "мак</w:t>
      </w:r>
      <w:r w:rsidRPr="000471AB">
        <w:rPr>
          <w:color w:val="000000"/>
          <w:sz w:val="28"/>
          <w:szCs w:val="28"/>
        </w:rPr>
        <w:softHyphen/>
        <w:t>роуровень", переговоры между их отраслевыми или региональными организациями — как "мезоуровень", а переговоры между профсо</w:t>
      </w:r>
      <w:r w:rsidRPr="000471AB">
        <w:rPr>
          <w:color w:val="000000"/>
          <w:sz w:val="28"/>
          <w:szCs w:val="28"/>
        </w:rPr>
        <w:softHyphen/>
        <w:t>юзными организациями и менеджментом предприятий — как "мик</w:t>
      </w:r>
      <w:r w:rsidRPr="000471AB">
        <w:rPr>
          <w:color w:val="000000"/>
          <w:sz w:val="28"/>
          <w:szCs w:val="28"/>
        </w:rPr>
        <w:softHyphen/>
        <w:t>роуровень", то можно утверждать, что в российской экономике заработная плата во многих случаях формируется на еще более низком "наноуровне": в ходе неформальных переговоров с отдельными ра</w:t>
      </w:r>
      <w:r w:rsidRPr="000471AB">
        <w:rPr>
          <w:color w:val="000000"/>
          <w:sz w:val="28"/>
          <w:szCs w:val="28"/>
        </w:rPr>
        <w:softHyphen/>
        <w:t>ботниками или их группами. Как мы убедились, сигналы к пересмот</w:t>
      </w:r>
      <w:r w:rsidRPr="000471AB">
        <w:rPr>
          <w:color w:val="000000"/>
          <w:sz w:val="28"/>
          <w:szCs w:val="28"/>
        </w:rPr>
        <w:softHyphen/>
        <w:t>ру ставок нередко поступают именно отсюда.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Все остальные участники, как правило, вели себя крайне пассив</w:t>
      </w:r>
      <w:r w:rsidRPr="000471AB">
        <w:rPr>
          <w:color w:val="000000"/>
          <w:sz w:val="28"/>
          <w:szCs w:val="28"/>
        </w:rPr>
        <w:softHyphen/>
        <w:t>но. Так, крупнейшие акционеры практически никогда не выступали с предложениями о повышении заработной платы, ограничиваясь санк</w:t>
      </w:r>
      <w:r w:rsidRPr="000471AB">
        <w:rPr>
          <w:color w:val="000000"/>
          <w:sz w:val="28"/>
          <w:szCs w:val="28"/>
        </w:rPr>
        <w:softHyphen/>
        <w:t>ционированием инициатив, выдвинутых другими. Еще более "безыни</w:t>
      </w:r>
      <w:r w:rsidRPr="000471AB">
        <w:rPr>
          <w:color w:val="000000"/>
          <w:sz w:val="28"/>
          <w:szCs w:val="28"/>
        </w:rPr>
        <w:softHyphen/>
        <w:t>циативно" действовало государство (в лице местных властей).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Представленные данные позволяют квалифицировать сформи</w:t>
      </w:r>
      <w:r w:rsidRPr="000471AB">
        <w:rPr>
          <w:color w:val="000000"/>
          <w:sz w:val="28"/>
          <w:szCs w:val="28"/>
        </w:rPr>
        <w:softHyphen/>
        <w:t>ровавшуюся в российской экономике модель зарплатообразования как явно "менеджеристскую". Именно менеджерам принадлежит решаю</w:t>
      </w:r>
      <w:r w:rsidRPr="000471AB">
        <w:rPr>
          <w:color w:val="000000"/>
          <w:sz w:val="28"/>
          <w:szCs w:val="28"/>
        </w:rPr>
        <w:softHyphen/>
        <w:t>щее слово в вопросах установления заработной платы, и никто из других участников даже отдаленно не может сравниться с ними по степени влияния, оказываемому на этот процесс.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right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Таблица  3</w:t>
      </w:r>
    </w:p>
    <w:p w:rsidR="00344041" w:rsidRPr="00511F72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511F72">
        <w:rPr>
          <w:bCs/>
          <w:color w:val="000000"/>
          <w:sz w:val="28"/>
          <w:szCs w:val="28"/>
        </w:rPr>
        <w:t>Средняя заработная плата на предприятиях с различными</w:t>
      </w:r>
    </w:p>
    <w:p w:rsidR="00344041" w:rsidRPr="00511F72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511F72">
        <w:rPr>
          <w:bCs/>
          <w:color w:val="000000"/>
          <w:sz w:val="28"/>
          <w:szCs w:val="28"/>
        </w:rPr>
        <w:t>показателями финансово-хозяйственной деятельности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7"/>
        <w:gridCol w:w="1691"/>
        <w:gridCol w:w="2991"/>
        <w:gridCol w:w="1417"/>
      </w:tblGrid>
      <w:tr w:rsidR="00344041" w:rsidRPr="000471AB">
        <w:trPr>
          <w:trHeight w:val="46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344041" w:rsidRPr="000471AB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Группы предприятий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Заработанная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плата,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Группы предприятий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Заработная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плата, руб.</w:t>
            </w:r>
          </w:p>
        </w:tc>
      </w:tr>
      <w:tr w:rsidR="00344041" w:rsidRPr="000471A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По финансовому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состоянию: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0471AB">
              <w:rPr>
                <w:i/>
                <w:iCs/>
                <w:color w:val="000000"/>
                <w:sz w:val="28"/>
                <w:szCs w:val="28"/>
              </w:rPr>
              <w:t>:::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sz w:val="28"/>
                <w:szCs w:val="28"/>
              </w:rPr>
              <w:t>6071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По укомплектованности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рабочей силой: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344041" w:rsidRPr="000471AB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хорошее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избыточная 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3854</w:t>
            </w:r>
          </w:p>
        </w:tc>
      </w:tr>
      <w:tr w:rsidR="00344041" w:rsidRPr="000471AB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нормальное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4519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нормальная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1566</w:t>
            </w:r>
          </w:p>
        </w:tc>
      </w:tr>
      <w:tr w:rsidR="00344041" w:rsidRPr="000471AB">
        <w:trPr>
          <w:trHeight w:val="2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плохое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3439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недостаточная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4019</w:t>
            </w:r>
          </w:p>
        </w:tc>
      </w:tr>
      <w:tr w:rsidR="00344041" w:rsidRPr="000471AB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По рентабельности: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По динамике занятости: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344041" w:rsidRPr="000471AB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прибыльные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4872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рост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4888</w:t>
            </w:r>
          </w:p>
        </w:tc>
      </w:tr>
      <w:tr w:rsidR="00344041" w:rsidRPr="000471AB">
        <w:trPr>
          <w:trHeight w:val="2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безубыточные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3983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без </w:t>
            </w:r>
            <w:r w:rsidRPr="000471AB">
              <w:rPr>
                <w:bCs/>
                <w:color w:val="000000"/>
                <w:sz w:val="28"/>
                <w:szCs w:val="28"/>
              </w:rPr>
              <w:t>изменений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4307</w:t>
            </w:r>
          </w:p>
        </w:tc>
      </w:tr>
      <w:tr w:rsidR="00344041" w:rsidRPr="000471AB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убыточные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 3520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 сокращение               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3720</w:t>
            </w:r>
          </w:p>
        </w:tc>
      </w:tr>
      <w:tr w:rsidR="00344041" w:rsidRPr="000471AB">
        <w:trPr>
          <w:trHeight w:val="21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bCs/>
                <w:color w:val="000000"/>
                <w:sz w:val="28"/>
                <w:szCs w:val="28"/>
              </w:rPr>
              <w:t xml:space="preserve">По </w:t>
            </w:r>
            <w:r w:rsidRPr="000471AB">
              <w:rPr>
                <w:color w:val="000000"/>
                <w:sz w:val="28"/>
                <w:szCs w:val="28"/>
              </w:rPr>
              <w:t xml:space="preserve">уровню </w:t>
            </w:r>
            <w:r w:rsidRPr="000471AB">
              <w:rPr>
                <w:bCs/>
                <w:color w:val="000000"/>
                <w:sz w:val="28"/>
                <w:szCs w:val="28"/>
              </w:rPr>
              <w:t>загрузки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bCs/>
                <w:color w:val="000000"/>
                <w:sz w:val="28"/>
                <w:szCs w:val="28"/>
              </w:rPr>
              <w:t>По уровню загрузки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344041" w:rsidRPr="000471AB">
        <w:trPr>
          <w:trHeight w:val="21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мощностей: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рабочей силы: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344041" w:rsidRPr="000471AB">
        <w:trPr>
          <w:trHeight w:val="2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80 % и выше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4761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100% и выше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4733</w:t>
            </w:r>
          </w:p>
        </w:tc>
      </w:tr>
      <w:tr w:rsidR="00344041" w:rsidRPr="000471AB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50-80%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4179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60-90%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4257</w:t>
            </w:r>
          </w:p>
        </w:tc>
      </w:tr>
      <w:tr w:rsidR="00344041" w:rsidRPr="000471AB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менее .50%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3407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менее </w:t>
            </w:r>
            <w:r w:rsidRPr="000471AB">
              <w:rPr>
                <w:i/>
                <w:iCs/>
                <w:color w:val="000000"/>
                <w:sz w:val="28"/>
                <w:szCs w:val="28"/>
              </w:rPr>
              <w:t xml:space="preserve">60%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3379</w:t>
            </w:r>
          </w:p>
        </w:tc>
      </w:tr>
    </w:tbl>
    <w:p w:rsidR="00344041" w:rsidRDefault="00344041" w:rsidP="00344041">
      <w:r>
        <w:br w:type="page"/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6"/>
        <w:gridCol w:w="1691"/>
        <w:gridCol w:w="2803"/>
        <w:gridCol w:w="1417"/>
      </w:tblGrid>
      <w:tr w:rsidR="00344041" w:rsidRPr="000471AB">
        <w:trPr>
          <w:trHeight w:val="6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Продолжение таблицы 3</w:t>
            </w:r>
          </w:p>
        </w:tc>
      </w:tr>
      <w:tr w:rsidR="00344041" w:rsidRPr="000471AB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Группы предприятий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Заработанная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плата,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Группы предприятий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Заработная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плата, руб.</w:t>
            </w:r>
          </w:p>
        </w:tc>
      </w:tr>
      <w:tr w:rsidR="00344041" w:rsidRPr="000471AB">
        <w:trPr>
          <w:trHeight w:val="21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344041" w:rsidRPr="000471AB">
        <w:trPr>
          <w:trHeight w:val="21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По наличию инвестиций: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По наличию задержек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344041" w:rsidRPr="000471AB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инвестирующие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4520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заработной платы: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344041" w:rsidRPr="000471AB">
        <w:trPr>
          <w:trHeight w:val="21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нсинвестирующие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4131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4422</w:t>
            </w:r>
          </w:p>
        </w:tc>
      </w:tr>
      <w:tr w:rsidR="00344041" w:rsidRPr="000471AB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По наличию бартерных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3450</w:t>
            </w:r>
          </w:p>
        </w:tc>
      </w:tr>
      <w:tr w:rsidR="00344041" w:rsidRPr="000471AB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сделок: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По производству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344041" w:rsidRPr="000471AB">
        <w:trPr>
          <w:trHeight w:val="173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 4357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продукции па экспорт: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344041" w:rsidRPr="000471AB">
        <w:trPr>
          <w:trHeight w:val="2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bCs/>
                <w:color w:val="000000"/>
                <w:sz w:val="28"/>
                <w:szCs w:val="28"/>
              </w:rPr>
              <w:t>3999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4662</w:t>
            </w:r>
          </w:p>
        </w:tc>
      </w:tr>
      <w:tr w:rsidR="00344041" w:rsidRPr="000471AB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4094</w:t>
            </w:r>
          </w:p>
        </w:tc>
      </w:tr>
    </w:tbl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Особая роль принадлежала при этом различным надтарифным компонентам заработков (прежде всего премиям и другим поощри</w:t>
      </w:r>
      <w:r w:rsidRPr="000471AB">
        <w:rPr>
          <w:color w:val="000000"/>
          <w:sz w:val="28"/>
          <w:szCs w:val="28"/>
        </w:rPr>
        <w:softHyphen/>
        <w:t>тельным выплатам). Следует отметить, что в российских условиях эти надтарифные компоненты традиционно составляют весьма весомую часть суммарной оплаты труда: на обследованных предприятиях их доля достигала 39% для рабочих и 34% для служащих (в том числе доля премий — 21 и 19% соответственно). Практически все предприятия</w:t>
      </w:r>
      <w:r w:rsidRPr="000471AB">
        <w:rPr>
          <w:sz w:val="28"/>
          <w:szCs w:val="28"/>
        </w:rPr>
        <w:t xml:space="preserve"> </w:t>
      </w:r>
      <w:r w:rsidRPr="000471AB">
        <w:rPr>
          <w:color w:val="000000"/>
          <w:sz w:val="28"/>
          <w:szCs w:val="28"/>
        </w:rPr>
        <w:t>выплачивали своим работникам премии, причем каждые два из трех — регулярно (ежеквартально или ежемесячно). И абсолютные размеры поощрительных выплат, и их доля в общей сумме заработков, и часто</w:t>
      </w:r>
      <w:r w:rsidRPr="000471AB">
        <w:rPr>
          <w:color w:val="000000"/>
          <w:sz w:val="28"/>
          <w:szCs w:val="28"/>
        </w:rPr>
        <w:softHyphen/>
        <w:t>та их предоставления были положительно связаны с результатами экономической деятельности. По всем этим показателям более успеш</w:t>
      </w:r>
      <w:r w:rsidRPr="000471AB">
        <w:rPr>
          <w:color w:val="000000"/>
          <w:sz w:val="28"/>
          <w:szCs w:val="28"/>
        </w:rPr>
        <w:softHyphen/>
        <w:t>ные предприятия намного превосходили менее успешные (см. табл. 6).</w:t>
      </w:r>
    </w:p>
    <w:p w:rsidR="00344041" w:rsidRPr="002808BF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2808BF">
        <w:rPr>
          <w:color w:val="000000"/>
          <w:sz w:val="28"/>
          <w:szCs w:val="28"/>
        </w:rPr>
        <w:t>Таблица     6</w:t>
      </w:r>
    </w:p>
    <w:p w:rsidR="00344041" w:rsidRPr="002808BF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Cs/>
          <w:color w:val="000000"/>
          <w:sz w:val="28"/>
          <w:szCs w:val="28"/>
        </w:rPr>
      </w:pPr>
      <w:r w:rsidRPr="002808BF">
        <w:rPr>
          <w:bCs/>
          <w:color w:val="000000"/>
          <w:sz w:val="28"/>
          <w:szCs w:val="28"/>
        </w:rPr>
        <w:t>Характеристики системы компенсации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tbl>
      <w:tblPr>
        <w:tblW w:w="99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9"/>
        <w:gridCol w:w="960"/>
        <w:gridCol w:w="982"/>
        <w:gridCol w:w="1310"/>
        <w:gridCol w:w="1104"/>
      </w:tblGrid>
      <w:tr w:rsidR="00344041" w:rsidRPr="000471AB">
        <w:trPr>
          <w:trHeight w:val="701"/>
        </w:trPr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  <w:p w:rsidR="00344041" w:rsidRPr="000471AB" w:rsidRDefault="00344041" w:rsidP="0034404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712E1A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712E1A">
              <w:rPr>
                <w:color w:val="000000"/>
              </w:rPr>
              <w:t>Вся выборка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041" w:rsidRPr="00712E1A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712E1A">
              <w:rPr>
                <w:color w:val="000000"/>
              </w:rPr>
              <w:t>Группы предприятий по текущему финансовому предприятию</w:t>
            </w:r>
          </w:p>
          <w:p w:rsidR="00344041" w:rsidRPr="00712E1A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</w:p>
        </w:tc>
      </w:tr>
      <w:tr w:rsidR="00344041" w:rsidRPr="000471AB">
        <w:trPr>
          <w:trHeight w:val="326"/>
        </w:trPr>
        <w:tc>
          <w:tcPr>
            <w:tcW w:w="56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712E1A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712E1A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712E1A">
              <w:t>хорошее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712E1A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712E1A">
              <w:rPr>
                <w:color w:val="000000"/>
              </w:rPr>
              <w:t>нормальное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041" w:rsidRPr="00712E1A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</w:pPr>
            <w:r w:rsidRPr="00712E1A">
              <w:rPr>
                <w:color w:val="000000"/>
              </w:rPr>
              <w:t>плохое</w:t>
            </w:r>
          </w:p>
        </w:tc>
      </w:tr>
      <w:tr w:rsidR="00344041" w:rsidRPr="000471AB">
        <w:trPr>
          <w:trHeight w:val="2112"/>
        </w:trPr>
        <w:tc>
          <w:tcPr>
            <w:tcW w:w="5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  <w:vertAlign w:val="subscript"/>
              </w:rPr>
            </w:pPr>
            <w:r w:rsidRPr="000471AB">
              <w:rPr>
                <w:i/>
                <w:iCs/>
                <w:color w:val="000000"/>
                <w:sz w:val="28"/>
                <w:szCs w:val="28"/>
              </w:rPr>
              <w:t xml:space="preserve">Структура заработков, %*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постоянная (тарифная) часть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надбавки и доплаты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премии и другие поощритель</w:t>
            </w:r>
            <w:r w:rsidRPr="000471AB">
              <w:rPr>
                <w:color w:val="000000"/>
                <w:sz w:val="28"/>
                <w:szCs w:val="28"/>
              </w:rPr>
              <w:softHyphen/>
              <w:t xml:space="preserve">ные выплаты             </w:t>
            </w:r>
            <w:r w:rsidRPr="000471AB"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0471AB">
              <w:rPr>
                <w:color w:val="000000"/>
                <w:sz w:val="28"/>
                <w:szCs w:val="28"/>
              </w:rPr>
              <w:t xml:space="preserve"> страховые выплаты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материальная помощь и другие социальные выплаты другое (дивиденды и т. п.)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61 (66)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14 (12)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21 (19)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 (1)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2 (2)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 (1)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57 (56)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13   (13)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24 (25)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 (1)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3 (3)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2 (2)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61 (65)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15 (12)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21 (21)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 (1)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2 (2)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 (1)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62 (70)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14  (11)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20 </w:t>
            </w:r>
            <w:r w:rsidRPr="000471AB">
              <w:rPr>
                <w:color w:val="000000"/>
                <w:sz w:val="28"/>
                <w:szCs w:val="28"/>
                <w:lang w:val="en-US"/>
              </w:rPr>
              <w:t>(</w:t>
            </w:r>
            <w:r w:rsidRPr="000471AB">
              <w:rPr>
                <w:color w:val="000000"/>
                <w:sz w:val="28"/>
                <w:szCs w:val="28"/>
              </w:rPr>
              <w:t>16</w:t>
            </w:r>
            <w:r w:rsidRPr="000471AB">
              <w:rPr>
                <w:color w:val="000000"/>
                <w:sz w:val="28"/>
                <w:szCs w:val="28"/>
                <w:lang w:val="en-US"/>
              </w:rPr>
              <w:t>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 (1)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2 (2)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 (1)</w:t>
            </w:r>
          </w:p>
        </w:tc>
      </w:tr>
      <w:tr w:rsidR="00344041" w:rsidRPr="000471AB">
        <w:trPr>
          <w:trHeight w:val="1862"/>
        </w:trPr>
        <w:tc>
          <w:tcPr>
            <w:tcW w:w="56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i/>
                <w:iCs/>
                <w:color w:val="000000"/>
                <w:sz w:val="28"/>
                <w:szCs w:val="28"/>
              </w:rPr>
              <w:t>Распределение предприятий по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0471AB">
              <w:rPr>
                <w:i/>
                <w:iCs/>
                <w:color w:val="000000"/>
                <w:sz w:val="28"/>
                <w:szCs w:val="28"/>
              </w:rPr>
              <w:t>регулярности выплаты премий, %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471AB">
              <w:rPr>
                <w:color w:val="000000"/>
                <w:sz w:val="28"/>
                <w:szCs w:val="28"/>
              </w:rPr>
              <w:t>не выплачиваются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 регулярно (ежемесячно или ежеквартально)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только по итогам года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нерегулярно (когда появляется возможность)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7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67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2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75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8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5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bCs/>
                <w:color w:val="000000"/>
                <w:sz w:val="28"/>
                <w:szCs w:val="28"/>
              </w:rPr>
              <w:t>70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2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13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60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26</w:t>
            </w:r>
          </w:p>
        </w:tc>
      </w:tr>
    </w:tbl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* Первая цифра — доля в заработках рабочих, цифра в скобках – доля в заработках служащих.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Не менее выразительные результаты можно получить при "зеркаль</w:t>
      </w:r>
      <w:r w:rsidRPr="000471AB">
        <w:rPr>
          <w:color w:val="000000"/>
          <w:sz w:val="28"/>
          <w:szCs w:val="28"/>
        </w:rPr>
        <w:softHyphen/>
        <w:t>ной" группировке предприятий — в зависимости от среднего уровня выплачиваемой ими заработной платы. Как видно из данных таблицы 7, предприятия с более высокой оплатой труда находились в лучшем фи</w:t>
      </w:r>
      <w:r w:rsidRPr="000471AB">
        <w:rPr>
          <w:color w:val="000000"/>
          <w:sz w:val="28"/>
          <w:szCs w:val="28"/>
        </w:rPr>
        <w:softHyphen/>
        <w:t>нансовом состоянии, демонстрировали более высокие показатели заг</w:t>
      </w:r>
      <w:r w:rsidRPr="000471AB">
        <w:rPr>
          <w:color w:val="000000"/>
          <w:sz w:val="28"/>
          <w:szCs w:val="28"/>
        </w:rPr>
        <w:softHyphen/>
        <w:t>рузки производственных мощностей и рабочей силы, реже прибегали к бартерным сделкам, избегали задержек заработной платы и выплат в натуральной форме и т.д. Показательно, что на этих предприятиях по</w:t>
      </w:r>
      <w:r w:rsidRPr="000471AB">
        <w:rPr>
          <w:color w:val="000000"/>
          <w:sz w:val="28"/>
          <w:szCs w:val="28"/>
        </w:rPr>
        <w:softHyphen/>
        <w:t>стоянная (гарантированная) часть заработков составляла существенно меньшую долю суммарной заработной платы, чем на предприятиях с ме</w:t>
      </w:r>
      <w:r w:rsidRPr="000471AB">
        <w:rPr>
          <w:color w:val="000000"/>
          <w:sz w:val="28"/>
          <w:szCs w:val="28"/>
        </w:rPr>
        <w:softHyphen/>
        <w:t>нее "щедрой" оплатой. Иными словами, относительные различия меж</w:t>
      </w:r>
      <w:r w:rsidRPr="000471AB">
        <w:rPr>
          <w:color w:val="000000"/>
          <w:sz w:val="28"/>
          <w:szCs w:val="28"/>
        </w:rPr>
        <w:softHyphen/>
        <w:t>ду этими группами в величине тарифных ставок/должностных окла</w:t>
      </w:r>
      <w:r w:rsidRPr="000471AB">
        <w:rPr>
          <w:color w:val="000000"/>
          <w:sz w:val="28"/>
          <w:szCs w:val="28"/>
        </w:rPr>
        <w:softHyphen/>
        <w:t>дов были не столь глубокими, как в величине дополнительных выплат, непосредственно "завязанных" на общие результаты их экономической деятельности. Если по постоянным компонентам оплаты труда разрыв между предприятиями с самыми высокими и самыми низкими зара</w:t>
      </w:r>
      <w:r w:rsidRPr="000471AB">
        <w:rPr>
          <w:color w:val="000000"/>
          <w:sz w:val="28"/>
          <w:szCs w:val="28"/>
        </w:rPr>
        <w:softHyphen/>
        <w:t>ботками не превышал 2,5 раза, то по переменным достигал 4,3 раза.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right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Таблица     7</w:t>
      </w:r>
    </w:p>
    <w:p w:rsidR="00344041" w:rsidRPr="00712E1A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Cs/>
          <w:color w:val="000000"/>
          <w:sz w:val="28"/>
          <w:szCs w:val="28"/>
        </w:rPr>
      </w:pPr>
      <w:r w:rsidRPr="00712E1A">
        <w:rPr>
          <w:bCs/>
          <w:color w:val="000000"/>
          <w:sz w:val="28"/>
          <w:szCs w:val="28"/>
        </w:rPr>
        <w:t>Показатели хозяйственной деятельности предприятий</w:t>
      </w:r>
    </w:p>
    <w:p w:rsidR="00344041" w:rsidRPr="00712E1A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712E1A">
        <w:rPr>
          <w:bCs/>
          <w:color w:val="000000"/>
          <w:sz w:val="28"/>
          <w:szCs w:val="28"/>
        </w:rPr>
        <w:t xml:space="preserve">с различным уровнем заработной платы </w:t>
      </w:r>
      <w:r w:rsidRPr="00712E1A">
        <w:rPr>
          <w:i/>
          <w:iCs/>
          <w:color w:val="000000"/>
          <w:sz w:val="28"/>
          <w:szCs w:val="28"/>
        </w:rPr>
        <w:t>(в %)</w:t>
      </w:r>
    </w:p>
    <w:tbl>
      <w:tblPr>
        <w:tblW w:w="98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0"/>
        <w:gridCol w:w="931"/>
        <w:gridCol w:w="1027"/>
        <w:gridCol w:w="1037"/>
        <w:gridCol w:w="1412"/>
      </w:tblGrid>
      <w:tr w:rsidR="00344041" w:rsidRPr="000471AB">
        <w:trPr>
          <w:trHeight w:val="451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sz w:val="28"/>
                <w:szCs w:val="28"/>
              </w:rPr>
              <w:t>Показатели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Средний уровень заработной платы, руб.</w:t>
            </w:r>
          </w:p>
        </w:tc>
      </w:tr>
      <w:tr w:rsidR="00344041" w:rsidRPr="000471AB">
        <w:trPr>
          <w:trHeight w:val="365"/>
        </w:trPr>
        <w:tc>
          <w:tcPr>
            <w:tcW w:w="54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менее 3000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3000-4000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4000-5000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свыше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344041" w:rsidRPr="000471AB">
        <w:trPr>
          <w:trHeight w:val="3869"/>
        </w:trPr>
        <w:tc>
          <w:tcPr>
            <w:tcW w:w="5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Доля финансово неблагополучных предприятий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Доля рентабельных предприятий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Доля инвестирующих предприятий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Доля расчетов, осуществляемых через банковский счет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Уровень загрузки производственных мощностей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Уровень загрузки рабочей силы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Доля трудоизбыточных предприятий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Доля  предприятий с задолженностью по заработной плате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Доля натуральной оплаты в общей компенсации рабочей силы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Прирост занятости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Доля постоянной (тарифной) части в общей компенсации работников*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0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28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28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sz w:val="28"/>
                <w:szCs w:val="28"/>
              </w:rPr>
              <w:t>67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sz w:val="28"/>
                <w:szCs w:val="28"/>
              </w:rPr>
              <w:t>56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76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17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27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17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-3,6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68(71)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5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471AB">
              <w:rPr>
                <w:bCs/>
                <w:color w:val="000000"/>
                <w:sz w:val="28"/>
                <w:szCs w:val="28"/>
              </w:rPr>
              <w:t xml:space="preserve">40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471AB">
              <w:rPr>
                <w:color w:val="000000"/>
                <w:sz w:val="28"/>
                <w:szCs w:val="28"/>
              </w:rPr>
              <w:t>38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73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68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85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24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17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12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-2,1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62 (69)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8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471AB">
              <w:rPr>
                <w:bCs/>
                <w:color w:val="000000"/>
                <w:sz w:val="28"/>
                <w:szCs w:val="28"/>
              </w:rPr>
              <w:t>55</w:t>
            </w:r>
            <w:r w:rsidRPr="000471A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36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81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72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88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17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7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6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-3,3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58 (66)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14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67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49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84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78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94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9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10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4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 xml:space="preserve">+ 1,6 </w:t>
            </w: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041" w:rsidRPr="000471AB" w:rsidRDefault="00344041" w:rsidP="00344041">
            <w:pPr>
              <w:shd w:val="clear" w:color="auto" w:fill="FFFFFF"/>
              <w:autoSpaceDE w:val="0"/>
              <w:autoSpaceDN w:val="0"/>
              <w:adjustRightInd w:val="0"/>
              <w:spacing w:line="312" w:lineRule="auto"/>
              <w:jc w:val="both"/>
              <w:rPr>
                <w:sz w:val="28"/>
                <w:szCs w:val="28"/>
              </w:rPr>
            </w:pPr>
            <w:r w:rsidRPr="000471AB">
              <w:rPr>
                <w:color w:val="000000"/>
                <w:sz w:val="28"/>
                <w:szCs w:val="28"/>
              </w:rPr>
              <w:t>55 (55)</w:t>
            </w:r>
          </w:p>
        </w:tc>
      </w:tr>
    </w:tbl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13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* Первая цифра — доля в заработках рабочих, цифра в скобках — доля в заработках служащих.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Необходимо подчеркнуть, что устойчивая положительная связь между показателями эффективности и уровнем заработков существует не просто "по факту", но формализована и закреплена в действующих на предприятиях схемах вознаграждения персонала. В подавляющем большинстве случаев она являлась обязательным эле</w:t>
      </w:r>
      <w:r w:rsidRPr="000471AB">
        <w:rPr>
          <w:color w:val="000000"/>
          <w:sz w:val="28"/>
          <w:szCs w:val="28"/>
        </w:rPr>
        <w:softHyphen/>
        <w:t>ментом внутрифирменной организации оплаты труда</w:t>
      </w:r>
      <w:r w:rsidRPr="000471AB">
        <w:rPr>
          <w:rStyle w:val="a3"/>
          <w:color w:val="000000"/>
          <w:sz w:val="28"/>
          <w:szCs w:val="28"/>
        </w:rPr>
        <w:footnoteReference w:id="4"/>
      </w:r>
      <w:r w:rsidRPr="000471AB">
        <w:rPr>
          <w:color w:val="000000"/>
          <w:sz w:val="28"/>
          <w:szCs w:val="28"/>
        </w:rPr>
        <w:t>. Так, на 60% обследованных предприятий фонд оплаты труда формировался в прямой зависимости от объема выручки (см. табл. 8). Причем подоб</w:t>
      </w:r>
      <w:r w:rsidRPr="000471AB">
        <w:rPr>
          <w:color w:val="000000"/>
          <w:sz w:val="28"/>
          <w:szCs w:val="28"/>
        </w:rPr>
        <w:softHyphen/>
        <w:t>ная форма организации оплаты труда была в большей степени ха</w:t>
      </w:r>
      <w:r w:rsidRPr="000471AB">
        <w:rPr>
          <w:color w:val="000000"/>
          <w:sz w:val="28"/>
          <w:szCs w:val="28"/>
        </w:rPr>
        <w:softHyphen/>
        <w:t>рактерна для относительно более успешных предприятий с лучши</w:t>
      </w:r>
      <w:r w:rsidRPr="000471AB">
        <w:rPr>
          <w:color w:val="000000"/>
          <w:sz w:val="28"/>
          <w:szCs w:val="28"/>
        </w:rPr>
        <w:softHyphen/>
        <w:t>ми экономическими показателями.</w:t>
      </w:r>
    </w:p>
    <w:p w:rsidR="00344041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4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Таким образом, в российских условиях важнейшей детерминантой уровня оплаты выступают </w:t>
      </w:r>
      <w:r w:rsidRPr="000471AB">
        <w:rPr>
          <w:i/>
          <w:iCs/>
          <w:color w:val="000000"/>
          <w:sz w:val="28"/>
          <w:szCs w:val="28"/>
        </w:rPr>
        <w:t xml:space="preserve">результаты экономической деятельности отдельных предприятий. </w:t>
      </w:r>
      <w:r w:rsidRPr="000471AB">
        <w:rPr>
          <w:color w:val="000000"/>
          <w:sz w:val="28"/>
          <w:szCs w:val="28"/>
        </w:rPr>
        <w:t>Как следствие, величина заработной платы начинает колебаться вместе с доходностью компаний, где занят тот или иной конкретный работник. Это — фундаментальный факт, без учета которого едва ли можно понять, как устроен и как работает российский рынок труда, и который важен как с практической, так и с теоретичес</w:t>
      </w:r>
      <w:r w:rsidRPr="000471AB">
        <w:rPr>
          <w:color w:val="000000"/>
          <w:sz w:val="28"/>
          <w:szCs w:val="28"/>
        </w:rPr>
        <w:softHyphen/>
        <w:t>кой точек зрения. С практической — потому что он может дать ключ к объяснению многих особенностей поведения заработной платы в рос</w:t>
      </w:r>
      <w:r w:rsidRPr="000471AB">
        <w:rPr>
          <w:color w:val="000000"/>
          <w:sz w:val="28"/>
          <w:szCs w:val="28"/>
        </w:rPr>
        <w:softHyphen/>
        <w:t>сийской экономике в переходный период. С теоретической — потому что он явно не согласуется с конвенциональными представлениями.</w:t>
      </w:r>
    </w:p>
    <w:p w:rsidR="00344041" w:rsidRPr="00712E1A" w:rsidRDefault="00344041" w:rsidP="00344041">
      <w:pPr>
        <w:pStyle w:val="a5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12E1A">
        <w:rPr>
          <w:rFonts w:ascii="Times New Roman" w:hAnsi="Times New Roman"/>
          <w:b/>
          <w:sz w:val="28"/>
          <w:szCs w:val="28"/>
        </w:rPr>
        <w:t>2.4 Рекомендации по</w:t>
      </w:r>
      <w:r>
        <w:rPr>
          <w:rFonts w:ascii="Times New Roman" w:hAnsi="Times New Roman"/>
          <w:b/>
          <w:sz w:val="28"/>
          <w:szCs w:val="28"/>
        </w:rPr>
        <w:t xml:space="preserve"> улучшению </w:t>
      </w:r>
      <w:r w:rsidRPr="00712E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системы оплаты труда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Парадоксально, но, осво</w:t>
      </w:r>
      <w:r w:rsidRPr="000471AB">
        <w:rPr>
          <w:color w:val="000000"/>
          <w:sz w:val="28"/>
          <w:szCs w:val="28"/>
        </w:rPr>
        <w:softHyphen/>
        <w:t>бодившись от опеки государства, большинство российских предприя</w:t>
      </w:r>
      <w:r w:rsidRPr="000471AB">
        <w:rPr>
          <w:color w:val="000000"/>
          <w:sz w:val="28"/>
          <w:szCs w:val="28"/>
        </w:rPr>
        <w:softHyphen/>
        <w:t xml:space="preserve">тий продолжали активно использовать </w:t>
      </w:r>
      <w:r>
        <w:rPr>
          <w:color w:val="000000"/>
          <w:sz w:val="28"/>
          <w:szCs w:val="28"/>
        </w:rPr>
        <w:t>государственные</w:t>
      </w:r>
      <w:r w:rsidRPr="000471AB">
        <w:rPr>
          <w:color w:val="000000"/>
          <w:sz w:val="28"/>
          <w:szCs w:val="28"/>
        </w:rPr>
        <w:t xml:space="preserve"> нормативы при построе</w:t>
      </w:r>
      <w:r w:rsidRPr="000471AB">
        <w:rPr>
          <w:color w:val="000000"/>
          <w:sz w:val="28"/>
          <w:szCs w:val="28"/>
        </w:rPr>
        <w:softHyphen/>
        <w:t>нии собственных систем заработной платы.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Здесь можно выделить два подхода. Во-первых, общегосударствен</w:t>
      </w:r>
      <w:r w:rsidRPr="000471AB">
        <w:rPr>
          <w:color w:val="000000"/>
          <w:sz w:val="28"/>
          <w:szCs w:val="28"/>
        </w:rPr>
        <w:softHyphen/>
        <w:t>ные нормативы могут служить ориентиром при определении величи</w:t>
      </w:r>
      <w:r w:rsidRPr="000471AB">
        <w:rPr>
          <w:color w:val="000000"/>
          <w:sz w:val="28"/>
          <w:szCs w:val="28"/>
        </w:rPr>
        <w:softHyphen/>
        <w:t>ны низшей тарифной ставки/низшего должностного оклада. Во-вто</w:t>
      </w:r>
      <w:r w:rsidRPr="000471AB">
        <w:rPr>
          <w:color w:val="000000"/>
          <w:sz w:val="28"/>
          <w:szCs w:val="28"/>
        </w:rPr>
        <w:softHyphen/>
        <w:t>рых, они могут использоваться в качестве "счетных единиц" при по</w:t>
      </w:r>
      <w:r w:rsidRPr="000471AB">
        <w:rPr>
          <w:color w:val="000000"/>
          <w:sz w:val="28"/>
          <w:szCs w:val="28"/>
        </w:rPr>
        <w:softHyphen/>
        <w:t xml:space="preserve">строении всей тарифной сетки/схемы должностных окладов. </w:t>
      </w:r>
      <w:r>
        <w:rPr>
          <w:color w:val="000000"/>
          <w:sz w:val="28"/>
          <w:szCs w:val="28"/>
        </w:rPr>
        <w:t xml:space="preserve">Эти </w:t>
      </w:r>
      <w:r w:rsidRPr="000471AB">
        <w:rPr>
          <w:color w:val="000000"/>
          <w:sz w:val="28"/>
          <w:szCs w:val="28"/>
        </w:rPr>
        <w:t>способ</w:t>
      </w:r>
      <w:r>
        <w:rPr>
          <w:color w:val="000000"/>
          <w:sz w:val="28"/>
          <w:szCs w:val="28"/>
        </w:rPr>
        <w:t>ы</w:t>
      </w:r>
      <w:r w:rsidRPr="000471AB">
        <w:rPr>
          <w:color w:val="000000"/>
          <w:sz w:val="28"/>
          <w:szCs w:val="28"/>
        </w:rPr>
        <w:t xml:space="preserve"> практикуются в весьма широких масштабах, причем во многих случаях — одновре</w:t>
      </w:r>
      <w:r w:rsidRPr="000471AB">
        <w:rPr>
          <w:color w:val="000000"/>
          <w:sz w:val="28"/>
          <w:szCs w:val="28"/>
        </w:rPr>
        <w:softHyphen/>
        <w:t>менно. Так, при определении величины низшей тарифной ставки/ низшего должностного оклада 22% обследованных предприятий исполь</w:t>
      </w:r>
      <w:r w:rsidRPr="000471AB">
        <w:rPr>
          <w:color w:val="000000"/>
          <w:sz w:val="28"/>
          <w:szCs w:val="28"/>
        </w:rPr>
        <w:softHyphen/>
        <w:t xml:space="preserve">зовали МРОТ (в чистом или в скорректированном виде), 19% — ставку первого разряда </w:t>
      </w:r>
      <w:r w:rsidRPr="000471AB">
        <w:rPr>
          <w:color w:val="000000"/>
          <w:sz w:val="28"/>
          <w:szCs w:val="28"/>
          <w:lang w:val="en-US"/>
        </w:rPr>
        <w:t>ETC</w:t>
      </w:r>
      <w:r w:rsidRPr="000471AB">
        <w:rPr>
          <w:color w:val="000000"/>
          <w:sz w:val="28"/>
          <w:szCs w:val="28"/>
        </w:rPr>
        <w:t>, 21% — региональный прожиточный ми</w:t>
      </w:r>
      <w:r w:rsidRPr="000471AB">
        <w:rPr>
          <w:color w:val="000000"/>
          <w:sz w:val="28"/>
          <w:szCs w:val="28"/>
        </w:rPr>
        <w:softHyphen/>
        <w:t>нимум. На каждом десятом предприятии низшая ставка устанавливалась в увязке с отраслевым/региональным тарифным соглашением. И только 17% предприятий рассчитывали нижнюю пороговую вели</w:t>
      </w:r>
      <w:r w:rsidRPr="000471AB">
        <w:rPr>
          <w:color w:val="000000"/>
          <w:sz w:val="28"/>
          <w:szCs w:val="28"/>
        </w:rPr>
        <w:softHyphen/>
        <w:t>чину оплаты труда полностью самостоятельно, без всякой привязки к каким-либо внешним "якорям". Характерно, однако, что чем лучше было экономическое положение предприятий, тем слабее оказывалась их ориентация на любые внешние стандарты.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Прежняя "советская" тарифная сетка/схема должностных окла</w:t>
      </w:r>
      <w:r w:rsidRPr="000471AB">
        <w:rPr>
          <w:color w:val="000000"/>
          <w:sz w:val="28"/>
          <w:szCs w:val="28"/>
        </w:rPr>
        <w:softHyphen/>
        <w:t xml:space="preserve">дов использовалась на 12% предприятий при оплате труда рабочих и на 18% — при оплате труда служащих. Аналогичные цифры для </w:t>
      </w:r>
      <w:r w:rsidRPr="000471AB">
        <w:rPr>
          <w:color w:val="000000"/>
          <w:sz w:val="28"/>
          <w:szCs w:val="28"/>
          <w:lang w:val="en-US"/>
        </w:rPr>
        <w:t>ETC</w:t>
      </w:r>
      <w:r w:rsidRPr="000471AB">
        <w:rPr>
          <w:color w:val="000000"/>
          <w:sz w:val="28"/>
          <w:szCs w:val="28"/>
        </w:rPr>
        <w:t xml:space="preserve"> составляли соответственно 33 и 16%, а для схем, предусмотренных отраслевыми / региональными тарифными соглашениями, — 11 и 9%. В то же время практически каждое второе предприятие строило оплату труда работников исходя из шкалы, разработанной им самим.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Как видно, при определении величины низшей тарифной став</w:t>
      </w:r>
      <w:r w:rsidRPr="000471AB">
        <w:rPr>
          <w:color w:val="000000"/>
          <w:sz w:val="28"/>
          <w:szCs w:val="28"/>
        </w:rPr>
        <w:softHyphen/>
        <w:t>ки/низшего должностного оклада внешние стандарты оплаты труда использовались намного активнее, чем при определении градаций тарифной сетки/схемы должностных окладов. Но в любом случае частота обращений к ним представляется неожиданно высокой — осо</w:t>
      </w:r>
      <w:r w:rsidRPr="000471AB">
        <w:rPr>
          <w:color w:val="000000"/>
          <w:sz w:val="28"/>
          <w:szCs w:val="28"/>
        </w:rPr>
        <w:softHyphen/>
        <w:t>бенно, если учесть, что это добровольный выбор предприятий, к кото</w:t>
      </w:r>
      <w:r w:rsidRPr="000471AB">
        <w:rPr>
          <w:color w:val="000000"/>
          <w:sz w:val="28"/>
          <w:szCs w:val="28"/>
        </w:rPr>
        <w:softHyphen/>
        <w:t>рому их никто не принуждает.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>В чем причины такой популярности? Отчасти — в силе привычки. По-видимому, многие предприятия не готовы или неспособны разраба</w:t>
      </w:r>
      <w:r w:rsidRPr="000471AB">
        <w:rPr>
          <w:color w:val="000000"/>
          <w:sz w:val="28"/>
          <w:szCs w:val="28"/>
        </w:rPr>
        <w:softHyphen/>
        <w:t>тывать схемы заработной платы самостоятельно. Не обладая знаниями и компетенцией, необходимыми для подобных организационных нова</w:t>
      </w:r>
      <w:r w:rsidRPr="000471AB">
        <w:rPr>
          <w:color w:val="000000"/>
          <w:sz w:val="28"/>
          <w:szCs w:val="28"/>
        </w:rPr>
        <w:softHyphen/>
        <w:t>ций, они предпочитают действовать "по старинке". Следует также учесть, что опора на общегосударственные нормативы заметно упрощает про</w:t>
      </w:r>
      <w:r w:rsidRPr="000471AB">
        <w:rPr>
          <w:color w:val="000000"/>
          <w:sz w:val="28"/>
          <w:szCs w:val="28"/>
        </w:rPr>
        <w:softHyphen/>
        <w:t>цедуру расчета заработной платы и обеспечивает простой механизм ее индексации в высокоинфляционной среде. Дополнительным мотивом могло служить и то, что в российском законодательстве МРОТ широко используется в качестве "счетной единицы" при определении различ</w:t>
      </w:r>
      <w:r w:rsidRPr="000471AB">
        <w:rPr>
          <w:color w:val="000000"/>
          <w:sz w:val="28"/>
          <w:szCs w:val="28"/>
        </w:rPr>
        <w:softHyphen/>
        <w:t>ных начислений и платежей, будь то социальные пособия или штрафы. Наконец, предприятиям могло быть удобнее дифференцировать воз</w:t>
      </w:r>
      <w:r w:rsidRPr="000471AB">
        <w:rPr>
          <w:color w:val="000000"/>
          <w:sz w:val="28"/>
          <w:szCs w:val="28"/>
        </w:rPr>
        <w:softHyphen/>
        <w:t>награждение работников разной квалификации с оглядкой на самого крупного работодателя — государство. Поскольку же устанавливаемые государством стандарты находились на крайне низком уровне, это позво</w:t>
      </w:r>
      <w:r w:rsidRPr="000471AB">
        <w:rPr>
          <w:color w:val="000000"/>
          <w:sz w:val="28"/>
          <w:szCs w:val="28"/>
        </w:rPr>
        <w:softHyphen/>
        <w:t>ляло минимизировать фиксированную часть заработков, увеличивать переменную часть и резервировать значительные средства для неофи</w:t>
      </w:r>
      <w:r w:rsidRPr="000471AB">
        <w:rPr>
          <w:color w:val="000000"/>
          <w:sz w:val="28"/>
          <w:szCs w:val="28"/>
        </w:rPr>
        <w:softHyphen/>
        <w:t>циальных выплат через всевозможные "серые" и "черные" схемы.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i/>
          <w:iCs/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Вместе с тем нужно признать, что привязка к общегосударственным нормативам фактически ставила предприятия в зависимость от политики, проводившейся государством, и с этой точки зрения делала их весьма уязвимыми. Для очень многих из них пересмотр МРОТ или ставки первого разряда </w:t>
      </w:r>
      <w:r w:rsidRPr="000471AB">
        <w:rPr>
          <w:color w:val="000000"/>
          <w:sz w:val="28"/>
          <w:szCs w:val="28"/>
          <w:lang w:val="en-US"/>
        </w:rPr>
        <w:t>ETC</w:t>
      </w:r>
      <w:r w:rsidRPr="000471AB">
        <w:rPr>
          <w:color w:val="000000"/>
          <w:sz w:val="28"/>
          <w:szCs w:val="28"/>
        </w:rPr>
        <w:t xml:space="preserve"> влек за собой необходимость не просто повыше</w:t>
      </w:r>
      <w:r w:rsidRPr="000471AB">
        <w:rPr>
          <w:color w:val="000000"/>
          <w:sz w:val="28"/>
          <w:szCs w:val="28"/>
        </w:rPr>
        <w:softHyphen/>
        <w:t>ния ставок самых низкооплачиваемых категорий работников, но сдвига вверх всей шкалы заработной платы. Уязвимость предприятий оказы</w:t>
      </w:r>
      <w:r w:rsidRPr="000471AB">
        <w:rPr>
          <w:color w:val="000000"/>
          <w:sz w:val="28"/>
          <w:szCs w:val="28"/>
        </w:rPr>
        <w:softHyphen/>
        <w:t xml:space="preserve">валась тем сильнее, чем меньше была выплачиваемая ими заработная плата и чем жестче </w:t>
      </w:r>
      <w:r w:rsidRPr="000471AB">
        <w:rPr>
          <w:b/>
          <w:bCs/>
          <w:color w:val="000000"/>
          <w:sz w:val="28"/>
          <w:szCs w:val="28"/>
        </w:rPr>
        <w:t xml:space="preserve">она </w:t>
      </w:r>
      <w:r w:rsidRPr="000471AB">
        <w:rPr>
          <w:color w:val="000000"/>
          <w:sz w:val="28"/>
          <w:szCs w:val="28"/>
        </w:rPr>
        <w:t xml:space="preserve">была сцеплена с внешними "якорями". </w:t>
      </w:r>
    </w:p>
    <w:p w:rsidR="00344041" w:rsidRDefault="00344041" w:rsidP="00344041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для оплаты труда можно рекомендовать :</w:t>
      </w:r>
    </w:p>
    <w:p w:rsidR="00344041" w:rsidRDefault="00344041" w:rsidP="00344041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471AB">
        <w:rPr>
          <w:rFonts w:ascii="Times New Roman" w:hAnsi="Times New Roman"/>
          <w:sz w:val="28"/>
          <w:szCs w:val="28"/>
        </w:rPr>
        <w:t>1. Оплата труда — главный мотивирующий фактор производства товаров и услуг. Наиболее целесообразно индивидуализировать ее в зависимости от квалификации и реального трудового участия.</w:t>
      </w:r>
    </w:p>
    <w:p w:rsidR="00344041" w:rsidRDefault="00344041" w:rsidP="00344041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471AB">
        <w:rPr>
          <w:rFonts w:ascii="Times New Roman" w:hAnsi="Times New Roman"/>
          <w:sz w:val="28"/>
          <w:szCs w:val="28"/>
        </w:rPr>
        <w:t xml:space="preserve">2. Необходимо найти правильную пропорцию между минимальным гарантированным окладом и премиальными выплатами в виде процента от сделок, продаж, производства. Погоня за валовыми показателями не должна идти в ущерб качеству работы. </w:t>
      </w:r>
    </w:p>
    <w:p w:rsidR="00344041" w:rsidRDefault="00344041" w:rsidP="00344041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0471AB">
        <w:rPr>
          <w:rFonts w:ascii="Times New Roman" w:hAnsi="Times New Roman"/>
          <w:sz w:val="28"/>
          <w:szCs w:val="28"/>
        </w:rPr>
        <w:t>3. Уравнительные премии за квартал и год — плохие мотиваторы. Лучше использовать их для поддержания конкуренции между подразделениями фирмы. При этом нужно поощрять не любимчиков, а самых инициативных и добившихся наилучших результатов.</w:t>
      </w:r>
    </w:p>
    <w:p w:rsidR="00344041" w:rsidRPr="000471AB" w:rsidRDefault="00344041" w:rsidP="00344041">
      <w:pPr>
        <w:pStyle w:val="a5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471AB">
        <w:rPr>
          <w:rFonts w:ascii="Times New Roman" w:hAnsi="Times New Roman"/>
          <w:sz w:val="28"/>
          <w:szCs w:val="28"/>
        </w:rPr>
        <w:t>. Стратегия использования дешевой рабочей силы в современных условиях пока еще оправдывает себя. Однако при экономическом росте преимущество будет у фирм, собравших наилучших специалистов в своей отрасли.</w:t>
      </w:r>
      <w:r w:rsidRPr="000471AB">
        <w:rPr>
          <w:rFonts w:ascii="Times New Roman" w:hAnsi="Times New Roman"/>
          <w:sz w:val="28"/>
          <w:szCs w:val="28"/>
        </w:rPr>
        <w:br/>
        <w:t>Универсальный рецепт правильного начисления зарплаты: каждый должен получать по заслугам, а меру заслуг определяет работодатель. Главное — не ошибиться в критериях.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i/>
          <w:iCs/>
          <w:color w:val="000000"/>
          <w:sz w:val="28"/>
          <w:szCs w:val="28"/>
        </w:rPr>
      </w:pP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  <w:r w:rsidRPr="000471AB">
        <w:rPr>
          <w:sz w:val="28"/>
          <w:szCs w:val="28"/>
        </w:rPr>
        <w:br w:type="page"/>
      </w:r>
    </w:p>
    <w:p w:rsidR="00344041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b/>
          <w:color w:val="000000"/>
          <w:sz w:val="28"/>
          <w:szCs w:val="28"/>
        </w:rPr>
      </w:pPr>
      <w:r w:rsidRPr="00511F72">
        <w:rPr>
          <w:b/>
          <w:color w:val="000000"/>
          <w:sz w:val="28"/>
          <w:szCs w:val="28"/>
        </w:rPr>
        <w:t>Заключение</w:t>
      </w:r>
    </w:p>
    <w:p w:rsidR="00344041" w:rsidRPr="002808BF" w:rsidRDefault="00344041" w:rsidP="00344041">
      <w:pPr>
        <w:spacing w:line="312" w:lineRule="auto"/>
        <w:ind w:firstLine="573"/>
        <w:jc w:val="both"/>
        <w:rPr>
          <w:sz w:val="28"/>
          <w:szCs w:val="28"/>
        </w:rPr>
      </w:pPr>
      <w:r w:rsidRPr="002808BF">
        <w:rPr>
          <w:sz w:val="28"/>
          <w:szCs w:val="28"/>
        </w:rPr>
        <w:t xml:space="preserve">Российская экономика полна противоречий и парадоксов. Так, например, минимальный размер оплаты труда покрывает лишь 20 % прожиточного минимума, который рассчитан с учетом условий, близких к военным. Дифференциация в оплате труда между низкооплачиваемыми и высокооплачиваемыми работниками по официальной статистике составляет 1: 26. На долю зарплаты приходится около 60 % доходов населения, остальные 40 % пополняются за счет предпринимательской деятельности, процентов с акций, социальных пособий. Колебания среднемесячной зарплаты зависят от отрасли и региона: если газовики и нефтяники в среднем получают 24–30 тыс. руб. в месяц, то бюджетники — всего 3–4 тыс. руб. Среднемесячная зарплата в Москве составляет 12 тыс. руб., а в большинстве российских регионов — 2 тыс. руб. </w:t>
      </w:r>
    </w:p>
    <w:p w:rsidR="00344041" w:rsidRPr="00712E1A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9B6226">
        <w:rPr>
          <w:color w:val="000000"/>
          <w:sz w:val="28"/>
          <w:szCs w:val="28"/>
        </w:rPr>
        <w:t>Таким образом, российская</w:t>
      </w:r>
      <w:r w:rsidRPr="000471AB">
        <w:rPr>
          <w:color w:val="000000"/>
          <w:sz w:val="28"/>
          <w:szCs w:val="28"/>
        </w:rPr>
        <w:t xml:space="preserve"> модел</w:t>
      </w:r>
      <w:r>
        <w:rPr>
          <w:color w:val="000000"/>
          <w:sz w:val="28"/>
          <w:szCs w:val="28"/>
        </w:rPr>
        <w:t>ь</w:t>
      </w:r>
      <w:r w:rsidRPr="000471AB">
        <w:rPr>
          <w:color w:val="000000"/>
          <w:sz w:val="28"/>
          <w:szCs w:val="28"/>
        </w:rPr>
        <w:t xml:space="preserve"> зарплатообразования представляет собой в выс</w:t>
      </w:r>
      <w:r w:rsidRPr="000471AB">
        <w:rPr>
          <w:color w:val="000000"/>
          <w:sz w:val="28"/>
          <w:szCs w:val="28"/>
        </w:rPr>
        <w:softHyphen/>
        <w:t>шей степени причудливую конструкцию. Парадоксальным образом в ней сочетаются, казалось бы, трудно сочетаемые вещи: широкое при</w:t>
      </w:r>
      <w:r w:rsidRPr="000471AB">
        <w:rPr>
          <w:color w:val="000000"/>
          <w:sz w:val="28"/>
          <w:szCs w:val="28"/>
        </w:rPr>
        <w:softHyphen/>
        <w:t>сутствие элементов коллективно-договорного регулирования; близкая к абсолютной дискреционная власть менеджмента; тесная привязка заработной платы к доходности компаний; активное использование общегосударственных нормативов в качестве "якорей" при построе</w:t>
      </w:r>
      <w:r w:rsidRPr="000471AB">
        <w:rPr>
          <w:color w:val="000000"/>
          <w:sz w:val="28"/>
          <w:szCs w:val="28"/>
        </w:rPr>
        <w:softHyphen/>
        <w:t xml:space="preserve">нии внутрифирменных систем оплаты труда. Со стороны это может выглядеть как странное нагромождение </w:t>
      </w:r>
      <w:r w:rsidRPr="00712E1A">
        <w:rPr>
          <w:color w:val="000000"/>
          <w:sz w:val="28"/>
          <w:szCs w:val="28"/>
        </w:rPr>
        <w:t>аномалий.</w:t>
      </w:r>
    </w:p>
    <w:p w:rsidR="00344041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 w:rsidRPr="00712E1A">
        <w:rPr>
          <w:sz w:val="28"/>
          <w:szCs w:val="28"/>
        </w:rPr>
        <w:t>В самом деле, если уровень и охват коллективны</w:t>
      </w:r>
      <w:r w:rsidRPr="00712E1A">
        <w:rPr>
          <w:sz w:val="28"/>
          <w:szCs w:val="28"/>
        </w:rPr>
        <w:softHyphen/>
        <w:t>ми договорами столь велики, то откуда у руководителей предприя</w:t>
      </w:r>
      <w:r w:rsidRPr="00712E1A">
        <w:rPr>
          <w:sz w:val="28"/>
          <w:szCs w:val="28"/>
        </w:rPr>
        <w:softHyphen/>
        <w:t>тий такие большие властные полномочия при решении вопросов оп</w:t>
      </w:r>
      <w:r w:rsidRPr="00712E1A">
        <w:rPr>
          <w:sz w:val="28"/>
          <w:szCs w:val="28"/>
        </w:rPr>
        <w:softHyphen/>
        <w:t>латы труда? А если менеджеры могут решать эти вопросы по своему усмотрению, то почему они "делятся" с работниками выигрышем от улучшения экономического положения предприятий? Если же уро</w:t>
      </w:r>
      <w:r w:rsidRPr="00712E1A">
        <w:rPr>
          <w:sz w:val="28"/>
          <w:szCs w:val="28"/>
        </w:rPr>
        <w:softHyphen/>
        <w:t>вень заработной платы напрямую связан с доходностью компаний, то причем здесь стандарты оплаты, устанавливаемые государством? Эти на первый взгляд плохо стыкующиеся друг с другом наблюдения ста</w:t>
      </w:r>
      <w:r w:rsidRPr="00712E1A">
        <w:rPr>
          <w:sz w:val="28"/>
          <w:szCs w:val="28"/>
        </w:rPr>
        <w:softHyphen/>
        <w:t>вят перед исследователями российского рынка труда множество не</w:t>
      </w:r>
      <w:r w:rsidRPr="00712E1A">
        <w:rPr>
          <w:sz w:val="28"/>
          <w:szCs w:val="28"/>
        </w:rPr>
        <w:softHyphen/>
        <w:t xml:space="preserve">простых задач. </w:t>
      </w:r>
      <w:r>
        <w:rPr>
          <w:sz w:val="28"/>
          <w:szCs w:val="28"/>
        </w:rPr>
        <w:t>К</w:t>
      </w:r>
      <w:r w:rsidRPr="00712E1A">
        <w:rPr>
          <w:sz w:val="28"/>
          <w:szCs w:val="28"/>
        </w:rPr>
        <w:t>акая же теоретическая схема была бы способна вместить столь разнородные "стилизованные факты" и дать им рациональное экономическое объяснение? Сколько-нибудь развернутый ответ на него, естественно, невозмо</w:t>
      </w:r>
      <w:r w:rsidRPr="00712E1A">
        <w:rPr>
          <w:sz w:val="28"/>
          <w:szCs w:val="28"/>
        </w:rPr>
        <w:softHyphen/>
        <w:t xml:space="preserve">жен без дополнительных углубленных исследований. </w:t>
      </w:r>
    </w:p>
    <w:p w:rsidR="00344041" w:rsidRPr="00712E1A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4041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center"/>
        <w:rPr>
          <w:b/>
          <w:bCs/>
          <w:color w:val="000000"/>
          <w:sz w:val="28"/>
          <w:szCs w:val="28"/>
        </w:rPr>
      </w:pPr>
      <w:r w:rsidRPr="000471AB">
        <w:rPr>
          <w:b/>
          <w:bCs/>
          <w:color w:val="000000"/>
          <w:sz w:val="28"/>
          <w:szCs w:val="28"/>
        </w:rPr>
        <w:t>Список литературы:</w:t>
      </w:r>
    </w:p>
    <w:p w:rsidR="00344041" w:rsidRPr="000471AB" w:rsidRDefault="00344041" w:rsidP="00344041">
      <w:pPr>
        <w:shd w:val="clear" w:color="auto" w:fill="FFFFFF"/>
        <w:autoSpaceDE w:val="0"/>
        <w:autoSpaceDN w:val="0"/>
        <w:adjustRightInd w:val="0"/>
        <w:spacing w:line="312" w:lineRule="auto"/>
        <w:ind w:firstLine="570"/>
        <w:jc w:val="both"/>
        <w:rPr>
          <w:color w:val="000000"/>
          <w:sz w:val="28"/>
          <w:szCs w:val="28"/>
        </w:rPr>
      </w:pPr>
    </w:p>
    <w:p w:rsidR="00344041" w:rsidRDefault="00344041" w:rsidP="00344041">
      <w:pPr>
        <w:numPr>
          <w:ilvl w:val="0"/>
          <w:numId w:val="3"/>
        </w:numPr>
        <w:tabs>
          <w:tab w:val="clear" w:pos="1605"/>
          <w:tab w:val="num" w:pos="540"/>
        </w:tabs>
        <w:spacing w:line="312" w:lineRule="auto"/>
        <w:ind w:left="540" w:firstLine="0"/>
        <w:jc w:val="both"/>
        <w:rPr>
          <w:sz w:val="28"/>
        </w:rPr>
      </w:pPr>
      <w:r>
        <w:rPr>
          <w:sz w:val="28"/>
        </w:rPr>
        <w:t xml:space="preserve">Акимова В.М. Комментарий. // Нормативные Акты для бухгалтера. - 18 января 2004. - №2 - с. 77 - 78. </w:t>
      </w:r>
    </w:p>
    <w:p w:rsidR="00344041" w:rsidRPr="000471AB" w:rsidRDefault="00344041" w:rsidP="00344041">
      <w:pPr>
        <w:numPr>
          <w:ilvl w:val="0"/>
          <w:numId w:val="3"/>
        </w:numPr>
        <w:shd w:val="clear" w:color="auto" w:fill="FFFFFF"/>
        <w:tabs>
          <w:tab w:val="clear" w:pos="1605"/>
          <w:tab w:val="num" w:pos="540"/>
        </w:tabs>
        <w:autoSpaceDE w:val="0"/>
        <w:autoSpaceDN w:val="0"/>
        <w:adjustRightInd w:val="0"/>
        <w:spacing w:line="312" w:lineRule="auto"/>
        <w:ind w:left="540" w:firstLine="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Бутеня В.Е. Природа заработной платы и факторы ее определяющие// Актуальная статистика: Сборник научных трудов. – М.: 200</w:t>
      </w:r>
      <w:r>
        <w:rPr>
          <w:color w:val="000000"/>
          <w:sz w:val="28"/>
          <w:szCs w:val="28"/>
        </w:rPr>
        <w:t>4</w:t>
      </w:r>
      <w:r w:rsidRPr="000471AB">
        <w:rPr>
          <w:color w:val="000000"/>
          <w:sz w:val="28"/>
          <w:szCs w:val="28"/>
        </w:rPr>
        <w:t>. – стр. 74-83.</w:t>
      </w:r>
    </w:p>
    <w:p w:rsidR="00344041" w:rsidRDefault="00344041" w:rsidP="00344041">
      <w:pPr>
        <w:numPr>
          <w:ilvl w:val="0"/>
          <w:numId w:val="3"/>
        </w:numPr>
        <w:tabs>
          <w:tab w:val="clear" w:pos="1605"/>
          <w:tab w:val="num" w:pos="540"/>
        </w:tabs>
        <w:spacing w:line="312" w:lineRule="auto"/>
        <w:ind w:left="540" w:firstLine="0"/>
        <w:jc w:val="both"/>
        <w:rPr>
          <w:sz w:val="28"/>
        </w:rPr>
      </w:pPr>
      <w:r>
        <w:rPr>
          <w:sz w:val="28"/>
        </w:rPr>
        <w:t xml:space="preserve">Воробьева Е. Заработная плата - 2000. - М.: АКД и Экономика и жизнь. - 2001. </w:t>
      </w:r>
    </w:p>
    <w:p w:rsidR="00344041" w:rsidRPr="000471AB" w:rsidRDefault="00344041" w:rsidP="00344041">
      <w:pPr>
        <w:numPr>
          <w:ilvl w:val="0"/>
          <w:numId w:val="3"/>
        </w:numPr>
        <w:shd w:val="clear" w:color="auto" w:fill="FFFFFF"/>
        <w:tabs>
          <w:tab w:val="clear" w:pos="1605"/>
          <w:tab w:val="num" w:pos="540"/>
        </w:tabs>
        <w:autoSpaceDE w:val="0"/>
        <w:autoSpaceDN w:val="0"/>
        <w:adjustRightInd w:val="0"/>
        <w:spacing w:line="312" w:lineRule="auto"/>
        <w:ind w:left="540" w:firstLine="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Ильющенко Е.В., Кожарский В.В. Особенности оплаты труда на предприятиях торговли и общественного питания// Бухгалтерский учет и анализ, 2003, № 12. – стр. 35-38.</w:t>
      </w:r>
    </w:p>
    <w:p w:rsidR="00344041" w:rsidRPr="000471AB" w:rsidRDefault="00344041" w:rsidP="00344041">
      <w:pPr>
        <w:numPr>
          <w:ilvl w:val="0"/>
          <w:numId w:val="3"/>
        </w:numPr>
        <w:shd w:val="clear" w:color="auto" w:fill="FFFFFF"/>
        <w:tabs>
          <w:tab w:val="clear" w:pos="1605"/>
          <w:tab w:val="num" w:pos="540"/>
        </w:tabs>
        <w:autoSpaceDE w:val="0"/>
        <w:autoSpaceDN w:val="0"/>
        <w:adjustRightInd w:val="0"/>
        <w:spacing w:line="312" w:lineRule="auto"/>
        <w:ind w:left="540" w:firstLine="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Климанская С.М. Новые  подходы к оценке эффективности использования трудовых ресурсов и средств на оплату труда в торговле в условиях рыночной экономики//  Проблемы переходной экономики и механизм ее совершенствования в РБ: Сборник научных трудов молодых ученых,  - Мн.: 2002. - стр.  362-367.</w:t>
      </w:r>
    </w:p>
    <w:p w:rsidR="00344041" w:rsidRPr="000471AB" w:rsidRDefault="00344041" w:rsidP="00344041">
      <w:pPr>
        <w:numPr>
          <w:ilvl w:val="0"/>
          <w:numId w:val="3"/>
        </w:numPr>
        <w:shd w:val="clear" w:color="auto" w:fill="FFFFFF"/>
        <w:tabs>
          <w:tab w:val="clear" w:pos="1605"/>
          <w:tab w:val="num" w:pos="540"/>
        </w:tabs>
        <w:autoSpaceDE w:val="0"/>
        <w:autoSpaceDN w:val="0"/>
        <w:adjustRightInd w:val="0"/>
        <w:spacing w:line="312" w:lineRule="auto"/>
        <w:ind w:left="540" w:firstLine="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Курс Экономики: Учебник. – 2-е изд., доп./ Под ред. Б.А.Райзберга. – М.: ИНФРА-М. 2003. – 716 с.</w:t>
      </w:r>
    </w:p>
    <w:p w:rsidR="00344041" w:rsidRDefault="00344041" w:rsidP="00344041">
      <w:pPr>
        <w:numPr>
          <w:ilvl w:val="0"/>
          <w:numId w:val="3"/>
        </w:numPr>
        <w:tabs>
          <w:tab w:val="clear" w:pos="1605"/>
          <w:tab w:val="num" w:pos="540"/>
        </w:tabs>
        <w:spacing w:line="312" w:lineRule="auto"/>
        <w:ind w:left="540" w:firstLine="0"/>
        <w:jc w:val="both"/>
        <w:rPr>
          <w:sz w:val="28"/>
        </w:rPr>
      </w:pPr>
      <w:r>
        <w:rPr>
          <w:sz w:val="28"/>
        </w:rPr>
        <w:t xml:space="preserve">Налоговый кодекс Российской Федерации (Часть вторая). - М.: Ассоциация авторов и издателей "Тандем". Издательство "ЭКМОС", 2001. - 136 с. </w:t>
      </w:r>
    </w:p>
    <w:p w:rsidR="00344041" w:rsidRDefault="00344041" w:rsidP="00344041">
      <w:pPr>
        <w:numPr>
          <w:ilvl w:val="0"/>
          <w:numId w:val="3"/>
        </w:numPr>
        <w:tabs>
          <w:tab w:val="clear" w:pos="1605"/>
          <w:tab w:val="num" w:pos="540"/>
        </w:tabs>
        <w:spacing w:line="312" w:lineRule="auto"/>
        <w:ind w:left="540" w:firstLine="0"/>
        <w:jc w:val="both"/>
        <w:rPr>
          <w:sz w:val="28"/>
        </w:rPr>
      </w:pPr>
      <w:r>
        <w:rPr>
          <w:sz w:val="28"/>
        </w:rPr>
        <w:t xml:space="preserve">Климова М.А. Оплата труда- отражение системы взаимоотношений работника и работодателя . Библиотека «Российской газеты» Оплата труда работников: зарплата, премии, доплаты, надбавки, другие выплаты, налогообложение . Выпуск № 17,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 г</w:t>
        </w:r>
      </w:smartTag>
      <w:r>
        <w:rPr>
          <w:sz w:val="28"/>
        </w:rPr>
        <w:t>.</w:t>
      </w:r>
    </w:p>
    <w:p w:rsidR="00344041" w:rsidRDefault="00344041" w:rsidP="00344041">
      <w:pPr>
        <w:numPr>
          <w:ilvl w:val="0"/>
          <w:numId w:val="3"/>
        </w:numPr>
        <w:tabs>
          <w:tab w:val="clear" w:pos="1605"/>
          <w:tab w:val="num" w:pos="540"/>
        </w:tabs>
        <w:spacing w:line="312" w:lineRule="auto"/>
        <w:ind w:left="540" w:firstLine="0"/>
        <w:jc w:val="both"/>
        <w:rPr>
          <w:sz w:val="28"/>
        </w:rPr>
      </w:pPr>
      <w:r>
        <w:rPr>
          <w:sz w:val="28"/>
        </w:rPr>
        <w:t>Новый старый знакомый... // Экономика и жизнь. - январь 2004. - №2. - с. 31</w:t>
      </w:r>
    </w:p>
    <w:p w:rsidR="00344041" w:rsidRPr="000471AB" w:rsidRDefault="00344041" w:rsidP="00344041">
      <w:pPr>
        <w:numPr>
          <w:ilvl w:val="0"/>
          <w:numId w:val="3"/>
        </w:numPr>
        <w:shd w:val="clear" w:color="auto" w:fill="FFFFFF"/>
        <w:tabs>
          <w:tab w:val="clear" w:pos="1605"/>
          <w:tab w:val="num" w:pos="540"/>
        </w:tabs>
        <w:autoSpaceDE w:val="0"/>
        <w:autoSpaceDN w:val="0"/>
        <w:adjustRightInd w:val="0"/>
        <w:spacing w:line="312" w:lineRule="auto"/>
        <w:ind w:left="540" w:firstLine="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>Основы  экономической теории/ Под ред. Плотницкого М.И., Хомякова А.к., Лемешевского И.М. – Минск, «Магазин для экономиста», выпуск 2, НПЖ «Плюсминус». – 2003. – 128 с.</w:t>
      </w:r>
    </w:p>
    <w:p w:rsidR="00344041" w:rsidRDefault="00344041" w:rsidP="00344041">
      <w:pPr>
        <w:numPr>
          <w:ilvl w:val="0"/>
          <w:numId w:val="3"/>
        </w:numPr>
        <w:tabs>
          <w:tab w:val="clear" w:pos="1605"/>
          <w:tab w:val="num" w:pos="540"/>
        </w:tabs>
        <w:spacing w:line="312" w:lineRule="auto"/>
        <w:ind w:left="540" w:firstLine="0"/>
        <w:jc w:val="both"/>
        <w:rPr>
          <w:sz w:val="28"/>
        </w:rPr>
      </w:pPr>
      <w:r>
        <w:rPr>
          <w:sz w:val="28"/>
        </w:rPr>
        <w:t xml:space="preserve">Пошерстник Е. Б. Заработная плата в современных условиях. - М.: Герда. - 2003. - 412 с. </w:t>
      </w:r>
    </w:p>
    <w:p w:rsidR="00344041" w:rsidRPr="000471AB" w:rsidRDefault="00344041" w:rsidP="00344041">
      <w:pPr>
        <w:numPr>
          <w:ilvl w:val="0"/>
          <w:numId w:val="3"/>
        </w:numPr>
        <w:tabs>
          <w:tab w:val="clear" w:pos="1605"/>
          <w:tab w:val="num" w:pos="540"/>
        </w:tabs>
        <w:spacing w:line="312" w:lineRule="auto"/>
        <w:ind w:left="540" w:firstLine="0"/>
        <w:jc w:val="both"/>
        <w:rPr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Раицкий </w:t>
      </w:r>
      <w:r>
        <w:rPr>
          <w:color w:val="000000"/>
          <w:sz w:val="28"/>
          <w:szCs w:val="28"/>
        </w:rPr>
        <w:t>К</w:t>
      </w:r>
      <w:r w:rsidRPr="000471A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0471AB">
        <w:rPr>
          <w:color w:val="000000"/>
          <w:sz w:val="28"/>
          <w:szCs w:val="28"/>
        </w:rPr>
        <w:t xml:space="preserve">. Экономика организации </w:t>
      </w:r>
      <w:r>
        <w:rPr>
          <w:color w:val="000000"/>
          <w:sz w:val="28"/>
          <w:szCs w:val="28"/>
        </w:rPr>
        <w:t>(предприятия): Учебник -4 –е изд., перераб. И доп.-М:2004.-1012 с</w:t>
      </w:r>
    </w:p>
    <w:p w:rsidR="00344041" w:rsidRPr="000471AB" w:rsidRDefault="00344041" w:rsidP="00344041">
      <w:pPr>
        <w:numPr>
          <w:ilvl w:val="0"/>
          <w:numId w:val="3"/>
        </w:numPr>
        <w:shd w:val="clear" w:color="auto" w:fill="FFFFFF"/>
        <w:tabs>
          <w:tab w:val="clear" w:pos="1605"/>
          <w:tab w:val="num" w:pos="540"/>
        </w:tabs>
        <w:autoSpaceDE w:val="0"/>
        <w:autoSpaceDN w:val="0"/>
        <w:adjustRightInd w:val="0"/>
        <w:spacing w:line="312" w:lineRule="auto"/>
        <w:ind w:left="540" w:firstLine="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Экономика труда и социально-трудовые отношения/ Под ред. Г.Г.Меликьяна, Р.П.Колосовой. – М.: Изд-во Черо, </w:t>
      </w:r>
      <w:r>
        <w:rPr>
          <w:color w:val="000000"/>
          <w:sz w:val="28"/>
          <w:szCs w:val="28"/>
        </w:rPr>
        <w:t>2002</w:t>
      </w:r>
      <w:r w:rsidRPr="000471AB">
        <w:rPr>
          <w:color w:val="000000"/>
          <w:sz w:val="28"/>
          <w:szCs w:val="28"/>
        </w:rPr>
        <w:t>. – 263 с.</w:t>
      </w:r>
    </w:p>
    <w:p w:rsidR="00344041" w:rsidRPr="000471AB" w:rsidRDefault="00344041" w:rsidP="00344041">
      <w:pPr>
        <w:numPr>
          <w:ilvl w:val="0"/>
          <w:numId w:val="3"/>
        </w:numPr>
        <w:shd w:val="clear" w:color="auto" w:fill="FFFFFF"/>
        <w:tabs>
          <w:tab w:val="clear" w:pos="1605"/>
          <w:tab w:val="num" w:pos="540"/>
        </w:tabs>
        <w:autoSpaceDE w:val="0"/>
        <w:autoSpaceDN w:val="0"/>
        <w:adjustRightInd w:val="0"/>
        <w:spacing w:line="312" w:lineRule="auto"/>
        <w:ind w:left="540" w:firstLine="0"/>
        <w:jc w:val="both"/>
        <w:rPr>
          <w:color w:val="000000"/>
          <w:sz w:val="28"/>
          <w:szCs w:val="28"/>
        </w:rPr>
      </w:pPr>
      <w:r w:rsidRPr="000471AB">
        <w:rPr>
          <w:color w:val="000000"/>
          <w:sz w:val="28"/>
          <w:szCs w:val="28"/>
        </w:rPr>
        <w:t xml:space="preserve">Экономическая теория: учебник. 2-е изд. Перераб. И доп. / Н.И.Базылев, А.В.Бондарь, С.П.Гурко и др.; Под ред. Н.И.Базылева, С.П.Гурко. – Мн.: БГЭУ, </w:t>
      </w:r>
      <w:r>
        <w:rPr>
          <w:color w:val="000000"/>
          <w:sz w:val="28"/>
          <w:szCs w:val="28"/>
        </w:rPr>
        <w:t>2001</w:t>
      </w:r>
      <w:r w:rsidRPr="000471AB">
        <w:rPr>
          <w:color w:val="000000"/>
          <w:sz w:val="28"/>
          <w:szCs w:val="28"/>
        </w:rPr>
        <w:t>. – 350 с.</w:t>
      </w:r>
    </w:p>
    <w:p w:rsidR="00344041" w:rsidRDefault="00344041" w:rsidP="00344041">
      <w:pPr>
        <w:spacing w:line="312" w:lineRule="auto"/>
      </w:pPr>
      <w:r>
        <w:rPr>
          <w:sz w:val="28"/>
        </w:rPr>
        <w:br w:type="page"/>
      </w:r>
    </w:p>
    <w:p w:rsidR="00FB2174" w:rsidRDefault="00FB2174">
      <w:bookmarkStart w:id="0" w:name="_GoBack"/>
      <w:bookmarkEnd w:id="0"/>
    </w:p>
    <w:sectPr w:rsidR="00FB2174" w:rsidSect="00CF0216">
      <w:headerReference w:type="even" r:id="rId16"/>
      <w:headerReference w:type="default" r:id="rId17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38F" w:rsidRDefault="00D8738F">
      <w:r>
        <w:separator/>
      </w:r>
    </w:p>
  </w:endnote>
  <w:endnote w:type="continuationSeparator" w:id="0">
    <w:p w:rsidR="00D8738F" w:rsidRDefault="00D8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38F" w:rsidRDefault="00D8738F">
      <w:r>
        <w:separator/>
      </w:r>
    </w:p>
  </w:footnote>
  <w:footnote w:type="continuationSeparator" w:id="0">
    <w:p w:rsidR="00D8738F" w:rsidRDefault="00D8738F">
      <w:r>
        <w:continuationSeparator/>
      </w:r>
    </w:p>
  </w:footnote>
  <w:footnote w:id="1">
    <w:p w:rsidR="00344041" w:rsidRPr="008148FF" w:rsidRDefault="00344041" w:rsidP="00344041">
      <w:pPr>
        <w:rPr>
          <w:b/>
          <w:bCs/>
          <w:color w:val="000000"/>
          <w:sz w:val="14"/>
        </w:rPr>
      </w:pPr>
      <w:r w:rsidRPr="008148FF">
        <w:rPr>
          <w:rStyle w:val="a3"/>
          <w:b/>
          <w:bCs/>
          <w:color w:val="000000"/>
          <w:sz w:val="14"/>
        </w:rPr>
        <w:footnoteRef/>
      </w:r>
      <w:r w:rsidRPr="008148FF">
        <w:rPr>
          <w:b/>
          <w:bCs/>
          <w:color w:val="000000"/>
          <w:sz w:val="14"/>
        </w:rPr>
        <w:t xml:space="preserve">  См.: Яковлев Р. Реформирование оплаты труда, возрождение ее основных функций // Человек и труд. 1996. № 7.</w:t>
      </w:r>
    </w:p>
    <w:p w:rsidR="00344041" w:rsidRPr="008148FF" w:rsidRDefault="00344041" w:rsidP="00344041">
      <w:pPr>
        <w:pStyle w:val="a4"/>
        <w:rPr>
          <w:b/>
          <w:bCs/>
          <w:i/>
          <w:iCs/>
          <w:color w:val="000000"/>
          <w:sz w:val="12"/>
        </w:rPr>
      </w:pPr>
    </w:p>
  </w:footnote>
  <w:footnote w:id="2">
    <w:p w:rsidR="00344041" w:rsidRDefault="00344041" w:rsidP="00344041">
      <w:pPr>
        <w:shd w:val="clear" w:color="auto" w:fill="FFFFFF"/>
        <w:autoSpaceDE w:val="0"/>
        <w:autoSpaceDN w:val="0"/>
        <w:adjustRightInd w:val="0"/>
      </w:pPr>
      <w:r>
        <w:rPr>
          <w:rStyle w:val="a3"/>
        </w:rPr>
        <w:footnoteRef/>
      </w:r>
      <w:r>
        <w:t xml:space="preserve"> </w:t>
      </w:r>
      <w:r>
        <w:rPr>
          <w:color w:val="000000"/>
          <w:sz w:val="20"/>
          <w:szCs w:val="20"/>
        </w:rPr>
        <w:t xml:space="preserve">См.: </w:t>
      </w:r>
      <w:r>
        <w:rPr>
          <w:i/>
          <w:iCs/>
          <w:color w:val="000000"/>
          <w:sz w:val="20"/>
          <w:szCs w:val="20"/>
        </w:rPr>
        <w:t xml:space="preserve">Федченко А. </w:t>
      </w:r>
      <w:r>
        <w:rPr>
          <w:color w:val="000000"/>
          <w:sz w:val="20"/>
          <w:szCs w:val="20"/>
        </w:rPr>
        <w:t>Стимулирование работников: зарубежный опыт // Чело</w:t>
      </w:r>
      <w:r>
        <w:rPr>
          <w:color w:val="000000"/>
          <w:sz w:val="20"/>
          <w:szCs w:val="20"/>
        </w:rPr>
        <w:softHyphen/>
        <w:t>век и труд. 1998. № 3. С. 79—81.</w:t>
      </w:r>
    </w:p>
    <w:p w:rsidR="00344041" w:rsidRDefault="00344041" w:rsidP="00344041">
      <w:pPr>
        <w:pStyle w:val="a4"/>
      </w:pPr>
    </w:p>
  </w:footnote>
  <w:footnote w:id="3">
    <w:p w:rsidR="00344041" w:rsidRDefault="00344041" w:rsidP="00344041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color w:val="000000"/>
        </w:rPr>
        <w:t xml:space="preserve">См.: </w:t>
      </w:r>
      <w:r>
        <w:rPr>
          <w:i/>
          <w:iCs/>
          <w:color w:val="000000"/>
        </w:rPr>
        <w:t xml:space="preserve">Белкин В. и Белкина Н. </w:t>
      </w:r>
      <w:r>
        <w:rPr>
          <w:color w:val="000000"/>
        </w:rPr>
        <w:t>Внедряем новый механизм оценки и оплаты труда // Человек и труд. 1997. № 6. С. 101—104</w:t>
      </w:r>
    </w:p>
  </w:footnote>
  <w:footnote w:id="4">
    <w:p w:rsidR="00344041" w:rsidRPr="007A7218" w:rsidRDefault="00344041" w:rsidP="00344041">
      <w:pPr>
        <w:pStyle w:val="a4"/>
        <w:rPr>
          <w:rStyle w:val="a3"/>
          <w:color w:val="000000"/>
          <w:sz w:val="30"/>
        </w:rPr>
      </w:pPr>
      <w:r w:rsidRPr="007A7218">
        <w:rPr>
          <w:rStyle w:val="a3"/>
          <w:color w:val="000000"/>
          <w:sz w:val="30"/>
        </w:rPr>
        <w:footnoteRef/>
      </w:r>
      <w:r w:rsidRPr="007A7218">
        <w:rPr>
          <w:rStyle w:val="a3"/>
          <w:color w:val="000000"/>
          <w:sz w:val="30"/>
        </w:rPr>
        <w:t xml:space="preserve"> В известном смысле это обстоятельство является более значимым, чем факт дифференциации заработной платы в зависимости от результатов деятельности предприятий, который может объясняться просто тем, что лучшим фирмам удается привлекать лучшую по качеству рабочую силу. Однако подобной ссылкой па неодно</w:t>
      </w:r>
      <w:r w:rsidRPr="007A7218">
        <w:rPr>
          <w:rStyle w:val="a3"/>
          <w:color w:val="000000"/>
          <w:sz w:val="30"/>
        </w:rPr>
        <w:softHyphen/>
        <w:t>родность человеческого капитала невозможно объяснить колебания  заработной плате в пределах одного и того же предприятия в зависимости от улучшения или ухудше</w:t>
      </w:r>
      <w:r w:rsidRPr="007A7218">
        <w:rPr>
          <w:rStyle w:val="a3"/>
          <w:color w:val="000000"/>
          <w:sz w:val="30"/>
        </w:rPr>
        <w:softHyphen/>
        <w:t>ния его финансового состояния, то есть для одной и той же фиксированной совокуп</w:t>
      </w:r>
      <w:r w:rsidRPr="007A7218">
        <w:rPr>
          <w:rStyle w:val="a3"/>
          <w:color w:val="000000"/>
          <w:sz w:val="30"/>
        </w:rPr>
        <w:softHyphen/>
        <w:t>ности работников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041" w:rsidRDefault="00344041" w:rsidP="003440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4041" w:rsidRDefault="0034404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041" w:rsidRDefault="00344041" w:rsidP="003440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3D30">
      <w:rPr>
        <w:rStyle w:val="a8"/>
        <w:noProof/>
      </w:rPr>
      <w:t>2</w:t>
    </w:r>
    <w:r>
      <w:rPr>
        <w:rStyle w:val="a8"/>
      </w:rPr>
      <w:fldChar w:fldCharType="end"/>
    </w:r>
  </w:p>
  <w:p w:rsidR="00344041" w:rsidRDefault="003440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43B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03E15CB"/>
    <w:multiLevelType w:val="hybridMultilevel"/>
    <w:tmpl w:val="483CB442"/>
    <w:lvl w:ilvl="0" w:tplc="20E69852">
      <w:start w:val="1"/>
      <w:numFmt w:val="decimal"/>
      <w:lvlText w:val="%1."/>
      <w:lvlJc w:val="left"/>
      <w:pPr>
        <w:tabs>
          <w:tab w:val="num" w:pos="1605"/>
        </w:tabs>
        <w:ind w:left="16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5CC0037C"/>
    <w:multiLevelType w:val="hybridMultilevel"/>
    <w:tmpl w:val="A9E8C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96E"/>
    <w:rsid w:val="0002401F"/>
    <w:rsid w:val="00026DF6"/>
    <w:rsid w:val="00027448"/>
    <w:rsid w:val="000973FF"/>
    <w:rsid w:val="00344041"/>
    <w:rsid w:val="00843C5D"/>
    <w:rsid w:val="00857B59"/>
    <w:rsid w:val="00902824"/>
    <w:rsid w:val="00B3596E"/>
    <w:rsid w:val="00C74D79"/>
    <w:rsid w:val="00CF0216"/>
    <w:rsid w:val="00D53D30"/>
    <w:rsid w:val="00D8738F"/>
    <w:rsid w:val="00F4596F"/>
    <w:rsid w:val="00F62BE7"/>
    <w:rsid w:val="00FB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42D8C177-9359-40E8-B590-869F66FA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41"/>
    <w:rPr>
      <w:sz w:val="24"/>
      <w:szCs w:val="24"/>
    </w:rPr>
  </w:style>
  <w:style w:type="paragraph" w:styleId="1">
    <w:name w:val="heading 1"/>
    <w:basedOn w:val="a"/>
    <w:next w:val="a"/>
    <w:qFormat/>
    <w:rsid w:val="00344041"/>
    <w:pPr>
      <w:keepNext/>
      <w:spacing w:line="360" w:lineRule="auto"/>
      <w:jc w:val="both"/>
      <w:outlineLvl w:val="0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44041"/>
    <w:rPr>
      <w:vertAlign w:val="superscript"/>
    </w:rPr>
  </w:style>
  <w:style w:type="paragraph" w:styleId="a4">
    <w:name w:val="footnote text"/>
    <w:basedOn w:val="a"/>
    <w:semiHidden/>
    <w:rsid w:val="00344041"/>
    <w:rPr>
      <w:sz w:val="20"/>
      <w:szCs w:val="20"/>
    </w:rPr>
  </w:style>
  <w:style w:type="paragraph" w:styleId="a5">
    <w:name w:val="Normal (Web)"/>
    <w:basedOn w:val="a"/>
    <w:rsid w:val="0034404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6">
    <w:name w:val="Body Text Indent"/>
    <w:basedOn w:val="a"/>
    <w:rsid w:val="00344041"/>
    <w:pPr>
      <w:spacing w:line="360" w:lineRule="auto"/>
      <w:ind w:firstLine="220"/>
      <w:jc w:val="both"/>
    </w:pPr>
    <w:rPr>
      <w:snapToGrid w:val="0"/>
      <w:szCs w:val="20"/>
    </w:rPr>
  </w:style>
  <w:style w:type="paragraph" w:styleId="a7">
    <w:name w:val="header"/>
    <w:basedOn w:val="a"/>
    <w:rsid w:val="003440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44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10339</Words>
  <Characters>58938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там</Company>
  <LinksUpToDate>false</LinksUpToDate>
  <CharactersWithSpaces>69139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fhgfj</dc:creator>
  <cp:keywords/>
  <cp:lastModifiedBy>admin</cp:lastModifiedBy>
  <cp:revision>2</cp:revision>
  <cp:lastPrinted>2007-03-14T17:48:00Z</cp:lastPrinted>
  <dcterms:created xsi:type="dcterms:W3CDTF">2014-06-22T22:27:00Z</dcterms:created>
  <dcterms:modified xsi:type="dcterms:W3CDTF">2014-06-22T22:27:00Z</dcterms:modified>
</cp:coreProperties>
</file>