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23" w:rsidRDefault="00423B23" w:rsidP="00A14169">
      <w:pPr>
        <w:tabs>
          <w:tab w:val="left" w:pos="709"/>
        </w:tabs>
        <w:spacing w:line="360" w:lineRule="auto"/>
        <w:jc w:val="center"/>
        <w:rPr>
          <w:rFonts w:ascii="Times New Roman" w:hAnsi="Times New Roman"/>
          <w:color w:val="000000"/>
          <w:sz w:val="24"/>
          <w:szCs w:val="24"/>
        </w:rPr>
      </w:pPr>
    </w:p>
    <w:p w:rsidR="0037096E" w:rsidRPr="00EA2240" w:rsidRDefault="0037096E" w:rsidP="00A14169">
      <w:pPr>
        <w:tabs>
          <w:tab w:val="left" w:pos="709"/>
        </w:tabs>
        <w:spacing w:line="360" w:lineRule="auto"/>
        <w:jc w:val="center"/>
        <w:rPr>
          <w:rFonts w:ascii="Times New Roman" w:hAnsi="Times New Roman"/>
          <w:color w:val="000000"/>
          <w:sz w:val="24"/>
          <w:szCs w:val="24"/>
        </w:rPr>
      </w:pPr>
      <w:r w:rsidRPr="00EA2240">
        <w:rPr>
          <w:rFonts w:ascii="Times New Roman" w:hAnsi="Times New Roman"/>
          <w:color w:val="000000"/>
          <w:sz w:val="24"/>
          <w:szCs w:val="24"/>
        </w:rPr>
        <w:t>ГОУ ВПО РОССИЙСКО-АРМЯНСКИЙ (СЛАВЯНСКИЙ) УНИВЕРСИТЕТ</w:t>
      </w:r>
    </w:p>
    <w:p w:rsidR="0037096E" w:rsidRPr="00EA2240" w:rsidRDefault="0037096E" w:rsidP="00A14169">
      <w:pPr>
        <w:tabs>
          <w:tab w:val="left" w:pos="709"/>
        </w:tabs>
        <w:spacing w:line="360" w:lineRule="auto"/>
        <w:jc w:val="center"/>
        <w:rPr>
          <w:rFonts w:ascii="Times New Roman" w:hAnsi="Times New Roman"/>
          <w:color w:val="000000"/>
          <w:sz w:val="24"/>
          <w:szCs w:val="24"/>
        </w:rPr>
      </w:pPr>
      <w:r w:rsidRPr="00EA2240">
        <w:rPr>
          <w:rFonts w:ascii="Times New Roman" w:hAnsi="Times New Roman"/>
          <w:color w:val="000000"/>
          <w:sz w:val="24"/>
          <w:szCs w:val="24"/>
        </w:rPr>
        <w:t>ЭКОНОМИЧЕСКИЙ ФАКУЛЬТЕТ</w:t>
      </w:r>
    </w:p>
    <w:p w:rsidR="0037096E" w:rsidRPr="00EA2240" w:rsidRDefault="0037096E" w:rsidP="00A14169">
      <w:pPr>
        <w:spacing w:line="360" w:lineRule="auto"/>
        <w:jc w:val="center"/>
        <w:rPr>
          <w:rFonts w:ascii="Times New Roman" w:hAnsi="Times New Roman"/>
          <w:color w:val="000000"/>
          <w:sz w:val="24"/>
          <w:szCs w:val="24"/>
        </w:rPr>
      </w:pPr>
      <w:r w:rsidRPr="00EA2240">
        <w:rPr>
          <w:rFonts w:ascii="Times New Roman" w:hAnsi="Times New Roman"/>
          <w:color w:val="000000"/>
          <w:sz w:val="24"/>
          <w:szCs w:val="24"/>
        </w:rPr>
        <w:t>КАФЕДРА ЭКОНОМИКИ И ФИНАНСОВ</w:t>
      </w:r>
    </w:p>
    <w:p w:rsidR="0037096E" w:rsidRPr="00EA2240" w:rsidRDefault="0037096E" w:rsidP="00A14169">
      <w:pPr>
        <w:spacing w:line="360" w:lineRule="auto"/>
        <w:jc w:val="center"/>
        <w:rPr>
          <w:rFonts w:ascii="Times New Roman" w:hAnsi="Times New Roman"/>
          <w:color w:val="000000"/>
          <w:sz w:val="24"/>
          <w:szCs w:val="24"/>
        </w:rPr>
      </w:pPr>
    </w:p>
    <w:p w:rsidR="0037096E" w:rsidRPr="00EA2240" w:rsidRDefault="0037096E" w:rsidP="00A14169">
      <w:pPr>
        <w:spacing w:line="360" w:lineRule="auto"/>
        <w:jc w:val="center"/>
        <w:rPr>
          <w:rFonts w:ascii="Times New Roman" w:hAnsi="Times New Roman"/>
          <w:color w:val="000000"/>
          <w:sz w:val="24"/>
          <w:szCs w:val="24"/>
        </w:rPr>
      </w:pPr>
    </w:p>
    <w:p w:rsidR="0037096E" w:rsidRPr="00EA2240" w:rsidRDefault="0037096E" w:rsidP="00A14169">
      <w:pPr>
        <w:spacing w:line="360" w:lineRule="auto"/>
        <w:jc w:val="center"/>
        <w:rPr>
          <w:rFonts w:ascii="Times New Roman" w:hAnsi="Times New Roman"/>
          <w:color w:val="000000"/>
          <w:sz w:val="24"/>
          <w:szCs w:val="24"/>
        </w:rPr>
      </w:pPr>
    </w:p>
    <w:p w:rsidR="0037096E" w:rsidRPr="00EA2240" w:rsidRDefault="0037096E" w:rsidP="00A14169">
      <w:pPr>
        <w:spacing w:line="360" w:lineRule="auto"/>
        <w:jc w:val="center"/>
        <w:rPr>
          <w:rFonts w:ascii="Times New Roman" w:hAnsi="Times New Roman"/>
          <w:color w:val="000000"/>
          <w:sz w:val="24"/>
          <w:szCs w:val="24"/>
        </w:rPr>
      </w:pPr>
    </w:p>
    <w:p w:rsidR="0037096E" w:rsidRPr="00EA2240" w:rsidRDefault="0037096E" w:rsidP="00A14169">
      <w:pPr>
        <w:spacing w:line="360" w:lineRule="auto"/>
        <w:jc w:val="center"/>
        <w:rPr>
          <w:rFonts w:ascii="Times New Roman" w:hAnsi="Times New Roman"/>
          <w:color w:val="000000"/>
          <w:sz w:val="24"/>
          <w:szCs w:val="24"/>
        </w:rPr>
      </w:pPr>
    </w:p>
    <w:p w:rsidR="0037096E" w:rsidRPr="00EA2240" w:rsidRDefault="0037096E" w:rsidP="00A14169">
      <w:pPr>
        <w:spacing w:line="360" w:lineRule="auto"/>
        <w:rPr>
          <w:rFonts w:ascii="Times New Roman" w:hAnsi="Times New Roman"/>
          <w:color w:val="000000"/>
          <w:sz w:val="36"/>
          <w:szCs w:val="36"/>
        </w:rPr>
      </w:pPr>
    </w:p>
    <w:p w:rsidR="0037096E" w:rsidRPr="00EA2240" w:rsidRDefault="0037096E" w:rsidP="00A14169">
      <w:pPr>
        <w:spacing w:line="360" w:lineRule="auto"/>
        <w:rPr>
          <w:rFonts w:ascii="Times New Roman" w:hAnsi="Times New Roman"/>
          <w:color w:val="000000"/>
          <w:sz w:val="36"/>
          <w:szCs w:val="36"/>
        </w:rPr>
      </w:pPr>
    </w:p>
    <w:p w:rsidR="0037096E" w:rsidRPr="00EA2240" w:rsidRDefault="0037096E" w:rsidP="00A14169">
      <w:pPr>
        <w:spacing w:line="360" w:lineRule="auto"/>
        <w:jc w:val="center"/>
        <w:rPr>
          <w:rFonts w:ascii="Times New Roman" w:hAnsi="Times New Roman"/>
          <w:sz w:val="36"/>
          <w:szCs w:val="24"/>
        </w:rPr>
      </w:pPr>
      <w:r w:rsidRPr="00EA2240">
        <w:rPr>
          <w:rFonts w:ascii="Times New Roman" w:hAnsi="Times New Roman"/>
          <w:sz w:val="48"/>
          <w:szCs w:val="24"/>
        </w:rPr>
        <w:t>Инновационное развитие экономики</w:t>
      </w:r>
    </w:p>
    <w:p w:rsidR="0037096E" w:rsidRPr="00EA2240" w:rsidRDefault="0037096E" w:rsidP="00A14169">
      <w:pPr>
        <w:spacing w:line="360" w:lineRule="auto"/>
        <w:jc w:val="center"/>
        <w:rPr>
          <w:rFonts w:ascii="Times New Roman" w:hAnsi="Times New Roman"/>
          <w:color w:val="000000"/>
          <w:sz w:val="36"/>
          <w:szCs w:val="24"/>
        </w:rPr>
      </w:pPr>
    </w:p>
    <w:p w:rsidR="0037096E" w:rsidRPr="00EA2240" w:rsidRDefault="0037096E" w:rsidP="00A14169">
      <w:pPr>
        <w:spacing w:line="360" w:lineRule="auto"/>
        <w:jc w:val="center"/>
        <w:rPr>
          <w:rFonts w:ascii="Times New Roman" w:hAnsi="Times New Roman"/>
          <w:color w:val="000000"/>
          <w:sz w:val="24"/>
          <w:szCs w:val="24"/>
        </w:rPr>
      </w:pPr>
    </w:p>
    <w:p w:rsidR="0037096E" w:rsidRPr="00EA2240" w:rsidRDefault="0037096E" w:rsidP="00A14169">
      <w:pPr>
        <w:rPr>
          <w:rFonts w:ascii="Times New Roman" w:hAnsi="Times New Roman"/>
          <w:sz w:val="24"/>
          <w:szCs w:val="24"/>
        </w:rPr>
      </w:pPr>
    </w:p>
    <w:p w:rsidR="0037096E" w:rsidRPr="00EA2240" w:rsidRDefault="0037096E" w:rsidP="00A14169">
      <w:pPr>
        <w:rPr>
          <w:rFonts w:ascii="Times New Roman" w:hAnsi="Times New Roman"/>
          <w:sz w:val="24"/>
          <w:szCs w:val="24"/>
        </w:rPr>
      </w:pPr>
    </w:p>
    <w:p w:rsidR="0037096E" w:rsidRPr="00EA2240" w:rsidRDefault="0037096E" w:rsidP="00A14169">
      <w:pPr>
        <w:rPr>
          <w:rFonts w:ascii="Times New Roman" w:hAnsi="Times New Roman"/>
          <w:sz w:val="24"/>
          <w:szCs w:val="24"/>
        </w:rPr>
      </w:pPr>
    </w:p>
    <w:p w:rsidR="0037096E" w:rsidRPr="00EA2240" w:rsidRDefault="0037096E" w:rsidP="00A14169">
      <w:pPr>
        <w:rPr>
          <w:rFonts w:ascii="Times New Roman" w:hAnsi="Times New Roman"/>
          <w:sz w:val="24"/>
          <w:szCs w:val="24"/>
        </w:rPr>
      </w:pPr>
      <w:r w:rsidRPr="00EA2240">
        <w:rPr>
          <w:rFonts w:ascii="Times New Roman" w:hAnsi="Times New Roman"/>
          <w:sz w:val="24"/>
          <w:szCs w:val="24"/>
        </w:rPr>
        <w:t xml:space="preserve">Предмет: </w:t>
      </w:r>
      <w:r w:rsidRPr="00EA2240">
        <w:rPr>
          <w:rFonts w:ascii="Times New Roman" w:hAnsi="Times New Roman"/>
          <w:bCs/>
          <w:color w:val="000000"/>
          <w:sz w:val="24"/>
          <w:szCs w:val="24"/>
        </w:rPr>
        <w:t>Государственное</w:t>
      </w:r>
      <w:r w:rsidRPr="00EA2240">
        <w:rPr>
          <w:rFonts w:ascii="Times New Roman" w:hAnsi="Times New Roman"/>
          <w:sz w:val="24"/>
          <w:szCs w:val="24"/>
        </w:rPr>
        <w:t xml:space="preserve"> </w:t>
      </w:r>
      <w:r w:rsidRPr="00EA2240">
        <w:rPr>
          <w:rFonts w:ascii="Times New Roman" w:hAnsi="Times New Roman"/>
          <w:bCs/>
          <w:color w:val="000000"/>
          <w:sz w:val="24"/>
          <w:szCs w:val="24"/>
        </w:rPr>
        <w:t>регулирование экономики и экономическая политика</w:t>
      </w:r>
    </w:p>
    <w:p w:rsidR="0037096E" w:rsidRPr="00EA2240" w:rsidRDefault="0037096E" w:rsidP="00A14169">
      <w:pPr>
        <w:rPr>
          <w:rFonts w:ascii="Times New Roman" w:hAnsi="Times New Roman"/>
          <w:sz w:val="24"/>
          <w:szCs w:val="24"/>
        </w:rPr>
      </w:pPr>
      <w:r w:rsidRPr="00EA2240">
        <w:rPr>
          <w:rFonts w:ascii="Times New Roman" w:hAnsi="Times New Roman"/>
          <w:sz w:val="24"/>
          <w:szCs w:val="24"/>
        </w:rPr>
        <w:t xml:space="preserve">Преподаватель: д.э.н. </w:t>
      </w:r>
      <w:r w:rsidRPr="00EA2240">
        <w:rPr>
          <w:rFonts w:ascii="Times New Roman" w:hAnsi="Times New Roman"/>
          <w:bCs/>
          <w:sz w:val="24"/>
          <w:szCs w:val="24"/>
        </w:rPr>
        <w:t>Сандоян Э.М</w:t>
      </w:r>
      <w:r w:rsidRPr="00EA2240">
        <w:rPr>
          <w:rFonts w:ascii="Times New Roman" w:hAnsi="Times New Roman"/>
          <w:sz w:val="24"/>
          <w:szCs w:val="24"/>
        </w:rPr>
        <w:t>.</w:t>
      </w:r>
    </w:p>
    <w:p w:rsidR="0037096E" w:rsidRPr="00EA2240" w:rsidRDefault="0037096E" w:rsidP="00A14169">
      <w:pPr>
        <w:rPr>
          <w:rFonts w:ascii="Times New Roman" w:hAnsi="Times New Roman"/>
          <w:color w:val="000000"/>
          <w:sz w:val="24"/>
          <w:szCs w:val="24"/>
        </w:rPr>
      </w:pPr>
      <w:r w:rsidRPr="00EA2240">
        <w:rPr>
          <w:rFonts w:ascii="Times New Roman" w:hAnsi="Times New Roman"/>
          <w:color w:val="000000"/>
          <w:sz w:val="24"/>
          <w:szCs w:val="24"/>
        </w:rPr>
        <w:t>Выполнил: студент 4 курса</w:t>
      </w:r>
    </w:p>
    <w:p w:rsidR="0037096E" w:rsidRPr="00EA2240" w:rsidRDefault="0037096E" w:rsidP="00A14169">
      <w:pPr>
        <w:rPr>
          <w:rFonts w:ascii="Times New Roman" w:hAnsi="Times New Roman"/>
          <w:color w:val="000000"/>
          <w:sz w:val="24"/>
          <w:szCs w:val="24"/>
        </w:rPr>
      </w:pPr>
      <w:r w:rsidRPr="00EA2240">
        <w:rPr>
          <w:rFonts w:ascii="Times New Roman" w:hAnsi="Times New Roman"/>
          <w:color w:val="000000"/>
          <w:sz w:val="24"/>
          <w:szCs w:val="24"/>
        </w:rPr>
        <w:t>Паносян Артак Тадевосович</w:t>
      </w:r>
    </w:p>
    <w:p w:rsidR="0037096E" w:rsidRPr="00EA2240" w:rsidRDefault="0037096E" w:rsidP="00A14169">
      <w:pPr>
        <w:spacing w:after="0" w:line="360" w:lineRule="auto"/>
        <w:jc w:val="center"/>
        <w:rPr>
          <w:rFonts w:ascii="Times New Roman" w:hAnsi="Times New Roman"/>
          <w:color w:val="000000"/>
          <w:sz w:val="24"/>
          <w:szCs w:val="24"/>
        </w:rPr>
      </w:pPr>
    </w:p>
    <w:p w:rsidR="0037096E" w:rsidRPr="00EA2240" w:rsidRDefault="0037096E" w:rsidP="00A14169">
      <w:pPr>
        <w:spacing w:after="0" w:line="360" w:lineRule="auto"/>
        <w:jc w:val="center"/>
        <w:rPr>
          <w:rFonts w:ascii="Times New Roman" w:hAnsi="Times New Roman"/>
          <w:color w:val="000000"/>
          <w:sz w:val="24"/>
          <w:szCs w:val="24"/>
        </w:rPr>
      </w:pPr>
    </w:p>
    <w:p w:rsidR="0037096E" w:rsidRPr="00EA2240" w:rsidRDefault="0037096E" w:rsidP="00A14169">
      <w:pPr>
        <w:spacing w:after="0" w:line="360" w:lineRule="auto"/>
        <w:jc w:val="center"/>
        <w:rPr>
          <w:rFonts w:ascii="Times New Roman" w:hAnsi="Times New Roman"/>
          <w:color w:val="000000"/>
          <w:sz w:val="24"/>
          <w:szCs w:val="24"/>
        </w:rPr>
      </w:pPr>
    </w:p>
    <w:p w:rsidR="0037096E" w:rsidRPr="00EA2240" w:rsidRDefault="0037096E" w:rsidP="00AA2501">
      <w:pPr>
        <w:spacing w:after="0" w:line="360" w:lineRule="auto"/>
        <w:jc w:val="center"/>
        <w:rPr>
          <w:rFonts w:ascii="Times New Roman" w:hAnsi="Times New Roman"/>
          <w:color w:val="000000"/>
          <w:sz w:val="24"/>
          <w:szCs w:val="24"/>
        </w:rPr>
      </w:pPr>
    </w:p>
    <w:p w:rsidR="0037096E" w:rsidRPr="00EA2240" w:rsidRDefault="0037096E" w:rsidP="00AA2501">
      <w:pPr>
        <w:spacing w:after="0" w:line="360" w:lineRule="auto"/>
        <w:jc w:val="center"/>
        <w:rPr>
          <w:rFonts w:ascii="Times New Roman" w:hAnsi="Times New Roman"/>
          <w:color w:val="000000"/>
          <w:sz w:val="24"/>
          <w:szCs w:val="24"/>
        </w:rPr>
      </w:pPr>
      <w:r w:rsidRPr="00EA2240">
        <w:rPr>
          <w:rFonts w:ascii="Times New Roman" w:hAnsi="Times New Roman"/>
          <w:color w:val="000000"/>
          <w:sz w:val="24"/>
          <w:szCs w:val="24"/>
        </w:rPr>
        <w:t>Ереван, 2010</w:t>
      </w:r>
    </w:p>
    <w:p w:rsidR="0037096E" w:rsidRPr="00EA2240" w:rsidRDefault="0037096E" w:rsidP="00AA2501">
      <w:pPr>
        <w:spacing w:after="120" w:line="360" w:lineRule="auto"/>
        <w:jc w:val="both"/>
        <w:rPr>
          <w:rFonts w:ascii="Times New Roman" w:hAnsi="Times New Roman"/>
          <w:b/>
          <w:color w:val="000000"/>
          <w:sz w:val="24"/>
          <w:szCs w:val="24"/>
        </w:rPr>
      </w:pPr>
      <w:r w:rsidRPr="00EA2240">
        <w:rPr>
          <w:rFonts w:ascii="Times New Roman" w:hAnsi="Times New Roman"/>
          <w:b/>
          <w:bCs/>
          <w:color w:val="000000"/>
          <w:sz w:val="28"/>
          <w:szCs w:val="24"/>
        </w:rPr>
        <w:t>Содержание</w:t>
      </w:r>
    </w:p>
    <w:p w:rsidR="0037096E" w:rsidRPr="00EA2240" w:rsidRDefault="0037096E" w:rsidP="00AA2501">
      <w:pPr>
        <w:tabs>
          <w:tab w:val="left" w:pos="709"/>
          <w:tab w:val="right" w:pos="9354"/>
        </w:tabs>
        <w:spacing w:after="0" w:line="360" w:lineRule="auto"/>
        <w:jc w:val="both"/>
        <w:rPr>
          <w:rFonts w:ascii="Times New Roman" w:hAnsi="Times New Roman"/>
          <w:color w:val="000000"/>
          <w:sz w:val="24"/>
          <w:szCs w:val="24"/>
        </w:rPr>
      </w:pPr>
      <w:r w:rsidRPr="00EA2240">
        <w:rPr>
          <w:rFonts w:ascii="Times New Roman" w:hAnsi="Times New Roman"/>
          <w:bCs/>
          <w:color w:val="000000"/>
          <w:sz w:val="24"/>
          <w:szCs w:val="24"/>
        </w:rPr>
        <w:t>Введение</w:t>
      </w:r>
      <w:r w:rsidRPr="00EA2240">
        <w:rPr>
          <w:rFonts w:ascii="Times New Roman" w:hAnsi="Times New Roman"/>
          <w:bCs/>
          <w:color w:val="000000"/>
          <w:sz w:val="24"/>
          <w:szCs w:val="24"/>
        </w:rPr>
        <w:tab/>
        <w:t>3</w:t>
      </w:r>
    </w:p>
    <w:p w:rsidR="0037096E" w:rsidRPr="00EA2240" w:rsidRDefault="0037096E" w:rsidP="00AA2501">
      <w:pPr>
        <w:tabs>
          <w:tab w:val="left" w:pos="709"/>
          <w:tab w:val="right" w:pos="9354"/>
        </w:tabs>
        <w:spacing w:after="0" w:line="360" w:lineRule="auto"/>
        <w:jc w:val="both"/>
        <w:rPr>
          <w:rFonts w:ascii="Times New Roman" w:hAnsi="Times New Roman"/>
          <w:color w:val="000000"/>
          <w:sz w:val="24"/>
          <w:szCs w:val="24"/>
        </w:rPr>
      </w:pPr>
      <w:r w:rsidRPr="00EA2240">
        <w:rPr>
          <w:rFonts w:ascii="Times New Roman" w:hAnsi="Times New Roman"/>
          <w:color w:val="000000"/>
          <w:sz w:val="24"/>
          <w:szCs w:val="24"/>
        </w:rPr>
        <w:t>Глава 1. Сущность понятия «инновация»</w:t>
      </w:r>
      <w:r w:rsidRPr="00EA2240">
        <w:rPr>
          <w:rFonts w:ascii="Times New Roman" w:hAnsi="Times New Roman"/>
          <w:color w:val="000000"/>
          <w:sz w:val="24"/>
          <w:szCs w:val="24"/>
        </w:rPr>
        <w:tab/>
        <w:t>4</w:t>
      </w:r>
    </w:p>
    <w:p w:rsidR="0037096E" w:rsidRPr="00EA2240" w:rsidRDefault="0037096E" w:rsidP="00AA2501">
      <w:pPr>
        <w:tabs>
          <w:tab w:val="left" w:pos="709"/>
          <w:tab w:val="right" w:pos="9354"/>
        </w:tabs>
        <w:spacing w:after="0" w:line="360" w:lineRule="auto"/>
        <w:jc w:val="both"/>
        <w:rPr>
          <w:rFonts w:ascii="Times New Roman" w:hAnsi="Times New Roman"/>
          <w:color w:val="000000"/>
          <w:sz w:val="24"/>
          <w:szCs w:val="24"/>
        </w:rPr>
      </w:pPr>
      <w:r w:rsidRPr="00EA2240">
        <w:rPr>
          <w:rFonts w:ascii="Times New Roman" w:hAnsi="Times New Roman"/>
          <w:bCs/>
          <w:color w:val="000000"/>
          <w:sz w:val="24"/>
          <w:szCs w:val="24"/>
        </w:rPr>
        <w:t>1.1. Инновации в системе экономики, основанной на знаниях</w:t>
      </w:r>
      <w:r w:rsidRPr="00EA2240">
        <w:rPr>
          <w:rFonts w:ascii="Times New Roman" w:hAnsi="Times New Roman"/>
          <w:bCs/>
          <w:color w:val="000000"/>
          <w:sz w:val="24"/>
          <w:szCs w:val="24"/>
        </w:rPr>
        <w:tab/>
        <w:t>6</w:t>
      </w:r>
    </w:p>
    <w:p w:rsidR="0037096E" w:rsidRPr="00EA2240" w:rsidRDefault="0037096E" w:rsidP="00AA2501">
      <w:pPr>
        <w:tabs>
          <w:tab w:val="left" w:pos="709"/>
          <w:tab w:val="right" w:pos="9354"/>
        </w:tabs>
        <w:spacing w:after="0" w:line="360" w:lineRule="auto"/>
        <w:jc w:val="both"/>
        <w:rPr>
          <w:rFonts w:ascii="Times New Roman" w:hAnsi="Times New Roman"/>
          <w:color w:val="000000"/>
          <w:sz w:val="24"/>
          <w:szCs w:val="24"/>
        </w:rPr>
      </w:pPr>
      <w:r w:rsidRPr="00EA2240">
        <w:rPr>
          <w:rFonts w:ascii="Times New Roman" w:hAnsi="Times New Roman"/>
          <w:bCs/>
          <w:color w:val="000000"/>
          <w:sz w:val="24"/>
          <w:szCs w:val="24"/>
        </w:rPr>
        <w:t>Глава 2. Инновационная система России</w:t>
      </w:r>
      <w:r w:rsidRPr="00EA2240">
        <w:rPr>
          <w:rFonts w:ascii="Times New Roman" w:hAnsi="Times New Roman"/>
          <w:bCs/>
          <w:color w:val="000000"/>
          <w:sz w:val="24"/>
          <w:szCs w:val="24"/>
        </w:rPr>
        <w:tab/>
        <w:t>7</w:t>
      </w:r>
    </w:p>
    <w:p w:rsidR="0037096E" w:rsidRPr="00EA2240" w:rsidRDefault="0037096E" w:rsidP="00AA2501">
      <w:pPr>
        <w:pStyle w:val="CM16"/>
        <w:tabs>
          <w:tab w:val="left" w:pos="709"/>
          <w:tab w:val="right" w:pos="9354"/>
        </w:tabs>
        <w:spacing w:line="360" w:lineRule="auto"/>
        <w:jc w:val="both"/>
        <w:rPr>
          <w:color w:val="000000"/>
          <w:lang w:val="ru-RU"/>
        </w:rPr>
      </w:pPr>
      <w:r w:rsidRPr="00EA2240">
        <w:rPr>
          <w:bCs/>
          <w:color w:val="000000"/>
          <w:lang w:val="ru-RU"/>
        </w:rPr>
        <w:t>2.1. Сектор исследований и разработок (ИиР)</w:t>
      </w:r>
      <w:r w:rsidRPr="00EA2240">
        <w:rPr>
          <w:bCs/>
          <w:color w:val="000000"/>
          <w:lang w:val="ru-RU"/>
        </w:rPr>
        <w:tab/>
        <w:t>8</w:t>
      </w:r>
    </w:p>
    <w:p w:rsidR="0037096E" w:rsidRPr="00EA2240" w:rsidRDefault="0037096E" w:rsidP="00AA2501">
      <w:pPr>
        <w:tabs>
          <w:tab w:val="left" w:pos="709"/>
          <w:tab w:val="right" w:pos="9354"/>
        </w:tabs>
        <w:spacing w:after="0" w:line="360" w:lineRule="auto"/>
        <w:jc w:val="both"/>
        <w:rPr>
          <w:rFonts w:ascii="Times New Roman" w:hAnsi="Times New Roman"/>
          <w:color w:val="000000"/>
          <w:sz w:val="24"/>
          <w:szCs w:val="24"/>
        </w:rPr>
      </w:pPr>
      <w:r w:rsidRPr="00EA2240">
        <w:rPr>
          <w:rFonts w:ascii="Times New Roman" w:hAnsi="Times New Roman"/>
          <w:bCs/>
          <w:color w:val="000000"/>
          <w:sz w:val="24"/>
          <w:szCs w:val="24"/>
        </w:rPr>
        <w:t>2.2. Предпринимательский сектор</w:t>
      </w:r>
      <w:r w:rsidRPr="00EA2240">
        <w:rPr>
          <w:rFonts w:ascii="Times New Roman" w:hAnsi="Times New Roman"/>
          <w:bCs/>
          <w:color w:val="000000"/>
          <w:sz w:val="24"/>
          <w:szCs w:val="24"/>
        </w:rPr>
        <w:tab/>
        <w:t>10</w:t>
      </w:r>
    </w:p>
    <w:p w:rsidR="0037096E" w:rsidRPr="00EA2240" w:rsidRDefault="0037096E" w:rsidP="00AA2501">
      <w:pPr>
        <w:widowControl w:val="0"/>
        <w:tabs>
          <w:tab w:val="right" w:pos="9354"/>
        </w:tabs>
        <w:autoSpaceDE w:val="0"/>
        <w:autoSpaceDN w:val="0"/>
        <w:adjustRightInd w:val="0"/>
        <w:spacing w:after="0" w:line="360" w:lineRule="auto"/>
        <w:jc w:val="both"/>
        <w:rPr>
          <w:rFonts w:ascii="Times New Roman" w:hAnsi="Times New Roman"/>
          <w:bCs/>
          <w:color w:val="000000"/>
          <w:sz w:val="24"/>
          <w:szCs w:val="24"/>
        </w:rPr>
      </w:pPr>
      <w:r w:rsidRPr="00EA2240">
        <w:rPr>
          <w:rFonts w:ascii="Times New Roman" w:hAnsi="Times New Roman"/>
          <w:bCs/>
          <w:color w:val="000000"/>
          <w:sz w:val="24"/>
          <w:szCs w:val="24"/>
        </w:rPr>
        <w:t>2.3. Показатели инновационной активности в России</w:t>
      </w:r>
      <w:r w:rsidRPr="00EA2240">
        <w:rPr>
          <w:rFonts w:ascii="Times New Roman" w:hAnsi="Times New Roman"/>
          <w:bCs/>
          <w:color w:val="000000"/>
          <w:sz w:val="24"/>
          <w:szCs w:val="24"/>
        </w:rPr>
        <w:tab/>
        <w:t>11</w:t>
      </w:r>
    </w:p>
    <w:p w:rsidR="0037096E" w:rsidRPr="00EA2240" w:rsidRDefault="0037096E" w:rsidP="00AA2501">
      <w:pPr>
        <w:tabs>
          <w:tab w:val="left" w:pos="709"/>
          <w:tab w:val="right" w:pos="9354"/>
        </w:tabs>
        <w:spacing w:after="0" w:line="360" w:lineRule="auto"/>
        <w:jc w:val="both"/>
        <w:rPr>
          <w:rFonts w:ascii="Times New Roman" w:hAnsi="Times New Roman"/>
          <w:color w:val="000000"/>
          <w:sz w:val="24"/>
          <w:szCs w:val="24"/>
        </w:rPr>
      </w:pPr>
      <w:r w:rsidRPr="00EA2240">
        <w:rPr>
          <w:rFonts w:ascii="Times New Roman" w:hAnsi="Times New Roman"/>
          <w:color w:val="000000"/>
          <w:sz w:val="24"/>
          <w:szCs w:val="24"/>
        </w:rPr>
        <w:t>Глава 3. Инновации как фактор экономического роста</w:t>
      </w:r>
      <w:r w:rsidRPr="00EA2240">
        <w:rPr>
          <w:rFonts w:ascii="Times New Roman" w:hAnsi="Times New Roman"/>
          <w:color w:val="000000"/>
          <w:sz w:val="24"/>
          <w:szCs w:val="24"/>
        </w:rPr>
        <w:tab/>
        <w:t>13</w:t>
      </w:r>
    </w:p>
    <w:p w:rsidR="0037096E" w:rsidRPr="00EA2240" w:rsidRDefault="0037096E" w:rsidP="00AA2501">
      <w:pPr>
        <w:pStyle w:val="af"/>
        <w:tabs>
          <w:tab w:val="right" w:pos="9354"/>
        </w:tabs>
        <w:ind w:firstLine="0"/>
        <w:rPr>
          <w:color w:val="000000"/>
          <w:sz w:val="24"/>
          <w:szCs w:val="24"/>
        </w:rPr>
      </w:pPr>
      <w:r w:rsidRPr="00EA2240">
        <w:rPr>
          <w:color w:val="000000"/>
          <w:sz w:val="24"/>
          <w:szCs w:val="24"/>
        </w:rPr>
        <w:t>Заключение</w:t>
      </w:r>
      <w:r w:rsidRPr="00EA2240">
        <w:rPr>
          <w:color w:val="000000"/>
          <w:sz w:val="24"/>
          <w:szCs w:val="24"/>
        </w:rPr>
        <w:tab/>
        <w:t>17</w:t>
      </w:r>
    </w:p>
    <w:p w:rsidR="0037096E" w:rsidRPr="00EA2240" w:rsidRDefault="0037096E" w:rsidP="00AA2501">
      <w:pPr>
        <w:pStyle w:val="af"/>
        <w:tabs>
          <w:tab w:val="right" w:pos="9354"/>
        </w:tabs>
        <w:ind w:firstLine="0"/>
        <w:rPr>
          <w:color w:val="000000"/>
          <w:sz w:val="24"/>
          <w:szCs w:val="24"/>
        </w:rPr>
      </w:pPr>
      <w:r w:rsidRPr="00EA2240">
        <w:rPr>
          <w:noProof/>
          <w:color w:val="000000"/>
          <w:sz w:val="24"/>
          <w:szCs w:val="24"/>
        </w:rPr>
        <w:t>Cписок использованных источников</w:t>
      </w:r>
      <w:r w:rsidRPr="00EA2240">
        <w:rPr>
          <w:noProof/>
          <w:color w:val="000000"/>
          <w:sz w:val="24"/>
          <w:szCs w:val="24"/>
        </w:rPr>
        <w:tab/>
        <w:t>18</w:t>
      </w:r>
    </w:p>
    <w:p w:rsidR="0037096E" w:rsidRPr="00EA2240" w:rsidRDefault="0037096E" w:rsidP="00AA2501">
      <w:pPr>
        <w:tabs>
          <w:tab w:val="left" w:pos="709"/>
          <w:tab w:val="right" w:pos="9354"/>
        </w:tabs>
        <w:spacing w:after="0" w:line="360" w:lineRule="auto"/>
        <w:jc w:val="both"/>
        <w:rPr>
          <w:rFonts w:ascii="Times New Roman" w:hAnsi="Times New Roman"/>
          <w:noProof/>
          <w:color w:val="000000"/>
          <w:sz w:val="24"/>
          <w:szCs w:val="24"/>
        </w:rPr>
      </w:pPr>
      <w:r w:rsidRPr="00EA2240">
        <w:rPr>
          <w:rFonts w:ascii="Times New Roman" w:hAnsi="Times New Roman"/>
          <w:noProof/>
          <w:color w:val="000000"/>
          <w:sz w:val="24"/>
          <w:szCs w:val="24"/>
        </w:rPr>
        <w:t>Приложения</w:t>
      </w:r>
      <w:r w:rsidRPr="00EA2240">
        <w:rPr>
          <w:rFonts w:ascii="Times New Roman" w:hAnsi="Times New Roman"/>
          <w:noProof/>
          <w:color w:val="000000"/>
          <w:sz w:val="24"/>
          <w:szCs w:val="24"/>
        </w:rPr>
        <w:tab/>
        <w:t>19</w:t>
      </w: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tabs>
          <w:tab w:val="left" w:pos="709"/>
        </w:tabs>
        <w:spacing w:after="0" w:line="360" w:lineRule="auto"/>
        <w:jc w:val="both"/>
        <w:rPr>
          <w:rFonts w:ascii="Times New Roman" w:hAnsi="Times New Roman"/>
          <w:noProof/>
          <w:color w:val="000000"/>
          <w:sz w:val="24"/>
          <w:szCs w:val="24"/>
        </w:rPr>
      </w:pPr>
    </w:p>
    <w:p w:rsidR="0037096E" w:rsidRPr="00EA2240" w:rsidRDefault="0037096E" w:rsidP="00AA2501">
      <w:pPr>
        <w:spacing w:after="0" w:line="360" w:lineRule="auto"/>
        <w:jc w:val="both"/>
        <w:rPr>
          <w:rFonts w:ascii="Times New Roman" w:hAnsi="Times New Roman"/>
          <w:noProof/>
          <w:color w:val="000000"/>
          <w:sz w:val="24"/>
          <w:szCs w:val="24"/>
        </w:rPr>
      </w:pPr>
    </w:p>
    <w:p w:rsidR="0037096E" w:rsidRPr="00EA2240" w:rsidRDefault="0037096E" w:rsidP="00AA2501">
      <w:pPr>
        <w:spacing w:after="0" w:line="360" w:lineRule="auto"/>
        <w:jc w:val="both"/>
        <w:rPr>
          <w:rFonts w:ascii="Times New Roman" w:hAnsi="Times New Roman"/>
          <w:noProof/>
          <w:color w:val="000000"/>
          <w:sz w:val="24"/>
          <w:szCs w:val="24"/>
        </w:rPr>
      </w:pPr>
    </w:p>
    <w:p w:rsidR="0037096E" w:rsidRPr="00EA2240" w:rsidRDefault="0037096E" w:rsidP="00AA2501">
      <w:pPr>
        <w:spacing w:after="0" w:line="360" w:lineRule="auto"/>
        <w:jc w:val="both"/>
        <w:rPr>
          <w:rFonts w:ascii="Times New Roman" w:hAnsi="Times New Roman"/>
          <w:noProof/>
          <w:color w:val="000000"/>
          <w:sz w:val="24"/>
          <w:szCs w:val="24"/>
        </w:rPr>
      </w:pPr>
    </w:p>
    <w:p w:rsidR="0037096E" w:rsidRPr="00EA2240" w:rsidRDefault="0037096E" w:rsidP="00AA2501">
      <w:pPr>
        <w:spacing w:after="120" w:line="360" w:lineRule="auto"/>
        <w:jc w:val="both"/>
        <w:rPr>
          <w:rFonts w:ascii="Times New Roman" w:hAnsi="Times New Roman"/>
          <w:noProof/>
          <w:color w:val="000000"/>
          <w:sz w:val="24"/>
          <w:szCs w:val="24"/>
        </w:rPr>
      </w:pPr>
    </w:p>
    <w:p w:rsidR="0037096E" w:rsidRPr="00EA2240" w:rsidRDefault="0037096E" w:rsidP="00AA2501">
      <w:pPr>
        <w:spacing w:after="120" w:line="360" w:lineRule="auto"/>
        <w:jc w:val="both"/>
        <w:rPr>
          <w:rFonts w:ascii="Times New Roman" w:hAnsi="Times New Roman"/>
          <w:noProof/>
          <w:color w:val="000000"/>
          <w:sz w:val="24"/>
          <w:szCs w:val="24"/>
        </w:rPr>
      </w:pPr>
    </w:p>
    <w:p w:rsidR="0037096E" w:rsidRPr="00EA2240" w:rsidRDefault="0037096E" w:rsidP="00AA2501">
      <w:pPr>
        <w:spacing w:after="120" w:line="360" w:lineRule="auto"/>
        <w:jc w:val="both"/>
        <w:rPr>
          <w:rFonts w:ascii="Times New Roman" w:hAnsi="Times New Roman"/>
          <w:b/>
          <w:color w:val="000000"/>
          <w:sz w:val="24"/>
          <w:szCs w:val="24"/>
        </w:rPr>
      </w:pPr>
      <w:r w:rsidRPr="00EA2240">
        <w:rPr>
          <w:rFonts w:ascii="Times New Roman" w:hAnsi="Times New Roman"/>
          <w:b/>
          <w:bCs/>
          <w:color w:val="000000"/>
          <w:sz w:val="28"/>
          <w:szCs w:val="24"/>
        </w:rPr>
        <w:t>Введение</w:t>
      </w:r>
    </w:p>
    <w:p w:rsidR="0037096E" w:rsidRPr="00EA2240" w:rsidRDefault="0037096E" w:rsidP="00AA2501">
      <w:pPr>
        <w:tabs>
          <w:tab w:val="left" w:pos="709"/>
        </w:tabs>
        <w:spacing w:after="0" w:line="360" w:lineRule="auto"/>
        <w:jc w:val="both"/>
        <w:rPr>
          <w:rFonts w:ascii="Times New Roman" w:hAnsi="Times New Roman"/>
          <w:color w:val="000000"/>
          <w:sz w:val="24"/>
          <w:szCs w:val="24"/>
        </w:rPr>
      </w:pPr>
      <w:r w:rsidRPr="00EA2240">
        <w:rPr>
          <w:rFonts w:ascii="Times New Roman" w:hAnsi="Times New Roman"/>
          <w:color w:val="000000"/>
          <w:sz w:val="24"/>
          <w:szCs w:val="24"/>
        </w:rPr>
        <w:tab/>
        <w:t xml:space="preserve">Новое знание расширяет наши представления об окружающем мире, и в этом состоит его </w:t>
      </w:r>
      <w:r>
        <w:rPr>
          <w:rFonts w:ascii="Times New Roman" w:hAnsi="Times New Roman"/>
          <w:color w:val="000000"/>
          <w:sz w:val="24"/>
          <w:szCs w:val="24"/>
        </w:rPr>
        <w:t xml:space="preserve">главное </w:t>
      </w:r>
      <w:r w:rsidRPr="00EA2240">
        <w:rPr>
          <w:rFonts w:ascii="Times New Roman" w:hAnsi="Times New Roman"/>
          <w:color w:val="000000"/>
          <w:sz w:val="24"/>
          <w:szCs w:val="24"/>
        </w:rPr>
        <w:t>предназначение. Наряду с этим наука открывает новые возможности для удовлетворения реальных потребностей общества – инновации.</w:t>
      </w:r>
    </w:p>
    <w:p w:rsidR="0037096E" w:rsidRPr="00EA2240" w:rsidRDefault="0037096E" w:rsidP="00AA2501">
      <w:pPr>
        <w:shd w:val="clear" w:color="auto" w:fill="FFFFFF"/>
        <w:tabs>
          <w:tab w:val="left" w:pos="709"/>
        </w:tabs>
        <w:autoSpaceDE w:val="0"/>
        <w:autoSpaceDN w:val="0"/>
        <w:adjustRightInd w:val="0"/>
        <w:spacing w:after="0" w:line="360" w:lineRule="auto"/>
        <w:jc w:val="both"/>
        <w:rPr>
          <w:rFonts w:ascii="Times New Roman" w:hAnsi="Times New Roman"/>
          <w:bCs/>
          <w:color w:val="000000"/>
          <w:sz w:val="24"/>
          <w:szCs w:val="24"/>
        </w:rPr>
      </w:pPr>
      <w:r w:rsidRPr="00EA2240">
        <w:rPr>
          <w:rFonts w:ascii="Times New Roman" w:hAnsi="Times New Roman"/>
          <w:color w:val="000000"/>
          <w:sz w:val="24"/>
          <w:szCs w:val="24"/>
        </w:rPr>
        <w:tab/>
        <w:t xml:space="preserve">В широком смысле под </w:t>
      </w:r>
      <w:r w:rsidRPr="00EA2240">
        <w:rPr>
          <w:rFonts w:ascii="Times New Roman" w:hAnsi="Times New Roman"/>
          <w:iCs/>
          <w:color w:val="000000"/>
          <w:sz w:val="24"/>
          <w:szCs w:val="24"/>
        </w:rPr>
        <w:t xml:space="preserve">инновациями </w:t>
      </w:r>
      <w:r w:rsidRPr="00EA2240">
        <w:rPr>
          <w:rFonts w:ascii="Times New Roman" w:hAnsi="Times New Roman"/>
          <w:color w:val="000000"/>
          <w:sz w:val="24"/>
          <w:szCs w:val="24"/>
        </w:rPr>
        <w:t>понимают новые технологии, виды услуг, продукции, новые организационно-технические решения производственного, административного, финансового и иного характера.</w:t>
      </w:r>
    </w:p>
    <w:p w:rsidR="0037096E" w:rsidRPr="00EA2240" w:rsidRDefault="0037096E" w:rsidP="00AA2501">
      <w:pPr>
        <w:shd w:val="clear" w:color="auto" w:fill="FFFFFF"/>
        <w:autoSpaceDE w:val="0"/>
        <w:autoSpaceDN w:val="0"/>
        <w:adjustRightInd w:val="0"/>
        <w:spacing w:after="0" w:line="360" w:lineRule="auto"/>
        <w:ind w:firstLine="709"/>
        <w:jc w:val="both"/>
        <w:rPr>
          <w:rFonts w:ascii="Times New Roman" w:hAnsi="Times New Roman"/>
          <w:bCs/>
          <w:color w:val="000000"/>
          <w:sz w:val="24"/>
          <w:szCs w:val="24"/>
        </w:rPr>
      </w:pPr>
      <w:r w:rsidRPr="00EA2240">
        <w:rPr>
          <w:rFonts w:ascii="Times New Roman" w:hAnsi="Times New Roman"/>
          <w:bCs/>
          <w:color w:val="000000"/>
          <w:sz w:val="24"/>
          <w:szCs w:val="24"/>
        </w:rPr>
        <w:t>Инновации являются сложным экономическим и организационным процессом, который опирается на использование двух видов потенциалов – научного (новейших технологий и техники) и интеллектуального, связанного со способностью внедрять инновации на всех стадиях производственной и коммерческой деятельности.</w:t>
      </w:r>
      <w:r w:rsidRPr="00EA2240">
        <w:rPr>
          <w:rFonts w:ascii="Times New Roman" w:hAnsi="Times New Roman"/>
          <w:color w:val="000000"/>
          <w:sz w:val="24"/>
          <w:szCs w:val="24"/>
        </w:rPr>
        <w:t xml:space="preserve"> </w:t>
      </w:r>
      <w:r w:rsidRPr="00EA2240">
        <w:rPr>
          <w:rFonts w:ascii="Times New Roman" w:hAnsi="Times New Roman"/>
          <w:bCs/>
          <w:color w:val="000000"/>
          <w:sz w:val="24"/>
          <w:szCs w:val="24"/>
        </w:rPr>
        <w:t xml:space="preserve">Важным элементом этого процесса выступает его инвестиционное обеспечение - нахождение и рациональное использование финансовых средств. Таким образом, привлечение государственных, частных или смешанных инвестиций с их определенными резервами, которые могут в какой-то степени компенсировать повышенный риск, </w:t>
      </w:r>
      <w:r w:rsidRPr="00EA2240">
        <w:rPr>
          <w:rFonts w:ascii="Times New Roman" w:hAnsi="Times New Roman"/>
          <w:color w:val="000000"/>
          <w:sz w:val="24"/>
          <w:szCs w:val="24"/>
        </w:rPr>
        <w:t xml:space="preserve">приводит к более эффективному </w:t>
      </w:r>
      <w:r w:rsidRPr="00EA2240">
        <w:rPr>
          <w:rFonts w:ascii="Times New Roman" w:hAnsi="Times New Roman"/>
          <w:snapToGrid w:val="0"/>
          <w:color w:val="000000"/>
          <w:sz w:val="24"/>
          <w:szCs w:val="24"/>
        </w:rPr>
        <w:t>развитию инновационной деятельности.</w:t>
      </w:r>
    </w:p>
    <w:p w:rsidR="0037096E" w:rsidRPr="00EA2240" w:rsidRDefault="0037096E" w:rsidP="00AA2501">
      <w:pPr>
        <w:shd w:val="clear" w:color="auto" w:fill="FFFFFF"/>
        <w:autoSpaceDE w:val="0"/>
        <w:autoSpaceDN w:val="0"/>
        <w:adjustRightInd w:val="0"/>
        <w:spacing w:after="0" w:line="360" w:lineRule="auto"/>
        <w:ind w:firstLine="709"/>
        <w:jc w:val="both"/>
        <w:rPr>
          <w:rStyle w:val="af1"/>
          <w:rFonts w:ascii="Times New Roman" w:hAnsi="Times New Roman"/>
          <w:bCs/>
          <w:color w:val="000000"/>
          <w:sz w:val="24"/>
          <w:szCs w:val="24"/>
        </w:rPr>
      </w:pPr>
      <w:r w:rsidRPr="00EA2240">
        <w:rPr>
          <w:rFonts w:ascii="Times New Roman" w:hAnsi="Times New Roman"/>
          <w:bCs/>
          <w:color w:val="000000"/>
          <w:sz w:val="24"/>
          <w:szCs w:val="24"/>
        </w:rPr>
        <w:t xml:space="preserve">К тому же, как показал опыт многих стран, успешный переход к инновационной модели функционирования национальной экономики возможен лишь при условии восприятия ею инноваций. Здесь также необходимо решить проблему адекватного </w:t>
      </w:r>
      <w:r w:rsidRPr="00EA2240">
        <w:rPr>
          <w:rFonts w:ascii="Times New Roman" w:hAnsi="Times New Roman"/>
          <w:snapToGrid w:val="0"/>
          <w:color w:val="000000"/>
          <w:sz w:val="24"/>
          <w:szCs w:val="24"/>
        </w:rPr>
        <w:t>г</w:t>
      </w:r>
      <w:r w:rsidRPr="00EA2240">
        <w:rPr>
          <w:rStyle w:val="af1"/>
          <w:rFonts w:ascii="Times New Roman" w:hAnsi="Times New Roman"/>
          <w:color w:val="000000"/>
          <w:sz w:val="24"/>
          <w:szCs w:val="24"/>
        </w:rPr>
        <w:t>осударственного финансирования и регулирования инновационных процессов.</w:t>
      </w:r>
    </w:p>
    <w:p w:rsidR="0037096E" w:rsidRPr="00EA2240" w:rsidRDefault="0037096E" w:rsidP="00F75FB1">
      <w:pPr>
        <w:pStyle w:val="af"/>
        <w:ind w:firstLine="709"/>
        <w:rPr>
          <w:color w:val="000000"/>
          <w:sz w:val="24"/>
          <w:szCs w:val="24"/>
        </w:rPr>
      </w:pPr>
      <w:r w:rsidRPr="00EA2240">
        <w:rPr>
          <w:color w:val="000000"/>
          <w:sz w:val="24"/>
          <w:szCs w:val="24"/>
        </w:rPr>
        <w:t>В связи с этим работу можно назвать актуальной. Целью данной работы является изучение инновационных процессов в экономике.</w:t>
      </w:r>
    </w:p>
    <w:p w:rsidR="0037096E" w:rsidRPr="00EA2240" w:rsidRDefault="0037096E" w:rsidP="00AA2501">
      <w:pPr>
        <w:pStyle w:val="af"/>
        <w:ind w:firstLine="709"/>
        <w:rPr>
          <w:color w:val="000000"/>
          <w:sz w:val="24"/>
          <w:szCs w:val="24"/>
        </w:rPr>
      </w:pPr>
      <w:r w:rsidRPr="00EA2240">
        <w:rPr>
          <w:color w:val="000000"/>
          <w:sz w:val="24"/>
          <w:szCs w:val="24"/>
        </w:rPr>
        <w:t xml:space="preserve">Работа состоит из трех частей. Первая часть посвящена историческому опыту развития инновационной деятельности. В ней также рассматриваются различные определения </w:t>
      </w:r>
      <w:r w:rsidRPr="00EA2240">
        <w:rPr>
          <w:bCs/>
          <w:color w:val="000000"/>
          <w:sz w:val="24"/>
          <w:szCs w:val="24"/>
        </w:rPr>
        <w:t xml:space="preserve">понятия «инновация» с позиций </w:t>
      </w:r>
      <w:r w:rsidRPr="00EA2240">
        <w:rPr>
          <w:color w:val="000000"/>
          <w:sz w:val="24"/>
          <w:szCs w:val="24"/>
        </w:rPr>
        <w:t>различных теорий.</w:t>
      </w:r>
    </w:p>
    <w:p w:rsidR="0037096E" w:rsidRPr="00EA2240" w:rsidRDefault="0037096E" w:rsidP="00AA2501">
      <w:pPr>
        <w:pStyle w:val="af"/>
        <w:tabs>
          <w:tab w:val="left" w:pos="709"/>
        </w:tabs>
        <w:ind w:firstLine="0"/>
        <w:rPr>
          <w:bCs/>
          <w:color w:val="000000"/>
          <w:sz w:val="24"/>
          <w:szCs w:val="24"/>
        </w:rPr>
      </w:pPr>
      <w:r w:rsidRPr="00EA2240">
        <w:rPr>
          <w:color w:val="000000"/>
          <w:sz w:val="24"/>
          <w:szCs w:val="24"/>
        </w:rPr>
        <w:tab/>
        <w:t>Вторая часть включает анализ состояния основных элементов инновационной системы России: сектора исследований и разработок (ИиР), предпринимательского сектора и п</w:t>
      </w:r>
      <w:r w:rsidRPr="00EA2240">
        <w:rPr>
          <w:bCs/>
          <w:color w:val="000000"/>
          <w:sz w:val="24"/>
          <w:szCs w:val="24"/>
        </w:rPr>
        <w:t>оказателей инновационной активности в России.</w:t>
      </w:r>
    </w:p>
    <w:p w:rsidR="0037096E" w:rsidRPr="00EA2240" w:rsidRDefault="0037096E" w:rsidP="00AA2501">
      <w:pPr>
        <w:pStyle w:val="af"/>
        <w:tabs>
          <w:tab w:val="left" w:pos="709"/>
        </w:tabs>
        <w:ind w:firstLine="0"/>
        <w:rPr>
          <w:color w:val="000000"/>
          <w:sz w:val="24"/>
          <w:szCs w:val="24"/>
        </w:rPr>
      </w:pPr>
      <w:r w:rsidRPr="00EA2240">
        <w:rPr>
          <w:bCs/>
          <w:color w:val="000000"/>
          <w:sz w:val="24"/>
          <w:szCs w:val="24"/>
        </w:rPr>
        <w:tab/>
        <w:t xml:space="preserve">Третья часть </w:t>
      </w:r>
      <w:r w:rsidRPr="00EA2240">
        <w:rPr>
          <w:color w:val="000000"/>
          <w:sz w:val="24"/>
          <w:szCs w:val="24"/>
        </w:rPr>
        <w:t>посвящена оценке тенденций экономического и инновационного развития в мире. Она рассматривает как инновации влияют на экономический рост страны. В частности, дан анализ факторов экономического роста, проведены международные сопоставления инновационных индикаторов, оценены позиции стран по интен</w:t>
      </w:r>
      <w:r w:rsidRPr="00EA2240">
        <w:rPr>
          <w:color w:val="000000"/>
          <w:sz w:val="24"/>
          <w:szCs w:val="24"/>
        </w:rPr>
        <w:softHyphen/>
        <w:t>сивности инновационной деятельности.</w:t>
      </w:r>
    </w:p>
    <w:p w:rsidR="0037096E" w:rsidRPr="00EA2240" w:rsidRDefault="0037096E" w:rsidP="00F75FB1">
      <w:pPr>
        <w:pStyle w:val="af"/>
        <w:tabs>
          <w:tab w:val="left" w:pos="709"/>
        </w:tabs>
        <w:ind w:firstLine="0"/>
        <w:rPr>
          <w:color w:val="000000"/>
          <w:sz w:val="24"/>
          <w:szCs w:val="24"/>
        </w:rPr>
      </w:pPr>
    </w:p>
    <w:p w:rsidR="0037096E" w:rsidRPr="00EA2240" w:rsidRDefault="0037096E" w:rsidP="001457A6">
      <w:pPr>
        <w:pStyle w:val="af"/>
        <w:tabs>
          <w:tab w:val="left" w:pos="709"/>
        </w:tabs>
        <w:spacing w:after="120"/>
        <w:ind w:firstLine="0"/>
        <w:rPr>
          <w:b/>
          <w:color w:val="000000"/>
          <w:sz w:val="24"/>
          <w:szCs w:val="24"/>
        </w:rPr>
      </w:pPr>
      <w:r w:rsidRPr="00EA2240">
        <w:rPr>
          <w:b/>
          <w:color w:val="000000"/>
          <w:szCs w:val="24"/>
        </w:rPr>
        <w:t>Глава 1. Сущность понятия «инновация»</w:t>
      </w:r>
    </w:p>
    <w:p w:rsidR="0037096E" w:rsidRPr="00EA2240" w:rsidRDefault="0037096E" w:rsidP="003773E0">
      <w:pPr>
        <w:widowControl w:val="0"/>
        <w:shd w:val="clear" w:color="auto" w:fill="FFFFFF"/>
        <w:autoSpaceDE w:val="0"/>
        <w:autoSpaceDN w:val="0"/>
        <w:adjustRightInd w:val="0"/>
        <w:spacing w:after="0" w:line="360" w:lineRule="auto"/>
        <w:ind w:firstLine="709"/>
        <w:jc w:val="both"/>
        <w:rPr>
          <w:rFonts w:ascii="Times New Roman" w:hAnsi="Times New Roman"/>
          <w:color w:val="000000"/>
          <w:spacing w:val="-2"/>
          <w:sz w:val="24"/>
          <w:szCs w:val="24"/>
          <w:lang w:eastAsia="en-US"/>
        </w:rPr>
      </w:pPr>
      <w:r w:rsidRPr="00EA2240">
        <w:rPr>
          <w:rFonts w:ascii="Times New Roman" w:hAnsi="Times New Roman"/>
          <w:color w:val="000000"/>
          <w:spacing w:val="-2"/>
          <w:sz w:val="24"/>
          <w:szCs w:val="24"/>
          <w:lang w:eastAsia="en-US"/>
        </w:rPr>
        <w:t xml:space="preserve">Экономика как саморазвивающаяся система находится </w:t>
      </w:r>
      <w:r w:rsidRPr="00EA2240">
        <w:rPr>
          <w:rFonts w:ascii="Times New Roman" w:hAnsi="Times New Roman"/>
          <w:color w:val="000000"/>
          <w:spacing w:val="-1"/>
          <w:sz w:val="24"/>
          <w:szCs w:val="24"/>
          <w:lang w:eastAsia="en-US"/>
        </w:rPr>
        <w:t xml:space="preserve">в процессе постоянных изменений, эволюционирующего развития, движущей силой которого выступают появление </w:t>
      </w:r>
      <w:r w:rsidRPr="00EA2240">
        <w:rPr>
          <w:rFonts w:ascii="Times New Roman" w:hAnsi="Times New Roman"/>
          <w:color w:val="000000"/>
          <w:spacing w:val="-2"/>
          <w:sz w:val="24"/>
          <w:szCs w:val="24"/>
          <w:lang w:eastAsia="en-US"/>
        </w:rPr>
        <w:t xml:space="preserve">и распространение инноваций. </w:t>
      </w:r>
    </w:p>
    <w:p w:rsidR="0037096E" w:rsidRPr="00EA2240" w:rsidRDefault="0037096E" w:rsidP="003773E0">
      <w:pPr>
        <w:widowControl w:val="0"/>
        <w:shd w:val="clear" w:color="auto" w:fill="FFFFFF"/>
        <w:autoSpaceDE w:val="0"/>
        <w:autoSpaceDN w:val="0"/>
        <w:adjustRightInd w:val="0"/>
        <w:spacing w:after="0" w:line="360" w:lineRule="auto"/>
        <w:ind w:firstLine="709"/>
        <w:jc w:val="both"/>
        <w:rPr>
          <w:rFonts w:ascii="Times New Roman" w:hAnsi="Times New Roman"/>
          <w:color w:val="000000"/>
          <w:spacing w:val="-2"/>
          <w:sz w:val="24"/>
          <w:szCs w:val="24"/>
          <w:lang w:eastAsia="en-US"/>
        </w:rPr>
      </w:pPr>
      <w:r w:rsidRPr="00EA2240">
        <w:rPr>
          <w:rFonts w:ascii="Times New Roman" w:hAnsi="Times New Roman"/>
          <w:i/>
          <w:color w:val="000000"/>
          <w:spacing w:val="-2"/>
          <w:sz w:val="24"/>
          <w:szCs w:val="24"/>
          <w:lang w:eastAsia="en-US"/>
        </w:rPr>
        <w:t xml:space="preserve">Инновация - </w:t>
      </w:r>
      <w:r w:rsidRPr="00EA2240">
        <w:rPr>
          <w:rFonts w:ascii="Times New Roman" w:hAnsi="Times New Roman"/>
          <w:i/>
          <w:color w:val="000000"/>
          <w:spacing w:val="-3"/>
          <w:sz w:val="24"/>
          <w:szCs w:val="24"/>
          <w:lang w:eastAsia="en-US"/>
        </w:rPr>
        <w:t xml:space="preserve">это нововведение в области </w:t>
      </w:r>
      <w:r w:rsidRPr="00EA2240">
        <w:rPr>
          <w:rFonts w:ascii="Times New Roman" w:hAnsi="Times New Roman"/>
          <w:i/>
          <w:color w:val="000000"/>
          <w:spacing w:val="-2"/>
          <w:sz w:val="24"/>
          <w:szCs w:val="24"/>
          <w:lang w:eastAsia="en-US"/>
        </w:rPr>
        <w:t xml:space="preserve">техники, технологии, организации труда или управления, </w:t>
      </w:r>
      <w:r w:rsidRPr="00EA2240">
        <w:rPr>
          <w:rFonts w:ascii="Times New Roman" w:hAnsi="Times New Roman"/>
          <w:i/>
          <w:color w:val="000000"/>
          <w:spacing w:val="-3"/>
          <w:sz w:val="24"/>
          <w:szCs w:val="24"/>
          <w:lang w:eastAsia="en-US"/>
        </w:rPr>
        <w:t>основанное на использовании достижений науки и передо</w:t>
      </w:r>
      <w:r w:rsidRPr="00EA2240">
        <w:rPr>
          <w:rFonts w:ascii="Times New Roman" w:hAnsi="Times New Roman"/>
          <w:i/>
          <w:color w:val="000000"/>
          <w:spacing w:val="-3"/>
          <w:sz w:val="24"/>
          <w:szCs w:val="24"/>
          <w:lang w:eastAsia="en-US"/>
        </w:rPr>
        <w:softHyphen/>
      </w:r>
      <w:r w:rsidRPr="00EA2240">
        <w:rPr>
          <w:rFonts w:ascii="Times New Roman" w:hAnsi="Times New Roman"/>
          <w:i/>
          <w:color w:val="000000"/>
          <w:spacing w:val="-2"/>
          <w:sz w:val="24"/>
          <w:szCs w:val="24"/>
          <w:lang w:eastAsia="en-US"/>
        </w:rPr>
        <w:t>вого опыта.</w:t>
      </w:r>
      <w:r w:rsidRPr="00EA2240">
        <w:rPr>
          <w:rStyle w:val="a5"/>
          <w:rFonts w:ascii="Times New Roman" w:hAnsi="Times New Roman"/>
          <w:color w:val="000000"/>
          <w:spacing w:val="-2"/>
          <w:sz w:val="24"/>
          <w:szCs w:val="24"/>
          <w:lang w:eastAsia="en-US"/>
        </w:rPr>
        <w:footnoteReference w:id="1"/>
      </w:r>
    </w:p>
    <w:p w:rsidR="0037096E" w:rsidRPr="00EA2240" w:rsidRDefault="0037096E" w:rsidP="003773E0">
      <w:pPr>
        <w:widowControl w:val="0"/>
        <w:shd w:val="clear" w:color="auto" w:fill="FFFFFF"/>
        <w:autoSpaceDE w:val="0"/>
        <w:autoSpaceDN w:val="0"/>
        <w:adjustRightInd w:val="0"/>
        <w:spacing w:after="0" w:line="360" w:lineRule="auto"/>
        <w:ind w:firstLine="709"/>
        <w:jc w:val="both"/>
        <w:rPr>
          <w:rFonts w:ascii="Times New Roman" w:hAnsi="Times New Roman"/>
          <w:color w:val="000000"/>
          <w:spacing w:val="-2"/>
          <w:sz w:val="24"/>
          <w:szCs w:val="24"/>
          <w:lang w:eastAsia="en-US"/>
        </w:rPr>
      </w:pPr>
      <w:r w:rsidRPr="00EA2240">
        <w:rPr>
          <w:rFonts w:ascii="Times New Roman" w:hAnsi="Times New Roman"/>
          <w:color w:val="000000"/>
          <w:spacing w:val="-2"/>
          <w:sz w:val="24"/>
          <w:szCs w:val="24"/>
          <w:lang w:eastAsia="en-US"/>
        </w:rPr>
        <w:t xml:space="preserve">Инновация характеризуется как </w:t>
      </w:r>
      <w:r w:rsidRPr="00EA2240">
        <w:rPr>
          <w:rFonts w:ascii="Times New Roman" w:hAnsi="Times New Roman"/>
          <w:color w:val="000000"/>
          <w:spacing w:val="-4"/>
          <w:sz w:val="24"/>
          <w:szCs w:val="24"/>
          <w:lang w:eastAsia="en-US"/>
        </w:rPr>
        <w:t>конечный результат нововведений с целью макси</w:t>
      </w:r>
      <w:r w:rsidRPr="00EA2240">
        <w:rPr>
          <w:rFonts w:ascii="Times New Roman" w:hAnsi="Times New Roman"/>
          <w:color w:val="000000"/>
          <w:spacing w:val="-3"/>
          <w:sz w:val="24"/>
          <w:szCs w:val="24"/>
          <w:lang w:eastAsia="en-US"/>
        </w:rPr>
        <w:t>мизации прибыли и получения других экономических, со</w:t>
      </w:r>
      <w:r w:rsidRPr="00EA2240">
        <w:rPr>
          <w:rFonts w:ascii="Times New Roman" w:hAnsi="Times New Roman"/>
          <w:color w:val="000000"/>
          <w:spacing w:val="-3"/>
          <w:sz w:val="24"/>
          <w:szCs w:val="24"/>
          <w:lang w:eastAsia="en-US"/>
        </w:rPr>
        <w:softHyphen/>
      </w:r>
      <w:r w:rsidRPr="00EA2240">
        <w:rPr>
          <w:rFonts w:ascii="Times New Roman" w:hAnsi="Times New Roman"/>
          <w:color w:val="000000"/>
          <w:spacing w:val="-1"/>
          <w:sz w:val="24"/>
          <w:szCs w:val="24"/>
          <w:lang w:eastAsia="en-US"/>
        </w:rPr>
        <w:t xml:space="preserve">циальных, экологических, научно-технических или иных </w:t>
      </w:r>
      <w:r w:rsidRPr="00EA2240">
        <w:rPr>
          <w:rFonts w:ascii="Times New Roman" w:hAnsi="Times New Roman"/>
          <w:color w:val="000000"/>
          <w:spacing w:val="-3"/>
          <w:sz w:val="24"/>
          <w:szCs w:val="24"/>
          <w:lang w:eastAsia="en-US"/>
        </w:rPr>
        <w:t>эффектов.</w:t>
      </w:r>
      <w:r w:rsidRPr="00EA2240">
        <w:rPr>
          <w:rFonts w:ascii="Times New Roman" w:hAnsi="Times New Roman"/>
          <w:color w:val="000000"/>
          <w:spacing w:val="-2"/>
          <w:sz w:val="24"/>
          <w:szCs w:val="24"/>
          <w:lang w:eastAsia="en-US"/>
        </w:rPr>
        <w:t xml:space="preserve"> Нововведения могут </w:t>
      </w:r>
      <w:r w:rsidRPr="00EA2240">
        <w:rPr>
          <w:rFonts w:ascii="Times New Roman" w:hAnsi="Times New Roman"/>
          <w:color w:val="000000"/>
          <w:spacing w:val="-3"/>
          <w:sz w:val="24"/>
          <w:szCs w:val="24"/>
          <w:lang w:eastAsia="en-US"/>
        </w:rPr>
        <w:t>быть представлены в виде изобретений, то</w:t>
      </w:r>
      <w:r w:rsidRPr="00EA2240">
        <w:rPr>
          <w:rFonts w:ascii="Times New Roman" w:hAnsi="Times New Roman"/>
          <w:color w:val="000000"/>
          <w:spacing w:val="-3"/>
          <w:sz w:val="24"/>
          <w:szCs w:val="24"/>
          <w:lang w:eastAsia="en-US"/>
        </w:rPr>
        <w:softHyphen/>
      </w:r>
      <w:r w:rsidRPr="00EA2240">
        <w:rPr>
          <w:rFonts w:ascii="Times New Roman" w:hAnsi="Times New Roman"/>
          <w:color w:val="000000"/>
          <w:spacing w:val="-5"/>
          <w:sz w:val="24"/>
          <w:szCs w:val="24"/>
          <w:lang w:eastAsia="en-US"/>
        </w:rPr>
        <w:t xml:space="preserve">варных знаков, </w:t>
      </w:r>
      <w:r w:rsidRPr="00EA2240">
        <w:rPr>
          <w:rFonts w:ascii="Times New Roman" w:hAnsi="Times New Roman"/>
          <w:color w:val="000000"/>
          <w:spacing w:val="-3"/>
          <w:sz w:val="24"/>
          <w:szCs w:val="24"/>
          <w:lang w:eastAsia="en-US"/>
        </w:rPr>
        <w:t xml:space="preserve">патентов, </w:t>
      </w:r>
      <w:r w:rsidRPr="00EA2240">
        <w:rPr>
          <w:rFonts w:ascii="Times New Roman" w:hAnsi="Times New Roman"/>
          <w:color w:val="000000"/>
          <w:spacing w:val="-5"/>
          <w:sz w:val="24"/>
          <w:szCs w:val="24"/>
          <w:lang w:eastAsia="en-US"/>
        </w:rPr>
        <w:t>докумен</w:t>
      </w:r>
      <w:r w:rsidRPr="00EA2240">
        <w:rPr>
          <w:rFonts w:ascii="Times New Roman" w:hAnsi="Times New Roman"/>
          <w:color w:val="000000"/>
          <w:spacing w:val="-5"/>
          <w:sz w:val="24"/>
          <w:szCs w:val="24"/>
          <w:lang w:eastAsia="en-US"/>
        </w:rPr>
        <w:softHyphen/>
        <w:t xml:space="preserve">таций на новый или усовершенствованный процесс, </w:t>
      </w:r>
      <w:r w:rsidRPr="00EA2240">
        <w:rPr>
          <w:rFonts w:ascii="Times New Roman" w:hAnsi="Times New Roman"/>
          <w:color w:val="000000"/>
          <w:spacing w:val="-3"/>
          <w:sz w:val="24"/>
          <w:szCs w:val="24"/>
          <w:lang w:eastAsia="en-US"/>
        </w:rPr>
        <w:t xml:space="preserve">результатов научных, маркетинговых и других видов </w:t>
      </w:r>
      <w:r w:rsidRPr="00EA2240">
        <w:rPr>
          <w:rFonts w:ascii="Times New Roman" w:hAnsi="Times New Roman"/>
          <w:color w:val="000000"/>
          <w:sz w:val="24"/>
          <w:szCs w:val="24"/>
          <w:lang w:eastAsia="en-US"/>
        </w:rPr>
        <w:t>исследований.</w:t>
      </w:r>
    </w:p>
    <w:p w:rsidR="0037096E" w:rsidRPr="00EA2240" w:rsidRDefault="0037096E" w:rsidP="003773E0">
      <w:pPr>
        <w:spacing w:after="0" w:line="360" w:lineRule="auto"/>
        <w:ind w:firstLine="709"/>
        <w:jc w:val="both"/>
        <w:rPr>
          <w:rFonts w:ascii="Times New Roman" w:hAnsi="Times New Roman"/>
          <w:color w:val="000000"/>
          <w:sz w:val="24"/>
          <w:szCs w:val="24"/>
        </w:rPr>
      </w:pPr>
      <w:r w:rsidRPr="00EA2240">
        <w:rPr>
          <w:rFonts w:ascii="Times New Roman" w:hAnsi="Times New Roman"/>
          <w:color w:val="000000"/>
          <w:sz w:val="24"/>
          <w:szCs w:val="24"/>
        </w:rPr>
        <w:t xml:space="preserve">В настоящее время инновационное развитие становится наиболее важным элементом социально-экономического развития стран и регионов. Рост экономик США, ЕС, Японии, Южной Кореи, Китая, Индии во многом обусловлен развитием наукоемких отраслей, разработкой и внедрением инноваций. </w:t>
      </w:r>
      <w:r w:rsidRPr="00EA2240">
        <w:rPr>
          <w:rFonts w:ascii="Times New Roman" w:hAnsi="Times New Roman"/>
          <w:color w:val="000000"/>
          <w:spacing w:val="-3"/>
          <w:sz w:val="24"/>
          <w:szCs w:val="24"/>
          <w:lang w:eastAsia="en-US"/>
        </w:rPr>
        <w:t xml:space="preserve">Без инноваций экономическая система достигла бы устойчивого равновесия, которое будет препятствовать дальнейшему </w:t>
      </w:r>
      <w:r w:rsidRPr="00EA2240">
        <w:rPr>
          <w:rFonts w:ascii="Times New Roman" w:hAnsi="Times New Roman"/>
          <w:color w:val="000000"/>
          <w:spacing w:val="-6"/>
          <w:sz w:val="24"/>
          <w:szCs w:val="24"/>
          <w:lang w:eastAsia="en-US"/>
        </w:rPr>
        <w:t>развитию национальной экономики.</w:t>
      </w:r>
    </w:p>
    <w:p w:rsidR="0037096E" w:rsidRPr="00EA2240" w:rsidRDefault="0037096E" w:rsidP="003773E0">
      <w:pPr>
        <w:spacing w:after="0" w:line="360" w:lineRule="auto"/>
        <w:ind w:firstLine="709"/>
        <w:jc w:val="both"/>
        <w:rPr>
          <w:rFonts w:ascii="Times New Roman" w:hAnsi="Times New Roman"/>
          <w:color w:val="000000"/>
          <w:sz w:val="24"/>
          <w:szCs w:val="24"/>
        </w:rPr>
      </w:pPr>
      <w:r w:rsidRPr="00EA2240">
        <w:rPr>
          <w:rFonts w:ascii="Times New Roman" w:hAnsi="Times New Roman"/>
          <w:color w:val="000000"/>
          <w:sz w:val="24"/>
          <w:szCs w:val="24"/>
        </w:rPr>
        <w:t>Понятие «инновация» впервые появилось в XIX в. в исследованиях культурологов и первоначально означало введение некоторых элементов одной культуры в другую,в частности, внедрение европейских обычаев в традиционные азиатские и африканские общества. А закономерности технических нововведений стали изучаться только в начале ХХ столетия.</w:t>
      </w:r>
    </w:p>
    <w:p w:rsidR="0037096E" w:rsidRPr="00EA2240" w:rsidRDefault="0037096E" w:rsidP="003773E0">
      <w:pPr>
        <w:spacing w:after="0" w:line="360" w:lineRule="auto"/>
        <w:ind w:firstLine="709"/>
        <w:jc w:val="both"/>
        <w:rPr>
          <w:rFonts w:ascii="Times New Roman" w:hAnsi="Times New Roman"/>
          <w:color w:val="000000"/>
          <w:sz w:val="24"/>
          <w:szCs w:val="24"/>
        </w:rPr>
      </w:pPr>
      <w:r w:rsidRPr="00EA2240">
        <w:rPr>
          <w:rFonts w:ascii="Times New Roman" w:hAnsi="Times New Roman"/>
          <w:color w:val="000000"/>
          <w:sz w:val="24"/>
          <w:szCs w:val="24"/>
        </w:rPr>
        <w:t>Основоположником теории инноваций считают Й. Шумпетера, который в своей работе «Теория экономического развития» (1912г.) рассматривал инновацию как средство предпринимательства для получения прибыли. Он называл предпринимателями «хозяйственных субъектов, функцией которых является как раз осуществление новых комбинаций и которые выступают как его активный элемент»</w:t>
      </w:r>
      <w:r w:rsidRPr="00EA2240">
        <w:rPr>
          <w:rStyle w:val="a5"/>
          <w:rFonts w:ascii="Times New Roman" w:hAnsi="Times New Roman"/>
          <w:color w:val="000000"/>
          <w:sz w:val="24"/>
          <w:szCs w:val="24"/>
        </w:rPr>
        <w:footnoteReference w:id="2"/>
      </w:r>
      <w:r w:rsidRPr="00EA2240">
        <w:rPr>
          <w:rFonts w:ascii="Times New Roman" w:hAnsi="Times New Roman"/>
          <w:color w:val="000000"/>
          <w:sz w:val="24"/>
          <w:szCs w:val="24"/>
        </w:rPr>
        <w:t>.</w:t>
      </w:r>
    </w:p>
    <w:p w:rsidR="0037096E" w:rsidRDefault="0037096E" w:rsidP="00BE168E">
      <w:pPr>
        <w:spacing w:after="0" w:line="360" w:lineRule="auto"/>
        <w:ind w:firstLine="709"/>
        <w:jc w:val="both"/>
        <w:rPr>
          <w:rFonts w:ascii="Times New Roman" w:hAnsi="Times New Roman"/>
          <w:color w:val="000000"/>
          <w:sz w:val="24"/>
          <w:szCs w:val="24"/>
        </w:rPr>
      </w:pPr>
      <w:r w:rsidRPr="00EA2240">
        <w:rPr>
          <w:rFonts w:ascii="Times New Roman" w:hAnsi="Times New Roman"/>
          <w:color w:val="000000"/>
          <w:sz w:val="24"/>
          <w:szCs w:val="24"/>
        </w:rPr>
        <w:t>В мировой экономической литературе «инновация» определяется как превращение потенциального научно-технического прогресса в реальный, воплощающийся в новых продуктах и технологиях.</w:t>
      </w:r>
    </w:p>
    <w:p w:rsidR="0037096E" w:rsidRPr="00EA2240" w:rsidRDefault="0037096E" w:rsidP="00BE168E">
      <w:pPr>
        <w:spacing w:after="0" w:line="360" w:lineRule="auto"/>
        <w:ind w:firstLine="709"/>
        <w:jc w:val="both"/>
        <w:rPr>
          <w:rFonts w:ascii="Times New Roman" w:hAnsi="Times New Roman"/>
          <w:color w:val="000000"/>
          <w:sz w:val="24"/>
          <w:szCs w:val="24"/>
        </w:rPr>
      </w:pPr>
      <w:r w:rsidRPr="00EA2240">
        <w:rPr>
          <w:rFonts w:ascii="Times New Roman" w:hAnsi="Times New Roman"/>
          <w:color w:val="000000"/>
          <w:sz w:val="24"/>
          <w:szCs w:val="24"/>
        </w:rPr>
        <w:t xml:space="preserve">Анализ приведенных в </w:t>
      </w:r>
      <w:r w:rsidRPr="00EA2240">
        <w:rPr>
          <w:rFonts w:ascii="Times New Roman" w:hAnsi="Times New Roman"/>
          <w:spacing w:val="-3"/>
          <w:sz w:val="24"/>
          <w:szCs w:val="24"/>
        </w:rPr>
        <w:t>таблице</w:t>
      </w:r>
      <w:r w:rsidRPr="00EA2240">
        <w:rPr>
          <w:rFonts w:ascii="Times New Roman" w:hAnsi="Times New Roman"/>
          <w:color w:val="000000"/>
          <w:sz w:val="24"/>
          <w:szCs w:val="24"/>
        </w:rPr>
        <w:t xml:space="preserve"> определений </w:t>
      </w:r>
      <w:r w:rsidRPr="00EA2240">
        <w:rPr>
          <w:rFonts w:ascii="Times New Roman" w:hAnsi="Times New Roman"/>
          <w:bCs/>
          <w:color w:val="000000"/>
          <w:sz w:val="24"/>
          <w:szCs w:val="24"/>
        </w:rPr>
        <w:t xml:space="preserve">понятия «инновация» </w:t>
      </w:r>
      <w:r w:rsidRPr="00EA2240">
        <w:rPr>
          <w:rFonts w:ascii="Times New Roman" w:hAnsi="Times New Roman"/>
          <w:color w:val="000000"/>
          <w:sz w:val="24"/>
          <w:szCs w:val="24"/>
        </w:rPr>
        <w:t>позволяет выявить три точки зрения. Первая – инновация приравнивается с чем-то новым (нововведением или новшеством). Согласно второй точке зрения инновация рассматривается как процесс создания новой продукции или технологии, как что-то новое в сфере экономики и управления производством. И наконец, согласно третьей точке зрения инновация  характеризуется как процесс внедрения в производство новых подходов и элементов, намного отличных от предшествующих.</w:t>
      </w:r>
      <w:r w:rsidRPr="00EA2240">
        <w:rPr>
          <w:rFonts w:ascii="Times New Roman" w:hAnsi="Times New Roman"/>
          <w:color w:val="000000"/>
          <w:sz w:val="24"/>
          <w:szCs w:val="24"/>
        </w:rPr>
        <w:tab/>
      </w:r>
    </w:p>
    <w:p w:rsidR="0037096E" w:rsidRPr="00EA2240" w:rsidRDefault="0037096E" w:rsidP="003773E0">
      <w:pPr>
        <w:tabs>
          <w:tab w:val="left" w:pos="709"/>
        </w:tabs>
        <w:spacing w:after="120" w:line="360" w:lineRule="auto"/>
        <w:jc w:val="both"/>
        <w:rPr>
          <w:rFonts w:ascii="Times New Roman" w:hAnsi="Times New Roman"/>
          <w:color w:val="000000"/>
          <w:sz w:val="24"/>
          <w:szCs w:val="24"/>
        </w:rPr>
      </w:pPr>
      <w:r w:rsidRPr="00EA2240">
        <w:rPr>
          <w:rFonts w:ascii="Times New Roman" w:hAnsi="Times New Roman"/>
          <w:color w:val="000000"/>
          <w:sz w:val="24"/>
          <w:szCs w:val="24"/>
        </w:rPr>
        <w:t xml:space="preserve">Таблица 1. </w:t>
      </w:r>
      <w:r w:rsidRPr="00EA2240">
        <w:rPr>
          <w:rFonts w:ascii="Times New Roman" w:hAnsi="Times New Roman"/>
          <w:sz w:val="24"/>
          <w:szCs w:val="24"/>
          <w:lang w:eastAsia="en-US"/>
        </w:rPr>
        <w:t xml:space="preserve">Трактовка категории </w:t>
      </w:r>
      <w:r w:rsidRPr="00EA2240">
        <w:rPr>
          <w:rFonts w:ascii="Times New Roman" w:hAnsi="Times New Roman"/>
          <w:spacing w:val="-3"/>
          <w:sz w:val="24"/>
          <w:szCs w:val="24"/>
          <w:lang w:eastAsia="en-US"/>
        </w:rPr>
        <w:t>«</w:t>
      </w:r>
      <w:r w:rsidRPr="00EA2240">
        <w:rPr>
          <w:rFonts w:ascii="Times New Roman" w:hAnsi="Times New Roman"/>
          <w:sz w:val="24"/>
          <w:szCs w:val="24"/>
          <w:lang w:eastAsia="en-US"/>
        </w:rPr>
        <w:t>инновация</w:t>
      </w:r>
      <w:r w:rsidRPr="00EA2240">
        <w:rPr>
          <w:rFonts w:ascii="Times New Roman" w:hAnsi="Times New Roman"/>
          <w:spacing w:val="-3"/>
          <w:sz w:val="24"/>
          <w:szCs w:val="24"/>
          <w:lang w:eastAsia="en-US"/>
        </w:rPr>
        <w:t>»</w:t>
      </w:r>
      <w:r w:rsidRPr="00EA2240">
        <w:rPr>
          <w:rFonts w:ascii="Times New Roman" w:hAnsi="Times New Roman"/>
          <w:sz w:val="24"/>
          <w:szCs w:val="24"/>
          <w:lang w:eastAsia="en-US"/>
        </w:rPr>
        <w:t xml:space="preserve"> с позиций различных теорий</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3"/>
        <w:gridCol w:w="2977"/>
      </w:tblGrid>
      <w:tr w:rsidR="0037096E" w:rsidRPr="00F12F89" w:rsidTr="00F12F89">
        <w:tc>
          <w:tcPr>
            <w:tcW w:w="6663" w:type="dxa"/>
          </w:tcPr>
          <w:p w:rsidR="0037096E" w:rsidRPr="00F12F89" w:rsidRDefault="0037096E" w:rsidP="00F12F89">
            <w:pPr>
              <w:tabs>
                <w:tab w:val="left" w:pos="709"/>
              </w:tabs>
              <w:spacing w:after="0" w:line="360" w:lineRule="auto"/>
              <w:jc w:val="both"/>
              <w:rPr>
                <w:rFonts w:ascii="Times New Roman" w:hAnsi="Times New Roman"/>
                <w:b/>
                <w:sz w:val="24"/>
                <w:szCs w:val="24"/>
                <w:lang w:eastAsia="en-US"/>
              </w:rPr>
            </w:pPr>
            <w:r w:rsidRPr="00F12F89">
              <w:rPr>
                <w:rFonts w:ascii="Times New Roman" w:hAnsi="Times New Roman"/>
                <w:b/>
                <w:bCs/>
                <w:sz w:val="24"/>
                <w:szCs w:val="24"/>
                <w:lang w:eastAsia="en-US"/>
              </w:rPr>
              <w:t>Определение понятия «инновация»</w:t>
            </w:r>
          </w:p>
        </w:tc>
        <w:tc>
          <w:tcPr>
            <w:tcW w:w="2977" w:type="dxa"/>
          </w:tcPr>
          <w:p w:rsidR="0037096E" w:rsidRPr="00F12F89" w:rsidRDefault="0037096E" w:rsidP="00F12F89">
            <w:pPr>
              <w:tabs>
                <w:tab w:val="left" w:pos="709"/>
              </w:tabs>
              <w:spacing w:after="0" w:line="360" w:lineRule="auto"/>
              <w:jc w:val="both"/>
              <w:rPr>
                <w:rFonts w:ascii="Times New Roman" w:hAnsi="Times New Roman"/>
                <w:b/>
                <w:sz w:val="24"/>
                <w:szCs w:val="24"/>
                <w:lang w:eastAsia="en-US"/>
              </w:rPr>
            </w:pPr>
            <w:r w:rsidRPr="00F12F89">
              <w:rPr>
                <w:rFonts w:ascii="Times New Roman" w:hAnsi="Times New Roman"/>
                <w:b/>
                <w:sz w:val="24"/>
                <w:szCs w:val="24"/>
              </w:rPr>
              <w:t>Автор, источник</w:t>
            </w:r>
          </w:p>
        </w:tc>
      </w:tr>
      <w:tr w:rsidR="0037096E" w:rsidRPr="00F12F89" w:rsidTr="00F12F89">
        <w:trPr>
          <w:trHeight w:val="677"/>
        </w:trPr>
        <w:tc>
          <w:tcPr>
            <w:tcW w:w="6663" w:type="dxa"/>
          </w:tcPr>
          <w:p w:rsidR="0037096E" w:rsidRPr="00F12F89" w:rsidRDefault="0037096E" w:rsidP="00F12F89">
            <w:pPr>
              <w:widowControl w:val="0"/>
              <w:shd w:val="clear" w:color="auto" w:fill="FFFFFF"/>
              <w:autoSpaceDE w:val="0"/>
              <w:autoSpaceDN w:val="0"/>
              <w:adjustRightInd w:val="0"/>
              <w:spacing w:after="0" w:line="360" w:lineRule="auto"/>
              <w:jc w:val="both"/>
              <w:rPr>
                <w:rFonts w:ascii="Times New Roman" w:hAnsi="Times New Roman"/>
                <w:spacing w:val="-2"/>
                <w:sz w:val="24"/>
                <w:szCs w:val="24"/>
                <w:lang w:eastAsia="en-US"/>
              </w:rPr>
            </w:pPr>
            <w:r w:rsidRPr="00F12F89">
              <w:rPr>
                <w:rFonts w:ascii="Times New Roman" w:hAnsi="Times New Roman"/>
                <w:sz w:val="24"/>
                <w:szCs w:val="24"/>
              </w:rPr>
              <w:t>Инновация – это</w:t>
            </w:r>
            <w:r w:rsidRPr="00F12F89">
              <w:rPr>
                <w:rFonts w:ascii="Times New Roman" w:hAnsi="Times New Roman"/>
                <w:spacing w:val="-2"/>
                <w:sz w:val="24"/>
                <w:szCs w:val="24"/>
                <w:lang w:eastAsia="en-US"/>
              </w:rPr>
              <w:t xml:space="preserve"> процесс, в котором изобретение или новая идея приобре</w:t>
            </w:r>
            <w:r w:rsidRPr="00F12F89">
              <w:rPr>
                <w:rFonts w:ascii="Times New Roman" w:hAnsi="Times New Roman"/>
                <w:spacing w:val="-2"/>
                <w:sz w:val="24"/>
                <w:szCs w:val="24"/>
                <w:lang w:eastAsia="en-US"/>
              </w:rPr>
              <w:softHyphen/>
            </w:r>
            <w:r w:rsidRPr="00F12F89">
              <w:rPr>
                <w:rFonts w:ascii="Times New Roman" w:hAnsi="Times New Roman"/>
                <w:sz w:val="24"/>
                <w:szCs w:val="24"/>
                <w:lang w:eastAsia="en-US"/>
              </w:rPr>
              <w:t>тает экономическое содержание</w:t>
            </w:r>
          </w:p>
        </w:tc>
        <w:tc>
          <w:tcPr>
            <w:tcW w:w="2977" w:type="dxa"/>
          </w:tcPr>
          <w:p w:rsidR="0037096E" w:rsidRPr="00F12F89" w:rsidRDefault="0037096E" w:rsidP="00F12F89">
            <w:pPr>
              <w:tabs>
                <w:tab w:val="left" w:pos="709"/>
              </w:tabs>
              <w:spacing w:after="0" w:line="360" w:lineRule="auto"/>
              <w:jc w:val="both"/>
              <w:rPr>
                <w:rFonts w:ascii="Times New Roman" w:hAnsi="Times New Roman"/>
                <w:sz w:val="24"/>
                <w:szCs w:val="24"/>
                <w:lang w:eastAsia="en-US"/>
              </w:rPr>
            </w:pPr>
            <w:r w:rsidRPr="00F12F89">
              <w:rPr>
                <w:rFonts w:ascii="Times New Roman" w:hAnsi="Times New Roman"/>
                <w:sz w:val="24"/>
                <w:szCs w:val="24"/>
                <w:lang w:eastAsia="en-US"/>
              </w:rPr>
              <w:t>Б. Твисс</w:t>
            </w:r>
          </w:p>
        </w:tc>
      </w:tr>
      <w:tr w:rsidR="0037096E" w:rsidRPr="00F12F89" w:rsidTr="00F12F89">
        <w:trPr>
          <w:trHeight w:val="1397"/>
        </w:trPr>
        <w:tc>
          <w:tcPr>
            <w:tcW w:w="6663" w:type="dxa"/>
          </w:tcPr>
          <w:p w:rsidR="0037096E" w:rsidRPr="00F12F89" w:rsidRDefault="0037096E" w:rsidP="00F12F89">
            <w:pPr>
              <w:tabs>
                <w:tab w:val="left" w:pos="709"/>
              </w:tabs>
              <w:spacing w:after="0" w:line="360" w:lineRule="auto"/>
              <w:jc w:val="both"/>
              <w:rPr>
                <w:rFonts w:ascii="Times New Roman" w:hAnsi="Times New Roman"/>
                <w:spacing w:val="-1"/>
                <w:sz w:val="24"/>
                <w:szCs w:val="24"/>
                <w:lang w:eastAsia="en-US"/>
              </w:rPr>
            </w:pPr>
            <w:r w:rsidRPr="00F12F89">
              <w:rPr>
                <w:rFonts w:ascii="Times New Roman" w:hAnsi="Times New Roman"/>
                <w:sz w:val="24"/>
                <w:szCs w:val="24"/>
              </w:rPr>
              <w:t>Инновация – это</w:t>
            </w:r>
            <w:r w:rsidRPr="00F12F89">
              <w:rPr>
                <w:rFonts w:ascii="Times New Roman" w:hAnsi="Times New Roman"/>
                <w:sz w:val="24"/>
                <w:szCs w:val="24"/>
                <w:lang w:eastAsia="en-US"/>
              </w:rPr>
              <w:t xml:space="preserve"> общественно - экономический процесс, который через </w:t>
            </w:r>
            <w:r w:rsidRPr="00F12F89">
              <w:rPr>
                <w:rFonts w:ascii="Times New Roman" w:hAnsi="Times New Roman"/>
                <w:spacing w:val="-1"/>
                <w:sz w:val="24"/>
                <w:szCs w:val="24"/>
                <w:lang w:eastAsia="en-US"/>
              </w:rPr>
              <w:t>практическое использование идей и изобретений приво</w:t>
            </w:r>
            <w:r w:rsidRPr="00F12F89">
              <w:rPr>
                <w:rFonts w:ascii="Times New Roman" w:hAnsi="Times New Roman"/>
                <w:spacing w:val="-1"/>
                <w:sz w:val="24"/>
                <w:szCs w:val="24"/>
                <w:lang w:eastAsia="en-US"/>
              </w:rPr>
              <w:softHyphen/>
            </w:r>
            <w:r w:rsidRPr="00F12F89">
              <w:rPr>
                <w:rFonts w:ascii="Times New Roman" w:hAnsi="Times New Roman"/>
                <w:sz w:val="24"/>
                <w:szCs w:val="24"/>
                <w:lang w:eastAsia="en-US"/>
              </w:rPr>
              <w:t xml:space="preserve">дит к созданию лучших по своим свойствам изделий и </w:t>
            </w:r>
            <w:r w:rsidRPr="00F12F89">
              <w:rPr>
                <w:rFonts w:ascii="Times New Roman" w:hAnsi="Times New Roman"/>
                <w:spacing w:val="-1"/>
                <w:sz w:val="24"/>
                <w:szCs w:val="24"/>
                <w:lang w:eastAsia="en-US"/>
              </w:rPr>
              <w:t>технологий</w:t>
            </w:r>
          </w:p>
        </w:tc>
        <w:tc>
          <w:tcPr>
            <w:tcW w:w="2977" w:type="dxa"/>
          </w:tcPr>
          <w:p w:rsidR="0037096E" w:rsidRPr="00F12F89" w:rsidRDefault="0037096E" w:rsidP="00F12F89">
            <w:pPr>
              <w:tabs>
                <w:tab w:val="left" w:pos="709"/>
              </w:tabs>
              <w:spacing w:after="0" w:line="360" w:lineRule="auto"/>
              <w:jc w:val="both"/>
              <w:rPr>
                <w:rFonts w:ascii="Times New Roman" w:hAnsi="Times New Roman"/>
                <w:sz w:val="24"/>
                <w:szCs w:val="24"/>
              </w:rPr>
            </w:pPr>
            <w:r w:rsidRPr="00F12F89">
              <w:rPr>
                <w:rFonts w:ascii="Times New Roman" w:hAnsi="Times New Roman"/>
                <w:sz w:val="24"/>
                <w:szCs w:val="24"/>
                <w:lang w:eastAsia="en-US"/>
              </w:rPr>
              <w:t>Б. Санто,</w:t>
            </w:r>
          </w:p>
          <w:p w:rsidR="0037096E" w:rsidRPr="00F12F89" w:rsidRDefault="0037096E" w:rsidP="00F12F89">
            <w:pPr>
              <w:tabs>
                <w:tab w:val="left" w:pos="709"/>
              </w:tabs>
              <w:spacing w:after="0" w:line="360" w:lineRule="auto"/>
              <w:jc w:val="both"/>
              <w:rPr>
                <w:rFonts w:ascii="Times New Roman" w:hAnsi="Times New Roman"/>
                <w:sz w:val="24"/>
                <w:szCs w:val="24"/>
                <w:highlight w:val="yellow"/>
                <w:lang w:eastAsia="en-US"/>
              </w:rPr>
            </w:pPr>
            <w:r w:rsidRPr="00F12F89">
              <w:rPr>
                <w:rFonts w:ascii="Times New Roman" w:hAnsi="Times New Roman"/>
                <w:sz w:val="24"/>
                <w:szCs w:val="24"/>
              </w:rPr>
              <w:t>Инновация как средство</w:t>
            </w:r>
            <w:r w:rsidRPr="00F12F89">
              <w:rPr>
                <w:rFonts w:ascii="Times New Roman" w:hAnsi="Times New Roman"/>
                <w:color w:val="000000"/>
                <w:sz w:val="24"/>
                <w:szCs w:val="24"/>
              </w:rPr>
              <w:t xml:space="preserve"> экономического развития, </w:t>
            </w:r>
            <w:r w:rsidRPr="00F12F89">
              <w:rPr>
                <w:rFonts w:ascii="Times New Roman" w:hAnsi="Times New Roman"/>
                <w:sz w:val="24"/>
                <w:szCs w:val="24"/>
              </w:rPr>
              <w:t>1990, с.24.</w:t>
            </w:r>
          </w:p>
        </w:tc>
      </w:tr>
      <w:tr w:rsidR="0037096E" w:rsidRPr="00F12F89" w:rsidTr="00F12F89">
        <w:trPr>
          <w:trHeight w:val="868"/>
        </w:trPr>
        <w:tc>
          <w:tcPr>
            <w:tcW w:w="6663" w:type="dxa"/>
          </w:tcPr>
          <w:p w:rsidR="0037096E" w:rsidRPr="00F12F89" w:rsidRDefault="0037096E" w:rsidP="00F12F89">
            <w:pPr>
              <w:tabs>
                <w:tab w:val="left" w:pos="709"/>
              </w:tabs>
              <w:spacing w:after="0" w:line="360" w:lineRule="auto"/>
              <w:jc w:val="both"/>
              <w:rPr>
                <w:rFonts w:ascii="Times New Roman" w:hAnsi="Times New Roman"/>
                <w:sz w:val="24"/>
                <w:szCs w:val="24"/>
                <w:lang w:eastAsia="en-US"/>
              </w:rPr>
            </w:pPr>
            <w:r w:rsidRPr="00F12F89">
              <w:rPr>
                <w:rFonts w:ascii="Times New Roman" w:hAnsi="Times New Roman"/>
                <w:sz w:val="24"/>
                <w:szCs w:val="24"/>
              </w:rPr>
              <w:t>Инновация – это</w:t>
            </w:r>
            <w:r w:rsidRPr="00F12F89">
              <w:rPr>
                <w:rFonts w:ascii="Times New Roman" w:hAnsi="Times New Roman"/>
                <w:spacing w:val="-1"/>
                <w:sz w:val="24"/>
                <w:szCs w:val="24"/>
                <w:lang w:eastAsia="en-US"/>
              </w:rPr>
              <w:t xml:space="preserve"> новая научно-организационная комбинация производст</w:t>
            </w:r>
            <w:r w:rsidRPr="00F12F89">
              <w:rPr>
                <w:rFonts w:ascii="Times New Roman" w:hAnsi="Times New Roman"/>
                <w:spacing w:val="-1"/>
                <w:sz w:val="24"/>
                <w:szCs w:val="24"/>
                <w:lang w:eastAsia="en-US"/>
              </w:rPr>
              <w:softHyphen/>
              <w:t xml:space="preserve">венных факторов, мотивированная предприни-мательским </w:t>
            </w:r>
            <w:r w:rsidRPr="00F12F89">
              <w:rPr>
                <w:rFonts w:ascii="Times New Roman" w:hAnsi="Times New Roman"/>
                <w:sz w:val="24"/>
                <w:szCs w:val="24"/>
                <w:lang w:eastAsia="en-US"/>
              </w:rPr>
              <w:t>духом</w:t>
            </w:r>
          </w:p>
        </w:tc>
        <w:tc>
          <w:tcPr>
            <w:tcW w:w="2977" w:type="dxa"/>
          </w:tcPr>
          <w:p w:rsidR="0037096E" w:rsidRPr="00F12F89" w:rsidRDefault="0037096E" w:rsidP="00F12F89">
            <w:pPr>
              <w:tabs>
                <w:tab w:val="left" w:pos="709"/>
              </w:tabs>
              <w:spacing w:after="0" w:line="360" w:lineRule="auto"/>
              <w:jc w:val="both"/>
              <w:rPr>
                <w:rFonts w:ascii="Times New Roman" w:hAnsi="Times New Roman"/>
                <w:sz w:val="24"/>
                <w:szCs w:val="24"/>
                <w:lang w:eastAsia="en-US"/>
              </w:rPr>
            </w:pPr>
            <w:r w:rsidRPr="00F12F89">
              <w:rPr>
                <w:rFonts w:ascii="Times New Roman" w:hAnsi="Times New Roman"/>
                <w:sz w:val="24"/>
                <w:szCs w:val="24"/>
                <w:lang w:eastAsia="en-US"/>
              </w:rPr>
              <w:t>Й. Шумпетер,</w:t>
            </w:r>
          </w:p>
          <w:p w:rsidR="0037096E" w:rsidRPr="00F12F89" w:rsidRDefault="0037096E" w:rsidP="00F12F89">
            <w:pPr>
              <w:tabs>
                <w:tab w:val="left" w:pos="709"/>
              </w:tabs>
              <w:spacing w:after="0" w:line="360" w:lineRule="auto"/>
              <w:jc w:val="both"/>
              <w:rPr>
                <w:rFonts w:ascii="Times New Roman" w:hAnsi="Times New Roman"/>
                <w:sz w:val="24"/>
                <w:szCs w:val="24"/>
                <w:lang w:eastAsia="en-US"/>
              </w:rPr>
            </w:pPr>
            <w:r w:rsidRPr="00F12F89">
              <w:rPr>
                <w:rFonts w:ascii="Times New Roman" w:hAnsi="Times New Roman"/>
                <w:sz w:val="24"/>
                <w:szCs w:val="24"/>
              </w:rPr>
              <w:t>Теория экономического развития, 1982, с.169.</w:t>
            </w:r>
          </w:p>
        </w:tc>
      </w:tr>
      <w:tr w:rsidR="0037096E" w:rsidRPr="00F12F89" w:rsidTr="00F12F89">
        <w:tc>
          <w:tcPr>
            <w:tcW w:w="6663" w:type="dxa"/>
          </w:tcPr>
          <w:p w:rsidR="0037096E" w:rsidRPr="00F12F89" w:rsidRDefault="0037096E" w:rsidP="00F12F89">
            <w:pPr>
              <w:widowControl w:val="0"/>
              <w:shd w:val="clear" w:color="auto" w:fill="FFFFFF"/>
              <w:autoSpaceDE w:val="0"/>
              <w:autoSpaceDN w:val="0"/>
              <w:adjustRightInd w:val="0"/>
              <w:spacing w:after="0" w:line="360" w:lineRule="auto"/>
              <w:jc w:val="both"/>
              <w:rPr>
                <w:rFonts w:ascii="Times New Roman" w:hAnsi="Times New Roman"/>
                <w:spacing w:val="-1"/>
                <w:sz w:val="24"/>
                <w:szCs w:val="24"/>
                <w:lang w:eastAsia="en-US"/>
              </w:rPr>
            </w:pPr>
            <w:r w:rsidRPr="00F12F89">
              <w:rPr>
                <w:rFonts w:ascii="Times New Roman" w:hAnsi="Times New Roman"/>
                <w:sz w:val="24"/>
                <w:szCs w:val="24"/>
              </w:rPr>
              <w:t>Инновация – это с</w:t>
            </w:r>
            <w:r w:rsidRPr="00F12F89">
              <w:rPr>
                <w:rFonts w:ascii="Times New Roman" w:hAnsi="Times New Roman"/>
                <w:spacing w:val="-1"/>
                <w:sz w:val="24"/>
                <w:szCs w:val="24"/>
                <w:lang w:eastAsia="en-US"/>
              </w:rPr>
              <w:t>овокупность технических, производственных и ком</w:t>
            </w:r>
            <w:r w:rsidRPr="00F12F89">
              <w:rPr>
                <w:rFonts w:ascii="Times New Roman" w:hAnsi="Times New Roman"/>
                <w:spacing w:val="-1"/>
                <w:sz w:val="24"/>
                <w:szCs w:val="24"/>
                <w:lang w:eastAsia="en-US"/>
              </w:rPr>
              <w:softHyphen/>
            </w:r>
            <w:r w:rsidRPr="00F12F89">
              <w:rPr>
                <w:rFonts w:ascii="Times New Roman" w:hAnsi="Times New Roman"/>
                <w:sz w:val="24"/>
                <w:szCs w:val="24"/>
                <w:lang w:eastAsia="en-US"/>
              </w:rPr>
              <w:t>мерческих мероприятий, приводящих к</w:t>
            </w:r>
            <w:r w:rsidRPr="00F12F89">
              <w:rPr>
                <w:rFonts w:ascii="Times New Roman" w:hAnsi="Times New Roman"/>
                <w:spacing w:val="-1"/>
                <w:sz w:val="24"/>
                <w:szCs w:val="24"/>
                <w:lang w:eastAsia="en-US"/>
              </w:rPr>
              <w:t xml:space="preserve"> </w:t>
            </w:r>
            <w:r w:rsidRPr="00F12F89">
              <w:rPr>
                <w:rFonts w:ascii="Times New Roman" w:hAnsi="Times New Roman"/>
                <w:sz w:val="24"/>
                <w:szCs w:val="24"/>
                <w:lang w:eastAsia="en-US"/>
              </w:rPr>
              <w:t>появлению на рынке новых и улучшенных</w:t>
            </w:r>
            <w:r w:rsidRPr="00F12F89">
              <w:rPr>
                <w:rFonts w:ascii="Times New Roman" w:hAnsi="Times New Roman"/>
                <w:spacing w:val="-1"/>
                <w:sz w:val="24"/>
                <w:szCs w:val="24"/>
                <w:lang w:eastAsia="en-US"/>
              </w:rPr>
              <w:t xml:space="preserve"> </w:t>
            </w:r>
            <w:r w:rsidRPr="00F12F89">
              <w:rPr>
                <w:rFonts w:ascii="Times New Roman" w:hAnsi="Times New Roman"/>
                <w:sz w:val="24"/>
                <w:szCs w:val="24"/>
                <w:lang w:eastAsia="en-US"/>
              </w:rPr>
              <w:t>промышленных процессов и оборудования</w:t>
            </w:r>
          </w:p>
        </w:tc>
        <w:tc>
          <w:tcPr>
            <w:tcW w:w="2977" w:type="dxa"/>
          </w:tcPr>
          <w:p w:rsidR="0037096E" w:rsidRPr="00F12F89" w:rsidRDefault="0037096E" w:rsidP="00F12F89">
            <w:pPr>
              <w:tabs>
                <w:tab w:val="left" w:pos="709"/>
              </w:tabs>
              <w:spacing w:after="0" w:line="360" w:lineRule="auto"/>
              <w:jc w:val="both"/>
              <w:rPr>
                <w:rFonts w:ascii="Times New Roman" w:hAnsi="Times New Roman"/>
                <w:sz w:val="24"/>
                <w:szCs w:val="24"/>
                <w:lang w:eastAsia="en-US"/>
              </w:rPr>
            </w:pPr>
            <w:r w:rsidRPr="00F12F89">
              <w:rPr>
                <w:rFonts w:ascii="Times New Roman" w:hAnsi="Times New Roman"/>
                <w:sz w:val="24"/>
                <w:szCs w:val="24"/>
                <w:lang w:eastAsia="en-US"/>
              </w:rPr>
              <w:t>Ф. Никсон</w:t>
            </w:r>
          </w:p>
        </w:tc>
      </w:tr>
      <w:tr w:rsidR="0037096E" w:rsidRPr="00F12F89" w:rsidTr="00F12F89">
        <w:trPr>
          <w:trHeight w:val="513"/>
        </w:trPr>
        <w:tc>
          <w:tcPr>
            <w:tcW w:w="6663" w:type="dxa"/>
          </w:tcPr>
          <w:p w:rsidR="0037096E" w:rsidRPr="00F12F89" w:rsidRDefault="0037096E" w:rsidP="00F12F89">
            <w:pPr>
              <w:tabs>
                <w:tab w:val="left" w:pos="709"/>
              </w:tabs>
              <w:spacing w:after="0" w:line="360" w:lineRule="auto"/>
              <w:jc w:val="both"/>
              <w:rPr>
                <w:rFonts w:ascii="Times New Roman" w:hAnsi="Times New Roman"/>
                <w:sz w:val="24"/>
                <w:szCs w:val="24"/>
                <w:lang w:eastAsia="en-US"/>
              </w:rPr>
            </w:pPr>
            <w:r w:rsidRPr="00F12F89">
              <w:rPr>
                <w:rFonts w:ascii="Times New Roman" w:hAnsi="Times New Roman"/>
                <w:sz w:val="24"/>
                <w:szCs w:val="24"/>
              </w:rPr>
              <w:t>Инновация – это процесс разработки, освоения, эксплуатации и исчерпания производственно-экономического и социального потенциала, лежащего в основе новации</w:t>
            </w:r>
          </w:p>
        </w:tc>
        <w:tc>
          <w:tcPr>
            <w:tcW w:w="2977" w:type="dxa"/>
          </w:tcPr>
          <w:p w:rsidR="0037096E" w:rsidRPr="00F12F89" w:rsidRDefault="0037096E" w:rsidP="00F12F89">
            <w:pPr>
              <w:widowControl w:val="0"/>
              <w:spacing w:after="0" w:line="360" w:lineRule="auto"/>
              <w:jc w:val="both"/>
              <w:rPr>
                <w:rFonts w:ascii="Times New Roman" w:hAnsi="Times New Roman"/>
                <w:sz w:val="24"/>
                <w:szCs w:val="24"/>
              </w:rPr>
            </w:pPr>
            <w:r w:rsidRPr="00F12F89">
              <w:rPr>
                <w:rFonts w:ascii="Times New Roman" w:hAnsi="Times New Roman"/>
                <w:sz w:val="24"/>
                <w:szCs w:val="24"/>
              </w:rPr>
              <w:t>Морозов Ю.П.,</w:t>
            </w:r>
          </w:p>
          <w:p w:rsidR="0037096E" w:rsidRPr="00F12F89" w:rsidRDefault="0037096E" w:rsidP="00F12F89">
            <w:pPr>
              <w:widowControl w:val="0"/>
              <w:spacing w:after="0" w:line="360" w:lineRule="auto"/>
              <w:jc w:val="both"/>
              <w:rPr>
                <w:rFonts w:ascii="Times New Roman" w:hAnsi="Times New Roman"/>
                <w:sz w:val="24"/>
                <w:szCs w:val="24"/>
              </w:rPr>
            </w:pPr>
            <w:r w:rsidRPr="00F12F89">
              <w:rPr>
                <w:rFonts w:ascii="Times New Roman" w:hAnsi="Times New Roman"/>
                <w:sz w:val="24"/>
                <w:szCs w:val="24"/>
              </w:rPr>
              <w:t>Инновационный менеджмент, 2003, с.17.</w:t>
            </w:r>
          </w:p>
        </w:tc>
      </w:tr>
      <w:tr w:rsidR="0037096E" w:rsidRPr="00F12F89" w:rsidTr="00F12F89">
        <w:trPr>
          <w:trHeight w:val="1382"/>
        </w:trPr>
        <w:tc>
          <w:tcPr>
            <w:tcW w:w="6663" w:type="dxa"/>
          </w:tcPr>
          <w:p w:rsidR="0037096E" w:rsidRPr="00F12F89" w:rsidRDefault="0037096E" w:rsidP="00F12F89">
            <w:pPr>
              <w:tabs>
                <w:tab w:val="left" w:pos="709"/>
              </w:tabs>
              <w:spacing w:after="0" w:line="360" w:lineRule="auto"/>
              <w:jc w:val="both"/>
              <w:rPr>
                <w:rFonts w:ascii="Times New Roman" w:hAnsi="Times New Roman"/>
                <w:sz w:val="24"/>
                <w:szCs w:val="24"/>
                <w:lang w:eastAsia="en-US"/>
              </w:rPr>
            </w:pPr>
            <w:r w:rsidRPr="00F12F89">
              <w:rPr>
                <w:rFonts w:ascii="Times New Roman" w:hAnsi="Times New Roman"/>
                <w:sz w:val="24"/>
                <w:szCs w:val="24"/>
              </w:rPr>
              <w:t>Инновация – это конечный результат внедрения новшества с целью изменения объекта управления и получения экономического, социального, научно-технического или другого вида эффекта</w:t>
            </w:r>
          </w:p>
        </w:tc>
        <w:tc>
          <w:tcPr>
            <w:tcW w:w="2977" w:type="dxa"/>
          </w:tcPr>
          <w:p w:rsidR="0037096E" w:rsidRPr="00F12F89" w:rsidRDefault="0037096E" w:rsidP="00F12F89">
            <w:pPr>
              <w:widowControl w:val="0"/>
              <w:spacing w:after="0" w:line="360" w:lineRule="auto"/>
              <w:jc w:val="both"/>
              <w:rPr>
                <w:rFonts w:ascii="Times New Roman" w:hAnsi="Times New Roman"/>
                <w:sz w:val="24"/>
                <w:szCs w:val="24"/>
              </w:rPr>
            </w:pPr>
            <w:r w:rsidRPr="00F12F89">
              <w:rPr>
                <w:rFonts w:ascii="Times New Roman" w:hAnsi="Times New Roman"/>
                <w:sz w:val="24"/>
                <w:szCs w:val="24"/>
              </w:rPr>
              <w:t>Фатхутдинов Р.А.,</w:t>
            </w:r>
          </w:p>
          <w:p w:rsidR="0037096E" w:rsidRPr="00F12F89" w:rsidRDefault="0037096E" w:rsidP="00F12F89">
            <w:pPr>
              <w:widowControl w:val="0"/>
              <w:spacing w:after="0" w:line="360" w:lineRule="auto"/>
              <w:jc w:val="both"/>
              <w:rPr>
                <w:rFonts w:ascii="Times New Roman" w:hAnsi="Times New Roman"/>
                <w:sz w:val="24"/>
                <w:szCs w:val="24"/>
              </w:rPr>
            </w:pPr>
            <w:r w:rsidRPr="00F12F89">
              <w:rPr>
                <w:rFonts w:ascii="Times New Roman" w:hAnsi="Times New Roman"/>
                <w:sz w:val="24"/>
                <w:szCs w:val="24"/>
              </w:rPr>
              <w:t>Инновационный менеджмент, 2005, с.15.</w:t>
            </w:r>
          </w:p>
        </w:tc>
      </w:tr>
    </w:tbl>
    <w:p w:rsidR="0037096E" w:rsidRPr="00EA2240" w:rsidRDefault="0037096E" w:rsidP="003773E0">
      <w:pPr>
        <w:tabs>
          <w:tab w:val="left" w:pos="709"/>
        </w:tabs>
        <w:spacing w:after="0" w:line="360" w:lineRule="auto"/>
        <w:jc w:val="both"/>
        <w:rPr>
          <w:rFonts w:ascii="Times New Roman" w:hAnsi="Times New Roman"/>
          <w:color w:val="000000"/>
          <w:sz w:val="24"/>
          <w:szCs w:val="24"/>
        </w:rPr>
      </w:pPr>
    </w:p>
    <w:p w:rsidR="0037096E" w:rsidRPr="00EA2240" w:rsidRDefault="0037096E" w:rsidP="003773E0">
      <w:pPr>
        <w:tabs>
          <w:tab w:val="left" w:pos="709"/>
        </w:tabs>
        <w:spacing w:after="0" w:line="360" w:lineRule="auto"/>
        <w:jc w:val="both"/>
        <w:rPr>
          <w:rFonts w:ascii="Times New Roman" w:hAnsi="Times New Roman"/>
          <w:color w:val="000000"/>
          <w:sz w:val="24"/>
          <w:szCs w:val="24"/>
        </w:rPr>
      </w:pPr>
      <w:r w:rsidRPr="00EA2240">
        <w:rPr>
          <w:rFonts w:ascii="Times New Roman" w:hAnsi="Times New Roman"/>
          <w:color w:val="000000"/>
          <w:sz w:val="24"/>
          <w:szCs w:val="24"/>
        </w:rPr>
        <w:tab/>
        <w:t>На современном этапе инновации должны быть присущи такие свойства как новизна, способность быстрой реализации на рынке, применимость в любой сфере деятельности человека и способность приносить экономический и другие виды эффекта.</w:t>
      </w:r>
    </w:p>
    <w:p w:rsidR="0037096E" w:rsidRDefault="0037096E" w:rsidP="00D53995">
      <w:pPr>
        <w:tabs>
          <w:tab w:val="left" w:pos="709"/>
        </w:tabs>
        <w:spacing w:after="120" w:line="360" w:lineRule="auto"/>
        <w:jc w:val="both"/>
        <w:rPr>
          <w:rFonts w:ascii="Times New Roman" w:hAnsi="Times New Roman"/>
          <w:color w:val="000000"/>
          <w:sz w:val="24"/>
          <w:szCs w:val="24"/>
        </w:rPr>
      </w:pPr>
    </w:p>
    <w:p w:rsidR="0037096E" w:rsidRPr="00EA2240" w:rsidRDefault="0037096E" w:rsidP="00D53995">
      <w:pPr>
        <w:tabs>
          <w:tab w:val="left" w:pos="709"/>
        </w:tabs>
        <w:spacing w:after="120" w:line="360" w:lineRule="auto"/>
        <w:jc w:val="both"/>
        <w:rPr>
          <w:rFonts w:ascii="Times New Roman" w:hAnsi="Times New Roman"/>
          <w:color w:val="000000"/>
          <w:sz w:val="24"/>
          <w:szCs w:val="24"/>
        </w:rPr>
      </w:pPr>
      <w:r w:rsidRPr="00EA2240">
        <w:rPr>
          <w:rFonts w:ascii="Times New Roman" w:hAnsi="Times New Roman"/>
          <w:b/>
          <w:bCs/>
          <w:color w:val="000000"/>
          <w:sz w:val="28"/>
          <w:szCs w:val="24"/>
        </w:rPr>
        <w:t>1.1. Инновации в системе экономики, основанной на знаниях</w:t>
      </w:r>
    </w:p>
    <w:p w:rsidR="0037096E" w:rsidRPr="00EA2240" w:rsidRDefault="0037096E" w:rsidP="00D53995">
      <w:pPr>
        <w:tabs>
          <w:tab w:val="left" w:pos="709"/>
        </w:tabs>
        <w:spacing w:after="0" w:line="360" w:lineRule="auto"/>
        <w:jc w:val="both"/>
        <w:rPr>
          <w:rFonts w:ascii="Times New Roman" w:hAnsi="Times New Roman"/>
          <w:color w:val="000000"/>
          <w:sz w:val="24"/>
          <w:szCs w:val="24"/>
        </w:rPr>
      </w:pPr>
      <w:r w:rsidRPr="00EA2240">
        <w:rPr>
          <w:rFonts w:ascii="Times New Roman" w:hAnsi="Times New Roman"/>
          <w:color w:val="000000"/>
          <w:sz w:val="24"/>
          <w:szCs w:val="24"/>
        </w:rPr>
        <w:tab/>
        <w:t>Развитие эко</w:t>
      </w:r>
      <w:r w:rsidRPr="00EA2240">
        <w:rPr>
          <w:rFonts w:ascii="Times New Roman" w:hAnsi="Times New Roman"/>
          <w:color w:val="000000"/>
          <w:sz w:val="24"/>
          <w:szCs w:val="24"/>
        </w:rPr>
        <w:softHyphen/>
        <w:t>но</w:t>
      </w:r>
      <w:r w:rsidRPr="00EA2240">
        <w:rPr>
          <w:rFonts w:ascii="Times New Roman" w:hAnsi="Times New Roman"/>
          <w:color w:val="000000"/>
          <w:sz w:val="24"/>
          <w:szCs w:val="24"/>
        </w:rPr>
        <w:softHyphen/>
        <w:t>мики в XX веке привело к нововведениям в сфере про</w:t>
      </w:r>
      <w:r w:rsidRPr="00EA2240">
        <w:rPr>
          <w:rFonts w:ascii="Times New Roman" w:hAnsi="Times New Roman"/>
          <w:color w:val="000000"/>
          <w:sz w:val="24"/>
          <w:szCs w:val="24"/>
        </w:rPr>
        <w:softHyphen/>
        <w:t>из</w:t>
      </w:r>
      <w:r w:rsidRPr="00EA2240">
        <w:rPr>
          <w:rFonts w:ascii="Times New Roman" w:hAnsi="Times New Roman"/>
          <w:color w:val="000000"/>
          <w:sz w:val="24"/>
          <w:szCs w:val="24"/>
        </w:rPr>
        <w:softHyphen/>
        <w:t>вод</w:t>
      </w:r>
      <w:r w:rsidRPr="00EA2240">
        <w:rPr>
          <w:rFonts w:ascii="Times New Roman" w:hAnsi="Times New Roman"/>
          <w:color w:val="000000"/>
          <w:sz w:val="24"/>
          <w:szCs w:val="24"/>
        </w:rPr>
        <w:softHyphen/>
        <w:t>ства знания и инфор</w:t>
      </w:r>
      <w:r w:rsidRPr="00EA2240">
        <w:rPr>
          <w:rFonts w:ascii="Times New Roman" w:hAnsi="Times New Roman"/>
          <w:color w:val="000000"/>
          <w:sz w:val="24"/>
          <w:szCs w:val="24"/>
        </w:rPr>
        <w:softHyphen/>
        <w:t>ма</w:t>
      </w:r>
      <w:r w:rsidRPr="00EA2240">
        <w:rPr>
          <w:rFonts w:ascii="Times New Roman" w:hAnsi="Times New Roman"/>
          <w:color w:val="000000"/>
          <w:sz w:val="24"/>
          <w:szCs w:val="24"/>
        </w:rPr>
        <w:softHyphen/>
        <w:t>ции. Эта эво</w:t>
      </w:r>
      <w:r w:rsidRPr="00EA2240">
        <w:rPr>
          <w:rFonts w:ascii="Times New Roman" w:hAnsi="Times New Roman"/>
          <w:color w:val="000000"/>
          <w:sz w:val="24"/>
          <w:szCs w:val="24"/>
        </w:rPr>
        <w:softHyphen/>
        <w:t>лю</w:t>
      </w:r>
      <w:r w:rsidRPr="00EA2240">
        <w:rPr>
          <w:rFonts w:ascii="Times New Roman" w:hAnsi="Times New Roman"/>
          <w:color w:val="000000"/>
          <w:sz w:val="24"/>
          <w:szCs w:val="24"/>
        </w:rPr>
        <w:softHyphen/>
        <w:t>ция отра</w:t>
      </w:r>
      <w:r w:rsidRPr="00EA2240">
        <w:rPr>
          <w:rFonts w:ascii="Times New Roman" w:hAnsi="Times New Roman"/>
          <w:color w:val="000000"/>
          <w:sz w:val="24"/>
          <w:szCs w:val="24"/>
        </w:rPr>
        <w:softHyphen/>
        <w:t>жена в таб</w:t>
      </w:r>
      <w:r w:rsidRPr="00EA2240">
        <w:rPr>
          <w:rFonts w:ascii="Times New Roman" w:hAnsi="Times New Roman"/>
          <w:color w:val="000000"/>
          <w:sz w:val="24"/>
          <w:szCs w:val="24"/>
        </w:rPr>
        <w:softHyphen/>
        <w:t>лице по пери</w:t>
      </w:r>
      <w:r w:rsidRPr="00EA2240">
        <w:rPr>
          <w:rFonts w:ascii="Times New Roman" w:hAnsi="Times New Roman"/>
          <w:color w:val="000000"/>
          <w:sz w:val="24"/>
          <w:szCs w:val="24"/>
        </w:rPr>
        <w:softHyphen/>
        <w:t>о</w:t>
      </w:r>
      <w:r w:rsidRPr="00EA2240">
        <w:rPr>
          <w:rFonts w:ascii="Times New Roman" w:hAnsi="Times New Roman"/>
          <w:color w:val="000000"/>
          <w:sz w:val="24"/>
          <w:szCs w:val="24"/>
        </w:rPr>
        <w:softHyphen/>
        <w:t>дам. В таблице рассмотрены инновационный период - после 2000-го года, а также сов</w:t>
      </w:r>
      <w:r w:rsidRPr="00EA2240">
        <w:rPr>
          <w:rFonts w:ascii="Times New Roman" w:hAnsi="Times New Roman"/>
          <w:color w:val="000000"/>
          <w:sz w:val="24"/>
          <w:szCs w:val="24"/>
        </w:rPr>
        <w:softHyphen/>
        <w:t>ре</w:t>
      </w:r>
      <w:r w:rsidRPr="00EA2240">
        <w:rPr>
          <w:rFonts w:ascii="Times New Roman" w:hAnsi="Times New Roman"/>
          <w:color w:val="000000"/>
          <w:sz w:val="24"/>
          <w:szCs w:val="24"/>
        </w:rPr>
        <w:softHyphen/>
        <w:t>мен</w:t>
      </w:r>
      <w:r w:rsidRPr="00EA2240">
        <w:rPr>
          <w:rFonts w:ascii="Times New Roman" w:hAnsi="Times New Roman"/>
          <w:color w:val="000000"/>
          <w:sz w:val="24"/>
          <w:szCs w:val="24"/>
        </w:rPr>
        <w:softHyphen/>
        <w:t>ный период - эко</w:t>
      </w:r>
      <w:r w:rsidRPr="00EA2240">
        <w:rPr>
          <w:rFonts w:ascii="Times New Roman" w:hAnsi="Times New Roman"/>
          <w:color w:val="000000"/>
          <w:sz w:val="24"/>
          <w:szCs w:val="24"/>
        </w:rPr>
        <w:softHyphen/>
        <w:t>но</w:t>
      </w:r>
      <w:r w:rsidRPr="00EA2240">
        <w:rPr>
          <w:rFonts w:ascii="Times New Roman" w:hAnsi="Times New Roman"/>
          <w:color w:val="000000"/>
          <w:sz w:val="24"/>
          <w:szCs w:val="24"/>
        </w:rPr>
        <w:softHyphen/>
        <w:t>мики, осно</w:t>
      </w:r>
      <w:r w:rsidRPr="00EA2240">
        <w:rPr>
          <w:rFonts w:ascii="Times New Roman" w:hAnsi="Times New Roman"/>
          <w:color w:val="000000"/>
          <w:sz w:val="24"/>
          <w:szCs w:val="24"/>
        </w:rPr>
        <w:softHyphen/>
        <w:t>ван</w:t>
      </w:r>
      <w:r w:rsidRPr="00EA2240">
        <w:rPr>
          <w:rFonts w:ascii="Times New Roman" w:hAnsi="Times New Roman"/>
          <w:color w:val="000000"/>
          <w:sz w:val="24"/>
          <w:szCs w:val="24"/>
        </w:rPr>
        <w:softHyphen/>
        <w:t>ной на зна</w:t>
      </w:r>
      <w:r w:rsidRPr="00EA2240">
        <w:rPr>
          <w:rFonts w:ascii="Times New Roman" w:hAnsi="Times New Roman"/>
          <w:color w:val="000000"/>
          <w:sz w:val="24"/>
          <w:szCs w:val="24"/>
        </w:rPr>
        <w:softHyphen/>
        <w:t>ниях (knowled</w:t>
      </w:r>
      <w:r w:rsidRPr="00EA2240">
        <w:rPr>
          <w:rStyle w:val="nohyp"/>
          <w:rFonts w:ascii="Times New Roman" w:hAnsi="Times New Roman"/>
          <w:color w:val="000000"/>
          <w:sz w:val="24"/>
          <w:szCs w:val="24"/>
        </w:rPr>
        <w:t>ge - ba</w:t>
      </w:r>
      <w:r w:rsidRPr="00EA2240">
        <w:rPr>
          <w:rFonts w:ascii="Times New Roman" w:hAnsi="Times New Roman"/>
          <w:color w:val="000000"/>
          <w:sz w:val="24"/>
          <w:szCs w:val="24"/>
        </w:rPr>
        <w:t>sed economy).</w:t>
      </w:r>
    </w:p>
    <w:p w:rsidR="0037096E" w:rsidRPr="00EA2240" w:rsidRDefault="0037096E" w:rsidP="00D53995">
      <w:pPr>
        <w:tabs>
          <w:tab w:val="left" w:pos="709"/>
        </w:tabs>
        <w:spacing w:after="120" w:line="360" w:lineRule="auto"/>
        <w:jc w:val="both"/>
        <w:rPr>
          <w:rFonts w:ascii="Times New Roman" w:hAnsi="Times New Roman"/>
          <w:bCs/>
          <w:color w:val="000000"/>
          <w:sz w:val="24"/>
          <w:szCs w:val="24"/>
        </w:rPr>
      </w:pPr>
      <w:r w:rsidRPr="00EA2240">
        <w:rPr>
          <w:rFonts w:ascii="Times New Roman" w:hAnsi="Times New Roman"/>
          <w:color w:val="000000"/>
          <w:sz w:val="24"/>
          <w:szCs w:val="24"/>
        </w:rPr>
        <w:t>Таблица </w:t>
      </w:r>
      <w:r w:rsidRPr="00EA2240">
        <w:rPr>
          <w:rFonts w:ascii="Times New Roman" w:hAnsi="Times New Roman"/>
          <w:color w:val="000000"/>
          <w:sz w:val="24"/>
          <w:szCs w:val="24"/>
          <w:lang w:val="en-US"/>
        </w:rPr>
        <w:t>2</w:t>
      </w:r>
      <w:r w:rsidRPr="00EA2240">
        <w:rPr>
          <w:rFonts w:ascii="Times New Roman" w:hAnsi="Times New Roman"/>
          <w:color w:val="000000"/>
          <w:sz w:val="24"/>
          <w:szCs w:val="24"/>
        </w:rPr>
        <w:t>. Эволюция содержания нововведений</w:t>
      </w:r>
      <w:r w:rsidRPr="00EA2240">
        <w:rPr>
          <w:rStyle w:val="a5"/>
          <w:rFonts w:ascii="Times New Roman" w:hAnsi="Times New Roman"/>
          <w:color w:val="000000"/>
          <w:sz w:val="24"/>
          <w:szCs w:val="24"/>
        </w:rPr>
        <w:footnoteReference w:id="3"/>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5"/>
        <w:gridCol w:w="4537"/>
      </w:tblGrid>
      <w:tr w:rsidR="0037096E" w:rsidRPr="00F12F89" w:rsidTr="00F12F89">
        <w:trPr>
          <w:trHeight w:val="181"/>
        </w:trPr>
        <w:tc>
          <w:tcPr>
            <w:tcW w:w="4535" w:type="dxa"/>
          </w:tcPr>
          <w:p w:rsidR="0037096E" w:rsidRPr="00F12F89" w:rsidRDefault="0037096E" w:rsidP="00F12F89">
            <w:pPr>
              <w:spacing w:after="0" w:line="360" w:lineRule="auto"/>
              <w:jc w:val="both"/>
              <w:rPr>
                <w:rFonts w:ascii="Times New Roman" w:hAnsi="Times New Roman"/>
                <w:color w:val="000000"/>
                <w:sz w:val="24"/>
                <w:szCs w:val="24"/>
              </w:rPr>
            </w:pPr>
            <w:r w:rsidRPr="00F12F89">
              <w:rPr>
                <w:rFonts w:ascii="Times New Roman" w:hAnsi="Times New Roman"/>
                <w:b/>
                <w:bCs/>
                <w:color w:val="000000"/>
                <w:sz w:val="24"/>
                <w:szCs w:val="24"/>
              </w:rPr>
              <w:t>Ста</w:t>
            </w:r>
            <w:r w:rsidRPr="00F12F89">
              <w:rPr>
                <w:rFonts w:ascii="Times New Roman" w:hAnsi="Times New Roman"/>
                <w:b/>
                <w:bCs/>
                <w:color w:val="000000"/>
                <w:sz w:val="24"/>
                <w:szCs w:val="24"/>
              </w:rPr>
              <w:softHyphen/>
              <w:t>дии раз</w:t>
            </w:r>
            <w:r w:rsidRPr="00F12F89">
              <w:rPr>
                <w:rFonts w:ascii="Times New Roman" w:hAnsi="Times New Roman"/>
                <w:b/>
                <w:bCs/>
                <w:color w:val="000000"/>
                <w:sz w:val="24"/>
                <w:szCs w:val="24"/>
              </w:rPr>
              <w:softHyphen/>
              <w:t>ви</w:t>
            </w:r>
            <w:r w:rsidRPr="00F12F89">
              <w:rPr>
                <w:rFonts w:ascii="Times New Roman" w:hAnsi="Times New Roman"/>
                <w:b/>
                <w:bCs/>
                <w:color w:val="000000"/>
                <w:sz w:val="24"/>
                <w:szCs w:val="24"/>
              </w:rPr>
              <w:softHyphen/>
              <w:t>тия эко</w:t>
            </w:r>
            <w:r w:rsidRPr="00F12F89">
              <w:rPr>
                <w:rFonts w:ascii="Times New Roman" w:hAnsi="Times New Roman"/>
                <w:b/>
                <w:bCs/>
                <w:color w:val="000000"/>
                <w:sz w:val="24"/>
                <w:szCs w:val="24"/>
              </w:rPr>
              <w:softHyphen/>
              <w:t>но</w:t>
            </w:r>
            <w:r w:rsidRPr="00F12F89">
              <w:rPr>
                <w:rFonts w:ascii="Times New Roman" w:hAnsi="Times New Roman"/>
                <w:b/>
                <w:bCs/>
                <w:color w:val="000000"/>
                <w:sz w:val="24"/>
                <w:szCs w:val="24"/>
              </w:rPr>
              <w:softHyphen/>
              <w:t>мики</w:t>
            </w:r>
          </w:p>
        </w:tc>
        <w:tc>
          <w:tcPr>
            <w:tcW w:w="4537" w:type="dxa"/>
          </w:tcPr>
          <w:p w:rsidR="0037096E" w:rsidRPr="00F12F89" w:rsidRDefault="0037096E" w:rsidP="00F12F89">
            <w:pPr>
              <w:spacing w:after="0" w:line="360" w:lineRule="auto"/>
              <w:jc w:val="both"/>
              <w:rPr>
                <w:rFonts w:ascii="Times New Roman" w:hAnsi="Times New Roman"/>
                <w:color w:val="000000"/>
                <w:sz w:val="24"/>
                <w:szCs w:val="24"/>
              </w:rPr>
            </w:pPr>
            <w:r w:rsidRPr="00F12F89">
              <w:rPr>
                <w:rFonts w:ascii="Times New Roman" w:hAnsi="Times New Roman"/>
                <w:b/>
                <w:bCs/>
                <w:color w:val="000000"/>
                <w:sz w:val="24"/>
                <w:szCs w:val="24"/>
              </w:rPr>
              <w:t>Содер</w:t>
            </w:r>
            <w:r w:rsidRPr="00F12F89">
              <w:rPr>
                <w:rFonts w:ascii="Times New Roman" w:hAnsi="Times New Roman"/>
                <w:b/>
                <w:bCs/>
                <w:color w:val="000000"/>
                <w:sz w:val="24"/>
                <w:szCs w:val="24"/>
              </w:rPr>
              <w:softHyphen/>
              <w:t>жа</w:t>
            </w:r>
            <w:r w:rsidRPr="00F12F89">
              <w:rPr>
                <w:rFonts w:ascii="Times New Roman" w:hAnsi="Times New Roman"/>
                <w:b/>
                <w:bCs/>
                <w:color w:val="000000"/>
                <w:sz w:val="24"/>
                <w:szCs w:val="24"/>
              </w:rPr>
              <w:softHyphen/>
              <w:t>ние ново</w:t>
            </w:r>
            <w:r w:rsidRPr="00F12F89">
              <w:rPr>
                <w:rFonts w:ascii="Times New Roman" w:hAnsi="Times New Roman"/>
                <w:b/>
                <w:bCs/>
                <w:color w:val="000000"/>
                <w:sz w:val="24"/>
                <w:szCs w:val="24"/>
              </w:rPr>
              <w:softHyphen/>
              <w:t>вве</w:t>
            </w:r>
            <w:r w:rsidRPr="00F12F89">
              <w:rPr>
                <w:rFonts w:ascii="Times New Roman" w:hAnsi="Times New Roman"/>
                <w:b/>
                <w:bCs/>
                <w:color w:val="000000"/>
                <w:sz w:val="24"/>
                <w:szCs w:val="24"/>
              </w:rPr>
              <w:softHyphen/>
              <w:t>де</w:t>
            </w:r>
            <w:r w:rsidRPr="00F12F89">
              <w:rPr>
                <w:rFonts w:ascii="Times New Roman" w:hAnsi="Times New Roman"/>
                <w:b/>
                <w:bCs/>
                <w:color w:val="000000"/>
                <w:sz w:val="24"/>
                <w:szCs w:val="24"/>
              </w:rPr>
              <w:softHyphen/>
              <w:t>ния</w:t>
            </w:r>
          </w:p>
        </w:tc>
      </w:tr>
      <w:tr w:rsidR="0037096E" w:rsidRPr="00F12F89" w:rsidTr="00F12F89">
        <w:trPr>
          <w:trHeight w:val="329"/>
        </w:trPr>
        <w:tc>
          <w:tcPr>
            <w:tcW w:w="4535" w:type="dxa"/>
          </w:tcPr>
          <w:p w:rsidR="0037096E" w:rsidRPr="00F12F89" w:rsidRDefault="0037096E" w:rsidP="00F12F89">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Пред</w:t>
            </w:r>
            <w:r w:rsidRPr="00F12F89">
              <w:rPr>
                <w:rFonts w:ascii="Times New Roman" w:hAnsi="Times New Roman"/>
                <w:color w:val="000000"/>
                <w:sz w:val="24"/>
                <w:szCs w:val="24"/>
              </w:rPr>
              <w:softHyphen/>
              <w:t>ин</w:t>
            </w:r>
            <w:r w:rsidRPr="00F12F89">
              <w:rPr>
                <w:rFonts w:ascii="Times New Roman" w:hAnsi="Times New Roman"/>
                <w:color w:val="000000"/>
                <w:sz w:val="24"/>
                <w:szCs w:val="24"/>
              </w:rPr>
              <w:softHyphen/>
              <w:t>ду</w:t>
            </w:r>
            <w:r w:rsidRPr="00F12F89">
              <w:rPr>
                <w:rFonts w:ascii="Times New Roman" w:hAnsi="Times New Roman"/>
                <w:color w:val="000000"/>
                <w:sz w:val="24"/>
                <w:szCs w:val="24"/>
              </w:rPr>
              <w:softHyphen/>
              <w:t>стри</w:t>
            </w:r>
            <w:r w:rsidRPr="00F12F89">
              <w:rPr>
                <w:rFonts w:ascii="Times New Roman" w:hAnsi="Times New Roman"/>
                <w:color w:val="000000"/>
                <w:sz w:val="24"/>
                <w:szCs w:val="24"/>
              </w:rPr>
              <w:softHyphen/>
              <w:t>аль</w:t>
            </w:r>
            <w:r w:rsidRPr="00F12F89">
              <w:rPr>
                <w:rFonts w:ascii="Times New Roman" w:hAnsi="Times New Roman"/>
                <w:color w:val="000000"/>
                <w:sz w:val="24"/>
                <w:szCs w:val="24"/>
              </w:rPr>
              <w:softHyphen/>
              <w:t>ная эко</w:t>
            </w:r>
            <w:r w:rsidRPr="00F12F89">
              <w:rPr>
                <w:rFonts w:ascii="Times New Roman" w:hAnsi="Times New Roman"/>
                <w:color w:val="000000"/>
                <w:sz w:val="24"/>
                <w:szCs w:val="24"/>
              </w:rPr>
              <w:softHyphen/>
              <w:t>но</w:t>
            </w:r>
            <w:r w:rsidRPr="00F12F89">
              <w:rPr>
                <w:rFonts w:ascii="Times New Roman" w:hAnsi="Times New Roman"/>
                <w:color w:val="000000"/>
                <w:sz w:val="24"/>
                <w:szCs w:val="24"/>
              </w:rPr>
              <w:softHyphen/>
              <w:t>мика</w:t>
            </w:r>
          </w:p>
        </w:tc>
        <w:tc>
          <w:tcPr>
            <w:tcW w:w="4537" w:type="dxa"/>
          </w:tcPr>
          <w:p w:rsidR="0037096E" w:rsidRPr="00F12F89" w:rsidRDefault="0037096E" w:rsidP="00F12F89">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Новые про</w:t>
            </w:r>
            <w:r w:rsidRPr="00F12F89">
              <w:rPr>
                <w:rFonts w:ascii="Times New Roman" w:hAnsi="Times New Roman"/>
                <w:color w:val="000000"/>
                <w:sz w:val="24"/>
                <w:szCs w:val="24"/>
              </w:rPr>
              <w:softHyphen/>
              <w:t>дукты</w:t>
            </w:r>
          </w:p>
        </w:tc>
      </w:tr>
      <w:tr w:rsidR="0037096E" w:rsidRPr="00F12F89" w:rsidTr="00F12F89">
        <w:trPr>
          <w:trHeight w:val="412"/>
        </w:trPr>
        <w:tc>
          <w:tcPr>
            <w:tcW w:w="4535" w:type="dxa"/>
          </w:tcPr>
          <w:p w:rsidR="0037096E" w:rsidRPr="00F12F89" w:rsidRDefault="0037096E" w:rsidP="00F12F89">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Инду</w:t>
            </w:r>
            <w:r w:rsidRPr="00F12F89">
              <w:rPr>
                <w:rFonts w:ascii="Times New Roman" w:hAnsi="Times New Roman"/>
                <w:color w:val="000000"/>
                <w:sz w:val="24"/>
                <w:szCs w:val="24"/>
              </w:rPr>
              <w:softHyphen/>
              <w:t>стри</w:t>
            </w:r>
            <w:r w:rsidRPr="00F12F89">
              <w:rPr>
                <w:rFonts w:ascii="Times New Roman" w:hAnsi="Times New Roman"/>
                <w:color w:val="000000"/>
                <w:sz w:val="24"/>
                <w:szCs w:val="24"/>
              </w:rPr>
              <w:softHyphen/>
              <w:t>аль</w:t>
            </w:r>
            <w:r w:rsidRPr="00F12F89">
              <w:rPr>
                <w:rFonts w:ascii="Times New Roman" w:hAnsi="Times New Roman"/>
                <w:color w:val="000000"/>
                <w:sz w:val="24"/>
                <w:szCs w:val="24"/>
              </w:rPr>
              <w:softHyphen/>
              <w:t>ная эко</w:t>
            </w:r>
            <w:r w:rsidRPr="00F12F89">
              <w:rPr>
                <w:rFonts w:ascii="Times New Roman" w:hAnsi="Times New Roman"/>
                <w:color w:val="000000"/>
                <w:sz w:val="24"/>
                <w:szCs w:val="24"/>
              </w:rPr>
              <w:softHyphen/>
              <w:t>но</w:t>
            </w:r>
            <w:r w:rsidRPr="00F12F89">
              <w:rPr>
                <w:rFonts w:ascii="Times New Roman" w:hAnsi="Times New Roman"/>
                <w:color w:val="000000"/>
                <w:sz w:val="24"/>
                <w:szCs w:val="24"/>
              </w:rPr>
              <w:softHyphen/>
              <w:t>мика</w:t>
            </w:r>
          </w:p>
        </w:tc>
        <w:tc>
          <w:tcPr>
            <w:tcW w:w="4537" w:type="dxa"/>
          </w:tcPr>
          <w:p w:rsidR="0037096E" w:rsidRPr="00F12F89" w:rsidRDefault="0037096E" w:rsidP="00F12F89">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Новые товары, новые тех</w:t>
            </w:r>
            <w:r w:rsidRPr="00F12F89">
              <w:rPr>
                <w:rFonts w:ascii="Times New Roman" w:hAnsi="Times New Roman"/>
                <w:color w:val="000000"/>
                <w:sz w:val="24"/>
                <w:szCs w:val="24"/>
              </w:rPr>
              <w:softHyphen/>
              <w:t>но</w:t>
            </w:r>
            <w:r w:rsidRPr="00F12F89">
              <w:rPr>
                <w:rFonts w:ascii="Times New Roman" w:hAnsi="Times New Roman"/>
                <w:color w:val="000000"/>
                <w:sz w:val="24"/>
                <w:szCs w:val="24"/>
              </w:rPr>
              <w:softHyphen/>
              <w:t>ло</w:t>
            </w:r>
            <w:r w:rsidRPr="00F12F89">
              <w:rPr>
                <w:rFonts w:ascii="Times New Roman" w:hAnsi="Times New Roman"/>
                <w:color w:val="000000"/>
                <w:sz w:val="24"/>
                <w:szCs w:val="24"/>
              </w:rPr>
              <w:softHyphen/>
              <w:t xml:space="preserve">гии, рынки </w:t>
            </w:r>
          </w:p>
        </w:tc>
      </w:tr>
      <w:tr w:rsidR="0037096E" w:rsidRPr="00F12F89" w:rsidTr="00F12F89">
        <w:trPr>
          <w:trHeight w:val="412"/>
        </w:trPr>
        <w:tc>
          <w:tcPr>
            <w:tcW w:w="4535" w:type="dxa"/>
          </w:tcPr>
          <w:p w:rsidR="0037096E" w:rsidRPr="00F12F89" w:rsidRDefault="0037096E" w:rsidP="00F12F89">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Инфор</w:t>
            </w:r>
            <w:r w:rsidRPr="00F12F89">
              <w:rPr>
                <w:rFonts w:ascii="Times New Roman" w:hAnsi="Times New Roman"/>
                <w:color w:val="000000"/>
                <w:sz w:val="24"/>
                <w:szCs w:val="24"/>
              </w:rPr>
              <w:softHyphen/>
              <w:t>ма</w:t>
            </w:r>
            <w:r w:rsidRPr="00F12F89">
              <w:rPr>
                <w:rFonts w:ascii="Times New Roman" w:hAnsi="Times New Roman"/>
                <w:color w:val="000000"/>
                <w:sz w:val="24"/>
                <w:szCs w:val="24"/>
              </w:rPr>
              <w:softHyphen/>
              <w:t>ци</w:t>
            </w:r>
            <w:r w:rsidRPr="00F12F89">
              <w:rPr>
                <w:rFonts w:ascii="Times New Roman" w:hAnsi="Times New Roman"/>
                <w:color w:val="000000"/>
                <w:sz w:val="24"/>
                <w:szCs w:val="24"/>
              </w:rPr>
              <w:softHyphen/>
              <w:t>он</w:t>
            </w:r>
            <w:r w:rsidRPr="00F12F89">
              <w:rPr>
                <w:rFonts w:ascii="Times New Roman" w:hAnsi="Times New Roman"/>
                <w:color w:val="000000"/>
                <w:sz w:val="24"/>
                <w:szCs w:val="24"/>
              </w:rPr>
              <w:softHyphen/>
              <w:t>ная эко</w:t>
            </w:r>
            <w:r w:rsidRPr="00F12F89">
              <w:rPr>
                <w:rFonts w:ascii="Times New Roman" w:hAnsi="Times New Roman"/>
                <w:color w:val="000000"/>
                <w:sz w:val="24"/>
                <w:szCs w:val="24"/>
              </w:rPr>
              <w:softHyphen/>
              <w:t>номика</w:t>
            </w:r>
          </w:p>
        </w:tc>
        <w:tc>
          <w:tcPr>
            <w:tcW w:w="4537" w:type="dxa"/>
          </w:tcPr>
          <w:p w:rsidR="0037096E" w:rsidRPr="00F12F89" w:rsidRDefault="0037096E" w:rsidP="00F12F89">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Удов</w:t>
            </w:r>
            <w:r w:rsidRPr="00F12F89">
              <w:rPr>
                <w:rFonts w:ascii="Times New Roman" w:hAnsi="Times New Roman"/>
                <w:color w:val="000000"/>
                <w:sz w:val="24"/>
                <w:szCs w:val="24"/>
              </w:rPr>
              <w:softHyphen/>
              <w:t>ле</w:t>
            </w:r>
            <w:r w:rsidRPr="00F12F89">
              <w:rPr>
                <w:rFonts w:ascii="Times New Roman" w:hAnsi="Times New Roman"/>
                <w:color w:val="000000"/>
                <w:sz w:val="24"/>
                <w:szCs w:val="24"/>
              </w:rPr>
              <w:softHyphen/>
              <w:t>тво</w:t>
            </w:r>
            <w:r w:rsidRPr="00F12F89">
              <w:rPr>
                <w:rFonts w:ascii="Times New Roman" w:hAnsi="Times New Roman"/>
                <w:color w:val="000000"/>
                <w:sz w:val="24"/>
                <w:szCs w:val="24"/>
              </w:rPr>
              <w:softHyphen/>
              <w:t>ре</w:t>
            </w:r>
            <w:r w:rsidRPr="00F12F89">
              <w:rPr>
                <w:rFonts w:ascii="Times New Roman" w:hAnsi="Times New Roman"/>
                <w:color w:val="000000"/>
                <w:sz w:val="24"/>
                <w:szCs w:val="24"/>
              </w:rPr>
              <w:softHyphen/>
              <w:t>ние новых потреб</w:t>
            </w:r>
            <w:r w:rsidRPr="00F12F89">
              <w:rPr>
                <w:rFonts w:ascii="Times New Roman" w:hAnsi="Times New Roman"/>
                <w:color w:val="000000"/>
                <w:sz w:val="24"/>
                <w:szCs w:val="24"/>
              </w:rPr>
              <w:softHyphen/>
              <w:t>ностей</w:t>
            </w:r>
          </w:p>
        </w:tc>
      </w:tr>
      <w:tr w:rsidR="0037096E" w:rsidRPr="00F12F89" w:rsidTr="00F12F89">
        <w:trPr>
          <w:trHeight w:val="412"/>
        </w:trPr>
        <w:tc>
          <w:tcPr>
            <w:tcW w:w="4535" w:type="dxa"/>
          </w:tcPr>
          <w:p w:rsidR="0037096E" w:rsidRPr="00F12F89" w:rsidRDefault="0037096E" w:rsidP="00F12F89">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Эко</w:t>
            </w:r>
            <w:r w:rsidRPr="00F12F89">
              <w:rPr>
                <w:rFonts w:ascii="Times New Roman" w:hAnsi="Times New Roman"/>
                <w:color w:val="000000"/>
                <w:sz w:val="24"/>
                <w:szCs w:val="24"/>
              </w:rPr>
              <w:softHyphen/>
              <w:t>но</w:t>
            </w:r>
            <w:r w:rsidRPr="00F12F89">
              <w:rPr>
                <w:rFonts w:ascii="Times New Roman" w:hAnsi="Times New Roman"/>
                <w:color w:val="000000"/>
                <w:sz w:val="24"/>
                <w:szCs w:val="24"/>
              </w:rPr>
              <w:softHyphen/>
              <w:t>мика, основанная на зна</w:t>
            </w:r>
            <w:r w:rsidRPr="00F12F89">
              <w:rPr>
                <w:rFonts w:ascii="Times New Roman" w:hAnsi="Times New Roman"/>
                <w:color w:val="000000"/>
                <w:sz w:val="24"/>
                <w:szCs w:val="24"/>
              </w:rPr>
              <w:softHyphen/>
              <w:t>ниях</w:t>
            </w:r>
          </w:p>
        </w:tc>
        <w:tc>
          <w:tcPr>
            <w:tcW w:w="4537" w:type="dxa"/>
          </w:tcPr>
          <w:p w:rsidR="0037096E" w:rsidRPr="00F12F89" w:rsidRDefault="0037096E" w:rsidP="00F12F89">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Соз</w:t>
            </w:r>
            <w:r w:rsidRPr="00F12F89">
              <w:rPr>
                <w:rFonts w:ascii="Times New Roman" w:hAnsi="Times New Roman"/>
                <w:color w:val="000000"/>
                <w:sz w:val="24"/>
                <w:szCs w:val="24"/>
              </w:rPr>
              <w:softHyphen/>
              <w:t>да</w:t>
            </w:r>
            <w:r w:rsidRPr="00F12F89">
              <w:rPr>
                <w:rFonts w:ascii="Times New Roman" w:hAnsi="Times New Roman"/>
                <w:color w:val="000000"/>
                <w:sz w:val="24"/>
                <w:szCs w:val="24"/>
              </w:rPr>
              <w:softHyphen/>
              <w:t>ние новой цен</w:t>
            </w:r>
            <w:r w:rsidRPr="00F12F89">
              <w:rPr>
                <w:rFonts w:ascii="Times New Roman" w:hAnsi="Times New Roman"/>
                <w:color w:val="000000"/>
                <w:sz w:val="24"/>
                <w:szCs w:val="24"/>
              </w:rPr>
              <w:softHyphen/>
              <w:t>ности, новой выгоды</w:t>
            </w:r>
          </w:p>
        </w:tc>
      </w:tr>
    </w:tbl>
    <w:p w:rsidR="0037096E" w:rsidRPr="00EA2240" w:rsidRDefault="0037096E" w:rsidP="003773E0">
      <w:pPr>
        <w:tabs>
          <w:tab w:val="left" w:pos="709"/>
        </w:tabs>
        <w:spacing w:after="0" w:line="360" w:lineRule="auto"/>
        <w:jc w:val="both"/>
        <w:rPr>
          <w:rFonts w:ascii="Times New Roman" w:hAnsi="Times New Roman"/>
          <w:color w:val="000000"/>
          <w:sz w:val="24"/>
          <w:szCs w:val="24"/>
        </w:rPr>
      </w:pPr>
    </w:p>
    <w:p w:rsidR="0037096E" w:rsidRPr="00EA2240" w:rsidRDefault="0037096E" w:rsidP="003773E0">
      <w:pPr>
        <w:tabs>
          <w:tab w:val="left" w:pos="709"/>
        </w:tabs>
        <w:spacing w:after="0" w:line="360" w:lineRule="auto"/>
        <w:jc w:val="both"/>
        <w:rPr>
          <w:rFonts w:ascii="Times New Roman" w:hAnsi="Times New Roman"/>
          <w:color w:val="000000"/>
          <w:sz w:val="24"/>
          <w:szCs w:val="24"/>
        </w:rPr>
      </w:pPr>
      <w:r w:rsidRPr="00EA2240">
        <w:rPr>
          <w:rFonts w:ascii="Times New Roman" w:hAnsi="Times New Roman"/>
          <w:color w:val="000000"/>
          <w:sz w:val="24"/>
          <w:szCs w:val="24"/>
        </w:rPr>
        <w:tab/>
        <w:t>В период пред</w:t>
      </w:r>
      <w:r w:rsidRPr="00EA2240">
        <w:rPr>
          <w:rFonts w:ascii="Times New Roman" w:hAnsi="Times New Roman"/>
          <w:color w:val="000000"/>
          <w:sz w:val="24"/>
          <w:szCs w:val="24"/>
        </w:rPr>
        <w:softHyphen/>
        <w:t>ин</w:t>
      </w:r>
      <w:r w:rsidRPr="00EA2240">
        <w:rPr>
          <w:rFonts w:ascii="Times New Roman" w:hAnsi="Times New Roman"/>
          <w:color w:val="000000"/>
          <w:sz w:val="24"/>
          <w:szCs w:val="24"/>
        </w:rPr>
        <w:softHyphen/>
        <w:t>ду</w:t>
      </w:r>
      <w:r w:rsidRPr="00EA2240">
        <w:rPr>
          <w:rFonts w:ascii="Times New Roman" w:hAnsi="Times New Roman"/>
          <w:color w:val="000000"/>
          <w:sz w:val="24"/>
          <w:szCs w:val="24"/>
        </w:rPr>
        <w:softHyphen/>
        <w:t>стри</w:t>
      </w:r>
      <w:r w:rsidRPr="00EA2240">
        <w:rPr>
          <w:rFonts w:ascii="Times New Roman" w:hAnsi="Times New Roman"/>
          <w:color w:val="000000"/>
          <w:sz w:val="24"/>
          <w:szCs w:val="24"/>
        </w:rPr>
        <w:softHyphen/>
        <w:t>аль</w:t>
      </w:r>
      <w:r w:rsidRPr="00EA2240">
        <w:rPr>
          <w:rFonts w:ascii="Times New Roman" w:hAnsi="Times New Roman"/>
          <w:color w:val="000000"/>
          <w:sz w:val="24"/>
          <w:szCs w:val="24"/>
        </w:rPr>
        <w:softHyphen/>
        <w:t>ной эко</w:t>
      </w:r>
      <w:r w:rsidRPr="00EA2240">
        <w:rPr>
          <w:rFonts w:ascii="Times New Roman" w:hAnsi="Times New Roman"/>
          <w:color w:val="000000"/>
          <w:sz w:val="24"/>
          <w:szCs w:val="24"/>
        </w:rPr>
        <w:softHyphen/>
        <w:t>но</w:t>
      </w:r>
      <w:r w:rsidRPr="00EA2240">
        <w:rPr>
          <w:rFonts w:ascii="Times New Roman" w:hAnsi="Times New Roman"/>
          <w:color w:val="000000"/>
          <w:sz w:val="24"/>
          <w:szCs w:val="24"/>
        </w:rPr>
        <w:softHyphen/>
        <w:t>мики в связи с раз</w:t>
      </w:r>
      <w:r w:rsidRPr="00EA2240">
        <w:rPr>
          <w:rFonts w:ascii="Times New Roman" w:hAnsi="Times New Roman"/>
          <w:color w:val="000000"/>
          <w:sz w:val="24"/>
          <w:szCs w:val="24"/>
        </w:rPr>
        <w:softHyphen/>
        <w:t>ви</w:t>
      </w:r>
      <w:r w:rsidRPr="00EA2240">
        <w:rPr>
          <w:rFonts w:ascii="Times New Roman" w:hAnsi="Times New Roman"/>
          <w:color w:val="000000"/>
          <w:sz w:val="24"/>
          <w:szCs w:val="24"/>
        </w:rPr>
        <w:softHyphen/>
        <w:t>тием новых отрас</w:t>
      </w:r>
      <w:r w:rsidRPr="00EA2240">
        <w:rPr>
          <w:rFonts w:ascii="Times New Roman" w:hAnsi="Times New Roman"/>
          <w:color w:val="000000"/>
          <w:sz w:val="24"/>
          <w:szCs w:val="24"/>
        </w:rPr>
        <w:softHyphen/>
        <w:t>лей появ</w:t>
      </w:r>
      <w:r w:rsidRPr="00EA2240">
        <w:rPr>
          <w:rFonts w:ascii="Times New Roman" w:hAnsi="Times New Roman"/>
          <w:color w:val="000000"/>
          <w:sz w:val="24"/>
          <w:szCs w:val="24"/>
        </w:rPr>
        <w:softHyphen/>
        <w:t>ля</w:t>
      </w:r>
      <w:r w:rsidRPr="00EA2240">
        <w:rPr>
          <w:rFonts w:ascii="Times New Roman" w:hAnsi="Times New Roman"/>
          <w:color w:val="000000"/>
          <w:sz w:val="24"/>
          <w:szCs w:val="24"/>
        </w:rPr>
        <w:softHyphen/>
        <w:t>ются прин</w:t>
      </w:r>
      <w:r w:rsidRPr="00EA2240">
        <w:rPr>
          <w:rFonts w:ascii="Times New Roman" w:hAnsi="Times New Roman"/>
          <w:color w:val="000000"/>
          <w:sz w:val="24"/>
          <w:szCs w:val="24"/>
        </w:rPr>
        <w:softHyphen/>
        <w:t>ци</w:t>
      </w:r>
      <w:r w:rsidRPr="00EA2240">
        <w:rPr>
          <w:rFonts w:ascii="Times New Roman" w:hAnsi="Times New Roman"/>
          <w:color w:val="000000"/>
          <w:sz w:val="24"/>
          <w:szCs w:val="24"/>
        </w:rPr>
        <w:softHyphen/>
        <w:t>пи</w:t>
      </w:r>
      <w:r w:rsidRPr="00EA2240">
        <w:rPr>
          <w:rFonts w:ascii="Times New Roman" w:hAnsi="Times New Roman"/>
          <w:color w:val="000000"/>
          <w:sz w:val="24"/>
          <w:szCs w:val="24"/>
        </w:rPr>
        <w:softHyphen/>
        <w:t>ально новые продукты или нов</w:t>
      </w:r>
      <w:r w:rsidRPr="00EA2240">
        <w:rPr>
          <w:rFonts w:ascii="Times New Roman" w:hAnsi="Times New Roman"/>
          <w:color w:val="000000"/>
          <w:sz w:val="24"/>
          <w:szCs w:val="24"/>
        </w:rPr>
        <w:softHyphen/>
        <w:t>шества (напри</w:t>
      </w:r>
      <w:r w:rsidRPr="00EA2240">
        <w:rPr>
          <w:rFonts w:ascii="Times New Roman" w:hAnsi="Times New Roman"/>
          <w:color w:val="000000"/>
          <w:sz w:val="24"/>
          <w:szCs w:val="24"/>
        </w:rPr>
        <w:softHyphen/>
        <w:t>мер, появ</w:t>
      </w:r>
      <w:r w:rsidRPr="00EA2240">
        <w:rPr>
          <w:rFonts w:ascii="Times New Roman" w:hAnsi="Times New Roman"/>
          <w:color w:val="000000"/>
          <w:sz w:val="24"/>
          <w:szCs w:val="24"/>
        </w:rPr>
        <w:softHyphen/>
        <w:t>ле</w:t>
      </w:r>
      <w:r w:rsidRPr="00EA2240">
        <w:rPr>
          <w:rFonts w:ascii="Times New Roman" w:hAnsi="Times New Roman"/>
          <w:color w:val="000000"/>
          <w:sz w:val="24"/>
          <w:szCs w:val="24"/>
        </w:rPr>
        <w:softHyphen/>
        <w:t>ние синтети</w:t>
      </w:r>
      <w:r w:rsidRPr="00EA2240">
        <w:rPr>
          <w:rFonts w:ascii="Times New Roman" w:hAnsi="Times New Roman"/>
          <w:color w:val="000000"/>
          <w:sz w:val="24"/>
          <w:szCs w:val="24"/>
        </w:rPr>
        <w:softHyphen/>
        <w:t>чес</w:t>
      </w:r>
      <w:r w:rsidRPr="00EA2240">
        <w:rPr>
          <w:rFonts w:ascii="Times New Roman" w:hAnsi="Times New Roman"/>
          <w:color w:val="000000"/>
          <w:sz w:val="24"/>
          <w:szCs w:val="24"/>
        </w:rPr>
        <w:softHyphen/>
        <w:t>кого воло</w:t>
      </w:r>
      <w:r w:rsidRPr="00EA2240">
        <w:rPr>
          <w:rFonts w:ascii="Times New Roman" w:hAnsi="Times New Roman"/>
          <w:color w:val="000000"/>
          <w:sz w:val="24"/>
          <w:szCs w:val="24"/>
        </w:rPr>
        <w:softHyphen/>
        <w:t>кна и пласт</w:t>
      </w:r>
      <w:r w:rsidRPr="00EA2240">
        <w:rPr>
          <w:rFonts w:ascii="Times New Roman" w:hAnsi="Times New Roman"/>
          <w:color w:val="000000"/>
          <w:sz w:val="24"/>
          <w:szCs w:val="24"/>
        </w:rPr>
        <w:softHyphen/>
        <w:t>массы в химичес</w:t>
      </w:r>
      <w:r w:rsidRPr="00EA2240">
        <w:rPr>
          <w:rFonts w:ascii="Times New Roman" w:hAnsi="Times New Roman"/>
          <w:color w:val="000000"/>
          <w:sz w:val="24"/>
          <w:szCs w:val="24"/>
        </w:rPr>
        <w:softHyphen/>
        <w:t>кой про</w:t>
      </w:r>
      <w:r w:rsidRPr="00EA2240">
        <w:rPr>
          <w:rFonts w:ascii="Times New Roman" w:hAnsi="Times New Roman"/>
          <w:color w:val="000000"/>
          <w:sz w:val="24"/>
          <w:szCs w:val="24"/>
        </w:rPr>
        <w:softHyphen/>
        <w:t>мы</w:t>
      </w:r>
      <w:r w:rsidRPr="00EA2240">
        <w:rPr>
          <w:rFonts w:ascii="Times New Roman" w:hAnsi="Times New Roman"/>
          <w:color w:val="000000"/>
          <w:sz w:val="24"/>
          <w:szCs w:val="24"/>
        </w:rPr>
        <w:softHyphen/>
        <w:t>шлен</w:t>
      </w:r>
      <w:r w:rsidRPr="00EA2240">
        <w:rPr>
          <w:rFonts w:ascii="Times New Roman" w:hAnsi="Times New Roman"/>
          <w:color w:val="000000"/>
          <w:sz w:val="24"/>
          <w:szCs w:val="24"/>
        </w:rPr>
        <w:softHyphen/>
        <w:t>ности).</w:t>
      </w:r>
    </w:p>
    <w:p w:rsidR="0037096E" w:rsidRPr="00EA2240" w:rsidRDefault="0037096E" w:rsidP="003773E0">
      <w:pPr>
        <w:tabs>
          <w:tab w:val="left" w:pos="709"/>
        </w:tabs>
        <w:spacing w:after="0" w:line="360" w:lineRule="auto"/>
        <w:jc w:val="both"/>
        <w:rPr>
          <w:rFonts w:ascii="Times New Roman" w:hAnsi="Times New Roman"/>
          <w:color w:val="000000"/>
          <w:sz w:val="24"/>
          <w:szCs w:val="24"/>
        </w:rPr>
      </w:pPr>
      <w:r w:rsidRPr="00EA2240">
        <w:rPr>
          <w:rFonts w:ascii="Times New Roman" w:hAnsi="Times New Roman"/>
          <w:color w:val="000000"/>
          <w:sz w:val="24"/>
          <w:szCs w:val="24"/>
        </w:rPr>
        <w:tab/>
        <w:t>В эпоху индуст</w:t>
      </w:r>
      <w:r w:rsidRPr="00EA2240">
        <w:rPr>
          <w:rFonts w:ascii="Times New Roman" w:hAnsi="Times New Roman"/>
          <w:color w:val="000000"/>
          <w:sz w:val="24"/>
          <w:szCs w:val="24"/>
        </w:rPr>
        <w:softHyphen/>
        <w:t>ри</w:t>
      </w:r>
      <w:r w:rsidRPr="00EA2240">
        <w:rPr>
          <w:rFonts w:ascii="Times New Roman" w:hAnsi="Times New Roman"/>
          <w:color w:val="000000"/>
          <w:sz w:val="24"/>
          <w:szCs w:val="24"/>
        </w:rPr>
        <w:softHyphen/>
        <w:t>аль</w:t>
      </w:r>
      <w:r w:rsidRPr="00EA2240">
        <w:rPr>
          <w:rFonts w:ascii="Times New Roman" w:hAnsi="Times New Roman"/>
          <w:color w:val="000000"/>
          <w:sz w:val="24"/>
          <w:szCs w:val="24"/>
        </w:rPr>
        <w:softHyphen/>
        <w:t>ной эко</w:t>
      </w:r>
      <w:r w:rsidRPr="00EA2240">
        <w:rPr>
          <w:rFonts w:ascii="Times New Roman" w:hAnsi="Times New Roman"/>
          <w:color w:val="000000"/>
          <w:sz w:val="24"/>
          <w:szCs w:val="24"/>
        </w:rPr>
        <w:softHyphen/>
        <w:t>но</w:t>
      </w:r>
      <w:r w:rsidRPr="00EA2240">
        <w:rPr>
          <w:rFonts w:ascii="Times New Roman" w:hAnsi="Times New Roman"/>
          <w:color w:val="000000"/>
          <w:sz w:val="24"/>
          <w:szCs w:val="24"/>
        </w:rPr>
        <w:softHyphen/>
        <w:t>мики уве</w:t>
      </w:r>
      <w:r w:rsidRPr="00EA2240">
        <w:rPr>
          <w:rFonts w:ascii="Times New Roman" w:hAnsi="Times New Roman"/>
          <w:color w:val="000000"/>
          <w:sz w:val="24"/>
          <w:szCs w:val="24"/>
        </w:rPr>
        <w:softHyphen/>
        <w:t>ли</w:t>
      </w:r>
      <w:r w:rsidRPr="00EA2240">
        <w:rPr>
          <w:rFonts w:ascii="Times New Roman" w:hAnsi="Times New Roman"/>
          <w:color w:val="000000"/>
          <w:sz w:val="24"/>
          <w:szCs w:val="24"/>
        </w:rPr>
        <w:softHyphen/>
        <w:t>че</w:t>
      </w:r>
      <w:r w:rsidRPr="00EA2240">
        <w:rPr>
          <w:rFonts w:ascii="Times New Roman" w:hAnsi="Times New Roman"/>
          <w:color w:val="000000"/>
          <w:sz w:val="24"/>
          <w:szCs w:val="24"/>
        </w:rPr>
        <w:softHyphen/>
        <w:t>ние роста про</w:t>
      </w:r>
      <w:r w:rsidRPr="00EA2240">
        <w:rPr>
          <w:rFonts w:ascii="Times New Roman" w:hAnsi="Times New Roman"/>
          <w:color w:val="000000"/>
          <w:sz w:val="24"/>
          <w:szCs w:val="24"/>
        </w:rPr>
        <w:softHyphen/>
        <w:t>из</w:t>
      </w:r>
      <w:r w:rsidRPr="00EA2240">
        <w:rPr>
          <w:rFonts w:ascii="Times New Roman" w:hAnsi="Times New Roman"/>
          <w:color w:val="000000"/>
          <w:sz w:val="24"/>
          <w:szCs w:val="24"/>
        </w:rPr>
        <w:softHyphen/>
        <w:t>во</w:t>
      </w:r>
      <w:r w:rsidRPr="00EA2240">
        <w:rPr>
          <w:rFonts w:ascii="Times New Roman" w:hAnsi="Times New Roman"/>
          <w:color w:val="000000"/>
          <w:sz w:val="24"/>
          <w:szCs w:val="24"/>
        </w:rPr>
        <w:softHyphen/>
        <w:t>ди</w:t>
      </w:r>
      <w:r w:rsidRPr="00EA2240">
        <w:rPr>
          <w:rFonts w:ascii="Times New Roman" w:hAnsi="Times New Roman"/>
          <w:color w:val="000000"/>
          <w:sz w:val="24"/>
          <w:szCs w:val="24"/>
        </w:rPr>
        <w:softHyphen/>
        <w:t>тель</w:t>
      </w:r>
      <w:r w:rsidRPr="00EA2240">
        <w:rPr>
          <w:rFonts w:ascii="Times New Roman" w:hAnsi="Times New Roman"/>
          <w:color w:val="000000"/>
          <w:sz w:val="24"/>
          <w:szCs w:val="24"/>
        </w:rPr>
        <w:softHyphen/>
        <w:t>ности труда привело к небывалому рос</w:t>
      </w:r>
      <w:r w:rsidRPr="00EA2240">
        <w:rPr>
          <w:rFonts w:ascii="Times New Roman" w:hAnsi="Times New Roman"/>
          <w:color w:val="000000"/>
          <w:sz w:val="24"/>
          <w:szCs w:val="24"/>
        </w:rPr>
        <w:softHyphen/>
        <w:t>ту товар</w:t>
      </w:r>
      <w:r w:rsidRPr="00EA2240">
        <w:rPr>
          <w:rFonts w:ascii="Times New Roman" w:hAnsi="Times New Roman"/>
          <w:color w:val="000000"/>
          <w:sz w:val="24"/>
          <w:szCs w:val="24"/>
        </w:rPr>
        <w:softHyphen/>
        <w:t>ной массы.</w:t>
      </w:r>
    </w:p>
    <w:p w:rsidR="0037096E" w:rsidRPr="00EA2240" w:rsidRDefault="0037096E" w:rsidP="003773E0">
      <w:pPr>
        <w:tabs>
          <w:tab w:val="left" w:pos="709"/>
        </w:tabs>
        <w:spacing w:after="0" w:line="360" w:lineRule="auto"/>
        <w:jc w:val="both"/>
        <w:rPr>
          <w:rFonts w:ascii="Times New Roman" w:hAnsi="Times New Roman"/>
          <w:color w:val="000000"/>
          <w:sz w:val="24"/>
          <w:szCs w:val="24"/>
        </w:rPr>
      </w:pPr>
      <w:r w:rsidRPr="00EA2240">
        <w:rPr>
          <w:rFonts w:ascii="Times New Roman" w:hAnsi="Times New Roman"/>
          <w:color w:val="000000"/>
          <w:sz w:val="24"/>
          <w:szCs w:val="24"/>
        </w:rPr>
        <w:tab/>
        <w:t>На ста</w:t>
      </w:r>
      <w:r w:rsidRPr="00EA2240">
        <w:rPr>
          <w:rFonts w:ascii="Times New Roman" w:hAnsi="Times New Roman"/>
          <w:color w:val="000000"/>
          <w:sz w:val="24"/>
          <w:szCs w:val="24"/>
        </w:rPr>
        <w:softHyphen/>
        <w:t>дии инфор</w:t>
      </w:r>
      <w:r w:rsidRPr="00EA2240">
        <w:rPr>
          <w:rFonts w:ascii="Times New Roman" w:hAnsi="Times New Roman"/>
          <w:color w:val="000000"/>
          <w:sz w:val="24"/>
          <w:szCs w:val="24"/>
        </w:rPr>
        <w:softHyphen/>
        <w:t>ма</w:t>
      </w:r>
      <w:r w:rsidRPr="00EA2240">
        <w:rPr>
          <w:rFonts w:ascii="Times New Roman" w:hAnsi="Times New Roman"/>
          <w:color w:val="000000"/>
          <w:sz w:val="24"/>
          <w:szCs w:val="24"/>
        </w:rPr>
        <w:softHyphen/>
        <w:t>ци</w:t>
      </w:r>
      <w:r w:rsidRPr="00EA2240">
        <w:rPr>
          <w:rFonts w:ascii="Times New Roman" w:hAnsi="Times New Roman"/>
          <w:color w:val="000000"/>
          <w:sz w:val="24"/>
          <w:szCs w:val="24"/>
        </w:rPr>
        <w:softHyphen/>
        <w:t>он</w:t>
      </w:r>
      <w:r w:rsidRPr="00EA2240">
        <w:rPr>
          <w:rFonts w:ascii="Times New Roman" w:hAnsi="Times New Roman"/>
          <w:color w:val="000000"/>
          <w:sz w:val="24"/>
          <w:szCs w:val="24"/>
        </w:rPr>
        <w:softHyphen/>
        <w:t>ной эко</w:t>
      </w:r>
      <w:r w:rsidRPr="00EA2240">
        <w:rPr>
          <w:rFonts w:ascii="Times New Roman" w:hAnsi="Times New Roman"/>
          <w:color w:val="000000"/>
          <w:sz w:val="24"/>
          <w:szCs w:val="24"/>
        </w:rPr>
        <w:softHyphen/>
        <w:t>но</w:t>
      </w:r>
      <w:r w:rsidRPr="00EA2240">
        <w:rPr>
          <w:rFonts w:ascii="Times New Roman" w:hAnsi="Times New Roman"/>
          <w:color w:val="000000"/>
          <w:sz w:val="24"/>
          <w:szCs w:val="24"/>
        </w:rPr>
        <w:softHyphen/>
        <w:t>мики новые товары и техно</w:t>
      </w:r>
      <w:r w:rsidRPr="00EA2240">
        <w:rPr>
          <w:rFonts w:ascii="Times New Roman" w:hAnsi="Times New Roman"/>
          <w:color w:val="000000"/>
          <w:sz w:val="24"/>
          <w:szCs w:val="24"/>
        </w:rPr>
        <w:softHyphen/>
        <w:t>ло</w:t>
      </w:r>
      <w:r w:rsidRPr="00EA2240">
        <w:rPr>
          <w:rFonts w:ascii="Times New Roman" w:hAnsi="Times New Roman"/>
          <w:color w:val="000000"/>
          <w:sz w:val="24"/>
          <w:szCs w:val="24"/>
        </w:rPr>
        <w:softHyphen/>
        <w:t>гии фор</w:t>
      </w:r>
      <w:r w:rsidRPr="00EA2240">
        <w:rPr>
          <w:rFonts w:ascii="Times New Roman" w:hAnsi="Times New Roman"/>
          <w:color w:val="000000"/>
          <w:sz w:val="24"/>
          <w:szCs w:val="24"/>
        </w:rPr>
        <w:softHyphen/>
        <w:t>ми</w:t>
      </w:r>
      <w:r w:rsidRPr="00EA2240">
        <w:rPr>
          <w:rFonts w:ascii="Times New Roman" w:hAnsi="Times New Roman"/>
          <w:color w:val="000000"/>
          <w:sz w:val="24"/>
          <w:szCs w:val="24"/>
        </w:rPr>
        <w:softHyphen/>
        <w:t>ру</w:t>
      </w:r>
      <w:r w:rsidRPr="00EA2240">
        <w:rPr>
          <w:rFonts w:ascii="Times New Roman" w:hAnsi="Times New Roman"/>
          <w:color w:val="000000"/>
          <w:sz w:val="24"/>
          <w:szCs w:val="24"/>
        </w:rPr>
        <w:softHyphen/>
        <w:t>ют в свою оче</w:t>
      </w:r>
      <w:r w:rsidRPr="00EA2240">
        <w:rPr>
          <w:rFonts w:ascii="Times New Roman" w:hAnsi="Times New Roman"/>
          <w:color w:val="000000"/>
          <w:sz w:val="24"/>
          <w:szCs w:val="24"/>
        </w:rPr>
        <w:softHyphen/>
        <w:t>редь новые пот</w:t>
      </w:r>
      <w:r w:rsidRPr="00EA2240">
        <w:rPr>
          <w:rFonts w:ascii="Times New Roman" w:hAnsi="Times New Roman"/>
          <w:color w:val="000000"/>
          <w:sz w:val="24"/>
          <w:szCs w:val="24"/>
        </w:rPr>
        <w:softHyphen/>
        <w:t>реб</w:t>
      </w:r>
      <w:r w:rsidRPr="00EA2240">
        <w:rPr>
          <w:rFonts w:ascii="Times New Roman" w:hAnsi="Times New Roman"/>
          <w:color w:val="000000"/>
          <w:sz w:val="24"/>
          <w:szCs w:val="24"/>
        </w:rPr>
        <w:softHyphen/>
        <w:t>ности людей (напри</w:t>
      </w:r>
      <w:r w:rsidRPr="00EA2240">
        <w:rPr>
          <w:rFonts w:ascii="Times New Roman" w:hAnsi="Times New Roman"/>
          <w:color w:val="000000"/>
          <w:sz w:val="24"/>
          <w:szCs w:val="24"/>
        </w:rPr>
        <w:softHyphen/>
        <w:t>мер, новые пот</w:t>
      </w:r>
      <w:r w:rsidRPr="00EA2240">
        <w:rPr>
          <w:rFonts w:ascii="Times New Roman" w:hAnsi="Times New Roman"/>
          <w:color w:val="000000"/>
          <w:sz w:val="24"/>
          <w:szCs w:val="24"/>
        </w:rPr>
        <w:softHyphen/>
        <w:t>реб</w:t>
      </w:r>
      <w:r w:rsidRPr="00EA2240">
        <w:rPr>
          <w:rFonts w:ascii="Times New Roman" w:hAnsi="Times New Roman"/>
          <w:color w:val="000000"/>
          <w:sz w:val="24"/>
          <w:szCs w:val="24"/>
        </w:rPr>
        <w:softHyphen/>
        <w:t>ности чело</w:t>
      </w:r>
      <w:r w:rsidRPr="00EA2240">
        <w:rPr>
          <w:rFonts w:ascii="Times New Roman" w:hAnsi="Times New Roman"/>
          <w:color w:val="000000"/>
          <w:sz w:val="24"/>
          <w:szCs w:val="24"/>
        </w:rPr>
        <w:softHyphen/>
        <w:t>века: новые товары и услуги, новые ору</w:t>
      </w:r>
      <w:r w:rsidRPr="00EA2240">
        <w:rPr>
          <w:rFonts w:ascii="Times New Roman" w:hAnsi="Times New Roman"/>
          <w:color w:val="000000"/>
          <w:sz w:val="24"/>
          <w:szCs w:val="24"/>
        </w:rPr>
        <w:softHyphen/>
        <w:t>дия труда, новое качество жизни - привели к  появ</w:t>
      </w:r>
      <w:r w:rsidRPr="00EA2240">
        <w:rPr>
          <w:rFonts w:ascii="Times New Roman" w:hAnsi="Times New Roman"/>
          <w:color w:val="000000"/>
          <w:sz w:val="24"/>
          <w:szCs w:val="24"/>
        </w:rPr>
        <w:softHyphen/>
        <w:t>ле</w:t>
      </w:r>
      <w:r w:rsidRPr="00EA2240">
        <w:rPr>
          <w:rFonts w:ascii="Times New Roman" w:hAnsi="Times New Roman"/>
          <w:color w:val="000000"/>
          <w:sz w:val="24"/>
          <w:szCs w:val="24"/>
        </w:rPr>
        <w:softHyphen/>
        <w:t>ние компью</w:t>
      </w:r>
      <w:r w:rsidRPr="00EA2240">
        <w:rPr>
          <w:rFonts w:ascii="Times New Roman" w:hAnsi="Times New Roman"/>
          <w:color w:val="000000"/>
          <w:sz w:val="24"/>
          <w:szCs w:val="24"/>
        </w:rPr>
        <w:softHyphen/>
        <w:t>тер</w:t>
      </w:r>
      <w:r w:rsidRPr="00EA2240">
        <w:rPr>
          <w:rFonts w:ascii="Times New Roman" w:hAnsi="Times New Roman"/>
          <w:color w:val="000000"/>
          <w:sz w:val="24"/>
          <w:szCs w:val="24"/>
        </w:rPr>
        <w:softHyphen/>
        <w:t>ных технологий).</w:t>
      </w:r>
    </w:p>
    <w:p w:rsidR="0037096E" w:rsidRPr="00EA2240" w:rsidRDefault="0037096E" w:rsidP="003773E0">
      <w:pPr>
        <w:tabs>
          <w:tab w:val="left" w:pos="709"/>
        </w:tabs>
        <w:spacing w:after="0" w:line="360" w:lineRule="auto"/>
        <w:jc w:val="both"/>
        <w:rPr>
          <w:rFonts w:ascii="Times New Roman" w:hAnsi="Times New Roman"/>
          <w:color w:val="000000"/>
          <w:sz w:val="24"/>
          <w:szCs w:val="24"/>
        </w:rPr>
      </w:pPr>
      <w:r w:rsidRPr="00EA2240">
        <w:rPr>
          <w:rFonts w:ascii="Times New Roman" w:hAnsi="Times New Roman"/>
          <w:color w:val="000000"/>
          <w:sz w:val="24"/>
          <w:szCs w:val="24"/>
        </w:rPr>
        <w:tab/>
        <w:t>На сов</w:t>
      </w:r>
      <w:r w:rsidRPr="00EA2240">
        <w:rPr>
          <w:rFonts w:ascii="Times New Roman" w:hAnsi="Times New Roman"/>
          <w:color w:val="000000"/>
          <w:sz w:val="24"/>
          <w:szCs w:val="24"/>
        </w:rPr>
        <w:softHyphen/>
        <w:t>ре</w:t>
      </w:r>
      <w:r w:rsidRPr="00EA2240">
        <w:rPr>
          <w:rFonts w:ascii="Times New Roman" w:hAnsi="Times New Roman"/>
          <w:color w:val="000000"/>
          <w:sz w:val="24"/>
          <w:szCs w:val="24"/>
        </w:rPr>
        <w:softHyphen/>
        <w:t>мен</w:t>
      </w:r>
      <w:r w:rsidRPr="00EA2240">
        <w:rPr>
          <w:rFonts w:ascii="Times New Roman" w:hAnsi="Times New Roman"/>
          <w:color w:val="000000"/>
          <w:sz w:val="24"/>
          <w:szCs w:val="24"/>
        </w:rPr>
        <w:softHyphen/>
        <w:t>ном уровне эко</w:t>
      </w:r>
      <w:r w:rsidRPr="00EA2240">
        <w:rPr>
          <w:rFonts w:ascii="Times New Roman" w:hAnsi="Times New Roman"/>
          <w:color w:val="000000"/>
          <w:sz w:val="24"/>
          <w:szCs w:val="24"/>
        </w:rPr>
        <w:softHyphen/>
        <w:t>но</w:t>
      </w:r>
      <w:r w:rsidRPr="00EA2240">
        <w:rPr>
          <w:rFonts w:ascii="Times New Roman" w:hAnsi="Times New Roman"/>
          <w:color w:val="000000"/>
          <w:sz w:val="24"/>
          <w:szCs w:val="24"/>
        </w:rPr>
        <w:softHyphen/>
        <w:t>ми</w:t>
      </w:r>
      <w:r w:rsidRPr="00EA2240">
        <w:rPr>
          <w:rFonts w:ascii="Times New Roman" w:hAnsi="Times New Roman"/>
          <w:color w:val="000000"/>
          <w:sz w:val="24"/>
          <w:szCs w:val="24"/>
        </w:rPr>
        <w:softHyphen/>
        <w:t>чес</w:t>
      </w:r>
      <w:r w:rsidRPr="00EA2240">
        <w:rPr>
          <w:rFonts w:ascii="Times New Roman" w:hAnsi="Times New Roman"/>
          <w:color w:val="000000"/>
          <w:sz w:val="24"/>
          <w:szCs w:val="24"/>
        </w:rPr>
        <w:softHyphen/>
        <w:t>кого раз</w:t>
      </w:r>
      <w:r w:rsidRPr="00EA2240">
        <w:rPr>
          <w:rFonts w:ascii="Times New Roman" w:hAnsi="Times New Roman"/>
          <w:color w:val="000000"/>
          <w:sz w:val="24"/>
          <w:szCs w:val="24"/>
        </w:rPr>
        <w:softHyphen/>
        <w:t>ви</w:t>
      </w:r>
      <w:r w:rsidRPr="00EA2240">
        <w:rPr>
          <w:rFonts w:ascii="Times New Roman" w:hAnsi="Times New Roman"/>
          <w:color w:val="000000"/>
          <w:sz w:val="24"/>
          <w:szCs w:val="24"/>
        </w:rPr>
        <w:softHyphen/>
        <w:t>тия знание и инфор</w:t>
      </w:r>
      <w:r w:rsidRPr="00EA2240">
        <w:rPr>
          <w:rFonts w:ascii="Times New Roman" w:hAnsi="Times New Roman"/>
          <w:color w:val="000000"/>
          <w:sz w:val="24"/>
          <w:szCs w:val="24"/>
        </w:rPr>
        <w:softHyphen/>
        <w:t>ма</w:t>
      </w:r>
      <w:r w:rsidRPr="00EA2240">
        <w:rPr>
          <w:rFonts w:ascii="Times New Roman" w:hAnsi="Times New Roman"/>
          <w:color w:val="000000"/>
          <w:sz w:val="24"/>
          <w:szCs w:val="24"/>
        </w:rPr>
        <w:softHyphen/>
        <w:t>ция все сильнее воздействует на соци</w:t>
      </w:r>
      <w:r w:rsidRPr="00EA2240">
        <w:rPr>
          <w:rFonts w:ascii="Times New Roman" w:hAnsi="Times New Roman"/>
          <w:color w:val="000000"/>
          <w:sz w:val="24"/>
          <w:szCs w:val="24"/>
        </w:rPr>
        <w:softHyphen/>
        <w:t>аль</w:t>
      </w:r>
      <w:r w:rsidRPr="00EA2240">
        <w:rPr>
          <w:rFonts w:ascii="Times New Roman" w:hAnsi="Times New Roman"/>
          <w:color w:val="000000"/>
          <w:sz w:val="24"/>
          <w:szCs w:val="24"/>
        </w:rPr>
        <w:softHyphen/>
        <w:t>ную среду. Современный этап эко</w:t>
      </w:r>
      <w:r w:rsidRPr="00EA2240">
        <w:rPr>
          <w:rFonts w:ascii="Times New Roman" w:hAnsi="Times New Roman"/>
          <w:color w:val="000000"/>
          <w:sz w:val="24"/>
          <w:szCs w:val="24"/>
        </w:rPr>
        <w:softHyphen/>
        <w:t>но</w:t>
      </w:r>
      <w:r w:rsidRPr="00EA2240">
        <w:rPr>
          <w:rFonts w:ascii="Times New Roman" w:hAnsi="Times New Roman"/>
          <w:color w:val="000000"/>
          <w:sz w:val="24"/>
          <w:szCs w:val="24"/>
        </w:rPr>
        <w:softHyphen/>
        <w:t>мики, основанной на зна</w:t>
      </w:r>
      <w:r w:rsidRPr="00EA2240">
        <w:rPr>
          <w:rFonts w:ascii="Times New Roman" w:hAnsi="Times New Roman"/>
          <w:color w:val="000000"/>
          <w:sz w:val="24"/>
          <w:szCs w:val="24"/>
        </w:rPr>
        <w:softHyphen/>
        <w:t>ниях, все больше харак</w:t>
      </w:r>
      <w:r w:rsidRPr="00EA2240">
        <w:rPr>
          <w:rFonts w:ascii="Times New Roman" w:hAnsi="Times New Roman"/>
          <w:color w:val="000000"/>
          <w:sz w:val="24"/>
          <w:szCs w:val="24"/>
        </w:rPr>
        <w:softHyphen/>
        <w:t>те</w:t>
      </w:r>
      <w:r w:rsidRPr="00EA2240">
        <w:rPr>
          <w:rFonts w:ascii="Times New Roman" w:hAnsi="Times New Roman"/>
          <w:color w:val="000000"/>
          <w:sz w:val="24"/>
          <w:szCs w:val="24"/>
        </w:rPr>
        <w:softHyphen/>
        <w:t>ри</w:t>
      </w:r>
      <w:r w:rsidRPr="00EA2240">
        <w:rPr>
          <w:rFonts w:ascii="Times New Roman" w:hAnsi="Times New Roman"/>
          <w:color w:val="000000"/>
          <w:sz w:val="24"/>
          <w:szCs w:val="24"/>
        </w:rPr>
        <w:softHyphen/>
        <w:t>зу</w:t>
      </w:r>
      <w:r w:rsidRPr="00EA2240">
        <w:rPr>
          <w:rFonts w:ascii="Times New Roman" w:hAnsi="Times New Roman"/>
          <w:color w:val="000000"/>
          <w:sz w:val="24"/>
          <w:szCs w:val="24"/>
        </w:rPr>
        <w:softHyphen/>
        <w:t>ется пре</w:t>
      </w:r>
      <w:r w:rsidRPr="00EA2240">
        <w:rPr>
          <w:rFonts w:ascii="Times New Roman" w:hAnsi="Times New Roman"/>
          <w:color w:val="000000"/>
          <w:sz w:val="24"/>
          <w:szCs w:val="24"/>
        </w:rPr>
        <w:softHyphen/>
        <w:t>об</w:t>
      </w:r>
      <w:r w:rsidRPr="00EA2240">
        <w:rPr>
          <w:rFonts w:ascii="Times New Roman" w:hAnsi="Times New Roman"/>
          <w:color w:val="000000"/>
          <w:sz w:val="24"/>
          <w:szCs w:val="24"/>
        </w:rPr>
        <w:softHyphen/>
        <w:t>ла</w:t>
      </w:r>
      <w:r w:rsidRPr="00EA2240">
        <w:rPr>
          <w:rFonts w:ascii="Times New Roman" w:hAnsi="Times New Roman"/>
          <w:color w:val="000000"/>
          <w:sz w:val="24"/>
          <w:szCs w:val="24"/>
        </w:rPr>
        <w:softHyphen/>
        <w:t>да</w:t>
      </w:r>
      <w:r w:rsidRPr="00EA2240">
        <w:rPr>
          <w:rFonts w:ascii="Times New Roman" w:hAnsi="Times New Roman"/>
          <w:color w:val="000000"/>
          <w:sz w:val="24"/>
          <w:szCs w:val="24"/>
        </w:rPr>
        <w:softHyphen/>
        <w:t>нием соци</w:t>
      </w:r>
      <w:r w:rsidRPr="00EA2240">
        <w:rPr>
          <w:rFonts w:ascii="Times New Roman" w:hAnsi="Times New Roman"/>
          <w:color w:val="000000"/>
          <w:sz w:val="24"/>
          <w:szCs w:val="24"/>
        </w:rPr>
        <w:softHyphen/>
        <w:t>аль</w:t>
      </w:r>
      <w:r w:rsidRPr="00EA2240">
        <w:rPr>
          <w:rFonts w:ascii="Times New Roman" w:hAnsi="Times New Roman"/>
          <w:color w:val="000000"/>
          <w:sz w:val="24"/>
          <w:szCs w:val="24"/>
        </w:rPr>
        <w:softHyphen/>
        <w:t>ных фак</w:t>
      </w:r>
      <w:r w:rsidRPr="00EA2240">
        <w:rPr>
          <w:rFonts w:ascii="Times New Roman" w:hAnsi="Times New Roman"/>
          <w:color w:val="000000"/>
          <w:sz w:val="24"/>
          <w:szCs w:val="24"/>
        </w:rPr>
        <w:softHyphen/>
        <w:t>то</w:t>
      </w:r>
      <w:r w:rsidRPr="00EA2240">
        <w:rPr>
          <w:rFonts w:ascii="Times New Roman" w:hAnsi="Times New Roman"/>
          <w:color w:val="000000"/>
          <w:sz w:val="24"/>
          <w:szCs w:val="24"/>
        </w:rPr>
        <w:softHyphen/>
        <w:t>ров и выражается в качест</w:t>
      </w:r>
      <w:r w:rsidRPr="00EA2240">
        <w:rPr>
          <w:rFonts w:ascii="Times New Roman" w:hAnsi="Times New Roman"/>
          <w:color w:val="000000"/>
          <w:sz w:val="24"/>
          <w:szCs w:val="24"/>
        </w:rPr>
        <w:softHyphen/>
        <w:t>вен</w:t>
      </w:r>
      <w:r w:rsidRPr="00EA2240">
        <w:rPr>
          <w:rFonts w:ascii="Times New Roman" w:hAnsi="Times New Roman"/>
          <w:color w:val="000000"/>
          <w:sz w:val="24"/>
          <w:szCs w:val="24"/>
        </w:rPr>
        <w:softHyphen/>
        <w:t>ных изменениях жизни че</w:t>
      </w:r>
      <w:r w:rsidRPr="00EA2240">
        <w:rPr>
          <w:rFonts w:ascii="Times New Roman" w:hAnsi="Times New Roman"/>
          <w:color w:val="000000"/>
          <w:sz w:val="24"/>
          <w:szCs w:val="24"/>
        </w:rPr>
        <w:softHyphen/>
        <w:t>ло</w:t>
      </w:r>
      <w:r w:rsidRPr="00EA2240">
        <w:rPr>
          <w:rFonts w:ascii="Times New Roman" w:hAnsi="Times New Roman"/>
          <w:color w:val="000000"/>
          <w:sz w:val="24"/>
          <w:szCs w:val="24"/>
        </w:rPr>
        <w:softHyphen/>
        <w:t>ве</w:t>
      </w:r>
      <w:r w:rsidRPr="00EA2240">
        <w:rPr>
          <w:rFonts w:ascii="Times New Roman" w:hAnsi="Times New Roman"/>
          <w:color w:val="000000"/>
          <w:sz w:val="24"/>
          <w:szCs w:val="24"/>
        </w:rPr>
        <w:softHyphen/>
        <w:t>чес</w:t>
      </w:r>
      <w:r w:rsidRPr="00EA2240">
        <w:rPr>
          <w:rFonts w:ascii="Times New Roman" w:hAnsi="Times New Roman"/>
          <w:color w:val="000000"/>
          <w:sz w:val="24"/>
          <w:szCs w:val="24"/>
        </w:rPr>
        <w:softHyphen/>
        <w:t>кого общес</w:t>
      </w:r>
      <w:r w:rsidRPr="00EA2240">
        <w:rPr>
          <w:rFonts w:ascii="Times New Roman" w:hAnsi="Times New Roman"/>
          <w:color w:val="000000"/>
          <w:sz w:val="24"/>
          <w:szCs w:val="24"/>
        </w:rPr>
        <w:softHyphen/>
        <w:t>тва.</w:t>
      </w:r>
    </w:p>
    <w:p w:rsidR="0037096E" w:rsidRPr="00EA2240" w:rsidRDefault="0037096E" w:rsidP="003773E0">
      <w:pPr>
        <w:spacing w:after="0" w:line="360" w:lineRule="auto"/>
        <w:jc w:val="both"/>
        <w:rPr>
          <w:rFonts w:ascii="Times New Roman" w:hAnsi="Times New Roman"/>
          <w:color w:val="000000"/>
          <w:sz w:val="24"/>
          <w:szCs w:val="24"/>
        </w:rPr>
      </w:pPr>
    </w:p>
    <w:p w:rsidR="0037096E" w:rsidRPr="00EA2240" w:rsidRDefault="0037096E" w:rsidP="003773E0">
      <w:pPr>
        <w:spacing w:after="0" w:line="360" w:lineRule="auto"/>
        <w:jc w:val="both"/>
        <w:rPr>
          <w:rFonts w:ascii="Times New Roman" w:hAnsi="Times New Roman"/>
          <w:color w:val="000000"/>
          <w:sz w:val="24"/>
          <w:szCs w:val="24"/>
        </w:rPr>
      </w:pPr>
    </w:p>
    <w:p w:rsidR="0037096E" w:rsidRPr="00EA2240" w:rsidRDefault="0037096E" w:rsidP="003773E0">
      <w:pPr>
        <w:spacing w:after="0" w:line="360" w:lineRule="auto"/>
        <w:jc w:val="both"/>
        <w:rPr>
          <w:rFonts w:ascii="Times New Roman" w:hAnsi="Times New Roman"/>
          <w:color w:val="000000"/>
          <w:sz w:val="24"/>
          <w:szCs w:val="24"/>
        </w:rPr>
      </w:pPr>
    </w:p>
    <w:p w:rsidR="0037096E" w:rsidRPr="00EA2240" w:rsidRDefault="0037096E" w:rsidP="003773E0">
      <w:pPr>
        <w:spacing w:after="0" w:line="360" w:lineRule="auto"/>
        <w:jc w:val="both"/>
        <w:rPr>
          <w:rFonts w:ascii="Times New Roman" w:hAnsi="Times New Roman"/>
          <w:color w:val="000000"/>
          <w:sz w:val="24"/>
          <w:szCs w:val="24"/>
        </w:rPr>
      </w:pPr>
    </w:p>
    <w:p w:rsidR="0037096E" w:rsidRPr="00EA2240" w:rsidRDefault="0037096E" w:rsidP="003773E0">
      <w:pPr>
        <w:spacing w:after="0" w:line="360" w:lineRule="auto"/>
        <w:jc w:val="both"/>
        <w:rPr>
          <w:rFonts w:ascii="Times New Roman" w:hAnsi="Times New Roman"/>
          <w:color w:val="000000"/>
          <w:sz w:val="24"/>
          <w:szCs w:val="24"/>
        </w:rPr>
      </w:pPr>
    </w:p>
    <w:p w:rsidR="0037096E" w:rsidRPr="00EA2240" w:rsidRDefault="0037096E" w:rsidP="003773E0">
      <w:pPr>
        <w:spacing w:after="0" w:line="360" w:lineRule="auto"/>
        <w:jc w:val="both"/>
        <w:rPr>
          <w:rFonts w:ascii="Times New Roman" w:hAnsi="Times New Roman"/>
          <w:color w:val="000000"/>
          <w:sz w:val="24"/>
          <w:szCs w:val="24"/>
        </w:rPr>
      </w:pPr>
    </w:p>
    <w:p w:rsidR="0037096E" w:rsidRPr="00EA2240" w:rsidRDefault="0037096E" w:rsidP="003773E0">
      <w:pPr>
        <w:pStyle w:val="CM16"/>
        <w:tabs>
          <w:tab w:val="left" w:pos="709"/>
        </w:tabs>
        <w:spacing w:after="120" w:line="360" w:lineRule="auto"/>
        <w:jc w:val="both"/>
        <w:rPr>
          <w:color w:val="000000"/>
          <w:lang w:val="ru-RU" w:eastAsia="ru-RU"/>
        </w:rPr>
      </w:pPr>
    </w:p>
    <w:p w:rsidR="0037096E" w:rsidRPr="00EA2240" w:rsidRDefault="0037096E" w:rsidP="003773E0">
      <w:pPr>
        <w:pStyle w:val="CM16"/>
        <w:tabs>
          <w:tab w:val="left" w:pos="709"/>
        </w:tabs>
        <w:spacing w:after="120" w:line="360" w:lineRule="auto"/>
        <w:jc w:val="both"/>
        <w:rPr>
          <w:b/>
          <w:bCs/>
          <w:color w:val="000000"/>
          <w:lang w:val="ru-RU"/>
        </w:rPr>
      </w:pPr>
      <w:r w:rsidRPr="00EA2240">
        <w:rPr>
          <w:b/>
          <w:bCs/>
          <w:color w:val="000000"/>
          <w:sz w:val="28"/>
          <w:lang w:val="ru-RU"/>
        </w:rPr>
        <w:t>Глава 2. Инновационная система России</w:t>
      </w:r>
    </w:p>
    <w:p w:rsidR="0037096E" w:rsidRPr="00EA2240" w:rsidRDefault="0037096E" w:rsidP="003773E0">
      <w:pPr>
        <w:keepNext/>
        <w:widowControl w:val="0"/>
        <w:tabs>
          <w:tab w:val="left" w:pos="709"/>
        </w:tabs>
        <w:autoSpaceDE w:val="0"/>
        <w:autoSpaceDN w:val="0"/>
        <w:adjustRightInd w:val="0"/>
        <w:spacing w:after="0" w:line="360" w:lineRule="auto"/>
        <w:jc w:val="both"/>
        <w:rPr>
          <w:rFonts w:ascii="Times New Roman" w:hAnsi="Times New Roman"/>
          <w:bCs/>
          <w:color w:val="000000"/>
          <w:sz w:val="24"/>
          <w:szCs w:val="24"/>
        </w:rPr>
      </w:pPr>
      <w:r w:rsidRPr="00EA2240">
        <w:rPr>
          <w:rFonts w:ascii="Times New Roman" w:hAnsi="Times New Roman"/>
          <w:bCs/>
          <w:color w:val="000000"/>
          <w:sz w:val="24"/>
          <w:szCs w:val="24"/>
        </w:rPr>
        <w:tab/>
        <w:t xml:space="preserve">По отношению к инновациям все страны СНГ можно разделить на четыре группы. Самая многочисленная первая группа включает Армению, Молдову, Таджикистан и Кыргызстан, где имеющийся </w:t>
      </w:r>
      <w:r w:rsidRPr="00036A7F">
        <w:rPr>
          <w:rFonts w:ascii="Times New Roman" w:hAnsi="Times New Roman"/>
          <w:bCs/>
          <w:color w:val="000000"/>
          <w:sz w:val="24"/>
          <w:szCs w:val="24"/>
        </w:rPr>
        <w:t>экономический</w:t>
      </w:r>
      <w:r w:rsidRPr="00EA2240">
        <w:rPr>
          <w:rFonts w:ascii="Times New Roman" w:hAnsi="Times New Roman"/>
          <w:bCs/>
          <w:color w:val="000000"/>
          <w:sz w:val="24"/>
          <w:szCs w:val="24"/>
        </w:rPr>
        <w:t xml:space="preserve"> потенциал </w:t>
      </w:r>
      <w:r w:rsidRPr="00036A7F">
        <w:rPr>
          <w:rFonts w:ascii="Times New Roman" w:hAnsi="Times New Roman"/>
          <w:bCs/>
          <w:color w:val="000000"/>
          <w:sz w:val="24"/>
          <w:szCs w:val="24"/>
        </w:rPr>
        <w:t xml:space="preserve">затрудняет </w:t>
      </w:r>
      <w:r w:rsidRPr="00EA2240">
        <w:rPr>
          <w:rFonts w:ascii="Times New Roman" w:hAnsi="Times New Roman"/>
          <w:bCs/>
          <w:color w:val="000000"/>
          <w:sz w:val="24"/>
          <w:szCs w:val="24"/>
        </w:rPr>
        <w:t>воз</w:t>
      </w:r>
      <w:r>
        <w:rPr>
          <w:rFonts w:ascii="Times New Roman" w:hAnsi="Times New Roman"/>
          <w:bCs/>
          <w:color w:val="000000"/>
          <w:sz w:val="24"/>
          <w:szCs w:val="24"/>
        </w:rPr>
        <w:t>можности</w:t>
      </w:r>
      <w:r w:rsidRPr="00036A7F">
        <w:rPr>
          <w:rFonts w:ascii="Times New Roman" w:hAnsi="Times New Roman"/>
          <w:bCs/>
          <w:color w:val="000000"/>
          <w:sz w:val="24"/>
          <w:szCs w:val="24"/>
        </w:rPr>
        <w:t xml:space="preserve"> </w:t>
      </w:r>
      <w:r w:rsidRPr="00EA2240">
        <w:rPr>
          <w:rFonts w:ascii="Times New Roman" w:hAnsi="Times New Roman"/>
          <w:bCs/>
          <w:color w:val="000000"/>
          <w:sz w:val="24"/>
          <w:szCs w:val="24"/>
        </w:rPr>
        <w:t>внедрения инноваций. Дефицит государственного бюджета, его пополнение преимущественно за счет иностранных кредитов, отсутствие привлекательных для мирового рынка экспортных товаров, зависимость семейных доходов от поступлений из за границы не могут создать необходимого финансового обеспечения для инновационного развития.</w:t>
      </w:r>
    </w:p>
    <w:p w:rsidR="0037096E" w:rsidRPr="00EA2240" w:rsidRDefault="0037096E" w:rsidP="003773E0">
      <w:pPr>
        <w:keepNext/>
        <w:widowControl w:val="0"/>
        <w:tabs>
          <w:tab w:val="left" w:pos="709"/>
        </w:tabs>
        <w:autoSpaceDE w:val="0"/>
        <w:autoSpaceDN w:val="0"/>
        <w:adjustRightInd w:val="0"/>
        <w:spacing w:after="0" w:line="360" w:lineRule="auto"/>
        <w:jc w:val="both"/>
        <w:rPr>
          <w:rFonts w:ascii="Times New Roman" w:hAnsi="Times New Roman"/>
          <w:bCs/>
          <w:color w:val="000000"/>
          <w:sz w:val="24"/>
          <w:szCs w:val="24"/>
        </w:rPr>
      </w:pPr>
      <w:r w:rsidRPr="00EA2240">
        <w:rPr>
          <w:rFonts w:ascii="Times New Roman" w:hAnsi="Times New Roman"/>
          <w:bCs/>
          <w:color w:val="000000"/>
          <w:sz w:val="24"/>
          <w:szCs w:val="24"/>
        </w:rPr>
        <w:tab/>
        <w:t>Ко второй группе можно отнести Азербайджан, Узбекистан и Туркменистан, где за счет больших поступлений валюты от экспорта энергоносителей и другого высоколиквидного на мировом рынке сырья есть определенные финансовые ресурсы, которые руководство этих государств вынужденно расходует на другие цели, а не на инновационное развитие.</w:t>
      </w:r>
    </w:p>
    <w:p w:rsidR="0037096E" w:rsidRPr="00EA2240" w:rsidRDefault="0037096E" w:rsidP="003773E0">
      <w:pPr>
        <w:keepNext/>
        <w:widowControl w:val="0"/>
        <w:tabs>
          <w:tab w:val="left" w:pos="709"/>
        </w:tabs>
        <w:spacing w:after="0" w:line="360" w:lineRule="auto"/>
        <w:jc w:val="both"/>
        <w:rPr>
          <w:rFonts w:ascii="Times New Roman" w:hAnsi="Times New Roman"/>
          <w:bCs/>
          <w:color w:val="000000"/>
          <w:sz w:val="24"/>
          <w:szCs w:val="24"/>
        </w:rPr>
      </w:pPr>
      <w:r w:rsidRPr="00EA2240">
        <w:rPr>
          <w:rFonts w:ascii="Times New Roman" w:hAnsi="Times New Roman"/>
          <w:bCs/>
          <w:color w:val="000000"/>
          <w:sz w:val="24"/>
          <w:szCs w:val="24"/>
        </w:rPr>
        <w:tab/>
        <w:t>Определенные меры по расширению инновационного сектора осуществляются в третьей группе стран СНГ – Украине, Беларуси и Казахстане. Но они ограничены небольшими объемами их экономического потенциала, не позволяющего обеспечить масштабный подход к осуществлению инноваций.</w:t>
      </w:r>
    </w:p>
    <w:p w:rsidR="0037096E" w:rsidRPr="00EA2240" w:rsidRDefault="0037096E" w:rsidP="003773E0">
      <w:pPr>
        <w:keepNext/>
        <w:widowControl w:val="0"/>
        <w:tabs>
          <w:tab w:val="left" w:pos="709"/>
        </w:tabs>
        <w:spacing w:after="0" w:line="360" w:lineRule="auto"/>
        <w:jc w:val="both"/>
        <w:rPr>
          <w:rFonts w:ascii="Times New Roman" w:hAnsi="Times New Roman"/>
          <w:color w:val="000000"/>
          <w:sz w:val="24"/>
          <w:szCs w:val="24"/>
        </w:rPr>
      </w:pPr>
      <w:r w:rsidRPr="00EA2240">
        <w:rPr>
          <w:rFonts w:ascii="Times New Roman" w:hAnsi="Times New Roman"/>
          <w:bCs/>
          <w:color w:val="000000"/>
          <w:sz w:val="24"/>
          <w:szCs w:val="24"/>
        </w:rPr>
        <w:tab/>
        <w:t>Самые большие потенциальные возможности для инновационного развития среди стран СНГ имеет Российская Федерация. Уже накануне  кризиса были предприняты действия по созданию центров инновационного развития с привлечением государственных и частных средств. Только на исследования и внедрения в сфере нанотехнологий планировалось выделить 180-200 млрд. рублей</w:t>
      </w:r>
      <w:r w:rsidRPr="00EA2240">
        <w:rPr>
          <w:rStyle w:val="a5"/>
          <w:rFonts w:ascii="Times New Roman" w:hAnsi="Times New Roman"/>
          <w:bCs/>
          <w:color w:val="000000"/>
          <w:sz w:val="24"/>
          <w:szCs w:val="24"/>
        </w:rPr>
        <w:footnoteReference w:id="4"/>
      </w:r>
      <w:r w:rsidRPr="00EA2240">
        <w:rPr>
          <w:rFonts w:ascii="Times New Roman" w:hAnsi="Times New Roman"/>
          <w:bCs/>
          <w:color w:val="000000"/>
          <w:sz w:val="24"/>
          <w:szCs w:val="24"/>
        </w:rPr>
        <w:t>. Даже в период кризиса высокотехнологичные проекты получали через федеральные программы крупные бюджетные ассигнования, хотя правительство снизило их объем с 1161 млрд. до 909 млрд. рублей</w:t>
      </w:r>
      <w:r w:rsidRPr="00EA2240">
        <w:rPr>
          <w:rStyle w:val="a5"/>
          <w:rFonts w:ascii="Times New Roman" w:hAnsi="Times New Roman"/>
          <w:bCs/>
          <w:color w:val="000000"/>
          <w:sz w:val="24"/>
          <w:szCs w:val="24"/>
        </w:rPr>
        <w:footnoteReference w:id="5"/>
      </w:r>
      <w:r w:rsidRPr="00EA2240">
        <w:rPr>
          <w:rFonts w:ascii="Times New Roman" w:hAnsi="Times New Roman"/>
          <w:bCs/>
          <w:color w:val="000000"/>
          <w:sz w:val="24"/>
          <w:szCs w:val="24"/>
        </w:rPr>
        <w:t>.</w:t>
      </w:r>
    </w:p>
    <w:p w:rsidR="0037096E" w:rsidRPr="00EA2240" w:rsidRDefault="0037096E" w:rsidP="003773E0">
      <w:pPr>
        <w:spacing w:after="0" w:line="360" w:lineRule="auto"/>
        <w:jc w:val="both"/>
        <w:rPr>
          <w:rFonts w:ascii="Times New Roman" w:hAnsi="Times New Roman"/>
          <w:color w:val="000000"/>
          <w:sz w:val="24"/>
          <w:szCs w:val="24"/>
          <w:lang w:eastAsia="en-US"/>
        </w:rPr>
      </w:pPr>
      <w:r w:rsidRPr="00EA2240">
        <w:rPr>
          <w:rFonts w:ascii="Times New Roman" w:hAnsi="Times New Roman"/>
          <w:color w:val="000000"/>
          <w:sz w:val="24"/>
          <w:szCs w:val="24"/>
          <w:lang w:eastAsia="en-US"/>
        </w:rPr>
        <w:tab/>
        <w:t xml:space="preserve">Рассмотрим инновационную деятельность в </w:t>
      </w:r>
      <w:r w:rsidRPr="00EA2240">
        <w:rPr>
          <w:rFonts w:ascii="Times New Roman" w:hAnsi="Times New Roman"/>
          <w:bCs/>
          <w:color w:val="000000"/>
          <w:sz w:val="24"/>
          <w:szCs w:val="24"/>
        </w:rPr>
        <w:t>секторе исследований и разработок (ИиР) и в предпринимательском секторе.</w:t>
      </w:r>
    </w:p>
    <w:p w:rsidR="0037096E" w:rsidRPr="00EA2240" w:rsidRDefault="0037096E" w:rsidP="003773E0">
      <w:pPr>
        <w:pStyle w:val="CM16"/>
        <w:tabs>
          <w:tab w:val="left" w:pos="709"/>
        </w:tabs>
        <w:spacing w:line="360" w:lineRule="auto"/>
        <w:jc w:val="both"/>
        <w:rPr>
          <w:b/>
          <w:bCs/>
          <w:color w:val="000000"/>
          <w:lang w:val="ru-RU"/>
        </w:rPr>
      </w:pPr>
    </w:p>
    <w:p w:rsidR="0037096E" w:rsidRPr="00EA2240" w:rsidRDefault="0037096E" w:rsidP="003773E0">
      <w:pPr>
        <w:spacing w:after="0" w:line="360" w:lineRule="auto"/>
        <w:jc w:val="both"/>
        <w:rPr>
          <w:rFonts w:ascii="Times New Roman" w:hAnsi="Times New Roman"/>
          <w:color w:val="000000"/>
          <w:sz w:val="24"/>
          <w:szCs w:val="24"/>
          <w:lang w:eastAsia="en-US"/>
        </w:rPr>
      </w:pPr>
    </w:p>
    <w:p w:rsidR="0037096E" w:rsidRPr="00EA2240" w:rsidRDefault="0037096E" w:rsidP="003773E0">
      <w:pPr>
        <w:pStyle w:val="CM16"/>
        <w:tabs>
          <w:tab w:val="left" w:pos="709"/>
        </w:tabs>
        <w:spacing w:after="120" w:line="360" w:lineRule="auto"/>
        <w:jc w:val="both"/>
        <w:rPr>
          <w:b/>
          <w:bCs/>
          <w:color w:val="000000"/>
          <w:lang w:val="ru-RU"/>
        </w:rPr>
      </w:pPr>
    </w:p>
    <w:p w:rsidR="0037096E" w:rsidRPr="00EA2240" w:rsidRDefault="0037096E" w:rsidP="003773E0">
      <w:pPr>
        <w:pStyle w:val="CM16"/>
        <w:tabs>
          <w:tab w:val="left" w:pos="709"/>
        </w:tabs>
        <w:spacing w:after="120" w:line="360" w:lineRule="auto"/>
        <w:jc w:val="both"/>
        <w:rPr>
          <w:color w:val="000000"/>
          <w:lang w:val="ru-RU"/>
        </w:rPr>
      </w:pPr>
      <w:r w:rsidRPr="00EA2240">
        <w:rPr>
          <w:b/>
          <w:bCs/>
          <w:color w:val="000000"/>
          <w:sz w:val="28"/>
          <w:lang w:val="ru-RU"/>
        </w:rPr>
        <w:t>2.1. Сектор исследований и разработок (ИиР)</w:t>
      </w:r>
    </w:p>
    <w:p w:rsidR="0037096E" w:rsidRPr="00EA2240" w:rsidRDefault="0037096E" w:rsidP="003773E0">
      <w:pPr>
        <w:pStyle w:val="CM16"/>
        <w:tabs>
          <w:tab w:val="left" w:pos="709"/>
        </w:tabs>
        <w:spacing w:line="360" w:lineRule="auto"/>
        <w:jc w:val="both"/>
        <w:rPr>
          <w:color w:val="000000"/>
          <w:lang w:val="ru-RU"/>
        </w:rPr>
      </w:pPr>
      <w:r w:rsidRPr="00EA2240">
        <w:rPr>
          <w:color w:val="000000"/>
          <w:lang w:val="ru-RU"/>
        </w:rPr>
        <w:tab/>
        <w:t>В последнее десятилетие показатель доли бюджетных средств во внутренних затратах на исследования и разработки составлял около 60%, который незначительно отличался от его среднего значения. Это отличает Россию от развитых стран мира, где финансирование науки из государственного бюджета составляло в 2002-2007 годах от 20% до 50% суммарных расходов на эти цели. Как видно, финансирование науки гражданского назначения как часть бюджетных расходов росло, но в меньшей степени, чем расходы на образование и здравоохранение (рис. 1).</w:t>
      </w:r>
    </w:p>
    <w:p w:rsidR="0037096E" w:rsidRPr="00EA2240" w:rsidRDefault="0037096E" w:rsidP="003773E0">
      <w:pPr>
        <w:pStyle w:val="CM16"/>
        <w:spacing w:after="120" w:line="360" w:lineRule="auto"/>
        <w:jc w:val="both"/>
        <w:rPr>
          <w:color w:val="000000"/>
          <w:lang w:val="ru-RU"/>
        </w:rPr>
      </w:pPr>
      <w:r w:rsidRPr="00EA2240">
        <w:rPr>
          <w:color w:val="000000"/>
          <w:lang w:val="ru-RU"/>
        </w:rPr>
        <w:t>Рис. 1. Ассигнования на науку, образование и здравоохранение из средств федерального бюджета (в % к расходной части</w:t>
      </w:r>
      <w:r w:rsidRPr="00EA2240">
        <w:rPr>
          <w:iCs/>
          <w:color w:val="000000"/>
          <w:lang w:val="ru-RU"/>
        </w:rPr>
        <w:t>)</w:t>
      </w:r>
      <w:r w:rsidRPr="00EA2240">
        <w:rPr>
          <w:rStyle w:val="a5"/>
          <w:iCs/>
          <w:color w:val="000000"/>
          <w:lang w:val="ru-RU"/>
        </w:rPr>
        <w:footnoteReference w:id="6"/>
      </w:r>
    </w:p>
    <w:p w:rsidR="0037096E" w:rsidRPr="00EA2240" w:rsidRDefault="00182E0D" w:rsidP="003773E0">
      <w:pPr>
        <w:spacing w:after="120" w:line="360" w:lineRule="auto"/>
        <w:jc w:val="both"/>
        <w:rPr>
          <w:rFonts w:ascii="Times New Roman" w:hAnsi="Times New Roman"/>
          <w:bCs/>
          <w:iCs/>
          <w:color w:val="000000"/>
          <w:sz w:val="24"/>
          <w:szCs w:val="24"/>
        </w:rPr>
      </w:pPr>
      <w:r>
        <w:rPr>
          <w:rFonts w:ascii="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style="width:417pt;height:240.75pt;visibility:visible" o:bordertopcolor="black" o:borderleftcolor="black" o:borderbottomcolor="black" o:borderrightcolor="black">
            <v:imagedata r:id="rId7" o:title=""/>
            <w10:bordertop type="single" width="6"/>
            <w10:borderleft type="single" width="6"/>
            <w10:borderbottom type="single" width="6"/>
            <w10:borderright type="single" width="6"/>
          </v:shape>
        </w:pict>
      </w:r>
    </w:p>
    <w:p w:rsidR="0037096E" w:rsidRPr="00EA2240" w:rsidRDefault="0037096E" w:rsidP="003773E0">
      <w:pPr>
        <w:spacing w:after="0" w:line="360" w:lineRule="auto"/>
        <w:ind w:firstLine="709"/>
        <w:jc w:val="both"/>
        <w:rPr>
          <w:rFonts w:ascii="Times New Roman" w:hAnsi="Times New Roman"/>
          <w:color w:val="000000"/>
          <w:sz w:val="24"/>
          <w:szCs w:val="24"/>
        </w:rPr>
      </w:pPr>
      <w:r w:rsidRPr="00EA2240">
        <w:rPr>
          <w:rFonts w:ascii="Times New Roman" w:hAnsi="Times New Roman"/>
          <w:bCs/>
          <w:iCs/>
          <w:color w:val="000000"/>
          <w:sz w:val="24"/>
          <w:szCs w:val="24"/>
        </w:rPr>
        <w:t>В целях анализа</w:t>
      </w:r>
      <w:r w:rsidRPr="00EA2240">
        <w:rPr>
          <w:rFonts w:ascii="Times New Roman" w:hAnsi="Times New Roman"/>
          <w:bCs/>
          <w:color w:val="000000"/>
          <w:sz w:val="24"/>
          <w:szCs w:val="24"/>
        </w:rPr>
        <w:t xml:space="preserve"> инновационной деятельности в секторе исследований и разработок </w:t>
      </w:r>
      <w:r w:rsidRPr="00EA2240">
        <w:rPr>
          <w:rFonts w:ascii="Times New Roman" w:hAnsi="Times New Roman"/>
          <w:color w:val="000000"/>
          <w:sz w:val="24"/>
          <w:szCs w:val="24"/>
        </w:rPr>
        <w:t>рассмотрены следующие показатели: показатель внутренних затрат на ИиР в процентах к ВВП; показатель расходов на ИиР в расчете на душу населения (в долларах США).</w:t>
      </w:r>
    </w:p>
    <w:p w:rsidR="0037096E" w:rsidRPr="00EA2240" w:rsidRDefault="0037096E" w:rsidP="003773E0">
      <w:pPr>
        <w:spacing w:after="0" w:line="360" w:lineRule="auto"/>
        <w:ind w:firstLine="709"/>
        <w:contextualSpacing/>
        <w:jc w:val="both"/>
        <w:rPr>
          <w:rFonts w:ascii="Times New Roman" w:hAnsi="Times New Roman"/>
          <w:color w:val="000000"/>
          <w:sz w:val="24"/>
          <w:szCs w:val="24"/>
        </w:rPr>
      </w:pPr>
      <w:r w:rsidRPr="00EA2240">
        <w:rPr>
          <w:rFonts w:ascii="Times New Roman" w:hAnsi="Times New Roman"/>
          <w:color w:val="000000"/>
          <w:sz w:val="24"/>
          <w:szCs w:val="24"/>
        </w:rPr>
        <w:t>По показателю расходов на ИиР в расчете на душу населения (в долларах США) в России наблюдается  улучшение (табл. 3). В начале 2000-х годов Россия значительно уступала всем развитым странам и большинству стран Восточной Европы, к 2006 году разрыв сократился (если, например, данный показатель для США в 2000 году был в 12 раз выше, чем в России, то в 2006 году он стал выше в 8 раз; почти такая же картина наблюдается и с Финляндией). В начале рассматриваемого периода Россия незначительно опережала Польшу в, а к его концу уже превышала более чем  в 1,7 раза.</w:t>
      </w:r>
    </w:p>
    <w:p w:rsidR="0037096E" w:rsidRPr="00EA2240" w:rsidRDefault="0037096E" w:rsidP="003773E0">
      <w:pPr>
        <w:spacing w:after="0" w:line="360" w:lineRule="auto"/>
        <w:contextualSpacing/>
        <w:jc w:val="both"/>
        <w:rPr>
          <w:rFonts w:ascii="Times New Roman" w:hAnsi="Times New Roman"/>
          <w:color w:val="000000"/>
          <w:sz w:val="24"/>
          <w:szCs w:val="24"/>
        </w:rPr>
      </w:pPr>
      <w:r w:rsidRPr="00EA2240">
        <w:rPr>
          <w:rFonts w:ascii="Times New Roman" w:hAnsi="Times New Roman"/>
          <w:color w:val="000000"/>
          <w:sz w:val="24"/>
          <w:szCs w:val="24"/>
        </w:rPr>
        <w:t xml:space="preserve">Таблица 3. </w:t>
      </w:r>
      <w:r w:rsidRPr="00EA2240">
        <w:rPr>
          <w:rFonts w:ascii="Times New Roman" w:hAnsi="Times New Roman"/>
          <w:bCs/>
          <w:color w:val="000000"/>
          <w:sz w:val="24"/>
          <w:szCs w:val="24"/>
        </w:rPr>
        <w:t xml:space="preserve">Внутренние затраты на </w:t>
      </w:r>
      <w:r w:rsidRPr="00EA2240">
        <w:rPr>
          <w:rFonts w:ascii="Times New Roman" w:hAnsi="Times New Roman"/>
          <w:color w:val="000000"/>
          <w:sz w:val="24"/>
          <w:szCs w:val="24"/>
        </w:rPr>
        <w:t>ИиР</w:t>
      </w:r>
      <w:r w:rsidRPr="00EA2240">
        <w:rPr>
          <w:rFonts w:ascii="Times New Roman" w:hAnsi="Times New Roman"/>
          <w:bCs/>
          <w:color w:val="000000"/>
          <w:sz w:val="24"/>
          <w:szCs w:val="24"/>
        </w:rPr>
        <w:t xml:space="preserve"> </w:t>
      </w:r>
      <w:r w:rsidRPr="00EA2240">
        <w:rPr>
          <w:rFonts w:ascii="Times New Roman" w:hAnsi="Times New Roman"/>
          <w:color w:val="000000"/>
          <w:sz w:val="24"/>
          <w:szCs w:val="24"/>
        </w:rPr>
        <w:t>в расчете на душу населения (</w:t>
      </w:r>
      <w:r w:rsidRPr="00EA2240">
        <w:rPr>
          <w:rFonts w:ascii="Times New Roman" w:hAnsi="Times New Roman"/>
          <w:bCs/>
          <w:color w:val="000000"/>
          <w:sz w:val="24"/>
          <w:szCs w:val="24"/>
        </w:rPr>
        <w:t>долл. США по паритету покупательной способности)</w:t>
      </w:r>
      <w:r w:rsidRPr="00EA2240">
        <w:rPr>
          <w:rStyle w:val="a5"/>
          <w:rFonts w:ascii="Times New Roman" w:hAnsi="Times New Roman"/>
          <w:bCs/>
          <w:color w:val="000000"/>
          <w:sz w:val="24"/>
          <w:szCs w:val="24"/>
        </w:rPr>
        <w:footnoteReference w:id="7"/>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7"/>
        <w:gridCol w:w="1083"/>
        <w:gridCol w:w="1084"/>
        <w:gridCol w:w="1084"/>
        <w:gridCol w:w="1084"/>
        <w:gridCol w:w="1114"/>
        <w:gridCol w:w="1114"/>
        <w:gridCol w:w="876"/>
      </w:tblGrid>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b/>
                <w:bCs/>
                <w:lang w:val="ru-RU"/>
              </w:rPr>
              <w:t xml:space="preserve">Страна </w:t>
            </w:r>
          </w:p>
        </w:tc>
        <w:tc>
          <w:tcPr>
            <w:tcW w:w="1083" w:type="dxa"/>
          </w:tcPr>
          <w:p w:rsidR="0037096E" w:rsidRPr="00F12F89" w:rsidRDefault="0037096E" w:rsidP="00F12F89">
            <w:pPr>
              <w:pStyle w:val="Default"/>
              <w:spacing w:line="360" w:lineRule="auto"/>
              <w:contextualSpacing/>
              <w:jc w:val="both"/>
              <w:rPr>
                <w:lang w:val="ru-RU"/>
              </w:rPr>
            </w:pPr>
            <w:r w:rsidRPr="00F12F89">
              <w:rPr>
                <w:b/>
                <w:bCs/>
                <w:lang w:val="ru-RU"/>
              </w:rPr>
              <w:t xml:space="preserve">2000 </w:t>
            </w:r>
          </w:p>
        </w:tc>
        <w:tc>
          <w:tcPr>
            <w:tcW w:w="1084" w:type="dxa"/>
          </w:tcPr>
          <w:p w:rsidR="0037096E" w:rsidRPr="00F12F89" w:rsidRDefault="0037096E" w:rsidP="00F12F89">
            <w:pPr>
              <w:pStyle w:val="Default"/>
              <w:spacing w:line="360" w:lineRule="auto"/>
              <w:contextualSpacing/>
              <w:jc w:val="both"/>
              <w:rPr>
                <w:lang w:val="ru-RU"/>
              </w:rPr>
            </w:pPr>
            <w:r w:rsidRPr="00F12F89">
              <w:rPr>
                <w:b/>
                <w:bCs/>
                <w:lang w:val="ru-RU"/>
              </w:rPr>
              <w:t xml:space="preserve">2001 </w:t>
            </w:r>
          </w:p>
        </w:tc>
        <w:tc>
          <w:tcPr>
            <w:tcW w:w="1084" w:type="dxa"/>
          </w:tcPr>
          <w:p w:rsidR="0037096E" w:rsidRPr="00F12F89" w:rsidRDefault="0037096E" w:rsidP="00F12F89">
            <w:pPr>
              <w:pStyle w:val="Default"/>
              <w:spacing w:line="360" w:lineRule="auto"/>
              <w:contextualSpacing/>
              <w:jc w:val="both"/>
              <w:rPr>
                <w:lang w:val="ru-RU"/>
              </w:rPr>
            </w:pPr>
            <w:r w:rsidRPr="00F12F89">
              <w:rPr>
                <w:b/>
                <w:bCs/>
                <w:lang w:val="ru-RU"/>
              </w:rPr>
              <w:t xml:space="preserve">2002 </w:t>
            </w:r>
          </w:p>
        </w:tc>
        <w:tc>
          <w:tcPr>
            <w:tcW w:w="1084" w:type="dxa"/>
          </w:tcPr>
          <w:p w:rsidR="0037096E" w:rsidRPr="00F12F89" w:rsidRDefault="0037096E" w:rsidP="00F12F89">
            <w:pPr>
              <w:pStyle w:val="Default"/>
              <w:spacing w:line="360" w:lineRule="auto"/>
              <w:contextualSpacing/>
              <w:jc w:val="both"/>
              <w:rPr>
                <w:lang w:val="ru-RU"/>
              </w:rPr>
            </w:pPr>
            <w:r w:rsidRPr="00F12F89">
              <w:rPr>
                <w:b/>
                <w:bCs/>
                <w:lang w:val="ru-RU"/>
              </w:rPr>
              <w:t xml:space="preserve">2003 </w:t>
            </w:r>
          </w:p>
        </w:tc>
        <w:tc>
          <w:tcPr>
            <w:tcW w:w="1114" w:type="dxa"/>
          </w:tcPr>
          <w:p w:rsidR="0037096E" w:rsidRPr="00F12F89" w:rsidRDefault="0037096E" w:rsidP="00F12F89">
            <w:pPr>
              <w:pStyle w:val="Default"/>
              <w:spacing w:line="360" w:lineRule="auto"/>
              <w:contextualSpacing/>
              <w:jc w:val="both"/>
              <w:rPr>
                <w:lang w:val="ru-RU"/>
              </w:rPr>
            </w:pPr>
            <w:r w:rsidRPr="00F12F89">
              <w:rPr>
                <w:b/>
                <w:bCs/>
                <w:lang w:val="ru-RU"/>
              </w:rPr>
              <w:t xml:space="preserve">2004 </w:t>
            </w:r>
          </w:p>
        </w:tc>
        <w:tc>
          <w:tcPr>
            <w:tcW w:w="1114" w:type="dxa"/>
          </w:tcPr>
          <w:p w:rsidR="0037096E" w:rsidRPr="00F12F89" w:rsidRDefault="0037096E" w:rsidP="00F12F89">
            <w:pPr>
              <w:pStyle w:val="Default"/>
              <w:spacing w:line="360" w:lineRule="auto"/>
              <w:contextualSpacing/>
              <w:jc w:val="both"/>
              <w:rPr>
                <w:lang w:val="ru-RU"/>
              </w:rPr>
            </w:pPr>
            <w:r w:rsidRPr="00F12F89">
              <w:rPr>
                <w:b/>
                <w:bCs/>
                <w:lang w:val="ru-RU"/>
              </w:rPr>
              <w:t xml:space="preserve">2005 </w:t>
            </w:r>
          </w:p>
        </w:tc>
        <w:tc>
          <w:tcPr>
            <w:tcW w:w="876" w:type="dxa"/>
          </w:tcPr>
          <w:p w:rsidR="0037096E" w:rsidRPr="00F12F89" w:rsidRDefault="0037096E" w:rsidP="00F12F89">
            <w:pPr>
              <w:pStyle w:val="Default"/>
              <w:spacing w:line="360" w:lineRule="auto"/>
              <w:contextualSpacing/>
              <w:jc w:val="both"/>
              <w:rPr>
                <w:lang w:val="ru-RU"/>
              </w:rPr>
            </w:pPr>
            <w:r w:rsidRPr="00F12F89">
              <w:rPr>
                <w:b/>
                <w:bCs/>
                <w:lang w:val="ru-RU"/>
              </w:rPr>
              <w:t xml:space="preserve">2006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ОЭСР в целом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537,1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564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573,6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591,1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615,1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655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694,1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Россия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80,6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98,3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109,9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124,4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123,5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126,3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141,2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США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948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974,6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960,5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994,5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1023,5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1092,6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1146,5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Китай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21,3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24,7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30,7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36,3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44,4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54,3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66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Финляндия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857,8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880,5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925,7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950,8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1031,9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1061,2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1128,9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Япония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778,7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818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848,7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879,1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919,6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1007,2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1086,3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Израиль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892,2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951,1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934,6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891,7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944,3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1031,5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1132,6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Германия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636,1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661,3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686,9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720,8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744,1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757,3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809,7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Франция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541,9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585,5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619,2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594,5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608,9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630,3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655,7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Великобритания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472,5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493,8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516,4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521,7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535,8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554,9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588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Ю.Корея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393,4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449,3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472,6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500,8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581,5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636,1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743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Чехия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181,2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195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202,3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225,4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240,9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286,4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339,9 </w:t>
            </w:r>
          </w:p>
        </w:tc>
      </w:tr>
      <w:tr w:rsidR="0037096E" w:rsidRPr="00F12F89" w:rsidTr="00F12F89">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Венгрия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95,5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124,8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146,9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144,1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142,4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160,3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181,8 </w:t>
            </w:r>
          </w:p>
        </w:tc>
      </w:tr>
      <w:tr w:rsidR="0037096E" w:rsidRPr="00F12F89" w:rsidTr="00F12F89">
        <w:trPr>
          <w:trHeight w:val="73"/>
        </w:trPr>
        <w:tc>
          <w:tcPr>
            <w:tcW w:w="1917" w:type="dxa"/>
          </w:tcPr>
          <w:p w:rsidR="0037096E" w:rsidRPr="00F12F89" w:rsidRDefault="0037096E" w:rsidP="00F12F89">
            <w:pPr>
              <w:pStyle w:val="Default"/>
              <w:spacing w:line="360" w:lineRule="auto"/>
              <w:contextualSpacing/>
              <w:jc w:val="both"/>
              <w:rPr>
                <w:lang w:val="ru-RU"/>
              </w:rPr>
            </w:pPr>
            <w:r w:rsidRPr="00F12F89">
              <w:rPr>
                <w:lang w:val="ru-RU"/>
              </w:rPr>
              <w:t xml:space="preserve">Польша </w:t>
            </w:r>
          </w:p>
        </w:tc>
        <w:tc>
          <w:tcPr>
            <w:tcW w:w="1083" w:type="dxa"/>
          </w:tcPr>
          <w:p w:rsidR="0037096E" w:rsidRPr="00F12F89" w:rsidRDefault="0037096E" w:rsidP="00F12F89">
            <w:pPr>
              <w:pStyle w:val="Default"/>
              <w:spacing w:line="360" w:lineRule="auto"/>
              <w:contextualSpacing/>
              <w:jc w:val="both"/>
              <w:rPr>
                <w:lang w:val="ru-RU"/>
              </w:rPr>
            </w:pPr>
            <w:r w:rsidRPr="00F12F89">
              <w:rPr>
                <w:lang w:val="ru-RU"/>
              </w:rPr>
              <w:t xml:space="preserve">68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68,3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64,7 </w:t>
            </w:r>
          </w:p>
        </w:tc>
        <w:tc>
          <w:tcPr>
            <w:tcW w:w="1084" w:type="dxa"/>
          </w:tcPr>
          <w:p w:rsidR="0037096E" w:rsidRPr="00F12F89" w:rsidRDefault="0037096E" w:rsidP="00F12F89">
            <w:pPr>
              <w:pStyle w:val="Default"/>
              <w:spacing w:line="360" w:lineRule="auto"/>
              <w:contextualSpacing/>
              <w:jc w:val="both"/>
              <w:rPr>
                <w:lang w:val="ru-RU"/>
              </w:rPr>
            </w:pPr>
            <w:r w:rsidRPr="00F12F89">
              <w:rPr>
                <w:lang w:val="ru-RU"/>
              </w:rPr>
              <w:t xml:space="preserve">64,9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72,6 </w:t>
            </w:r>
          </w:p>
        </w:tc>
        <w:tc>
          <w:tcPr>
            <w:tcW w:w="1114" w:type="dxa"/>
          </w:tcPr>
          <w:p w:rsidR="0037096E" w:rsidRPr="00F12F89" w:rsidRDefault="0037096E" w:rsidP="00F12F89">
            <w:pPr>
              <w:pStyle w:val="Default"/>
              <w:spacing w:line="360" w:lineRule="auto"/>
              <w:contextualSpacing/>
              <w:jc w:val="both"/>
              <w:rPr>
                <w:lang w:val="ru-RU"/>
              </w:rPr>
            </w:pPr>
            <w:r w:rsidRPr="00F12F89">
              <w:rPr>
                <w:lang w:val="ru-RU"/>
              </w:rPr>
              <w:t xml:space="preserve">76,9 </w:t>
            </w:r>
          </w:p>
        </w:tc>
        <w:tc>
          <w:tcPr>
            <w:tcW w:w="876" w:type="dxa"/>
          </w:tcPr>
          <w:p w:rsidR="0037096E" w:rsidRPr="00F12F89" w:rsidRDefault="0037096E" w:rsidP="00F12F89">
            <w:pPr>
              <w:pStyle w:val="Default"/>
              <w:spacing w:line="360" w:lineRule="auto"/>
              <w:contextualSpacing/>
              <w:jc w:val="both"/>
              <w:rPr>
                <w:lang w:val="ru-RU"/>
              </w:rPr>
            </w:pPr>
            <w:r w:rsidRPr="00F12F89">
              <w:rPr>
                <w:lang w:val="ru-RU"/>
              </w:rPr>
              <w:t xml:space="preserve">81,6 </w:t>
            </w:r>
          </w:p>
        </w:tc>
      </w:tr>
    </w:tbl>
    <w:p w:rsidR="0037096E" w:rsidRPr="00EA2240" w:rsidRDefault="0037096E" w:rsidP="003773E0">
      <w:pPr>
        <w:spacing w:after="0" w:line="360" w:lineRule="auto"/>
        <w:contextualSpacing/>
        <w:jc w:val="both"/>
        <w:rPr>
          <w:rFonts w:ascii="Times New Roman" w:hAnsi="Times New Roman"/>
          <w:color w:val="000000"/>
          <w:sz w:val="24"/>
          <w:szCs w:val="24"/>
        </w:rPr>
      </w:pPr>
    </w:p>
    <w:p w:rsidR="0037096E" w:rsidRPr="00EA2240" w:rsidRDefault="0037096E" w:rsidP="003773E0">
      <w:pPr>
        <w:spacing w:after="0" w:line="360" w:lineRule="auto"/>
        <w:ind w:firstLine="709"/>
        <w:contextualSpacing/>
        <w:jc w:val="both"/>
        <w:rPr>
          <w:rFonts w:ascii="Times New Roman" w:hAnsi="Times New Roman"/>
          <w:color w:val="000000"/>
          <w:sz w:val="24"/>
          <w:szCs w:val="24"/>
        </w:rPr>
      </w:pPr>
      <w:r w:rsidRPr="00EA2240">
        <w:rPr>
          <w:rFonts w:ascii="Times New Roman" w:hAnsi="Times New Roman"/>
          <w:color w:val="000000"/>
          <w:sz w:val="24"/>
          <w:szCs w:val="24"/>
        </w:rPr>
        <w:t>Показатель внутренних затрат на ИиР в процентах к ВВП тоже вырос с 0,95% в 1998 году до 1,14% в 2008 году (гр. 1).</w:t>
      </w:r>
    </w:p>
    <w:p w:rsidR="0037096E" w:rsidRPr="00EA2240" w:rsidRDefault="0037096E" w:rsidP="003773E0">
      <w:pPr>
        <w:spacing w:after="0" w:line="360" w:lineRule="auto"/>
        <w:contextualSpacing/>
        <w:jc w:val="both"/>
        <w:rPr>
          <w:rFonts w:ascii="Times New Roman" w:hAnsi="Times New Roman"/>
          <w:color w:val="000000"/>
          <w:sz w:val="24"/>
          <w:szCs w:val="24"/>
          <w:lang w:eastAsia="en-US"/>
        </w:rPr>
      </w:pPr>
      <w:r w:rsidRPr="00EA2240">
        <w:rPr>
          <w:rFonts w:ascii="Times New Roman" w:hAnsi="Times New Roman"/>
          <w:color w:val="000000"/>
          <w:sz w:val="24"/>
          <w:szCs w:val="24"/>
        </w:rPr>
        <w:t>График 1. Внутренние затраты на ИиР в процентах к ВВП (1995-2008 гг.)</w:t>
      </w:r>
      <w:r w:rsidRPr="00EA2240">
        <w:rPr>
          <w:rStyle w:val="a5"/>
          <w:rFonts w:ascii="Times New Roman" w:hAnsi="Times New Roman"/>
          <w:color w:val="000000"/>
          <w:sz w:val="24"/>
          <w:szCs w:val="24"/>
        </w:rPr>
        <w:footnoteReference w:id="8"/>
      </w:r>
    </w:p>
    <w:p w:rsidR="0037096E" w:rsidRPr="00EA2240" w:rsidRDefault="00182E0D" w:rsidP="003773E0">
      <w:pPr>
        <w:spacing w:after="0" w:line="360" w:lineRule="auto"/>
        <w:contextualSpacing/>
        <w:jc w:val="both"/>
        <w:rPr>
          <w:rFonts w:ascii="Times New Roman" w:hAnsi="Times New Roman"/>
          <w:b/>
          <w:bCs/>
          <w:color w:val="000000"/>
          <w:sz w:val="24"/>
          <w:szCs w:val="24"/>
          <w:lang w:val="en-US"/>
        </w:rPr>
      </w:pPr>
      <w:r>
        <w:rPr>
          <w:rFonts w:ascii="Times New Roman" w:hAnsi="Times New Roman"/>
          <w:noProof/>
          <w:color w:val="000000"/>
          <w:sz w:val="24"/>
          <w:szCs w:val="24"/>
        </w:rPr>
        <w:pict>
          <v:shape id="Picture 1" o:spid="_x0000_i1026" type="#_x0000_t75" style="width:351.75pt;height:177pt;visibility:visible">
            <v:imagedata r:id="rId8" o:title=""/>
          </v:shape>
        </w:pict>
      </w:r>
    </w:p>
    <w:p w:rsidR="0037096E" w:rsidRPr="00EA2240" w:rsidRDefault="0037096E" w:rsidP="003773E0">
      <w:pPr>
        <w:tabs>
          <w:tab w:val="left" w:pos="709"/>
        </w:tabs>
        <w:spacing w:after="120" w:line="360" w:lineRule="auto"/>
        <w:contextualSpacing/>
        <w:jc w:val="both"/>
        <w:rPr>
          <w:rFonts w:ascii="Times New Roman" w:hAnsi="Times New Roman"/>
          <w:color w:val="000000"/>
          <w:sz w:val="24"/>
          <w:szCs w:val="24"/>
        </w:rPr>
      </w:pPr>
      <w:r w:rsidRPr="00EA2240">
        <w:rPr>
          <w:rFonts w:ascii="Times New Roman" w:hAnsi="Times New Roman"/>
          <w:b/>
          <w:bCs/>
          <w:color w:val="000000"/>
          <w:sz w:val="28"/>
          <w:szCs w:val="24"/>
        </w:rPr>
        <w:t>2.2. Предпринимательский сектор</w:t>
      </w:r>
    </w:p>
    <w:p w:rsidR="0037096E" w:rsidRPr="00EA2240" w:rsidRDefault="0037096E" w:rsidP="003773E0">
      <w:pPr>
        <w:pStyle w:val="CM7"/>
        <w:tabs>
          <w:tab w:val="left" w:pos="709"/>
        </w:tabs>
        <w:spacing w:line="360" w:lineRule="auto"/>
        <w:jc w:val="both"/>
        <w:rPr>
          <w:color w:val="000000"/>
          <w:lang w:val="ru-RU"/>
        </w:rPr>
      </w:pPr>
      <w:r w:rsidRPr="00EA2240">
        <w:rPr>
          <w:color w:val="000000"/>
          <w:lang w:val="ru-RU"/>
        </w:rPr>
        <w:tab/>
        <w:t>C 2000-2008 года в предпринимательском секторе произошло существенное улучшение макроэкономических и институциональных условий для инновационной деятельности, однако сейчас появились новые риски и ограничения, тормозящие инновационную активность предприятий в России (влияние мирового финансового кризиса, дефицит высококвалифицированных кадров, относительно высокая инфляция издержек внутри страны и др.).</w:t>
      </w:r>
    </w:p>
    <w:p w:rsidR="0037096E" w:rsidRPr="00EA2240" w:rsidRDefault="0037096E" w:rsidP="003773E0">
      <w:pPr>
        <w:pStyle w:val="CM7"/>
        <w:tabs>
          <w:tab w:val="left" w:pos="709"/>
        </w:tabs>
        <w:spacing w:line="360" w:lineRule="auto"/>
        <w:jc w:val="both"/>
        <w:rPr>
          <w:color w:val="000000"/>
          <w:lang w:val="ru-RU"/>
        </w:rPr>
      </w:pPr>
      <w:r w:rsidRPr="00EA2240">
        <w:rPr>
          <w:color w:val="000000"/>
          <w:lang w:val="ru-RU"/>
        </w:rPr>
        <w:tab/>
        <w:t>Статистика показывает, что инновациями пока занимается ограниченное число промышленных компаний. Инновационная активность наблюдается в основном среди некоторых крупных компаний и  некоторых видов экономической деятельности.</w:t>
      </w:r>
    </w:p>
    <w:p w:rsidR="0037096E" w:rsidRPr="00EA2240" w:rsidRDefault="0037096E" w:rsidP="002F2A1A">
      <w:pPr>
        <w:pStyle w:val="CM89"/>
        <w:tabs>
          <w:tab w:val="left" w:pos="709"/>
        </w:tabs>
        <w:spacing w:line="360" w:lineRule="auto"/>
        <w:jc w:val="both"/>
        <w:rPr>
          <w:color w:val="000000"/>
          <w:lang w:val="ru-RU"/>
        </w:rPr>
      </w:pPr>
      <w:r w:rsidRPr="00EA2240">
        <w:rPr>
          <w:color w:val="000000"/>
          <w:lang w:val="ru-RU"/>
        </w:rPr>
        <w:tab/>
        <w:t>Так, в 2006 и 2007 годах значительную  часть российского ВВП произвели инновационно активные предприятия, доля которых в промышленности составляла всего 9,4%. В таблице показано, что доля инновационно активных предприятий промышленности в выручке от продаж составляет 40 - 48%, а занятости – 37 - 38,5%.</w:t>
      </w:r>
    </w:p>
    <w:p w:rsidR="0037096E" w:rsidRPr="00EA2240" w:rsidRDefault="0037096E" w:rsidP="002F2A1A">
      <w:pPr>
        <w:pStyle w:val="CM89"/>
        <w:tabs>
          <w:tab w:val="left" w:pos="709"/>
        </w:tabs>
        <w:spacing w:line="360" w:lineRule="auto"/>
        <w:jc w:val="both"/>
        <w:rPr>
          <w:color w:val="000000"/>
          <w:lang w:val="ru-RU"/>
        </w:rPr>
      </w:pPr>
      <w:r w:rsidRPr="00EA2240">
        <w:rPr>
          <w:color w:val="000000"/>
          <w:lang w:val="ru-RU"/>
        </w:rPr>
        <w:tab/>
        <w:t>Можно сказать, что экономический вес инновационно активных предприятий в России выше, чем принято считать. Однако размеры и качество инновационных процессов предприятий остаются очень низкими, поэтому в 2004 - 2007 годах доля инновационной продукции в выручке оставалась на очень низком уровне 5-5,4 %.</w:t>
      </w:r>
    </w:p>
    <w:p w:rsidR="0037096E" w:rsidRPr="00EA2240" w:rsidRDefault="0037096E" w:rsidP="00CA0E0A">
      <w:pPr>
        <w:pStyle w:val="CM104"/>
        <w:spacing w:after="120" w:line="360" w:lineRule="auto"/>
        <w:jc w:val="both"/>
        <w:rPr>
          <w:color w:val="000000"/>
          <w:lang w:val="ru-RU"/>
        </w:rPr>
      </w:pPr>
      <w:r w:rsidRPr="00EA2240">
        <w:rPr>
          <w:bCs/>
          <w:color w:val="000000"/>
          <w:lang w:val="ru-RU"/>
        </w:rPr>
        <w:t>Таблица 4. Оценка доли и экономического веса инновационно активных  предприятий промышленности</w:t>
      </w:r>
      <w:r w:rsidRPr="00EA2240">
        <w:rPr>
          <w:rStyle w:val="a5"/>
          <w:bCs/>
          <w:color w:val="000000"/>
          <w:lang w:val="ru-RU"/>
        </w:rPr>
        <w:footnoteReference w:id="9"/>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3"/>
        <w:gridCol w:w="851"/>
        <w:gridCol w:w="850"/>
        <w:gridCol w:w="851"/>
        <w:gridCol w:w="992"/>
      </w:tblGrid>
      <w:tr w:rsidR="0037096E" w:rsidRPr="00F12F89" w:rsidTr="00F12F89">
        <w:tc>
          <w:tcPr>
            <w:tcW w:w="5353" w:type="dxa"/>
          </w:tcPr>
          <w:p w:rsidR="0037096E" w:rsidRPr="00F12F89" w:rsidRDefault="0037096E" w:rsidP="00F12F89">
            <w:pPr>
              <w:pStyle w:val="Default"/>
              <w:spacing w:line="276" w:lineRule="auto"/>
              <w:jc w:val="both"/>
              <w:rPr>
                <w:lang w:val="ru-RU"/>
              </w:rPr>
            </w:pPr>
          </w:p>
        </w:tc>
        <w:tc>
          <w:tcPr>
            <w:tcW w:w="851" w:type="dxa"/>
          </w:tcPr>
          <w:p w:rsidR="0037096E" w:rsidRPr="00F12F89" w:rsidRDefault="0037096E" w:rsidP="00F12F89">
            <w:pPr>
              <w:pStyle w:val="Default"/>
              <w:spacing w:line="276" w:lineRule="auto"/>
              <w:jc w:val="both"/>
              <w:rPr>
                <w:lang w:val="ru-RU"/>
              </w:rPr>
            </w:pPr>
            <w:r w:rsidRPr="00F12F89">
              <w:rPr>
                <w:lang w:val="ru-RU"/>
              </w:rPr>
              <w:t>2004</w:t>
            </w:r>
          </w:p>
        </w:tc>
        <w:tc>
          <w:tcPr>
            <w:tcW w:w="850" w:type="dxa"/>
          </w:tcPr>
          <w:p w:rsidR="0037096E" w:rsidRPr="00F12F89" w:rsidRDefault="0037096E" w:rsidP="00F12F89">
            <w:pPr>
              <w:pStyle w:val="Default"/>
              <w:spacing w:line="276" w:lineRule="auto"/>
              <w:jc w:val="both"/>
              <w:rPr>
                <w:lang w:val="ru-RU"/>
              </w:rPr>
            </w:pPr>
            <w:r w:rsidRPr="00F12F89">
              <w:rPr>
                <w:lang w:val="ru-RU"/>
              </w:rPr>
              <w:t>2005</w:t>
            </w:r>
          </w:p>
        </w:tc>
        <w:tc>
          <w:tcPr>
            <w:tcW w:w="851" w:type="dxa"/>
          </w:tcPr>
          <w:p w:rsidR="0037096E" w:rsidRPr="00F12F89" w:rsidRDefault="0037096E" w:rsidP="00F12F89">
            <w:pPr>
              <w:pStyle w:val="Default"/>
              <w:spacing w:line="276" w:lineRule="auto"/>
              <w:jc w:val="both"/>
              <w:rPr>
                <w:lang w:val="ru-RU"/>
              </w:rPr>
            </w:pPr>
            <w:r w:rsidRPr="00F12F89">
              <w:rPr>
                <w:lang w:val="ru-RU"/>
              </w:rPr>
              <w:t>2006</w:t>
            </w:r>
          </w:p>
        </w:tc>
        <w:tc>
          <w:tcPr>
            <w:tcW w:w="992" w:type="dxa"/>
          </w:tcPr>
          <w:p w:rsidR="0037096E" w:rsidRPr="00F12F89" w:rsidRDefault="0037096E" w:rsidP="00F12F89">
            <w:pPr>
              <w:pStyle w:val="Default"/>
              <w:spacing w:line="276" w:lineRule="auto"/>
              <w:jc w:val="both"/>
              <w:rPr>
                <w:lang w:val="ru-RU"/>
              </w:rPr>
            </w:pPr>
            <w:r w:rsidRPr="00F12F89">
              <w:rPr>
                <w:lang w:val="ru-RU"/>
              </w:rPr>
              <w:t>2007</w:t>
            </w:r>
          </w:p>
        </w:tc>
      </w:tr>
      <w:tr w:rsidR="0037096E" w:rsidRPr="00F12F89" w:rsidTr="00F12F89">
        <w:tc>
          <w:tcPr>
            <w:tcW w:w="5353" w:type="dxa"/>
          </w:tcPr>
          <w:p w:rsidR="0037096E" w:rsidRPr="00F12F89" w:rsidRDefault="0037096E" w:rsidP="00F12F89">
            <w:pPr>
              <w:pStyle w:val="Default"/>
              <w:spacing w:line="276" w:lineRule="auto"/>
              <w:jc w:val="both"/>
              <w:rPr>
                <w:lang w:val="ru-RU"/>
              </w:rPr>
            </w:pPr>
            <w:r w:rsidRPr="00F12F89">
              <w:rPr>
                <w:lang w:val="ru-RU"/>
              </w:rPr>
              <w:t>Инновационно активные предприятия в общем числе организаций, %</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10,5</w:t>
            </w:r>
          </w:p>
        </w:tc>
        <w:tc>
          <w:tcPr>
            <w:tcW w:w="850" w:type="dxa"/>
            <w:vAlign w:val="bottom"/>
          </w:tcPr>
          <w:p w:rsidR="0037096E" w:rsidRPr="00F12F89" w:rsidRDefault="0037096E" w:rsidP="00F12F89">
            <w:pPr>
              <w:pStyle w:val="Default"/>
              <w:spacing w:line="276" w:lineRule="auto"/>
              <w:jc w:val="both"/>
              <w:rPr>
                <w:lang w:val="ru-RU"/>
              </w:rPr>
            </w:pPr>
            <w:r w:rsidRPr="00F12F89">
              <w:rPr>
                <w:lang w:val="ru-RU"/>
              </w:rPr>
              <w:t>9,3</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9,4</w:t>
            </w:r>
          </w:p>
        </w:tc>
        <w:tc>
          <w:tcPr>
            <w:tcW w:w="992" w:type="dxa"/>
            <w:vAlign w:val="bottom"/>
          </w:tcPr>
          <w:p w:rsidR="0037096E" w:rsidRPr="00F12F89" w:rsidRDefault="0037096E" w:rsidP="00F12F89">
            <w:pPr>
              <w:pStyle w:val="Default"/>
              <w:spacing w:line="276" w:lineRule="auto"/>
              <w:jc w:val="both"/>
              <w:rPr>
                <w:lang w:val="ru-RU"/>
              </w:rPr>
            </w:pPr>
            <w:r w:rsidRPr="00F12F89">
              <w:rPr>
                <w:lang w:val="ru-RU"/>
              </w:rPr>
              <w:t>9,4</w:t>
            </w:r>
          </w:p>
        </w:tc>
      </w:tr>
      <w:tr w:rsidR="0037096E" w:rsidRPr="00F12F89" w:rsidTr="00F12F89">
        <w:tc>
          <w:tcPr>
            <w:tcW w:w="5353" w:type="dxa"/>
          </w:tcPr>
          <w:p w:rsidR="0037096E" w:rsidRPr="00F12F89" w:rsidRDefault="0037096E" w:rsidP="00F12F89">
            <w:pPr>
              <w:pStyle w:val="Default"/>
              <w:spacing w:line="276" w:lineRule="auto"/>
              <w:jc w:val="both"/>
              <w:rPr>
                <w:lang w:val="ru-RU"/>
              </w:rPr>
            </w:pPr>
            <w:r w:rsidRPr="00F12F89">
              <w:rPr>
                <w:lang w:val="ru-RU"/>
              </w:rPr>
              <w:t>Выручка инновационно активных предприятий от общей выручки в выборке, %</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46,6</w:t>
            </w:r>
          </w:p>
        </w:tc>
        <w:tc>
          <w:tcPr>
            <w:tcW w:w="850" w:type="dxa"/>
            <w:vAlign w:val="bottom"/>
          </w:tcPr>
          <w:p w:rsidR="0037096E" w:rsidRPr="00F12F89" w:rsidRDefault="0037096E" w:rsidP="00F12F89">
            <w:pPr>
              <w:pStyle w:val="Default"/>
              <w:spacing w:line="276" w:lineRule="auto"/>
              <w:jc w:val="both"/>
              <w:rPr>
                <w:lang w:val="ru-RU"/>
              </w:rPr>
            </w:pPr>
            <w:r w:rsidRPr="00F12F89">
              <w:rPr>
                <w:lang w:val="ru-RU"/>
              </w:rPr>
              <w:t>41,3</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48,0</w:t>
            </w:r>
          </w:p>
        </w:tc>
        <w:tc>
          <w:tcPr>
            <w:tcW w:w="992" w:type="dxa"/>
            <w:vAlign w:val="bottom"/>
          </w:tcPr>
          <w:p w:rsidR="0037096E" w:rsidRPr="00F12F89" w:rsidRDefault="0037096E" w:rsidP="00F12F89">
            <w:pPr>
              <w:pStyle w:val="Default"/>
              <w:spacing w:line="276" w:lineRule="auto"/>
              <w:jc w:val="both"/>
              <w:rPr>
                <w:lang w:val="ru-RU"/>
              </w:rPr>
            </w:pPr>
            <w:r w:rsidRPr="00F12F89">
              <w:rPr>
                <w:lang w:val="ru-RU"/>
              </w:rPr>
              <w:t>48,2</w:t>
            </w:r>
          </w:p>
        </w:tc>
      </w:tr>
      <w:tr w:rsidR="0037096E" w:rsidRPr="00F12F89" w:rsidTr="00F12F89">
        <w:tc>
          <w:tcPr>
            <w:tcW w:w="5353" w:type="dxa"/>
          </w:tcPr>
          <w:p w:rsidR="0037096E" w:rsidRPr="00F12F89" w:rsidRDefault="0037096E" w:rsidP="00F12F89">
            <w:pPr>
              <w:pStyle w:val="Default"/>
              <w:spacing w:line="276" w:lineRule="auto"/>
              <w:jc w:val="both"/>
              <w:rPr>
                <w:lang w:val="ru-RU"/>
              </w:rPr>
            </w:pPr>
            <w:r w:rsidRPr="00F12F89">
              <w:rPr>
                <w:lang w:val="ru-RU"/>
              </w:rPr>
              <w:t>Численность работающих на инновационно активных предприятиях от общей численности работающих на обследованных предприятиях, %</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38,6</w:t>
            </w:r>
          </w:p>
        </w:tc>
        <w:tc>
          <w:tcPr>
            <w:tcW w:w="850" w:type="dxa"/>
            <w:vAlign w:val="bottom"/>
          </w:tcPr>
          <w:p w:rsidR="0037096E" w:rsidRPr="00F12F89" w:rsidRDefault="0037096E" w:rsidP="00F12F89">
            <w:pPr>
              <w:pStyle w:val="Default"/>
              <w:spacing w:line="276" w:lineRule="auto"/>
              <w:jc w:val="both"/>
              <w:rPr>
                <w:lang w:val="ru-RU"/>
              </w:rPr>
            </w:pPr>
            <w:r w:rsidRPr="00F12F89">
              <w:rPr>
                <w:lang w:val="ru-RU"/>
              </w:rPr>
              <w:t>35,5</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38,3</w:t>
            </w:r>
          </w:p>
        </w:tc>
        <w:tc>
          <w:tcPr>
            <w:tcW w:w="992" w:type="dxa"/>
            <w:vAlign w:val="bottom"/>
          </w:tcPr>
          <w:p w:rsidR="0037096E" w:rsidRPr="00F12F89" w:rsidRDefault="0037096E" w:rsidP="00F12F89">
            <w:pPr>
              <w:pStyle w:val="Default"/>
              <w:spacing w:line="276" w:lineRule="auto"/>
              <w:jc w:val="both"/>
              <w:rPr>
                <w:lang w:val="ru-RU"/>
              </w:rPr>
            </w:pPr>
            <w:r w:rsidRPr="00F12F89">
              <w:rPr>
                <w:lang w:val="ru-RU"/>
              </w:rPr>
              <w:t>37,0</w:t>
            </w:r>
          </w:p>
        </w:tc>
      </w:tr>
      <w:tr w:rsidR="0037096E" w:rsidRPr="00F12F89" w:rsidTr="00F12F89">
        <w:tc>
          <w:tcPr>
            <w:tcW w:w="5353" w:type="dxa"/>
          </w:tcPr>
          <w:p w:rsidR="0037096E" w:rsidRPr="00F12F89" w:rsidRDefault="0037096E" w:rsidP="00F12F89">
            <w:pPr>
              <w:pStyle w:val="Default"/>
              <w:spacing w:line="276" w:lineRule="auto"/>
              <w:jc w:val="both"/>
              <w:rPr>
                <w:lang w:val="ru-RU"/>
              </w:rPr>
            </w:pPr>
            <w:r w:rsidRPr="00F12F89">
              <w:rPr>
                <w:lang w:val="ru-RU"/>
              </w:rPr>
              <w:t>Инновационные товары в общей выручке выборки, %</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5,4</w:t>
            </w:r>
          </w:p>
        </w:tc>
        <w:tc>
          <w:tcPr>
            <w:tcW w:w="850" w:type="dxa"/>
            <w:vAlign w:val="bottom"/>
          </w:tcPr>
          <w:p w:rsidR="0037096E" w:rsidRPr="00F12F89" w:rsidRDefault="0037096E" w:rsidP="00F12F89">
            <w:pPr>
              <w:pStyle w:val="Default"/>
              <w:spacing w:line="276" w:lineRule="auto"/>
              <w:jc w:val="both"/>
              <w:rPr>
                <w:lang w:val="ru-RU"/>
              </w:rPr>
            </w:pPr>
            <w:r w:rsidRPr="00F12F89">
              <w:rPr>
                <w:lang w:val="ru-RU"/>
              </w:rPr>
              <w:t>5,0</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5,2</w:t>
            </w:r>
          </w:p>
        </w:tc>
        <w:tc>
          <w:tcPr>
            <w:tcW w:w="992" w:type="dxa"/>
            <w:vAlign w:val="bottom"/>
          </w:tcPr>
          <w:p w:rsidR="0037096E" w:rsidRPr="00F12F89" w:rsidRDefault="0037096E" w:rsidP="00F12F89">
            <w:pPr>
              <w:pStyle w:val="Default"/>
              <w:spacing w:line="276" w:lineRule="auto"/>
              <w:jc w:val="both"/>
              <w:rPr>
                <w:lang w:val="ru-RU"/>
              </w:rPr>
            </w:pPr>
            <w:r w:rsidRPr="00F12F89">
              <w:rPr>
                <w:lang w:val="ru-RU"/>
              </w:rPr>
              <w:t>5,0</w:t>
            </w:r>
          </w:p>
        </w:tc>
      </w:tr>
      <w:tr w:rsidR="0037096E" w:rsidRPr="00F12F89" w:rsidTr="00F12F89">
        <w:tc>
          <w:tcPr>
            <w:tcW w:w="5353" w:type="dxa"/>
          </w:tcPr>
          <w:p w:rsidR="0037096E" w:rsidRPr="00F12F89" w:rsidRDefault="0037096E" w:rsidP="00F12F89">
            <w:pPr>
              <w:pStyle w:val="Default"/>
              <w:spacing w:line="276" w:lineRule="auto"/>
              <w:jc w:val="both"/>
              <w:rPr>
                <w:lang w:val="ru-RU"/>
              </w:rPr>
            </w:pPr>
            <w:r w:rsidRPr="00F12F89">
              <w:rPr>
                <w:lang w:val="ru-RU"/>
              </w:rPr>
              <w:t>Инновационные товары в выручке инновационно активных предприятий, %</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11,5</w:t>
            </w:r>
          </w:p>
        </w:tc>
        <w:tc>
          <w:tcPr>
            <w:tcW w:w="850" w:type="dxa"/>
            <w:vAlign w:val="bottom"/>
          </w:tcPr>
          <w:p w:rsidR="0037096E" w:rsidRPr="00F12F89" w:rsidRDefault="0037096E" w:rsidP="00F12F89">
            <w:pPr>
              <w:pStyle w:val="Default"/>
              <w:spacing w:line="276" w:lineRule="auto"/>
              <w:jc w:val="both"/>
              <w:rPr>
                <w:lang w:val="ru-RU"/>
              </w:rPr>
            </w:pPr>
            <w:r w:rsidRPr="00F12F89">
              <w:rPr>
                <w:lang w:val="ru-RU"/>
              </w:rPr>
              <w:t>12,2</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10,8</w:t>
            </w:r>
          </w:p>
        </w:tc>
        <w:tc>
          <w:tcPr>
            <w:tcW w:w="992" w:type="dxa"/>
            <w:vAlign w:val="bottom"/>
          </w:tcPr>
          <w:p w:rsidR="0037096E" w:rsidRPr="00F12F89" w:rsidRDefault="0037096E" w:rsidP="00F12F89">
            <w:pPr>
              <w:pStyle w:val="Default"/>
              <w:spacing w:line="276" w:lineRule="auto"/>
              <w:jc w:val="both"/>
              <w:rPr>
                <w:lang w:val="ru-RU"/>
              </w:rPr>
            </w:pPr>
            <w:r w:rsidRPr="00F12F89">
              <w:rPr>
                <w:lang w:val="ru-RU"/>
              </w:rPr>
              <w:t>10,4</w:t>
            </w:r>
          </w:p>
        </w:tc>
      </w:tr>
      <w:tr w:rsidR="0037096E" w:rsidRPr="00F12F89" w:rsidTr="00F12F89">
        <w:tc>
          <w:tcPr>
            <w:tcW w:w="5353" w:type="dxa"/>
          </w:tcPr>
          <w:p w:rsidR="0037096E" w:rsidRPr="00F12F89" w:rsidRDefault="0037096E" w:rsidP="00F12F89">
            <w:pPr>
              <w:pStyle w:val="Default"/>
              <w:spacing w:line="276" w:lineRule="auto"/>
              <w:jc w:val="both"/>
              <w:rPr>
                <w:lang w:val="ru-RU"/>
              </w:rPr>
            </w:pPr>
            <w:r w:rsidRPr="00F12F89">
              <w:rPr>
                <w:lang w:val="ru-RU"/>
              </w:rPr>
              <w:t>Число обследованных промышленных предприятий</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20802</w:t>
            </w:r>
          </w:p>
        </w:tc>
        <w:tc>
          <w:tcPr>
            <w:tcW w:w="850" w:type="dxa"/>
            <w:vAlign w:val="bottom"/>
          </w:tcPr>
          <w:p w:rsidR="0037096E" w:rsidRPr="00F12F89" w:rsidRDefault="0037096E" w:rsidP="00F12F89">
            <w:pPr>
              <w:pStyle w:val="Default"/>
              <w:spacing w:line="276" w:lineRule="auto"/>
              <w:jc w:val="both"/>
              <w:rPr>
                <w:lang w:val="ru-RU"/>
              </w:rPr>
            </w:pPr>
            <w:r w:rsidRPr="00F12F89">
              <w:rPr>
                <w:lang w:val="ru-RU"/>
              </w:rPr>
              <w:t>25805</w:t>
            </w:r>
          </w:p>
        </w:tc>
        <w:tc>
          <w:tcPr>
            <w:tcW w:w="851" w:type="dxa"/>
            <w:vAlign w:val="bottom"/>
          </w:tcPr>
          <w:p w:rsidR="0037096E" w:rsidRPr="00F12F89" w:rsidRDefault="0037096E" w:rsidP="00F12F89">
            <w:pPr>
              <w:pStyle w:val="Default"/>
              <w:spacing w:line="276" w:lineRule="auto"/>
              <w:jc w:val="both"/>
              <w:rPr>
                <w:lang w:val="ru-RU"/>
              </w:rPr>
            </w:pPr>
            <w:r w:rsidRPr="00F12F89">
              <w:rPr>
                <w:lang w:val="ru-RU"/>
              </w:rPr>
              <w:t>26511</w:t>
            </w:r>
          </w:p>
        </w:tc>
        <w:tc>
          <w:tcPr>
            <w:tcW w:w="992" w:type="dxa"/>
            <w:vAlign w:val="bottom"/>
          </w:tcPr>
          <w:p w:rsidR="0037096E" w:rsidRPr="00F12F89" w:rsidRDefault="0037096E" w:rsidP="00F12F89">
            <w:pPr>
              <w:pStyle w:val="Default"/>
              <w:spacing w:line="276" w:lineRule="auto"/>
              <w:jc w:val="both"/>
              <w:rPr>
                <w:lang w:val="ru-RU"/>
              </w:rPr>
            </w:pPr>
            <w:r w:rsidRPr="00F12F89">
              <w:rPr>
                <w:lang w:val="ru-RU"/>
              </w:rPr>
              <w:t>26332</w:t>
            </w:r>
          </w:p>
        </w:tc>
      </w:tr>
    </w:tbl>
    <w:p w:rsidR="0037096E" w:rsidRPr="00EA2240" w:rsidRDefault="0037096E" w:rsidP="003773E0">
      <w:pPr>
        <w:widowControl w:val="0"/>
        <w:autoSpaceDE w:val="0"/>
        <w:autoSpaceDN w:val="0"/>
        <w:adjustRightInd w:val="0"/>
        <w:spacing w:after="120" w:line="360" w:lineRule="auto"/>
        <w:jc w:val="both"/>
        <w:rPr>
          <w:rFonts w:ascii="Times New Roman" w:hAnsi="Times New Roman"/>
          <w:bCs/>
          <w:color w:val="000000"/>
          <w:sz w:val="24"/>
          <w:szCs w:val="24"/>
        </w:rPr>
      </w:pPr>
    </w:p>
    <w:p w:rsidR="0037096E" w:rsidRPr="00EA2240" w:rsidRDefault="0037096E" w:rsidP="003773E0">
      <w:pPr>
        <w:widowControl w:val="0"/>
        <w:autoSpaceDE w:val="0"/>
        <w:autoSpaceDN w:val="0"/>
        <w:adjustRightInd w:val="0"/>
        <w:spacing w:after="120" w:line="360" w:lineRule="auto"/>
        <w:jc w:val="both"/>
        <w:rPr>
          <w:rFonts w:ascii="Times New Roman" w:hAnsi="Times New Roman"/>
          <w:bCs/>
          <w:color w:val="000000"/>
          <w:sz w:val="24"/>
          <w:szCs w:val="24"/>
        </w:rPr>
      </w:pPr>
    </w:p>
    <w:p w:rsidR="0037096E" w:rsidRPr="00EA2240" w:rsidRDefault="0037096E" w:rsidP="003773E0">
      <w:pPr>
        <w:widowControl w:val="0"/>
        <w:autoSpaceDE w:val="0"/>
        <w:autoSpaceDN w:val="0"/>
        <w:adjustRightInd w:val="0"/>
        <w:spacing w:after="120" w:line="360" w:lineRule="auto"/>
        <w:jc w:val="both"/>
        <w:rPr>
          <w:rFonts w:ascii="Times New Roman" w:hAnsi="Times New Roman"/>
          <w:b/>
          <w:bCs/>
          <w:color w:val="000000"/>
          <w:sz w:val="24"/>
          <w:szCs w:val="24"/>
        </w:rPr>
      </w:pPr>
      <w:r w:rsidRPr="00EA2240">
        <w:rPr>
          <w:rFonts w:ascii="Times New Roman" w:hAnsi="Times New Roman"/>
          <w:b/>
          <w:bCs/>
          <w:color w:val="000000"/>
          <w:sz w:val="28"/>
          <w:szCs w:val="24"/>
        </w:rPr>
        <w:t>2.3. Показатели инновационной активности в России</w:t>
      </w:r>
    </w:p>
    <w:p w:rsidR="0037096E" w:rsidRPr="00EA2240" w:rsidRDefault="0037096E" w:rsidP="003773E0">
      <w:pPr>
        <w:widowControl w:val="0"/>
        <w:tabs>
          <w:tab w:val="left" w:pos="709"/>
        </w:tabs>
        <w:autoSpaceDE w:val="0"/>
        <w:autoSpaceDN w:val="0"/>
        <w:adjustRightInd w:val="0"/>
        <w:spacing w:after="0" w:line="360" w:lineRule="auto"/>
        <w:jc w:val="both"/>
        <w:rPr>
          <w:rFonts w:ascii="Times New Roman" w:hAnsi="Times New Roman"/>
          <w:b/>
          <w:color w:val="000000"/>
          <w:sz w:val="24"/>
          <w:szCs w:val="24"/>
        </w:rPr>
      </w:pPr>
      <w:r w:rsidRPr="00EA2240">
        <w:rPr>
          <w:rFonts w:ascii="Times New Roman" w:hAnsi="Times New Roman"/>
          <w:color w:val="000000"/>
          <w:sz w:val="24"/>
          <w:szCs w:val="24"/>
        </w:rPr>
        <w:tab/>
        <w:t>В данной главе сравниваются п</w:t>
      </w:r>
      <w:r w:rsidRPr="00EA2240">
        <w:rPr>
          <w:rFonts w:ascii="Times New Roman" w:hAnsi="Times New Roman"/>
          <w:bCs/>
          <w:color w:val="000000"/>
          <w:sz w:val="24"/>
          <w:szCs w:val="24"/>
        </w:rPr>
        <w:t>оказатели инновационной активности</w:t>
      </w:r>
      <w:r w:rsidRPr="00EA2240">
        <w:rPr>
          <w:rFonts w:ascii="Times New Roman" w:hAnsi="Times New Roman"/>
          <w:color w:val="000000"/>
          <w:sz w:val="24"/>
          <w:szCs w:val="24"/>
        </w:rPr>
        <w:t xml:space="preserve"> в России и в развитых странах «большой семерки» – США, Япония, Германия, Великобритания, Франция, Италия и Канада, странах ОЭСР (30 стран организации в целом) и ЕС (27 европейских стран в целом) за 2007 год.</w:t>
      </w:r>
    </w:p>
    <w:p w:rsidR="0037096E" w:rsidRPr="00EA2240" w:rsidRDefault="0037096E" w:rsidP="003773E0">
      <w:pPr>
        <w:pStyle w:val="CM84"/>
        <w:tabs>
          <w:tab w:val="left" w:pos="709"/>
        </w:tabs>
        <w:spacing w:line="360" w:lineRule="auto"/>
        <w:jc w:val="both"/>
        <w:rPr>
          <w:noProof/>
          <w:color w:val="000000"/>
          <w:lang w:val="ru-RU"/>
        </w:rPr>
      </w:pPr>
      <w:r w:rsidRPr="00EA2240">
        <w:rPr>
          <w:color w:val="000000"/>
          <w:lang w:val="ru-RU"/>
        </w:rPr>
        <w:tab/>
      </w:r>
      <w:r>
        <w:rPr>
          <w:color w:val="000000"/>
          <w:lang w:val="ru-RU"/>
        </w:rPr>
        <w:t xml:space="preserve">Проведем сравнительный анализ на основе </w:t>
      </w:r>
      <w:r w:rsidRPr="00EA2240">
        <w:rPr>
          <w:color w:val="000000"/>
          <w:lang w:val="ru-RU"/>
        </w:rPr>
        <w:t>рейтинг</w:t>
      </w:r>
      <w:r>
        <w:rPr>
          <w:color w:val="000000"/>
          <w:lang w:val="ru-RU"/>
        </w:rPr>
        <w:t>а</w:t>
      </w:r>
      <w:r w:rsidRPr="00EA2240">
        <w:rPr>
          <w:color w:val="000000"/>
          <w:lang w:val="ru-RU"/>
        </w:rPr>
        <w:t xml:space="preserve"> инновационного обзора ЕС (</w:t>
      </w:r>
      <w:r w:rsidRPr="00EA2240">
        <w:rPr>
          <w:color w:val="000000"/>
        </w:rPr>
        <w:t>European</w:t>
      </w:r>
      <w:r w:rsidRPr="00EA2240">
        <w:rPr>
          <w:color w:val="000000"/>
          <w:lang w:val="ru-RU"/>
        </w:rPr>
        <w:t xml:space="preserve"> </w:t>
      </w:r>
      <w:r w:rsidRPr="00EA2240">
        <w:rPr>
          <w:color w:val="000000"/>
        </w:rPr>
        <w:t>Innovation</w:t>
      </w:r>
      <w:r w:rsidRPr="00EA2240">
        <w:rPr>
          <w:color w:val="000000"/>
          <w:lang w:val="ru-RU"/>
        </w:rPr>
        <w:t xml:space="preserve"> </w:t>
      </w:r>
      <w:r w:rsidRPr="00EA2240">
        <w:rPr>
          <w:color w:val="000000"/>
        </w:rPr>
        <w:t>Scoreboard</w:t>
      </w:r>
      <w:r>
        <w:rPr>
          <w:color w:val="000000"/>
          <w:lang w:val="ru-RU"/>
        </w:rPr>
        <w:t xml:space="preserve"> 2007), согласно </w:t>
      </w:r>
      <w:r w:rsidRPr="00EA2240">
        <w:rPr>
          <w:color w:val="000000"/>
          <w:lang w:val="ru-RU"/>
        </w:rPr>
        <w:t>котором</w:t>
      </w:r>
      <w:r>
        <w:rPr>
          <w:color w:val="000000"/>
          <w:lang w:val="ru-RU"/>
        </w:rPr>
        <w:t xml:space="preserve">у </w:t>
      </w:r>
      <w:r w:rsidRPr="00EA2240">
        <w:rPr>
          <w:color w:val="000000"/>
          <w:lang w:val="ru-RU"/>
        </w:rPr>
        <w:t xml:space="preserve">страны мира по результатам </w:t>
      </w:r>
      <w:r w:rsidRPr="00EA2240">
        <w:rPr>
          <w:noProof/>
          <w:color w:val="000000"/>
          <w:lang w:val="ru-RU"/>
        </w:rPr>
        <w:t>иннов</w:t>
      </w:r>
      <w:r>
        <w:rPr>
          <w:noProof/>
          <w:color w:val="000000"/>
          <w:lang w:val="ru-RU"/>
        </w:rPr>
        <w:t xml:space="preserve">ационной деятельности подразделены </w:t>
      </w:r>
      <w:r w:rsidRPr="00EA2240">
        <w:rPr>
          <w:noProof/>
          <w:color w:val="000000"/>
          <w:lang w:val="ru-RU"/>
        </w:rPr>
        <w:t>на 4 группы:</w:t>
      </w:r>
    </w:p>
    <w:p w:rsidR="0037096E" w:rsidRPr="00EA2240" w:rsidRDefault="0037096E" w:rsidP="003773E0">
      <w:pPr>
        <w:pStyle w:val="CM84"/>
        <w:numPr>
          <w:ilvl w:val="0"/>
          <w:numId w:val="1"/>
        </w:numPr>
        <w:spacing w:line="360" w:lineRule="auto"/>
        <w:jc w:val="both"/>
        <w:rPr>
          <w:noProof/>
          <w:color w:val="000000"/>
          <w:lang w:val="ru-RU"/>
        </w:rPr>
      </w:pPr>
      <w:r w:rsidRPr="00EA2240">
        <w:rPr>
          <w:bCs/>
          <w:noProof/>
          <w:color w:val="000000"/>
          <w:lang w:val="ru-RU"/>
        </w:rPr>
        <w:t>группа иннова</w:t>
      </w:r>
      <w:r w:rsidRPr="00EA2240">
        <w:rPr>
          <w:bCs/>
          <w:noProof/>
          <w:color w:val="000000"/>
          <w:lang w:val="ru-RU"/>
        </w:rPr>
        <w:softHyphen/>
        <w:t>ционных лидеров</w:t>
      </w:r>
      <w:r w:rsidRPr="00EA2240">
        <w:rPr>
          <w:noProof/>
          <w:color w:val="000000"/>
          <w:lang w:val="ru-RU"/>
        </w:rPr>
        <w:t xml:space="preserve"> (Дания, Финляндия, Германия, Израиль, Япония, Швеция, Швейцария, Великобритания и США);</w:t>
      </w:r>
    </w:p>
    <w:p w:rsidR="0037096E" w:rsidRPr="00EA2240" w:rsidRDefault="0037096E" w:rsidP="003773E0">
      <w:pPr>
        <w:pStyle w:val="CM84"/>
        <w:numPr>
          <w:ilvl w:val="0"/>
          <w:numId w:val="1"/>
        </w:numPr>
        <w:spacing w:line="360" w:lineRule="auto"/>
        <w:jc w:val="both"/>
        <w:rPr>
          <w:noProof/>
          <w:color w:val="000000"/>
          <w:lang w:val="ru-RU"/>
        </w:rPr>
      </w:pPr>
      <w:r w:rsidRPr="00EA2240">
        <w:rPr>
          <w:bCs/>
          <w:noProof/>
          <w:color w:val="000000"/>
          <w:lang w:val="ru-RU"/>
        </w:rPr>
        <w:t>группа стран, догоня</w:t>
      </w:r>
      <w:r w:rsidRPr="00EA2240">
        <w:rPr>
          <w:bCs/>
          <w:noProof/>
          <w:color w:val="000000"/>
          <w:lang w:val="ru-RU"/>
        </w:rPr>
        <w:softHyphen/>
        <w:t>ющих иннова</w:t>
      </w:r>
      <w:r w:rsidRPr="00EA2240">
        <w:rPr>
          <w:bCs/>
          <w:noProof/>
          <w:color w:val="000000"/>
          <w:lang w:val="ru-RU"/>
        </w:rPr>
        <w:softHyphen/>
        <w:t xml:space="preserve">ционных лидеров </w:t>
      </w:r>
      <w:r w:rsidRPr="00EA2240">
        <w:rPr>
          <w:noProof/>
          <w:color w:val="000000"/>
          <w:lang w:val="ru-RU"/>
        </w:rPr>
        <w:t>(Австрия, Бельгия, Канада, Франция, Исландия, Ирландия, Люксембург и Нидерланды);</w:t>
      </w:r>
    </w:p>
    <w:p w:rsidR="0037096E" w:rsidRPr="00EA2240" w:rsidRDefault="0037096E" w:rsidP="003773E0">
      <w:pPr>
        <w:pStyle w:val="CM84"/>
        <w:numPr>
          <w:ilvl w:val="0"/>
          <w:numId w:val="1"/>
        </w:numPr>
        <w:spacing w:line="360" w:lineRule="auto"/>
        <w:jc w:val="both"/>
        <w:rPr>
          <w:noProof/>
          <w:color w:val="000000"/>
          <w:lang w:val="ru-RU"/>
        </w:rPr>
      </w:pPr>
      <w:r w:rsidRPr="00EA2240">
        <w:rPr>
          <w:noProof/>
          <w:color w:val="000000"/>
          <w:lang w:val="ru-RU"/>
        </w:rPr>
        <w:t>группа «скромных новаторов» (Австралия, Кипр, Чехия, Эстония, Италия, Норвегия, Словения и Испания);</w:t>
      </w:r>
    </w:p>
    <w:p w:rsidR="0037096E" w:rsidRPr="00EA2240" w:rsidRDefault="0037096E" w:rsidP="003773E0">
      <w:pPr>
        <w:pStyle w:val="CM84"/>
        <w:numPr>
          <w:ilvl w:val="0"/>
          <w:numId w:val="1"/>
        </w:numPr>
        <w:spacing w:after="120" w:line="360" w:lineRule="auto"/>
        <w:ind w:left="714" w:hanging="357"/>
        <w:jc w:val="both"/>
        <w:rPr>
          <w:noProof/>
          <w:color w:val="000000"/>
          <w:lang w:val="ru-RU"/>
        </w:rPr>
      </w:pPr>
      <w:r w:rsidRPr="00EA2240">
        <w:rPr>
          <w:noProof/>
          <w:color w:val="000000"/>
          <w:lang w:val="ru-RU"/>
        </w:rPr>
        <w:t>группа отстающих стран (Болгария, Хорватия, Греция, Венгрия, Латвия, Литва, Мальта, Польша, Румыния и Словакия).</w:t>
      </w:r>
    </w:p>
    <w:p w:rsidR="0037096E" w:rsidRPr="00EA2240" w:rsidRDefault="0037096E" w:rsidP="003773E0">
      <w:pPr>
        <w:pStyle w:val="CM84"/>
        <w:spacing w:after="120" w:line="360" w:lineRule="auto"/>
        <w:jc w:val="both"/>
        <w:rPr>
          <w:noProof/>
          <w:color w:val="000000"/>
          <w:lang w:val="ru-RU"/>
        </w:rPr>
      </w:pPr>
      <w:r w:rsidRPr="00EA2240">
        <w:rPr>
          <w:bCs/>
          <w:noProof/>
          <w:color w:val="000000"/>
          <w:lang w:val="ru-RU"/>
        </w:rPr>
        <w:t>Таблица 5. Показатели инновационной активности в России и странах ЕС</w:t>
      </w:r>
      <w:r w:rsidRPr="00EA2240">
        <w:rPr>
          <w:rStyle w:val="a5"/>
          <w:bCs/>
          <w:noProof/>
          <w:color w:val="000000"/>
          <w:lang w:val="ru-RU"/>
        </w:rPr>
        <w:footnoteReference w:id="10"/>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992"/>
        <w:gridCol w:w="567"/>
        <w:gridCol w:w="1134"/>
        <w:gridCol w:w="1560"/>
        <w:gridCol w:w="1417"/>
        <w:gridCol w:w="1559"/>
      </w:tblGrid>
      <w:tr w:rsidR="0037096E" w:rsidRPr="00F12F89" w:rsidTr="00F12F89">
        <w:trPr>
          <w:cantSplit/>
          <w:trHeight w:val="859"/>
        </w:trPr>
        <w:tc>
          <w:tcPr>
            <w:tcW w:w="2836" w:type="dxa"/>
          </w:tcPr>
          <w:p w:rsidR="0037096E" w:rsidRPr="00F12F89" w:rsidRDefault="0037096E" w:rsidP="00FF7140">
            <w:pPr>
              <w:pStyle w:val="Default"/>
              <w:rPr>
                <w:noProof/>
                <w:lang w:val="ru-RU"/>
              </w:rPr>
            </w:pPr>
          </w:p>
        </w:tc>
        <w:tc>
          <w:tcPr>
            <w:tcW w:w="992" w:type="dxa"/>
          </w:tcPr>
          <w:p w:rsidR="0037096E" w:rsidRPr="00F12F89" w:rsidRDefault="0037096E" w:rsidP="00F12F89">
            <w:pPr>
              <w:pStyle w:val="Default"/>
              <w:spacing w:line="276" w:lineRule="auto"/>
              <w:jc w:val="both"/>
              <w:rPr>
                <w:noProof/>
                <w:lang w:val="ru-RU"/>
              </w:rPr>
            </w:pPr>
            <w:r w:rsidRPr="00F12F89">
              <w:rPr>
                <w:bCs/>
                <w:noProof/>
                <w:lang w:val="ru-RU"/>
              </w:rPr>
              <w:t>Россия</w:t>
            </w:r>
          </w:p>
        </w:tc>
        <w:tc>
          <w:tcPr>
            <w:tcW w:w="567" w:type="dxa"/>
          </w:tcPr>
          <w:p w:rsidR="0037096E" w:rsidRPr="00F12F89" w:rsidRDefault="0037096E" w:rsidP="00F12F89">
            <w:pPr>
              <w:pStyle w:val="Default"/>
              <w:spacing w:line="276" w:lineRule="auto"/>
              <w:jc w:val="both"/>
              <w:rPr>
                <w:noProof/>
                <w:lang w:val="ru-RU"/>
              </w:rPr>
            </w:pPr>
            <w:r w:rsidRPr="00F12F89">
              <w:rPr>
                <w:bCs/>
                <w:noProof/>
                <w:lang w:val="ru-RU"/>
              </w:rPr>
              <w:t>ЕС</w:t>
            </w:r>
          </w:p>
        </w:tc>
        <w:tc>
          <w:tcPr>
            <w:tcW w:w="1134" w:type="dxa"/>
          </w:tcPr>
          <w:p w:rsidR="0037096E" w:rsidRPr="00F12F89" w:rsidRDefault="0037096E" w:rsidP="00F12F89">
            <w:pPr>
              <w:pStyle w:val="Default"/>
              <w:spacing w:line="276" w:lineRule="auto"/>
              <w:jc w:val="both"/>
              <w:rPr>
                <w:bCs/>
                <w:noProof/>
                <w:lang w:val="ru-RU"/>
              </w:rPr>
            </w:pPr>
            <w:r w:rsidRPr="00F12F89">
              <w:rPr>
                <w:bCs/>
                <w:noProof/>
                <w:lang w:val="ru-RU"/>
              </w:rPr>
              <w:t>Лидеры:</w:t>
            </w:r>
          </w:p>
          <w:p w:rsidR="0037096E" w:rsidRPr="00F12F89" w:rsidRDefault="0037096E" w:rsidP="00F12F89">
            <w:pPr>
              <w:pStyle w:val="Default"/>
              <w:spacing w:line="276" w:lineRule="auto"/>
              <w:jc w:val="both"/>
              <w:rPr>
                <w:bCs/>
                <w:noProof/>
                <w:lang w:val="ru-RU"/>
              </w:rPr>
            </w:pPr>
            <w:r w:rsidRPr="00F12F89">
              <w:rPr>
                <w:bCs/>
                <w:noProof/>
                <w:lang w:val="ru-RU"/>
              </w:rPr>
              <w:t>Дания</w:t>
            </w:r>
          </w:p>
        </w:tc>
        <w:tc>
          <w:tcPr>
            <w:tcW w:w="1560" w:type="dxa"/>
          </w:tcPr>
          <w:p w:rsidR="0037096E" w:rsidRPr="00F12F89" w:rsidRDefault="0037096E" w:rsidP="00F12F89">
            <w:pPr>
              <w:pStyle w:val="Default"/>
              <w:spacing w:line="276" w:lineRule="auto"/>
              <w:jc w:val="both"/>
              <w:rPr>
                <w:bCs/>
                <w:noProof/>
                <w:lang w:val="ru-RU"/>
              </w:rPr>
            </w:pPr>
            <w:r w:rsidRPr="00F12F89">
              <w:rPr>
                <w:bCs/>
                <w:noProof/>
                <w:lang w:val="ru-RU"/>
              </w:rPr>
              <w:t>Догоня</w:t>
            </w:r>
            <w:r w:rsidRPr="00F12F89">
              <w:rPr>
                <w:bCs/>
                <w:noProof/>
                <w:lang w:val="ru-RU"/>
              </w:rPr>
              <w:softHyphen/>
              <w:t>ющие лидеров:</w:t>
            </w:r>
          </w:p>
          <w:p w:rsidR="0037096E" w:rsidRPr="00F12F89" w:rsidRDefault="0037096E" w:rsidP="00F12F89">
            <w:pPr>
              <w:pStyle w:val="Default"/>
              <w:spacing w:line="276" w:lineRule="auto"/>
              <w:jc w:val="both"/>
              <w:rPr>
                <w:noProof/>
                <w:lang w:val="ru-RU"/>
              </w:rPr>
            </w:pPr>
            <w:r w:rsidRPr="00F12F89">
              <w:rPr>
                <w:bCs/>
                <w:noProof/>
                <w:lang w:val="ru-RU"/>
              </w:rPr>
              <w:t>Бельгия</w:t>
            </w:r>
          </w:p>
        </w:tc>
        <w:tc>
          <w:tcPr>
            <w:tcW w:w="1417" w:type="dxa"/>
          </w:tcPr>
          <w:p w:rsidR="0037096E" w:rsidRPr="00F12F89" w:rsidRDefault="0037096E" w:rsidP="00F12F89">
            <w:pPr>
              <w:pStyle w:val="Default"/>
              <w:spacing w:line="276" w:lineRule="auto"/>
              <w:jc w:val="both"/>
              <w:rPr>
                <w:bCs/>
                <w:noProof/>
                <w:lang w:val="ru-RU"/>
              </w:rPr>
            </w:pPr>
            <w:r w:rsidRPr="00F12F89">
              <w:rPr>
                <w:bCs/>
                <w:noProof/>
                <w:lang w:val="ru-RU"/>
              </w:rPr>
              <w:t>«Скром</w:t>
            </w:r>
            <w:r w:rsidRPr="00F12F89">
              <w:rPr>
                <w:bCs/>
                <w:noProof/>
                <w:lang w:val="ru-RU"/>
              </w:rPr>
              <w:softHyphen/>
              <w:t>ные новато</w:t>
            </w:r>
            <w:r w:rsidRPr="00F12F89">
              <w:rPr>
                <w:bCs/>
                <w:noProof/>
                <w:lang w:val="ru-RU"/>
              </w:rPr>
              <w:softHyphen/>
              <w:t>ры»:</w:t>
            </w:r>
          </w:p>
          <w:p w:rsidR="0037096E" w:rsidRPr="00F12F89" w:rsidRDefault="0037096E" w:rsidP="00F12F89">
            <w:pPr>
              <w:pStyle w:val="Default"/>
              <w:spacing w:line="276" w:lineRule="auto"/>
              <w:jc w:val="both"/>
              <w:rPr>
                <w:noProof/>
                <w:lang w:val="ru-RU"/>
              </w:rPr>
            </w:pPr>
            <w:r w:rsidRPr="00F12F89">
              <w:rPr>
                <w:bCs/>
                <w:noProof/>
                <w:lang w:val="ru-RU"/>
              </w:rPr>
              <w:t>Чехия</w:t>
            </w:r>
          </w:p>
        </w:tc>
        <w:tc>
          <w:tcPr>
            <w:tcW w:w="1559" w:type="dxa"/>
          </w:tcPr>
          <w:p w:rsidR="0037096E" w:rsidRPr="00F12F89" w:rsidRDefault="0037096E" w:rsidP="00F12F89">
            <w:pPr>
              <w:pStyle w:val="Default"/>
              <w:spacing w:line="276" w:lineRule="auto"/>
              <w:jc w:val="both"/>
              <w:rPr>
                <w:bCs/>
                <w:noProof/>
                <w:lang w:val="ru-RU"/>
              </w:rPr>
            </w:pPr>
            <w:r w:rsidRPr="00F12F89">
              <w:rPr>
                <w:bCs/>
                <w:noProof/>
                <w:lang w:val="ru-RU"/>
              </w:rPr>
              <w:t>Отстающие:</w:t>
            </w:r>
          </w:p>
          <w:p w:rsidR="0037096E" w:rsidRPr="00F12F89" w:rsidRDefault="0037096E" w:rsidP="00F12F89">
            <w:pPr>
              <w:pStyle w:val="Default"/>
              <w:spacing w:line="276" w:lineRule="auto"/>
              <w:jc w:val="both"/>
              <w:rPr>
                <w:noProof/>
                <w:lang w:val="ru-RU"/>
              </w:rPr>
            </w:pPr>
            <w:r w:rsidRPr="00F12F89">
              <w:rPr>
                <w:bCs/>
                <w:noProof/>
                <w:lang w:val="ru-RU"/>
              </w:rPr>
              <w:t>Болгария</w:t>
            </w:r>
          </w:p>
        </w:tc>
      </w:tr>
      <w:tr w:rsidR="0037096E" w:rsidRPr="00F12F89" w:rsidTr="00F12F89">
        <w:tc>
          <w:tcPr>
            <w:tcW w:w="2836" w:type="dxa"/>
          </w:tcPr>
          <w:p w:rsidR="0037096E" w:rsidRPr="00F12F89" w:rsidRDefault="0037096E" w:rsidP="00FF7140">
            <w:pPr>
              <w:pStyle w:val="Default"/>
              <w:rPr>
                <w:noProof/>
                <w:lang w:val="ru-RU"/>
              </w:rPr>
            </w:pPr>
            <w:r w:rsidRPr="00F12F89">
              <w:rPr>
                <w:bCs/>
                <w:noProof/>
                <w:lang w:val="ru-RU"/>
              </w:rPr>
              <w:t xml:space="preserve">Доля работников, занятых в инновационно активных организациях,  % </w:t>
            </w:r>
          </w:p>
        </w:tc>
        <w:tc>
          <w:tcPr>
            <w:tcW w:w="992" w:type="dxa"/>
          </w:tcPr>
          <w:p w:rsidR="0037096E" w:rsidRPr="00F12F89" w:rsidRDefault="0037096E" w:rsidP="00F12F89">
            <w:pPr>
              <w:pStyle w:val="Default"/>
              <w:spacing w:line="276" w:lineRule="auto"/>
              <w:jc w:val="both"/>
              <w:rPr>
                <w:noProof/>
                <w:lang w:val="ru-RU"/>
              </w:rPr>
            </w:pPr>
            <w:r w:rsidRPr="00F12F89">
              <w:rPr>
                <w:bCs/>
                <w:noProof/>
                <w:lang w:val="ru-RU"/>
              </w:rPr>
              <w:t xml:space="preserve">36,0 </w:t>
            </w:r>
          </w:p>
        </w:tc>
        <w:tc>
          <w:tcPr>
            <w:tcW w:w="567" w:type="dxa"/>
          </w:tcPr>
          <w:p w:rsidR="0037096E" w:rsidRPr="00F12F89" w:rsidRDefault="0037096E" w:rsidP="00F12F89">
            <w:pPr>
              <w:pStyle w:val="Default"/>
              <w:spacing w:line="276" w:lineRule="auto"/>
              <w:jc w:val="both"/>
              <w:rPr>
                <w:noProof/>
                <w:lang w:val="ru-RU"/>
              </w:rPr>
            </w:pPr>
            <w:r w:rsidRPr="00F12F89">
              <w:rPr>
                <w:bCs/>
                <w:noProof/>
                <w:lang w:val="ru-RU"/>
              </w:rPr>
              <w:t xml:space="preserve">42 </w:t>
            </w:r>
          </w:p>
        </w:tc>
        <w:tc>
          <w:tcPr>
            <w:tcW w:w="1134" w:type="dxa"/>
          </w:tcPr>
          <w:p w:rsidR="0037096E" w:rsidRPr="00F12F89" w:rsidRDefault="0037096E" w:rsidP="00F12F89">
            <w:pPr>
              <w:pStyle w:val="Default"/>
              <w:spacing w:line="276" w:lineRule="auto"/>
              <w:jc w:val="both"/>
              <w:rPr>
                <w:noProof/>
                <w:lang w:val="ru-RU"/>
              </w:rPr>
            </w:pPr>
            <w:r w:rsidRPr="00F12F89">
              <w:rPr>
                <w:bCs/>
                <w:noProof/>
                <w:lang w:val="ru-RU"/>
              </w:rPr>
              <w:t xml:space="preserve">52 </w:t>
            </w:r>
          </w:p>
        </w:tc>
        <w:tc>
          <w:tcPr>
            <w:tcW w:w="1560" w:type="dxa"/>
          </w:tcPr>
          <w:p w:rsidR="0037096E" w:rsidRPr="00F12F89" w:rsidRDefault="0037096E" w:rsidP="00F12F89">
            <w:pPr>
              <w:pStyle w:val="Default"/>
              <w:spacing w:line="276" w:lineRule="auto"/>
              <w:jc w:val="both"/>
              <w:rPr>
                <w:noProof/>
                <w:lang w:val="ru-RU"/>
              </w:rPr>
            </w:pPr>
            <w:r w:rsidRPr="00F12F89">
              <w:rPr>
                <w:bCs/>
                <w:noProof/>
                <w:lang w:val="ru-RU"/>
              </w:rPr>
              <w:t xml:space="preserve">51 </w:t>
            </w:r>
          </w:p>
        </w:tc>
        <w:tc>
          <w:tcPr>
            <w:tcW w:w="1417" w:type="dxa"/>
          </w:tcPr>
          <w:p w:rsidR="0037096E" w:rsidRPr="00F12F89" w:rsidRDefault="0037096E" w:rsidP="00F12F89">
            <w:pPr>
              <w:pStyle w:val="Default"/>
              <w:spacing w:line="276" w:lineRule="auto"/>
              <w:jc w:val="both"/>
              <w:rPr>
                <w:noProof/>
                <w:lang w:val="ru-RU"/>
              </w:rPr>
            </w:pPr>
            <w:r w:rsidRPr="00F12F89">
              <w:rPr>
                <w:bCs/>
                <w:noProof/>
                <w:lang w:val="ru-RU"/>
              </w:rPr>
              <w:t xml:space="preserve">41 </w:t>
            </w:r>
          </w:p>
        </w:tc>
        <w:tc>
          <w:tcPr>
            <w:tcW w:w="1559" w:type="dxa"/>
          </w:tcPr>
          <w:p w:rsidR="0037096E" w:rsidRPr="00F12F89" w:rsidRDefault="0037096E" w:rsidP="00F12F89">
            <w:pPr>
              <w:pStyle w:val="Default"/>
              <w:spacing w:line="276" w:lineRule="auto"/>
              <w:jc w:val="both"/>
              <w:rPr>
                <w:noProof/>
                <w:lang w:val="ru-RU"/>
              </w:rPr>
            </w:pPr>
            <w:r w:rsidRPr="00F12F89">
              <w:rPr>
                <w:bCs/>
                <w:noProof/>
                <w:lang w:val="ru-RU"/>
              </w:rPr>
              <w:t xml:space="preserve">16 </w:t>
            </w:r>
          </w:p>
        </w:tc>
      </w:tr>
      <w:tr w:rsidR="0037096E" w:rsidRPr="00F12F89" w:rsidTr="00F12F89">
        <w:tc>
          <w:tcPr>
            <w:tcW w:w="2836" w:type="dxa"/>
          </w:tcPr>
          <w:p w:rsidR="0037096E" w:rsidRPr="00F12F89" w:rsidRDefault="0037096E" w:rsidP="00FF7140">
            <w:pPr>
              <w:pStyle w:val="Default"/>
              <w:rPr>
                <w:noProof/>
                <w:lang w:val="ru-RU"/>
              </w:rPr>
            </w:pPr>
            <w:r w:rsidRPr="00F12F89">
              <w:rPr>
                <w:bCs/>
                <w:noProof/>
                <w:lang w:val="ru-RU"/>
              </w:rPr>
              <w:t>Доля выручки инновационно активных организаций в общей выручке, %</w:t>
            </w:r>
          </w:p>
        </w:tc>
        <w:tc>
          <w:tcPr>
            <w:tcW w:w="992" w:type="dxa"/>
          </w:tcPr>
          <w:p w:rsidR="0037096E" w:rsidRPr="00F12F89" w:rsidRDefault="0037096E" w:rsidP="00F12F89">
            <w:pPr>
              <w:pStyle w:val="Default"/>
              <w:spacing w:line="276" w:lineRule="auto"/>
              <w:jc w:val="both"/>
              <w:rPr>
                <w:noProof/>
                <w:lang w:val="ru-RU"/>
              </w:rPr>
            </w:pPr>
            <w:r w:rsidRPr="00F12F89">
              <w:rPr>
                <w:bCs/>
                <w:noProof/>
                <w:lang w:val="ru-RU"/>
              </w:rPr>
              <w:t xml:space="preserve">48,0 </w:t>
            </w:r>
          </w:p>
        </w:tc>
        <w:tc>
          <w:tcPr>
            <w:tcW w:w="567" w:type="dxa"/>
          </w:tcPr>
          <w:p w:rsidR="0037096E" w:rsidRPr="00F12F89" w:rsidRDefault="0037096E" w:rsidP="00F12F89">
            <w:pPr>
              <w:pStyle w:val="Default"/>
              <w:spacing w:line="276" w:lineRule="auto"/>
              <w:jc w:val="both"/>
              <w:rPr>
                <w:noProof/>
                <w:lang w:val="ru-RU"/>
              </w:rPr>
            </w:pPr>
            <w:r w:rsidRPr="00F12F89">
              <w:rPr>
                <w:bCs/>
                <w:noProof/>
                <w:lang w:val="ru-RU"/>
              </w:rPr>
              <w:t>-</w:t>
            </w:r>
          </w:p>
        </w:tc>
        <w:tc>
          <w:tcPr>
            <w:tcW w:w="1134" w:type="dxa"/>
          </w:tcPr>
          <w:p w:rsidR="0037096E" w:rsidRPr="00F12F89" w:rsidRDefault="0037096E" w:rsidP="00F12F89">
            <w:pPr>
              <w:pStyle w:val="Default"/>
              <w:spacing w:line="276" w:lineRule="auto"/>
              <w:jc w:val="both"/>
              <w:rPr>
                <w:noProof/>
                <w:lang w:val="ru-RU"/>
              </w:rPr>
            </w:pPr>
            <w:r w:rsidRPr="00F12F89">
              <w:rPr>
                <w:bCs/>
                <w:noProof/>
                <w:lang w:val="ru-RU"/>
              </w:rPr>
              <w:t xml:space="preserve">83,0 </w:t>
            </w:r>
          </w:p>
        </w:tc>
        <w:tc>
          <w:tcPr>
            <w:tcW w:w="1560" w:type="dxa"/>
          </w:tcPr>
          <w:p w:rsidR="0037096E" w:rsidRPr="00F12F89" w:rsidRDefault="0037096E" w:rsidP="00F12F89">
            <w:pPr>
              <w:pStyle w:val="Default"/>
              <w:spacing w:line="276" w:lineRule="auto"/>
              <w:jc w:val="both"/>
              <w:rPr>
                <w:noProof/>
                <w:lang w:val="ru-RU"/>
              </w:rPr>
            </w:pPr>
            <w:r w:rsidRPr="00F12F89">
              <w:rPr>
                <w:bCs/>
                <w:noProof/>
                <w:lang w:val="ru-RU"/>
              </w:rPr>
              <w:t xml:space="preserve">80,7 </w:t>
            </w:r>
          </w:p>
        </w:tc>
        <w:tc>
          <w:tcPr>
            <w:tcW w:w="1417" w:type="dxa"/>
          </w:tcPr>
          <w:p w:rsidR="0037096E" w:rsidRPr="00F12F89" w:rsidRDefault="0037096E" w:rsidP="00F12F89">
            <w:pPr>
              <w:pStyle w:val="Default"/>
              <w:spacing w:line="276" w:lineRule="auto"/>
              <w:jc w:val="both"/>
              <w:rPr>
                <w:noProof/>
                <w:lang w:val="ru-RU"/>
              </w:rPr>
            </w:pPr>
            <w:r w:rsidRPr="00F12F89">
              <w:rPr>
                <w:bCs/>
                <w:noProof/>
                <w:lang w:val="ru-RU"/>
              </w:rPr>
              <w:t xml:space="preserve">65,6 </w:t>
            </w:r>
          </w:p>
        </w:tc>
        <w:tc>
          <w:tcPr>
            <w:tcW w:w="1559" w:type="dxa"/>
          </w:tcPr>
          <w:p w:rsidR="0037096E" w:rsidRPr="00F12F89" w:rsidRDefault="0037096E" w:rsidP="00F12F89">
            <w:pPr>
              <w:pStyle w:val="Default"/>
              <w:spacing w:line="276" w:lineRule="auto"/>
              <w:jc w:val="both"/>
              <w:rPr>
                <w:noProof/>
                <w:lang w:val="ru-RU"/>
              </w:rPr>
            </w:pPr>
            <w:r w:rsidRPr="00F12F89">
              <w:rPr>
                <w:bCs/>
                <w:noProof/>
                <w:lang w:val="ru-RU"/>
              </w:rPr>
              <w:t xml:space="preserve">39,7 </w:t>
            </w:r>
          </w:p>
        </w:tc>
      </w:tr>
      <w:tr w:rsidR="0037096E" w:rsidRPr="00F12F89" w:rsidTr="00F12F89">
        <w:tc>
          <w:tcPr>
            <w:tcW w:w="2836" w:type="dxa"/>
          </w:tcPr>
          <w:p w:rsidR="0037096E" w:rsidRPr="00F12F89" w:rsidRDefault="0037096E" w:rsidP="00FF7140">
            <w:pPr>
              <w:pStyle w:val="Default"/>
              <w:rPr>
                <w:noProof/>
                <w:lang w:val="ru-RU"/>
              </w:rPr>
            </w:pPr>
            <w:r w:rsidRPr="00F12F89">
              <w:rPr>
                <w:bCs/>
                <w:noProof/>
                <w:lang w:val="ru-RU"/>
              </w:rPr>
              <w:t xml:space="preserve">Доля высокотехнологичной продукции в экспорте промышленности, % </w:t>
            </w:r>
          </w:p>
        </w:tc>
        <w:tc>
          <w:tcPr>
            <w:tcW w:w="992" w:type="dxa"/>
          </w:tcPr>
          <w:p w:rsidR="0037096E" w:rsidRPr="00F12F89" w:rsidRDefault="0037096E" w:rsidP="00F12F89">
            <w:pPr>
              <w:pStyle w:val="Default"/>
              <w:spacing w:line="276" w:lineRule="auto"/>
              <w:jc w:val="both"/>
              <w:rPr>
                <w:noProof/>
                <w:lang w:val="ru-RU"/>
              </w:rPr>
            </w:pPr>
            <w:r w:rsidRPr="00F12F89">
              <w:rPr>
                <w:bCs/>
                <w:noProof/>
                <w:lang w:val="ru-RU"/>
              </w:rPr>
              <w:t xml:space="preserve">9,0 </w:t>
            </w:r>
          </w:p>
        </w:tc>
        <w:tc>
          <w:tcPr>
            <w:tcW w:w="567" w:type="dxa"/>
          </w:tcPr>
          <w:p w:rsidR="0037096E" w:rsidRPr="00F12F89" w:rsidRDefault="0037096E" w:rsidP="00F12F89">
            <w:pPr>
              <w:pStyle w:val="Default"/>
              <w:spacing w:line="276" w:lineRule="auto"/>
              <w:jc w:val="both"/>
              <w:rPr>
                <w:noProof/>
                <w:lang w:val="ru-RU"/>
              </w:rPr>
            </w:pPr>
            <w:r w:rsidRPr="00F12F89">
              <w:rPr>
                <w:bCs/>
                <w:noProof/>
                <w:lang w:val="ru-RU"/>
              </w:rPr>
              <w:t>-</w:t>
            </w:r>
          </w:p>
        </w:tc>
        <w:tc>
          <w:tcPr>
            <w:tcW w:w="1134" w:type="dxa"/>
          </w:tcPr>
          <w:p w:rsidR="0037096E" w:rsidRPr="00F12F89" w:rsidRDefault="0037096E" w:rsidP="00F12F89">
            <w:pPr>
              <w:pStyle w:val="Default"/>
              <w:spacing w:line="276" w:lineRule="auto"/>
              <w:jc w:val="both"/>
              <w:rPr>
                <w:noProof/>
                <w:lang w:val="ru-RU"/>
              </w:rPr>
            </w:pPr>
            <w:r w:rsidRPr="00F12F89">
              <w:rPr>
                <w:bCs/>
                <w:noProof/>
                <w:lang w:val="ru-RU"/>
              </w:rPr>
              <w:t xml:space="preserve">20,0 </w:t>
            </w:r>
          </w:p>
        </w:tc>
        <w:tc>
          <w:tcPr>
            <w:tcW w:w="1560" w:type="dxa"/>
          </w:tcPr>
          <w:p w:rsidR="0037096E" w:rsidRPr="00F12F89" w:rsidRDefault="0037096E" w:rsidP="00F12F89">
            <w:pPr>
              <w:pStyle w:val="Default"/>
              <w:spacing w:line="276" w:lineRule="auto"/>
              <w:jc w:val="both"/>
              <w:rPr>
                <w:noProof/>
                <w:lang w:val="ru-RU"/>
              </w:rPr>
            </w:pPr>
            <w:r w:rsidRPr="00F12F89">
              <w:rPr>
                <w:bCs/>
                <w:noProof/>
                <w:lang w:val="ru-RU"/>
              </w:rPr>
              <w:t xml:space="preserve">8,0 </w:t>
            </w:r>
          </w:p>
        </w:tc>
        <w:tc>
          <w:tcPr>
            <w:tcW w:w="1417" w:type="dxa"/>
          </w:tcPr>
          <w:p w:rsidR="0037096E" w:rsidRPr="00F12F89" w:rsidRDefault="0037096E" w:rsidP="00F12F89">
            <w:pPr>
              <w:pStyle w:val="Default"/>
              <w:spacing w:line="276" w:lineRule="auto"/>
              <w:jc w:val="both"/>
              <w:rPr>
                <w:noProof/>
                <w:lang w:val="ru-RU"/>
              </w:rPr>
            </w:pPr>
            <w:r w:rsidRPr="00F12F89">
              <w:rPr>
                <w:bCs/>
                <w:noProof/>
                <w:lang w:val="ru-RU"/>
              </w:rPr>
              <w:t xml:space="preserve">14,0 </w:t>
            </w:r>
          </w:p>
        </w:tc>
        <w:tc>
          <w:tcPr>
            <w:tcW w:w="1559" w:type="dxa"/>
          </w:tcPr>
          <w:p w:rsidR="0037096E" w:rsidRPr="00F12F89" w:rsidRDefault="0037096E" w:rsidP="00F12F89">
            <w:pPr>
              <w:pStyle w:val="Default"/>
              <w:spacing w:line="276" w:lineRule="auto"/>
              <w:jc w:val="both"/>
              <w:rPr>
                <w:noProof/>
                <w:lang w:val="ru-RU"/>
              </w:rPr>
            </w:pPr>
            <w:r w:rsidRPr="00F12F89">
              <w:rPr>
                <w:bCs/>
                <w:noProof/>
                <w:lang w:val="ru-RU"/>
              </w:rPr>
              <w:t xml:space="preserve">6,0 </w:t>
            </w:r>
          </w:p>
        </w:tc>
      </w:tr>
      <w:tr w:rsidR="0037096E" w:rsidRPr="00F12F89" w:rsidTr="00F12F89">
        <w:tc>
          <w:tcPr>
            <w:tcW w:w="2836" w:type="dxa"/>
          </w:tcPr>
          <w:p w:rsidR="0037096E" w:rsidRPr="00F12F89" w:rsidRDefault="0037096E" w:rsidP="00FF7140">
            <w:pPr>
              <w:pStyle w:val="Default"/>
              <w:rPr>
                <w:noProof/>
                <w:lang w:val="ru-RU"/>
              </w:rPr>
            </w:pPr>
            <w:r w:rsidRPr="00F12F89">
              <w:rPr>
                <w:bCs/>
                <w:noProof/>
                <w:lang w:val="ru-RU"/>
              </w:rPr>
              <w:t xml:space="preserve">Доля инновационной продукции в выручке, % </w:t>
            </w:r>
          </w:p>
        </w:tc>
        <w:tc>
          <w:tcPr>
            <w:tcW w:w="992" w:type="dxa"/>
          </w:tcPr>
          <w:p w:rsidR="0037096E" w:rsidRPr="00F12F89" w:rsidRDefault="0037096E" w:rsidP="00F12F89">
            <w:pPr>
              <w:pStyle w:val="Default"/>
              <w:spacing w:line="276" w:lineRule="auto"/>
              <w:jc w:val="both"/>
              <w:rPr>
                <w:noProof/>
                <w:lang w:val="ru-RU"/>
              </w:rPr>
            </w:pPr>
            <w:r w:rsidRPr="00F12F89">
              <w:rPr>
                <w:bCs/>
                <w:noProof/>
                <w:lang w:val="ru-RU"/>
              </w:rPr>
              <w:t xml:space="preserve">5,5 </w:t>
            </w:r>
          </w:p>
        </w:tc>
        <w:tc>
          <w:tcPr>
            <w:tcW w:w="567" w:type="dxa"/>
          </w:tcPr>
          <w:p w:rsidR="0037096E" w:rsidRPr="00F12F89" w:rsidRDefault="0037096E" w:rsidP="00F12F89">
            <w:pPr>
              <w:pStyle w:val="Default"/>
              <w:spacing w:line="276" w:lineRule="auto"/>
              <w:jc w:val="both"/>
              <w:rPr>
                <w:noProof/>
                <w:lang w:val="ru-RU"/>
              </w:rPr>
            </w:pPr>
            <w:r w:rsidRPr="00F12F89">
              <w:rPr>
                <w:bCs/>
                <w:noProof/>
                <w:lang w:val="ru-RU"/>
              </w:rPr>
              <w:t>-</w:t>
            </w:r>
          </w:p>
        </w:tc>
        <w:tc>
          <w:tcPr>
            <w:tcW w:w="1134" w:type="dxa"/>
          </w:tcPr>
          <w:p w:rsidR="0037096E" w:rsidRPr="00F12F89" w:rsidRDefault="0037096E" w:rsidP="00F12F89">
            <w:pPr>
              <w:pStyle w:val="Default"/>
              <w:spacing w:line="276" w:lineRule="auto"/>
              <w:jc w:val="both"/>
              <w:rPr>
                <w:noProof/>
                <w:lang w:val="ru-RU"/>
              </w:rPr>
            </w:pPr>
            <w:r w:rsidRPr="00F12F89">
              <w:rPr>
                <w:bCs/>
                <w:noProof/>
                <w:lang w:val="ru-RU"/>
              </w:rPr>
              <w:t xml:space="preserve">16,1 </w:t>
            </w:r>
          </w:p>
        </w:tc>
        <w:tc>
          <w:tcPr>
            <w:tcW w:w="1560" w:type="dxa"/>
          </w:tcPr>
          <w:p w:rsidR="0037096E" w:rsidRPr="00F12F89" w:rsidRDefault="0037096E" w:rsidP="00F12F89">
            <w:pPr>
              <w:pStyle w:val="Default"/>
              <w:spacing w:line="276" w:lineRule="auto"/>
              <w:jc w:val="both"/>
              <w:rPr>
                <w:noProof/>
                <w:lang w:val="ru-RU"/>
              </w:rPr>
            </w:pPr>
            <w:r w:rsidRPr="00F12F89">
              <w:rPr>
                <w:bCs/>
                <w:noProof/>
                <w:lang w:val="ru-RU"/>
              </w:rPr>
              <w:t xml:space="preserve">17,8 </w:t>
            </w:r>
          </w:p>
        </w:tc>
        <w:tc>
          <w:tcPr>
            <w:tcW w:w="1417" w:type="dxa"/>
          </w:tcPr>
          <w:p w:rsidR="0037096E" w:rsidRPr="00F12F89" w:rsidRDefault="0037096E" w:rsidP="00F12F89">
            <w:pPr>
              <w:pStyle w:val="Default"/>
              <w:spacing w:line="276" w:lineRule="auto"/>
              <w:jc w:val="both"/>
              <w:rPr>
                <w:noProof/>
                <w:lang w:val="ru-RU"/>
              </w:rPr>
            </w:pPr>
            <w:r w:rsidRPr="00F12F89">
              <w:rPr>
                <w:bCs/>
                <w:noProof/>
                <w:lang w:val="ru-RU"/>
              </w:rPr>
              <w:t xml:space="preserve">25,1 </w:t>
            </w:r>
          </w:p>
        </w:tc>
        <w:tc>
          <w:tcPr>
            <w:tcW w:w="1559" w:type="dxa"/>
          </w:tcPr>
          <w:p w:rsidR="0037096E" w:rsidRPr="00F12F89" w:rsidRDefault="0037096E" w:rsidP="00F12F89">
            <w:pPr>
              <w:pStyle w:val="Default"/>
              <w:spacing w:line="276" w:lineRule="auto"/>
              <w:jc w:val="both"/>
              <w:rPr>
                <w:noProof/>
                <w:lang w:val="ru-RU"/>
              </w:rPr>
            </w:pPr>
            <w:r w:rsidRPr="00F12F89">
              <w:rPr>
                <w:bCs/>
                <w:noProof/>
                <w:lang w:val="ru-RU"/>
              </w:rPr>
              <w:t xml:space="preserve">36,2 </w:t>
            </w:r>
          </w:p>
        </w:tc>
      </w:tr>
      <w:tr w:rsidR="0037096E" w:rsidRPr="00F12F89" w:rsidTr="00F12F89">
        <w:tc>
          <w:tcPr>
            <w:tcW w:w="2836" w:type="dxa"/>
          </w:tcPr>
          <w:p w:rsidR="0037096E" w:rsidRPr="00F12F89" w:rsidRDefault="0037096E" w:rsidP="00FF7140">
            <w:pPr>
              <w:pStyle w:val="Default"/>
              <w:rPr>
                <w:noProof/>
                <w:lang w:val="ru-RU"/>
              </w:rPr>
            </w:pPr>
            <w:r w:rsidRPr="00F12F89">
              <w:rPr>
                <w:bCs/>
                <w:noProof/>
                <w:lang w:val="ru-RU"/>
              </w:rPr>
              <w:t>Интенсивность затрат на технологические инновации, %</w:t>
            </w:r>
          </w:p>
        </w:tc>
        <w:tc>
          <w:tcPr>
            <w:tcW w:w="992" w:type="dxa"/>
          </w:tcPr>
          <w:p w:rsidR="0037096E" w:rsidRPr="00F12F89" w:rsidRDefault="0037096E" w:rsidP="00F12F89">
            <w:pPr>
              <w:pStyle w:val="Default"/>
              <w:spacing w:line="276" w:lineRule="auto"/>
              <w:jc w:val="both"/>
              <w:rPr>
                <w:noProof/>
                <w:lang w:val="ru-RU"/>
              </w:rPr>
            </w:pPr>
            <w:r w:rsidRPr="00F12F89">
              <w:rPr>
                <w:bCs/>
                <w:noProof/>
                <w:lang w:val="ru-RU"/>
              </w:rPr>
              <w:t xml:space="preserve">1,44 </w:t>
            </w:r>
          </w:p>
        </w:tc>
        <w:tc>
          <w:tcPr>
            <w:tcW w:w="567" w:type="dxa"/>
          </w:tcPr>
          <w:p w:rsidR="0037096E" w:rsidRPr="00F12F89" w:rsidRDefault="0037096E" w:rsidP="00F12F89">
            <w:pPr>
              <w:pStyle w:val="Default"/>
              <w:spacing w:line="276" w:lineRule="auto"/>
              <w:jc w:val="both"/>
              <w:rPr>
                <w:noProof/>
                <w:lang w:val="ru-RU"/>
              </w:rPr>
            </w:pPr>
            <w:r w:rsidRPr="00F12F89">
              <w:rPr>
                <w:bCs/>
                <w:noProof/>
                <w:lang w:val="ru-RU"/>
              </w:rPr>
              <w:t>-</w:t>
            </w:r>
          </w:p>
        </w:tc>
        <w:tc>
          <w:tcPr>
            <w:tcW w:w="1134" w:type="dxa"/>
          </w:tcPr>
          <w:p w:rsidR="0037096E" w:rsidRPr="00F12F89" w:rsidRDefault="0037096E" w:rsidP="00F12F89">
            <w:pPr>
              <w:pStyle w:val="Default"/>
              <w:spacing w:line="276" w:lineRule="auto"/>
              <w:jc w:val="both"/>
              <w:rPr>
                <w:noProof/>
                <w:lang w:val="ru-RU"/>
              </w:rPr>
            </w:pPr>
            <w:r w:rsidRPr="00F12F89">
              <w:rPr>
                <w:bCs/>
                <w:noProof/>
                <w:lang w:val="ru-RU"/>
              </w:rPr>
              <w:t xml:space="preserve">3,81 </w:t>
            </w:r>
          </w:p>
        </w:tc>
        <w:tc>
          <w:tcPr>
            <w:tcW w:w="1560" w:type="dxa"/>
          </w:tcPr>
          <w:p w:rsidR="0037096E" w:rsidRPr="00F12F89" w:rsidRDefault="0037096E" w:rsidP="00F12F89">
            <w:pPr>
              <w:pStyle w:val="Default"/>
              <w:spacing w:line="276" w:lineRule="auto"/>
              <w:jc w:val="both"/>
              <w:rPr>
                <w:noProof/>
                <w:lang w:val="ru-RU"/>
              </w:rPr>
            </w:pPr>
            <w:r w:rsidRPr="00F12F89">
              <w:rPr>
                <w:bCs/>
                <w:noProof/>
                <w:lang w:val="ru-RU"/>
              </w:rPr>
              <w:t xml:space="preserve">4,09 </w:t>
            </w:r>
          </w:p>
        </w:tc>
        <w:tc>
          <w:tcPr>
            <w:tcW w:w="1417" w:type="dxa"/>
          </w:tcPr>
          <w:p w:rsidR="0037096E" w:rsidRPr="00F12F89" w:rsidRDefault="0037096E" w:rsidP="00F12F89">
            <w:pPr>
              <w:pStyle w:val="Default"/>
              <w:spacing w:line="276" w:lineRule="auto"/>
              <w:jc w:val="both"/>
              <w:rPr>
                <w:noProof/>
                <w:lang w:val="ru-RU"/>
              </w:rPr>
            </w:pPr>
            <w:r w:rsidRPr="00F12F89">
              <w:rPr>
                <w:bCs/>
                <w:noProof/>
                <w:lang w:val="ru-RU"/>
              </w:rPr>
              <w:t xml:space="preserve">2,69 </w:t>
            </w:r>
          </w:p>
        </w:tc>
        <w:tc>
          <w:tcPr>
            <w:tcW w:w="1559" w:type="dxa"/>
          </w:tcPr>
          <w:p w:rsidR="0037096E" w:rsidRPr="00F12F89" w:rsidRDefault="0037096E" w:rsidP="00F12F89">
            <w:pPr>
              <w:pStyle w:val="Default"/>
              <w:spacing w:line="276" w:lineRule="auto"/>
              <w:jc w:val="both"/>
              <w:rPr>
                <w:noProof/>
                <w:lang w:val="ru-RU"/>
              </w:rPr>
            </w:pPr>
            <w:r w:rsidRPr="00F12F89">
              <w:rPr>
                <w:bCs/>
                <w:noProof/>
                <w:lang w:val="ru-RU"/>
              </w:rPr>
              <w:t xml:space="preserve">0,89 </w:t>
            </w:r>
          </w:p>
        </w:tc>
      </w:tr>
    </w:tbl>
    <w:p w:rsidR="0037096E" w:rsidRPr="00EA2240" w:rsidRDefault="0037096E" w:rsidP="003773E0">
      <w:pPr>
        <w:widowControl w:val="0"/>
        <w:tabs>
          <w:tab w:val="left" w:pos="709"/>
        </w:tabs>
        <w:autoSpaceDE w:val="0"/>
        <w:autoSpaceDN w:val="0"/>
        <w:adjustRightInd w:val="0"/>
        <w:spacing w:after="0" w:line="360" w:lineRule="auto"/>
        <w:jc w:val="both"/>
        <w:rPr>
          <w:rFonts w:ascii="Times New Roman" w:hAnsi="Times New Roman"/>
          <w:sz w:val="24"/>
          <w:szCs w:val="24"/>
          <w:lang w:eastAsia="en-US"/>
        </w:rPr>
      </w:pPr>
      <w:r w:rsidRPr="00EA2240">
        <w:rPr>
          <w:rFonts w:ascii="Times New Roman" w:hAnsi="Times New Roman"/>
          <w:sz w:val="24"/>
          <w:szCs w:val="24"/>
          <w:lang w:eastAsia="en-US"/>
        </w:rPr>
        <w:tab/>
      </w:r>
    </w:p>
    <w:p w:rsidR="0037096E" w:rsidRPr="00D74A01" w:rsidRDefault="0037096E" w:rsidP="003773E0">
      <w:pPr>
        <w:widowControl w:val="0"/>
        <w:tabs>
          <w:tab w:val="left" w:pos="709"/>
        </w:tabs>
        <w:autoSpaceDE w:val="0"/>
        <w:autoSpaceDN w:val="0"/>
        <w:adjustRightInd w:val="0"/>
        <w:spacing w:after="0" w:line="360" w:lineRule="auto"/>
        <w:jc w:val="both"/>
        <w:rPr>
          <w:rFonts w:ascii="Times New Roman" w:hAnsi="Times New Roman"/>
          <w:sz w:val="24"/>
          <w:szCs w:val="24"/>
          <w:lang w:eastAsia="en-US"/>
        </w:rPr>
      </w:pPr>
      <w:r w:rsidRPr="00EA2240">
        <w:rPr>
          <w:rFonts w:ascii="Times New Roman" w:hAnsi="Times New Roman"/>
          <w:sz w:val="24"/>
          <w:szCs w:val="24"/>
          <w:lang w:eastAsia="en-US"/>
        </w:rPr>
        <w:tab/>
        <w:t>Из таблицы видно, что</w:t>
      </w:r>
      <w:r w:rsidRPr="00EA2240">
        <w:rPr>
          <w:rFonts w:ascii="Times New Roman" w:hAnsi="Times New Roman"/>
          <w:color w:val="000000"/>
          <w:sz w:val="24"/>
          <w:szCs w:val="24"/>
          <w:lang w:eastAsia="en-US"/>
        </w:rPr>
        <w:t xml:space="preserve"> показатель доли инновационной продукции в выручке в России ниже того же показателя у стран - лидеров более, чем в три раза. Есть только два показателя, по которым российские компании немного превосходят группу отстающих европейских стран. Это доля </w:t>
      </w:r>
      <w:r w:rsidRPr="00EA2240">
        <w:rPr>
          <w:rFonts w:ascii="Times New Roman" w:hAnsi="Times New Roman"/>
          <w:bCs/>
          <w:color w:val="000000"/>
          <w:sz w:val="24"/>
          <w:szCs w:val="24"/>
          <w:lang w:eastAsia="en-US"/>
        </w:rPr>
        <w:t>высокотехнологичной продукции в экспорте промышленности</w:t>
      </w:r>
      <w:r w:rsidRPr="00EA2240">
        <w:rPr>
          <w:rFonts w:ascii="Times New Roman" w:hAnsi="Times New Roman"/>
          <w:color w:val="000000"/>
          <w:sz w:val="24"/>
          <w:szCs w:val="24"/>
          <w:lang w:eastAsia="en-US"/>
        </w:rPr>
        <w:t xml:space="preserve">, составившая в 2007 году 9% по сравнению с 6% в группе отстающих стран, и интенсивность затрат на технологические инновации (1,44% по сравнению с 0,89% у отстающих стран). </w:t>
      </w:r>
    </w:p>
    <w:p w:rsidR="0037096E" w:rsidRPr="00EA2240" w:rsidRDefault="0037096E" w:rsidP="003773E0">
      <w:pPr>
        <w:widowControl w:val="0"/>
        <w:tabs>
          <w:tab w:val="left" w:pos="709"/>
        </w:tabs>
        <w:autoSpaceDE w:val="0"/>
        <w:autoSpaceDN w:val="0"/>
        <w:adjustRightInd w:val="0"/>
        <w:spacing w:after="0" w:line="360" w:lineRule="auto"/>
        <w:jc w:val="both"/>
        <w:rPr>
          <w:rFonts w:ascii="Times New Roman" w:hAnsi="Times New Roman"/>
          <w:color w:val="000000"/>
          <w:sz w:val="24"/>
          <w:szCs w:val="24"/>
          <w:lang w:eastAsia="en-US"/>
        </w:rPr>
      </w:pPr>
      <w:r w:rsidRPr="00EA2240">
        <w:rPr>
          <w:rFonts w:ascii="Times New Roman" w:hAnsi="Times New Roman"/>
          <w:color w:val="000000"/>
          <w:sz w:val="24"/>
          <w:szCs w:val="24"/>
          <w:lang w:eastAsia="en-US"/>
        </w:rPr>
        <w:tab/>
        <w:t xml:space="preserve">Согласно статистическим данным </w:t>
      </w:r>
      <w:r w:rsidRPr="00EA2240">
        <w:rPr>
          <w:rFonts w:ascii="Times New Roman" w:hAnsi="Times New Roman"/>
          <w:sz w:val="24"/>
          <w:szCs w:val="24"/>
        </w:rPr>
        <w:t xml:space="preserve">Министерства образования и науки РФ за 2008 г. показатель </w:t>
      </w:r>
      <w:r w:rsidRPr="00EA2240">
        <w:rPr>
          <w:rFonts w:ascii="Times New Roman" w:hAnsi="Times New Roman"/>
          <w:color w:val="000000"/>
          <w:sz w:val="24"/>
          <w:szCs w:val="24"/>
          <w:lang w:eastAsia="en-US"/>
        </w:rPr>
        <w:t xml:space="preserve">интенсивности инновационных  расходов в России приравнивается в добывающей промышленности к Ирландии (1,44% и  1,86% соответственно), в пищевой промышленности - к Италии (0,83% и 1%), в  деревообработке - к Испании. Россия по показателю интенсивности инновационных расходов в химической промышленности (4,49%) находится между Францией (3,62%) и Германией (7,98%). В машиностроении этот показатель ближе  всего к Франции (1,83% с 1,92%). </w:t>
      </w:r>
      <w:r w:rsidRPr="00EA2240">
        <w:rPr>
          <w:rFonts w:ascii="Times New Roman" w:hAnsi="Times New Roman"/>
          <w:sz w:val="24"/>
          <w:szCs w:val="24"/>
          <w:lang w:eastAsia="en-US"/>
        </w:rPr>
        <w:t>Высокотехнологичные отрасли по этому показателю намного отстают от стран-лидеров, но приближаются к группе «скромных новаторов».</w:t>
      </w:r>
    </w:p>
    <w:p w:rsidR="0037096E" w:rsidRPr="00EA2240" w:rsidRDefault="0037096E" w:rsidP="003773E0">
      <w:pPr>
        <w:widowControl w:val="0"/>
        <w:autoSpaceDE w:val="0"/>
        <w:autoSpaceDN w:val="0"/>
        <w:adjustRightInd w:val="0"/>
        <w:spacing w:after="0" w:line="360" w:lineRule="auto"/>
        <w:ind w:firstLine="709"/>
        <w:jc w:val="both"/>
        <w:rPr>
          <w:rFonts w:ascii="Times New Roman" w:hAnsi="Times New Roman"/>
          <w:sz w:val="24"/>
          <w:szCs w:val="24"/>
          <w:lang w:eastAsia="en-US"/>
        </w:rPr>
      </w:pPr>
      <w:r w:rsidRPr="00EA2240">
        <w:rPr>
          <w:rFonts w:ascii="Times New Roman" w:hAnsi="Times New Roman"/>
          <w:sz w:val="24"/>
          <w:szCs w:val="24"/>
          <w:lang w:eastAsia="en-US"/>
        </w:rPr>
        <w:t>Россия по структуре затрат на технологические инновации (гр. 2) ближе к группе «скромных новаторов», у которых преобладают расходы на приобретение машин и оборудования, тогда как у лидеров преобладают затраты на собственные и заказные НИОКР, доля которых достигает 80%.</w:t>
      </w:r>
    </w:p>
    <w:p w:rsidR="0037096E" w:rsidRPr="00EA2240" w:rsidRDefault="0037096E" w:rsidP="00080AF6">
      <w:pPr>
        <w:widowControl w:val="0"/>
        <w:autoSpaceDE w:val="0"/>
        <w:autoSpaceDN w:val="0"/>
        <w:adjustRightInd w:val="0"/>
        <w:spacing w:after="0" w:line="360" w:lineRule="auto"/>
        <w:jc w:val="both"/>
        <w:rPr>
          <w:rFonts w:ascii="Times New Roman" w:hAnsi="Times New Roman"/>
          <w:sz w:val="24"/>
          <w:szCs w:val="24"/>
          <w:lang w:eastAsia="en-US"/>
        </w:rPr>
      </w:pPr>
      <w:r w:rsidRPr="00EA2240">
        <w:rPr>
          <w:rFonts w:ascii="Times New Roman" w:hAnsi="Times New Roman"/>
          <w:sz w:val="24"/>
          <w:szCs w:val="24"/>
          <w:lang w:eastAsia="en-US"/>
        </w:rPr>
        <w:t>График 2. Доля затртат на собственные, заказные НИОКР и приобретение машин и оборудования в структуре зарат на технологические инновации</w:t>
      </w:r>
      <w:r w:rsidRPr="00EA2240">
        <w:rPr>
          <w:rStyle w:val="a5"/>
          <w:rFonts w:ascii="Times New Roman" w:hAnsi="Times New Roman"/>
          <w:sz w:val="24"/>
          <w:szCs w:val="24"/>
          <w:lang w:eastAsia="en-US"/>
        </w:rPr>
        <w:footnoteReference w:id="11"/>
      </w:r>
    </w:p>
    <w:p w:rsidR="0037096E" w:rsidRPr="00EA2240" w:rsidRDefault="00182E0D" w:rsidP="009E6FCE">
      <w:pPr>
        <w:widowControl w:val="0"/>
        <w:autoSpaceDE w:val="0"/>
        <w:autoSpaceDN w:val="0"/>
        <w:adjustRightInd w:val="0"/>
        <w:spacing w:after="0" w:line="360" w:lineRule="auto"/>
        <w:jc w:val="both"/>
        <w:rPr>
          <w:rFonts w:ascii="Times New Roman" w:hAnsi="Times New Roman"/>
          <w:sz w:val="24"/>
          <w:szCs w:val="24"/>
          <w:lang w:eastAsia="en-US"/>
        </w:rPr>
      </w:pPr>
      <w:r>
        <w:rPr>
          <w:rFonts w:ascii="Times New Roman" w:hAnsi="Times New Roman"/>
          <w:noProof/>
          <w:sz w:val="24"/>
          <w:szCs w:val="24"/>
        </w:rPr>
        <w:pict>
          <v:shape id="Picture 12" o:spid="_x0000_i1027" type="#_x0000_t75" style="width:402.75pt;height:221.25pt;visibility:visible">
            <v:imagedata r:id="rId9" o:title=""/>
          </v:shape>
        </w:pict>
      </w:r>
      <w:r w:rsidR="0037096E" w:rsidRPr="00EA2240">
        <w:rPr>
          <w:rFonts w:ascii="Times New Roman" w:hAnsi="Times New Roman"/>
          <w:sz w:val="23"/>
          <w:szCs w:val="23"/>
          <w:lang w:eastAsia="en-US"/>
        </w:rPr>
        <w:t xml:space="preserve"> </w:t>
      </w:r>
    </w:p>
    <w:p w:rsidR="0037096E" w:rsidRPr="00EA2240" w:rsidRDefault="0037096E" w:rsidP="009E6FCE">
      <w:pPr>
        <w:widowControl w:val="0"/>
        <w:autoSpaceDE w:val="0"/>
        <w:autoSpaceDN w:val="0"/>
        <w:adjustRightInd w:val="0"/>
        <w:spacing w:after="0" w:line="360" w:lineRule="auto"/>
        <w:jc w:val="both"/>
        <w:rPr>
          <w:rFonts w:ascii="Times New Roman" w:hAnsi="Times New Roman"/>
          <w:sz w:val="24"/>
          <w:szCs w:val="24"/>
          <w:lang w:eastAsia="en-US"/>
        </w:rPr>
      </w:pPr>
      <w:r w:rsidRPr="00EA2240">
        <w:rPr>
          <w:rFonts w:ascii="Times New Roman" w:hAnsi="Times New Roman"/>
          <w:b/>
          <w:color w:val="000000"/>
          <w:sz w:val="28"/>
          <w:szCs w:val="24"/>
        </w:rPr>
        <w:t>Глава 3. Инновации как фактор экономического роста</w:t>
      </w:r>
    </w:p>
    <w:p w:rsidR="0037096E" w:rsidRPr="00EA2240" w:rsidRDefault="0037096E" w:rsidP="00FF7140">
      <w:pPr>
        <w:shd w:val="clear" w:color="auto" w:fill="FFFFFF"/>
        <w:tabs>
          <w:tab w:val="left" w:pos="709"/>
        </w:tabs>
        <w:spacing w:after="0" w:line="360" w:lineRule="auto"/>
        <w:jc w:val="both"/>
        <w:rPr>
          <w:rFonts w:ascii="Times New Roman" w:hAnsi="Times New Roman"/>
          <w:color w:val="000000"/>
          <w:spacing w:val="-1"/>
          <w:sz w:val="24"/>
          <w:szCs w:val="24"/>
        </w:rPr>
      </w:pPr>
      <w:r w:rsidRPr="00EA2240">
        <w:rPr>
          <w:rFonts w:ascii="Times New Roman" w:hAnsi="Times New Roman"/>
          <w:color w:val="000000"/>
          <w:spacing w:val="-6"/>
          <w:sz w:val="24"/>
          <w:szCs w:val="24"/>
        </w:rPr>
        <w:tab/>
        <w:t xml:space="preserve">Экономический подъем индустриальных </w:t>
      </w:r>
      <w:r w:rsidRPr="00EA2240">
        <w:rPr>
          <w:rFonts w:ascii="Times New Roman" w:hAnsi="Times New Roman"/>
          <w:color w:val="000000"/>
          <w:spacing w:val="-3"/>
          <w:sz w:val="24"/>
          <w:szCs w:val="24"/>
        </w:rPr>
        <w:t>стран Юго-Восточной Азии, опиравшихся на освоение но</w:t>
      </w:r>
      <w:r w:rsidRPr="00EA2240">
        <w:rPr>
          <w:rFonts w:ascii="Times New Roman" w:hAnsi="Times New Roman"/>
          <w:color w:val="000000"/>
          <w:spacing w:val="-3"/>
          <w:sz w:val="24"/>
          <w:szCs w:val="24"/>
        </w:rPr>
        <w:softHyphen/>
      </w:r>
      <w:r w:rsidRPr="00EA2240">
        <w:rPr>
          <w:rFonts w:ascii="Times New Roman" w:hAnsi="Times New Roman"/>
          <w:color w:val="000000"/>
          <w:sz w:val="24"/>
          <w:szCs w:val="24"/>
        </w:rPr>
        <w:t xml:space="preserve">вых технологий, подтвердил универсальность формулы </w:t>
      </w:r>
      <w:r w:rsidRPr="00EA2240">
        <w:rPr>
          <w:rFonts w:ascii="Times New Roman" w:hAnsi="Times New Roman"/>
          <w:color w:val="000000"/>
          <w:spacing w:val="-1"/>
          <w:sz w:val="24"/>
          <w:szCs w:val="24"/>
        </w:rPr>
        <w:t xml:space="preserve">«инновации — экономический рост». Более </w:t>
      </w:r>
      <w:r w:rsidRPr="00EA2240">
        <w:rPr>
          <w:rFonts w:ascii="Times New Roman" w:hAnsi="Times New Roman"/>
          <w:color w:val="000000"/>
          <w:sz w:val="24"/>
          <w:szCs w:val="24"/>
        </w:rPr>
        <w:t xml:space="preserve">того, неспособностью сделать нововведения источником </w:t>
      </w:r>
      <w:r w:rsidRPr="00EA2240">
        <w:rPr>
          <w:rFonts w:ascii="Times New Roman" w:hAnsi="Times New Roman"/>
          <w:color w:val="000000"/>
          <w:spacing w:val="-4"/>
          <w:sz w:val="24"/>
          <w:szCs w:val="24"/>
        </w:rPr>
        <w:t>экономического роста часто объясняют стагнацию в разви</w:t>
      </w:r>
      <w:r w:rsidRPr="00EA2240">
        <w:rPr>
          <w:rFonts w:ascii="Times New Roman" w:hAnsi="Times New Roman"/>
          <w:color w:val="000000"/>
          <w:spacing w:val="-4"/>
          <w:sz w:val="24"/>
          <w:szCs w:val="24"/>
        </w:rPr>
        <w:softHyphen/>
      </w:r>
      <w:r w:rsidRPr="00EA2240">
        <w:rPr>
          <w:rFonts w:ascii="Times New Roman" w:hAnsi="Times New Roman"/>
          <w:color w:val="000000"/>
          <w:spacing w:val="-5"/>
          <w:sz w:val="24"/>
          <w:szCs w:val="24"/>
        </w:rPr>
        <w:t>вающихся странах других регионов мира, например, в стра</w:t>
      </w:r>
      <w:r w:rsidRPr="00EA2240">
        <w:rPr>
          <w:rFonts w:ascii="Times New Roman" w:hAnsi="Times New Roman"/>
          <w:color w:val="000000"/>
          <w:spacing w:val="-5"/>
          <w:sz w:val="24"/>
          <w:szCs w:val="24"/>
        </w:rPr>
        <w:softHyphen/>
      </w:r>
      <w:r w:rsidRPr="00EA2240">
        <w:rPr>
          <w:rFonts w:ascii="Times New Roman" w:hAnsi="Times New Roman"/>
          <w:color w:val="000000"/>
          <w:spacing w:val="-3"/>
          <w:sz w:val="24"/>
          <w:szCs w:val="24"/>
        </w:rPr>
        <w:t>нах Латинской Америки и Африки по сравнению со стра</w:t>
      </w:r>
      <w:r w:rsidRPr="00EA2240">
        <w:rPr>
          <w:rFonts w:ascii="Times New Roman" w:hAnsi="Times New Roman"/>
          <w:color w:val="000000"/>
          <w:spacing w:val="-3"/>
          <w:sz w:val="24"/>
          <w:szCs w:val="24"/>
        </w:rPr>
        <w:softHyphen/>
      </w:r>
      <w:r w:rsidRPr="00EA2240">
        <w:rPr>
          <w:rFonts w:ascii="Times New Roman" w:hAnsi="Times New Roman"/>
          <w:color w:val="000000"/>
          <w:sz w:val="24"/>
          <w:szCs w:val="24"/>
        </w:rPr>
        <w:t>нами Юго-Восточной Азии.</w:t>
      </w:r>
    </w:p>
    <w:p w:rsidR="0037096E" w:rsidRPr="00EA2240" w:rsidRDefault="0037096E" w:rsidP="00FF7140">
      <w:pPr>
        <w:shd w:val="clear" w:color="auto" w:fill="FFFFFF"/>
        <w:tabs>
          <w:tab w:val="left" w:pos="709"/>
        </w:tabs>
        <w:spacing w:after="0" w:line="360" w:lineRule="auto"/>
        <w:jc w:val="both"/>
        <w:rPr>
          <w:rFonts w:ascii="Times New Roman" w:hAnsi="Times New Roman"/>
          <w:color w:val="000000"/>
          <w:spacing w:val="-5"/>
          <w:sz w:val="24"/>
          <w:szCs w:val="24"/>
        </w:rPr>
      </w:pPr>
      <w:r w:rsidRPr="00EA2240">
        <w:rPr>
          <w:rFonts w:ascii="Times New Roman" w:hAnsi="Times New Roman"/>
          <w:color w:val="000000"/>
          <w:spacing w:val="-1"/>
          <w:sz w:val="24"/>
          <w:szCs w:val="24"/>
        </w:rPr>
        <w:tab/>
      </w:r>
      <w:r w:rsidRPr="00EA2240">
        <w:rPr>
          <w:rFonts w:ascii="Times New Roman" w:hAnsi="Times New Roman"/>
          <w:color w:val="000000"/>
          <w:sz w:val="24"/>
          <w:szCs w:val="24"/>
        </w:rPr>
        <w:t xml:space="preserve">Страны, составляющие мировое </w:t>
      </w:r>
      <w:r w:rsidRPr="00EA2240">
        <w:rPr>
          <w:rFonts w:ascii="Times New Roman" w:hAnsi="Times New Roman"/>
          <w:color w:val="000000"/>
          <w:spacing w:val="-6"/>
          <w:sz w:val="24"/>
          <w:szCs w:val="24"/>
        </w:rPr>
        <w:t>технологическое ядро - США, Япония, Германия, Велико</w:t>
      </w:r>
      <w:r w:rsidRPr="00EA2240">
        <w:rPr>
          <w:rFonts w:ascii="Times New Roman" w:hAnsi="Times New Roman"/>
          <w:color w:val="000000"/>
          <w:spacing w:val="-6"/>
          <w:sz w:val="24"/>
          <w:szCs w:val="24"/>
        </w:rPr>
        <w:softHyphen/>
      </w:r>
      <w:r w:rsidRPr="00EA2240">
        <w:rPr>
          <w:rFonts w:ascii="Times New Roman" w:hAnsi="Times New Roman"/>
          <w:color w:val="000000"/>
          <w:spacing w:val="-5"/>
          <w:sz w:val="24"/>
          <w:szCs w:val="24"/>
        </w:rPr>
        <w:t>британия и Франция - обеспечивают свои лидирующие по</w:t>
      </w:r>
      <w:r w:rsidRPr="00EA2240">
        <w:rPr>
          <w:rFonts w:ascii="Times New Roman" w:hAnsi="Times New Roman"/>
          <w:color w:val="000000"/>
          <w:spacing w:val="-5"/>
          <w:sz w:val="24"/>
          <w:szCs w:val="24"/>
        </w:rPr>
        <w:softHyphen/>
      </w:r>
      <w:r w:rsidRPr="00EA2240">
        <w:rPr>
          <w:rFonts w:ascii="Times New Roman" w:hAnsi="Times New Roman"/>
          <w:color w:val="000000"/>
          <w:spacing w:val="-3"/>
          <w:sz w:val="24"/>
          <w:szCs w:val="24"/>
        </w:rPr>
        <w:t>зиции на основе высокой степени активности инновацион</w:t>
      </w:r>
      <w:r w:rsidRPr="00EA2240">
        <w:rPr>
          <w:rFonts w:ascii="Times New Roman" w:hAnsi="Times New Roman"/>
          <w:color w:val="000000"/>
          <w:spacing w:val="-3"/>
          <w:sz w:val="24"/>
          <w:szCs w:val="24"/>
        </w:rPr>
        <w:softHyphen/>
        <w:t xml:space="preserve">ной деятельности, достигаемой за счет постоянного роста </w:t>
      </w:r>
      <w:r w:rsidRPr="00EA2240">
        <w:rPr>
          <w:rFonts w:ascii="Times New Roman" w:hAnsi="Times New Roman"/>
          <w:color w:val="000000"/>
          <w:spacing w:val="-2"/>
          <w:sz w:val="24"/>
          <w:szCs w:val="24"/>
        </w:rPr>
        <w:t xml:space="preserve">доли расходов на </w:t>
      </w:r>
      <w:r w:rsidRPr="00EA2240">
        <w:rPr>
          <w:rFonts w:ascii="Times New Roman" w:hAnsi="Times New Roman"/>
          <w:bCs/>
          <w:color w:val="000000"/>
          <w:spacing w:val="-2"/>
          <w:sz w:val="24"/>
          <w:szCs w:val="24"/>
        </w:rPr>
        <w:t>НИОКР</w:t>
      </w:r>
      <w:r w:rsidRPr="00EA2240">
        <w:rPr>
          <w:rStyle w:val="a5"/>
          <w:rFonts w:ascii="Times New Roman" w:hAnsi="Times New Roman"/>
          <w:bCs/>
          <w:color w:val="000000"/>
          <w:spacing w:val="-2"/>
          <w:sz w:val="24"/>
          <w:szCs w:val="24"/>
        </w:rPr>
        <w:footnoteReference w:id="12"/>
      </w:r>
      <w:r w:rsidRPr="00EA2240">
        <w:rPr>
          <w:rFonts w:ascii="Times New Roman" w:hAnsi="Times New Roman"/>
          <w:bCs/>
          <w:color w:val="000000"/>
          <w:spacing w:val="-2"/>
          <w:sz w:val="24"/>
          <w:szCs w:val="24"/>
        </w:rPr>
        <w:t xml:space="preserve"> </w:t>
      </w:r>
      <w:r w:rsidRPr="00EA2240">
        <w:rPr>
          <w:rFonts w:ascii="Times New Roman" w:hAnsi="Times New Roman"/>
          <w:color w:val="000000"/>
          <w:spacing w:val="-2"/>
          <w:sz w:val="24"/>
          <w:szCs w:val="24"/>
        </w:rPr>
        <w:t xml:space="preserve">в </w:t>
      </w:r>
      <w:r w:rsidRPr="00EA2240">
        <w:rPr>
          <w:rFonts w:ascii="Times New Roman" w:hAnsi="Times New Roman"/>
          <w:bCs/>
          <w:color w:val="000000"/>
          <w:spacing w:val="-2"/>
          <w:sz w:val="24"/>
          <w:szCs w:val="24"/>
        </w:rPr>
        <w:t>ВВП</w:t>
      </w:r>
      <w:r w:rsidRPr="00EA2240">
        <w:rPr>
          <w:rFonts w:ascii="Times New Roman" w:hAnsi="Times New Roman"/>
          <w:b/>
          <w:bCs/>
          <w:color w:val="000000"/>
          <w:spacing w:val="-2"/>
          <w:sz w:val="24"/>
          <w:szCs w:val="24"/>
        </w:rPr>
        <w:t xml:space="preserve"> </w:t>
      </w:r>
      <w:r w:rsidRPr="00EA2240">
        <w:rPr>
          <w:rFonts w:ascii="Times New Roman" w:hAnsi="Times New Roman"/>
          <w:color w:val="000000"/>
          <w:spacing w:val="-2"/>
          <w:sz w:val="24"/>
          <w:szCs w:val="24"/>
        </w:rPr>
        <w:t>этих стран (</w:t>
      </w:r>
      <w:r w:rsidRPr="00EA2240">
        <w:rPr>
          <w:rFonts w:ascii="Times New Roman" w:hAnsi="Times New Roman"/>
          <w:color w:val="000000"/>
          <w:sz w:val="24"/>
          <w:szCs w:val="24"/>
        </w:rPr>
        <w:t>Приложение 1).</w:t>
      </w:r>
      <w:r w:rsidRPr="00EA2240">
        <w:rPr>
          <w:rFonts w:ascii="Times New Roman" w:hAnsi="Times New Roman"/>
          <w:color w:val="000000"/>
          <w:spacing w:val="-5"/>
          <w:sz w:val="24"/>
          <w:szCs w:val="24"/>
        </w:rPr>
        <w:t xml:space="preserve"> </w:t>
      </w:r>
    </w:p>
    <w:p w:rsidR="0037096E" w:rsidRPr="00EA2240" w:rsidRDefault="0037096E" w:rsidP="00FF7140">
      <w:pPr>
        <w:shd w:val="clear" w:color="auto" w:fill="FFFFFF"/>
        <w:tabs>
          <w:tab w:val="left" w:pos="709"/>
        </w:tabs>
        <w:spacing w:after="0" w:line="360" w:lineRule="auto"/>
        <w:contextualSpacing/>
        <w:jc w:val="both"/>
        <w:rPr>
          <w:rFonts w:ascii="Times New Roman" w:hAnsi="Times New Roman"/>
          <w:color w:val="000000"/>
          <w:spacing w:val="-5"/>
          <w:sz w:val="24"/>
          <w:szCs w:val="24"/>
        </w:rPr>
      </w:pPr>
      <w:r w:rsidRPr="00EA2240">
        <w:rPr>
          <w:rFonts w:ascii="Times New Roman" w:hAnsi="Times New Roman"/>
          <w:color w:val="000000"/>
          <w:spacing w:val="-7"/>
          <w:sz w:val="24"/>
          <w:szCs w:val="24"/>
        </w:rPr>
        <w:tab/>
        <w:t>При этом на первом месте среди стран-лидеров по интен</w:t>
      </w:r>
      <w:r w:rsidRPr="00EA2240">
        <w:rPr>
          <w:rFonts w:ascii="Times New Roman" w:hAnsi="Times New Roman"/>
          <w:color w:val="000000"/>
          <w:spacing w:val="-7"/>
          <w:sz w:val="24"/>
          <w:szCs w:val="24"/>
        </w:rPr>
        <w:softHyphen/>
      </w:r>
      <w:r w:rsidRPr="00EA2240">
        <w:rPr>
          <w:rFonts w:ascii="Times New Roman" w:hAnsi="Times New Roman"/>
          <w:color w:val="000000"/>
          <w:spacing w:val="-4"/>
          <w:sz w:val="24"/>
          <w:szCs w:val="24"/>
        </w:rPr>
        <w:t xml:space="preserve">сивности инновационной деятельности находится Япония, </w:t>
      </w:r>
      <w:r w:rsidRPr="00EA2240">
        <w:rPr>
          <w:rFonts w:ascii="Times New Roman" w:hAnsi="Times New Roman"/>
          <w:color w:val="000000"/>
          <w:spacing w:val="-5"/>
          <w:sz w:val="24"/>
          <w:szCs w:val="24"/>
        </w:rPr>
        <w:t>продолжающая сохранять лидирующие позиции (табл. 6).</w:t>
      </w:r>
    </w:p>
    <w:p w:rsidR="0037096E" w:rsidRPr="00EA2240" w:rsidRDefault="0037096E" w:rsidP="00CA0E0A">
      <w:pPr>
        <w:shd w:val="clear" w:color="auto" w:fill="FFFFFF"/>
        <w:spacing w:after="120" w:line="360" w:lineRule="auto"/>
        <w:jc w:val="both"/>
        <w:rPr>
          <w:rFonts w:ascii="Times New Roman" w:hAnsi="Times New Roman"/>
          <w:color w:val="000000"/>
          <w:spacing w:val="-4"/>
          <w:sz w:val="24"/>
          <w:szCs w:val="24"/>
        </w:rPr>
      </w:pPr>
      <w:r w:rsidRPr="00EA2240">
        <w:rPr>
          <w:rFonts w:ascii="Times New Roman" w:hAnsi="Times New Roman"/>
          <w:color w:val="000000"/>
          <w:sz w:val="24"/>
          <w:szCs w:val="24"/>
        </w:rPr>
        <w:t xml:space="preserve">Таблица 6. </w:t>
      </w:r>
      <w:r w:rsidRPr="00EA2240">
        <w:rPr>
          <w:rFonts w:ascii="Times New Roman" w:hAnsi="Times New Roman"/>
          <w:color w:val="000000"/>
          <w:spacing w:val="-7"/>
          <w:sz w:val="24"/>
          <w:szCs w:val="24"/>
        </w:rPr>
        <w:t>Страны-лидеры по интен</w:t>
      </w:r>
      <w:r w:rsidRPr="00EA2240">
        <w:rPr>
          <w:rFonts w:ascii="Times New Roman" w:hAnsi="Times New Roman"/>
          <w:color w:val="000000"/>
          <w:spacing w:val="-7"/>
          <w:sz w:val="24"/>
          <w:szCs w:val="24"/>
        </w:rPr>
        <w:softHyphen/>
      </w:r>
      <w:r w:rsidRPr="00EA2240">
        <w:rPr>
          <w:rFonts w:ascii="Times New Roman" w:hAnsi="Times New Roman"/>
          <w:color w:val="000000"/>
          <w:spacing w:val="-4"/>
          <w:sz w:val="24"/>
          <w:szCs w:val="24"/>
        </w:rPr>
        <w:t>сивности инновационной деятельности</w:t>
      </w:r>
      <w:r w:rsidRPr="00EA2240">
        <w:rPr>
          <w:rStyle w:val="a5"/>
          <w:rFonts w:ascii="Times New Roman" w:hAnsi="Times New Roman"/>
          <w:color w:val="000000"/>
          <w:spacing w:val="-4"/>
          <w:sz w:val="24"/>
          <w:szCs w:val="24"/>
        </w:rPr>
        <w:footnoteReference w:id="13"/>
      </w:r>
    </w:p>
    <w:tbl>
      <w:tblPr>
        <w:tblW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3686"/>
      </w:tblGrid>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b/>
                <w:color w:val="000000"/>
                <w:sz w:val="24"/>
                <w:szCs w:val="24"/>
              </w:rPr>
            </w:pPr>
            <w:r w:rsidRPr="00F12F89">
              <w:rPr>
                <w:rFonts w:ascii="Times New Roman" w:hAnsi="Times New Roman"/>
                <w:b/>
                <w:color w:val="000000"/>
                <w:sz w:val="24"/>
                <w:szCs w:val="24"/>
              </w:rPr>
              <w:t>Место</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b/>
                <w:color w:val="000000"/>
                <w:sz w:val="24"/>
                <w:szCs w:val="24"/>
              </w:rPr>
            </w:pPr>
            <w:r w:rsidRPr="00F12F89">
              <w:rPr>
                <w:rFonts w:ascii="Times New Roman" w:hAnsi="Times New Roman"/>
                <w:b/>
                <w:color w:val="000000"/>
                <w:sz w:val="24"/>
                <w:szCs w:val="24"/>
              </w:rPr>
              <w:t>Государство</w:t>
            </w:r>
          </w:p>
        </w:tc>
      </w:tr>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 xml:space="preserve">   Япония</w:t>
            </w:r>
          </w:p>
        </w:tc>
      </w:tr>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 xml:space="preserve">   Швейцария</w:t>
            </w:r>
          </w:p>
        </w:tc>
      </w:tr>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 xml:space="preserve">   Соединенные Штаты Америки</w:t>
            </w:r>
          </w:p>
        </w:tc>
      </w:tr>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4</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 xml:space="preserve">   Швеция</w:t>
            </w:r>
          </w:p>
        </w:tc>
      </w:tr>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5</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 xml:space="preserve">   Германия</w:t>
            </w:r>
          </w:p>
        </w:tc>
      </w:tr>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6</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 xml:space="preserve">   Финляндия</w:t>
            </w:r>
          </w:p>
        </w:tc>
      </w:tr>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7</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 xml:space="preserve">   Дания</w:t>
            </w:r>
          </w:p>
        </w:tc>
      </w:tr>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8</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 xml:space="preserve">   Франция</w:t>
            </w:r>
          </w:p>
        </w:tc>
      </w:tr>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9</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 xml:space="preserve">   Норвегия</w:t>
            </w:r>
          </w:p>
        </w:tc>
      </w:tr>
      <w:tr w:rsidR="0037096E" w:rsidRPr="00F12F89" w:rsidTr="00F12F89">
        <w:tc>
          <w:tcPr>
            <w:tcW w:w="1809"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10</w:t>
            </w:r>
          </w:p>
        </w:tc>
        <w:tc>
          <w:tcPr>
            <w:tcW w:w="3686" w:type="dxa"/>
          </w:tcPr>
          <w:p w:rsidR="0037096E" w:rsidRPr="00F12F89" w:rsidRDefault="0037096E" w:rsidP="00F12F89">
            <w:pPr>
              <w:shd w:val="clear" w:color="auto" w:fill="FFFFFF"/>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 xml:space="preserve">   Канада</w:t>
            </w:r>
          </w:p>
        </w:tc>
      </w:tr>
    </w:tbl>
    <w:p w:rsidR="0037096E" w:rsidRPr="00EA2240" w:rsidRDefault="0037096E" w:rsidP="00FF7140">
      <w:pPr>
        <w:shd w:val="clear" w:color="auto" w:fill="FFFFFF"/>
        <w:tabs>
          <w:tab w:val="left" w:pos="709"/>
        </w:tabs>
        <w:spacing w:after="0" w:line="360" w:lineRule="auto"/>
        <w:contextualSpacing/>
        <w:jc w:val="both"/>
        <w:rPr>
          <w:rFonts w:ascii="Times New Roman" w:hAnsi="Times New Roman"/>
          <w:color w:val="000000"/>
          <w:spacing w:val="-5"/>
          <w:sz w:val="24"/>
          <w:szCs w:val="24"/>
          <w:lang w:val="en-US"/>
        </w:rPr>
      </w:pPr>
    </w:p>
    <w:p w:rsidR="0037096E" w:rsidRPr="00EA2240" w:rsidRDefault="0037096E" w:rsidP="00FF7140">
      <w:pPr>
        <w:shd w:val="clear" w:color="auto" w:fill="FFFFFF"/>
        <w:tabs>
          <w:tab w:val="left" w:pos="709"/>
        </w:tabs>
        <w:spacing w:after="0" w:line="360" w:lineRule="auto"/>
        <w:contextualSpacing/>
        <w:jc w:val="both"/>
        <w:rPr>
          <w:rFonts w:ascii="Times New Roman" w:hAnsi="Times New Roman"/>
          <w:color w:val="000000"/>
          <w:spacing w:val="-4"/>
          <w:sz w:val="24"/>
          <w:szCs w:val="24"/>
        </w:rPr>
      </w:pPr>
      <w:r w:rsidRPr="00EA2240">
        <w:rPr>
          <w:rFonts w:ascii="Times New Roman" w:hAnsi="Times New Roman"/>
          <w:color w:val="000000"/>
          <w:spacing w:val="-5"/>
          <w:sz w:val="24"/>
          <w:szCs w:val="24"/>
        </w:rPr>
        <w:tab/>
        <w:t>В современной неоэкономике все большая доля приро</w:t>
      </w:r>
      <w:r w:rsidRPr="00EA2240">
        <w:rPr>
          <w:rFonts w:ascii="Times New Roman" w:hAnsi="Times New Roman"/>
          <w:color w:val="000000"/>
          <w:spacing w:val="-5"/>
          <w:sz w:val="24"/>
          <w:szCs w:val="24"/>
        </w:rPr>
        <w:softHyphen/>
        <w:t xml:space="preserve">ста ВВП (табл. 7) обеспечивается за счет новых знаний, </w:t>
      </w:r>
      <w:r w:rsidRPr="00EA2240">
        <w:rPr>
          <w:rFonts w:ascii="Times New Roman" w:hAnsi="Times New Roman"/>
          <w:color w:val="000000"/>
          <w:spacing w:val="-6"/>
          <w:sz w:val="24"/>
          <w:szCs w:val="24"/>
        </w:rPr>
        <w:t xml:space="preserve">воплощаемых в инновационных технологиях, оборудовании, </w:t>
      </w:r>
      <w:r w:rsidRPr="00EA2240">
        <w:rPr>
          <w:rFonts w:ascii="Times New Roman" w:hAnsi="Times New Roman"/>
          <w:color w:val="000000"/>
          <w:spacing w:val="-5"/>
          <w:sz w:val="24"/>
          <w:szCs w:val="24"/>
        </w:rPr>
        <w:t xml:space="preserve">качестве человеческого капитала, организации производства </w:t>
      </w:r>
      <w:r w:rsidRPr="00EA2240">
        <w:rPr>
          <w:rFonts w:ascii="Times New Roman" w:hAnsi="Times New Roman"/>
          <w:color w:val="000000"/>
          <w:sz w:val="24"/>
          <w:szCs w:val="24"/>
        </w:rPr>
        <w:t>и управления.</w:t>
      </w:r>
    </w:p>
    <w:p w:rsidR="0037096E" w:rsidRPr="00EA2240" w:rsidRDefault="0037096E" w:rsidP="00707671">
      <w:pPr>
        <w:shd w:val="clear" w:color="auto" w:fill="FFFFFF"/>
        <w:tabs>
          <w:tab w:val="left" w:pos="709"/>
        </w:tabs>
        <w:spacing w:after="120" w:line="360" w:lineRule="auto"/>
        <w:jc w:val="both"/>
        <w:rPr>
          <w:rFonts w:ascii="Times New Roman" w:hAnsi="Times New Roman"/>
          <w:color w:val="000000"/>
          <w:spacing w:val="-4"/>
          <w:sz w:val="24"/>
          <w:szCs w:val="24"/>
        </w:rPr>
      </w:pPr>
    </w:p>
    <w:p w:rsidR="0037096E" w:rsidRPr="00EA2240" w:rsidRDefault="0037096E" w:rsidP="00707671">
      <w:pPr>
        <w:shd w:val="clear" w:color="auto" w:fill="FFFFFF"/>
        <w:tabs>
          <w:tab w:val="left" w:pos="709"/>
        </w:tabs>
        <w:spacing w:after="120" w:line="360" w:lineRule="auto"/>
        <w:jc w:val="both"/>
        <w:rPr>
          <w:rFonts w:ascii="Times New Roman" w:hAnsi="Times New Roman"/>
          <w:color w:val="000000"/>
          <w:spacing w:val="-4"/>
          <w:sz w:val="24"/>
          <w:szCs w:val="24"/>
        </w:rPr>
      </w:pPr>
      <w:r w:rsidRPr="00EA2240">
        <w:rPr>
          <w:rFonts w:ascii="Times New Roman" w:hAnsi="Times New Roman"/>
          <w:color w:val="000000"/>
          <w:spacing w:val="-4"/>
          <w:sz w:val="24"/>
          <w:szCs w:val="24"/>
        </w:rPr>
        <w:t xml:space="preserve">Таблица 7. </w:t>
      </w:r>
      <w:r w:rsidRPr="00EA2240">
        <w:rPr>
          <w:rFonts w:ascii="Times New Roman" w:hAnsi="Times New Roman"/>
          <w:color w:val="000000"/>
          <w:sz w:val="24"/>
          <w:szCs w:val="24"/>
        </w:rPr>
        <w:t>Факторы  экономического  роста</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gridCol w:w="3119"/>
      </w:tblGrid>
      <w:tr w:rsidR="0037096E" w:rsidRPr="00F12F89" w:rsidTr="00F12F89">
        <w:tc>
          <w:tcPr>
            <w:tcW w:w="5670" w:type="dxa"/>
          </w:tcPr>
          <w:p w:rsidR="0037096E" w:rsidRPr="00F12F89" w:rsidRDefault="0037096E" w:rsidP="00F12F89">
            <w:pPr>
              <w:shd w:val="clear" w:color="auto" w:fill="FFFFFF"/>
              <w:spacing w:after="0" w:line="360" w:lineRule="auto"/>
              <w:jc w:val="both"/>
              <w:rPr>
                <w:rFonts w:ascii="Times New Roman" w:hAnsi="Times New Roman"/>
                <w:b/>
                <w:color w:val="000000"/>
                <w:sz w:val="24"/>
                <w:szCs w:val="24"/>
              </w:rPr>
            </w:pPr>
            <w:r w:rsidRPr="00F12F89">
              <w:rPr>
                <w:rFonts w:ascii="Times New Roman" w:hAnsi="Times New Roman"/>
                <w:b/>
                <w:color w:val="000000"/>
                <w:sz w:val="24"/>
                <w:szCs w:val="24"/>
              </w:rPr>
              <w:t>Факторы</w:t>
            </w:r>
          </w:p>
        </w:tc>
        <w:tc>
          <w:tcPr>
            <w:tcW w:w="3119" w:type="dxa"/>
          </w:tcPr>
          <w:p w:rsidR="0037096E" w:rsidRPr="00F12F89" w:rsidRDefault="0037096E" w:rsidP="00F12F89">
            <w:pPr>
              <w:shd w:val="clear" w:color="auto" w:fill="FFFFFF"/>
              <w:spacing w:after="0" w:line="360" w:lineRule="auto"/>
              <w:jc w:val="both"/>
              <w:rPr>
                <w:rFonts w:ascii="Times New Roman" w:hAnsi="Times New Roman"/>
                <w:b/>
                <w:color w:val="000000"/>
                <w:sz w:val="24"/>
                <w:szCs w:val="24"/>
              </w:rPr>
            </w:pPr>
            <w:r w:rsidRPr="00F12F89">
              <w:rPr>
                <w:rFonts w:ascii="Times New Roman" w:hAnsi="Times New Roman"/>
                <w:b/>
                <w:color w:val="000000"/>
                <w:sz w:val="24"/>
                <w:szCs w:val="24"/>
              </w:rPr>
              <w:t>Удельный вес, %</w:t>
            </w:r>
          </w:p>
        </w:tc>
      </w:tr>
      <w:tr w:rsidR="0037096E" w:rsidRPr="00F12F89" w:rsidTr="00F12F89">
        <w:tc>
          <w:tcPr>
            <w:tcW w:w="5670"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Увеличение трудозатрат</w:t>
            </w:r>
          </w:p>
        </w:tc>
        <w:tc>
          <w:tcPr>
            <w:tcW w:w="3119"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30</w:t>
            </w:r>
          </w:p>
        </w:tc>
      </w:tr>
      <w:tr w:rsidR="0037096E" w:rsidRPr="00F12F89" w:rsidTr="00F12F89">
        <w:tc>
          <w:tcPr>
            <w:tcW w:w="5670"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Инновационная деятельность</w:t>
            </w:r>
          </w:p>
        </w:tc>
        <w:tc>
          <w:tcPr>
            <w:tcW w:w="3119"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28</w:t>
            </w:r>
          </w:p>
        </w:tc>
      </w:tr>
      <w:tr w:rsidR="0037096E" w:rsidRPr="00F12F89" w:rsidTr="00F12F89">
        <w:tc>
          <w:tcPr>
            <w:tcW w:w="5670"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Капитальные вложения</w:t>
            </w:r>
          </w:p>
        </w:tc>
        <w:tc>
          <w:tcPr>
            <w:tcW w:w="3119"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15</w:t>
            </w:r>
          </w:p>
        </w:tc>
      </w:tr>
      <w:tr w:rsidR="0037096E" w:rsidRPr="00F12F89" w:rsidTr="00F12F89">
        <w:tc>
          <w:tcPr>
            <w:tcW w:w="5670"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pacing w:val="-1"/>
                <w:sz w:val="24"/>
                <w:szCs w:val="24"/>
              </w:rPr>
              <w:t>Образование и профессиональная подготовка</w:t>
            </w:r>
          </w:p>
        </w:tc>
        <w:tc>
          <w:tcPr>
            <w:tcW w:w="3119"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14</w:t>
            </w:r>
          </w:p>
        </w:tc>
      </w:tr>
      <w:tr w:rsidR="0037096E" w:rsidRPr="00F12F89" w:rsidTr="00F12F89">
        <w:tc>
          <w:tcPr>
            <w:tcW w:w="5670" w:type="dxa"/>
            <w:vAlign w:val="center"/>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pacing w:val="-1"/>
                <w:sz w:val="24"/>
                <w:szCs w:val="24"/>
              </w:rPr>
              <w:t xml:space="preserve">Экономия, обусловленная масштабами </w:t>
            </w:r>
            <w:r w:rsidRPr="00F12F89">
              <w:rPr>
                <w:rFonts w:ascii="Times New Roman" w:hAnsi="Times New Roman"/>
                <w:color w:val="000000"/>
                <w:sz w:val="24"/>
                <w:szCs w:val="24"/>
              </w:rPr>
              <w:t>производства</w:t>
            </w:r>
          </w:p>
        </w:tc>
        <w:tc>
          <w:tcPr>
            <w:tcW w:w="3119"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7</w:t>
            </w:r>
          </w:p>
        </w:tc>
      </w:tr>
      <w:tr w:rsidR="0037096E" w:rsidRPr="00F12F89" w:rsidTr="00F12F89">
        <w:tc>
          <w:tcPr>
            <w:tcW w:w="5670"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Улучшение распределения ресурсов</w:t>
            </w:r>
          </w:p>
        </w:tc>
        <w:tc>
          <w:tcPr>
            <w:tcW w:w="3119" w:type="dxa"/>
          </w:tcPr>
          <w:p w:rsidR="0037096E" w:rsidRPr="00F12F89" w:rsidRDefault="0037096E" w:rsidP="00F12F89">
            <w:pPr>
              <w:shd w:val="clear" w:color="auto" w:fill="FFFFFF"/>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6</w:t>
            </w:r>
          </w:p>
        </w:tc>
      </w:tr>
    </w:tbl>
    <w:p w:rsidR="0037096E" w:rsidRPr="00EA2240" w:rsidRDefault="0037096E" w:rsidP="00707671">
      <w:pPr>
        <w:shd w:val="clear" w:color="auto" w:fill="FFFFFF"/>
        <w:tabs>
          <w:tab w:val="left" w:pos="709"/>
          <w:tab w:val="left" w:pos="5961"/>
        </w:tabs>
        <w:spacing w:after="0" w:line="360" w:lineRule="auto"/>
        <w:jc w:val="both"/>
        <w:rPr>
          <w:rFonts w:ascii="Times New Roman" w:hAnsi="Times New Roman"/>
          <w:color w:val="000000"/>
          <w:spacing w:val="-2"/>
          <w:sz w:val="24"/>
          <w:szCs w:val="24"/>
        </w:rPr>
      </w:pPr>
    </w:p>
    <w:p w:rsidR="0037096E" w:rsidRPr="00EA2240" w:rsidRDefault="0037096E" w:rsidP="00707671">
      <w:pPr>
        <w:shd w:val="clear" w:color="auto" w:fill="FFFFFF"/>
        <w:tabs>
          <w:tab w:val="left" w:pos="709"/>
        </w:tabs>
        <w:spacing w:after="0" w:line="360" w:lineRule="auto"/>
        <w:jc w:val="both"/>
        <w:rPr>
          <w:rFonts w:ascii="Times New Roman" w:hAnsi="Times New Roman"/>
          <w:color w:val="000000"/>
          <w:sz w:val="24"/>
          <w:szCs w:val="24"/>
        </w:rPr>
      </w:pPr>
      <w:r w:rsidRPr="00EA2240">
        <w:rPr>
          <w:rFonts w:ascii="Times New Roman" w:hAnsi="Times New Roman"/>
          <w:color w:val="000000"/>
          <w:spacing w:val="-2"/>
          <w:sz w:val="24"/>
          <w:szCs w:val="24"/>
        </w:rPr>
        <w:tab/>
        <w:t>Принципиально важно, что экономическая эффектив</w:t>
      </w:r>
      <w:r w:rsidRPr="00EA2240">
        <w:rPr>
          <w:rFonts w:ascii="Times New Roman" w:hAnsi="Times New Roman"/>
          <w:color w:val="000000"/>
          <w:spacing w:val="-2"/>
          <w:sz w:val="24"/>
          <w:szCs w:val="24"/>
        </w:rPr>
        <w:softHyphen/>
      </w:r>
      <w:r w:rsidRPr="00EA2240">
        <w:rPr>
          <w:rFonts w:ascii="Times New Roman" w:hAnsi="Times New Roman"/>
          <w:color w:val="000000"/>
          <w:spacing w:val="-6"/>
          <w:sz w:val="24"/>
          <w:szCs w:val="24"/>
        </w:rPr>
        <w:t xml:space="preserve">ность в современном обществе достигается не только за счет </w:t>
      </w:r>
      <w:r w:rsidRPr="00EA2240">
        <w:rPr>
          <w:rFonts w:ascii="Times New Roman" w:hAnsi="Times New Roman"/>
          <w:color w:val="000000"/>
          <w:spacing w:val="-4"/>
          <w:sz w:val="24"/>
          <w:szCs w:val="24"/>
        </w:rPr>
        <w:t xml:space="preserve">развития науки и реального производства, но и на основе </w:t>
      </w:r>
      <w:r w:rsidRPr="00EA2240">
        <w:rPr>
          <w:rFonts w:ascii="Times New Roman" w:hAnsi="Times New Roman"/>
          <w:color w:val="000000"/>
          <w:sz w:val="24"/>
          <w:szCs w:val="24"/>
        </w:rPr>
        <w:t xml:space="preserve">обеспечения эффективного функционирования всех фаз </w:t>
      </w:r>
      <w:r w:rsidRPr="00EA2240">
        <w:rPr>
          <w:rFonts w:ascii="Times New Roman" w:hAnsi="Times New Roman"/>
          <w:color w:val="000000"/>
          <w:spacing w:val="-5"/>
          <w:sz w:val="24"/>
          <w:szCs w:val="24"/>
        </w:rPr>
        <w:t>инновационного цикла - получения новых знаний, переда</w:t>
      </w:r>
      <w:r w:rsidRPr="00EA2240">
        <w:rPr>
          <w:rFonts w:ascii="Times New Roman" w:hAnsi="Times New Roman"/>
          <w:color w:val="000000"/>
          <w:spacing w:val="-5"/>
          <w:sz w:val="24"/>
          <w:szCs w:val="24"/>
        </w:rPr>
        <w:softHyphen/>
      </w:r>
      <w:r w:rsidRPr="00EA2240">
        <w:rPr>
          <w:rFonts w:ascii="Times New Roman" w:hAnsi="Times New Roman"/>
          <w:color w:val="000000"/>
          <w:spacing w:val="-4"/>
          <w:sz w:val="24"/>
          <w:szCs w:val="24"/>
        </w:rPr>
        <w:t xml:space="preserve">чи их в производственный сектор экономики посредством </w:t>
      </w:r>
      <w:r w:rsidRPr="00EA2240">
        <w:rPr>
          <w:rFonts w:ascii="Times New Roman" w:hAnsi="Times New Roman"/>
          <w:color w:val="000000"/>
          <w:spacing w:val="-3"/>
          <w:sz w:val="24"/>
          <w:szCs w:val="24"/>
        </w:rPr>
        <w:t>рынка и производственного использования. Поскольку та</w:t>
      </w:r>
      <w:r w:rsidRPr="00EA2240">
        <w:rPr>
          <w:rFonts w:ascii="Times New Roman" w:hAnsi="Times New Roman"/>
          <w:color w:val="000000"/>
          <w:spacing w:val="-3"/>
          <w:sz w:val="24"/>
          <w:szCs w:val="24"/>
        </w:rPr>
        <w:softHyphen/>
        <w:t xml:space="preserve">кое использование осуществляется, как правило, с целью </w:t>
      </w:r>
      <w:r w:rsidRPr="00EA2240">
        <w:rPr>
          <w:rFonts w:ascii="Times New Roman" w:hAnsi="Times New Roman"/>
          <w:color w:val="000000"/>
          <w:spacing w:val="-4"/>
          <w:sz w:val="24"/>
          <w:szCs w:val="24"/>
        </w:rPr>
        <w:t>получения экономически значимых конкурентных преиму</w:t>
      </w:r>
      <w:r w:rsidRPr="00EA2240">
        <w:rPr>
          <w:rFonts w:ascii="Times New Roman" w:hAnsi="Times New Roman"/>
          <w:color w:val="000000"/>
          <w:spacing w:val="-4"/>
          <w:sz w:val="24"/>
          <w:szCs w:val="24"/>
        </w:rPr>
        <w:softHyphen/>
        <w:t>ществ на рынке конечной продукции, то и все этапы инно</w:t>
      </w:r>
      <w:r w:rsidRPr="00EA2240">
        <w:rPr>
          <w:rFonts w:ascii="Times New Roman" w:hAnsi="Times New Roman"/>
          <w:color w:val="000000"/>
          <w:spacing w:val="-4"/>
          <w:sz w:val="24"/>
          <w:szCs w:val="24"/>
        </w:rPr>
        <w:softHyphen/>
        <w:t xml:space="preserve">вационного цикла находятся под </w:t>
      </w:r>
      <w:r w:rsidRPr="00EA2240">
        <w:rPr>
          <w:rFonts w:ascii="Times New Roman" w:hAnsi="Times New Roman"/>
          <w:color w:val="000000"/>
          <w:sz w:val="24"/>
          <w:szCs w:val="24"/>
        </w:rPr>
        <w:t>сильным информационным, организационным, финансо</w:t>
      </w:r>
      <w:r w:rsidRPr="00EA2240">
        <w:rPr>
          <w:rFonts w:ascii="Times New Roman" w:hAnsi="Times New Roman"/>
          <w:color w:val="000000"/>
          <w:sz w:val="24"/>
          <w:szCs w:val="24"/>
        </w:rPr>
        <w:softHyphen/>
      </w:r>
      <w:r w:rsidRPr="00EA2240">
        <w:rPr>
          <w:rFonts w:ascii="Times New Roman" w:hAnsi="Times New Roman"/>
          <w:color w:val="000000"/>
          <w:spacing w:val="-6"/>
          <w:sz w:val="24"/>
          <w:szCs w:val="24"/>
        </w:rPr>
        <w:t>вым и иным воздействием рыночных факторов. Именно эко</w:t>
      </w:r>
      <w:r w:rsidRPr="00EA2240">
        <w:rPr>
          <w:rFonts w:ascii="Times New Roman" w:hAnsi="Times New Roman"/>
          <w:color w:val="000000"/>
          <w:spacing w:val="-6"/>
          <w:sz w:val="24"/>
          <w:szCs w:val="24"/>
        </w:rPr>
        <w:softHyphen/>
      </w:r>
      <w:r w:rsidRPr="00EA2240">
        <w:rPr>
          <w:rFonts w:ascii="Times New Roman" w:hAnsi="Times New Roman"/>
          <w:color w:val="000000"/>
          <w:sz w:val="24"/>
          <w:szCs w:val="24"/>
        </w:rPr>
        <w:t xml:space="preserve">номический интерес получателя инноваций в конечном </w:t>
      </w:r>
      <w:r w:rsidRPr="00EA2240">
        <w:rPr>
          <w:rFonts w:ascii="Times New Roman" w:hAnsi="Times New Roman"/>
          <w:color w:val="000000"/>
          <w:spacing w:val="-4"/>
          <w:sz w:val="24"/>
          <w:szCs w:val="24"/>
        </w:rPr>
        <w:t>итоге определяет целесообразность осуществления, направ</w:t>
      </w:r>
      <w:r w:rsidRPr="00EA2240">
        <w:rPr>
          <w:rFonts w:ascii="Times New Roman" w:hAnsi="Times New Roman"/>
          <w:color w:val="000000"/>
          <w:spacing w:val="-2"/>
          <w:sz w:val="24"/>
          <w:szCs w:val="24"/>
        </w:rPr>
        <w:t>ленность, масштабы и формы инновационной дея</w:t>
      </w:r>
      <w:r w:rsidRPr="00EA2240">
        <w:rPr>
          <w:rFonts w:ascii="Times New Roman" w:hAnsi="Times New Roman"/>
          <w:color w:val="000000"/>
          <w:sz w:val="24"/>
          <w:szCs w:val="24"/>
        </w:rPr>
        <w:t>тельности.</w:t>
      </w:r>
    </w:p>
    <w:p w:rsidR="0037096E" w:rsidRPr="00EA2240" w:rsidRDefault="0037096E" w:rsidP="00707671">
      <w:pPr>
        <w:shd w:val="clear" w:color="auto" w:fill="FFFFFF"/>
        <w:tabs>
          <w:tab w:val="left" w:pos="709"/>
        </w:tabs>
        <w:spacing w:after="0" w:line="360" w:lineRule="auto"/>
        <w:jc w:val="both"/>
        <w:rPr>
          <w:rFonts w:ascii="Times New Roman" w:hAnsi="Times New Roman"/>
          <w:color w:val="000000"/>
          <w:sz w:val="24"/>
          <w:szCs w:val="24"/>
        </w:rPr>
      </w:pPr>
      <w:r w:rsidRPr="00EA2240">
        <w:rPr>
          <w:rFonts w:ascii="Times New Roman" w:hAnsi="Times New Roman"/>
          <w:color w:val="000000"/>
          <w:sz w:val="24"/>
          <w:szCs w:val="24"/>
        </w:rPr>
        <w:tab/>
        <w:t xml:space="preserve">Повышение уровня экономического развития страны </w:t>
      </w:r>
      <w:r w:rsidRPr="00EA2240">
        <w:rPr>
          <w:rFonts w:ascii="Times New Roman" w:hAnsi="Times New Roman"/>
          <w:color w:val="000000"/>
          <w:spacing w:val="-4"/>
          <w:sz w:val="24"/>
          <w:szCs w:val="24"/>
        </w:rPr>
        <w:t xml:space="preserve">вносит существенные изменения в соотношение ресурсов и </w:t>
      </w:r>
      <w:r w:rsidRPr="00EA2240">
        <w:rPr>
          <w:rFonts w:ascii="Times New Roman" w:hAnsi="Times New Roman"/>
          <w:color w:val="000000"/>
          <w:spacing w:val="-6"/>
          <w:sz w:val="24"/>
          <w:szCs w:val="24"/>
        </w:rPr>
        <w:t>потребностей. Государства, достигшие высокого уровня эко</w:t>
      </w:r>
      <w:r w:rsidRPr="00EA2240">
        <w:rPr>
          <w:rFonts w:ascii="Times New Roman" w:hAnsi="Times New Roman"/>
          <w:color w:val="000000"/>
          <w:spacing w:val="-6"/>
          <w:sz w:val="24"/>
          <w:szCs w:val="24"/>
        </w:rPr>
        <w:softHyphen/>
        <w:t xml:space="preserve">номического развития, чясто сталкиваются с дефицитом </w:t>
      </w:r>
      <w:r w:rsidRPr="00EA2240">
        <w:rPr>
          <w:rFonts w:ascii="Times New Roman" w:hAnsi="Times New Roman"/>
          <w:color w:val="000000"/>
          <w:spacing w:val="-5"/>
          <w:sz w:val="24"/>
          <w:szCs w:val="24"/>
        </w:rPr>
        <w:t xml:space="preserve">ресурсов. Одновременно повышение уровня экономического </w:t>
      </w:r>
      <w:r w:rsidRPr="00EA2240">
        <w:rPr>
          <w:rFonts w:ascii="Times New Roman" w:hAnsi="Times New Roman"/>
          <w:color w:val="000000"/>
          <w:spacing w:val="-7"/>
          <w:sz w:val="24"/>
          <w:szCs w:val="24"/>
        </w:rPr>
        <w:t>развития страны приводит к количественному уве</w:t>
      </w:r>
      <w:r w:rsidRPr="00EA2240">
        <w:rPr>
          <w:rFonts w:ascii="Times New Roman" w:hAnsi="Times New Roman"/>
          <w:color w:val="000000"/>
          <w:spacing w:val="-7"/>
          <w:sz w:val="24"/>
          <w:szCs w:val="24"/>
        </w:rPr>
        <w:softHyphen/>
      </w:r>
      <w:r w:rsidRPr="00EA2240">
        <w:rPr>
          <w:rFonts w:ascii="Times New Roman" w:hAnsi="Times New Roman"/>
          <w:color w:val="000000"/>
          <w:spacing w:val="-3"/>
          <w:sz w:val="24"/>
          <w:szCs w:val="24"/>
        </w:rPr>
        <w:t>личению и качественному обновлению в системе экономи</w:t>
      </w:r>
      <w:r w:rsidRPr="00EA2240">
        <w:rPr>
          <w:rFonts w:ascii="Times New Roman" w:hAnsi="Times New Roman"/>
          <w:color w:val="000000"/>
          <w:spacing w:val="-3"/>
          <w:sz w:val="24"/>
          <w:szCs w:val="24"/>
        </w:rPr>
        <w:softHyphen/>
      </w:r>
      <w:r w:rsidRPr="00EA2240">
        <w:rPr>
          <w:rFonts w:ascii="Times New Roman" w:hAnsi="Times New Roman"/>
          <w:color w:val="000000"/>
          <w:spacing w:val="-6"/>
          <w:sz w:val="24"/>
          <w:szCs w:val="24"/>
        </w:rPr>
        <w:t xml:space="preserve">ческих потребностей всех хозяйствующих субъектов, прежде </w:t>
      </w:r>
      <w:r w:rsidRPr="00EA2240">
        <w:rPr>
          <w:rFonts w:ascii="Times New Roman" w:hAnsi="Times New Roman"/>
          <w:color w:val="000000"/>
          <w:spacing w:val="-2"/>
          <w:sz w:val="24"/>
          <w:szCs w:val="24"/>
        </w:rPr>
        <w:t xml:space="preserve">всего личных потребностей населения. Таким образом, по </w:t>
      </w:r>
      <w:r w:rsidRPr="00EA2240">
        <w:rPr>
          <w:rFonts w:ascii="Times New Roman" w:hAnsi="Times New Roman"/>
          <w:color w:val="000000"/>
          <w:spacing w:val="-3"/>
          <w:sz w:val="24"/>
          <w:szCs w:val="24"/>
        </w:rPr>
        <w:t>мере повышения уровня экономического развития нараста</w:t>
      </w:r>
      <w:r w:rsidRPr="00EA2240">
        <w:rPr>
          <w:rFonts w:ascii="Times New Roman" w:hAnsi="Times New Roman"/>
          <w:color w:val="000000"/>
          <w:spacing w:val="-3"/>
          <w:sz w:val="24"/>
          <w:szCs w:val="24"/>
        </w:rPr>
        <w:softHyphen/>
      </w:r>
      <w:r w:rsidRPr="00EA2240">
        <w:rPr>
          <w:rFonts w:ascii="Times New Roman" w:hAnsi="Times New Roman"/>
          <w:color w:val="000000"/>
          <w:spacing w:val="-6"/>
          <w:sz w:val="24"/>
          <w:szCs w:val="24"/>
        </w:rPr>
        <w:t>ет противоречие между ограниченностью ресурсов и безгра</w:t>
      </w:r>
      <w:r w:rsidRPr="00EA2240">
        <w:rPr>
          <w:rFonts w:ascii="Times New Roman" w:hAnsi="Times New Roman"/>
          <w:color w:val="000000"/>
          <w:spacing w:val="-6"/>
          <w:sz w:val="24"/>
          <w:szCs w:val="24"/>
        </w:rPr>
        <w:softHyphen/>
      </w:r>
      <w:r w:rsidRPr="00EA2240">
        <w:rPr>
          <w:rFonts w:ascii="Times New Roman" w:hAnsi="Times New Roman"/>
          <w:color w:val="000000"/>
          <w:spacing w:val="-3"/>
          <w:sz w:val="24"/>
          <w:szCs w:val="24"/>
        </w:rPr>
        <w:t>ничностью расширения потребностей населения.</w:t>
      </w:r>
    </w:p>
    <w:p w:rsidR="0037096E" w:rsidRPr="00EA2240" w:rsidRDefault="0037096E" w:rsidP="00707671">
      <w:pPr>
        <w:shd w:val="clear" w:color="auto" w:fill="FFFFFF"/>
        <w:tabs>
          <w:tab w:val="left" w:pos="709"/>
        </w:tabs>
        <w:spacing w:after="0" w:line="360" w:lineRule="auto"/>
        <w:jc w:val="both"/>
        <w:rPr>
          <w:rFonts w:ascii="Times New Roman" w:hAnsi="Times New Roman"/>
          <w:color w:val="000000"/>
          <w:spacing w:val="-5"/>
          <w:sz w:val="24"/>
          <w:szCs w:val="24"/>
        </w:rPr>
      </w:pPr>
      <w:r w:rsidRPr="00EA2240">
        <w:rPr>
          <w:rFonts w:ascii="Times New Roman" w:hAnsi="Times New Roman"/>
          <w:color w:val="000000"/>
          <w:spacing w:val="-6"/>
          <w:sz w:val="24"/>
          <w:szCs w:val="24"/>
        </w:rPr>
        <w:tab/>
        <w:t>Общественный продукт определяется не столько материальным содержанием, сколько степенью инновацион</w:t>
      </w:r>
      <w:r w:rsidRPr="00EA2240">
        <w:rPr>
          <w:rFonts w:ascii="Times New Roman" w:hAnsi="Times New Roman"/>
          <w:color w:val="000000"/>
          <w:spacing w:val="-6"/>
          <w:sz w:val="24"/>
          <w:szCs w:val="24"/>
        </w:rPr>
        <w:softHyphen/>
      </w:r>
      <w:r w:rsidRPr="00EA2240">
        <w:rPr>
          <w:rFonts w:ascii="Times New Roman" w:hAnsi="Times New Roman"/>
          <w:color w:val="000000"/>
          <w:spacing w:val="-1"/>
          <w:sz w:val="24"/>
          <w:szCs w:val="24"/>
        </w:rPr>
        <w:t>ности. Издержки производства все больше зави</w:t>
      </w:r>
      <w:r w:rsidRPr="00EA2240">
        <w:rPr>
          <w:rFonts w:ascii="Times New Roman" w:hAnsi="Times New Roman"/>
          <w:color w:val="000000"/>
          <w:spacing w:val="-3"/>
          <w:sz w:val="24"/>
          <w:szCs w:val="24"/>
        </w:rPr>
        <w:t xml:space="preserve">сят от количества и размеров нематериальных инвестиций - затрат на </w:t>
      </w:r>
      <w:r w:rsidRPr="00EA2240">
        <w:rPr>
          <w:rFonts w:ascii="Times New Roman" w:hAnsi="Times New Roman"/>
          <w:color w:val="000000"/>
          <w:spacing w:val="-4"/>
          <w:sz w:val="24"/>
          <w:szCs w:val="24"/>
        </w:rPr>
        <w:t xml:space="preserve">научные исследования и разработки, приобретение патентов </w:t>
      </w:r>
      <w:r w:rsidRPr="00EA2240">
        <w:rPr>
          <w:rFonts w:ascii="Times New Roman" w:hAnsi="Times New Roman"/>
          <w:color w:val="000000"/>
          <w:spacing w:val="-3"/>
          <w:sz w:val="24"/>
          <w:szCs w:val="24"/>
        </w:rPr>
        <w:t xml:space="preserve">и лицензий, образование и подготовку </w:t>
      </w:r>
      <w:r w:rsidRPr="00EA2240">
        <w:rPr>
          <w:rFonts w:ascii="Times New Roman" w:hAnsi="Times New Roman"/>
          <w:color w:val="000000"/>
          <w:spacing w:val="-4"/>
          <w:sz w:val="24"/>
          <w:szCs w:val="24"/>
        </w:rPr>
        <w:t>кадров, кон</w:t>
      </w:r>
      <w:r w:rsidRPr="00EA2240">
        <w:rPr>
          <w:rFonts w:ascii="Times New Roman" w:hAnsi="Times New Roman"/>
          <w:color w:val="000000"/>
          <w:spacing w:val="-6"/>
          <w:sz w:val="24"/>
          <w:szCs w:val="24"/>
        </w:rPr>
        <w:t>салтинговые услуги, совершенствование структуры управле</w:t>
      </w:r>
      <w:r w:rsidRPr="00EA2240">
        <w:rPr>
          <w:rFonts w:ascii="Times New Roman" w:hAnsi="Times New Roman"/>
          <w:color w:val="000000"/>
          <w:spacing w:val="-6"/>
          <w:sz w:val="24"/>
          <w:szCs w:val="24"/>
        </w:rPr>
        <w:softHyphen/>
      </w:r>
      <w:r w:rsidRPr="00EA2240">
        <w:rPr>
          <w:rFonts w:ascii="Times New Roman" w:hAnsi="Times New Roman"/>
          <w:color w:val="000000"/>
          <w:sz w:val="24"/>
          <w:szCs w:val="24"/>
        </w:rPr>
        <w:t>ния и др.</w:t>
      </w:r>
    </w:p>
    <w:p w:rsidR="0037096E" w:rsidRPr="00EA2240" w:rsidRDefault="0037096E" w:rsidP="00707671">
      <w:pPr>
        <w:shd w:val="clear" w:color="auto" w:fill="FFFFFF"/>
        <w:tabs>
          <w:tab w:val="left" w:pos="709"/>
        </w:tabs>
        <w:spacing w:after="0" w:line="360" w:lineRule="auto"/>
        <w:jc w:val="both"/>
        <w:rPr>
          <w:rFonts w:ascii="Times New Roman" w:hAnsi="Times New Roman"/>
          <w:color w:val="000000"/>
          <w:spacing w:val="-5"/>
          <w:sz w:val="24"/>
          <w:szCs w:val="24"/>
        </w:rPr>
      </w:pPr>
      <w:r w:rsidRPr="00EA2240">
        <w:rPr>
          <w:rFonts w:ascii="Times New Roman" w:hAnsi="Times New Roman"/>
          <w:color w:val="000000"/>
          <w:spacing w:val="-5"/>
          <w:sz w:val="24"/>
          <w:szCs w:val="24"/>
        </w:rPr>
        <w:tab/>
        <w:t xml:space="preserve">На долю </w:t>
      </w:r>
      <w:r w:rsidRPr="00EA2240">
        <w:rPr>
          <w:rFonts w:ascii="Times New Roman" w:hAnsi="Times New Roman"/>
          <w:color w:val="000000"/>
          <w:spacing w:val="-4"/>
          <w:sz w:val="24"/>
          <w:szCs w:val="24"/>
        </w:rPr>
        <w:t>наукоемких отраслей в настоящее время приходится в сред</w:t>
      </w:r>
      <w:r w:rsidRPr="00EA2240">
        <w:rPr>
          <w:rFonts w:ascii="Times New Roman" w:hAnsi="Times New Roman"/>
          <w:color w:val="000000"/>
          <w:spacing w:val="-4"/>
          <w:sz w:val="24"/>
          <w:szCs w:val="24"/>
        </w:rPr>
        <w:softHyphen/>
        <w:t xml:space="preserve">нем более половины ВВП развитых стран, причем в этих отраслях наблюдаются наиболее высокие темпы роста объемов </w:t>
      </w:r>
      <w:r w:rsidRPr="00EA2240">
        <w:rPr>
          <w:rFonts w:ascii="Times New Roman" w:hAnsi="Times New Roman"/>
          <w:color w:val="000000"/>
          <w:spacing w:val="-1"/>
          <w:sz w:val="24"/>
          <w:szCs w:val="24"/>
        </w:rPr>
        <w:t xml:space="preserve">производства, занятости, инвестиций и внешнеторгового </w:t>
      </w:r>
      <w:r w:rsidRPr="00EA2240">
        <w:rPr>
          <w:rFonts w:ascii="Times New Roman" w:hAnsi="Times New Roman"/>
          <w:color w:val="000000"/>
          <w:sz w:val="24"/>
          <w:szCs w:val="24"/>
        </w:rPr>
        <w:t>оборота.</w:t>
      </w:r>
    </w:p>
    <w:p w:rsidR="0037096E" w:rsidRPr="00EA2240" w:rsidRDefault="0037096E" w:rsidP="00707671">
      <w:pPr>
        <w:shd w:val="clear" w:color="auto" w:fill="FFFFFF"/>
        <w:tabs>
          <w:tab w:val="left" w:pos="709"/>
        </w:tabs>
        <w:spacing w:after="0" w:line="360" w:lineRule="auto"/>
        <w:jc w:val="both"/>
        <w:rPr>
          <w:rFonts w:ascii="Times New Roman" w:hAnsi="Times New Roman"/>
          <w:color w:val="000000"/>
          <w:spacing w:val="-5"/>
          <w:sz w:val="24"/>
          <w:szCs w:val="24"/>
        </w:rPr>
      </w:pPr>
      <w:r w:rsidRPr="00EA2240">
        <w:rPr>
          <w:rFonts w:ascii="Times New Roman" w:hAnsi="Times New Roman"/>
          <w:bCs/>
          <w:color w:val="000000"/>
          <w:sz w:val="24"/>
          <w:szCs w:val="24"/>
        </w:rPr>
        <w:t>График 3. Удельный вес организаций, осуществлявших технологические инновации, в общем числе организаций промышленного производства (данные за 2007г.)</w:t>
      </w:r>
      <w:r w:rsidRPr="00EA2240">
        <w:rPr>
          <w:rStyle w:val="a5"/>
          <w:rFonts w:ascii="Times New Roman" w:hAnsi="Times New Roman"/>
          <w:bCs/>
          <w:color w:val="000000"/>
          <w:sz w:val="24"/>
          <w:szCs w:val="24"/>
        </w:rPr>
        <w:footnoteReference w:id="14"/>
      </w:r>
    </w:p>
    <w:p w:rsidR="0037096E" w:rsidRPr="00EA2240" w:rsidRDefault="00182E0D" w:rsidP="00707671">
      <w:pPr>
        <w:pStyle w:val="a7"/>
        <w:spacing w:line="360" w:lineRule="auto"/>
        <w:ind w:left="-426"/>
        <w:jc w:val="both"/>
        <w:rPr>
          <w:rFonts w:ascii="Times New Roman" w:hAnsi="Times New Roman"/>
          <w:color w:val="000000"/>
          <w:spacing w:val="-3"/>
          <w:sz w:val="24"/>
          <w:szCs w:val="24"/>
        </w:rPr>
      </w:pPr>
      <w:r>
        <w:rPr>
          <w:rFonts w:ascii="Times New Roman" w:hAnsi="Times New Roman"/>
          <w:b/>
          <w:noProof/>
          <w:color w:val="000000"/>
          <w:sz w:val="24"/>
          <w:szCs w:val="24"/>
        </w:rPr>
        <w:pict>
          <v:shape id="_x0000_i1028" type="#_x0000_t75" style="width:498.75pt;height:180.75pt;visibility:visible">
            <v:imagedata r:id="rId10" o:title=""/>
          </v:shape>
        </w:pict>
      </w:r>
    </w:p>
    <w:p w:rsidR="0037096E" w:rsidRPr="00EA2240" w:rsidRDefault="0037096E" w:rsidP="00707671">
      <w:pPr>
        <w:pStyle w:val="a7"/>
        <w:tabs>
          <w:tab w:val="clear" w:pos="4677"/>
          <w:tab w:val="clear" w:pos="9355"/>
          <w:tab w:val="left" w:pos="709"/>
        </w:tabs>
        <w:spacing w:line="360" w:lineRule="auto"/>
        <w:jc w:val="both"/>
        <w:rPr>
          <w:rFonts w:ascii="Times New Roman" w:hAnsi="Times New Roman"/>
          <w:color w:val="000000"/>
          <w:spacing w:val="-6"/>
          <w:sz w:val="24"/>
          <w:szCs w:val="24"/>
        </w:rPr>
      </w:pPr>
      <w:r w:rsidRPr="00EA2240">
        <w:rPr>
          <w:rFonts w:ascii="Times New Roman" w:hAnsi="Times New Roman"/>
          <w:color w:val="000000"/>
          <w:spacing w:val="-3"/>
          <w:sz w:val="24"/>
          <w:szCs w:val="24"/>
          <w:lang w:val="en-US"/>
        </w:rPr>
        <w:tab/>
      </w:r>
      <w:r w:rsidRPr="00EA2240">
        <w:rPr>
          <w:rFonts w:ascii="Times New Roman" w:hAnsi="Times New Roman"/>
          <w:color w:val="000000"/>
          <w:spacing w:val="-3"/>
          <w:sz w:val="24"/>
          <w:szCs w:val="24"/>
        </w:rPr>
        <w:t>Становление постиндустриального общества обуслов</w:t>
      </w:r>
      <w:r w:rsidRPr="00EA2240">
        <w:rPr>
          <w:rFonts w:ascii="Times New Roman" w:hAnsi="Times New Roman"/>
          <w:color w:val="000000"/>
          <w:spacing w:val="-3"/>
          <w:sz w:val="24"/>
          <w:szCs w:val="24"/>
        </w:rPr>
        <w:softHyphen/>
        <w:t>лено повышением в экономике роли таких видов экономической деятель</w:t>
      </w:r>
      <w:r w:rsidRPr="00EA2240">
        <w:rPr>
          <w:rFonts w:ascii="Times New Roman" w:hAnsi="Times New Roman"/>
          <w:color w:val="000000"/>
          <w:spacing w:val="-3"/>
          <w:sz w:val="24"/>
          <w:szCs w:val="24"/>
        </w:rPr>
        <w:softHyphen/>
      </w:r>
      <w:r w:rsidRPr="00EA2240">
        <w:rPr>
          <w:rFonts w:ascii="Times New Roman" w:hAnsi="Times New Roman"/>
          <w:color w:val="000000"/>
          <w:spacing w:val="-4"/>
          <w:sz w:val="24"/>
          <w:szCs w:val="24"/>
        </w:rPr>
        <w:t xml:space="preserve">ности, которые связаны с производством интеллектуальных </w:t>
      </w:r>
      <w:r w:rsidRPr="00EA2240">
        <w:rPr>
          <w:rFonts w:ascii="Times New Roman" w:hAnsi="Times New Roman"/>
          <w:color w:val="000000"/>
          <w:spacing w:val="-6"/>
          <w:sz w:val="24"/>
          <w:szCs w:val="24"/>
        </w:rPr>
        <w:t xml:space="preserve">услуг. На данном этапе </w:t>
      </w:r>
      <w:r w:rsidRPr="00EA2240">
        <w:rPr>
          <w:rFonts w:ascii="Times New Roman" w:hAnsi="Times New Roman"/>
          <w:color w:val="000000"/>
          <w:spacing w:val="-4"/>
          <w:sz w:val="24"/>
          <w:szCs w:val="24"/>
        </w:rPr>
        <w:t>увеличение затрат на исследо</w:t>
      </w:r>
      <w:r w:rsidRPr="00EA2240">
        <w:rPr>
          <w:rFonts w:ascii="Times New Roman" w:hAnsi="Times New Roman"/>
          <w:color w:val="000000"/>
          <w:spacing w:val="-4"/>
          <w:sz w:val="24"/>
          <w:szCs w:val="24"/>
        </w:rPr>
        <w:softHyphen/>
      </w:r>
      <w:r w:rsidRPr="00EA2240">
        <w:rPr>
          <w:rFonts w:ascii="Times New Roman" w:hAnsi="Times New Roman"/>
          <w:color w:val="000000"/>
          <w:spacing w:val="-5"/>
          <w:sz w:val="24"/>
          <w:szCs w:val="24"/>
        </w:rPr>
        <w:t>вания и разработки в сфере услуг превосходит рост затрат в об</w:t>
      </w:r>
      <w:r w:rsidRPr="00EA2240">
        <w:rPr>
          <w:rFonts w:ascii="Times New Roman" w:hAnsi="Times New Roman"/>
          <w:color w:val="000000"/>
          <w:sz w:val="24"/>
          <w:szCs w:val="24"/>
        </w:rPr>
        <w:t xml:space="preserve">рабатывающей промышленности. Причинами этого являются </w:t>
      </w:r>
      <w:r w:rsidRPr="00EA2240">
        <w:rPr>
          <w:rFonts w:ascii="Times New Roman" w:hAnsi="Times New Roman"/>
          <w:color w:val="000000"/>
          <w:spacing w:val="-5"/>
          <w:sz w:val="24"/>
          <w:szCs w:val="24"/>
        </w:rPr>
        <w:t xml:space="preserve">высокая наукоемкость многих видов услуг, основанных на </w:t>
      </w:r>
      <w:r w:rsidRPr="00EA2240">
        <w:rPr>
          <w:rFonts w:ascii="Times New Roman" w:hAnsi="Times New Roman"/>
          <w:color w:val="000000"/>
          <w:spacing w:val="-2"/>
          <w:sz w:val="24"/>
          <w:szCs w:val="24"/>
        </w:rPr>
        <w:t xml:space="preserve">новейших информационных технологиях, растущий спрос </w:t>
      </w:r>
      <w:r w:rsidRPr="00EA2240">
        <w:rPr>
          <w:rFonts w:ascii="Times New Roman" w:hAnsi="Times New Roman"/>
          <w:color w:val="000000"/>
          <w:spacing w:val="-6"/>
          <w:sz w:val="24"/>
          <w:szCs w:val="24"/>
        </w:rPr>
        <w:t>на услуги малых исследовательских, компьютерных и биотех</w:t>
      </w:r>
      <w:r w:rsidRPr="00EA2240">
        <w:rPr>
          <w:rFonts w:ascii="Times New Roman" w:hAnsi="Times New Roman"/>
          <w:color w:val="000000"/>
          <w:sz w:val="24"/>
          <w:szCs w:val="24"/>
        </w:rPr>
        <w:t>нологических фирм.</w:t>
      </w:r>
    </w:p>
    <w:p w:rsidR="0037096E" w:rsidRPr="00EA2240" w:rsidRDefault="0037096E" w:rsidP="00707671">
      <w:pPr>
        <w:pStyle w:val="a7"/>
        <w:spacing w:line="360" w:lineRule="auto"/>
        <w:jc w:val="both"/>
        <w:rPr>
          <w:rFonts w:ascii="Times New Roman" w:hAnsi="Times New Roman"/>
          <w:b/>
          <w:bCs/>
          <w:color w:val="000000"/>
          <w:sz w:val="24"/>
          <w:szCs w:val="24"/>
        </w:rPr>
      </w:pPr>
      <w:r w:rsidRPr="00EA2240">
        <w:rPr>
          <w:rFonts w:ascii="Times New Roman" w:hAnsi="Times New Roman"/>
          <w:bCs/>
          <w:color w:val="000000"/>
          <w:sz w:val="24"/>
          <w:szCs w:val="24"/>
        </w:rPr>
        <w:t>График 4. Удельный вес организаций, осуществлявших технологические инновации, в общем числе организаций сферы услуг (данные за 2007г.)</w:t>
      </w:r>
    </w:p>
    <w:p w:rsidR="0037096E" w:rsidRPr="00EA2240" w:rsidRDefault="00182E0D" w:rsidP="00707671">
      <w:pPr>
        <w:spacing w:after="0" w:line="360" w:lineRule="auto"/>
        <w:ind w:left="-426"/>
        <w:jc w:val="both"/>
        <w:rPr>
          <w:rFonts w:ascii="Times New Roman" w:hAnsi="Times New Roman"/>
          <w:color w:val="000000"/>
          <w:sz w:val="24"/>
          <w:szCs w:val="24"/>
        </w:rPr>
      </w:pPr>
      <w:r>
        <w:rPr>
          <w:rFonts w:ascii="Times New Roman" w:hAnsi="Times New Roman"/>
          <w:noProof/>
          <w:color w:val="000000"/>
          <w:sz w:val="24"/>
          <w:szCs w:val="24"/>
        </w:rPr>
        <w:pict>
          <v:shape id="Picture 2" o:spid="_x0000_i1029" type="#_x0000_t75" style="width:496.5pt;height:222.75pt;visibility:visible">
            <v:imagedata r:id="rId11" o:title=""/>
          </v:shape>
        </w:pict>
      </w:r>
    </w:p>
    <w:p w:rsidR="0037096E" w:rsidRPr="00EA2240" w:rsidRDefault="0037096E" w:rsidP="00707671">
      <w:pPr>
        <w:shd w:val="clear" w:color="auto" w:fill="FFFFFF"/>
        <w:tabs>
          <w:tab w:val="left" w:pos="709"/>
        </w:tabs>
        <w:spacing w:after="0" w:line="360" w:lineRule="auto"/>
        <w:jc w:val="both"/>
        <w:rPr>
          <w:rFonts w:ascii="Times New Roman" w:hAnsi="Times New Roman"/>
          <w:color w:val="000000"/>
          <w:sz w:val="24"/>
          <w:szCs w:val="24"/>
        </w:rPr>
      </w:pPr>
      <w:r w:rsidRPr="00EA2240">
        <w:rPr>
          <w:rFonts w:ascii="Times New Roman" w:hAnsi="Times New Roman"/>
          <w:color w:val="000000"/>
          <w:spacing w:val="-3"/>
          <w:sz w:val="24"/>
          <w:szCs w:val="24"/>
        </w:rPr>
        <w:tab/>
        <w:t>Таким образом, инновации являются важнейшим фактором воспроизводственного процесса в современной эко</w:t>
      </w:r>
      <w:r w:rsidRPr="00EA2240">
        <w:rPr>
          <w:rFonts w:ascii="Times New Roman" w:hAnsi="Times New Roman"/>
          <w:color w:val="000000"/>
          <w:spacing w:val="-3"/>
          <w:sz w:val="24"/>
          <w:szCs w:val="24"/>
        </w:rPr>
        <w:softHyphen/>
      </w:r>
      <w:r w:rsidRPr="00EA2240">
        <w:rPr>
          <w:rFonts w:ascii="Times New Roman" w:hAnsi="Times New Roman"/>
          <w:color w:val="000000"/>
          <w:spacing w:val="-4"/>
          <w:sz w:val="24"/>
          <w:szCs w:val="24"/>
        </w:rPr>
        <w:t>номике, проходя через все его фазы (рис. 2).</w:t>
      </w:r>
    </w:p>
    <w:p w:rsidR="0037096E" w:rsidRPr="00EA2240" w:rsidRDefault="0037096E" w:rsidP="003C6CA4">
      <w:pPr>
        <w:shd w:val="clear" w:color="auto" w:fill="FFFFFF"/>
        <w:spacing w:after="120" w:line="360" w:lineRule="auto"/>
        <w:jc w:val="both"/>
        <w:rPr>
          <w:rFonts w:ascii="Times New Roman" w:hAnsi="Times New Roman"/>
          <w:color w:val="000000"/>
          <w:spacing w:val="-5"/>
          <w:sz w:val="24"/>
          <w:szCs w:val="24"/>
        </w:rPr>
      </w:pPr>
      <w:r w:rsidRPr="00EA2240">
        <w:rPr>
          <w:rFonts w:ascii="Times New Roman" w:hAnsi="Times New Roman"/>
          <w:bCs/>
          <w:color w:val="000000"/>
          <w:spacing w:val="-4"/>
          <w:sz w:val="24"/>
          <w:szCs w:val="24"/>
        </w:rPr>
        <w:t>Рис. 2</w:t>
      </w:r>
      <w:r w:rsidRPr="00EA2240">
        <w:rPr>
          <w:rFonts w:ascii="Times New Roman" w:hAnsi="Times New Roman"/>
          <w:color w:val="000000"/>
          <w:spacing w:val="-4"/>
          <w:sz w:val="24"/>
          <w:szCs w:val="24"/>
        </w:rPr>
        <w:t xml:space="preserve">. Фазы современного воспроизводственного </w:t>
      </w:r>
      <w:r w:rsidRPr="00EA2240">
        <w:rPr>
          <w:rFonts w:ascii="Times New Roman" w:hAnsi="Times New Roman"/>
          <w:color w:val="000000"/>
          <w:spacing w:val="-5"/>
          <w:sz w:val="24"/>
          <w:szCs w:val="24"/>
        </w:rPr>
        <w:t>процесса</w:t>
      </w:r>
      <w:r w:rsidRPr="00EA2240">
        <w:rPr>
          <w:rStyle w:val="a5"/>
          <w:rFonts w:ascii="Times New Roman" w:hAnsi="Times New Roman"/>
          <w:color w:val="000000"/>
          <w:spacing w:val="-5"/>
          <w:sz w:val="24"/>
          <w:szCs w:val="24"/>
        </w:rPr>
        <w:footnoteReference w:id="15"/>
      </w:r>
    </w:p>
    <w:p w:rsidR="0037096E" w:rsidRPr="00EA2240" w:rsidRDefault="00182E0D" w:rsidP="00707671">
      <w:pPr>
        <w:shd w:val="clear" w:color="auto" w:fill="FFFFFF"/>
        <w:spacing w:after="0" w:line="360" w:lineRule="auto"/>
        <w:jc w:val="both"/>
        <w:rPr>
          <w:rFonts w:ascii="Times New Roman" w:hAnsi="Times New Roman"/>
          <w:color w:val="000000"/>
          <w:sz w:val="24"/>
          <w:szCs w:val="24"/>
        </w:rPr>
      </w:pPr>
      <w:r>
        <w:rPr>
          <w:noProof/>
        </w:rPr>
        <w:pict>
          <v:shape id="Rectangle 52" o:spid="_x0000_s1026" type="#_x0000_t75" style="position:absolute;left:0;text-align:left;margin-left:2.2pt;margin-top:5.85pt;width:204pt;height:52.35pt;z-index:251660800;visibility:visible;mso-wrap-distance-top:.48pt;mso-wrap-distance-right:3.20897mm;mso-wrap-distance-bottom:.27567mm"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">
            <v:imagedata r:id="rId12" o:title=""/>
            <o:lock v:ext="edit" aspectratio="f"/>
          </v:shape>
        </w:pict>
      </w:r>
    </w:p>
    <w:p w:rsidR="0037096E" w:rsidRPr="00EA2240" w:rsidRDefault="0037096E" w:rsidP="00707671">
      <w:pPr>
        <w:spacing w:after="0" w:line="360" w:lineRule="auto"/>
        <w:jc w:val="both"/>
        <w:rPr>
          <w:rFonts w:ascii="Times New Roman" w:hAnsi="Times New Roman"/>
          <w:sz w:val="24"/>
          <w:szCs w:val="24"/>
        </w:rPr>
      </w:pPr>
    </w:p>
    <w:p w:rsidR="0037096E" w:rsidRPr="00EA2240" w:rsidRDefault="00182E0D" w:rsidP="00707671">
      <w:pPr>
        <w:spacing w:after="0" w:line="360" w:lineRule="auto"/>
        <w:jc w:val="both"/>
        <w:rPr>
          <w:rFonts w:ascii="Times New Roman" w:hAnsi="Times New Roman"/>
          <w:sz w:val="24"/>
          <w:szCs w:val="24"/>
        </w:rPr>
      </w:pPr>
      <w:r>
        <w:rPr>
          <w:noProof/>
        </w:rPr>
        <w:pict>
          <v:shape id="Rectangle 53" o:spid="_x0000_s1027" type="#_x0000_t75" style="position:absolute;left:0;text-align:left;margin-left:51.75pt;margin-top:22.45pt;width:106.05pt;height:41.75pt;z-index:251653632;visibility:visible;mso-wrap-distance-right:3.19717mm;mso-wrap-distance-bottom:.33081mm"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">
            <v:imagedata r:id="rId13" o:title=""/>
            <o:lock v:ext="edit" aspectratio="f"/>
          </v:shape>
        </w:pict>
      </w:r>
      <w:r>
        <w:rPr>
          <w:noProof/>
        </w:rPr>
        <w:pict>
          <v:shape id="Down Arrow 55" o:spid="_x0000_s1028" type="#_x0000_t75" style="position:absolute;left:0;text-align:left;margin-left:83.05pt;margin-top:7pt;width:46.55pt;height:20.65pt;z-index:251661824;visibility:visible;mso-wrap-distance-top:.48pt;mso-wrap-distance-right:9.49pt;mso-wrap-distance-bottom:.63p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">
            <v:imagedata r:id="rId14" o:title=""/>
            <o:lock v:ext="edit" aspectratio="f"/>
          </v:shape>
        </w:pict>
      </w:r>
    </w:p>
    <w:p w:rsidR="0037096E" w:rsidRPr="00EA2240" w:rsidRDefault="00182E0D" w:rsidP="00707671">
      <w:pPr>
        <w:tabs>
          <w:tab w:val="left" w:pos="1072"/>
        </w:tabs>
        <w:spacing w:after="0" w:line="360" w:lineRule="auto"/>
        <w:jc w:val="both"/>
        <w:rPr>
          <w:rFonts w:ascii="Times New Roman" w:hAnsi="Times New Roman"/>
          <w:sz w:val="24"/>
          <w:szCs w:val="24"/>
        </w:rPr>
      </w:pPr>
      <w:r>
        <w:rPr>
          <w:noProof/>
        </w:rPr>
        <w:pict>
          <v:shape id="Down Arrow 58" o:spid="_x0000_s1029" type="#_x0000_t75" style="position:absolute;left:0;text-align:left;margin-left:83.05pt;margin-top:92.55pt;width:46.55pt;height:24pt;z-index:251657728;visibility:visible;mso-wrap-distance-top:.48pt;mso-wrap-distance-right:3.35072mm;mso-wrap-distance-bottom:.22447mm"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">
            <v:imagedata r:id="rId15" o:title=""/>
            <o:lock v:ext="edit" aspectratio="f"/>
          </v:shape>
        </w:pict>
      </w:r>
      <w:r>
        <w:rPr>
          <w:noProof/>
        </w:rPr>
        <w:pict>
          <v:shape id="Rectangle 54" o:spid="_x0000_s1030" type="#_x0000_t75" style="position:absolute;left:0;text-align:left;margin-left:53.1pt;margin-top:58.2pt;width:104.65pt;height:38.9pt;z-index:251654656;visibility:visible;mso-wrap-distance-top:.48pt;mso-wrap-distance-bottom:.79p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">
            <v:imagedata r:id="rId16" o:title=""/>
            <o:lock v:ext="edit" aspectratio="f"/>
          </v:shape>
        </w:pict>
      </w:r>
      <w:r>
        <w:rPr>
          <w:noProof/>
        </w:rPr>
        <w:pict>
          <v:shape id="Down Arrow 56" o:spid="_x0000_s1031" type="#_x0000_t75" style="position:absolute;left:0;text-align:left;margin-left:83.05pt;margin-top:39.75pt;width:46.55pt;height:21.6pt;z-index:251655680;visibility:visible;mso-wrap-distance-top:.48pt;mso-wrap-distance-right:9.49pt;mso-wrap-distance-bottom:.52p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">
            <v:imagedata r:id="rId17" o:title=""/>
            <o:lock v:ext="edit" aspectratio="f"/>
          </v:shape>
        </w:pict>
      </w:r>
      <w:r w:rsidR="0037096E" w:rsidRPr="00EA2240">
        <w:rPr>
          <w:rFonts w:ascii="Times New Roman" w:hAnsi="Times New Roman"/>
          <w:sz w:val="24"/>
          <w:szCs w:val="24"/>
        </w:rPr>
        <w:tab/>
      </w:r>
    </w:p>
    <w:p w:rsidR="0037096E" w:rsidRPr="00EA2240" w:rsidRDefault="0037096E" w:rsidP="00707671">
      <w:pPr>
        <w:spacing w:after="0" w:line="360" w:lineRule="auto"/>
        <w:jc w:val="both"/>
        <w:rPr>
          <w:rFonts w:ascii="Times New Roman" w:hAnsi="Times New Roman"/>
          <w:sz w:val="24"/>
          <w:szCs w:val="24"/>
        </w:rPr>
      </w:pPr>
    </w:p>
    <w:p w:rsidR="0037096E" w:rsidRPr="00EA2240" w:rsidRDefault="0037096E" w:rsidP="00707671">
      <w:pPr>
        <w:spacing w:after="0" w:line="360" w:lineRule="auto"/>
        <w:jc w:val="both"/>
        <w:rPr>
          <w:rFonts w:ascii="Times New Roman" w:hAnsi="Times New Roman"/>
          <w:sz w:val="24"/>
          <w:szCs w:val="24"/>
        </w:rPr>
      </w:pPr>
    </w:p>
    <w:p w:rsidR="0037096E" w:rsidRPr="00EA2240" w:rsidRDefault="0037096E" w:rsidP="00707671">
      <w:pPr>
        <w:spacing w:after="0" w:line="360" w:lineRule="auto"/>
        <w:jc w:val="both"/>
        <w:rPr>
          <w:rFonts w:ascii="Times New Roman" w:hAnsi="Times New Roman"/>
          <w:sz w:val="24"/>
          <w:szCs w:val="24"/>
        </w:rPr>
      </w:pPr>
    </w:p>
    <w:p w:rsidR="0037096E" w:rsidRPr="00EA2240" w:rsidRDefault="0037096E" w:rsidP="00707671">
      <w:pPr>
        <w:spacing w:after="0" w:line="360" w:lineRule="auto"/>
        <w:jc w:val="both"/>
        <w:rPr>
          <w:rFonts w:ascii="Times New Roman" w:hAnsi="Times New Roman"/>
          <w:sz w:val="24"/>
          <w:szCs w:val="24"/>
        </w:rPr>
      </w:pPr>
    </w:p>
    <w:p w:rsidR="0037096E" w:rsidRPr="00EA2240" w:rsidRDefault="00182E0D" w:rsidP="00707671">
      <w:pPr>
        <w:spacing w:after="0" w:line="360" w:lineRule="auto"/>
        <w:jc w:val="both"/>
        <w:rPr>
          <w:rFonts w:ascii="Times New Roman" w:hAnsi="Times New Roman"/>
          <w:sz w:val="24"/>
          <w:szCs w:val="24"/>
        </w:rPr>
      </w:pPr>
      <w:r>
        <w:rPr>
          <w:noProof/>
        </w:rPr>
        <w:pict>
          <v:shape id="Rectangle 57" o:spid="_x0000_s1032" type="#_x0000_t75" style="position:absolute;left:0;text-align:left;margin-left:49.75pt;margin-top:8.85pt;width:108pt;height:36.95pt;z-index:251656704;visibility:visible;mso-wrap-distance-top:.48pt;mso-wrap-distance-right:9.08pt;mso-wrap-distance-bottom:.56p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">
            <v:imagedata r:id="rId18" o:title=""/>
            <o:lock v:ext="edit" aspectratio="f"/>
          </v:shape>
        </w:pict>
      </w:r>
    </w:p>
    <w:p w:rsidR="0037096E" w:rsidRPr="00EA2240" w:rsidRDefault="00182E0D" w:rsidP="00707671">
      <w:pPr>
        <w:spacing w:after="0" w:line="360" w:lineRule="auto"/>
        <w:jc w:val="both"/>
        <w:rPr>
          <w:rFonts w:ascii="Times New Roman" w:hAnsi="Times New Roman"/>
          <w:sz w:val="24"/>
          <w:szCs w:val="24"/>
        </w:rPr>
      </w:pPr>
      <w:r>
        <w:rPr>
          <w:noProof/>
        </w:rPr>
        <w:pict>
          <v:shape id="Down Arrow 60" o:spid="_x0000_s1033" type="#_x0000_t75" style="position:absolute;left:0;text-align:left;margin-left:82.85pt;margin-top:20.05pt;width:46.55pt;height:20.65pt;z-index:251659776;visibility:visible;mso-wrap-distance-top:.48pt;mso-wrap-distance-right:9.14pt;mso-wrap-distance-bottom:.58pt"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">
            <v:imagedata r:id="rId19" o:title=""/>
            <o:lock v:ext="edit" aspectratio="f"/>
          </v:shape>
        </w:pict>
      </w:r>
    </w:p>
    <w:p w:rsidR="0037096E" w:rsidRPr="00EA2240" w:rsidRDefault="00182E0D" w:rsidP="00707671">
      <w:pPr>
        <w:spacing w:after="0" w:line="360" w:lineRule="auto"/>
        <w:jc w:val="both"/>
        <w:rPr>
          <w:rFonts w:ascii="Times New Roman" w:hAnsi="Times New Roman"/>
          <w:sz w:val="24"/>
          <w:szCs w:val="24"/>
        </w:rPr>
      </w:pPr>
      <w:r>
        <w:rPr>
          <w:noProof/>
        </w:rPr>
        <w:pict>
          <v:shape id="Rectangle 59" o:spid="_x0000_s1034" type="#_x0000_t75" style="position:absolute;left:0;text-align:left;margin-left:45.7pt;margin-top:15.85pt;width:116.65pt;height:37.9pt;z-index:251658752;visibility:visible;mso-wrap-distance-bottom:.28114mm"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">
            <v:imagedata r:id="rId20" o:title=""/>
            <o:lock v:ext="edit" aspectratio="f"/>
          </v:shape>
        </w:pict>
      </w:r>
    </w:p>
    <w:p w:rsidR="0037096E" w:rsidRPr="00EA2240" w:rsidRDefault="0037096E" w:rsidP="00707671">
      <w:pPr>
        <w:spacing w:after="0" w:line="360" w:lineRule="auto"/>
        <w:jc w:val="both"/>
        <w:rPr>
          <w:rFonts w:ascii="Times New Roman" w:hAnsi="Times New Roman"/>
          <w:sz w:val="24"/>
          <w:szCs w:val="24"/>
        </w:rPr>
      </w:pPr>
    </w:p>
    <w:p w:rsidR="0037096E" w:rsidRPr="00EA2240" w:rsidRDefault="0037096E" w:rsidP="00707671">
      <w:pPr>
        <w:spacing w:after="0" w:line="360" w:lineRule="auto"/>
        <w:jc w:val="both"/>
        <w:rPr>
          <w:rFonts w:ascii="Times New Roman" w:hAnsi="Times New Roman"/>
          <w:sz w:val="24"/>
          <w:szCs w:val="24"/>
        </w:rPr>
      </w:pPr>
    </w:p>
    <w:p w:rsidR="0037096E" w:rsidRPr="00EA2240" w:rsidRDefault="0037096E" w:rsidP="00707671">
      <w:pPr>
        <w:spacing w:after="0" w:line="360" w:lineRule="auto"/>
        <w:jc w:val="both"/>
        <w:rPr>
          <w:rFonts w:ascii="Times New Roman" w:hAnsi="Times New Roman"/>
          <w:sz w:val="24"/>
          <w:szCs w:val="24"/>
        </w:rPr>
      </w:pPr>
    </w:p>
    <w:p w:rsidR="0037096E" w:rsidRPr="00EA2240" w:rsidRDefault="0037096E" w:rsidP="00707671">
      <w:pPr>
        <w:spacing w:after="0" w:line="360" w:lineRule="auto"/>
        <w:jc w:val="both"/>
        <w:rPr>
          <w:rFonts w:ascii="Times New Roman" w:hAnsi="Times New Roman"/>
          <w:sz w:val="24"/>
          <w:szCs w:val="24"/>
        </w:rPr>
      </w:pPr>
    </w:p>
    <w:p w:rsidR="0037096E" w:rsidRPr="00EA2240" w:rsidRDefault="0037096E" w:rsidP="00FF7140">
      <w:pPr>
        <w:rPr>
          <w:rFonts w:ascii="Times New Roman" w:hAnsi="Times New Roman"/>
          <w:sz w:val="24"/>
          <w:szCs w:val="24"/>
        </w:rPr>
      </w:pPr>
    </w:p>
    <w:p w:rsidR="0037096E" w:rsidRPr="00EA2240" w:rsidRDefault="0037096E" w:rsidP="00FF7140">
      <w:pPr>
        <w:rPr>
          <w:rFonts w:ascii="Times New Roman" w:hAnsi="Times New Roman"/>
          <w:sz w:val="24"/>
          <w:szCs w:val="24"/>
        </w:rPr>
      </w:pPr>
    </w:p>
    <w:p w:rsidR="0037096E" w:rsidRPr="00EA2240" w:rsidRDefault="0037096E" w:rsidP="00FF7140">
      <w:pPr>
        <w:rPr>
          <w:rFonts w:ascii="Times New Roman" w:hAnsi="Times New Roman"/>
          <w:sz w:val="24"/>
          <w:szCs w:val="24"/>
        </w:rPr>
      </w:pPr>
    </w:p>
    <w:p w:rsidR="0037096E" w:rsidRPr="00EA2240" w:rsidRDefault="0037096E" w:rsidP="00FF7140">
      <w:pPr>
        <w:rPr>
          <w:rFonts w:ascii="Times New Roman" w:hAnsi="Times New Roman"/>
          <w:sz w:val="24"/>
          <w:szCs w:val="24"/>
        </w:rPr>
      </w:pPr>
    </w:p>
    <w:p w:rsidR="0037096E" w:rsidRPr="00EA2240" w:rsidRDefault="0037096E" w:rsidP="00FF7140">
      <w:pPr>
        <w:rPr>
          <w:rFonts w:ascii="Times New Roman" w:hAnsi="Times New Roman"/>
          <w:sz w:val="24"/>
          <w:szCs w:val="24"/>
        </w:rPr>
      </w:pPr>
    </w:p>
    <w:p w:rsidR="0037096E" w:rsidRPr="00EA2240" w:rsidRDefault="0037096E" w:rsidP="00FF7140">
      <w:pPr>
        <w:rPr>
          <w:rFonts w:ascii="Times New Roman" w:hAnsi="Times New Roman"/>
          <w:sz w:val="24"/>
          <w:szCs w:val="24"/>
        </w:rPr>
      </w:pPr>
    </w:p>
    <w:p w:rsidR="0037096E" w:rsidRPr="00EA2240" w:rsidRDefault="0037096E" w:rsidP="00FF7140">
      <w:pPr>
        <w:rPr>
          <w:rFonts w:ascii="Times New Roman" w:hAnsi="Times New Roman"/>
          <w:sz w:val="24"/>
          <w:szCs w:val="24"/>
        </w:rPr>
      </w:pPr>
    </w:p>
    <w:p w:rsidR="0037096E" w:rsidRPr="00EA2240" w:rsidRDefault="0037096E" w:rsidP="00FF7140">
      <w:pPr>
        <w:rPr>
          <w:rFonts w:ascii="Times New Roman" w:hAnsi="Times New Roman"/>
          <w:sz w:val="24"/>
          <w:szCs w:val="24"/>
        </w:rPr>
      </w:pPr>
    </w:p>
    <w:p w:rsidR="0037096E" w:rsidRPr="00EA2240" w:rsidRDefault="0037096E" w:rsidP="00FF7140">
      <w:pPr>
        <w:rPr>
          <w:rFonts w:ascii="Times New Roman" w:hAnsi="Times New Roman"/>
          <w:sz w:val="24"/>
          <w:szCs w:val="24"/>
        </w:rPr>
      </w:pPr>
    </w:p>
    <w:p w:rsidR="0037096E" w:rsidRPr="00EA2240" w:rsidRDefault="0037096E" w:rsidP="00FF7140">
      <w:pPr>
        <w:shd w:val="clear" w:color="auto" w:fill="FFFFFF"/>
        <w:tabs>
          <w:tab w:val="left" w:pos="709"/>
        </w:tabs>
        <w:spacing w:after="0" w:line="360" w:lineRule="auto"/>
        <w:jc w:val="both"/>
        <w:rPr>
          <w:rFonts w:ascii="Times New Roman" w:hAnsi="Times New Roman"/>
          <w:sz w:val="24"/>
          <w:szCs w:val="24"/>
        </w:rPr>
      </w:pPr>
    </w:p>
    <w:p w:rsidR="0037096E" w:rsidRPr="00EA2240" w:rsidRDefault="0037096E" w:rsidP="00FF7140">
      <w:pPr>
        <w:shd w:val="clear" w:color="auto" w:fill="FFFFFF"/>
        <w:tabs>
          <w:tab w:val="left" w:pos="709"/>
        </w:tabs>
        <w:spacing w:after="0" w:line="360" w:lineRule="auto"/>
        <w:jc w:val="both"/>
        <w:rPr>
          <w:rFonts w:ascii="Times New Roman" w:hAnsi="Times New Roman"/>
          <w:sz w:val="24"/>
          <w:szCs w:val="24"/>
        </w:rPr>
      </w:pPr>
    </w:p>
    <w:p w:rsidR="0037096E" w:rsidRPr="00EA2240" w:rsidRDefault="0037096E" w:rsidP="00FF7140">
      <w:pPr>
        <w:shd w:val="clear" w:color="auto" w:fill="FFFFFF"/>
        <w:tabs>
          <w:tab w:val="left" w:pos="709"/>
        </w:tabs>
        <w:spacing w:after="0" w:line="360" w:lineRule="auto"/>
        <w:jc w:val="both"/>
        <w:rPr>
          <w:rFonts w:ascii="Times New Roman" w:hAnsi="Times New Roman"/>
          <w:sz w:val="24"/>
          <w:szCs w:val="24"/>
        </w:rPr>
      </w:pPr>
    </w:p>
    <w:p w:rsidR="0037096E" w:rsidRPr="00EA2240" w:rsidRDefault="0037096E" w:rsidP="00410C25">
      <w:pPr>
        <w:pStyle w:val="af"/>
        <w:spacing w:after="120"/>
        <w:ind w:firstLine="0"/>
        <w:rPr>
          <w:sz w:val="24"/>
          <w:szCs w:val="24"/>
          <w:lang w:eastAsia="ru-RU"/>
        </w:rPr>
      </w:pPr>
    </w:p>
    <w:p w:rsidR="0037096E" w:rsidRPr="00EA2240" w:rsidRDefault="0037096E" w:rsidP="00410C25">
      <w:pPr>
        <w:pStyle w:val="af"/>
        <w:spacing w:after="120"/>
        <w:ind w:firstLine="0"/>
        <w:rPr>
          <w:szCs w:val="24"/>
        </w:rPr>
      </w:pPr>
      <w:r w:rsidRPr="00EA2240">
        <w:rPr>
          <w:b/>
          <w:szCs w:val="24"/>
        </w:rPr>
        <w:t>Заключение</w:t>
      </w:r>
    </w:p>
    <w:p w:rsidR="0037096E" w:rsidRPr="00EA2240" w:rsidRDefault="0037096E" w:rsidP="00410C25">
      <w:pPr>
        <w:tabs>
          <w:tab w:val="left" w:pos="709"/>
        </w:tabs>
        <w:spacing w:after="0" w:line="360" w:lineRule="auto"/>
        <w:jc w:val="both"/>
        <w:rPr>
          <w:rFonts w:ascii="Times New Roman" w:hAnsi="Times New Roman"/>
          <w:sz w:val="24"/>
          <w:szCs w:val="24"/>
        </w:rPr>
      </w:pPr>
      <w:r w:rsidRPr="00EA2240">
        <w:rPr>
          <w:rFonts w:ascii="Times New Roman" w:hAnsi="Times New Roman"/>
          <w:sz w:val="24"/>
          <w:szCs w:val="24"/>
        </w:rPr>
        <w:tab/>
        <w:t xml:space="preserve">Исходя из вышеизложенного, инновацию можно характеризовать как конечный результат творческой деятельности, получивший воплощение в виде новой или усовершенствованной продукции, реализуемой на рынке, либо нового или усовершенствованного технологического процесса, используемого в практической деятельности. Создатели инновации руководствуются такими критериями, как способность </w:t>
      </w:r>
      <w:r w:rsidRPr="00EA2240">
        <w:rPr>
          <w:rFonts w:ascii="Times New Roman" w:hAnsi="Times New Roman"/>
          <w:color w:val="000000"/>
          <w:sz w:val="24"/>
          <w:szCs w:val="24"/>
        </w:rPr>
        <w:t xml:space="preserve">реализации </w:t>
      </w:r>
      <w:r w:rsidRPr="00EA2240">
        <w:rPr>
          <w:rFonts w:ascii="Times New Roman" w:hAnsi="Times New Roman"/>
          <w:sz w:val="24"/>
          <w:szCs w:val="24"/>
        </w:rPr>
        <w:t>изделия</w:t>
      </w:r>
      <w:r w:rsidRPr="00EA2240">
        <w:rPr>
          <w:rFonts w:ascii="Times New Roman" w:hAnsi="Times New Roman"/>
          <w:color w:val="000000"/>
          <w:sz w:val="24"/>
          <w:szCs w:val="24"/>
        </w:rPr>
        <w:t xml:space="preserve"> на рынке</w:t>
      </w:r>
      <w:r w:rsidRPr="00EA2240">
        <w:rPr>
          <w:rFonts w:ascii="Times New Roman" w:hAnsi="Times New Roman"/>
          <w:sz w:val="24"/>
          <w:szCs w:val="24"/>
        </w:rPr>
        <w:t xml:space="preserve"> и его экономическая эффективность. Их главная цель – превзойти всех конкурентов на рынке, создав что-то новое, которое будет уникальным в данной области. Эффект от использования инноваций зависит от учитываемых результатов и затрат, а эффективность определяется через соотношение этих результатов и затрат.</w:t>
      </w:r>
    </w:p>
    <w:p w:rsidR="0037096E" w:rsidRPr="00EA2240" w:rsidRDefault="0037096E" w:rsidP="00410C25">
      <w:pPr>
        <w:widowControl w:val="0"/>
        <w:spacing w:after="0" w:line="360" w:lineRule="auto"/>
        <w:ind w:firstLine="709"/>
        <w:jc w:val="both"/>
        <w:rPr>
          <w:rFonts w:ascii="Times New Roman" w:hAnsi="Times New Roman"/>
          <w:snapToGrid w:val="0"/>
          <w:sz w:val="24"/>
          <w:szCs w:val="24"/>
        </w:rPr>
      </w:pPr>
      <w:r w:rsidRPr="00EA2240">
        <w:rPr>
          <w:rFonts w:ascii="Times New Roman" w:hAnsi="Times New Roman"/>
          <w:snapToGrid w:val="0"/>
          <w:sz w:val="24"/>
          <w:szCs w:val="24"/>
        </w:rPr>
        <w:t xml:space="preserve">Особенностью современного этапа развития инновационной деятельности является образование в крупнейших фирмах единых научно-технический комплексов, объединяющих в единый процесс исследование и производство. Наличие такой тесной связи этапов цикла </w:t>
      </w:r>
      <w:r w:rsidRPr="00EA2240">
        <w:rPr>
          <w:rFonts w:ascii="Times New Roman" w:hAnsi="Times New Roman"/>
          <w:color w:val="000000"/>
          <w:spacing w:val="-1"/>
          <w:sz w:val="24"/>
          <w:szCs w:val="24"/>
        </w:rPr>
        <w:t>«</w:t>
      </w:r>
      <w:r w:rsidRPr="00EA2240">
        <w:rPr>
          <w:rFonts w:ascii="Times New Roman" w:hAnsi="Times New Roman"/>
          <w:snapToGrid w:val="0"/>
          <w:sz w:val="24"/>
          <w:szCs w:val="24"/>
        </w:rPr>
        <w:t>наука - производство</w:t>
      </w:r>
      <w:r w:rsidRPr="00EA2240">
        <w:rPr>
          <w:rFonts w:ascii="Times New Roman" w:hAnsi="Times New Roman"/>
          <w:color w:val="000000"/>
          <w:spacing w:val="-1"/>
          <w:sz w:val="24"/>
          <w:szCs w:val="24"/>
        </w:rPr>
        <w:t>»</w:t>
      </w:r>
      <w:r w:rsidRPr="00EA2240">
        <w:rPr>
          <w:rFonts w:ascii="Times New Roman" w:hAnsi="Times New Roman"/>
          <w:snapToGrid w:val="0"/>
          <w:sz w:val="24"/>
          <w:szCs w:val="24"/>
        </w:rPr>
        <w:t xml:space="preserve"> обусловлено научно-техническим прогрессом и рыночными потребностями фирмы.</w:t>
      </w:r>
    </w:p>
    <w:p w:rsidR="0037096E" w:rsidRPr="00EA2240" w:rsidRDefault="0037096E" w:rsidP="008176C9">
      <w:pPr>
        <w:pStyle w:val="af"/>
        <w:ind w:firstLine="709"/>
        <w:rPr>
          <w:rStyle w:val="af1"/>
          <w:sz w:val="24"/>
          <w:szCs w:val="24"/>
        </w:rPr>
      </w:pPr>
      <w:r w:rsidRPr="00EA2240">
        <w:rPr>
          <w:sz w:val="24"/>
          <w:szCs w:val="24"/>
        </w:rPr>
        <w:t xml:space="preserve">Для эффективного </w:t>
      </w:r>
      <w:r w:rsidRPr="00EA2240">
        <w:rPr>
          <w:snapToGrid w:val="0"/>
          <w:sz w:val="24"/>
          <w:szCs w:val="24"/>
        </w:rPr>
        <w:t>развития инновационной деятельности важную роль играют г</w:t>
      </w:r>
      <w:r w:rsidRPr="00EA2240">
        <w:rPr>
          <w:rStyle w:val="af1"/>
          <w:sz w:val="24"/>
          <w:szCs w:val="24"/>
        </w:rPr>
        <w:t>осударственное финансирование и регулирование инновационных процессов.</w:t>
      </w:r>
    </w:p>
    <w:p w:rsidR="0037096E" w:rsidRPr="00EA2240" w:rsidRDefault="0037096E" w:rsidP="001B7BE2">
      <w:pPr>
        <w:pStyle w:val="af"/>
        <w:ind w:firstLine="709"/>
        <w:rPr>
          <w:rStyle w:val="af1"/>
          <w:sz w:val="24"/>
          <w:szCs w:val="24"/>
        </w:rPr>
      </w:pPr>
      <w:r w:rsidRPr="00EA2240">
        <w:rPr>
          <w:rStyle w:val="af1"/>
          <w:sz w:val="24"/>
          <w:szCs w:val="24"/>
        </w:rPr>
        <w:t>В условиях рыночной экономики инновационный процесс должен финансироваться не только из государственного бюджета, но и несколькими другими источниками. В условиях кризиса экономики из государственного бюджета должны финансироваться только важные инновационные проекты, влияюющие на развитие экономики в целом. Для этого в целях совершенствования финансирования инновационных процессов в государственном бюджете целесообразно выделить отдельное стратегическое направление финансирования высокоэффективных инноваций.</w:t>
      </w:r>
    </w:p>
    <w:p w:rsidR="0037096E" w:rsidRPr="00EA2240" w:rsidRDefault="0037096E" w:rsidP="00EA2240">
      <w:pPr>
        <w:pStyle w:val="af"/>
        <w:ind w:firstLine="709"/>
        <w:rPr>
          <w:rStyle w:val="af1"/>
          <w:sz w:val="24"/>
          <w:szCs w:val="24"/>
        </w:rPr>
      </w:pPr>
      <w:r w:rsidRPr="00EA2240">
        <w:rPr>
          <w:rStyle w:val="af1"/>
          <w:sz w:val="24"/>
          <w:szCs w:val="24"/>
        </w:rPr>
        <w:t xml:space="preserve">Государственное регулирование экономических и инновационных процессов является главной предпосылкой для эффективного и успешного </w:t>
      </w:r>
      <w:r w:rsidRPr="00EA2240">
        <w:rPr>
          <w:snapToGrid w:val="0"/>
          <w:sz w:val="24"/>
          <w:szCs w:val="24"/>
        </w:rPr>
        <w:t>развития инновационной деятельности</w:t>
      </w:r>
      <w:r w:rsidRPr="00EA2240">
        <w:rPr>
          <w:rStyle w:val="af1"/>
          <w:sz w:val="24"/>
          <w:szCs w:val="24"/>
        </w:rPr>
        <w:t xml:space="preserve"> в условиях рыночной экономики. Необходимо тщательно координировать деятельность всех участников инновационного процесса, используя все рычаги рыночной экономики. Для этого требуется понижать кредитные ставки банков, привлекать финансовые ресурсы из негосударственного сектора, вовлекать все большее количество промышленных предприятий в инновационный процесс, тем самым уменьшая экономический риск инновационной деятельности.</w:t>
      </w:r>
    </w:p>
    <w:p w:rsidR="0037096E" w:rsidRPr="00EA2240" w:rsidRDefault="0037096E" w:rsidP="008A4DC8">
      <w:pPr>
        <w:pStyle w:val="af"/>
        <w:spacing w:after="120"/>
        <w:ind w:firstLine="0"/>
        <w:rPr>
          <w:rStyle w:val="af1"/>
          <w:sz w:val="24"/>
          <w:szCs w:val="24"/>
        </w:rPr>
      </w:pPr>
    </w:p>
    <w:p w:rsidR="0037096E" w:rsidRPr="00EA2240" w:rsidRDefault="0037096E" w:rsidP="008A4DC8">
      <w:pPr>
        <w:pStyle w:val="af"/>
        <w:spacing w:after="120"/>
        <w:ind w:firstLine="0"/>
        <w:rPr>
          <w:rStyle w:val="af1"/>
          <w:sz w:val="24"/>
          <w:szCs w:val="24"/>
        </w:rPr>
      </w:pPr>
      <w:r w:rsidRPr="00EA2240">
        <w:rPr>
          <w:b/>
          <w:noProof/>
          <w:color w:val="000000"/>
        </w:rPr>
        <w:t>Cписок использованных источников</w:t>
      </w:r>
    </w:p>
    <w:p w:rsidR="0037096E" w:rsidRPr="00EA2240" w:rsidRDefault="0037096E" w:rsidP="003D6144">
      <w:pPr>
        <w:pStyle w:val="af"/>
        <w:ind w:firstLine="0"/>
        <w:rPr>
          <w:rStyle w:val="af1"/>
          <w:sz w:val="24"/>
          <w:szCs w:val="24"/>
        </w:rPr>
      </w:pPr>
      <w:r w:rsidRPr="00EA2240">
        <w:rPr>
          <w:rStyle w:val="FontStyle14"/>
          <w:b/>
          <w:noProof/>
          <w:color w:val="000000"/>
          <w:sz w:val="24"/>
          <w:szCs w:val="24"/>
          <w:u w:val="single"/>
          <w:lang w:eastAsia="ru-RU"/>
        </w:rPr>
        <w:t>Статистические и информационные источники</w:t>
      </w:r>
    </w:p>
    <w:p w:rsidR="0037096E" w:rsidRPr="00EA2240" w:rsidRDefault="0037096E" w:rsidP="003D6144">
      <w:pPr>
        <w:pStyle w:val="af"/>
        <w:numPr>
          <w:ilvl w:val="0"/>
          <w:numId w:val="2"/>
        </w:numPr>
        <w:tabs>
          <w:tab w:val="left" w:pos="284"/>
        </w:tabs>
        <w:ind w:left="0" w:firstLine="0"/>
        <w:rPr>
          <w:sz w:val="24"/>
          <w:szCs w:val="24"/>
        </w:rPr>
      </w:pPr>
      <w:r w:rsidRPr="00EA2240">
        <w:rPr>
          <w:bCs/>
          <w:sz w:val="24"/>
          <w:szCs w:val="24"/>
        </w:rPr>
        <w:t xml:space="preserve">Официальный сайт Всемирного Банка </w:t>
      </w:r>
      <w:hyperlink r:id="rId21" w:history="1">
        <w:r w:rsidRPr="00EA2240">
          <w:rPr>
            <w:rStyle w:val="ab"/>
            <w:bCs/>
            <w:sz w:val="24"/>
            <w:szCs w:val="24"/>
          </w:rPr>
          <w:t>www.worldbank.org</w:t>
        </w:r>
      </w:hyperlink>
    </w:p>
    <w:p w:rsidR="0037096E" w:rsidRPr="00EA2240" w:rsidRDefault="0037096E" w:rsidP="003D6144">
      <w:pPr>
        <w:pStyle w:val="af"/>
        <w:numPr>
          <w:ilvl w:val="0"/>
          <w:numId w:val="2"/>
        </w:numPr>
        <w:tabs>
          <w:tab w:val="left" w:pos="284"/>
        </w:tabs>
        <w:ind w:left="0" w:firstLine="0"/>
        <w:rPr>
          <w:sz w:val="24"/>
          <w:szCs w:val="24"/>
        </w:rPr>
      </w:pPr>
      <w:r w:rsidRPr="00EA2240">
        <w:rPr>
          <w:bCs/>
          <w:color w:val="000000"/>
          <w:sz w:val="24"/>
          <w:szCs w:val="24"/>
          <w:lang w:eastAsia="ru-RU"/>
        </w:rPr>
        <w:t>Официальный</w:t>
      </w:r>
      <w:r w:rsidRPr="00EA2240">
        <w:rPr>
          <w:color w:val="000000"/>
          <w:sz w:val="24"/>
          <w:szCs w:val="24"/>
          <w:lang w:eastAsia="ru-RU"/>
        </w:rPr>
        <w:t xml:space="preserve"> интернет-</w:t>
      </w:r>
      <w:r w:rsidRPr="00EA2240">
        <w:rPr>
          <w:bCs/>
          <w:color w:val="000000"/>
          <w:sz w:val="24"/>
          <w:szCs w:val="24"/>
          <w:lang w:eastAsia="ru-RU"/>
        </w:rPr>
        <w:t>сайт Росстата</w:t>
      </w:r>
      <w:r w:rsidRPr="00EA2240">
        <w:rPr>
          <w:color w:val="000000"/>
          <w:sz w:val="24"/>
          <w:szCs w:val="24"/>
          <w:lang w:eastAsia="ru-RU"/>
        </w:rPr>
        <w:t xml:space="preserve"> </w:t>
      </w:r>
      <w:hyperlink r:id="rId22" w:history="1">
        <w:r w:rsidRPr="00EA2240">
          <w:rPr>
            <w:rStyle w:val="ab"/>
            <w:sz w:val="24"/>
            <w:szCs w:val="24"/>
            <w:lang w:eastAsia="ru-RU"/>
          </w:rPr>
          <w:t>www.gks.ru</w:t>
        </w:r>
      </w:hyperlink>
    </w:p>
    <w:p w:rsidR="0037096E" w:rsidRPr="00EA2240" w:rsidRDefault="0037096E" w:rsidP="003D6144">
      <w:pPr>
        <w:pStyle w:val="af"/>
        <w:numPr>
          <w:ilvl w:val="0"/>
          <w:numId w:val="2"/>
        </w:numPr>
        <w:tabs>
          <w:tab w:val="left" w:pos="284"/>
        </w:tabs>
        <w:ind w:left="0" w:firstLine="0"/>
        <w:rPr>
          <w:sz w:val="24"/>
          <w:szCs w:val="24"/>
        </w:rPr>
      </w:pPr>
      <w:r w:rsidRPr="00EA2240">
        <w:rPr>
          <w:sz w:val="24"/>
          <w:szCs w:val="24"/>
        </w:rPr>
        <w:t xml:space="preserve">Википедия - свободная </w:t>
      </w:r>
      <w:r w:rsidRPr="00EA2240">
        <w:rPr>
          <w:color w:val="000000"/>
          <w:sz w:val="24"/>
          <w:szCs w:val="24"/>
        </w:rPr>
        <w:t xml:space="preserve">энциклопедия </w:t>
      </w:r>
      <w:hyperlink r:id="rId23" w:history="1">
        <w:r w:rsidRPr="00EA2240">
          <w:rPr>
            <w:rStyle w:val="ab"/>
            <w:bCs/>
            <w:noProof/>
            <w:spacing w:val="-2"/>
            <w:sz w:val="24"/>
            <w:szCs w:val="24"/>
            <w:lang w:val="en-US"/>
          </w:rPr>
          <w:t>www</w:t>
        </w:r>
        <w:r w:rsidRPr="00EA2240">
          <w:rPr>
            <w:rStyle w:val="ab"/>
            <w:bCs/>
            <w:noProof/>
            <w:spacing w:val="-2"/>
            <w:sz w:val="24"/>
            <w:szCs w:val="24"/>
          </w:rPr>
          <w:t>.</w:t>
        </w:r>
        <w:r w:rsidRPr="00EA2240">
          <w:rPr>
            <w:rStyle w:val="ab"/>
            <w:bCs/>
            <w:noProof/>
            <w:spacing w:val="-2"/>
            <w:sz w:val="24"/>
            <w:szCs w:val="24"/>
            <w:lang w:val="en-US"/>
          </w:rPr>
          <w:t>wikipedia</w:t>
        </w:r>
        <w:r w:rsidRPr="00EA2240">
          <w:rPr>
            <w:rStyle w:val="ab"/>
            <w:bCs/>
            <w:noProof/>
            <w:spacing w:val="-2"/>
            <w:sz w:val="24"/>
            <w:szCs w:val="24"/>
          </w:rPr>
          <w:t>.</w:t>
        </w:r>
        <w:r w:rsidRPr="00EA2240">
          <w:rPr>
            <w:rStyle w:val="ab"/>
            <w:bCs/>
            <w:noProof/>
            <w:spacing w:val="-2"/>
            <w:sz w:val="24"/>
            <w:szCs w:val="24"/>
            <w:lang w:val="en-US"/>
          </w:rPr>
          <w:t>or</w:t>
        </w:r>
        <w:r w:rsidRPr="00EA2240">
          <w:rPr>
            <w:rStyle w:val="ab"/>
            <w:bCs/>
            <w:spacing w:val="-2"/>
            <w:sz w:val="24"/>
            <w:szCs w:val="24"/>
            <w:lang w:val="en-US"/>
          </w:rPr>
          <w:t>g</w:t>
        </w:r>
      </w:hyperlink>
    </w:p>
    <w:p w:rsidR="0037096E" w:rsidRPr="00EA2240" w:rsidRDefault="0037096E" w:rsidP="003D6144">
      <w:pPr>
        <w:pStyle w:val="af"/>
        <w:numPr>
          <w:ilvl w:val="0"/>
          <w:numId w:val="2"/>
        </w:numPr>
        <w:tabs>
          <w:tab w:val="left" w:pos="284"/>
        </w:tabs>
        <w:ind w:left="0" w:firstLine="0"/>
        <w:rPr>
          <w:bCs/>
          <w:color w:val="000000"/>
          <w:sz w:val="24"/>
          <w:szCs w:val="24"/>
        </w:rPr>
      </w:pPr>
      <w:r w:rsidRPr="00EA2240">
        <w:rPr>
          <w:sz w:val="24"/>
          <w:szCs w:val="24"/>
        </w:rPr>
        <w:t xml:space="preserve">Веб-страница Международной </w:t>
      </w:r>
      <w:r w:rsidRPr="00EA2240">
        <w:rPr>
          <w:bCs/>
          <w:sz w:val="24"/>
          <w:szCs w:val="24"/>
        </w:rPr>
        <w:t>организации экономического сотрудничества и развития (</w:t>
      </w:r>
      <w:r w:rsidRPr="00EA2240">
        <w:rPr>
          <w:bCs/>
          <w:color w:val="000000"/>
          <w:sz w:val="24"/>
          <w:szCs w:val="24"/>
          <w:lang w:eastAsia="ru-RU"/>
        </w:rPr>
        <w:t xml:space="preserve">ОЭСР) </w:t>
      </w:r>
      <w:hyperlink r:id="rId24" w:history="1">
        <w:r w:rsidRPr="00EA2240">
          <w:rPr>
            <w:rStyle w:val="ab"/>
            <w:bCs/>
            <w:sz w:val="24"/>
            <w:szCs w:val="24"/>
            <w:lang w:eastAsia="ru-RU"/>
          </w:rPr>
          <w:t>www.oecd.org</w:t>
        </w:r>
      </w:hyperlink>
    </w:p>
    <w:p w:rsidR="0037096E" w:rsidRPr="00EA2240" w:rsidRDefault="0037096E" w:rsidP="003D6144">
      <w:pPr>
        <w:pStyle w:val="af"/>
        <w:numPr>
          <w:ilvl w:val="0"/>
          <w:numId w:val="2"/>
        </w:numPr>
        <w:tabs>
          <w:tab w:val="left" w:pos="284"/>
        </w:tabs>
        <w:ind w:left="0" w:firstLine="0"/>
        <w:rPr>
          <w:sz w:val="24"/>
          <w:szCs w:val="24"/>
        </w:rPr>
      </w:pPr>
      <w:r w:rsidRPr="00EA2240">
        <w:rPr>
          <w:sz w:val="24"/>
          <w:szCs w:val="24"/>
        </w:rPr>
        <w:t xml:space="preserve">База данных по инновационной активности организаций в странах Европейского Союза </w:t>
      </w:r>
      <w:hyperlink r:id="rId25" w:history="1">
        <w:r w:rsidRPr="00EA2240">
          <w:rPr>
            <w:rStyle w:val="ab"/>
            <w:noProof/>
            <w:sz w:val="24"/>
            <w:szCs w:val="24"/>
            <w:lang w:val="en-US"/>
          </w:rPr>
          <w:t>http</w:t>
        </w:r>
        <w:r w:rsidRPr="00EA2240">
          <w:rPr>
            <w:rStyle w:val="ab"/>
            <w:noProof/>
            <w:sz w:val="24"/>
            <w:szCs w:val="24"/>
          </w:rPr>
          <w:t>://</w:t>
        </w:r>
        <w:r w:rsidRPr="00EA2240">
          <w:rPr>
            <w:rStyle w:val="ab"/>
            <w:noProof/>
            <w:sz w:val="24"/>
            <w:szCs w:val="24"/>
            <w:lang w:val="en-US"/>
          </w:rPr>
          <w:t>epp</w:t>
        </w:r>
        <w:r w:rsidRPr="00EA2240">
          <w:rPr>
            <w:rStyle w:val="ab"/>
            <w:noProof/>
            <w:sz w:val="24"/>
            <w:szCs w:val="24"/>
          </w:rPr>
          <w:t>.</w:t>
        </w:r>
        <w:r w:rsidRPr="00EA2240">
          <w:rPr>
            <w:rStyle w:val="ab"/>
            <w:noProof/>
            <w:sz w:val="24"/>
            <w:szCs w:val="24"/>
            <w:lang w:val="en-US"/>
          </w:rPr>
          <w:t>eurostat</w:t>
        </w:r>
        <w:r w:rsidRPr="00EA2240">
          <w:rPr>
            <w:rStyle w:val="ab"/>
            <w:noProof/>
            <w:sz w:val="24"/>
            <w:szCs w:val="24"/>
          </w:rPr>
          <w:t>.</w:t>
        </w:r>
        <w:r w:rsidRPr="00EA2240">
          <w:rPr>
            <w:rStyle w:val="ab"/>
            <w:noProof/>
            <w:sz w:val="24"/>
            <w:szCs w:val="24"/>
            <w:lang w:val="en-US"/>
          </w:rPr>
          <w:t>ec</w:t>
        </w:r>
        <w:r w:rsidRPr="00EA2240">
          <w:rPr>
            <w:rStyle w:val="ab"/>
            <w:noProof/>
            <w:sz w:val="24"/>
            <w:szCs w:val="24"/>
          </w:rPr>
          <w:t>.</w:t>
        </w:r>
        <w:r w:rsidRPr="00EA2240">
          <w:rPr>
            <w:rStyle w:val="ab"/>
            <w:noProof/>
            <w:sz w:val="24"/>
            <w:szCs w:val="24"/>
            <w:lang w:val="en-US"/>
          </w:rPr>
          <w:t>europa</w:t>
        </w:r>
        <w:r w:rsidRPr="00EA2240">
          <w:rPr>
            <w:rStyle w:val="ab"/>
            <w:noProof/>
            <w:sz w:val="24"/>
            <w:szCs w:val="24"/>
          </w:rPr>
          <w:t>.</w:t>
        </w:r>
        <w:r w:rsidRPr="00EA2240">
          <w:rPr>
            <w:rStyle w:val="ab"/>
            <w:noProof/>
            <w:sz w:val="24"/>
            <w:szCs w:val="24"/>
            <w:lang w:val="en-US"/>
          </w:rPr>
          <w:t>eu</w:t>
        </w:r>
        <w:r w:rsidRPr="00EA2240">
          <w:rPr>
            <w:rStyle w:val="ab"/>
            <w:noProof/>
            <w:sz w:val="24"/>
            <w:szCs w:val="24"/>
          </w:rPr>
          <w:t>/</w:t>
        </w:r>
        <w:r w:rsidRPr="00EA2240">
          <w:rPr>
            <w:rStyle w:val="ab"/>
            <w:sz w:val="24"/>
            <w:szCs w:val="24"/>
          </w:rPr>
          <w:t xml:space="preserve"> </w:t>
        </w:r>
        <w:r w:rsidRPr="00EA2240">
          <w:rPr>
            <w:rStyle w:val="ab"/>
            <w:noProof/>
            <w:sz w:val="24"/>
            <w:szCs w:val="24"/>
            <w:lang w:val="en-US"/>
          </w:rPr>
          <w:t>portal</w:t>
        </w:r>
        <w:r w:rsidRPr="00EA2240">
          <w:rPr>
            <w:rStyle w:val="ab"/>
            <w:noProof/>
            <w:sz w:val="24"/>
            <w:szCs w:val="24"/>
          </w:rPr>
          <w:t>/</w:t>
        </w:r>
      </w:hyperlink>
    </w:p>
    <w:p w:rsidR="0037096E" w:rsidRPr="00EA2240" w:rsidRDefault="0037096E" w:rsidP="003D6144">
      <w:pPr>
        <w:pStyle w:val="af"/>
        <w:numPr>
          <w:ilvl w:val="0"/>
          <w:numId w:val="2"/>
        </w:numPr>
        <w:tabs>
          <w:tab w:val="left" w:pos="284"/>
        </w:tabs>
        <w:ind w:left="0" w:firstLine="0"/>
        <w:rPr>
          <w:sz w:val="24"/>
          <w:szCs w:val="24"/>
        </w:rPr>
      </w:pPr>
      <w:r w:rsidRPr="00EA2240">
        <w:rPr>
          <w:sz w:val="24"/>
          <w:szCs w:val="24"/>
        </w:rPr>
        <w:t>Теоретические и методологические основы инновационной экономики</w:t>
      </w:r>
    </w:p>
    <w:p w:rsidR="0037096E" w:rsidRPr="00EA2240" w:rsidRDefault="00182E0D" w:rsidP="003D6144">
      <w:pPr>
        <w:pStyle w:val="af"/>
        <w:tabs>
          <w:tab w:val="left" w:pos="284"/>
        </w:tabs>
        <w:ind w:firstLine="0"/>
        <w:rPr>
          <w:sz w:val="24"/>
          <w:szCs w:val="24"/>
        </w:rPr>
      </w:pPr>
      <w:hyperlink r:id="rId26" w:history="1">
        <w:r w:rsidR="0037096E" w:rsidRPr="00EA2240">
          <w:rPr>
            <w:rStyle w:val="ab"/>
            <w:sz w:val="24"/>
            <w:szCs w:val="24"/>
          </w:rPr>
          <w:t>http://cde.osu.ru/demoversion/course178/ch1.htm</w:t>
        </w:r>
        <w:r w:rsidR="0037096E" w:rsidRPr="00EA2240">
          <w:rPr>
            <w:rStyle w:val="ab"/>
            <w:sz w:val="24"/>
            <w:szCs w:val="24"/>
            <w:lang w:val="en-US"/>
          </w:rPr>
          <w:t>l</w:t>
        </w:r>
      </w:hyperlink>
    </w:p>
    <w:p w:rsidR="0037096E" w:rsidRPr="00EA2240" w:rsidRDefault="0037096E" w:rsidP="00FA0BE5">
      <w:pPr>
        <w:pStyle w:val="af"/>
        <w:ind w:firstLine="0"/>
        <w:rPr>
          <w:sz w:val="24"/>
          <w:szCs w:val="24"/>
        </w:rPr>
      </w:pPr>
    </w:p>
    <w:p w:rsidR="0037096E" w:rsidRPr="00EA2240" w:rsidRDefault="0037096E" w:rsidP="003D6144">
      <w:pPr>
        <w:pStyle w:val="af"/>
        <w:ind w:firstLine="0"/>
        <w:rPr>
          <w:rStyle w:val="af1"/>
          <w:b/>
          <w:sz w:val="24"/>
          <w:szCs w:val="24"/>
          <w:u w:val="single"/>
        </w:rPr>
      </w:pPr>
      <w:r w:rsidRPr="00EA2240">
        <w:rPr>
          <w:b/>
          <w:bCs/>
          <w:noProof/>
          <w:color w:val="000000"/>
          <w:sz w:val="24"/>
          <w:szCs w:val="24"/>
          <w:u w:val="single"/>
          <w:lang w:eastAsia="ru-RU"/>
        </w:rPr>
        <w:t>Научные статьи и книги</w:t>
      </w:r>
    </w:p>
    <w:p w:rsidR="0037096E" w:rsidRPr="00EA2240" w:rsidRDefault="0037096E" w:rsidP="003D6144">
      <w:pPr>
        <w:pStyle w:val="af"/>
        <w:numPr>
          <w:ilvl w:val="0"/>
          <w:numId w:val="3"/>
        </w:numPr>
        <w:tabs>
          <w:tab w:val="left" w:pos="284"/>
        </w:tabs>
        <w:ind w:left="0" w:firstLine="0"/>
        <w:rPr>
          <w:sz w:val="24"/>
          <w:szCs w:val="24"/>
        </w:rPr>
      </w:pPr>
      <w:r w:rsidRPr="00EA2240">
        <w:rPr>
          <w:sz w:val="24"/>
          <w:szCs w:val="24"/>
        </w:rPr>
        <w:t>Шумпетер Й.А. Теория экономического развития. М.: Прогресс, 1982, с.169-170.</w:t>
      </w:r>
    </w:p>
    <w:p w:rsidR="0037096E" w:rsidRPr="00EA2240" w:rsidRDefault="0037096E" w:rsidP="003D6144">
      <w:pPr>
        <w:pStyle w:val="af"/>
        <w:numPr>
          <w:ilvl w:val="0"/>
          <w:numId w:val="3"/>
        </w:numPr>
        <w:tabs>
          <w:tab w:val="left" w:pos="284"/>
        </w:tabs>
        <w:ind w:left="0" w:firstLine="0"/>
        <w:rPr>
          <w:sz w:val="24"/>
          <w:szCs w:val="24"/>
        </w:rPr>
      </w:pPr>
      <w:r w:rsidRPr="00EA2240">
        <w:rPr>
          <w:sz w:val="24"/>
          <w:szCs w:val="24"/>
        </w:rPr>
        <w:t>Райзберг Б.А., Лозовский Л.Ш., Стародубцева Е.Б. Современный экономический словарь. – 2-е изд., испр. – М.: ИНФРА-М, 1999, с.136.</w:t>
      </w:r>
    </w:p>
    <w:p w:rsidR="0037096E" w:rsidRPr="00EA2240" w:rsidRDefault="0037096E" w:rsidP="003D6144">
      <w:pPr>
        <w:pStyle w:val="10"/>
        <w:numPr>
          <w:ilvl w:val="0"/>
          <w:numId w:val="3"/>
        </w:numPr>
        <w:tabs>
          <w:tab w:val="left" w:pos="284"/>
        </w:tabs>
        <w:spacing w:after="0" w:line="360" w:lineRule="auto"/>
        <w:ind w:left="0" w:firstLine="0"/>
        <w:jc w:val="both"/>
        <w:rPr>
          <w:rFonts w:ascii="Times New Roman" w:hAnsi="Times New Roman"/>
          <w:sz w:val="24"/>
          <w:szCs w:val="24"/>
        </w:rPr>
      </w:pPr>
      <w:r w:rsidRPr="00EA2240">
        <w:rPr>
          <w:rFonts w:ascii="Times New Roman" w:hAnsi="Times New Roman"/>
          <w:sz w:val="24"/>
          <w:szCs w:val="24"/>
          <w:lang w:eastAsia="en-US"/>
        </w:rPr>
        <w:t xml:space="preserve">Санто Б. </w:t>
      </w:r>
      <w:r w:rsidRPr="00EA2240">
        <w:rPr>
          <w:rFonts w:ascii="Times New Roman" w:hAnsi="Times New Roman"/>
          <w:sz w:val="24"/>
          <w:szCs w:val="24"/>
        </w:rPr>
        <w:t>Инновация как средство</w:t>
      </w:r>
      <w:r w:rsidRPr="00EA2240">
        <w:rPr>
          <w:rFonts w:ascii="Times New Roman" w:hAnsi="Times New Roman"/>
          <w:color w:val="000000"/>
          <w:sz w:val="24"/>
          <w:szCs w:val="24"/>
        </w:rPr>
        <w:t xml:space="preserve"> экономического развития. М.: Прогресс</w:t>
      </w:r>
      <w:r w:rsidRPr="00EA2240">
        <w:rPr>
          <w:rFonts w:ascii="Times New Roman" w:hAnsi="Times New Roman"/>
          <w:sz w:val="24"/>
          <w:szCs w:val="24"/>
        </w:rPr>
        <w:t>, 1990, с.24.</w:t>
      </w:r>
    </w:p>
    <w:p w:rsidR="0037096E" w:rsidRPr="00EA2240" w:rsidRDefault="0037096E" w:rsidP="003D6144">
      <w:pPr>
        <w:pStyle w:val="10"/>
        <w:numPr>
          <w:ilvl w:val="0"/>
          <w:numId w:val="3"/>
        </w:numPr>
        <w:tabs>
          <w:tab w:val="left" w:pos="284"/>
          <w:tab w:val="left" w:pos="709"/>
        </w:tabs>
        <w:spacing w:after="0" w:line="360" w:lineRule="auto"/>
        <w:ind w:left="0" w:firstLine="0"/>
        <w:jc w:val="both"/>
        <w:rPr>
          <w:rFonts w:ascii="Times New Roman" w:hAnsi="Times New Roman"/>
          <w:sz w:val="24"/>
          <w:szCs w:val="24"/>
        </w:rPr>
      </w:pPr>
      <w:r w:rsidRPr="00EA2240">
        <w:rPr>
          <w:rFonts w:ascii="Times New Roman" w:hAnsi="Times New Roman"/>
          <w:bCs/>
          <w:color w:val="000000"/>
          <w:sz w:val="24"/>
          <w:szCs w:val="24"/>
        </w:rPr>
        <w:t>Морозов Ю</w:t>
      </w:r>
      <w:r w:rsidRPr="00EA2240">
        <w:rPr>
          <w:rFonts w:ascii="Times New Roman" w:hAnsi="Times New Roman"/>
          <w:color w:val="000000"/>
          <w:sz w:val="24"/>
          <w:szCs w:val="24"/>
        </w:rPr>
        <w:t>.</w:t>
      </w:r>
      <w:r w:rsidRPr="00EA2240">
        <w:rPr>
          <w:rFonts w:ascii="Times New Roman" w:hAnsi="Times New Roman"/>
          <w:bCs/>
          <w:color w:val="000000"/>
          <w:sz w:val="24"/>
          <w:szCs w:val="24"/>
        </w:rPr>
        <w:t>П</w:t>
      </w:r>
      <w:r w:rsidRPr="00EA2240">
        <w:rPr>
          <w:rFonts w:ascii="Times New Roman" w:hAnsi="Times New Roman"/>
          <w:color w:val="000000"/>
          <w:sz w:val="24"/>
          <w:szCs w:val="24"/>
        </w:rPr>
        <w:t xml:space="preserve">., Гаврилов А.И., Городнов А.Г. </w:t>
      </w:r>
      <w:r w:rsidRPr="00EA2240">
        <w:rPr>
          <w:rFonts w:ascii="Times New Roman" w:hAnsi="Times New Roman"/>
          <w:sz w:val="24"/>
          <w:szCs w:val="24"/>
        </w:rPr>
        <w:t xml:space="preserve">Инновационный менеджмент. М.: </w:t>
      </w:r>
      <w:r w:rsidRPr="00EA2240">
        <w:rPr>
          <w:rFonts w:ascii="Times New Roman" w:hAnsi="Times New Roman"/>
          <w:color w:val="000000"/>
          <w:sz w:val="24"/>
          <w:szCs w:val="24"/>
        </w:rPr>
        <w:t xml:space="preserve">Юнити, </w:t>
      </w:r>
      <w:r w:rsidRPr="00EA2240">
        <w:rPr>
          <w:rFonts w:ascii="Times New Roman" w:hAnsi="Times New Roman"/>
          <w:bCs/>
          <w:color w:val="000000"/>
          <w:sz w:val="24"/>
          <w:szCs w:val="24"/>
        </w:rPr>
        <w:t>2003</w:t>
      </w:r>
      <w:r w:rsidRPr="00EA2240">
        <w:rPr>
          <w:rFonts w:ascii="Times New Roman" w:hAnsi="Times New Roman"/>
          <w:color w:val="000000"/>
          <w:sz w:val="24"/>
          <w:szCs w:val="24"/>
        </w:rPr>
        <w:t>, с.17</w:t>
      </w:r>
    </w:p>
    <w:p w:rsidR="0037096E" w:rsidRPr="00EA2240" w:rsidRDefault="0037096E" w:rsidP="003D6144">
      <w:pPr>
        <w:pStyle w:val="10"/>
        <w:widowControl w:val="0"/>
        <w:numPr>
          <w:ilvl w:val="0"/>
          <w:numId w:val="3"/>
        </w:numPr>
        <w:tabs>
          <w:tab w:val="left" w:pos="284"/>
        </w:tabs>
        <w:spacing w:after="0" w:line="360" w:lineRule="auto"/>
        <w:ind w:left="0" w:firstLine="0"/>
        <w:jc w:val="both"/>
        <w:rPr>
          <w:rFonts w:ascii="Times New Roman" w:hAnsi="Times New Roman"/>
          <w:sz w:val="24"/>
          <w:szCs w:val="24"/>
        </w:rPr>
      </w:pPr>
      <w:r w:rsidRPr="00EA2240">
        <w:rPr>
          <w:rFonts w:ascii="Times New Roman" w:hAnsi="Times New Roman"/>
          <w:sz w:val="24"/>
          <w:szCs w:val="24"/>
        </w:rPr>
        <w:t xml:space="preserve">Фатхутдинов Р.А. Инновационный менеджмент: Учебник для вузов. 5-е изд. – </w:t>
      </w:r>
      <w:r w:rsidRPr="00EA2240">
        <w:rPr>
          <w:rFonts w:ascii="Times New Roman" w:hAnsi="Times New Roman"/>
          <w:color w:val="000000"/>
          <w:sz w:val="24"/>
          <w:szCs w:val="24"/>
        </w:rPr>
        <w:t xml:space="preserve">М, </w:t>
      </w:r>
      <w:r w:rsidRPr="00EA2240">
        <w:rPr>
          <w:rFonts w:ascii="Times New Roman" w:hAnsi="Times New Roman"/>
          <w:sz w:val="24"/>
          <w:szCs w:val="24"/>
        </w:rPr>
        <w:t>СПб.: Питер, 2005, с.15.</w:t>
      </w:r>
    </w:p>
    <w:p w:rsidR="0037096E" w:rsidRPr="00EA2240" w:rsidRDefault="0037096E" w:rsidP="003D6144">
      <w:pPr>
        <w:pStyle w:val="10"/>
        <w:widowControl w:val="0"/>
        <w:numPr>
          <w:ilvl w:val="0"/>
          <w:numId w:val="3"/>
        </w:numPr>
        <w:tabs>
          <w:tab w:val="left" w:pos="284"/>
        </w:tabs>
        <w:spacing w:after="0" w:line="360" w:lineRule="auto"/>
        <w:ind w:left="0" w:firstLine="0"/>
        <w:jc w:val="both"/>
        <w:rPr>
          <w:rFonts w:ascii="Times New Roman" w:hAnsi="Times New Roman"/>
          <w:sz w:val="24"/>
          <w:szCs w:val="24"/>
        </w:rPr>
      </w:pPr>
      <w:r w:rsidRPr="00EA2240">
        <w:rPr>
          <w:rFonts w:ascii="Times New Roman" w:hAnsi="Times New Roman"/>
          <w:iCs/>
          <w:color w:val="000000"/>
          <w:sz w:val="24"/>
          <w:szCs w:val="24"/>
        </w:rPr>
        <w:t>Наука России в цифрах: 2008. Статистический сборник. М.: ЦИСН, 2008.</w:t>
      </w:r>
    </w:p>
    <w:p w:rsidR="0037096E" w:rsidRPr="00EA2240" w:rsidRDefault="0037096E" w:rsidP="003D6144">
      <w:pPr>
        <w:pStyle w:val="a3"/>
        <w:numPr>
          <w:ilvl w:val="0"/>
          <w:numId w:val="3"/>
        </w:numPr>
        <w:tabs>
          <w:tab w:val="left" w:pos="284"/>
        </w:tabs>
        <w:spacing w:line="360" w:lineRule="auto"/>
        <w:ind w:left="0" w:firstLine="0"/>
        <w:jc w:val="both"/>
        <w:rPr>
          <w:rFonts w:ascii="Times New Roman" w:hAnsi="Times New Roman"/>
          <w:iCs/>
          <w:sz w:val="24"/>
          <w:szCs w:val="24"/>
        </w:rPr>
      </w:pPr>
      <w:r w:rsidRPr="00EA2240">
        <w:rPr>
          <w:rFonts w:ascii="Times New Roman" w:hAnsi="Times New Roman"/>
          <w:iCs/>
          <w:sz w:val="24"/>
          <w:szCs w:val="24"/>
        </w:rPr>
        <w:t>Наука, технологии и инновации: 2008. Краткий статистический сборник. М.: Центр исследований проблем развития науки РАН, 2008.</w:t>
      </w:r>
    </w:p>
    <w:p w:rsidR="0037096E" w:rsidRPr="00EA2240" w:rsidRDefault="0037096E" w:rsidP="003D6144">
      <w:pPr>
        <w:pStyle w:val="a3"/>
        <w:numPr>
          <w:ilvl w:val="0"/>
          <w:numId w:val="3"/>
        </w:numPr>
        <w:tabs>
          <w:tab w:val="left" w:pos="284"/>
        </w:tabs>
        <w:spacing w:line="360" w:lineRule="auto"/>
        <w:ind w:left="0" w:firstLine="0"/>
        <w:jc w:val="both"/>
        <w:rPr>
          <w:rFonts w:ascii="Times New Roman" w:hAnsi="Times New Roman"/>
          <w:iCs/>
          <w:sz w:val="24"/>
          <w:szCs w:val="24"/>
        </w:rPr>
      </w:pPr>
      <w:r w:rsidRPr="00EA2240">
        <w:rPr>
          <w:rFonts w:ascii="Times New Roman" w:hAnsi="Times New Roman"/>
          <w:iCs/>
          <w:sz w:val="24"/>
          <w:szCs w:val="24"/>
        </w:rPr>
        <w:t>Индикаторы науки: 2008. Статистический сборник. М.: ГУ-ВШЭ, 2008.</w:t>
      </w:r>
    </w:p>
    <w:p w:rsidR="0037096E" w:rsidRPr="00EA2240" w:rsidRDefault="0037096E" w:rsidP="003D6144">
      <w:pPr>
        <w:pStyle w:val="a3"/>
        <w:numPr>
          <w:ilvl w:val="0"/>
          <w:numId w:val="3"/>
        </w:numPr>
        <w:tabs>
          <w:tab w:val="left" w:pos="284"/>
        </w:tabs>
        <w:spacing w:line="360" w:lineRule="auto"/>
        <w:ind w:left="0" w:firstLine="0"/>
        <w:jc w:val="both"/>
        <w:rPr>
          <w:rFonts w:ascii="Times New Roman" w:hAnsi="Times New Roman"/>
          <w:iCs/>
          <w:sz w:val="24"/>
          <w:szCs w:val="24"/>
        </w:rPr>
      </w:pPr>
      <w:r w:rsidRPr="00EA2240">
        <w:rPr>
          <w:rFonts w:ascii="Times New Roman" w:hAnsi="Times New Roman"/>
          <w:sz w:val="24"/>
          <w:szCs w:val="24"/>
        </w:rPr>
        <w:t>Индикаторы инновационной деятельности: 2008. Статистический сборник. Министерство образования и науки РФ, Федеральная служба статистики, ГУ-ВШЭ. Москва: Издательство ГУ-ВШЭ.</w:t>
      </w:r>
    </w:p>
    <w:p w:rsidR="0037096E" w:rsidRPr="00EA2240" w:rsidRDefault="0037096E" w:rsidP="003D6144">
      <w:pPr>
        <w:pStyle w:val="a3"/>
        <w:numPr>
          <w:ilvl w:val="0"/>
          <w:numId w:val="3"/>
        </w:numPr>
        <w:tabs>
          <w:tab w:val="left" w:pos="312"/>
        </w:tabs>
        <w:spacing w:line="360" w:lineRule="auto"/>
        <w:ind w:left="0" w:firstLine="0"/>
        <w:jc w:val="both"/>
        <w:rPr>
          <w:rFonts w:ascii="Times New Roman" w:hAnsi="Times New Roman"/>
          <w:iCs/>
          <w:sz w:val="24"/>
          <w:szCs w:val="24"/>
        </w:rPr>
      </w:pPr>
      <w:r>
        <w:rPr>
          <w:rFonts w:ascii="Times New Roman" w:hAnsi="Times New Roman"/>
          <w:bCs/>
          <w:spacing w:val="-2"/>
          <w:sz w:val="24"/>
          <w:szCs w:val="24"/>
        </w:rPr>
        <w:t>Лекции</w:t>
      </w:r>
      <w:r>
        <w:rPr>
          <w:rFonts w:ascii="Times New Roman" w:hAnsi="Times New Roman"/>
          <w:bCs/>
          <w:spacing w:val="-2"/>
          <w:sz w:val="24"/>
          <w:szCs w:val="24"/>
          <w:lang w:val="en-US"/>
        </w:rPr>
        <w:t xml:space="preserve"> </w:t>
      </w:r>
      <w:r w:rsidRPr="00EA2240">
        <w:rPr>
          <w:rFonts w:ascii="Times New Roman" w:hAnsi="Times New Roman"/>
          <w:bCs/>
          <w:spacing w:val="-2"/>
          <w:sz w:val="24"/>
          <w:szCs w:val="24"/>
        </w:rPr>
        <w:t>Геворкяна А.Р. по Инновационной экономике</w:t>
      </w:r>
    </w:p>
    <w:p w:rsidR="0037096E" w:rsidRPr="00EA2240" w:rsidRDefault="0037096E" w:rsidP="003D6144">
      <w:pPr>
        <w:pStyle w:val="a3"/>
        <w:tabs>
          <w:tab w:val="left" w:pos="312"/>
        </w:tabs>
        <w:spacing w:line="360" w:lineRule="auto"/>
        <w:jc w:val="both"/>
        <w:rPr>
          <w:rFonts w:ascii="Times New Roman" w:hAnsi="Times New Roman"/>
          <w:bCs/>
          <w:spacing w:val="-2"/>
          <w:sz w:val="24"/>
          <w:szCs w:val="24"/>
        </w:rPr>
      </w:pPr>
    </w:p>
    <w:p w:rsidR="0037096E" w:rsidRPr="00EA2240" w:rsidRDefault="0037096E" w:rsidP="003D6144">
      <w:pPr>
        <w:pStyle w:val="a3"/>
        <w:tabs>
          <w:tab w:val="left" w:pos="312"/>
        </w:tabs>
        <w:spacing w:line="360" w:lineRule="auto"/>
        <w:jc w:val="both"/>
        <w:rPr>
          <w:rFonts w:ascii="Times New Roman" w:hAnsi="Times New Roman"/>
          <w:bCs/>
          <w:spacing w:val="-2"/>
          <w:sz w:val="24"/>
          <w:szCs w:val="24"/>
        </w:rPr>
      </w:pPr>
    </w:p>
    <w:p w:rsidR="0037096E" w:rsidRPr="00EA2240" w:rsidRDefault="0037096E" w:rsidP="00707671">
      <w:pPr>
        <w:shd w:val="clear" w:color="auto" w:fill="FFFFFF"/>
        <w:tabs>
          <w:tab w:val="left" w:pos="709"/>
        </w:tabs>
        <w:spacing w:after="0" w:line="360" w:lineRule="auto"/>
        <w:jc w:val="both"/>
        <w:rPr>
          <w:rFonts w:ascii="Times New Roman" w:hAnsi="Times New Roman"/>
          <w:bCs/>
          <w:spacing w:val="-2"/>
          <w:sz w:val="24"/>
          <w:szCs w:val="24"/>
        </w:rPr>
      </w:pPr>
    </w:p>
    <w:p w:rsidR="0037096E" w:rsidRPr="00EA2240" w:rsidRDefault="0037096E" w:rsidP="00707671">
      <w:pPr>
        <w:shd w:val="clear" w:color="auto" w:fill="FFFFFF"/>
        <w:tabs>
          <w:tab w:val="left" w:pos="709"/>
        </w:tabs>
        <w:spacing w:after="0" w:line="360" w:lineRule="auto"/>
        <w:jc w:val="both"/>
        <w:rPr>
          <w:rFonts w:ascii="Times New Roman" w:hAnsi="Times New Roman"/>
          <w:bCs/>
          <w:spacing w:val="-2"/>
          <w:sz w:val="24"/>
          <w:szCs w:val="24"/>
        </w:rPr>
      </w:pPr>
    </w:p>
    <w:p w:rsidR="0037096E" w:rsidRDefault="0037096E" w:rsidP="001457A6">
      <w:pPr>
        <w:shd w:val="clear" w:color="auto" w:fill="FFFFFF"/>
        <w:tabs>
          <w:tab w:val="left" w:pos="709"/>
        </w:tabs>
        <w:spacing w:after="120" w:line="360" w:lineRule="auto"/>
        <w:jc w:val="both"/>
        <w:rPr>
          <w:rFonts w:ascii="Times New Roman" w:hAnsi="Times New Roman"/>
          <w:bCs/>
          <w:spacing w:val="-2"/>
          <w:sz w:val="24"/>
          <w:szCs w:val="24"/>
        </w:rPr>
      </w:pPr>
    </w:p>
    <w:p w:rsidR="0037096E" w:rsidRPr="00EA2240" w:rsidRDefault="0037096E" w:rsidP="001457A6">
      <w:pPr>
        <w:shd w:val="clear" w:color="auto" w:fill="FFFFFF"/>
        <w:tabs>
          <w:tab w:val="left" w:pos="709"/>
        </w:tabs>
        <w:spacing w:after="120" w:line="360" w:lineRule="auto"/>
        <w:jc w:val="both"/>
        <w:rPr>
          <w:rFonts w:ascii="Times New Roman" w:hAnsi="Times New Roman"/>
          <w:color w:val="000000"/>
          <w:sz w:val="24"/>
          <w:szCs w:val="24"/>
        </w:rPr>
      </w:pPr>
      <w:r w:rsidRPr="00EA2240">
        <w:rPr>
          <w:rFonts w:ascii="Times New Roman" w:hAnsi="Times New Roman"/>
          <w:b/>
          <w:noProof/>
          <w:color w:val="000000"/>
          <w:sz w:val="28"/>
          <w:szCs w:val="24"/>
        </w:rPr>
        <w:t>Приложения</w:t>
      </w:r>
    </w:p>
    <w:p w:rsidR="0037096E" w:rsidRPr="00EA2240" w:rsidRDefault="0037096E" w:rsidP="00410C25">
      <w:pPr>
        <w:shd w:val="clear" w:color="auto" w:fill="FFFFFF"/>
        <w:tabs>
          <w:tab w:val="left" w:pos="709"/>
        </w:tabs>
        <w:spacing w:after="120" w:line="360" w:lineRule="auto"/>
        <w:jc w:val="both"/>
        <w:rPr>
          <w:rFonts w:ascii="Times New Roman" w:hAnsi="Times New Roman"/>
          <w:color w:val="000000"/>
          <w:spacing w:val="-1"/>
          <w:sz w:val="24"/>
          <w:szCs w:val="24"/>
        </w:rPr>
      </w:pPr>
      <w:r w:rsidRPr="00EA2240">
        <w:rPr>
          <w:rFonts w:ascii="Times New Roman" w:hAnsi="Times New Roman"/>
          <w:color w:val="000000"/>
          <w:sz w:val="24"/>
          <w:szCs w:val="24"/>
        </w:rPr>
        <w:t>Приложение 1</w:t>
      </w:r>
      <w:r w:rsidRPr="00EA2240">
        <w:rPr>
          <w:rFonts w:ascii="Times New Roman" w:hAnsi="Times New Roman"/>
          <w:color w:val="000000"/>
          <w:spacing w:val="-2"/>
          <w:sz w:val="24"/>
          <w:szCs w:val="24"/>
        </w:rPr>
        <w:t>.</w:t>
      </w:r>
      <w:r w:rsidRPr="00EA2240">
        <w:rPr>
          <w:rFonts w:ascii="Times New Roman" w:hAnsi="Times New Roman"/>
          <w:b/>
          <w:color w:val="000000"/>
          <w:sz w:val="24"/>
          <w:szCs w:val="24"/>
        </w:rPr>
        <w:t xml:space="preserve"> </w:t>
      </w:r>
      <w:r w:rsidRPr="00EA2240">
        <w:rPr>
          <w:rFonts w:ascii="Times New Roman" w:hAnsi="Times New Roman"/>
          <w:color w:val="000000"/>
          <w:sz w:val="24"/>
          <w:szCs w:val="24"/>
        </w:rPr>
        <w:t>Внутренние затраты на исследования и разработки в процентах к ВВП</w:t>
      </w:r>
      <w:r w:rsidRPr="00EA2240">
        <w:rPr>
          <w:rStyle w:val="a5"/>
          <w:rFonts w:ascii="Times New Roman" w:hAnsi="Times New Roman"/>
          <w:color w:val="000000"/>
          <w:sz w:val="24"/>
          <w:szCs w:val="24"/>
        </w:rPr>
        <w:footnoteReference w:id="16"/>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8"/>
        <w:gridCol w:w="1559"/>
        <w:gridCol w:w="1559"/>
        <w:gridCol w:w="1560"/>
        <w:gridCol w:w="1666"/>
      </w:tblGrid>
      <w:tr w:rsidR="0037096E" w:rsidRPr="00F12F89" w:rsidTr="00FF7140">
        <w:trPr>
          <w:trHeight w:val="131"/>
        </w:trPr>
        <w:tc>
          <w:tcPr>
            <w:tcW w:w="3119" w:type="dxa"/>
          </w:tcPr>
          <w:p w:rsidR="0037096E" w:rsidRPr="00F12F89" w:rsidRDefault="0037096E" w:rsidP="00707671">
            <w:pPr>
              <w:spacing w:after="0" w:line="360" w:lineRule="auto"/>
              <w:jc w:val="both"/>
              <w:rPr>
                <w:rFonts w:ascii="Times New Roman" w:hAnsi="Times New Roman"/>
                <w:color w:val="000000"/>
                <w:sz w:val="24"/>
                <w:szCs w:val="24"/>
              </w:rPr>
            </w:pPr>
          </w:p>
        </w:tc>
        <w:tc>
          <w:tcPr>
            <w:tcW w:w="1559" w:type="dxa"/>
          </w:tcPr>
          <w:p w:rsidR="0037096E" w:rsidRPr="00F12F89" w:rsidRDefault="0037096E" w:rsidP="00707671">
            <w:pPr>
              <w:spacing w:after="0" w:line="360" w:lineRule="auto"/>
              <w:jc w:val="both"/>
              <w:rPr>
                <w:rFonts w:ascii="Times New Roman" w:hAnsi="Times New Roman"/>
                <w:b/>
                <w:color w:val="000000"/>
                <w:sz w:val="24"/>
                <w:szCs w:val="24"/>
              </w:rPr>
            </w:pPr>
            <w:r w:rsidRPr="00F12F89">
              <w:rPr>
                <w:rFonts w:ascii="Times New Roman" w:hAnsi="Times New Roman"/>
                <w:b/>
                <w:color w:val="000000"/>
                <w:sz w:val="24"/>
                <w:szCs w:val="24"/>
              </w:rPr>
              <w:t>1995</w:t>
            </w:r>
          </w:p>
        </w:tc>
        <w:tc>
          <w:tcPr>
            <w:tcW w:w="1559" w:type="dxa"/>
          </w:tcPr>
          <w:p w:rsidR="0037096E" w:rsidRPr="00F12F89" w:rsidRDefault="0037096E" w:rsidP="00707671">
            <w:pPr>
              <w:spacing w:after="0" w:line="360" w:lineRule="auto"/>
              <w:jc w:val="both"/>
              <w:rPr>
                <w:rFonts w:ascii="Times New Roman" w:hAnsi="Times New Roman"/>
                <w:b/>
                <w:color w:val="000000"/>
                <w:sz w:val="24"/>
                <w:szCs w:val="24"/>
              </w:rPr>
            </w:pPr>
            <w:r w:rsidRPr="00F12F89">
              <w:rPr>
                <w:rFonts w:ascii="Times New Roman" w:hAnsi="Times New Roman"/>
                <w:b/>
                <w:color w:val="000000"/>
                <w:sz w:val="24"/>
                <w:szCs w:val="24"/>
              </w:rPr>
              <w:t>2000</w:t>
            </w:r>
          </w:p>
        </w:tc>
        <w:tc>
          <w:tcPr>
            <w:tcW w:w="1560" w:type="dxa"/>
          </w:tcPr>
          <w:p w:rsidR="0037096E" w:rsidRPr="00F12F89" w:rsidRDefault="0037096E" w:rsidP="00707671">
            <w:pPr>
              <w:spacing w:after="0" w:line="360" w:lineRule="auto"/>
              <w:jc w:val="both"/>
              <w:rPr>
                <w:rFonts w:ascii="Times New Roman" w:hAnsi="Times New Roman"/>
                <w:b/>
                <w:color w:val="000000"/>
                <w:sz w:val="24"/>
                <w:szCs w:val="24"/>
              </w:rPr>
            </w:pPr>
            <w:r w:rsidRPr="00F12F89">
              <w:rPr>
                <w:rFonts w:ascii="Times New Roman" w:hAnsi="Times New Roman"/>
                <w:b/>
                <w:color w:val="000000"/>
                <w:sz w:val="24"/>
                <w:szCs w:val="24"/>
              </w:rPr>
              <w:t>2005</w:t>
            </w:r>
          </w:p>
        </w:tc>
        <w:tc>
          <w:tcPr>
            <w:tcW w:w="1666" w:type="dxa"/>
          </w:tcPr>
          <w:p w:rsidR="0037096E" w:rsidRPr="00F12F89" w:rsidRDefault="0037096E" w:rsidP="00707671">
            <w:pPr>
              <w:spacing w:after="0" w:line="360" w:lineRule="auto"/>
              <w:jc w:val="both"/>
              <w:rPr>
                <w:rFonts w:ascii="Times New Roman" w:hAnsi="Times New Roman"/>
                <w:b/>
                <w:color w:val="000000"/>
                <w:sz w:val="24"/>
                <w:szCs w:val="24"/>
              </w:rPr>
            </w:pPr>
            <w:r w:rsidRPr="00F12F89">
              <w:rPr>
                <w:rFonts w:ascii="Times New Roman" w:hAnsi="Times New Roman"/>
                <w:b/>
                <w:color w:val="000000"/>
                <w:sz w:val="24"/>
                <w:szCs w:val="24"/>
              </w:rPr>
              <w:t>2006</w:t>
            </w:r>
          </w:p>
        </w:tc>
      </w:tr>
      <w:tr w:rsidR="0037096E" w:rsidRPr="00F12F89" w:rsidTr="00FF7140">
        <w:trPr>
          <w:trHeight w:val="363"/>
        </w:trPr>
        <w:tc>
          <w:tcPr>
            <w:tcW w:w="3119" w:type="dxa"/>
          </w:tcPr>
          <w:p w:rsidR="0037096E" w:rsidRPr="00F12F89" w:rsidRDefault="0037096E" w:rsidP="00707671">
            <w:pPr>
              <w:spacing w:after="0" w:line="360" w:lineRule="auto"/>
              <w:jc w:val="both"/>
              <w:rPr>
                <w:rFonts w:ascii="Times New Roman" w:hAnsi="Times New Roman"/>
                <w:b/>
                <w:color w:val="000000"/>
                <w:sz w:val="24"/>
                <w:szCs w:val="24"/>
                <w:u w:val="single"/>
              </w:rPr>
            </w:pPr>
            <w:r w:rsidRPr="00F12F89">
              <w:rPr>
                <w:rFonts w:ascii="Times New Roman" w:hAnsi="Times New Roman"/>
                <w:b/>
                <w:color w:val="000000"/>
                <w:sz w:val="24"/>
                <w:szCs w:val="24"/>
                <w:u w:val="single"/>
              </w:rPr>
              <w:t>Россия</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0,85</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1,05</w:t>
            </w:r>
          </w:p>
        </w:tc>
        <w:tc>
          <w:tcPr>
            <w:tcW w:w="1560"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1,07</w:t>
            </w:r>
          </w:p>
        </w:tc>
        <w:tc>
          <w:tcPr>
            <w:tcW w:w="1666"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1,07</w:t>
            </w:r>
          </w:p>
        </w:tc>
      </w:tr>
      <w:tr w:rsidR="0037096E" w:rsidRPr="00F12F89" w:rsidTr="00FF7140">
        <w:trPr>
          <w:trHeight w:val="426"/>
        </w:trPr>
        <w:tc>
          <w:tcPr>
            <w:tcW w:w="3119" w:type="dxa"/>
          </w:tcPr>
          <w:p w:rsidR="0037096E" w:rsidRPr="00F12F89" w:rsidRDefault="0037096E" w:rsidP="00707671">
            <w:pPr>
              <w:spacing w:after="0" w:line="360" w:lineRule="auto"/>
              <w:jc w:val="both"/>
              <w:rPr>
                <w:rFonts w:ascii="Times New Roman" w:hAnsi="Times New Roman"/>
                <w:b/>
                <w:color w:val="000000"/>
                <w:sz w:val="24"/>
                <w:szCs w:val="24"/>
                <w:u w:val="single"/>
              </w:rPr>
            </w:pPr>
            <w:r w:rsidRPr="00F12F89">
              <w:rPr>
                <w:rFonts w:ascii="Times New Roman" w:hAnsi="Times New Roman"/>
                <w:b/>
                <w:color w:val="000000"/>
                <w:sz w:val="24"/>
                <w:szCs w:val="24"/>
                <w:u w:val="single"/>
              </w:rPr>
              <w:t>Европа</w:t>
            </w:r>
          </w:p>
        </w:tc>
        <w:tc>
          <w:tcPr>
            <w:tcW w:w="6344" w:type="dxa"/>
            <w:gridSpan w:val="4"/>
          </w:tcPr>
          <w:p w:rsidR="0037096E" w:rsidRPr="00F12F89" w:rsidRDefault="0037096E" w:rsidP="00707671">
            <w:pPr>
              <w:spacing w:after="0" w:line="360" w:lineRule="auto"/>
              <w:jc w:val="both"/>
              <w:rPr>
                <w:rFonts w:ascii="Times New Roman" w:hAnsi="Times New Roman"/>
                <w:color w:val="000000"/>
                <w:sz w:val="24"/>
                <w:szCs w:val="24"/>
              </w:rPr>
            </w:pPr>
          </w:p>
        </w:tc>
      </w:tr>
      <w:tr w:rsidR="0037096E" w:rsidRPr="00F12F89" w:rsidTr="00FF7140">
        <w:tc>
          <w:tcPr>
            <w:tcW w:w="311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Германия</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2,19</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2,45</w:t>
            </w:r>
          </w:p>
        </w:tc>
        <w:tc>
          <w:tcPr>
            <w:tcW w:w="1560"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2,48</w:t>
            </w:r>
          </w:p>
        </w:tc>
        <w:tc>
          <w:tcPr>
            <w:tcW w:w="1666"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2,53</w:t>
            </w:r>
          </w:p>
        </w:tc>
      </w:tr>
      <w:tr w:rsidR="0037096E" w:rsidRPr="00F12F89" w:rsidTr="00FF7140">
        <w:tc>
          <w:tcPr>
            <w:tcW w:w="311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Ирландия</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1,26</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1,12</w:t>
            </w:r>
          </w:p>
        </w:tc>
        <w:tc>
          <w:tcPr>
            <w:tcW w:w="1560"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1,26</w:t>
            </w:r>
          </w:p>
        </w:tc>
        <w:tc>
          <w:tcPr>
            <w:tcW w:w="1666"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1,32</w:t>
            </w:r>
          </w:p>
        </w:tc>
      </w:tr>
      <w:tr w:rsidR="0037096E" w:rsidRPr="00F12F89" w:rsidTr="00FF7140">
        <w:tc>
          <w:tcPr>
            <w:tcW w:w="311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Испания</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0,79</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0,91</w:t>
            </w:r>
          </w:p>
        </w:tc>
        <w:tc>
          <w:tcPr>
            <w:tcW w:w="1560"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1,12</w:t>
            </w:r>
          </w:p>
        </w:tc>
        <w:tc>
          <w:tcPr>
            <w:tcW w:w="1666"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1,20</w:t>
            </w:r>
          </w:p>
        </w:tc>
      </w:tr>
      <w:tr w:rsidR="0037096E" w:rsidRPr="00F12F89" w:rsidTr="00FF7140">
        <w:tc>
          <w:tcPr>
            <w:tcW w:w="311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Литва</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0,44</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0,59</w:t>
            </w:r>
          </w:p>
        </w:tc>
        <w:tc>
          <w:tcPr>
            <w:tcW w:w="1560"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0,76</w:t>
            </w:r>
          </w:p>
        </w:tc>
        <w:tc>
          <w:tcPr>
            <w:tcW w:w="1666"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0,80</w:t>
            </w:r>
          </w:p>
        </w:tc>
      </w:tr>
      <w:tr w:rsidR="0037096E" w:rsidRPr="00F12F89" w:rsidTr="00FF7140">
        <w:tc>
          <w:tcPr>
            <w:tcW w:w="311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Словения</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0,55</w:t>
            </w:r>
          </w:p>
        </w:tc>
        <w:tc>
          <w:tcPr>
            <w:tcW w:w="1559"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1,41</w:t>
            </w:r>
          </w:p>
        </w:tc>
        <w:tc>
          <w:tcPr>
            <w:tcW w:w="1560"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1,46</w:t>
            </w:r>
          </w:p>
        </w:tc>
        <w:tc>
          <w:tcPr>
            <w:tcW w:w="1666" w:type="dxa"/>
          </w:tcPr>
          <w:p w:rsidR="0037096E" w:rsidRPr="00F12F89" w:rsidRDefault="0037096E" w:rsidP="00707671">
            <w:pPr>
              <w:spacing w:after="0" w:line="360" w:lineRule="auto"/>
              <w:jc w:val="both"/>
              <w:rPr>
                <w:rFonts w:ascii="Times New Roman" w:hAnsi="Times New Roman"/>
                <w:color w:val="000000"/>
                <w:sz w:val="24"/>
                <w:szCs w:val="24"/>
              </w:rPr>
            </w:pPr>
            <w:r w:rsidRPr="00F12F89">
              <w:rPr>
                <w:rFonts w:ascii="Times New Roman" w:hAnsi="Times New Roman"/>
                <w:color w:val="000000"/>
                <w:sz w:val="24"/>
                <w:szCs w:val="24"/>
              </w:rPr>
              <w:t>1,59</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Великобритания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1,64</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1,70</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1,76</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1,78</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Финляндия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2,26</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3,34</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3,48</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3,45</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Франция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2,00</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2,10</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2,11</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2,11</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Чехия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0,95</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1,21</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1,41</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1,54</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Швейцария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2,4</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2,53</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2,60</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2,7</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Швеция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3,28</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3,50</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3,80</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lang w:val="en-US"/>
              </w:rPr>
            </w:pPr>
            <w:r w:rsidRPr="00F12F89">
              <w:rPr>
                <w:rFonts w:ascii="Times New Roman" w:hAnsi="Times New Roman"/>
                <w:color w:val="000000"/>
                <w:sz w:val="24"/>
                <w:szCs w:val="24"/>
              </w:rPr>
              <w:t>3,73</w:t>
            </w:r>
          </w:p>
        </w:tc>
      </w:tr>
      <w:tr w:rsidR="0037096E" w:rsidRPr="00F12F89" w:rsidTr="00FF7140">
        <w:trPr>
          <w:trHeight w:val="286"/>
        </w:trPr>
        <w:tc>
          <w:tcPr>
            <w:tcW w:w="3119" w:type="dxa"/>
          </w:tcPr>
          <w:p w:rsidR="0037096E" w:rsidRPr="00F12F89" w:rsidRDefault="0037096E" w:rsidP="00707671">
            <w:pPr>
              <w:spacing w:after="0" w:line="360" w:lineRule="auto"/>
              <w:contextualSpacing/>
              <w:jc w:val="both"/>
              <w:rPr>
                <w:rFonts w:ascii="Times New Roman" w:hAnsi="Times New Roman"/>
                <w:b/>
                <w:color w:val="000000"/>
                <w:sz w:val="24"/>
                <w:szCs w:val="24"/>
                <w:u w:val="single"/>
              </w:rPr>
            </w:pPr>
            <w:r w:rsidRPr="00F12F89">
              <w:rPr>
                <w:rFonts w:ascii="Times New Roman" w:hAnsi="Times New Roman"/>
                <w:b/>
                <w:color w:val="000000"/>
                <w:sz w:val="24"/>
                <w:szCs w:val="24"/>
                <w:u w:val="single"/>
              </w:rPr>
              <w:t>Азия</w:t>
            </w:r>
          </w:p>
        </w:tc>
        <w:tc>
          <w:tcPr>
            <w:tcW w:w="6344" w:type="dxa"/>
            <w:gridSpan w:val="4"/>
          </w:tcPr>
          <w:p w:rsidR="0037096E" w:rsidRPr="00F12F89" w:rsidRDefault="0037096E" w:rsidP="00707671">
            <w:pPr>
              <w:spacing w:after="0" w:line="360" w:lineRule="auto"/>
              <w:contextualSpacing/>
              <w:jc w:val="both"/>
              <w:rPr>
                <w:rFonts w:ascii="Times New Roman" w:hAnsi="Times New Roman"/>
                <w:color w:val="000000"/>
                <w:sz w:val="24"/>
                <w:szCs w:val="24"/>
              </w:rPr>
            </w:pP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Армения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0,18</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0,21</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Грузия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0,22</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0,18</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Израиль</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2,62</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4,45</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4,51</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4,65</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Китай</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0,57</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0,90</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1,33</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1,42</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Ю. Корея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2,37</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2,39</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2,98</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3,23</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Сингапур</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1,14</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1,88</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2,30</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2,31</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Турция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0,38</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0,64</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0,79</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0,76</w:t>
            </w: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Япония</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2,92</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3,04</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3,32</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3,39</w:t>
            </w:r>
          </w:p>
        </w:tc>
      </w:tr>
      <w:tr w:rsidR="0037096E" w:rsidRPr="00F12F89" w:rsidTr="00FF7140">
        <w:trPr>
          <w:trHeight w:val="156"/>
        </w:trPr>
        <w:tc>
          <w:tcPr>
            <w:tcW w:w="3119" w:type="dxa"/>
          </w:tcPr>
          <w:p w:rsidR="0037096E" w:rsidRPr="00F12F89" w:rsidRDefault="0037096E" w:rsidP="00707671">
            <w:pPr>
              <w:spacing w:after="0" w:line="360" w:lineRule="auto"/>
              <w:contextualSpacing/>
              <w:jc w:val="both"/>
              <w:rPr>
                <w:rFonts w:ascii="Times New Roman" w:hAnsi="Times New Roman"/>
                <w:b/>
                <w:color w:val="000000"/>
                <w:sz w:val="24"/>
                <w:szCs w:val="24"/>
                <w:u w:val="single"/>
              </w:rPr>
            </w:pPr>
            <w:r w:rsidRPr="00F12F89">
              <w:rPr>
                <w:rFonts w:ascii="Times New Roman" w:hAnsi="Times New Roman"/>
                <w:b/>
                <w:color w:val="000000"/>
                <w:sz w:val="24"/>
                <w:szCs w:val="24"/>
                <w:u w:val="single"/>
              </w:rPr>
              <w:t>Америка</w:t>
            </w:r>
          </w:p>
        </w:tc>
        <w:tc>
          <w:tcPr>
            <w:tcW w:w="6344" w:type="dxa"/>
            <w:gridSpan w:val="4"/>
          </w:tcPr>
          <w:p w:rsidR="0037096E" w:rsidRPr="00F12F89" w:rsidRDefault="0037096E" w:rsidP="00707671">
            <w:pPr>
              <w:spacing w:after="0" w:line="360" w:lineRule="auto"/>
              <w:contextualSpacing/>
              <w:jc w:val="both"/>
              <w:rPr>
                <w:rFonts w:ascii="Times New Roman" w:hAnsi="Times New Roman"/>
                <w:color w:val="000000"/>
                <w:sz w:val="24"/>
                <w:szCs w:val="24"/>
              </w:rPr>
            </w:pPr>
          </w:p>
        </w:tc>
      </w:tr>
      <w:tr w:rsidR="0037096E" w:rsidRPr="00F12F89" w:rsidTr="00FF7140">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Канада</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1,70</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1,92</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2,01</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1,94</w:t>
            </w:r>
          </w:p>
        </w:tc>
      </w:tr>
      <w:tr w:rsidR="0037096E" w:rsidRPr="00F12F89" w:rsidTr="00FF7140">
        <w:trPr>
          <w:trHeight w:val="70"/>
        </w:trPr>
        <w:tc>
          <w:tcPr>
            <w:tcW w:w="311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США</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2,51</w:t>
            </w:r>
          </w:p>
        </w:tc>
        <w:tc>
          <w:tcPr>
            <w:tcW w:w="1559"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2,74</w:t>
            </w:r>
          </w:p>
        </w:tc>
        <w:tc>
          <w:tcPr>
            <w:tcW w:w="1560"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2,62</w:t>
            </w:r>
          </w:p>
        </w:tc>
        <w:tc>
          <w:tcPr>
            <w:tcW w:w="1666" w:type="dxa"/>
          </w:tcPr>
          <w:p w:rsidR="0037096E" w:rsidRPr="00F12F89" w:rsidRDefault="0037096E" w:rsidP="00707671">
            <w:pPr>
              <w:spacing w:after="0" w:line="360" w:lineRule="auto"/>
              <w:contextualSpacing/>
              <w:jc w:val="both"/>
              <w:rPr>
                <w:rFonts w:ascii="Times New Roman" w:hAnsi="Times New Roman"/>
                <w:color w:val="000000"/>
                <w:sz w:val="24"/>
                <w:szCs w:val="24"/>
              </w:rPr>
            </w:pPr>
            <w:r w:rsidRPr="00F12F89">
              <w:rPr>
                <w:rFonts w:ascii="Times New Roman" w:hAnsi="Times New Roman"/>
                <w:color w:val="000000"/>
                <w:sz w:val="24"/>
                <w:szCs w:val="24"/>
              </w:rPr>
              <w:t>2,62</w:t>
            </w:r>
          </w:p>
        </w:tc>
      </w:tr>
    </w:tbl>
    <w:p w:rsidR="0037096E" w:rsidRPr="00EA2240" w:rsidRDefault="0037096E" w:rsidP="00707671">
      <w:pPr>
        <w:spacing w:after="0" w:line="360" w:lineRule="auto"/>
        <w:contextualSpacing/>
        <w:jc w:val="both"/>
        <w:rPr>
          <w:rFonts w:ascii="Times New Roman" w:hAnsi="Times New Roman"/>
          <w:color w:val="000000"/>
          <w:sz w:val="24"/>
          <w:szCs w:val="24"/>
        </w:rPr>
      </w:pPr>
    </w:p>
    <w:p w:rsidR="0037096E" w:rsidRPr="00EA2240" w:rsidRDefault="0037096E" w:rsidP="00FF7140">
      <w:pPr>
        <w:widowControl w:val="0"/>
        <w:autoSpaceDE w:val="0"/>
        <w:autoSpaceDN w:val="0"/>
        <w:adjustRightInd w:val="0"/>
        <w:spacing w:after="0" w:line="360" w:lineRule="auto"/>
        <w:jc w:val="both"/>
        <w:rPr>
          <w:rFonts w:ascii="Times New Roman" w:hAnsi="Times New Roman"/>
          <w:color w:val="000000"/>
          <w:sz w:val="24"/>
          <w:szCs w:val="24"/>
          <w:lang w:val="en-US"/>
        </w:rPr>
      </w:pPr>
      <w:bookmarkStart w:id="0" w:name="_GoBack"/>
      <w:bookmarkEnd w:id="0"/>
    </w:p>
    <w:sectPr w:rsidR="0037096E" w:rsidRPr="00EA2240" w:rsidSect="003773E0">
      <w:footerReference w:type="default" r:id="rId27"/>
      <w:pgSz w:w="11906" w:h="16838"/>
      <w:pgMar w:top="1134" w:right="851" w:bottom="1134" w:left="1701" w:header="709"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96E" w:rsidRDefault="0037096E" w:rsidP="003773E0">
      <w:pPr>
        <w:spacing w:after="0" w:line="240" w:lineRule="auto"/>
      </w:pPr>
      <w:r>
        <w:separator/>
      </w:r>
    </w:p>
  </w:endnote>
  <w:endnote w:type="continuationSeparator" w:id="0">
    <w:p w:rsidR="0037096E" w:rsidRDefault="0037096E" w:rsidP="0037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96E" w:rsidRDefault="0037096E">
    <w:pPr>
      <w:pStyle w:val="a9"/>
      <w:jc w:val="right"/>
    </w:pPr>
    <w:r>
      <w:fldChar w:fldCharType="begin"/>
    </w:r>
    <w:r>
      <w:instrText xml:space="preserve"> PAGE   \* MERGEFORMAT </w:instrText>
    </w:r>
    <w:r>
      <w:fldChar w:fldCharType="separate"/>
    </w:r>
    <w:r w:rsidR="00504CFA">
      <w:rPr>
        <w:noProof/>
      </w:rPr>
      <w:t>2</w:t>
    </w:r>
    <w:r>
      <w:fldChar w:fldCharType="end"/>
    </w:r>
  </w:p>
  <w:p w:rsidR="0037096E" w:rsidRDefault="003709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96E" w:rsidRDefault="0037096E" w:rsidP="003773E0">
      <w:pPr>
        <w:spacing w:after="0" w:line="240" w:lineRule="auto"/>
      </w:pPr>
      <w:r>
        <w:separator/>
      </w:r>
    </w:p>
  </w:footnote>
  <w:footnote w:type="continuationSeparator" w:id="0">
    <w:p w:rsidR="0037096E" w:rsidRDefault="0037096E" w:rsidP="003773E0">
      <w:pPr>
        <w:spacing w:after="0" w:line="240" w:lineRule="auto"/>
      </w:pPr>
      <w:r>
        <w:continuationSeparator/>
      </w:r>
    </w:p>
  </w:footnote>
  <w:footnote w:id="1">
    <w:p w:rsidR="0037096E" w:rsidRDefault="0037096E" w:rsidP="00BE168E">
      <w:pPr>
        <w:pStyle w:val="a3"/>
        <w:spacing w:after="95" w:line="360" w:lineRule="auto"/>
        <w:jc w:val="both"/>
      </w:pPr>
      <w:r w:rsidRPr="001C7D6A">
        <w:rPr>
          <w:rStyle w:val="a5"/>
          <w:rFonts w:ascii="Times New Roman" w:hAnsi="Times New Roman"/>
        </w:rPr>
        <w:footnoteRef/>
      </w:r>
      <w:r w:rsidRPr="001C7D6A">
        <w:rPr>
          <w:rFonts w:ascii="Times New Roman" w:hAnsi="Times New Roman"/>
        </w:rPr>
        <w:t xml:space="preserve"> Райзберг Б.А., Лозовский Л.Ш., Стародубцева Е.Б. Современный экономический словарь. – 2-е изд., испр. – М.: ИНФРА-М, 1999, с.136.</w:t>
      </w:r>
    </w:p>
  </w:footnote>
  <w:footnote w:id="2">
    <w:p w:rsidR="0037096E" w:rsidRDefault="0037096E">
      <w:pPr>
        <w:pStyle w:val="a3"/>
      </w:pPr>
      <w:r w:rsidRPr="001C7D6A">
        <w:rPr>
          <w:rStyle w:val="a5"/>
          <w:rFonts w:ascii="Times New Roman" w:hAnsi="Times New Roman"/>
        </w:rPr>
        <w:footnoteRef/>
      </w:r>
      <w:r w:rsidRPr="001C7D6A">
        <w:rPr>
          <w:rFonts w:ascii="Times New Roman" w:hAnsi="Times New Roman"/>
        </w:rPr>
        <w:t xml:space="preserve"> Шумпетер Й.А. Теория экономического развития. М.: Прогресс, 1982, с.169-170.</w:t>
      </w:r>
    </w:p>
  </w:footnote>
  <w:footnote w:id="3">
    <w:p w:rsidR="0037096E" w:rsidRDefault="0037096E" w:rsidP="003773E0">
      <w:pPr>
        <w:pStyle w:val="a3"/>
      </w:pPr>
      <w:r>
        <w:rPr>
          <w:rStyle w:val="a5"/>
        </w:rPr>
        <w:footnoteRef/>
      </w:r>
      <w:r>
        <w:t xml:space="preserve"> </w:t>
      </w:r>
      <w:hyperlink r:id="rId1" w:anchor="table1" w:history="1">
        <w:r w:rsidRPr="007B5D5F">
          <w:rPr>
            <w:rStyle w:val="ab"/>
          </w:rPr>
          <w:t>http://cde.osu.ru/demoversion/course178/ch1.html#table1</w:t>
        </w:r>
      </w:hyperlink>
    </w:p>
  </w:footnote>
  <w:footnote w:id="4">
    <w:p w:rsidR="0037096E" w:rsidRDefault="0037096E" w:rsidP="003773E0">
      <w:pPr>
        <w:pStyle w:val="CM86"/>
        <w:spacing w:after="95" w:line="360" w:lineRule="auto"/>
        <w:jc w:val="both"/>
      </w:pPr>
      <w:r w:rsidRPr="00B63C43">
        <w:rPr>
          <w:rStyle w:val="a5"/>
          <w:sz w:val="20"/>
          <w:szCs w:val="20"/>
        </w:rPr>
        <w:footnoteRef/>
      </w:r>
      <w:r w:rsidRPr="005E5811">
        <w:rPr>
          <w:iCs/>
          <w:sz w:val="20"/>
          <w:szCs w:val="20"/>
          <w:lang w:val="ru-RU"/>
        </w:rPr>
        <w:t xml:space="preserve"> Наука России в цифрах: 2008. Статистический сборник. М.: ЦИСН, 2008.</w:t>
      </w:r>
    </w:p>
  </w:footnote>
  <w:footnote w:id="5">
    <w:p w:rsidR="0037096E" w:rsidRDefault="0037096E" w:rsidP="003773E0">
      <w:pPr>
        <w:pStyle w:val="a3"/>
        <w:spacing w:line="360" w:lineRule="auto"/>
        <w:jc w:val="both"/>
      </w:pPr>
      <w:r w:rsidRPr="00B63C43">
        <w:rPr>
          <w:rStyle w:val="a5"/>
          <w:rFonts w:ascii="Times New Roman" w:hAnsi="Times New Roman"/>
        </w:rPr>
        <w:footnoteRef/>
      </w:r>
      <w:r w:rsidRPr="00B63C43">
        <w:rPr>
          <w:rFonts w:ascii="Times New Roman" w:hAnsi="Times New Roman"/>
        </w:rPr>
        <w:t xml:space="preserve"> Источник: </w:t>
      </w:r>
      <w:r w:rsidRPr="00B63C43">
        <w:rPr>
          <w:rFonts w:ascii="Times New Roman" w:hAnsi="Times New Roman"/>
          <w:iCs/>
        </w:rPr>
        <w:t>Наука, технологии и инновации:2008</w:t>
      </w:r>
      <w:r>
        <w:rPr>
          <w:rFonts w:ascii="Times New Roman" w:hAnsi="Times New Roman"/>
          <w:iCs/>
        </w:rPr>
        <w:t>.</w:t>
      </w:r>
      <w:r w:rsidRPr="00B63C43">
        <w:rPr>
          <w:rFonts w:ascii="Times New Roman" w:hAnsi="Times New Roman"/>
          <w:iCs/>
        </w:rPr>
        <w:t>Краткий статистический сборник. М.: Центр исследований проблем развития науки РАН, 2008</w:t>
      </w:r>
      <w:r>
        <w:rPr>
          <w:rFonts w:ascii="Times New Roman" w:hAnsi="Times New Roman"/>
          <w:iCs/>
        </w:rPr>
        <w:t>.</w:t>
      </w:r>
    </w:p>
  </w:footnote>
  <w:footnote w:id="6">
    <w:p w:rsidR="0037096E" w:rsidRDefault="0037096E" w:rsidP="003773E0">
      <w:pPr>
        <w:pStyle w:val="a3"/>
        <w:spacing w:line="276" w:lineRule="auto"/>
        <w:jc w:val="both"/>
      </w:pPr>
      <w:r w:rsidRPr="00133EF3">
        <w:rPr>
          <w:rStyle w:val="a5"/>
          <w:rFonts w:ascii="Times New Roman" w:hAnsi="Times New Roman"/>
        </w:rPr>
        <w:footnoteRef/>
      </w:r>
      <w:r w:rsidRPr="00133EF3">
        <w:rPr>
          <w:rFonts w:ascii="Times New Roman" w:hAnsi="Times New Roman"/>
        </w:rPr>
        <w:t xml:space="preserve"> </w:t>
      </w:r>
      <w:r w:rsidRPr="00133EF3">
        <w:rPr>
          <w:rFonts w:ascii="Times New Roman" w:hAnsi="Times New Roman"/>
          <w:iCs/>
        </w:rPr>
        <w:t>Источник: «Индикаторы науки: 2008». Статистический сборник. М</w:t>
      </w:r>
      <w:r w:rsidRPr="005E5811">
        <w:rPr>
          <w:rFonts w:ascii="Times New Roman" w:hAnsi="Times New Roman"/>
          <w:iCs/>
        </w:rPr>
        <w:t>.</w:t>
      </w:r>
      <w:r>
        <w:rPr>
          <w:rFonts w:ascii="Times New Roman" w:hAnsi="Times New Roman"/>
          <w:iCs/>
        </w:rPr>
        <w:t>:</w:t>
      </w:r>
      <w:r w:rsidRPr="005E5811">
        <w:rPr>
          <w:rFonts w:ascii="Times New Roman" w:hAnsi="Times New Roman"/>
          <w:iCs/>
        </w:rPr>
        <w:t xml:space="preserve"> </w:t>
      </w:r>
      <w:r w:rsidRPr="00133EF3">
        <w:rPr>
          <w:rFonts w:ascii="Times New Roman" w:hAnsi="Times New Roman"/>
          <w:iCs/>
        </w:rPr>
        <w:t>ГУ</w:t>
      </w:r>
      <w:r>
        <w:rPr>
          <w:rFonts w:ascii="Times New Roman" w:hAnsi="Times New Roman"/>
          <w:iCs/>
        </w:rPr>
        <w:t>-</w:t>
      </w:r>
      <w:r w:rsidRPr="00133EF3">
        <w:rPr>
          <w:rFonts w:ascii="Times New Roman" w:hAnsi="Times New Roman"/>
          <w:iCs/>
        </w:rPr>
        <w:t>ВШЭ</w:t>
      </w:r>
      <w:r w:rsidRPr="005E5811">
        <w:rPr>
          <w:rFonts w:ascii="Times New Roman" w:hAnsi="Times New Roman"/>
          <w:iCs/>
        </w:rPr>
        <w:t>.</w:t>
      </w:r>
    </w:p>
  </w:footnote>
  <w:footnote w:id="7">
    <w:p w:rsidR="0037096E" w:rsidRDefault="0037096E" w:rsidP="003773E0">
      <w:pPr>
        <w:pStyle w:val="a3"/>
        <w:spacing w:after="40" w:line="276" w:lineRule="auto"/>
        <w:jc w:val="both"/>
      </w:pPr>
      <w:r w:rsidRPr="00133EF3">
        <w:rPr>
          <w:rStyle w:val="a5"/>
          <w:rFonts w:ascii="Times New Roman" w:hAnsi="Times New Roman"/>
          <w:color w:val="000000"/>
        </w:rPr>
        <w:footnoteRef/>
      </w:r>
      <w:r w:rsidRPr="00133EF3">
        <w:rPr>
          <w:rFonts w:ascii="Times New Roman" w:hAnsi="Times New Roman"/>
          <w:color w:val="000000"/>
        </w:rPr>
        <w:t xml:space="preserve"> Источник: OECD Stat; официальные данные Росстата за соответствующие годы.</w:t>
      </w:r>
    </w:p>
  </w:footnote>
  <w:footnote w:id="8">
    <w:p w:rsidR="0037096E" w:rsidRDefault="0037096E" w:rsidP="003773E0">
      <w:pPr>
        <w:pStyle w:val="a3"/>
        <w:spacing w:line="276" w:lineRule="auto"/>
        <w:jc w:val="both"/>
      </w:pPr>
      <w:r w:rsidRPr="00133EF3">
        <w:rPr>
          <w:rStyle w:val="a5"/>
          <w:rFonts w:ascii="Times New Roman" w:hAnsi="Times New Roman"/>
          <w:color w:val="000000"/>
        </w:rPr>
        <w:footnoteRef/>
      </w:r>
      <w:r w:rsidRPr="00133EF3">
        <w:rPr>
          <w:rFonts w:ascii="Times New Roman" w:hAnsi="Times New Roman"/>
          <w:color w:val="000000"/>
        </w:rPr>
        <w:t xml:space="preserve"> </w:t>
      </w:r>
      <w:r w:rsidRPr="00133EF3">
        <w:rPr>
          <w:rFonts w:ascii="Times New Roman" w:hAnsi="Times New Roman"/>
          <w:iCs/>
          <w:color w:val="000000"/>
        </w:rPr>
        <w:t>Источники: Наука России в цифрах: 1996. Статистический сборник. М.: ЦИСН, 1996, с.40, 46; Наука России в цифрах: 2004. Статистический сборник. М.: ЦИСН, 2004, с.71; Наука России в цифрах: 2005. Статистический сборник. М.: ЦИСН, 2005, с.68, 75, 83; Наука России в цифрах: 2006. Статистический сборник. М.: ЦИСН, 2006, с.68; Наука, технологии и инновации: 2007. Краткий статистический сборник. М.: Центр исследований проблем развития науки РАН, 2007, с. 24, 25, 28; Наука России в цифрах: 2008. Статистический сборник. М.: ЦИСН, 2008.</w:t>
      </w:r>
    </w:p>
  </w:footnote>
  <w:footnote w:id="9">
    <w:p w:rsidR="0037096E" w:rsidRDefault="0037096E" w:rsidP="003773E0">
      <w:pPr>
        <w:pStyle w:val="a3"/>
        <w:spacing w:line="276" w:lineRule="auto"/>
      </w:pPr>
      <w:r w:rsidRPr="00C85911">
        <w:rPr>
          <w:rStyle w:val="a5"/>
          <w:rFonts w:ascii="Times New Roman" w:hAnsi="Times New Roman"/>
          <w:color w:val="000000"/>
        </w:rPr>
        <w:footnoteRef/>
      </w:r>
      <w:r w:rsidRPr="00C85911">
        <w:rPr>
          <w:rFonts w:ascii="Times New Roman" w:hAnsi="Times New Roman"/>
          <w:color w:val="000000"/>
        </w:rPr>
        <w:t xml:space="preserve"> Источник: Росстат за соответствующие годы</w:t>
      </w:r>
    </w:p>
  </w:footnote>
  <w:footnote w:id="10">
    <w:p w:rsidR="0037096E" w:rsidRPr="00634E8F" w:rsidRDefault="0037096E" w:rsidP="003773E0">
      <w:pPr>
        <w:widowControl w:val="0"/>
        <w:autoSpaceDE w:val="0"/>
        <w:autoSpaceDN w:val="0"/>
        <w:adjustRightInd w:val="0"/>
        <w:spacing w:after="0"/>
        <w:jc w:val="both"/>
        <w:rPr>
          <w:rFonts w:ascii="Times New Roman" w:hAnsi="Times New Roman"/>
          <w:sz w:val="20"/>
          <w:szCs w:val="20"/>
        </w:rPr>
      </w:pPr>
      <w:r>
        <w:rPr>
          <w:rStyle w:val="a5"/>
        </w:rPr>
        <w:footnoteRef/>
      </w:r>
      <w:r w:rsidRPr="00B241CC">
        <w:t xml:space="preserve"> </w:t>
      </w:r>
      <w:r w:rsidRPr="00634E8F">
        <w:rPr>
          <w:rFonts w:ascii="Times New Roman" w:hAnsi="Times New Roman"/>
          <w:bCs/>
          <w:spacing w:val="-2"/>
          <w:sz w:val="20"/>
          <w:szCs w:val="20"/>
        </w:rPr>
        <w:t xml:space="preserve">Источник: </w:t>
      </w:r>
      <w:r w:rsidRPr="00634E8F">
        <w:rPr>
          <w:rFonts w:ascii="Times New Roman" w:hAnsi="Times New Roman"/>
          <w:sz w:val="20"/>
          <w:szCs w:val="20"/>
          <w:lang w:eastAsia="en-US"/>
        </w:rPr>
        <w:t xml:space="preserve">Евростат. База данных по инновационной активности организаций в странах Европейского Союза </w:t>
      </w:r>
      <w:hyperlink r:id="rId2" w:history="1">
        <w:r w:rsidRPr="00634E8F">
          <w:rPr>
            <w:rStyle w:val="ab"/>
            <w:rFonts w:ascii="Times New Roman" w:hAnsi="Times New Roman"/>
            <w:noProof/>
            <w:sz w:val="20"/>
            <w:szCs w:val="20"/>
            <w:lang w:val="en-US" w:eastAsia="en-US"/>
          </w:rPr>
          <w:t>http</w:t>
        </w:r>
        <w:r w:rsidRPr="00634E8F">
          <w:rPr>
            <w:rStyle w:val="ab"/>
            <w:rFonts w:ascii="Times New Roman" w:hAnsi="Times New Roman"/>
            <w:noProof/>
            <w:sz w:val="20"/>
            <w:szCs w:val="20"/>
            <w:lang w:eastAsia="en-US"/>
          </w:rPr>
          <w:t>://</w:t>
        </w:r>
        <w:r w:rsidRPr="00634E8F">
          <w:rPr>
            <w:rStyle w:val="ab"/>
            <w:rFonts w:ascii="Times New Roman" w:hAnsi="Times New Roman"/>
            <w:noProof/>
            <w:sz w:val="20"/>
            <w:szCs w:val="20"/>
            <w:lang w:val="en-US" w:eastAsia="en-US"/>
          </w:rPr>
          <w:t>epp</w:t>
        </w:r>
        <w:r w:rsidRPr="00634E8F">
          <w:rPr>
            <w:rStyle w:val="ab"/>
            <w:rFonts w:ascii="Times New Roman" w:hAnsi="Times New Roman"/>
            <w:noProof/>
            <w:sz w:val="20"/>
            <w:szCs w:val="20"/>
            <w:lang w:eastAsia="en-US"/>
          </w:rPr>
          <w:t>.</w:t>
        </w:r>
        <w:r w:rsidRPr="00634E8F">
          <w:rPr>
            <w:rStyle w:val="ab"/>
            <w:rFonts w:ascii="Times New Roman" w:hAnsi="Times New Roman"/>
            <w:noProof/>
            <w:sz w:val="20"/>
            <w:szCs w:val="20"/>
            <w:lang w:val="en-US" w:eastAsia="en-US"/>
          </w:rPr>
          <w:t>eurostat</w:t>
        </w:r>
        <w:r w:rsidRPr="00634E8F">
          <w:rPr>
            <w:rStyle w:val="ab"/>
            <w:rFonts w:ascii="Times New Roman" w:hAnsi="Times New Roman"/>
            <w:noProof/>
            <w:sz w:val="20"/>
            <w:szCs w:val="20"/>
            <w:lang w:eastAsia="en-US"/>
          </w:rPr>
          <w:t>.</w:t>
        </w:r>
        <w:r w:rsidRPr="00634E8F">
          <w:rPr>
            <w:rStyle w:val="ab"/>
            <w:rFonts w:ascii="Times New Roman" w:hAnsi="Times New Roman"/>
            <w:noProof/>
            <w:sz w:val="20"/>
            <w:szCs w:val="20"/>
            <w:lang w:val="en-US" w:eastAsia="en-US"/>
          </w:rPr>
          <w:t>ec</w:t>
        </w:r>
        <w:r w:rsidRPr="00634E8F">
          <w:rPr>
            <w:rStyle w:val="ab"/>
            <w:rFonts w:ascii="Times New Roman" w:hAnsi="Times New Roman"/>
            <w:noProof/>
            <w:sz w:val="20"/>
            <w:szCs w:val="20"/>
            <w:lang w:eastAsia="en-US"/>
          </w:rPr>
          <w:t>.</w:t>
        </w:r>
        <w:r w:rsidRPr="00634E8F">
          <w:rPr>
            <w:rStyle w:val="ab"/>
            <w:rFonts w:ascii="Times New Roman" w:hAnsi="Times New Roman"/>
            <w:noProof/>
            <w:sz w:val="20"/>
            <w:szCs w:val="20"/>
            <w:lang w:val="en-US" w:eastAsia="en-US"/>
          </w:rPr>
          <w:t>europa</w:t>
        </w:r>
        <w:r w:rsidRPr="00634E8F">
          <w:rPr>
            <w:rStyle w:val="ab"/>
            <w:rFonts w:ascii="Times New Roman" w:hAnsi="Times New Roman"/>
            <w:noProof/>
            <w:sz w:val="20"/>
            <w:szCs w:val="20"/>
            <w:lang w:eastAsia="en-US"/>
          </w:rPr>
          <w:t>.</w:t>
        </w:r>
        <w:r w:rsidRPr="00634E8F">
          <w:rPr>
            <w:rStyle w:val="ab"/>
            <w:rFonts w:ascii="Times New Roman" w:hAnsi="Times New Roman"/>
            <w:noProof/>
            <w:sz w:val="20"/>
            <w:szCs w:val="20"/>
            <w:lang w:val="en-US" w:eastAsia="en-US"/>
          </w:rPr>
          <w:t>eu</w:t>
        </w:r>
        <w:r w:rsidRPr="00634E8F">
          <w:rPr>
            <w:rStyle w:val="ab"/>
            <w:rFonts w:ascii="Times New Roman" w:hAnsi="Times New Roman"/>
            <w:noProof/>
            <w:sz w:val="20"/>
            <w:szCs w:val="20"/>
            <w:lang w:eastAsia="en-US"/>
          </w:rPr>
          <w:t>/</w:t>
        </w:r>
        <w:r w:rsidRPr="00634E8F">
          <w:rPr>
            <w:rStyle w:val="ab"/>
            <w:rFonts w:ascii="Times New Roman" w:hAnsi="Times New Roman"/>
            <w:sz w:val="20"/>
            <w:szCs w:val="20"/>
            <w:lang w:eastAsia="en-US"/>
          </w:rPr>
          <w:t xml:space="preserve"> </w:t>
        </w:r>
        <w:r w:rsidRPr="00634E8F">
          <w:rPr>
            <w:rStyle w:val="ab"/>
            <w:rFonts w:ascii="Times New Roman" w:hAnsi="Times New Roman"/>
            <w:noProof/>
            <w:sz w:val="20"/>
            <w:szCs w:val="20"/>
            <w:lang w:val="en-US" w:eastAsia="en-US"/>
          </w:rPr>
          <w:t>portal</w:t>
        </w:r>
        <w:r w:rsidRPr="00634E8F">
          <w:rPr>
            <w:rStyle w:val="ab"/>
            <w:rFonts w:ascii="Times New Roman" w:hAnsi="Times New Roman"/>
            <w:noProof/>
            <w:sz w:val="20"/>
            <w:szCs w:val="20"/>
            <w:lang w:eastAsia="en-US"/>
          </w:rPr>
          <w:t>/</w:t>
        </w:r>
      </w:hyperlink>
    </w:p>
    <w:p w:rsidR="0037096E" w:rsidRDefault="0037096E" w:rsidP="003773E0">
      <w:pPr>
        <w:widowControl w:val="0"/>
        <w:autoSpaceDE w:val="0"/>
        <w:autoSpaceDN w:val="0"/>
        <w:adjustRightInd w:val="0"/>
        <w:spacing w:after="0"/>
        <w:jc w:val="both"/>
      </w:pPr>
    </w:p>
  </w:footnote>
  <w:footnote w:id="11">
    <w:p w:rsidR="0037096E" w:rsidRPr="00080AF6" w:rsidRDefault="0037096E" w:rsidP="00080AF6">
      <w:pPr>
        <w:pStyle w:val="Default"/>
        <w:ind w:firstLine="210"/>
        <w:jc w:val="both"/>
        <w:rPr>
          <w:color w:val="auto"/>
          <w:sz w:val="20"/>
          <w:szCs w:val="20"/>
          <w:lang w:val="ru-RU"/>
        </w:rPr>
      </w:pPr>
      <w:r w:rsidRPr="00080AF6">
        <w:rPr>
          <w:rStyle w:val="a5"/>
          <w:sz w:val="20"/>
          <w:szCs w:val="20"/>
        </w:rPr>
        <w:footnoteRef/>
      </w:r>
      <w:r w:rsidRPr="00080AF6">
        <w:rPr>
          <w:sz w:val="20"/>
          <w:szCs w:val="20"/>
          <w:lang w:val="ru-RU"/>
        </w:rPr>
        <w:t xml:space="preserve"> </w:t>
      </w:r>
      <w:r w:rsidRPr="00080AF6">
        <w:rPr>
          <w:color w:val="auto"/>
          <w:sz w:val="20"/>
          <w:szCs w:val="20"/>
          <w:lang w:val="ru-RU"/>
        </w:rPr>
        <w:t>Источник: Индикаторы инновационной деятельности: 2008. Статистический сборник. Министерство образования и науки РФ, Федеральная служба статистики, ГУ-ВШЭ. Москва: Издательство ГУ-ВШЭ.</w:t>
      </w:r>
    </w:p>
    <w:p w:rsidR="0037096E" w:rsidRDefault="0037096E" w:rsidP="00080AF6">
      <w:pPr>
        <w:pStyle w:val="Default"/>
        <w:ind w:firstLine="210"/>
        <w:jc w:val="both"/>
      </w:pPr>
    </w:p>
  </w:footnote>
  <w:footnote w:id="12">
    <w:p w:rsidR="0037096E" w:rsidRDefault="0037096E" w:rsidP="00FF7140">
      <w:pPr>
        <w:pStyle w:val="a3"/>
        <w:spacing w:after="120" w:line="276" w:lineRule="auto"/>
        <w:jc w:val="both"/>
      </w:pPr>
      <w:r w:rsidRPr="00F12EF9">
        <w:rPr>
          <w:rStyle w:val="a5"/>
          <w:rFonts w:ascii="Times New Roman" w:hAnsi="Times New Roman"/>
        </w:rPr>
        <w:footnoteRef/>
      </w:r>
      <w:r w:rsidRPr="00F12EF9">
        <w:rPr>
          <w:rFonts w:ascii="Times New Roman" w:hAnsi="Times New Roman"/>
        </w:rPr>
        <w:t xml:space="preserve"> </w:t>
      </w:r>
      <w:r w:rsidRPr="00F12EF9">
        <w:rPr>
          <w:rFonts w:ascii="Times New Roman" w:hAnsi="Times New Roman"/>
          <w:bCs/>
          <w:spacing w:val="-2"/>
          <w:szCs w:val="24"/>
        </w:rPr>
        <w:t xml:space="preserve">Источник: </w:t>
      </w:r>
      <w:hyperlink r:id="rId3" w:history="1">
        <w:r w:rsidRPr="00F12EF9">
          <w:rPr>
            <w:rStyle w:val="ab"/>
            <w:rFonts w:ascii="Times New Roman" w:hAnsi="Times New Roman"/>
            <w:bCs/>
            <w:noProof/>
            <w:spacing w:val="-2"/>
            <w:szCs w:val="24"/>
            <w:lang w:val="en-US"/>
          </w:rPr>
          <w:t>www</w:t>
        </w:r>
        <w:r w:rsidRPr="00F12EF9">
          <w:rPr>
            <w:rStyle w:val="ab"/>
            <w:rFonts w:ascii="Times New Roman" w:hAnsi="Times New Roman"/>
            <w:bCs/>
            <w:noProof/>
            <w:spacing w:val="-2"/>
            <w:szCs w:val="24"/>
          </w:rPr>
          <w:t>.</w:t>
        </w:r>
        <w:r w:rsidRPr="00F12EF9">
          <w:rPr>
            <w:rStyle w:val="ab"/>
            <w:rFonts w:ascii="Times New Roman" w:hAnsi="Times New Roman"/>
            <w:bCs/>
            <w:noProof/>
            <w:spacing w:val="-2"/>
            <w:szCs w:val="24"/>
            <w:lang w:val="en-US"/>
          </w:rPr>
          <w:t>wikipedia</w:t>
        </w:r>
        <w:r w:rsidRPr="00F12EF9">
          <w:rPr>
            <w:rStyle w:val="ab"/>
            <w:rFonts w:ascii="Times New Roman" w:hAnsi="Times New Roman"/>
            <w:bCs/>
            <w:noProof/>
            <w:spacing w:val="-2"/>
            <w:szCs w:val="24"/>
          </w:rPr>
          <w:t>.</w:t>
        </w:r>
        <w:r w:rsidRPr="00F12EF9">
          <w:rPr>
            <w:rStyle w:val="ab"/>
            <w:rFonts w:ascii="Times New Roman" w:hAnsi="Times New Roman"/>
            <w:bCs/>
            <w:noProof/>
            <w:spacing w:val="-2"/>
            <w:szCs w:val="24"/>
            <w:lang w:val="en-US"/>
          </w:rPr>
          <w:t>or</w:t>
        </w:r>
        <w:r w:rsidRPr="00F12EF9">
          <w:rPr>
            <w:rStyle w:val="ab"/>
            <w:rFonts w:ascii="Times New Roman" w:hAnsi="Times New Roman"/>
            <w:bCs/>
            <w:spacing w:val="-2"/>
            <w:szCs w:val="24"/>
            <w:lang w:val="en-US"/>
          </w:rPr>
          <w:t>g</w:t>
        </w:r>
      </w:hyperlink>
      <w:r w:rsidRPr="00F12EF9">
        <w:rPr>
          <w:rFonts w:ascii="Times New Roman" w:hAnsi="Times New Roman"/>
          <w:bCs/>
          <w:spacing w:val="-2"/>
          <w:szCs w:val="24"/>
        </w:rPr>
        <w:t xml:space="preserve"> </w:t>
      </w:r>
      <w:r w:rsidRPr="00F12EF9">
        <w:rPr>
          <w:rFonts w:ascii="Times New Roman" w:hAnsi="Times New Roman"/>
          <w:bCs/>
          <w:szCs w:val="24"/>
        </w:rPr>
        <w:t>Научно-исследовательские и опытно-конструкторские работы</w:t>
      </w:r>
      <w:r w:rsidRPr="00F12EF9">
        <w:rPr>
          <w:rFonts w:ascii="Times New Roman" w:hAnsi="Times New Roman"/>
          <w:szCs w:val="24"/>
        </w:rPr>
        <w:t xml:space="preserve"> (</w:t>
      </w:r>
      <w:r w:rsidRPr="00F12EF9">
        <w:rPr>
          <w:rFonts w:ascii="Times New Roman" w:hAnsi="Times New Roman"/>
          <w:bCs/>
          <w:szCs w:val="24"/>
        </w:rPr>
        <w:t>НИОКР</w:t>
      </w:r>
      <w:r w:rsidRPr="00F12EF9">
        <w:rPr>
          <w:rFonts w:ascii="Times New Roman" w:hAnsi="Times New Roman"/>
          <w:szCs w:val="24"/>
        </w:rPr>
        <w:t xml:space="preserve">), в английском языке передаётся как </w:t>
      </w:r>
      <w:r w:rsidRPr="00F12EF9">
        <w:rPr>
          <w:rFonts w:ascii="Times New Roman" w:hAnsi="Times New Roman"/>
          <w:bCs/>
          <w:szCs w:val="24"/>
        </w:rPr>
        <w:t>Research &amp; Development</w:t>
      </w:r>
      <w:r w:rsidRPr="00F12EF9">
        <w:rPr>
          <w:rFonts w:ascii="Times New Roman" w:hAnsi="Times New Roman"/>
          <w:szCs w:val="24"/>
        </w:rPr>
        <w:t xml:space="preserve"> (</w:t>
      </w:r>
      <w:r w:rsidRPr="00F12EF9">
        <w:rPr>
          <w:rFonts w:ascii="Times New Roman" w:hAnsi="Times New Roman"/>
          <w:bCs/>
          <w:szCs w:val="24"/>
        </w:rPr>
        <w:t>R&amp;D</w:t>
      </w:r>
      <w:r w:rsidRPr="00F12EF9">
        <w:rPr>
          <w:rFonts w:ascii="Times New Roman" w:hAnsi="Times New Roman"/>
          <w:szCs w:val="24"/>
        </w:rPr>
        <w:t>) — комплекс мероприятий, включающий в себя как научные исследования, так и производство опытных и мелкосерийных образцов продукции, предшествующий запуску нового продукта или системы в промышленное производство. Расходы на НИОКР являются важным показателем инновационной деятельности компании.</w:t>
      </w:r>
    </w:p>
  </w:footnote>
  <w:footnote w:id="13">
    <w:p w:rsidR="0037096E" w:rsidRDefault="0037096E" w:rsidP="00FF7140">
      <w:pPr>
        <w:pStyle w:val="a3"/>
      </w:pPr>
      <w:r>
        <w:rPr>
          <w:rStyle w:val="a5"/>
        </w:rPr>
        <w:footnoteRef/>
      </w:r>
      <w:r>
        <w:t xml:space="preserve"> </w:t>
      </w:r>
      <w:r w:rsidRPr="00531A7C">
        <w:rPr>
          <w:rFonts w:ascii="Times New Roman" w:hAnsi="Times New Roman"/>
          <w:bCs/>
          <w:spacing w:val="-2"/>
          <w:szCs w:val="24"/>
        </w:rPr>
        <w:t>Источник:</w:t>
      </w:r>
      <w:r>
        <w:rPr>
          <w:rFonts w:ascii="Times New Roman" w:hAnsi="Times New Roman"/>
          <w:bCs/>
          <w:spacing w:val="-2"/>
          <w:szCs w:val="24"/>
        </w:rPr>
        <w:t xml:space="preserve"> лекции</w:t>
      </w:r>
      <w:r w:rsidRPr="005F4275">
        <w:rPr>
          <w:rFonts w:ascii="Times New Roman" w:hAnsi="Times New Roman"/>
          <w:bCs/>
          <w:spacing w:val="-2"/>
          <w:szCs w:val="24"/>
        </w:rPr>
        <w:t xml:space="preserve"> </w:t>
      </w:r>
      <w:r>
        <w:rPr>
          <w:rFonts w:ascii="Times New Roman" w:hAnsi="Times New Roman"/>
          <w:bCs/>
          <w:spacing w:val="-2"/>
          <w:szCs w:val="24"/>
        </w:rPr>
        <w:t>Геворкяна А.Р. по Инновационной экономике</w:t>
      </w:r>
    </w:p>
  </w:footnote>
  <w:footnote w:id="14">
    <w:p w:rsidR="0037096E" w:rsidRDefault="0037096E" w:rsidP="00707671">
      <w:pPr>
        <w:pStyle w:val="a3"/>
        <w:jc w:val="both"/>
      </w:pPr>
      <w:r w:rsidRPr="00707671">
        <w:rPr>
          <w:rStyle w:val="a5"/>
          <w:rFonts w:ascii="Times New Roman" w:hAnsi="Times New Roman"/>
        </w:rPr>
        <w:footnoteRef/>
      </w:r>
      <w:r w:rsidRPr="00707671">
        <w:rPr>
          <w:rFonts w:ascii="Times New Roman" w:hAnsi="Times New Roman"/>
        </w:rPr>
        <w:t xml:space="preserve"> </w:t>
      </w:r>
      <w:r w:rsidRPr="00707671">
        <w:rPr>
          <w:rFonts w:ascii="Times New Roman" w:hAnsi="Times New Roman"/>
          <w:bCs/>
          <w:spacing w:val="-2"/>
        </w:rPr>
        <w:t xml:space="preserve">Источник:Официальный сайт Всемирного Банка </w:t>
      </w:r>
      <w:hyperlink r:id="rId4" w:history="1">
        <w:r w:rsidRPr="00707671">
          <w:rPr>
            <w:rStyle w:val="ab"/>
            <w:rFonts w:ascii="Times New Roman" w:hAnsi="Times New Roman"/>
            <w:bCs/>
            <w:spacing w:val="-2"/>
          </w:rPr>
          <w:t>Data | The World Bank</w:t>
        </w:r>
      </w:hyperlink>
    </w:p>
  </w:footnote>
  <w:footnote w:id="15">
    <w:p w:rsidR="0037096E" w:rsidRDefault="0037096E" w:rsidP="00FF7140">
      <w:pPr>
        <w:pStyle w:val="a3"/>
      </w:pPr>
      <w:r>
        <w:rPr>
          <w:rStyle w:val="a5"/>
        </w:rPr>
        <w:footnoteRef/>
      </w:r>
      <w:r>
        <w:t xml:space="preserve"> </w:t>
      </w:r>
      <w:hyperlink r:id="rId5" w:anchor="illust" w:history="1">
        <w:r w:rsidRPr="0085385D">
          <w:rPr>
            <w:rStyle w:val="ab"/>
          </w:rPr>
          <w:t>http://cde.osu.ru/demoversion/course178/ch1.html#illust</w:t>
        </w:r>
      </w:hyperlink>
    </w:p>
  </w:footnote>
  <w:footnote w:id="16">
    <w:p w:rsidR="0037096E" w:rsidRDefault="0037096E" w:rsidP="00707671">
      <w:pPr>
        <w:pStyle w:val="a3"/>
        <w:spacing w:line="276" w:lineRule="auto"/>
        <w:jc w:val="both"/>
      </w:pPr>
      <w:r w:rsidRPr="00707671">
        <w:rPr>
          <w:rStyle w:val="a5"/>
          <w:rFonts w:ascii="Times New Roman" w:hAnsi="Times New Roman"/>
        </w:rPr>
        <w:footnoteRef/>
      </w:r>
      <w:r w:rsidRPr="00707671">
        <w:rPr>
          <w:rFonts w:ascii="Times New Roman" w:hAnsi="Times New Roman"/>
        </w:rPr>
        <w:t xml:space="preserve"> </w:t>
      </w:r>
      <w:r w:rsidRPr="00707671">
        <w:rPr>
          <w:rFonts w:ascii="Times New Roman" w:hAnsi="Times New Roman"/>
          <w:bCs/>
          <w:spacing w:val="-2"/>
          <w:szCs w:val="24"/>
        </w:rPr>
        <w:t xml:space="preserve">Источник:Официальный сайт Всемирного Банка </w:t>
      </w:r>
      <w:hyperlink r:id="rId6" w:history="1">
        <w:r w:rsidRPr="00707671">
          <w:rPr>
            <w:rStyle w:val="ab"/>
            <w:rFonts w:ascii="Times New Roman" w:hAnsi="Times New Roman"/>
            <w:bCs/>
            <w:spacing w:val="-2"/>
            <w:szCs w:val="24"/>
          </w:rPr>
          <w:t>Data | The World Bank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D3412"/>
    <w:multiLevelType w:val="hybridMultilevel"/>
    <w:tmpl w:val="931C1F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791208"/>
    <w:multiLevelType w:val="hybridMultilevel"/>
    <w:tmpl w:val="C8C81A98"/>
    <w:lvl w:ilvl="0" w:tplc="CE566A7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44F1917"/>
    <w:multiLevelType w:val="hybridMultilevel"/>
    <w:tmpl w:val="8B20C9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982D3F"/>
    <w:multiLevelType w:val="multilevel"/>
    <w:tmpl w:val="F208A3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169"/>
    <w:rsid w:val="00030392"/>
    <w:rsid w:val="00036A7F"/>
    <w:rsid w:val="000720C3"/>
    <w:rsid w:val="00080AF6"/>
    <w:rsid w:val="000B504F"/>
    <w:rsid w:val="00133EF3"/>
    <w:rsid w:val="001457A6"/>
    <w:rsid w:val="00175AE5"/>
    <w:rsid w:val="00182E0D"/>
    <w:rsid w:val="0019649F"/>
    <w:rsid w:val="001B7BE2"/>
    <w:rsid w:val="001C7D6A"/>
    <w:rsid w:val="00275534"/>
    <w:rsid w:val="002F2A1A"/>
    <w:rsid w:val="00300A7B"/>
    <w:rsid w:val="00342C02"/>
    <w:rsid w:val="00357C40"/>
    <w:rsid w:val="0037096E"/>
    <w:rsid w:val="00376A5C"/>
    <w:rsid w:val="003773E0"/>
    <w:rsid w:val="003B7065"/>
    <w:rsid w:val="003B7A78"/>
    <w:rsid w:val="003C6CA4"/>
    <w:rsid w:val="003C7ECF"/>
    <w:rsid w:val="003D6144"/>
    <w:rsid w:val="00410C25"/>
    <w:rsid w:val="00423B23"/>
    <w:rsid w:val="004662FA"/>
    <w:rsid w:val="004C39CE"/>
    <w:rsid w:val="004E4ACF"/>
    <w:rsid w:val="004F0151"/>
    <w:rsid w:val="004F68A8"/>
    <w:rsid w:val="0050298E"/>
    <w:rsid w:val="00504CFA"/>
    <w:rsid w:val="00522EB4"/>
    <w:rsid w:val="00531A7C"/>
    <w:rsid w:val="00532498"/>
    <w:rsid w:val="00536305"/>
    <w:rsid w:val="005457F9"/>
    <w:rsid w:val="00554908"/>
    <w:rsid w:val="00573977"/>
    <w:rsid w:val="00574F15"/>
    <w:rsid w:val="005B79B1"/>
    <w:rsid w:val="005E5811"/>
    <w:rsid w:val="005F4275"/>
    <w:rsid w:val="005F46CE"/>
    <w:rsid w:val="006211B2"/>
    <w:rsid w:val="00634E8F"/>
    <w:rsid w:val="006456B0"/>
    <w:rsid w:val="0067571D"/>
    <w:rsid w:val="006A3330"/>
    <w:rsid w:val="006B0FD1"/>
    <w:rsid w:val="00704E8D"/>
    <w:rsid w:val="00707671"/>
    <w:rsid w:val="007644A0"/>
    <w:rsid w:val="00785816"/>
    <w:rsid w:val="007B5D5F"/>
    <w:rsid w:val="007D490F"/>
    <w:rsid w:val="008176C9"/>
    <w:rsid w:val="0085385D"/>
    <w:rsid w:val="0085465F"/>
    <w:rsid w:val="00864D31"/>
    <w:rsid w:val="0087518D"/>
    <w:rsid w:val="008A4DC8"/>
    <w:rsid w:val="008B2953"/>
    <w:rsid w:val="008C4946"/>
    <w:rsid w:val="00920379"/>
    <w:rsid w:val="009517D2"/>
    <w:rsid w:val="00994C75"/>
    <w:rsid w:val="009D2DA6"/>
    <w:rsid w:val="009E6FCE"/>
    <w:rsid w:val="00A14169"/>
    <w:rsid w:val="00A40CAD"/>
    <w:rsid w:val="00A720C9"/>
    <w:rsid w:val="00AA2501"/>
    <w:rsid w:val="00AD0E85"/>
    <w:rsid w:val="00B241CC"/>
    <w:rsid w:val="00B63C43"/>
    <w:rsid w:val="00BE168E"/>
    <w:rsid w:val="00BE3C60"/>
    <w:rsid w:val="00C0752E"/>
    <w:rsid w:val="00C15C1A"/>
    <w:rsid w:val="00C16ADE"/>
    <w:rsid w:val="00C55EB1"/>
    <w:rsid w:val="00C85911"/>
    <w:rsid w:val="00CA0E0A"/>
    <w:rsid w:val="00CC1371"/>
    <w:rsid w:val="00D10307"/>
    <w:rsid w:val="00D27A44"/>
    <w:rsid w:val="00D53995"/>
    <w:rsid w:val="00D74A01"/>
    <w:rsid w:val="00DB1326"/>
    <w:rsid w:val="00DC0876"/>
    <w:rsid w:val="00E4209B"/>
    <w:rsid w:val="00E510D5"/>
    <w:rsid w:val="00E8612B"/>
    <w:rsid w:val="00EA2240"/>
    <w:rsid w:val="00EB5909"/>
    <w:rsid w:val="00ED5B8F"/>
    <w:rsid w:val="00F01946"/>
    <w:rsid w:val="00F12EF9"/>
    <w:rsid w:val="00F12F89"/>
    <w:rsid w:val="00F278FB"/>
    <w:rsid w:val="00F54E98"/>
    <w:rsid w:val="00F709F6"/>
    <w:rsid w:val="00F75FB1"/>
    <w:rsid w:val="00FA0BE5"/>
    <w:rsid w:val="00FA696A"/>
    <w:rsid w:val="00FC1AC6"/>
    <w:rsid w:val="00FF6724"/>
    <w:rsid w:val="00FF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B3CA8E9D-3871-44A2-9C43-F8FD81AA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2F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773E0"/>
    <w:pPr>
      <w:spacing w:after="0" w:line="240" w:lineRule="auto"/>
    </w:pPr>
    <w:rPr>
      <w:sz w:val="20"/>
      <w:szCs w:val="20"/>
    </w:rPr>
  </w:style>
  <w:style w:type="character" w:customStyle="1" w:styleId="a4">
    <w:name w:val="Текст сноски Знак"/>
    <w:basedOn w:val="a0"/>
    <w:link w:val="a3"/>
    <w:locked/>
    <w:rsid w:val="003773E0"/>
    <w:rPr>
      <w:rFonts w:cs="Times New Roman"/>
      <w:sz w:val="20"/>
      <w:szCs w:val="20"/>
    </w:rPr>
  </w:style>
  <w:style w:type="character" w:styleId="a5">
    <w:name w:val="footnote reference"/>
    <w:basedOn w:val="a0"/>
    <w:semiHidden/>
    <w:rsid w:val="003773E0"/>
    <w:rPr>
      <w:rFonts w:cs="Times New Roman"/>
      <w:vertAlign w:val="superscript"/>
    </w:rPr>
  </w:style>
  <w:style w:type="table" w:styleId="a6">
    <w:name w:val="Table Grid"/>
    <w:basedOn w:val="a1"/>
    <w:rsid w:val="003773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semiHidden/>
    <w:rsid w:val="003773E0"/>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3773E0"/>
    <w:rPr>
      <w:rFonts w:cs="Times New Roman"/>
    </w:rPr>
  </w:style>
  <w:style w:type="paragraph" w:styleId="a9">
    <w:name w:val="footer"/>
    <w:basedOn w:val="a"/>
    <w:link w:val="aa"/>
    <w:rsid w:val="003773E0"/>
    <w:pPr>
      <w:tabs>
        <w:tab w:val="center" w:pos="4677"/>
        <w:tab w:val="right" w:pos="9355"/>
      </w:tabs>
      <w:spacing w:after="0" w:line="240" w:lineRule="auto"/>
    </w:pPr>
  </w:style>
  <w:style w:type="character" w:customStyle="1" w:styleId="aa">
    <w:name w:val="Нижний колонтитул Знак"/>
    <w:basedOn w:val="a0"/>
    <w:link w:val="a9"/>
    <w:locked/>
    <w:rsid w:val="003773E0"/>
    <w:rPr>
      <w:rFonts w:cs="Times New Roman"/>
    </w:rPr>
  </w:style>
  <w:style w:type="character" w:styleId="ab">
    <w:name w:val="Hyperlink"/>
    <w:basedOn w:val="a0"/>
    <w:rsid w:val="003773E0"/>
    <w:rPr>
      <w:rFonts w:cs="Times New Roman"/>
      <w:color w:val="0000FF"/>
      <w:u w:val="single"/>
    </w:rPr>
  </w:style>
  <w:style w:type="paragraph" w:customStyle="1" w:styleId="CM16">
    <w:name w:val="CM16"/>
    <w:basedOn w:val="a"/>
    <w:next w:val="a"/>
    <w:rsid w:val="003773E0"/>
    <w:pPr>
      <w:widowControl w:val="0"/>
      <w:autoSpaceDE w:val="0"/>
      <w:autoSpaceDN w:val="0"/>
      <w:adjustRightInd w:val="0"/>
      <w:spacing w:after="0" w:line="416" w:lineRule="atLeast"/>
    </w:pPr>
    <w:rPr>
      <w:rFonts w:ascii="Times New Roman" w:hAnsi="Times New Roman"/>
      <w:sz w:val="24"/>
      <w:szCs w:val="24"/>
      <w:lang w:val="en-US" w:eastAsia="en-US"/>
    </w:rPr>
  </w:style>
  <w:style w:type="paragraph" w:customStyle="1" w:styleId="Default">
    <w:name w:val="Default"/>
    <w:rsid w:val="003773E0"/>
    <w:pPr>
      <w:widowControl w:val="0"/>
      <w:autoSpaceDE w:val="0"/>
      <w:autoSpaceDN w:val="0"/>
      <w:adjustRightInd w:val="0"/>
    </w:pPr>
    <w:rPr>
      <w:rFonts w:ascii="Times New Roman" w:hAnsi="Times New Roman"/>
      <w:color w:val="000000"/>
      <w:sz w:val="24"/>
      <w:szCs w:val="24"/>
      <w:lang w:val="en-US" w:eastAsia="en-US"/>
    </w:rPr>
  </w:style>
  <w:style w:type="paragraph" w:customStyle="1" w:styleId="CM86">
    <w:name w:val="CM86"/>
    <w:basedOn w:val="Default"/>
    <w:next w:val="Default"/>
    <w:rsid w:val="003773E0"/>
    <w:rPr>
      <w:color w:val="auto"/>
    </w:rPr>
  </w:style>
  <w:style w:type="paragraph" w:customStyle="1" w:styleId="CM7">
    <w:name w:val="CM7"/>
    <w:basedOn w:val="a"/>
    <w:next w:val="a"/>
    <w:rsid w:val="003773E0"/>
    <w:pPr>
      <w:widowControl w:val="0"/>
      <w:autoSpaceDE w:val="0"/>
      <w:autoSpaceDN w:val="0"/>
      <w:adjustRightInd w:val="0"/>
      <w:spacing w:after="0" w:line="413" w:lineRule="atLeast"/>
    </w:pPr>
    <w:rPr>
      <w:rFonts w:ascii="Times New Roman" w:hAnsi="Times New Roman"/>
      <w:sz w:val="24"/>
      <w:szCs w:val="24"/>
      <w:lang w:val="en-US" w:eastAsia="en-US"/>
    </w:rPr>
  </w:style>
  <w:style w:type="paragraph" w:customStyle="1" w:styleId="CM89">
    <w:name w:val="CM89"/>
    <w:basedOn w:val="Default"/>
    <w:next w:val="Default"/>
    <w:rsid w:val="003773E0"/>
    <w:rPr>
      <w:color w:val="auto"/>
    </w:rPr>
  </w:style>
  <w:style w:type="paragraph" w:customStyle="1" w:styleId="CM104">
    <w:name w:val="CM104"/>
    <w:basedOn w:val="Default"/>
    <w:next w:val="Default"/>
    <w:rsid w:val="003773E0"/>
    <w:rPr>
      <w:color w:val="auto"/>
    </w:rPr>
  </w:style>
  <w:style w:type="paragraph" w:styleId="ac">
    <w:name w:val="Balloon Text"/>
    <w:basedOn w:val="a"/>
    <w:link w:val="ad"/>
    <w:semiHidden/>
    <w:rsid w:val="003773E0"/>
    <w:pPr>
      <w:spacing w:after="0" w:line="240" w:lineRule="auto"/>
    </w:pPr>
    <w:rPr>
      <w:rFonts w:ascii="Tahoma" w:hAnsi="Tahoma" w:cs="Tahoma"/>
      <w:sz w:val="16"/>
      <w:szCs w:val="16"/>
    </w:rPr>
  </w:style>
  <w:style w:type="character" w:customStyle="1" w:styleId="ad">
    <w:name w:val="Текст выноски Знак"/>
    <w:basedOn w:val="a0"/>
    <w:link w:val="ac"/>
    <w:semiHidden/>
    <w:locked/>
    <w:rsid w:val="003773E0"/>
    <w:rPr>
      <w:rFonts w:ascii="Tahoma" w:hAnsi="Tahoma" w:cs="Tahoma"/>
      <w:sz w:val="16"/>
      <w:szCs w:val="16"/>
    </w:rPr>
  </w:style>
  <w:style w:type="paragraph" w:customStyle="1" w:styleId="CM84">
    <w:name w:val="CM84"/>
    <w:basedOn w:val="Default"/>
    <w:next w:val="Default"/>
    <w:rsid w:val="003773E0"/>
    <w:rPr>
      <w:color w:val="auto"/>
    </w:rPr>
  </w:style>
  <w:style w:type="character" w:styleId="ae">
    <w:name w:val="FollowedHyperlink"/>
    <w:basedOn w:val="a0"/>
    <w:semiHidden/>
    <w:rsid w:val="00D53995"/>
    <w:rPr>
      <w:rFonts w:cs="Times New Roman"/>
      <w:color w:val="800080"/>
      <w:u w:val="single"/>
    </w:rPr>
  </w:style>
  <w:style w:type="character" w:customStyle="1" w:styleId="nohyp">
    <w:name w:val="nohyp"/>
    <w:basedOn w:val="a0"/>
    <w:rsid w:val="00D53995"/>
    <w:rPr>
      <w:rFonts w:cs="Times New Roman"/>
    </w:rPr>
  </w:style>
  <w:style w:type="paragraph" w:customStyle="1" w:styleId="af">
    <w:name w:val="Мой стиль"/>
    <w:basedOn w:val="1"/>
    <w:link w:val="af0"/>
    <w:rsid w:val="00410C25"/>
    <w:pPr>
      <w:spacing w:line="360" w:lineRule="auto"/>
      <w:ind w:firstLine="708"/>
      <w:jc w:val="both"/>
    </w:pPr>
    <w:rPr>
      <w:rFonts w:ascii="Times New Roman" w:hAnsi="Times New Roman"/>
      <w:sz w:val="28"/>
      <w:szCs w:val="28"/>
      <w:lang w:eastAsia="en-US"/>
    </w:rPr>
  </w:style>
  <w:style w:type="character" w:customStyle="1" w:styleId="af0">
    <w:name w:val="Мой стиль Знак"/>
    <w:basedOn w:val="a0"/>
    <w:link w:val="af"/>
    <w:locked/>
    <w:rsid w:val="00410C25"/>
    <w:rPr>
      <w:rFonts w:ascii="Times New Roman" w:hAnsi="Times New Roman" w:cs="Times New Roman"/>
      <w:sz w:val="28"/>
      <w:szCs w:val="28"/>
      <w:lang w:val="x-none" w:eastAsia="en-US"/>
    </w:rPr>
  </w:style>
  <w:style w:type="character" w:styleId="af1">
    <w:name w:val="Emphasis"/>
    <w:basedOn w:val="a0"/>
    <w:qFormat/>
    <w:rsid w:val="00410C25"/>
    <w:rPr>
      <w:rFonts w:cs="Times New Roman"/>
    </w:rPr>
  </w:style>
  <w:style w:type="paragraph" w:customStyle="1" w:styleId="1">
    <w:name w:val="Без интервала1"/>
    <w:rsid w:val="00410C25"/>
    <w:rPr>
      <w:sz w:val="22"/>
      <w:szCs w:val="22"/>
    </w:rPr>
  </w:style>
  <w:style w:type="character" w:customStyle="1" w:styleId="FontStyle14">
    <w:name w:val="Font Style14"/>
    <w:basedOn w:val="a0"/>
    <w:rsid w:val="00FA0BE5"/>
    <w:rPr>
      <w:rFonts w:ascii="Times New Roman" w:hAnsi="Times New Roman" w:cs="Times New Roman"/>
      <w:sz w:val="20"/>
      <w:szCs w:val="20"/>
    </w:rPr>
  </w:style>
  <w:style w:type="paragraph" w:customStyle="1" w:styleId="10">
    <w:name w:val="Абзац списка1"/>
    <w:basedOn w:val="a"/>
    <w:rsid w:val="00532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41"/>
      <w:marBottom w:val="41"/>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2282"/>
                  <w:marRight w:val="3586"/>
                  <w:marTop w:val="0"/>
                  <w:marBottom w:val="0"/>
                  <w:divBdr>
                    <w:top w:val="none" w:sz="0" w:space="0" w:color="auto"/>
                    <w:left w:val="single" w:sz="6" w:space="0" w:color="D3E1F9"/>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
      <w:marLeft w:val="0"/>
      <w:marRight w:val="0"/>
      <w:marTop w:val="41"/>
      <w:marBottom w:val="41"/>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6">
                  <w:marLeft w:val="2282"/>
                  <w:marRight w:val="3586"/>
                  <w:marTop w:val="0"/>
                  <w:marBottom w:val="0"/>
                  <w:divBdr>
                    <w:top w:val="none" w:sz="0" w:space="0" w:color="auto"/>
                    <w:left w:val="single" w:sz="6" w:space="0" w:color="D3E1F9"/>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cde.osu.ru/demoversion/course178/ch1.html" TargetMode="External"/><Relationship Id="rId3" Type="http://schemas.openxmlformats.org/officeDocument/2006/relationships/settings" Target="settings.xml"/><Relationship Id="rId21" Type="http://schemas.openxmlformats.org/officeDocument/2006/relationships/hyperlink" Target="http://www.worldbank.org"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epp.eurostat.ec.europa.eu/%20porta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http://www.oecd.org/"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wikipedia.org" TargetMode="Externa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gks.ru"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ikipedia.org" TargetMode="External"/><Relationship Id="rId2" Type="http://schemas.openxmlformats.org/officeDocument/2006/relationships/hyperlink" Target="http://epp.eurostat.ec.europa.eu/%20portal/" TargetMode="External"/><Relationship Id="rId1" Type="http://schemas.openxmlformats.org/officeDocument/2006/relationships/hyperlink" Target="http://cde.osu.ru/demoversion/course178/ch1.html" TargetMode="External"/><Relationship Id="rId6" Type="http://schemas.openxmlformats.org/officeDocument/2006/relationships/hyperlink" Target="http://data.worldbank.org/" TargetMode="External"/><Relationship Id="rId5" Type="http://schemas.openxmlformats.org/officeDocument/2006/relationships/hyperlink" Target="http://cde.osu.ru/demoversion/course178/ch1.html" TargetMode="External"/><Relationship Id="rId4" Type="http://schemas.openxmlformats.org/officeDocument/2006/relationships/hyperlink" Target="http://data.worldban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4232</Words>
  <Characters>24124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ГОУ ВПО РОССИЙСКО-АРМЯНСКИЙ (СЛАВЯНСКИЙ) УНИВЕРСИТЕТ</vt:lpstr>
    </vt:vector>
  </TitlesOfParts>
  <Company>Deftones</Company>
  <LinksUpToDate>false</LinksUpToDate>
  <CharactersWithSpaces>28300</CharactersWithSpaces>
  <SharedDoc>false</SharedDoc>
  <HLinks>
    <vt:vector size="72" baseType="variant">
      <vt:variant>
        <vt:i4>524378</vt:i4>
      </vt:variant>
      <vt:variant>
        <vt:i4>15</vt:i4>
      </vt:variant>
      <vt:variant>
        <vt:i4>0</vt:i4>
      </vt:variant>
      <vt:variant>
        <vt:i4>5</vt:i4>
      </vt:variant>
      <vt:variant>
        <vt:lpwstr>http://cde.osu.ru/demoversion/course178/ch1.html</vt:lpwstr>
      </vt:variant>
      <vt:variant>
        <vt:lpwstr/>
      </vt:variant>
      <vt:variant>
        <vt:i4>1900628</vt:i4>
      </vt:variant>
      <vt:variant>
        <vt:i4>12</vt:i4>
      </vt:variant>
      <vt:variant>
        <vt:i4>0</vt:i4>
      </vt:variant>
      <vt:variant>
        <vt:i4>5</vt:i4>
      </vt:variant>
      <vt:variant>
        <vt:lpwstr>http://epp.eurostat.ec.europa.eu/ portal/</vt:lpwstr>
      </vt:variant>
      <vt:variant>
        <vt:lpwstr/>
      </vt:variant>
      <vt:variant>
        <vt:i4>5505113</vt:i4>
      </vt:variant>
      <vt:variant>
        <vt:i4>9</vt:i4>
      </vt:variant>
      <vt:variant>
        <vt:i4>0</vt:i4>
      </vt:variant>
      <vt:variant>
        <vt:i4>5</vt:i4>
      </vt:variant>
      <vt:variant>
        <vt:lpwstr>http://www.oecd.org/</vt:lpwstr>
      </vt:variant>
      <vt:variant>
        <vt:lpwstr/>
      </vt:variant>
      <vt:variant>
        <vt:i4>4849664</vt:i4>
      </vt:variant>
      <vt:variant>
        <vt:i4>6</vt:i4>
      </vt:variant>
      <vt:variant>
        <vt:i4>0</vt:i4>
      </vt:variant>
      <vt:variant>
        <vt:i4>5</vt:i4>
      </vt:variant>
      <vt:variant>
        <vt:lpwstr>http://www.wikipedia.org/</vt:lpwstr>
      </vt:variant>
      <vt:variant>
        <vt:lpwstr/>
      </vt:variant>
      <vt:variant>
        <vt:i4>6422624</vt:i4>
      </vt:variant>
      <vt:variant>
        <vt:i4>3</vt:i4>
      </vt:variant>
      <vt:variant>
        <vt:i4>0</vt:i4>
      </vt:variant>
      <vt:variant>
        <vt:i4>5</vt:i4>
      </vt:variant>
      <vt:variant>
        <vt:lpwstr>http://www.gks.ru/</vt:lpwstr>
      </vt:variant>
      <vt:variant>
        <vt:lpwstr/>
      </vt:variant>
      <vt:variant>
        <vt:i4>4718595</vt:i4>
      </vt:variant>
      <vt:variant>
        <vt:i4>0</vt:i4>
      </vt:variant>
      <vt:variant>
        <vt:i4>0</vt:i4>
      </vt:variant>
      <vt:variant>
        <vt:i4>5</vt:i4>
      </vt:variant>
      <vt:variant>
        <vt:lpwstr>http://www.worldbank.org/</vt:lpwstr>
      </vt:variant>
      <vt:variant>
        <vt:lpwstr/>
      </vt:variant>
      <vt:variant>
        <vt:i4>6881386</vt:i4>
      </vt:variant>
      <vt:variant>
        <vt:i4>15</vt:i4>
      </vt:variant>
      <vt:variant>
        <vt:i4>0</vt:i4>
      </vt:variant>
      <vt:variant>
        <vt:i4>5</vt:i4>
      </vt:variant>
      <vt:variant>
        <vt:lpwstr>http://data.worldbank.org/</vt:lpwstr>
      </vt:variant>
      <vt:variant>
        <vt:lpwstr/>
      </vt:variant>
      <vt:variant>
        <vt:i4>6619180</vt:i4>
      </vt:variant>
      <vt:variant>
        <vt:i4>12</vt:i4>
      </vt:variant>
      <vt:variant>
        <vt:i4>0</vt:i4>
      </vt:variant>
      <vt:variant>
        <vt:i4>5</vt:i4>
      </vt:variant>
      <vt:variant>
        <vt:lpwstr>http://cde.osu.ru/demoversion/course178/ch1.html</vt:lpwstr>
      </vt:variant>
      <vt:variant>
        <vt:lpwstr>illust</vt:lpwstr>
      </vt:variant>
      <vt:variant>
        <vt:i4>6881386</vt:i4>
      </vt:variant>
      <vt:variant>
        <vt:i4>9</vt:i4>
      </vt:variant>
      <vt:variant>
        <vt:i4>0</vt:i4>
      </vt:variant>
      <vt:variant>
        <vt:i4>5</vt:i4>
      </vt:variant>
      <vt:variant>
        <vt:lpwstr>http://data.worldbank.org/</vt:lpwstr>
      </vt:variant>
      <vt:variant>
        <vt:lpwstr/>
      </vt:variant>
      <vt:variant>
        <vt:i4>4849664</vt:i4>
      </vt:variant>
      <vt:variant>
        <vt:i4>6</vt:i4>
      </vt:variant>
      <vt:variant>
        <vt:i4>0</vt:i4>
      </vt:variant>
      <vt:variant>
        <vt:i4>5</vt:i4>
      </vt:variant>
      <vt:variant>
        <vt:lpwstr>http://www.wikipedia.org/</vt:lpwstr>
      </vt:variant>
      <vt:variant>
        <vt:lpwstr/>
      </vt:variant>
      <vt:variant>
        <vt:i4>1900628</vt:i4>
      </vt:variant>
      <vt:variant>
        <vt:i4>3</vt:i4>
      </vt:variant>
      <vt:variant>
        <vt:i4>0</vt:i4>
      </vt:variant>
      <vt:variant>
        <vt:i4>5</vt:i4>
      </vt:variant>
      <vt:variant>
        <vt:lpwstr>http://epp.eurostat.ec.europa.eu/ portal/</vt:lpwstr>
      </vt:variant>
      <vt:variant>
        <vt:lpwstr/>
      </vt:variant>
      <vt:variant>
        <vt:i4>3407913</vt:i4>
      </vt:variant>
      <vt:variant>
        <vt:i4>0</vt:i4>
      </vt:variant>
      <vt:variant>
        <vt:i4>0</vt:i4>
      </vt:variant>
      <vt:variant>
        <vt:i4>5</vt:i4>
      </vt:variant>
      <vt:variant>
        <vt:lpwstr>http://cde.osu.ru/demoversion/course178/ch1.html</vt:lpwstr>
      </vt:variant>
      <vt:variant>
        <vt:lpwstr>table1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РОССИЙСКО-АРМЯНСКИЙ (СЛАВЯНСКИЙ) УНИВЕРСИТЕТ</dc:title>
  <dc:subject/>
  <dc:creator>Admin</dc:creator>
  <cp:keywords/>
  <dc:description/>
  <cp:lastModifiedBy>admin</cp:lastModifiedBy>
  <cp:revision>2</cp:revision>
  <dcterms:created xsi:type="dcterms:W3CDTF">2014-05-29T08:36:00Z</dcterms:created>
  <dcterms:modified xsi:type="dcterms:W3CDTF">2014-05-29T08:36:00Z</dcterms:modified>
</cp:coreProperties>
</file>