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7B" w:rsidRDefault="00054C0A">
      <w:pPr>
        <w:pStyle w:val="a3"/>
      </w:pPr>
      <w:r>
        <w:t>БЕСІДИ З УЧНЯМИ</w:t>
      </w:r>
      <w:r>
        <w:rPr>
          <w:lang w:val="en-US"/>
        </w:rPr>
        <w:t xml:space="preserve"> </w:t>
      </w:r>
      <w:r>
        <w:t>про символи України</w:t>
      </w:r>
    </w:p>
    <w:p w:rsidR="0068567B" w:rsidRDefault="00054C0A">
      <w:pPr>
        <w:pStyle w:val="a4"/>
        <w:rPr>
          <w:b/>
          <w:bCs/>
        </w:rPr>
      </w:pPr>
      <w:r>
        <w:rPr>
          <w:b/>
          <w:bCs/>
        </w:rPr>
        <w:t>Стою струнко й урочисто, коли звучить гімн моєї держави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Мета</w:t>
      </w:r>
      <w:r>
        <w:rPr>
          <w:sz w:val="28"/>
          <w:szCs w:val="20"/>
          <w:lang w:val="uk-UA"/>
        </w:rPr>
        <w:t>. Поглибити знання учнів про символи України, ознайомити з історією створення гімну, його авторами, виховувати повагу до символів Української держави.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Обладнання</w:t>
      </w:r>
      <w:r>
        <w:rPr>
          <w:sz w:val="28"/>
          <w:szCs w:val="20"/>
          <w:lang w:val="uk-UA"/>
        </w:rPr>
        <w:t>. Конституція України, на плакатах зображення герба Ук</w:t>
      </w:r>
      <w:r>
        <w:rPr>
          <w:sz w:val="28"/>
          <w:szCs w:val="20"/>
          <w:lang w:val="uk-UA"/>
        </w:rPr>
        <w:softHyphen/>
        <w:t>раїни, прапора, книжка «Ще не вмерла Україна» (Павло Чубинський, Київ, 1991 рік, видання «Українська муза»).</w:t>
      </w:r>
    </w:p>
    <w:p w:rsidR="0068567B" w:rsidRDefault="00054C0A">
      <w:pPr>
        <w:pStyle w:val="1"/>
        <w:ind w:firstLine="0"/>
      </w:pPr>
      <w:r>
        <w:t>Хід бесіди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ahoma" w:hAnsi="Tahoma" w:cs="Tahoma"/>
          <w:i/>
          <w:iCs/>
          <w:sz w:val="28"/>
        </w:rPr>
      </w:pPr>
      <w:r>
        <w:rPr>
          <w:rFonts w:ascii="Tahoma" w:hAnsi="Tahoma" w:cs="Tahoma"/>
          <w:i/>
          <w:iCs/>
          <w:sz w:val="28"/>
          <w:szCs w:val="20"/>
          <w:lang w:val="uk-UA"/>
        </w:rPr>
        <w:t>Вступне слово вчителя.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нашого народу на його землі глибоке тисячолітнє коріння. Українці, як і інші народи, пройшли довгий шлях розвитку, що зафіксувався а усіх сферах життя - культурі, мові, побуті. Україна може пишатися своєю древ</w:t>
      </w:r>
      <w:r>
        <w:rPr>
          <w:sz w:val="28"/>
          <w:szCs w:val="20"/>
          <w:lang w:val="uk-UA"/>
        </w:rPr>
        <w:softHyphen/>
        <w:t>ньою величною історією.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Найбільшим святом для українського народу став день 28 червня 1996 року - день прийняття Основного Закону - Конституції України.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статті 20 цього документа записано: «Державними символами України є Державний Прапор України, Державний Герб і Державний Гімн України».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Велична й трагічна історія пісні-гімну «Ще не вмерла Україна». Втра</w:t>
      </w:r>
      <w:r>
        <w:rPr>
          <w:sz w:val="28"/>
          <w:szCs w:val="20"/>
          <w:lang w:val="uk-UA"/>
        </w:rPr>
        <w:softHyphen/>
        <w:t>тивши свою державність, Україна кілька століть не мала свого національного гімну» його заступали патріотичні пісні, часто регіонального характеру, що не охоплювали долі всього народу, розмежованого кордонами австро-угорської та російської монархій..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Волелюбний дух українського народу, його прагнення до незалежності ніко</w:t>
      </w:r>
      <w:r>
        <w:rPr>
          <w:sz w:val="28"/>
          <w:szCs w:val="20"/>
          <w:lang w:val="uk-UA"/>
        </w:rPr>
        <w:softHyphen/>
        <w:t>ли не зникали. Вони жили в історичних піснях і думах, у творчості Тараса Шевченка, Івана Франка, Михайла Старицького, Лесі Українки, Миколи Вороно</w:t>
      </w:r>
      <w:r>
        <w:rPr>
          <w:sz w:val="28"/>
          <w:szCs w:val="20"/>
          <w:lang w:val="uk-UA"/>
        </w:rPr>
        <w:softHyphen/>
        <w:t>го, Олександра Олеся та багатьох інших. Високими ідеалами соціального і на</w:t>
      </w:r>
      <w:r>
        <w:rPr>
          <w:sz w:val="28"/>
          <w:szCs w:val="20"/>
          <w:lang w:val="uk-UA"/>
        </w:rPr>
        <w:softHyphen/>
        <w:t>ціонального визволення народу, його духовного відродження пройнята діяльність діячів «Руської трійці», зокрема Маркіяна Шашкевича, членів Кирило-Мефодіївського братства, молодшого покоління борців за волю України - Миколи Махновського, Івана Липа, Ольги Басараб, Олени Теліги та інших.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Яскравим виявом патріотично-національних почуттів українців стала поява вірша поета і етнографа Павла Чубинського «Ще не вмерла Україна». Жодному іншому творові не судилася така велична і трагічна доля. Велична, бо в ньому втілена споконвічна мрія народу стати суверенним, здобути волю, виражена незламна віра у відродження України. А трагічна, бо понад сто</w:t>
      </w:r>
      <w:r>
        <w:rPr>
          <w:sz w:val="28"/>
          <w:szCs w:val="20"/>
          <w:lang w:val="uk-UA"/>
        </w:rPr>
        <w:softHyphen/>
        <w:t>ліття пісню-гімн переслідували, забороняли, знищували - але не знищили.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Функцію національного гімну пісня «Ще не вмерла Україна» виконувала протягом усього часу існування Української держави. Однак державне зат</w:t>
      </w:r>
      <w:r>
        <w:rPr>
          <w:sz w:val="28"/>
          <w:szCs w:val="20"/>
          <w:lang w:val="uk-UA"/>
        </w:rPr>
        <w:softHyphen/>
        <w:t>вердження отримала лише згодом - 15 березня 1939 року - як офіційний гімн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Карпатської України, що виникла 1939 року. Цим актом було підкреслено зв'язок традицій державності України. Але, на жаль, Карпатська Україна про</w:t>
      </w:r>
      <w:r>
        <w:rPr>
          <w:sz w:val="28"/>
          <w:szCs w:val="20"/>
          <w:lang w:val="uk-UA"/>
        </w:rPr>
        <w:softHyphen/>
        <w:t>існувала недовго. Разом з її упадком гімн «Ще не вмерла Україна» був заборо</w:t>
      </w:r>
      <w:r>
        <w:rPr>
          <w:sz w:val="28"/>
          <w:szCs w:val="20"/>
          <w:lang w:val="uk-UA"/>
        </w:rPr>
        <w:softHyphen/>
        <w:t>нений шовіністичним угорським урядом, так само, як більше сімдесяти років був заборонений на Радянській Україні. З 1 січня 1950 року тут офіційним гімном був затверджений казенно-фальшивий текст «Живи, Україно».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Та настав час відродження, воскресіння. Воскресла Україна, відроджу</w:t>
      </w:r>
      <w:r>
        <w:rPr>
          <w:sz w:val="28"/>
          <w:szCs w:val="20"/>
          <w:lang w:val="uk-UA"/>
        </w:rPr>
        <w:softHyphen/>
        <w:t>ються національні традиції, її символіка, патріотичні і духовні гімни, а се</w:t>
      </w:r>
      <w:r>
        <w:rPr>
          <w:sz w:val="28"/>
          <w:szCs w:val="20"/>
          <w:lang w:val="uk-UA"/>
        </w:rPr>
        <w:softHyphen/>
        <w:t>ред них і «Ще не вмерла Україна». Тисячі і тисячі вірних синів народу з цією піснею на устах боролись за волю України, страдали у царських і сталінсько-беріївських тюрмах, ішли на заслання, гинули героїчною смер</w:t>
      </w:r>
      <w:r>
        <w:rPr>
          <w:sz w:val="28"/>
          <w:szCs w:val="20"/>
          <w:lang w:val="uk-UA"/>
        </w:rPr>
        <w:softHyphen/>
        <w:t>тю у повстанських загонах. Студенти-герої Крутів (ми вже згадували про них), котрі уціліли, потрапили в полон, і їх майже всіх жорстоко замучили банди Муравйова. Коли побитих, замордованих другого дня вели на розстріл, гімназист Пінський, родом із Західної України, заспівав «Ще не вмерла Україна», його підтримали й інші полонені, та ворожі постріли назавжди обірвали нескорені юнацькі голоси.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А сьогодні це символ, який затверджений Конституцією України. І, зви</w:t>
      </w:r>
      <w:r>
        <w:rPr>
          <w:sz w:val="28"/>
          <w:szCs w:val="20"/>
          <w:lang w:val="uk-UA"/>
        </w:rPr>
        <w:softHyphen/>
        <w:t>чайно, найкращі сьогодні слова про її автора Павла Чубинського та компо</w:t>
      </w:r>
      <w:r>
        <w:rPr>
          <w:sz w:val="28"/>
          <w:szCs w:val="20"/>
          <w:lang w:val="uk-UA"/>
        </w:rPr>
        <w:softHyphen/>
        <w:t>зитора Михайла Вербицького.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 довідкою про них нас ознайомлять члени довідкової групи. Учень. Народився Павло Чубинський 27 січня 1839 року в Борисполі по</w:t>
      </w:r>
      <w:r>
        <w:rPr>
          <w:sz w:val="28"/>
          <w:szCs w:val="20"/>
          <w:lang w:val="uk-UA"/>
        </w:rPr>
        <w:softHyphen/>
        <w:t>близу Києва. У Петербурзі здобув юридичну освіту. Своє життя Чу</w:t>
      </w:r>
      <w:r>
        <w:rPr>
          <w:sz w:val="28"/>
          <w:szCs w:val="20"/>
          <w:lang w:val="uk-UA"/>
        </w:rPr>
        <w:softHyphen/>
        <w:t>бинський пов'язав із вивченням народного побуту, збиранням і дослі</w:t>
      </w:r>
      <w:r>
        <w:rPr>
          <w:sz w:val="28"/>
          <w:szCs w:val="20"/>
          <w:lang w:val="uk-UA"/>
        </w:rPr>
        <w:softHyphen/>
        <w:t>дженням українського фольклору. За наукові праці був удостоєний високих нагород. Визнання заслуг Чубинського в галузі народознав</w:t>
      </w:r>
      <w:r>
        <w:rPr>
          <w:sz w:val="28"/>
          <w:szCs w:val="20"/>
          <w:lang w:val="uk-UA"/>
        </w:rPr>
        <w:softHyphen/>
        <w:t>ства супроводжувалось переслідуванням його як українського патріо</w:t>
      </w:r>
      <w:r>
        <w:rPr>
          <w:sz w:val="28"/>
          <w:szCs w:val="20"/>
          <w:lang w:val="uk-UA"/>
        </w:rPr>
        <w:softHyphen/>
        <w:t>та, який мав сміливість демонструвати свою любов до України, її мови, культури. Своєю збірочкою поезій «Сопілка», виданою під псевдонімом Павлусь Чубинський, засвідчив свої симпатії до художнього слова, вбо</w:t>
      </w:r>
      <w:r>
        <w:rPr>
          <w:sz w:val="28"/>
          <w:szCs w:val="20"/>
          <w:lang w:val="uk-UA"/>
        </w:rPr>
        <w:softHyphen/>
        <w:t>лівання за його долю. Та найяскравішим виявом патріотичних по</w:t>
      </w:r>
      <w:r>
        <w:rPr>
          <w:sz w:val="28"/>
          <w:szCs w:val="20"/>
          <w:lang w:val="uk-UA"/>
        </w:rPr>
        <w:softHyphen/>
        <w:t>чуттів автора було створення вірша «Ще не вмерла Україна», за що поет поплатився засланням в Архангельську губернію. Чубинський сім літ був відірваний від України, «карався, мучився, але не каявся». Ні постійні переслідування уряду, ні заслання не змогли охолодити його відданості Україні.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Помер Чубинський 26 січня 1884 року в Києві, а місцем вічного спо</w:t>
      </w:r>
      <w:r>
        <w:rPr>
          <w:sz w:val="28"/>
          <w:szCs w:val="20"/>
          <w:lang w:val="uk-UA"/>
        </w:rPr>
        <w:softHyphen/>
        <w:t>чинку став родинний хутір.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left="1276" w:hanging="556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Учениця</w:t>
      </w:r>
      <w:r>
        <w:rPr>
          <w:sz w:val="28"/>
          <w:szCs w:val="20"/>
          <w:lang w:val="uk-UA"/>
        </w:rPr>
        <w:t>. Михайло Вербицький - талановитий композитор, один з органі</w:t>
      </w:r>
      <w:r>
        <w:rPr>
          <w:sz w:val="28"/>
          <w:szCs w:val="20"/>
          <w:lang w:val="uk-UA"/>
        </w:rPr>
        <w:softHyphen/>
        <w:t>заторів духовного і культурного життя на Західній Україні. Він -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автор багатьох музичних творів. Та найбільшу популярність принес</w:t>
      </w:r>
      <w:r>
        <w:rPr>
          <w:sz w:val="28"/>
          <w:szCs w:val="20"/>
          <w:lang w:val="uk-UA"/>
        </w:rPr>
        <w:softHyphen/>
        <w:t>ла Вербицькому героїко-патетична музика до вірша П. Чубинського «Ще не вмерла Україна».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ahoma" w:hAnsi="Tahoma" w:cs="Tahoma"/>
          <w:i/>
          <w:iCs/>
          <w:sz w:val="28"/>
        </w:rPr>
      </w:pPr>
      <w:r>
        <w:rPr>
          <w:rFonts w:ascii="Tahoma" w:hAnsi="Tahoma" w:cs="Tahoma"/>
          <w:i/>
          <w:iCs/>
          <w:sz w:val="28"/>
          <w:szCs w:val="20"/>
          <w:lang w:val="uk-UA"/>
        </w:rPr>
        <w:t>Бесіда з учнями.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Коли звучить гімн? (Гімн звучить на відкритті різних урочистих . свят, змагань, під час зустрічей з представниками інших країн...)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А чому саме в сьогоднішній час навчання в школі ми починаємо з підняття прапора і звучання гімну?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- Чи всі учні нашої школи усвідомили важливість цього?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- Чи можна назвати громадянином України того, хто не знає слів цієї пісні, хто не поважає символи своєї держави?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Завдання кожного справжнього громадянина України - знати, по</w:t>
      </w:r>
      <w:r>
        <w:rPr>
          <w:sz w:val="28"/>
          <w:szCs w:val="20"/>
          <w:lang w:val="uk-UA"/>
        </w:rPr>
        <w:softHyphen/>
        <w:t>важати символи своєї держави, не дозволяти глумитися над ними, гор</w:t>
      </w:r>
      <w:r>
        <w:rPr>
          <w:sz w:val="28"/>
          <w:szCs w:val="20"/>
          <w:lang w:val="uk-UA"/>
        </w:rPr>
        <w:softHyphen/>
        <w:t>дитися тим, що ми живемо у вільній державі, маємо свої символи, закони, свою мову і культуру.</w:t>
      </w:r>
    </w:p>
    <w:p w:rsidR="0068567B" w:rsidRDefault="00054C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Стій струнко, коли звучить гімн твоєї держави, і будеш називатися справжнім її сином.</w:t>
      </w:r>
      <w:bookmarkStart w:id="0" w:name="_GoBack"/>
      <w:bookmarkEnd w:id="0"/>
    </w:p>
    <w:sectPr w:rsidR="0068567B">
      <w:type w:val="continuous"/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C0A"/>
    <w:rsid w:val="00054C0A"/>
    <w:rsid w:val="0068567B"/>
    <w:rsid w:val="00DC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0B11F-811E-4080-A035-7C3D2132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bCs/>
      <w:sz w:val="28"/>
      <w:szCs w:val="20"/>
      <w:lang w:val="uk-UA"/>
    </w:rPr>
  </w:style>
  <w:style w:type="paragraph" w:styleId="a4">
    <w:name w:val="Subtitle"/>
    <w:basedOn w:val="a"/>
    <w:qFormat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БЕСІДИ З УЧНЯМИ про символи України</vt:lpstr>
    </vt:vector>
  </TitlesOfParts>
  <Manager>Гуманітарні науки</Manager>
  <Company>Гуманітарні науки</Company>
  <LinksUpToDate>false</LinksUpToDate>
  <CharactersWithSpaces>5958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БЕСІДИ З УЧНЯМИ про символи України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2014-04-06T04:57:00Z</dcterms:created>
  <dcterms:modified xsi:type="dcterms:W3CDTF">2014-04-06T04:57:00Z</dcterms:modified>
  <cp:category>Гуманітарні науки</cp:category>
</cp:coreProperties>
</file>