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543" w:rsidRDefault="00A72543" w:rsidP="00A725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A72543" w:rsidRDefault="00A72543" w:rsidP="00A725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организации учебной, физкультурно-оздоровительной и спортивно-массовой работы в образовательных учреждениях.</w:t>
      </w:r>
    </w:p>
    <w:p w:rsidR="00A72543" w:rsidRDefault="00A72543" w:rsidP="00A72543">
      <w:pPr>
        <w:jc w:val="center"/>
        <w:rPr>
          <w:b/>
          <w:sz w:val="28"/>
          <w:szCs w:val="28"/>
        </w:rPr>
      </w:pPr>
    </w:p>
    <w:p w:rsidR="00A72543" w:rsidRDefault="00A72543" w:rsidP="00A72543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Реализация многообразия форм физического воспитания, обеспечивающая решение дидактических, воспитательных и оздоровительных задач.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714AA9">
        <w:rPr>
          <w:sz w:val="28"/>
          <w:szCs w:val="28"/>
        </w:rPr>
        <w:t>двигательный режим в организованных формах</w:t>
      </w:r>
      <w:r>
        <w:rPr>
          <w:sz w:val="28"/>
          <w:szCs w:val="28"/>
        </w:rPr>
        <w:t xml:space="preserve"> физического воспитания;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реализация двухчасового курса физической культуры федерального компонента учебного плана (реализация всех базовых разделов программы);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реализация третьего урока физической культуры (региональный компонент учебного плана);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р</w:t>
      </w:r>
      <w:r w:rsidRPr="00714AA9">
        <w:rPr>
          <w:sz w:val="28"/>
          <w:szCs w:val="28"/>
        </w:rPr>
        <w:t xml:space="preserve">еализация </w:t>
      </w:r>
      <w:r>
        <w:rPr>
          <w:sz w:val="28"/>
          <w:szCs w:val="28"/>
        </w:rPr>
        <w:t>учебных предметов, характеризующихся высоким двигательным режимом, введенных за счет школьного компонента учебного плана;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реализация курсов дополнительного образования спортивно-оздоровительной направленности (спортивно-оздоровительных кружков, секций);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количество и качество проведения внеурочных физкультурно-оздоровительных и спортивно-массовых мероприятий;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реализация малых форм физического воспитания (физкультминутки, динамические паузы, подвижные игры и т.п.);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организация работы по физическому воспитанию обучающихся в каникулярное время.</w:t>
      </w:r>
    </w:p>
    <w:p w:rsidR="00A72543" w:rsidRDefault="00A72543" w:rsidP="00A72543">
      <w:pPr>
        <w:ind w:left="360"/>
        <w:rPr>
          <w:sz w:val="28"/>
          <w:szCs w:val="28"/>
        </w:rPr>
      </w:pPr>
    </w:p>
    <w:p w:rsidR="00A72543" w:rsidRDefault="00A72543" w:rsidP="00A72543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2. Система работы с физически одаренными обучающимися.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Система выявления физически одаренных обучающихся;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функционирование на базе учреждения классов оборонно-спортивного (физкультурно-педагогического_ профиля, специализированных спортивных классов;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проведение (школьного) этапа Всероссийской Олимпиады школьников по физической культуре;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-анализ результатов участия обучающихся во внешкольных мероприятиях: спартакиадах, чемпионатах, соревнованиях по различным видам спорта и др.;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проведение на базе школы соревнований межшкольного, муниципального и регионального уровня.</w:t>
      </w:r>
    </w:p>
    <w:p w:rsidR="00A72543" w:rsidRDefault="00A72543" w:rsidP="00A72543">
      <w:pPr>
        <w:ind w:left="360"/>
        <w:rPr>
          <w:sz w:val="28"/>
          <w:szCs w:val="28"/>
        </w:rPr>
      </w:pPr>
    </w:p>
    <w:p w:rsidR="00A72543" w:rsidRDefault="00A72543" w:rsidP="00A72543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работы в обучающимися, отнесенными по состоянию здоровья к специальной медицинской группе.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организация регулярных занятий физической культурой в специально созданных условиях для обучающихся, отнесенных по состоянию здоровья к спецмедгруппе);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особенности организации, качество и результаты процесса физического воспитания обучающихся, отнесенных по состоянию здоровья к спецмедгруппе;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методические особенности организации физического воспитания обучающихся, </w:t>
      </w:r>
      <w:r w:rsidRPr="00C902CD">
        <w:rPr>
          <w:sz w:val="28"/>
          <w:szCs w:val="28"/>
        </w:rPr>
        <w:t xml:space="preserve"> </w:t>
      </w:r>
      <w:r>
        <w:rPr>
          <w:sz w:val="28"/>
          <w:szCs w:val="28"/>
        </w:rPr>
        <w:t>отнесенных по состоянию здоровья к спецмедгруппе;</w:t>
      </w:r>
    </w:p>
    <w:p w:rsidR="00A72543" w:rsidRDefault="00A72543" w:rsidP="00A72543">
      <w:pPr>
        <w:ind w:left="360"/>
        <w:rPr>
          <w:sz w:val="28"/>
          <w:szCs w:val="28"/>
        </w:rPr>
      </w:pPr>
    </w:p>
    <w:p w:rsidR="00A72543" w:rsidRDefault="00A72543" w:rsidP="00A72543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Результативность процесса физического воспитания.</w:t>
      </w:r>
    </w:p>
    <w:p w:rsidR="00A72543" w:rsidRDefault="00A72543" w:rsidP="00A72543">
      <w:pPr>
        <w:rPr>
          <w:sz w:val="28"/>
          <w:szCs w:val="28"/>
        </w:rPr>
      </w:pPr>
      <w:r>
        <w:rPr>
          <w:sz w:val="28"/>
          <w:szCs w:val="28"/>
        </w:rPr>
        <w:t>- динамика показателей образовательных достижений обучающихся по физической культуре: результаты промежуточной аттестации, результаты государственной (итоговой) аттестации по физической культуре;</w:t>
      </w:r>
    </w:p>
    <w:p w:rsidR="00A72543" w:rsidRDefault="00A72543" w:rsidP="00A72543">
      <w:pPr>
        <w:rPr>
          <w:sz w:val="28"/>
          <w:szCs w:val="28"/>
        </w:rPr>
      </w:pPr>
      <w:r>
        <w:rPr>
          <w:sz w:val="28"/>
          <w:szCs w:val="28"/>
        </w:rPr>
        <w:t>- динамика уровня физической подготовленности обучающихся;</w:t>
      </w:r>
    </w:p>
    <w:p w:rsidR="00A72543" w:rsidRDefault="00A72543" w:rsidP="00A72543">
      <w:pPr>
        <w:rPr>
          <w:sz w:val="28"/>
          <w:szCs w:val="28"/>
        </w:rPr>
      </w:pPr>
      <w:r>
        <w:rPr>
          <w:sz w:val="28"/>
          <w:szCs w:val="28"/>
        </w:rPr>
        <w:t>Динамика сформированности физической культуры обучающихся на основе анкетирования;</w:t>
      </w:r>
    </w:p>
    <w:p w:rsidR="00A72543" w:rsidRDefault="00A72543" w:rsidP="00A72543">
      <w:pPr>
        <w:rPr>
          <w:sz w:val="28"/>
          <w:szCs w:val="28"/>
        </w:rPr>
      </w:pPr>
      <w:r>
        <w:rPr>
          <w:sz w:val="28"/>
          <w:szCs w:val="28"/>
        </w:rPr>
        <w:t>- документально оформленное признание результатов деятельности школы по физическому воспитанию (дипломы, благодарственные письма, отзывы, статьи, репортажи в СМИ и др.)</w:t>
      </w:r>
    </w:p>
    <w:p w:rsidR="00A72543" w:rsidRDefault="00A72543" w:rsidP="00A72543">
      <w:pPr>
        <w:rPr>
          <w:sz w:val="28"/>
          <w:szCs w:val="28"/>
        </w:rPr>
      </w:pPr>
    </w:p>
    <w:p w:rsidR="00A72543" w:rsidRDefault="00A72543" w:rsidP="00A72543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Кадровое обеспечение процесса физического воспитания; инновационно-методическая деятельность учителей физической культуры.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укомплектованность квалифицированными физкультурно-педагогическими кадрами: уровень образования, квалификация, наличие знаний, наград, поощрений и т.д.;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освоение физкультурно-педагогическими работниками ОУ инновационных направлений и технологий физического воспитания, статус инновационной деятельности (институциональный, муниципальный, региональный, федеральный); направление, тема инновационной деятельности;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результаты участия педагогов в конкурса профессионального мастерства;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формы и регулярность повышения квалификации педагогов, привлечение учителей в качестве лекторов для демонстрации опыта практической деятельности на курсах повышения квалификации;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участие педагогов в методической, научно-методической. Исследовательской работе: научно-практические конференции и педагогические чтения, семинары, круглые столы, групповые консультации, секции. Методические объединения, мастер-классы и т.п.;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экспертная и аналитическая деятельность педагогов (экспертиза аттестуемых, награждаемых, конкурсантов и т.п.);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работа учителей в методических формированиях территориального, регионального уровня;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обобщение опыта педагогов: научные и методические публикации, модульные анкеты передового опыта, размещение информации об опыте работы педагога на образовательном портале, в сборнике лучших педагогов, СМИ, книге и др.;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наличие структурной единицы учреждения, объединяющих специалистов в сфере физической культуры (коллектив физической культуры, служба здоровья, центр сохранения и укрепления здоровья, кафедра, методическое объединение учителей физической культуры и др.); наличие локальных актов, регламентирующих их деятельность;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планирование и содержание деятельности структурных единиц учреждения, объединяющих специалистов в сфере физической культуры;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наличие систематизированной методической библиотеки и (или) электронной базы нормативно-правовых документов и методических материалов;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собственные методические разработки педагога;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наличие портфолио учителей;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дидактические материалы;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Использование компьютерной техники в методической работе;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использование учебников по физической культуре;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подписка на издания физкультурно-педагогического и физкультурно-спортивного профиля.</w:t>
      </w:r>
    </w:p>
    <w:p w:rsidR="00A72543" w:rsidRDefault="00A72543" w:rsidP="00A72543">
      <w:pPr>
        <w:ind w:left="360"/>
        <w:rPr>
          <w:sz w:val="28"/>
          <w:szCs w:val="28"/>
        </w:rPr>
      </w:pPr>
    </w:p>
    <w:p w:rsidR="00A72543" w:rsidRDefault="00A72543" w:rsidP="00A72543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Документальное обеспечение физического воспитания.</w:t>
      </w:r>
    </w:p>
    <w:p w:rsidR="00A72543" w:rsidRDefault="00A72543" w:rsidP="00A72543">
      <w:pPr>
        <w:rPr>
          <w:sz w:val="28"/>
          <w:szCs w:val="28"/>
        </w:rPr>
      </w:pPr>
      <w:r>
        <w:rPr>
          <w:sz w:val="28"/>
          <w:szCs w:val="28"/>
        </w:rPr>
        <w:t>- наличие документов, направляющих развитие физического воспитания (концепция развития физического воспитания, целевая программа развития физического воспитания, раздел «Физическое воспитание или «Здоровье» в комплексной целевой программе развития школы);</w:t>
      </w:r>
    </w:p>
    <w:p w:rsidR="00A72543" w:rsidRDefault="00A72543" w:rsidP="00A72543">
      <w:pPr>
        <w:rPr>
          <w:sz w:val="28"/>
          <w:szCs w:val="28"/>
        </w:rPr>
      </w:pPr>
      <w:r>
        <w:rPr>
          <w:sz w:val="28"/>
          <w:szCs w:val="28"/>
        </w:rPr>
        <w:t>- наличие рабочих программ по физической культуре, организация занятий в спортивно-оздоровительных кружках и секциях;</w:t>
      </w:r>
    </w:p>
    <w:p w:rsidR="00A72543" w:rsidRDefault="00A72543" w:rsidP="00A72543">
      <w:pPr>
        <w:rPr>
          <w:sz w:val="28"/>
          <w:szCs w:val="28"/>
        </w:rPr>
      </w:pPr>
      <w:r>
        <w:rPr>
          <w:sz w:val="28"/>
          <w:szCs w:val="28"/>
        </w:rPr>
        <w:t>Наличие авторских программ, подтвержденных сертификатом уполномоченного органа;</w:t>
      </w:r>
    </w:p>
    <w:p w:rsidR="00A72543" w:rsidRDefault="00A72543" w:rsidP="00A72543">
      <w:pPr>
        <w:rPr>
          <w:sz w:val="28"/>
          <w:szCs w:val="28"/>
        </w:rPr>
      </w:pPr>
      <w:r>
        <w:rPr>
          <w:sz w:val="28"/>
          <w:szCs w:val="28"/>
        </w:rPr>
        <w:t>- наличие документации в соответствии с общепринятыми требованиями к оформлению, структуре и содержанию (годовой план-график), тематическое планирование на каждую параллель классов, конспекты уроков и др.);</w:t>
      </w:r>
    </w:p>
    <w:p w:rsidR="00A72543" w:rsidRDefault="00A72543" w:rsidP="00A72543">
      <w:pPr>
        <w:rPr>
          <w:sz w:val="28"/>
          <w:szCs w:val="28"/>
        </w:rPr>
      </w:pPr>
      <w:r>
        <w:rPr>
          <w:sz w:val="28"/>
          <w:szCs w:val="28"/>
        </w:rPr>
        <w:t>- наличие положений о физкультурно-спортивных мероприятиях.</w:t>
      </w:r>
    </w:p>
    <w:p w:rsidR="00A72543" w:rsidRDefault="00A72543" w:rsidP="00A72543">
      <w:pPr>
        <w:rPr>
          <w:sz w:val="28"/>
          <w:szCs w:val="28"/>
        </w:rPr>
      </w:pPr>
    </w:p>
    <w:p w:rsidR="00A72543" w:rsidRDefault="00A72543" w:rsidP="00A72543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Материально-техническое обеспечение физического воспитания.</w:t>
      </w:r>
    </w:p>
    <w:p w:rsidR="00A72543" w:rsidRDefault="00A72543" w:rsidP="00A72543">
      <w:pPr>
        <w:rPr>
          <w:sz w:val="28"/>
          <w:szCs w:val="28"/>
        </w:rPr>
      </w:pPr>
      <w:r>
        <w:rPr>
          <w:sz w:val="28"/>
          <w:szCs w:val="28"/>
        </w:rPr>
        <w:t>- наличие необходимых для реализации полноценного процесса физического воспитания спортивных сооружений и помещений;</w:t>
      </w:r>
    </w:p>
    <w:p w:rsidR="00A72543" w:rsidRDefault="00A72543" w:rsidP="00A72543">
      <w:pPr>
        <w:rPr>
          <w:sz w:val="28"/>
          <w:szCs w:val="28"/>
        </w:rPr>
      </w:pPr>
      <w:r>
        <w:rPr>
          <w:sz w:val="28"/>
          <w:szCs w:val="28"/>
        </w:rPr>
        <w:t>- наличие необходимого инвентаря и оборудования для реализации учебной программы по физической культуре, проведения внеурочной физкультурно-оздоровительной и спортивно-массовой работы;</w:t>
      </w:r>
    </w:p>
    <w:p w:rsidR="00A72543" w:rsidRDefault="00A72543" w:rsidP="00A72543">
      <w:pPr>
        <w:rPr>
          <w:sz w:val="28"/>
          <w:szCs w:val="28"/>
        </w:rPr>
      </w:pPr>
      <w:r>
        <w:rPr>
          <w:sz w:val="28"/>
          <w:szCs w:val="28"/>
        </w:rPr>
        <w:t>- соответствие материально-технических условий требованиям гигиены, безопасности;</w:t>
      </w:r>
    </w:p>
    <w:p w:rsidR="00A72543" w:rsidRDefault="00A72543" w:rsidP="00A72543">
      <w:pPr>
        <w:rPr>
          <w:sz w:val="28"/>
          <w:szCs w:val="28"/>
        </w:rPr>
      </w:pPr>
      <w:r>
        <w:rPr>
          <w:sz w:val="28"/>
          <w:szCs w:val="28"/>
        </w:rPr>
        <w:t>- наличие перечня нового, нестандартного инвентаря, оборудования, сооружений, введенных и эксплуатацию за последние годы;</w:t>
      </w:r>
    </w:p>
    <w:p w:rsidR="00A72543" w:rsidRDefault="00A72543" w:rsidP="00A72543">
      <w:pPr>
        <w:rPr>
          <w:sz w:val="28"/>
          <w:szCs w:val="28"/>
        </w:rPr>
      </w:pPr>
      <w:r>
        <w:rPr>
          <w:sz w:val="28"/>
          <w:szCs w:val="28"/>
        </w:rPr>
        <w:t>-вклад учителей физической культуры в сохранение и совершенствование материально-технической базы процесса физического воспитания.</w:t>
      </w:r>
    </w:p>
    <w:p w:rsidR="00A72543" w:rsidRDefault="00A72543" w:rsidP="00A72543">
      <w:pPr>
        <w:rPr>
          <w:sz w:val="28"/>
          <w:szCs w:val="28"/>
        </w:rPr>
      </w:pPr>
    </w:p>
    <w:p w:rsidR="00A72543" w:rsidRDefault="00A72543" w:rsidP="00A72543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Система работы школы по профилактике травматизма во время занятий физической культурой.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своевременное прохождение обучение педагогов по вопросам обеспечения безопасности процесса физического воспитания;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-система обучения учащихся профилактике травматизма, приемам самостраховки и навыкам безопасного выполнения двигательных действий; своевременность проведения инструктажа;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наличие документов по обеспечению безопасности процесса физического воспитания )журнал инструктажей, инструкции по обеспечению безопасности по всем разделам программы по физичсеской культуре и дополнительному физкультурному образованию, правил безопасности при проведении занятий по физической культуре, гигиенические требования к организации процесса физического воспитания, методическая литература по оказанию неотложной помощи при травмах и повреждениях во время занятий физической культурой);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регулярность проведения оценки безопасности, эксплуатационной готовности инвентаря и оборудования; наличие акта готовности спортивного зала, наличие необходимых актов экспертизы спортивного инвентаря и оборудования;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sz w:val="28"/>
          <w:szCs w:val="28"/>
        </w:rPr>
        <w:t>- уровень медицинского сопровождения процесса физического воспитания.</w:t>
      </w:r>
    </w:p>
    <w:p w:rsidR="00A72543" w:rsidRDefault="00A72543" w:rsidP="00A72543">
      <w:pPr>
        <w:ind w:left="360"/>
        <w:rPr>
          <w:sz w:val="28"/>
          <w:szCs w:val="28"/>
        </w:rPr>
      </w:pPr>
    </w:p>
    <w:p w:rsidR="00A72543" w:rsidRDefault="00A72543" w:rsidP="00A72543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Пропаганда физической культуры и спорта.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00419F">
        <w:rPr>
          <w:sz w:val="28"/>
          <w:szCs w:val="28"/>
        </w:rPr>
        <w:t>особенности внутренней информационной политики школы в сфере пропаганды</w:t>
      </w:r>
      <w:r>
        <w:rPr>
          <w:sz w:val="28"/>
          <w:szCs w:val="28"/>
        </w:rPr>
        <w:t xml:space="preserve"> физической культуры, спорта и здорового образа жизни;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межведомственный подход в решении вопросов физического воспитания, взаимодействие с органами исполнительной власти в области здравоохранения, образования, физической культуры и спорта;</w:t>
      </w:r>
    </w:p>
    <w:p w:rsidR="00A72543" w:rsidRDefault="00A72543" w:rsidP="00A72543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сотрудничество со средствами массовой информации, общественными организациями.</w:t>
      </w:r>
    </w:p>
    <w:p w:rsidR="00A72543" w:rsidRDefault="00A72543" w:rsidP="00A72543">
      <w:pPr>
        <w:ind w:left="360"/>
        <w:rPr>
          <w:sz w:val="28"/>
          <w:szCs w:val="28"/>
        </w:rPr>
      </w:pPr>
    </w:p>
    <w:p w:rsidR="00A72543" w:rsidRDefault="00A72543" w:rsidP="00A72543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Обобщенное изложение проблем и перспектив (основных направлений) дальнейшего развития физического воспитания в школе.</w:t>
      </w:r>
    </w:p>
    <w:p w:rsidR="00A72543" w:rsidRPr="00A72543" w:rsidRDefault="00A72543" w:rsidP="00A72543">
      <w:pPr>
        <w:ind w:left="708" w:firstLine="708"/>
        <w:rPr>
          <w:sz w:val="28"/>
          <w:szCs w:val="28"/>
        </w:rPr>
      </w:pPr>
      <w:r w:rsidRPr="0000419F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учебного года на педагогическом совете школы заслушивается доклад заместителя директора по учебно-воспитательной работе по планированию и организации работы по выявлению слабых мест в реализации процесса физического воспитания на среднесрочную перспективу.</w:t>
      </w:r>
    </w:p>
    <w:p w:rsidR="00A72543" w:rsidRPr="00A72543" w:rsidRDefault="00A72543" w:rsidP="00A72543">
      <w:pPr>
        <w:ind w:left="708" w:firstLine="708"/>
        <w:rPr>
          <w:sz w:val="28"/>
          <w:szCs w:val="28"/>
        </w:rPr>
      </w:pPr>
    </w:p>
    <w:p w:rsidR="00BF1812" w:rsidRDefault="00BF1812">
      <w:bookmarkStart w:id="0" w:name="_GoBack"/>
      <w:bookmarkEnd w:id="0"/>
    </w:p>
    <w:sectPr w:rsidR="00BF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41F2"/>
    <w:multiLevelType w:val="hybridMultilevel"/>
    <w:tmpl w:val="F0885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457134"/>
    <w:multiLevelType w:val="hybridMultilevel"/>
    <w:tmpl w:val="77AA3B7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543"/>
    <w:rsid w:val="00321375"/>
    <w:rsid w:val="004F3B7E"/>
    <w:rsid w:val="005B0094"/>
    <w:rsid w:val="00A72543"/>
    <w:rsid w:val="00B11B95"/>
    <w:rsid w:val="00B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09C02-0055-487B-98E5-B352449D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5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UZOUO</Company>
  <LinksUpToDate>false</LinksUpToDate>
  <CharactersWithSpaces>8582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Izvr &amp; EyeScream</dc:creator>
  <cp:keywords/>
  <dc:description/>
  <cp:lastModifiedBy>Irina</cp:lastModifiedBy>
  <cp:revision>2</cp:revision>
  <dcterms:created xsi:type="dcterms:W3CDTF">2014-08-02T18:09:00Z</dcterms:created>
  <dcterms:modified xsi:type="dcterms:W3CDTF">2014-08-02T18:09:00Z</dcterms:modified>
</cp:coreProperties>
</file>