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caps/>
          <w:sz w:val="20"/>
          <w:szCs w:val="20"/>
        </w:rPr>
      </w:pPr>
      <w:r w:rsidRPr="009C6615">
        <w:rPr>
          <w:rFonts w:ascii="Times New Roman" w:hAnsi="Times New Roman"/>
          <w:caps/>
          <w:sz w:val="20"/>
          <w:szCs w:val="20"/>
        </w:rPr>
        <w:t>Федеральное агентство по образованию</w:t>
      </w:r>
    </w:p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9C6615">
        <w:rPr>
          <w:rFonts w:ascii="Times New Roman" w:hAnsi="Times New Roman"/>
          <w:b/>
          <w:sz w:val="20"/>
          <w:szCs w:val="20"/>
        </w:rPr>
        <w:t>Бийский технологический институт (филиал)</w:t>
      </w:r>
    </w:p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9C6615">
        <w:rPr>
          <w:rFonts w:ascii="Times New Roman" w:hAnsi="Times New Roman"/>
          <w:sz w:val="20"/>
          <w:szCs w:val="20"/>
        </w:rPr>
        <w:t>государственного образовательного учреждения</w:t>
      </w:r>
    </w:p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9C6615">
        <w:rPr>
          <w:rFonts w:ascii="Times New Roman" w:hAnsi="Times New Roman"/>
          <w:sz w:val="20"/>
          <w:szCs w:val="20"/>
        </w:rPr>
        <w:t>высшего профессионального образования</w:t>
      </w:r>
    </w:p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9C6615">
        <w:rPr>
          <w:rFonts w:ascii="Times New Roman" w:hAnsi="Times New Roman"/>
          <w:sz w:val="20"/>
          <w:szCs w:val="20"/>
        </w:rPr>
        <w:t xml:space="preserve">«Алтайский государственный технический университет </w:t>
      </w:r>
    </w:p>
    <w:p w:rsidR="009C6615" w:rsidRPr="009C6615" w:rsidRDefault="009C6615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9C6615">
        <w:rPr>
          <w:rFonts w:ascii="Times New Roman" w:hAnsi="Times New Roman"/>
          <w:sz w:val="20"/>
          <w:szCs w:val="20"/>
        </w:rPr>
        <w:t>им. И.И. Ползунова»</w:t>
      </w:r>
    </w:p>
    <w:p w:rsidR="00DA508D" w:rsidRPr="0077408E" w:rsidRDefault="00DA508D" w:rsidP="00294E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294E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Default="00DA508D" w:rsidP="00294E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Pr="0077408E" w:rsidRDefault="00E86688" w:rsidP="00294E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294E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9C6615" w:rsidRDefault="009F1023" w:rsidP="00247AFB">
      <w:pPr>
        <w:spacing w:after="0" w:line="240" w:lineRule="auto"/>
        <w:ind w:firstLine="0"/>
        <w:jc w:val="center"/>
        <w:rPr>
          <w:rFonts w:ascii="Times New Roman" w:hAnsi="Times New Roman"/>
          <w:bCs/>
          <w:sz w:val="20"/>
          <w:szCs w:val="20"/>
        </w:rPr>
      </w:pPr>
      <w:r w:rsidRPr="009C6615">
        <w:rPr>
          <w:rFonts w:ascii="Times New Roman" w:hAnsi="Times New Roman"/>
          <w:bCs/>
          <w:sz w:val="20"/>
          <w:szCs w:val="20"/>
        </w:rPr>
        <w:t>А.Г.</w:t>
      </w:r>
      <w:r w:rsidR="009C6615" w:rsidRPr="009C6615">
        <w:rPr>
          <w:rFonts w:ascii="Times New Roman" w:hAnsi="Times New Roman"/>
          <w:bCs/>
          <w:sz w:val="20"/>
          <w:szCs w:val="20"/>
        </w:rPr>
        <w:t xml:space="preserve"> </w:t>
      </w:r>
      <w:r w:rsidRPr="009C6615">
        <w:rPr>
          <w:rFonts w:ascii="Times New Roman" w:hAnsi="Times New Roman"/>
          <w:bCs/>
          <w:sz w:val="20"/>
          <w:szCs w:val="20"/>
        </w:rPr>
        <w:t xml:space="preserve">Овчаренко  </w:t>
      </w:r>
    </w:p>
    <w:p w:rsidR="00DA508D" w:rsidRPr="0077408E" w:rsidRDefault="00DA508D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Default="00DA508D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86688" w:rsidRPr="0077408E" w:rsidRDefault="00E86688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9C6615" w:rsidRDefault="0054319F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hadow/>
          <w:sz w:val="28"/>
          <w:szCs w:val="28"/>
        </w:rPr>
      </w:pPr>
      <w:r w:rsidRPr="009C6615">
        <w:rPr>
          <w:rFonts w:ascii="Times New Roman" w:hAnsi="Times New Roman"/>
          <w:b/>
          <w:bCs/>
          <w:shadow/>
          <w:sz w:val="28"/>
          <w:szCs w:val="28"/>
        </w:rPr>
        <w:t>УПРАВЛЕНИЕ ПРОЦЕССАМИ</w:t>
      </w:r>
    </w:p>
    <w:p w:rsidR="00DA508D" w:rsidRPr="0077408E" w:rsidRDefault="00DA508D" w:rsidP="00247AFB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4319F" w:rsidRPr="00E64DF3" w:rsidRDefault="00DA508D" w:rsidP="00247AFB">
      <w:pPr>
        <w:pStyle w:val="af"/>
        <w:spacing w:before="0" w:after="0"/>
        <w:ind w:firstLine="0"/>
      </w:pPr>
      <w:r w:rsidRPr="00E64DF3">
        <w:t xml:space="preserve">Методические рекомендации </w:t>
      </w:r>
      <w:r w:rsidR="009C6615">
        <w:br/>
      </w:r>
      <w:r w:rsidRPr="00E64DF3">
        <w:t xml:space="preserve">по </w:t>
      </w:r>
      <w:r w:rsidR="00BA2D75">
        <w:t>выполнению</w:t>
      </w:r>
      <w:r w:rsidR="009C6615">
        <w:t xml:space="preserve"> </w:t>
      </w:r>
      <w:r w:rsidR="00785563">
        <w:t>самостоятельной</w:t>
      </w:r>
      <w:r w:rsidR="00835A62">
        <w:t xml:space="preserve"> </w:t>
      </w:r>
      <w:r w:rsidR="00785563">
        <w:t>работы</w:t>
      </w:r>
      <w:r w:rsidR="009C6615">
        <w:t xml:space="preserve"> </w:t>
      </w:r>
      <w:r w:rsidR="009C6615">
        <w:br/>
      </w:r>
      <w:r>
        <w:t xml:space="preserve">и изучению </w:t>
      </w:r>
      <w:r w:rsidR="00785563">
        <w:t>дисциплины</w:t>
      </w:r>
      <w:r w:rsidR="009C6615">
        <w:t xml:space="preserve"> </w:t>
      </w:r>
      <w:r w:rsidR="00785563">
        <w:t>«</w:t>
      </w:r>
      <w:r w:rsidR="0054319F">
        <w:t>Управление процессами</w:t>
      </w:r>
      <w:r>
        <w:t>»</w:t>
      </w:r>
      <w:r w:rsidR="00785563">
        <w:br/>
      </w:r>
      <w:r w:rsidR="0054319F">
        <w:t xml:space="preserve">для </w:t>
      </w:r>
      <w:r w:rsidR="0054319F" w:rsidRPr="00E64DF3">
        <w:t>студентов</w:t>
      </w:r>
      <w:r w:rsidR="0054319F">
        <w:t xml:space="preserve"> специальности</w:t>
      </w:r>
      <w:r w:rsidR="0054319F" w:rsidRPr="00E64DF3">
        <w:t xml:space="preserve"> </w:t>
      </w:r>
      <w:r w:rsidR="009C6615">
        <w:br/>
      </w:r>
      <w:r w:rsidR="00C17A68">
        <w:t>220501.65</w:t>
      </w:r>
      <w:r w:rsidR="0054319F">
        <w:t xml:space="preserve"> «Управление качеством»</w:t>
      </w:r>
    </w:p>
    <w:p w:rsidR="00DA508D" w:rsidRDefault="00DA508D" w:rsidP="00E86688">
      <w:pPr>
        <w:pStyle w:val="af"/>
        <w:spacing w:before="0" w:after="0"/>
        <w:ind w:firstLine="0"/>
      </w:pPr>
    </w:p>
    <w:p w:rsidR="00E86688" w:rsidRPr="00E86688" w:rsidRDefault="00E86688" w:rsidP="00E86688">
      <w:pPr>
        <w:pStyle w:val="af"/>
        <w:spacing w:before="0" w:after="0"/>
        <w:ind w:firstLine="0"/>
        <w:rPr>
          <w:sz w:val="12"/>
          <w:szCs w:val="12"/>
        </w:rPr>
      </w:pPr>
    </w:p>
    <w:p w:rsidR="00DA508D" w:rsidRPr="0077408E" w:rsidRDefault="00463568" w:rsidP="00E86688">
      <w:pPr>
        <w:spacing w:after="0" w:line="240" w:lineRule="auto"/>
        <w:ind w:firstLine="0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i1026" type="#_x0000_t75" style="width:75pt;height:75pt">
            <v:imagedata r:id="rId8" o:title="Эмблема кафедры_2" cropright="6792f"/>
          </v:shape>
        </w:pict>
      </w:r>
    </w:p>
    <w:p w:rsidR="00DA508D" w:rsidRPr="0077408E" w:rsidRDefault="00DA508D" w:rsidP="00294EF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86688" w:rsidRDefault="00E86688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E86688" w:rsidRPr="00E86688" w:rsidRDefault="00E86688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E86688">
        <w:rPr>
          <w:rFonts w:ascii="Times New Roman" w:hAnsi="Times New Roman"/>
          <w:sz w:val="20"/>
          <w:szCs w:val="20"/>
        </w:rPr>
        <w:t>Бийск</w:t>
      </w:r>
    </w:p>
    <w:p w:rsidR="00E86688" w:rsidRPr="00E86688" w:rsidRDefault="00E86688" w:rsidP="00E86688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0"/>
          <w:szCs w:val="20"/>
        </w:rPr>
      </w:pPr>
      <w:r w:rsidRPr="00E86688">
        <w:rPr>
          <w:rFonts w:ascii="Times New Roman" w:hAnsi="Times New Roman"/>
          <w:spacing w:val="-2"/>
          <w:sz w:val="20"/>
          <w:szCs w:val="20"/>
        </w:rPr>
        <w:t xml:space="preserve">Издательство Алтайского государственного технического </w:t>
      </w:r>
      <w:r w:rsidRPr="00E86688">
        <w:rPr>
          <w:rFonts w:ascii="Times New Roman" w:hAnsi="Times New Roman"/>
          <w:spacing w:val="-2"/>
          <w:sz w:val="20"/>
          <w:szCs w:val="20"/>
        </w:rPr>
        <w:br/>
        <w:t>университета им. И.И. Ползунова</w:t>
      </w:r>
    </w:p>
    <w:p w:rsidR="00E86688" w:rsidRPr="00E86688" w:rsidRDefault="00E86688" w:rsidP="00E86688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E86688">
        <w:rPr>
          <w:rFonts w:ascii="Times New Roman" w:hAnsi="Times New Roman"/>
          <w:sz w:val="20"/>
          <w:szCs w:val="20"/>
        </w:rPr>
        <w:t>2010</w:t>
      </w:r>
    </w:p>
    <w:p w:rsidR="0054319F" w:rsidRPr="00E86688" w:rsidRDefault="0054319F" w:rsidP="007F5481">
      <w:p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E86688">
        <w:rPr>
          <w:rFonts w:ascii="Times New Roman" w:hAnsi="Times New Roman"/>
          <w:b/>
          <w:sz w:val="20"/>
          <w:szCs w:val="20"/>
        </w:rPr>
        <w:lastRenderedPageBreak/>
        <w:t>УДК 658.5(076)</w:t>
      </w:r>
    </w:p>
    <w:p w:rsidR="0054319F" w:rsidRDefault="0054319F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Default="007F5481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Default="007F5481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4319F" w:rsidRPr="00CB7549" w:rsidRDefault="0054319F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7549">
        <w:rPr>
          <w:rFonts w:ascii="Times New Roman" w:hAnsi="Times New Roman"/>
          <w:sz w:val="20"/>
          <w:szCs w:val="20"/>
        </w:rPr>
        <w:t>Работа подготовлена на кафедре производственной безопасности и управления качеством.</w:t>
      </w:r>
    </w:p>
    <w:p w:rsidR="0054319F" w:rsidRPr="00CB7549" w:rsidRDefault="0054319F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Pr="00CB7549" w:rsidRDefault="007F5481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Pr="00CB7549" w:rsidRDefault="007F5481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013"/>
      </w:tblGrid>
      <w:tr w:rsidR="00E86688" w:rsidRPr="00CB7549" w:rsidTr="00E86688">
        <w:tc>
          <w:tcPr>
            <w:tcW w:w="1052" w:type="dxa"/>
          </w:tcPr>
          <w:p w:rsidR="00E86688" w:rsidRPr="00CB7549" w:rsidRDefault="00E86688" w:rsidP="00E86688">
            <w:pPr>
              <w:spacing w:after="0" w:line="240" w:lineRule="auto"/>
              <w:ind w:left="-85" w:firstLine="0"/>
              <w:rPr>
                <w:rFonts w:ascii="Times New Roman" w:hAnsi="Times New Roman"/>
                <w:sz w:val="20"/>
                <w:szCs w:val="20"/>
              </w:rPr>
            </w:pPr>
            <w:r w:rsidRPr="00CB7549">
              <w:rPr>
                <w:rFonts w:ascii="Times New Roman" w:hAnsi="Times New Roman"/>
                <w:sz w:val="20"/>
                <w:szCs w:val="20"/>
              </w:rPr>
              <w:t>Рецензент:</w:t>
            </w:r>
          </w:p>
        </w:tc>
        <w:tc>
          <w:tcPr>
            <w:tcW w:w="5013" w:type="dxa"/>
          </w:tcPr>
          <w:p w:rsidR="00E86688" w:rsidRPr="00CB7549" w:rsidRDefault="00E86688" w:rsidP="00CB7549">
            <w:pPr>
              <w:spacing w:after="0" w:line="240" w:lineRule="auto"/>
              <w:ind w:left="-113" w:firstLine="0"/>
              <w:rPr>
                <w:rFonts w:ascii="Times New Roman" w:hAnsi="Times New Roman"/>
                <w:sz w:val="20"/>
                <w:szCs w:val="20"/>
              </w:rPr>
            </w:pPr>
            <w:r w:rsidRPr="00CB7549">
              <w:rPr>
                <w:rFonts w:ascii="Times New Roman" w:hAnsi="Times New Roman"/>
                <w:sz w:val="20"/>
                <w:szCs w:val="20"/>
              </w:rPr>
              <w:t>д.т.н., профессор</w:t>
            </w:r>
            <w:r w:rsidR="00CB75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B7549" w:rsidRPr="00E703A7">
              <w:rPr>
                <w:rFonts w:ascii="Times New Roman" w:hAnsi="Times New Roman"/>
                <w:sz w:val="20"/>
                <w:szCs w:val="20"/>
              </w:rPr>
              <w:t xml:space="preserve">завкафедрой РДВУАС БТИ АлтГТУ </w:t>
            </w:r>
            <w:r w:rsidRPr="00CB7549">
              <w:rPr>
                <w:rFonts w:ascii="Times New Roman" w:hAnsi="Times New Roman"/>
                <w:sz w:val="20"/>
                <w:szCs w:val="20"/>
              </w:rPr>
              <w:t xml:space="preserve">Ю.Б. Жаринов </w:t>
            </w:r>
          </w:p>
        </w:tc>
      </w:tr>
    </w:tbl>
    <w:p w:rsidR="00E86688" w:rsidRPr="00CB7549" w:rsidRDefault="00E86688" w:rsidP="00E866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7549">
        <w:rPr>
          <w:rFonts w:ascii="Times New Roman" w:hAnsi="Times New Roman"/>
          <w:sz w:val="20"/>
          <w:szCs w:val="20"/>
        </w:rPr>
        <w:t xml:space="preserve">          </w:t>
      </w:r>
    </w:p>
    <w:p w:rsidR="00E86688" w:rsidRPr="00CB7549" w:rsidRDefault="00E86688" w:rsidP="00E866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Pr="00CB7549" w:rsidRDefault="007F5481" w:rsidP="00E866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6688" w:rsidRPr="00CB7549" w:rsidRDefault="00E86688" w:rsidP="00E86688">
      <w:pPr>
        <w:pStyle w:val="af"/>
        <w:spacing w:before="0" w:after="0"/>
        <w:jc w:val="both"/>
        <w:rPr>
          <w:b/>
        </w:rPr>
      </w:pPr>
      <w:r w:rsidRPr="00CB7549">
        <w:rPr>
          <w:b/>
        </w:rPr>
        <w:t>Овчаренко, А.Г.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E86688" w:rsidRPr="00CB7549" w:rsidTr="00EB0075">
        <w:tc>
          <w:tcPr>
            <w:tcW w:w="426" w:type="dxa"/>
          </w:tcPr>
          <w:p w:rsidR="00E86688" w:rsidRPr="00CB7549" w:rsidRDefault="00E86688" w:rsidP="00E86688">
            <w:pPr>
              <w:pStyle w:val="af"/>
              <w:spacing w:before="0" w:after="0"/>
              <w:ind w:left="-113" w:right="-113"/>
              <w:jc w:val="left"/>
              <w:rPr>
                <w:spacing w:val="-8"/>
              </w:rPr>
            </w:pPr>
            <w:r w:rsidRPr="00CB7549">
              <w:rPr>
                <w:spacing w:val="-8"/>
              </w:rPr>
              <w:t xml:space="preserve">С </w:t>
            </w:r>
          </w:p>
          <w:p w:rsidR="00E86688" w:rsidRPr="00CB7549" w:rsidRDefault="00E86688" w:rsidP="00E866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:rsidR="00E86688" w:rsidRPr="00CB7549" w:rsidRDefault="00E86688" w:rsidP="00A43F66">
            <w:pPr>
              <w:pStyle w:val="af"/>
              <w:spacing w:before="0" w:after="0"/>
              <w:ind w:left="-85" w:firstLine="0"/>
              <w:jc w:val="both"/>
              <w:rPr>
                <w:b/>
              </w:rPr>
            </w:pPr>
            <w:r w:rsidRPr="00CB7549">
              <w:t>Управление процессами: методические рекомендации по выполнению самостоятельной работы и изучению дисциплины «Упра-вление процессами» для студентов специальности 220501.65 «Управление качеством» / А.Г.</w:t>
            </w:r>
            <w:r w:rsidR="006C3165">
              <w:t xml:space="preserve"> </w:t>
            </w:r>
            <w:r w:rsidRPr="00CB7549">
              <w:t>Овчаренко; Алт. гос. техн. ун-т, БТИ. – Бийск: Изд-во Алт. гос. техн. ун-та, 2010. – 1</w:t>
            </w:r>
            <w:r w:rsidR="00A43F66">
              <w:t>8</w:t>
            </w:r>
            <w:r w:rsidRPr="00CB7549">
              <w:t xml:space="preserve"> с.</w:t>
            </w:r>
          </w:p>
        </w:tc>
      </w:tr>
    </w:tbl>
    <w:p w:rsidR="00DA508D" w:rsidRPr="00CB7549" w:rsidRDefault="00DA508D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6688" w:rsidRDefault="00E86688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481" w:rsidRDefault="007F5481" w:rsidP="00645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08D" w:rsidRPr="00C86046" w:rsidRDefault="00DA508D" w:rsidP="006458E7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424540">
        <w:rPr>
          <w:rFonts w:ascii="Times New Roman" w:hAnsi="Times New Roman"/>
          <w:sz w:val="20"/>
          <w:szCs w:val="20"/>
        </w:rPr>
        <w:t>Методические рекомендации содержат основные сведения о дисциплине «</w:t>
      </w:r>
      <w:r w:rsidR="0054319F">
        <w:rPr>
          <w:rFonts w:ascii="Times New Roman" w:hAnsi="Times New Roman"/>
          <w:sz w:val="20"/>
          <w:szCs w:val="20"/>
        </w:rPr>
        <w:t>Управление проце</w:t>
      </w:r>
      <w:r w:rsidR="009D3F6E">
        <w:rPr>
          <w:rFonts w:ascii="Times New Roman" w:hAnsi="Times New Roman"/>
          <w:sz w:val="20"/>
          <w:szCs w:val="20"/>
        </w:rPr>
        <w:t>с</w:t>
      </w:r>
      <w:r w:rsidR="0054319F">
        <w:rPr>
          <w:rFonts w:ascii="Times New Roman" w:hAnsi="Times New Roman"/>
          <w:sz w:val="20"/>
          <w:szCs w:val="20"/>
        </w:rPr>
        <w:t>сами</w:t>
      </w:r>
      <w:r w:rsidRPr="00424540">
        <w:rPr>
          <w:rFonts w:ascii="Times New Roman" w:hAnsi="Times New Roman"/>
          <w:sz w:val="20"/>
          <w:szCs w:val="20"/>
        </w:rPr>
        <w:t>», включая цели, задачи, структу</w:t>
      </w:r>
      <w:r w:rsidR="006458E7">
        <w:rPr>
          <w:rFonts w:ascii="Times New Roman" w:hAnsi="Times New Roman"/>
          <w:sz w:val="20"/>
          <w:szCs w:val="20"/>
        </w:rPr>
        <w:t xml:space="preserve">ру, </w:t>
      </w:r>
      <w:r w:rsidRPr="00424540">
        <w:rPr>
          <w:rFonts w:ascii="Times New Roman" w:hAnsi="Times New Roman"/>
          <w:sz w:val="20"/>
          <w:szCs w:val="20"/>
        </w:rPr>
        <w:t>рекомендации по изучению дисциплины и рекомендуемую литературу. Приводятся</w:t>
      </w:r>
      <w:r w:rsidR="00847496">
        <w:rPr>
          <w:rFonts w:ascii="Times New Roman" w:hAnsi="Times New Roman"/>
          <w:sz w:val="20"/>
          <w:szCs w:val="20"/>
        </w:rPr>
        <w:t>:</w:t>
      </w:r>
      <w:r w:rsidRPr="0042454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содержание самостоятельной работы; план-график </w:t>
      </w:r>
      <w:r w:rsidR="00C31380">
        <w:rPr>
          <w:rFonts w:ascii="Times New Roman" w:hAnsi="Times New Roman"/>
          <w:sz w:val="20"/>
          <w:szCs w:val="20"/>
        </w:rPr>
        <w:t xml:space="preserve">ее </w:t>
      </w:r>
      <w:r w:rsidRPr="00C31380">
        <w:rPr>
          <w:rFonts w:ascii="Times New Roman" w:hAnsi="Times New Roman"/>
          <w:sz w:val="20"/>
          <w:szCs w:val="20"/>
        </w:rPr>
        <w:t>выполнения</w:t>
      </w:r>
      <w:r w:rsidR="007B7DEB">
        <w:rPr>
          <w:rFonts w:ascii="Times New Roman" w:hAnsi="Times New Roman"/>
          <w:sz w:val="20"/>
          <w:szCs w:val="20"/>
        </w:rPr>
        <w:t xml:space="preserve">;  </w:t>
      </w:r>
      <w:r>
        <w:rPr>
          <w:rFonts w:ascii="Times New Roman" w:hAnsi="Times New Roman"/>
          <w:sz w:val="20"/>
          <w:szCs w:val="20"/>
        </w:rPr>
        <w:t>требования к представлению, оформлению и оценк</w:t>
      </w:r>
      <w:r w:rsidR="009F1023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результатов самостоятельной работы.</w:t>
      </w:r>
    </w:p>
    <w:p w:rsidR="007F5481" w:rsidRDefault="007F5481" w:rsidP="006458E7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7F5481" w:rsidRPr="00E86688" w:rsidRDefault="007F5481" w:rsidP="007F5481">
      <w:pPr>
        <w:spacing w:after="0" w:line="240" w:lineRule="auto"/>
        <w:ind w:firstLine="0"/>
        <w:jc w:val="right"/>
        <w:rPr>
          <w:rFonts w:ascii="Times New Roman" w:hAnsi="Times New Roman"/>
          <w:b/>
          <w:sz w:val="20"/>
          <w:szCs w:val="20"/>
        </w:rPr>
      </w:pPr>
      <w:r w:rsidRPr="00E86688">
        <w:rPr>
          <w:rFonts w:ascii="Times New Roman" w:hAnsi="Times New Roman"/>
          <w:b/>
          <w:sz w:val="20"/>
          <w:szCs w:val="20"/>
        </w:rPr>
        <w:t>УДК 658.5(076)</w:t>
      </w:r>
    </w:p>
    <w:p w:rsidR="007F5481" w:rsidRDefault="007F5481" w:rsidP="007F5481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4A5857" w:rsidRDefault="004A5857" w:rsidP="006458E7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3207"/>
      </w:tblGrid>
      <w:tr w:rsidR="00E86688" w:rsidRPr="00E86688" w:rsidTr="007F5481">
        <w:tc>
          <w:tcPr>
            <w:tcW w:w="2943" w:type="dxa"/>
          </w:tcPr>
          <w:p w:rsidR="00E86688" w:rsidRPr="00E86688" w:rsidRDefault="00E86688" w:rsidP="00E86688">
            <w:pPr>
              <w:spacing w:after="0" w:line="240" w:lineRule="auto"/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07" w:type="dxa"/>
          </w:tcPr>
          <w:p w:rsidR="00E86688" w:rsidRPr="007F5481" w:rsidRDefault="00E86688" w:rsidP="00E86688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>Рассмотрены и одобрены</w:t>
            </w:r>
          </w:p>
          <w:p w:rsidR="00E86688" w:rsidRPr="007F5481" w:rsidRDefault="00E86688" w:rsidP="00E86688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>на заседании кафедры</w:t>
            </w:r>
          </w:p>
          <w:p w:rsidR="00E86688" w:rsidRPr="007F5481" w:rsidRDefault="00E86688" w:rsidP="00E866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>производственной безопасности и управления качеством</w:t>
            </w:r>
          </w:p>
          <w:p w:rsidR="00E86688" w:rsidRPr="007F5481" w:rsidRDefault="00E86688" w:rsidP="007F5481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>Протокол № 09/09 от 10.11.20</w:t>
            </w:r>
            <w:r w:rsidR="007F5481" w:rsidRPr="007F5481">
              <w:rPr>
                <w:rFonts w:ascii="Times New Roman" w:hAnsi="Times New Roman"/>
                <w:sz w:val="20"/>
                <w:szCs w:val="20"/>
              </w:rPr>
              <w:t>09</w:t>
            </w:r>
            <w:r w:rsidRPr="007F548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E86688" w:rsidRPr="00E86688" w:rsidRDefault="00E86688" w:rsidP="00E86688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73"/>
      </w:tblGrid>
      <w:tr w:rsidR="00E86688" w:rsidRPr="00E86688" w:rsidTr="007F5481">
        <w:tc>
          <w:tcPr>
            <w:tcW w:w="3936" w:type="dxa"/>
          </w:tcPr>
          <w:p w:rsidR="00E86688" w:rsidRPr="00E86688" w:rsidRDefault="00E86688" w:rsidP="00E866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E86688" w:rsidRPr="007F5481" w:rsidRDefault="00E86688" w:rsidP="007F5481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 xml:space="preserve">© </w:t>
            </w:r>
            <w:r w:rsidR="007F5481" w:rsidRPr="007F5481">
              <w:rPr>
                <w:rFonts w:ascii="Times New Roman" w:hAnsi="Times New Roman"/>
                <w:sz w:val="20"/>
                <w:szCs w:val="20"/>
              </w:rPr>
              <w:t>Овчаренко</w:t>
            </w:r>
            <w:r w:rsidRPr="007F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481" w:rsidRPr="007F5481">
              <w:rPr>
                <w:rFonts w:ascii="Times New Roman" w:hAnsi="Times New Roman"/>
                <w:sz w:val="20"/>
                <w:szCs w:val="20"/>
              </w:rPr>
              <w:t>А</w:t>
            </w:r>
            <w:r w:rsidRPr="007F5481">
              <w:rPr>
                <w:rFonts w:ascii="Times New Roman" w:hAnsi="Times New Roman"/>
                <w:sz w:val="20"/>
                <w:szCs w:val="20"/>
              </w:rPr>
              <w:t>.</w:t>
            </w:r>
            <w:r w:rsidR="007F5481" w:rsidRPr="007F5481">
              <w:rPr>
                <w:rFonts w:ascii="Times New Roman" w:hAnsi="Times New Roman"/>
                <w:sz w:val="20"/>
                <w:szCs w:val="20"/>
              </w:rPr>
              <w:t>Г</w:t>
            </w:r>
            <w:r w:rsidRPr="007F5481">
              <w:rPr>
                <w:rFonts w:ascii="Times New Roman" w:hAnsi="Times New Roman"/>
                <w:sz w:val="20"/>
                <w:szCs w:val="20"/>
              </w:rPr>
              <w:t>., 2010</w:t>
            </w:r>
          </w:p>
        </w:tc>
      </w:tr>
      <w:tr w:rsidR="00E86688" w:rsidRPr="00E86688" w:rsidTr="007F5481">
        <w:tc>
          <w:tcPr>
            <w:tcW w:w="3936" w:type="dxa"/>
          </w:tcPr>
          <w:p w:rsidR="00E86688" w:rsidRPr="00E86688" w:rsidRDefault="00463568" w:rsidP="00E866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66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135.1pt;margin-top:33.75pt;width:29.4pt;height:25.05pt;z-index:251656192;mso-position-horizontal-relative:text;mso-position-vertical-relative:text" stroked="f">
                  <v:textbox style="mso-next-textbox:#_x0000_s1039" inset="0,0,0,0">
                    <w:txbxContent>
                      <w:p w:rsidR="00E86688" w:rsidRDefault="00E86688" w:rsidP="00E86688"/>
                    </w:txbxContent>
                  </v:textbox>
                </v:shape>
              </w:pict>
            </w:r>
          </w:p>
        </w:tc>
        <w:tc>
          <w:tcPr>
            <w:tcW w:w="2373" w:type="dxa"/>
          </w:tcPr>
          <w:p w:rsidR="00E86688" w:rsidRPr="007F5481" w:rsidRDefault="00E86688" w:rsidP="00E86688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5481">
              <w:rPr>
                <w:rFonts w:ascii="Times New Roman" w:hAnsi="Times New Roman"/>
                <w:sz w:val="20"/>
                <w:szCs w:val="20"/>
              </w:rPr>
              <w:t>© БТИ АлтГТУ, 2010</w:t>
            </w:r>
          </w:p>
        </w:tc>
      </w:tr>
    </w:tbl>
    <w:p w:rsidR="00BC5238" w:rsidRDefault="00BC5238" w:rsidP="00BC5238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  <w:bookmarkStart w:id="0" w:name="_Toc175218479"/>
      <w:bookmarkStart w:id="1" w:name="_Toc199047593"/>
      <w:bookmarkStart w:id="2" w:name="_Toc199047594"/>
      <w:r w:rsidRPr="000A3EA7">
        <w:rPr>
          <w:rFonts w:ascii="Times New Roman" w:hAnsi="Times New Roman"/>
          <w:b/>
          <w:sz w:val="20"/>
          <w:szCs w:val="20"/>
        </w:rPr>
        <w:t>СОДЕРЖАНИЕ</w:t>
      </w:r>
    </w:p>
    <w:p w:rsidR="00BC5238" w:rsidRDefault="00BC5238" w:rsidP="00BC52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88"/>
      </w:tblGrid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1 ЦЕЛИ И ЗАДАЧИ КУРСА………………………………………..</w:t>
            </w:r>
          </w:p>
        </w:tc>
        <w:tc>
          <w:tcPr>
            <w:tcW w:w="588" w:type="dxa"/>
          </w:tcPr>
          <w:p w:rsidR="00BC5238" w:rsidRPr="00BC5238" w:rsidRDefault="00BB5CAE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2 СТРУКТУРА КУРСА……………………………………………..</w:t>
            </w:r>
          </w:p>
        </w:tc>
        <w:tc>
          <w:tcPr>
            <w:tcW w:w="588" w:type="dxa"/>
          </w:tcPr>
          <w:p w:rsidR="00BC5238" w:rsidRPr="00BC5238" w:rsidRDefault="00BB5CAE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3 РЕКОМЕНДАЦИИ ПО ИЗУЧЕНИЮ ДИСЦИПЛИНЫ……….</w:t>
            </w:r>
          </w:p>
        </w:tc>
        <w:tc>
          <w:tcPr>
            <w:tcW w:w="588" w:type="dxa"/>
          </w:tcPr>
          <w:p w:rsidR="00BC5238" w:rsidRPr="00BC5238" w:rsidRDefault="00BB5CAE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4 СОДЕРЖАНИЕ СРС………………………………………………</w:t>
            </w:r>
          </w:p>
        </w:tc>
        <w:tc>
          <w:tcPr>
            <w:tcW w:w="588" w:type="dxa"/>
          </w:tcPr>
          <w:p w:rsidR="00BC5238" w:rsidRPr="00BC5238" w:rsidRDefault="00BB5CAE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5 ПЛАН-ГРАФИК ВЫПОЛНЕНИЯ СРС………………………….</w:t>
            </w: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6 ТРЕБОВАНИЯ К СРС…………………………………………….</w:t>
            </w: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495722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5722">
              <w:rPr>
                <w:rFonts w:ascii="Times New Roman" w:hAnsi="Times New Roman"/>
                <w:sz w:val="20"/>
                <w:szCs w:val="20"/>
              </w:rPr>
              <w:t>7 ОЦЕНКА ВЫПОЛНЕНИЯ СР</w:t>
            </w:r>
            <w:r w:rsidR="00BC5238" w:rsidRPr="00BC5238">
              <w:rPr>
                <w:rFonts w:ascii="Times New Roman" w:hAnsi="Times New Roman"/>
                <w:sz w:val="20"/>
                <w:szCs w:val="20"/>
              </w:rPr>
              <w:t>С………………………………….</w:t>
            </w:r>
          </w:p>
        </w:tc>
        <w:tc>
          <w:tcPr>
            <w:tcW w:w="588" w:type="dxa"/>
          </w:tcPr>
          <w:p w:rsidR="00BC5238" w:rsidRPr="00BC5238" w:rsidRDefault="00BB5CAE" w:rsidP="00BC5238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495722" w:rsidP="00BC5238">
            <w:pPr>
              <w:spacing w:after="0" w:line="36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5722">
              <w:rPr>
                <w:rFonts w:ascii="Times New Roman" w:hAnsi="Times New Roman"/>
                <w:sz w:val="20"/>
                <w:szCs w:val="20"/>
              </w:rPr>
              <w:t>РЕКОМЕНДУЕМАЯ  ЛИТЕРАТУР</w:t>
            </w:r>
            <w:r w:rsidR="00BC5238" w:rsidRPr="00BC5238">
              <w:rPr>
                <w:rFonts w:ascii="Times New Roman" w:hAnsi="Times New Roman"/>
                <w:sz w:val="20"/>
                <w:szCs w:val="20"/>
              </w:rPr>
              <w:t>А……………………………...</w:t>
            </w:r>
          </w:p>
        </w:tc>
        <w:tc>
          <w:tcPr>
            <w:tcW w:w="588" w:type="dxa"/>
          </w:tcPr>
          <w:p w:rsidR="00BC5238" w:rsidRPr="00BC5238" w:rsidRDefault="00BC5238" w:rsidP="00BB5CAE">
            <w:pPr>
              <w:spacing w:after="0" w:line="36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C5238">
              <w:rPr>
                <w:rFonts w:ascii="Times New Roman" w:hAnsi="Times New Roman"/>
                <w:sz w:val="20"/>
                <w:szCs w:val="20"/>
              </w:rPr>
              <w:t>1</w:t>
            </w:r>
            <w:r w:rsidR="00BB5C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238" w:rsidRPr="00BC5238" w:rsidTr="00BC5238">
        <w:tc>
          <w:tcPr>
            <w:tcW w:w="577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C5238" w:rsidRPr="00BC5238" w:rsidRDefault="00BC5238" w:rsidP="00BC52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60977" w:rsidRDefault="000D7B6F" w:rsidP="00BB5CAE">
      <w:pPr>
        <w:pStyle w:val="4"/>
        <w:spacing w:before="0" w:after="0" w:line="233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460977" w:rsidRPr="00866A58">
        <w:rPr>
          <w:sz w:val="20"/>
          <w:szCs w:val="20"/>
        </w:rPr>
        <w:t>ЦЕЛИ И ЗАДАЧИ КУРСА</w:t>
      </w:r>
      <w:bookmarkEnd w:id="0"/>
      <w:bookmarkEnd w:id="1"/>
    </w:p>
    <w:p w:rsidR="00447C67" w:rsidRPr="00772AE2" w:rsidRDefault="00447C67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</w:p>
    <w:p w:rsidR="00460977" w:rsidRPr="00866A58" w:rsidRDefault="00460977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  <w:r w:rsidRPr="00866A58">
        <w:rPr>
          <w:rFonts w:ascii="Times New Roman" w:hAnsi="Times New Roman"/>
          <w:sz w:val="20"/>
          <w:szCs w:val="20"/>
        </w:rPr>
        <w:t>Дисциплина «</w:t>
      </w:r>
      <w:r w:rsidR="0054319F">
        <w:rPr>
          <w:rFonts w:ascii="Times New Roman" w:hAnsi="Times New Roman"/>
          <w:sz w:val="20"/>
          <w:szCs w:val="20"/>
        </w:rPr>
        <w:t>Управление процессами</w:t>
      </w:r>
      <w:r w:rsidRPr="00866A58">
        <w:rPr>
          <w:rFonts w:ascii="Times New Roman" w:hAnsi="Times New Roman"/>
          <w:sz w:val="20"/>
          <w:szCs w:val="20"/>
        </w:rPr>
        <w:t xml:space="preserve">» относится к </w:t>
      </w:r>
      <w:r w:rsidR="0054319F">
        <w:rPr>
          <w:rFonts w:ascii="Times New Roman" w:hAnsi="Times New Roman"/>
          <w:sz w:val="20"/>
          <w:szCs w:val="20"/>
        </w:rPr>
        <w:t>специальным</w:t>
      </w:r>
      <w:r w:rsidRPr="00866A58">
        <w:rPr>
          <w:rFonts w:ascii="Times New Roman" w:hAnsi="Times New Roman"/>
          <w:sz w:val="20"/>
          <w:szCs w:val="20"/>
        </w:rPr>
        <w:t xml:space="preserve"> дисциплинам</w:t>
      </w:r>
      <w:r w:rsidR="0054319F">
        <w:rPr>
          <w:rFonts w:ascii="Times New Roman" w:hAnsi="Times New Roman"/>
          <w:sz w:val="20"/>
          <w:szCs w:val="20"/>
        </w:rPr>
        <w:t>.</w:t>
      </w:r>
    </w:p>
    <w:p w:rsidR="00A87CEE" w:rsidRPr="00A87CEE" w:rsidRDefault="00A87CEE" w:rsidP="00304B2E">
      <w:pPr>
        <w:pStyle w:val="22"/>
        <w:spacing w:after="0" w:line="233" w:lineRule="auto"/>
        <w:ind w:left="0"/>
        <w:rPr>
          <w:rFonts w:ascii="Times New Roman" w:hAnsi="Times New Roman"/>
          <w:sz w:val="20"/>
          <w:szCs w:val="20"/>
        </w:rPr>
      </w:pPr>
      <w:bookmarkStart w:id="3" w:name="_Toc246824859"/>
      <w:r w:rsidRPr="00A87CEE">
        <w:rPr>
          <w:rFonts w:ascii="Times New Roman" w:hAnsi="Times New Roman"/>
          <w:sz w:val="20"/>
          <w:szCs w:val="20"/>
        </w:rPr>
        <w:t>Цель преподавания дисциплины состоит в изучении студентами методов анализа организованной</w:t>
      </w:r>
      <w:r w:rsidR="00616504">
        <w:rPr>
          <w:rFonts w:ascii="Times New Roman" w:hAnsi="Times New Roman"/>
          <w:sz w:val="20"/>
          <w:szCs w:val="20"/>
        </w:rPr>
        <w:t xml:space="preserve"> деятельности людей, обосновании</w:t>
      </w:r>
      <w:r w:rsidRPr="00A87CEE">
        <w:rPr>
          <w:rFonts w:ascii="Times New Roman" w:hAnsi="Times New Roman"/>
          <w:sz w:val="20"/>
          <w:szCs w:val="20"/>
        </w:rPr>
        <w:t xml:space="preserve"> критериев эффективности, объективных тенденций и закономерностей функционирования этой деятельности.</w:t>
      </w:r>
    </w:p>
    <w:p w:rsidR="00A87CEE" w:rsidRPr="00A87CEE" w:rsidRDefault="00A87CEE" w:rsidP="00304B2E">
      <w:pPr>
        <w:spacing w:after="0" w:line="233" w:lineRule="auto"/>
        <w:rPr>
          <w:rFonts w:ascii="Times New Roman" w:hAnsi="Times New Roman"/>
          <w:sz w:val="20"/>
          <w:szCs w:val="20"/>
        </w:rPr>
      </w:pPr>
      <w:r w:rsidRPr="00A87CEE">
        <w:rPr>
          <w:rFonts w:ascii="Times New Roman" w:hAnsi="Times New Roman"/>
          <w:sz w:val="20"/>
          <w:szCs w:val="20"/>
        </w:rPr>
        <w:t>В результате изучения дисциплины студенты должны овладеть:</w:t>
      </w:r>
    </w:p>
    <w:p w:rsidR="00A87CEE" w:rsidRPr="00A87CEE" w:rsidRDefault="00616504" w:rsidP="00304B2E">
      <w:pPr>
        <w:spacing w:after="0" w:line="233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 w:rsidR="00A87CEE" w:rsidRPr="00A87CEE">
        <w:rPr>
          <w:rFonts w:ascii="Times New Roman" w:hAnsi="Times New Roman"/>
          <w:sz w:val="20"/>
          <w:szCs w:val="20"/>
        </w:rPr>
        <w:t xml:space="preserve"> методами выявления основных видов процессов, определяющих целенаправленную деятельность различных организационных структур (предприятий, учреждений, фирм, творческих коллективов); </w:t>
      </w:r>
    </w:p>
    <w:p w:rsidR="00A87CEE" w:rsidRPr="00A87CEE" w:rsidRDefault="00616504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 w:rsidR="00A87CEE" w:rsidRPr="00A87CEE">
        <w:rPr>
          <w:rFonts w:ascii="Times New Roman" w:hAnsi="Times New Roman"/>
          <w:sz w:val="20"/>
          <w:szCs w:val="20"/>
        </w:rPr>
        <w:t xml:space="preserve"> методами планирования и управления процессами деятельности организационных структур; </w:t>
      </w:r>
    </w:p>
    <w:p w:rsidR="00A87CEE" w:rsidRPr="00A87CEE" w:rsidRDefault="00616504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 w:rsidR="00A87CEE" w:rsidRPr="00A87CEE">
        <w:rPr>
          <w:rFonts w:ascii="Times New Roman" w:hAnsi="Times New Roman"/>
          <w:sz w:val="20"/>
          <w:szCs w:val="20"/>
        </w:rPr>
        <w:t xml:space="preserve"> методологией оценки качества целенаправленной деятель</w:t>
      </w:r>
      <w:r>
        <w:rPr>
          <w:rFonts w:ascii="Times New Roman" w:hAnsi="Times New Roman"/>
          <w:sz w:val="20"/>
          <w:szCs w:val="20"/>
        </w:rPr>
        <w:t>ности</w:t>
      </w:r>
      <w:r w:rsidR="00A87CEE" w:rsidRPr="00A87CEE">
        <w:rPr>
          <w:rFonts w:ascii="Times New Roman" w:hAnsi="Times New Roman"/>
          <w:sz w:val="20"/>
          <w:szCs w:val="20"/>
        </w:rPr>
        <w:t xml:space="preserve"> различных организационных структур.</w:t>
      </w:r>
    </w:p>
    <w:p w:rsidR="00DA508D" w:rsidRPr="00A71825" w:rsidRDefault="00DA508D" w:rsidP="00BB5CAE">
      <w:pPr>
        <w:pStyle w:val="1"/>
        <w:spacing w:after="240" w:line="233" w:lineRule="auto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A71825">
        <w:rPr>
          <w:rFonts w:ascii="Times New Roman" w:hAnsi="Times New Roman" w:cs="Times New Roman"/>
          <w:caps/>
          <w:sz w:val="20"/>
          <w:szCs w:val="20"/>
        </w:rPr>
        <w:t>2 СТРУКТУРА КУРСА</w:t>
      </w:r>
      <w:bookmarkEnd w:id="2"/>
      <w:bookmarkEnd w:id="3"/>
    </w:p>
    <w:p w:rsidR="00247AFB" w:rsidRDefault="00DA508D" w:rsidP="00BB5CAE">
      <w:pPr>
        <w:spacing w:after="0" w:line="233" w:lineRule="auto"/>
        <w:rPr>
          <w:sz w:val="24"/>
          <w:szCs w:val="24"/>
        </w:rPr>
      </w:pPr>
      <w:r w:rsidRPr="00C34403">
        <w:rPr>
          <w:rFonts w:ascii="Times New Roman" w:hAnsi="Times New Roman"/>
          <w:sz w:val="20"/>
          <w:szCs w:val="20"/>
        </w:rPr>
        <w:t>Общие идеи и основные положения курса «</w:t>
      </w:r>
      <w:r w:rsidR="00447C67">
        <w:rPr>
          <w:rFonts w:ascii="Times New Roman" w:hAnsi="Times New Roman"/>
          <w:sz w:val="20"/>
          <w:szCs w:val="20"/>
        </w:rPr>
        <w:t>Управление процессами</w:t>
      </w:r>
      <w:r w:rsidR="00352F44">
        <w:rPr>
          <w:rFonts w:ascii="Times New Roman" w:hAnsi="Times New Roman"/>
          <w:sz w:val="20"/>
          <w:szCs w:val="20"/>
        </w:rPr>
        <w:t>»</w:t>
      </w:r>
      <w:r w:rsidRPr="00C34403">
        <w:rPr>
          <w:rFonts w:ascii="Times New Roman" w:hAnsi="Times New Roman"/>
          <w:sz w:val="20"/>
          <w:szCs w:val="20"/>
        </w:rPr>
        <w:t xml:space="preserve"> излагаются на лекциях. Необходимая детализация, освоение курса лекций и более глубокое изучение дисциплины обеспечиваются во время </w:t>
      </w:r>
      <w:r w:rsidR="00352F44">
        <w:rPr>
          <w:rFonts w:ascii="Times New Roman" w:hAnsi="Times New Roman"/>
          <w:sz w:val="20"/>
          <w:szCs w:val="20"/>
        </w:rPr>
        <w:t xml:space="preserve">лабораторных и </w:t>
      </w:r>
      <w:r w:rsidRPr="00C34403">
        <w:rPr>
          <w:rFonts w:ascii="Times New Roman" w:hAnsi="Times New Roman"/>
          <w:sz w:val="20"/>
          <w:szCs w:val="20"/>
        </w:rPr>
        <w:t>практических занятий</w:t>
      </w:r>
      <w:r w:rsidR="00352F44">
        <w:rPr>
          <w:rFonts w:ascii="Times New Roman" w:hAnsi="Times New Roman"/>
          <w:sz w:val="20"/>
          <w:szCs w:val="20"/>
        </w:rPr>
        <w:t xml:space="preserve"> и</w:t>
      </w:r>
      <w:r w:rsidRPr="00C34403">
        <w:rPr>
          <w:rFonts w:ascii="Times New Roman" w:hAnsi="Times New Roman"/>
          <w:sz w:val="20"/>
          <w:szCs w:val="20"/>
        </w:rPr>
        <w:t xml:space="preserve"> самостоятельной работы  в процессе </w:t>
      </w:r>
      <w:r w:rsidR="00352F44">
        <w:rPr>
          <w:rFonts w:ascii="Times New Roman" w:hAnsi="Times New Roman"/>
          <w:sz w:val="20"/>
          <w:szCs w:val="20"/>
        </w:rPr>
        <w:t xml:space="preserve">изучения курса. </w:t>
      </w:r>
      <w:r w:rsidRPr="00C34403">
        <w:rPr>
          <w:rFonts w:ascii="Times New Roman" w:hAnsi="Times New Roman"/>
          <w:sz w:val="20"/>
          <w:szCs w:val="20"/>
        </w:rPr>
        <w:t xml:space="preserve">Дисциплина </w:t>
      </w:r>
      <w:r w:rsidR="00352F44" w:rsidRPr="00C34403">
        <w:rPr>
          <w:rFonts w:ascii="Times New Roman" w:hAnsi="Times New Roman"/>
          <w:sz w:val="20"/>
          <w:szCs w:val="20"/>
        </w:rPr>
        <w:t>«</w:t>
      </w:r>
      <w:r w:rsidR="00447C67">
        <w:rPr>
          <w:rFonts w:ascii="Times New Roman" w:hAnsi="Times New Roman"/>
          <w:sz w:val="20"/>
          <w:szCs w:val="20"/>
        </w:rPr>
        <w:t>Управление процессами</w:t>
      </w:r>
      <w:r w:rsidR="00352F44">
        <w:rPr>
          <w:rFonts w:ascii="Times New Roman" w:hAnsi="Times New Roman"/>
          <w:sz w:val="20"/>
          <w:szCs w:val="20"/>
        </w:rPr>
        <w:t>»</w:t>
      </w:r>
      <w:r w:rsidRPr="00C34403">
        <w:rPr>
          <w:rFonts w:ascii="Times New Roman" w:hAnsi="Times New Roman"/>
          <w:sz w:val="20"/>
          <w:szCs w:val="20"/>
        </w:rPr>
        <w:t xml:space="preserve"> изучается </w:t>
      </w:r>
      <w:r w:rsidR="00352F44">
        <w:rPr>
          <w:rFonts w:ascii="Times New Roman" w:hAnsi="Times New Roman"/>
          <w:sz w:val="20"/>
          <w:szCs w:val="20"/>
        </w:rPr>
        <w:t>на 4</w:t>
      </w:r>
      <w:r w:rsidR="00247AFB">
        <w:rPr>
          <w:rFonts w:ascii="Times New Roman" w:hAnsi="Times New Roman"/>
          <w:sz w:val="20"/>
          <w:szCs w:val="20"/>
        </w:rPr>
        <w:t>-м</w:t>
      </w:r>
      <w:r w:rsidR="00352F44">
        <w:rPr>
          <w:rFonts w:ascii="Times New Roman" w:hAnsi="Times New Roman"/>
          <w:sz w:val="20"/>
          <w:szCs w:val="20"/>
        </w:rPr>
        <w:t xml:space="preserve"> курсе в нечетном семестре</w:t>
      </w:r>
      <w:r w:rsidR="00447C67">
        <w:rPr>
          <w:rFonts w:ascii="Times New Roman" w:hAnsi="Times New Roman"/>
          <w:sz w:val="20"/>
          <w:szCs w:val="20"/>
        </w:rPr>
        <w:t>.</w:t>
      </w:r>
      <w:r w:rsidR="00447C67" w:rsidRPr="00447C67">
        <w:rPr>
          <w:sz w:val="24"/>
          <w:szCs w:val="24"/>
        </w:rPr>
        <w:t xml:space="preserve"> </w:t>
      </w:r>
    </w:p>
    <w:p w:rsidR="00247AFB" w:rsidRDefault="00447C67" w:rsidP="00BB5CAE">
      <w:pPr>
        <w:spacing w:after="0" w:line="233" w:lineRule="auto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Дисциплина состоит из 4</w:t>
      </w:r>
      <w:r w:rsidR="00247AFB">
        <w:rPr>
          <w:rFonts w:ascii="Times New Roman" w:hAnsi="Times New Roman"/>
          <w:sz w:val="20"/>
          <w:szCs w:val="20"/>
        </w:rPr>
        <w:t>-х</w:t>
      </w:r>
      <w:r w:rsidRPr="00447C67">
        <w:rPr>
          <w:rFonts w:ascii="Times New Roman" w:hAnsi="Times New Roman"/>
          <w:sz w:val="20"/>
          <w:szCs w:val="20"/>
        </w:rPr>
        <w:t xml:space="preserve"> взаимосвязанных модулей: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247AFB" w:rsidRDefault="00447C67" w:rsidP="00BB5CAE">
      <w:pPr>
        <w:spacing w:after="0" w:line="233" w:lineRule="auto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1)</w:t>
      </w:r>
      <w:r w:rsidR="00247AFB">
        <w:rPr>
          <w:rFonts w:ascii="Times New Roman" w:hAnsi="Times New Roman"/>
          <w:sz w:val="20"/>
          <w:szCs w:val="20"/>
        </w:rPr>
        <w:t xml:space="preserve"> у</w:t>
      </w:r>
      <w:r w:rsidRPr="00447C67">
        <w:rPr>
          <w:rFonts w:ascii="Times New Roman" w:hAnsi="Times New Roman"/>
          <w:color w:val="000000"/>
          <w:sz w:val="20"/>
          <w:szCs w:val="20"/>
        </w:rPr>
        <w:t>правляемые системы</w:t>
      </w:r>
      <w:r w:rsidR="00247AFB">
        <w:rPr>
          <w:rFonts w:ascii="Times New Roman" w:hAnsi="Times New Roman"/>
          <w:color w:val="000000"/>
          <w:sz w:val="20"/>
          <w:szCs w:val="20"/>
        </w:rPr>
        <w:t>,</w:t>
      </w:r>
      <w:r w:rsidRPr="00447C67">
        <w:rPr>
          <w:rFonts w:ascii="Times New Roman" w:hAnsi="Times New Roman"/>
          <w:sz w:val="20"/>
          <w:szCs w:val="20"/>
        </w:rPr>
        <w:t xml:space="preserve"> </w:t>
      </w:r>
      <w:r w:rsidR="00247AFB">
        <w:rPr>
          <w:rFonts w:ascii="Times New Roman" w:hAnsi="Times New Roman"/>
          <w:sz w:val="20"/>
          <w:szCs w:val="20"/>
        </w:rPr>
        <w:t>к</w:t>
      </w:r>
      <w:r w:rsidRPr="00447C67">
        <w:rPr>
          <w:rFonts w:ascii="Times New Roman" w:hAnsi="Times New Roman"/>
          <w:color w:val="000000"/>
          <w:sz w:val="20"/>
          <w:szCs w:val="20"/>
        </w:rPr>
        <w:t>ибернетические системы и имитация;</w:t>
      </w:r>
    </w:p>
    <w:p w:rsidR="00247AFB" w:rsidRDefault="00447C67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2)</w:t>
      </w:r>
      <w:r w:rsidR="00247AFB">
        <w:rPr>
          <w:rFonts w:ascii="Times New Roman" w:hAnsi="Times New Roman"/>
          <w:sz w:val="20"/>
          <w:szCs w:val="20"/>
        </w:rPr>
        <w:t xml:space="preserve"> с</w:t>
      </w:r>
      <w:r w:rsidRPr="00447C67">
        <w:rPr>
          <w:rFonts w:ascii="Times New Roman" w:hAnsi="Times New Roman"/>
          <w:color w:val="000000"/>
          <w:sz w:val="20"/>
          <w:szCs w:val="20"/>
        </w:rPr>
        <w:t>татистические методы управления процессами</w:t>
      </w:r>
      <w:r w:rsidR="00247AFB">
        <w:rPr>
          <w:rFonts w:ascii="Times New Roman" w:hAnsi="Times New Roman"/>
          <w:color w:val="000000"/>
          <w:sz w:val="20"/>
          <w:szCs w:val="20"/>
        </w:rPr>
        <w:t>,</w:t>
      </w:r>
      <w:r w:rsidRPr="00447C67">
        <w:rPr>
          <w:rFonts w:ascii="Times New Roman" w:hAnsi="Times New Roman"/>
          <w:sz w:val="20"/>
          <w:szCs w:val="20"/>
        </w:rPr>
        <w:t xml:space="preserve"> </w:t>
      </w:r>
      <w:r w:rsidR="00247AFB">
        <w:rPr>
          <w:rFonts w:ascii="Times New Roman" w:hAnsi="Times New Roman"/>
          <w:sz w:val="20"/>
          <w:szCs w:val="20"/>
        </w:rPr>
        <w:t>к</w:t>
      </w:r>
      <w:r w:rsidRPr="00447C67">
        <w:rPr>
          <w:rFonts w:ascii="Times New Roman" w:hAnsi="Times New Roman"/>
          <w:color w:val="000000"/>
          <w:sz w:val="20"/>
          <w:szCs w:val="20"/>
        </w:rPr>
        <w:t>онтрольные карты процессов;</w:t>
      </w:r>
      <w:r w:rsidRPr="00447C67">
        <w:rPr>
          <w:rFonts w:ascii="Times New Roman" w:hAnsi="Times New Roman"/>
          <w:sz w:val="20"/>
          <w:szCs w:val="20"/>
        </w:rPr>
        <w:t xml:space="preserve"> </w:t>
      </w:r>
    </w:p>
    <w:p w:rsidR="00247AFB" w:rsidRDefault="00447C67" w:rsidP="00BB5CAE">
      <w:pPr>
        <w:spacing w:after="0" w:line="233" w:lineRule="auto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3)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247AFB" w:rsidRPr="00247AFB">
        <w:rPr>
          <w:rFonts w:ascii="Times New Roman" w:hAnsi="Times New Roman"/>
          <w:color w:val="000000"/>
          <w:sz w:val="20"/>
          <w:szCs w:val="20"/>
        </w:rPr>
        <w:t>п</w:t>
      </w:r>
      <w:r w:rsidRPr="00247AFB">
        <w:rPr>
          <w:rFonts w:ascii="Times New Roman" w:hAnsi="Times New Roman"/>
          <w:color w:val="000000"/>
          <w:sz w:val="20"/>
          <w:szCs w:val="20"/>
        </w:rPr>
        <w:t>р</w:t>
      </w:r>
      <w:r w:rsidRPr="00447C67">
        <w:rPr>
          <w:rFonts w:ascii="Times New Roman" w:hAnsi="Times New Roman"/>
          <w:color w:val="000000"/>
          <w:sz w:val="20"/>
          <w:szCs w:val="20"/>
        </w:rPr>
        <w:t>оектирование процессов</w:t>
      </w:r>
      <w:r w:rsidR="00247AFB">
        <w:rPr>
          <w:rFonts w:ascii="Times New Roman" w:hAnsi="Times New Roman"/>
          <w:color w:val="000000"/>
          <w:sz w:val="20"/>
          <w:szCs w:val="20"/>
        </w:rPr>
        <w:t>,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color w:val="000000"/>
          <w:sz w:val="20"/>
          <w:szCs w:val="20"/>
          <w:lang w:val="en-US"/>
        </w:rPr>
        <w:t>IDEF</w:t>
      </w:r>
      <w:r w:rsidRPr="00447C67">
        <w:rPr>
          <w:rFonts w:ascii="Times New Roman" w:hAnsi="Times New Roman"/>
          <w:color w:val="000000"/>
          <w:sz w:val="20"/>
          <w:szCs w:val="20"/>
        </w:rPr>
        <w:t>-модели и их ограничения;</w:t>
      </w:r>
    </w:p>
    <w:p w:rsidR="00BB5CAE" w:rsidRDefault="00447C67" w:rsidP="00BB5CAE">
      <w:pPr>
        <w:spacing w:after="0" w:line="233" w:lineRule="auto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4)</w:t>
      </w:r>
      <w:r w:rsidR="00247AFB">
        <w:rPr>
          <w:rFonts w:ascii="Times New Roman" w:hAnsi="Times New Roman"/>
          <w:sz w:val="20"/>
          <w:szCs w:val="20"/>
        </w:rPr>
        <w:t xml:space="preserve"> у</w:t>
      </w:r>
      <w:r w:rsidRPr="00447C67">
        <w:rPr>
          <w:rFonts w:ascii="Times New Roman" w:hAnsi="Times New Roman"/>
          <w:color w:val="000000"/>
          <w:sz w:val="20"/>
          <w:szCs w:val="20"/>
        </w:rPr>
        <w:t>правление процессами</w:t>
      </w:r>
      <w:r w:rsidR="00247AFB">
        <w:rPr>
          <w:rFonts w:ascii="Times New Roman" w:hAnsi="Times New Roman"/>
          <w:color w:val="000000"/>
          <w:sz w:val="20"/>
          <w:szCs w:val="20"/>
        </w:rPr>
        <w:t>,</w:t>
      </w:r>
      <w:r w:rsidRPr="00447C67">
        <w:rPr>
          <w:rFonts w:ascii="Times New Roman" w:hAnsi="Times New Roman"/>
          <w:sz w:val="20"/>
          <w:szCs w:val="20"/>
        </w:rPr>
        <w:t xml:space="preserve"> </w:t>
      </w:r>
      <w:r w:rsidR="00247AFB">
        <w:rPr>
          <w:rFonts w:ascii="Times New Roman" w:hAnsi="Times New Roman"/>
          <w:sz w:val="20"/>
          <w:szCs w:val="20"/>
        </w:rPr>
        <w:t>и</w:t>
      </w:r>
      <w:r w:rsidRPr="00447C67">
        <w:rPr>
          <w:rFonts w:ascii="Times New Roman" w:hAnsi="Times New Roman"/>
          <w:color w:val="000000"/>
          <w:sz w:val="20"/>
          <w:szCs w:val="20"/>
        </w:rPr>
        <w:t>нструменты совершенствования</w:t>
      </w:r>
      <w:r w:rsidR="00247AFB">
        <w:rPr>
          <w:rFonts w:ascii="Times New Roman" w:hAnsi="Times New Roman"/>
          <w:color w:val="000000"/>
          <w:sz w:val="20"/>
          <w:szCs w:val="20"/>
        </w:rPr>
        <w:t>.</w:t>
      </w:r>
      <w:r w:rsidR="00BB5CA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color w:val="000000"/>
          <w:sz w:val="20"/>
          <w:szCs w:val="20"/>
        </w:rPr>
        <w:t>Нормативно-техническая документация, определяющая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color w:val="000000"/>
          <w:sz w:val="20"/>
          <w:szCs w:val="20"/>
        </w:rPr>
        <w:t>качество процессов.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4A1D26" w:rsidRDefault="00447C67" w:rsidP="00BB5CAE">
      <w:pPr>
        <w:spacing w:after="0" w:line="233" w:lineRule="auto"/>
        <w:rPr>
          <w:rFonts w:ascii="Times New Roman" w:hAnsi="Times New Roman"/>
          <w:sz w:val="20"/>
          <w:szCs w:val="20"/>
        </w:rPr>
      </w:pPr>
      <w:r w:rsidRPr="00447C67">
        <w:rPr>
          <w:rFonts w:ascii="Times New Roman" w:hAnsi="Times New Roman"/>
          <w:sz w:val="20"/>
          <w:szCs w:val="20"/>
        </w:rPr>
        <w:t>Каждый модуль рассматривается как самостоятельный и в непосредственной связи с другими модулями курса.</w:t>
      </w:r>
      <w:r>
        <w:rPr>
          <w:rFonts w:ascii="Times New Roman" w:hAnsi="Times New Roman"/>
          <w:sz w:val="20"/>
          <w:szCs w:val="20"/>
        </w:rPr>
        <w:t xml:space="preserve"> </w:t>
      </w:r>
      <w:r w:rsidR="004A1D26" w:rsidRPr="00FC56D0">
        <w:rPr>
          <w:rFonts w:ascii="Times New Roman" w:hAnsi="Times New Roman"/>
          <w:sz w:val="20"/>
          <w:szCs w:val="20"/>
        </w:rPr>
        <w:t>В рамках дисциплины рассматриваются следующие темы.</w:t>
      </w:r>
    </w:p>
    <w:p w:rsidR="00616504" w:rsidRDefault="00616504" w:rsidP="00BB5CAE">
      <w:pPr>
        <w:pStyle w:val="22"/>
        <w:widowControl w:val="0"/>
        <w:spacing w:before="240" w:after="240" w:line="233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Модуль 1</w:t>
      </w:r>
    </w:p>
    <w:p w:rsidR="002C17F4" w:rsidRDefault="00447C67" w:rsidP="00BB5CAE">
      <w:pPr>
        <w:pStyle w:val="22"/>
        <w:widowControl w:val="0"/>
        <w:spacing w:after="0" w:line="233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1. Предмет и задачи дисциплины</w:t>
      </w:r>
      <w:r w:rsidRPr="00447C67">
        <w:rPr>
          <w:rFonts w:ascii="Times New Roman" w:hAnsi="Times New Roman"/>
          <w:color w:val="000000"/>
          <w:sz w:val="20"/>
          <w:szCs w:val="20"/>
        </w:rPr>
        <w:t>.</w:t>
      </w:r>
      <w:r w:rsidR="00835A6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color w:val="000000"/>
          <w:sz w:val="20"/>
          <w:szCs w:val="20"/>
        </w:rPr>
        <w:t>Основные понятия процессного подхода при менеджменте качества. Корпоративная социальная ответственность и интегрированная система менеджмента.</w:t>
      </w:r>
    </w:p>
    <w:p w:rsidR="002C17F4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b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2. Понятие управляемых систем.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Основные понятия и принципы управления. Методы расчета оптимальных программ, </w:t>
      </w:r>
      <w:r w:rsidR="009000A4">
        <w:rPr>
          <w:rFonts w:ascii="Times New Roman" w:hAnsi="Times New Roman"/>
          <w:color w:val="000000"/>
          <w:sz w:val="20"/>
          <w:szCs w:val="20"/>
        </w:rPr>
        <w:br/>
      </w:r>
      <w:r w:rsidRPr="00447C67">
        <w:rPr>
          <w:rFonts w:ascii="Times New Roman" w:hAnsi="Times New Roman"/>
          <w:color w:val="000000"/>
          <w:sz w:val="20"/>
          <w:szCs w:val="20"/>
        </w:rPr>
        <w:t>использующие принцип максимума. Проблема быстродействия. Основные методы и функции административного управления. Структура и виды систем административного управления.</w:t>
      </w:r>
      <w:r w:rsidRPr="00447C67">
        <w:rPr>
          <w:rFonts w:ascii="Times New Roman" w:hAnsi="Times New Roman"/>
          <w:b/>
          <w:sz w:val="20"/>
          <w:szCs w:val="20"/>
        </w:rPr>
        <w:t xml:space="preserve"> </w:t>
      </w:r>
    </w:p>
    <w:p w:rsidR="00447C67" w:rsidRPr="00447C67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3.</w:t>
      </w:r>
      <w:r w:rsidRPr="00447C67">
        <w:rPr>
          <w:rFonts w:ascii="Times New Roman" w:hAnsi="Times New Roman"/>
          <w:b/>
          <w:sz w:val="20"/>
          <w:szCs w:val="20"/>
        </w:rPr>
        <w:t xml:space="preserve">  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Кибернетические системы и имитация. </w:t>
      </w:r>
      <w:r w:rsidRPr="00447C67">
        <w:rPr>
          <w:rFonts w:ascii="Times New Roman" w:hAnsi="Times New Roman"/>
          <w:color w:val="000000"/>
          <w:sz w:val="20"/>
          <w:szCs w:val="20"/>
        </w:rPr>
        <w:t>Проблемы моделирования. Иерархические системы. Имитация и ма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>шинный эксперимент. Методы теории возмущений в задачах оптимального управления. Планирование эксперимента</w:t>
      </w:r>
      <w:r w:rsidR="004C0BE3">
        <w:rPr>
          <w:rFonts w:ascii="Times New Roman" w:hAnsi="Times New Roman"/>
          <w:color w:val="000000"/>
          <w:sz w:val="20"/>
          <w:szCs w:val="20"/>
        </w:rPr>
        <w:t xml:space="preserve"> и методы экстремального поиска.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447C67">
        <w:rPr>
          <w:rFonts w:ascii="Times New Roman" w:hAnsi="Times New Roman"/>
          <w:b/>
          <w:sz w:val="20"/>
          <w:szCs w:val="20"/>
        </w:rPr>
        <w:t>Модуль 2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sz w:val="20"/>
          <w:szCs w:val="20"/>
        </w:rPr>
        <w:t xml:space="preserve"> 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>Тема 4. Статистические методы управления процессами.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При</w:t>
      </w:r>
      <w:r w:rsidR="00247AFB">
        <w:rPr>
          <w:rFonts w:ascii="Times New Roman" w:hAnsi="Times New Roman"/>
          <w:color w:val="000000"/>
          <w:sz w:val="20"/>
          <w:szCs w:val="20"/>
        </w:rPr>
        <w:t>-</w:t>
      </w:r>
      <w:r w:rsidRPr="00447C67">
        <w:rPr>
          <w:rFonts w:ascii="Times New Roman" w:hAnsi="Times New Roman"/>
          <w:color w:val="000000"/>
          <w:sz w:val="20"/>
          <w:szCs w:val="20"/>
        </w:rPr>
        <w:t>нятие решений на основе выборки и неполной информа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>ции о процессе. Структура методов статистического управления качеством. Виды статистического контроля на производстве.</w:t>
      </w:r>
    </w:p>
    <w:p w:rsidR="00447C67" w:rsidRPr="00447C67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C21D2">
        <w:rPr>
          <w:rFonts w:ascii="Times New Roman" w:hAnsi="Times New Roman"/>
          <w:b/>
          <w:color w:val="000000"/>
          <w:sz w:val="20"/>
          <w:szCs w:val="20"/>
        </w:rPr>
        <w:t>Тема 5.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 Контрольные карты процессов.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Контрольные карты для управления процессом по количественному признаку. Карта средних арифметических значений. Карта медиан. Карта стандартных отклонений. Карта размахов. Особенности интег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 xml:space="preserve">рально-суммарных диаграмм. Контрольные карты для управления процессом по альтернативному признаку. </w:t>
      </w:r>
      <w:r w:rsidRPr="00DC21D2">
        <w:rPr>
          <w:rFonts w:ascii="Times New Roman" w:hAnsi="Times New Roman"/>
          <w:color w:val="000000"/>
          <w:sz w:val="20"/>
          <w:szCs w:val="20"/>
        </w:rPr>
        <w:t>Выбор целевой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функции. Рекомендации по установлению объемов выборок и их периодичности.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447C67">
        <w:rPr>
          <w:rFonts w:ascii="Times New Roman" w:hAnsi="Times New Roman"/>
          <w:b/>
          <w:sz w:val="20"/>
          <w:szCs w:val="20"/>
        </w:rPr>
        <w:t>Модуль 3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6. Проектирование процессов.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Управление входными данными и ресурсами. Изучение, проверка и подтвержде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>ние эффектив</w:t>
      </w:r>
      <w:r w:rsidR="00247AFB">
        <w:rPr>
          <w:rFonts w:ascii="Times New Roman" w:hAnsi="Times New Roman"/>
          <w:color w:val="000000"/>
          <w:sz w:val="20"/>
          <w:szCs w:val="20"/>
        </w:rPr>
        <w:t>-</w:t>
      </w:r>
      <w:r w:rsidRPr="00447C67">
        <w:rPr>
          <w:rFonts w:ascii="Times New Roman" w:hAnsi="Times New Roman"/>
          <w:color w:val="000000"/>
          <w:sz w:val="20"/>
          <w:szCs w:val="20"/>
        </w:rPr>
        <w:t>ности процесса. Структура процессов жизненного цикла продукции. Классификация бизнес-процессов. Поня</w:t>
      </w:r>
      <w:r w:rsidR="005B6311">
        <w:rPr>
          <w:rFonts w:ascii="Times New Roman" w:hAnsi="Times New Roman"/>
          <w:color w:val="000000"/>
          <w:sz w:val="20"/>
          <w:szCs w:val="20"/>
        </w:rPr>
        <w:t>тие сети бизнес-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процессов. Основные методологии описания бизнес-процессов. </w:t>
      </w:r>
    </w:p>
    <w:p w:rsidR="00447C67" w:rsidRPr="00447C67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Тема 7. </w:t>
      </w:r>
      <w:r w:rsidRPr="00447C67">
        <w:rPr>
          <w:rFonts w:ascii="Times New Roman" w:hAnsi="Times New Roman"/>
          <w:b/>
          <w:color w:val="000000"/>
          <w:sz w:val="20"/>
          <w:szCs w:val="20"/>
          <w:lang w:val="en-US"/>
        </w:rPr>
        <w:t>IDEF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 xml:space="preserve">-модели и их ограничения. 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Методология  IDEF0. Объекты и связи в  IDEF0.  Оформление схем моделей в  IDEF0. Методология  IDEF3. Моделирование процессов в нотации DFD. Описание процессов при помощи блок-схем. 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447C67">
        <w:rPr>
          <w:rFonts w:ascii="Times New Roman" w:hAnsi="Times New Roman"/>
          <w:b/>
          <w:sz w:val="20"/>
          <w:szCs w:val="20"/>
        </w:rPr>
        <w:t>Модуль 4</w:t>
      </w:r>
    </w:p>
    <w:p w:rsidR="00247AFB" w:rsidRPr="009000A4" w:rsidRDefault="00247AFB" w:rsidP="00BB5CAE">
      <w:pPr>
        <w:pStyle w:val="22"/>
        <w:widowControl w:val="0"/>
        <w:spacing w:after="0" w:line="223" w:lineRule="auto"/>
        <w:ind w:left="0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2C17F4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8. Управление процессами.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Управление документацией, конструкторскими изменениями, менеджментом, по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>ставками. Определение и документирование требований к поставкам. Выбор поставщиков и способов управле</w:t>
      </w:r>
      <w:r w:rsidRPr="00447C67">
        <w:rPr>
          <w:rFonts w:ascii="Times New Roman" w:hAnsi="Times New Roman"/>
          <w:color w:val="000000"/>
          <w:sz w:val="20"/>
          <w:szCs w:val="20"/>
        </w:rPr>
        <w:softHyphen/>
        <w:t>ния поставками. Управление каналами осуществления поставок.</w:t>
      </w:r>
    </w:p>
    <w:p w:rsidR="002C17F4" w:rsidRDefault="00447C67" w:rsidP="00BB5CAE">
      <w:pPr>
        <w:pStyle w:val="22"/>
        <w:widowControl w:val="0"/>
        <w:spacing w:after="0" w:line="223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9.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b/>
          <w:bCs/>
          <w:color w:val="000000"/>
          <w:sz w:val="20"/>
          <w:szCs w:val="20"/>
        </w:rPr>
        <w:t>Методы анализа бизнес-процессов.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Классификация показателей оценки процессов.  Визуальный анализ графических схем процессов.  Методика аудита процессов. </w:t>
      </w:r>
    </w:p>
    <w:p w:rsidR="005B6311" w:rsidRDefault="00447C67" w:rsidP="009000A4">
      <w:pPr>
        <w:pStyle w:val="22"/>
        <w:widowControl w:val="0"/>
        <w:spacing w:after="0" w:line="240" w:lineRule="auto"/>
        <w:ind w:left="0" w:firstLine="426"/>
        <w:rPr>
          <w:rFonts w:ascii="Times New Roman" w:hAnsi="Times New Roman"/>
          <w:color w:val="000000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10.</w:t>
      </w:r>
      <w:r w:rsidR="002C17F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>Инструменты совершенствования.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 Инструменты совершенствования и их классификация по стадиям совершенствования. Последовательность совершенствования бизнес-процессов. Виды мер показателей совершенствования.</w:t>
      </w:r>
    </w:p>
    <w:p w:rsidR="00447C67" w:rsidRDefault="00447C67" w:rsidP="00BB5CAE">
      <w:pPr>
        <w:pStyle w:val="22"/>
        <w:widowControl w:val="0"/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447C67">
        <w:rPr>
          <w:rFonts w:ascii="Times New Roman" w:hAnsi="Times New Roman"/>
          <w:b/>
          <w:color w:val="000000"/>
          <w:sz w:val="20"/>
          <w:szCs w:val="20"/>
        </w:rPr>
        <w:t>Тема 11.</w:t>
      </w:r>
      <w:r w:rsidRPr="00447C67">
        <w:rPr>
          <w:rFonts w:ascii="Times New Roman" w:hAnsi="Times New Roman"/>
          <w:sz w:val="20"/>
          <w:szCs w:val="20"/>
        </w:rPr>
        <w:t xml:space="preserve"> </w:t>
      </w:r>
      <w:r w:rsidRPr="00DC21D2">
        <w:rPr>
          <w:rFonts w:ascii="Times New Roman" w:hAnsi="Times New Roman"/>
          <w:b/>
          <w:color w:val="000000"/>
          <w:sz w:val="20"/>
          <w:szCs w:val="20"/>
        </w:rPr>
        <w:t>Нормативно-техническая документация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>, определяю</w:t>
      </w:r>
      <w:r w:rsidR="00BB5CAE"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447C67">
        <w:rPr>
          <w:rFonts w:ascii="Times New Roman" w:hAnsi="Times New Roman"/>
          <w:b/>
          <w:color w:val="000000"/>
          <w:sz w:val="20"/>
          <w:szCs w:val="20"/>
        </w:rPr>
        <w:t>щая качество процессов</w:t>
      </w:r>
      <w:r w:rsidRPr="00447C67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447C67">
        <w:rPr>
          <w:rFonts w:ascii="Times New Roman" w:hAnsi="Times New Roman"/>
          <w:sz w:val="20"/>
          <w:szCs w:val="20"/>
        </w:rPr>
        <w:t>Национальная и международная системы подтверждения качества продукта и их связь с сертификацией систем управления качеством. Европейский регулируемый сектор, новые директивные материалы в подходе к безопасности и знак качества CE.</w:t>
      </w:r>
    </w:p>
    <w:p w:rsidR="009000A4" w:rsidRDefault="009000A4" w:rsidP="009000A4">
      <w:pPr>
        <w:spacing w:after="0" w:line="228" w:lineRule="auto"/>
        <w:rPr>
          <w:rFonts w:ascii="Times New Roman" w:hAnsi="Times New Roman"/>
          <w:sz w:val="20"/>
          <w:szCs w:val="20"/>
        </w:rPr>
      </w:pPr>
      <w:r w:rsidRPr="001F582A">
        <w:rPr>
          <w:rFonts w:ascii="Times New Roman" w:hAnsi="Times New Roman"/>
          <w:sz w:val="20"/>
          <w:szCs w:val="20"/>
        </w:rPr>
        <w:t>Курс «</w:t>
      </w:r>
      <w:r>
        <w:rPr>
          <w:rFonts w:ascii="Times New Roman" w:hAnsi="Times New Roman"/>
          <w:sz w:val="20"/>
          <w:szCs w:val="20"/>
        </w:rPr>
        <w:t>Управление процессами</w:t>
      </w:r>
      <w:r w:rsidRPr="001F582A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основывается на знаниях различных предметов, а также  дает возможность  применения полученных знаний в процессе изучения других курсов специальности (рисунок 1).</w:t>
      </w:r>
    </w:p>
    <w:p w:rsidR="009000A4" w:rsidRDefault="00463568" w:rsidP="009000A4">
      <w:pPr>
        <w:ind w:left="-170" w:firstLine="0"/>
      </w:pPr>
      <w:r>
        <w:rPr>
          <w:rFonts w:ascii="Times New Roman" w:hAnsi="Times New Roman"/>
          <w:noProof/>
          <w:sz w:val="20"/>
          <w:szCs w:val="20"/>
        </w:rPr>
        <w:pict>
          <v:shape id="_x0000_s1042" type="#_x0000_t202" style="position:absolute;left:0;text-align:left;margin-left:101.45pt;margin-top:243.75pt;width:29.4pt;height:10.9pt;z-index:251659264" stroked="f">
            <v:textbox style="mso-next-textbox:#_x0000_s1042" inset="0,0,0,0">
              <w:txbxContent>
                <w:p w:rsidR="00D213C7" w:rsidRDefault="00D213C7" w:rsidP="00D213C7"/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41" type="#_x0000_t202" style="position:absolute;left:0;text-align:left;margin-left:37.1pt;margin-top:251.55pt;width:44.75pt;height:10.4pt;z-index:251658240" stroked="f">
            <v:textbox style="mso-next-textbox:#_x0000_s1041" inset="0,0,0,0">
              <w:txbxContent>
                <w:p w:rsidR="00BB5CAE" w:rsidRPr="007C50A5" w:rsidRDefault="007C50A5" w:rsidP="007C50A5">
                  <w:pPr>
                    <w:spacing w:before="20" w:after="0" w:line="192" w:lineRule="auto"/>
                    <w:ind w:right="-57" w:firstLine="0"/>
                    <w:rPr>
                      <w:rFonts w:ascii="Times New Roman" w:hAnsi="Times New Roman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7C50A5">
                    <w:rPr>
                      <w:rFonts w:ascii="Times New Roman" w:hAnsi="Times New Roman"/>
                      <w:spacing w:val="-6"/>
                      <w:sz w:val="16"/>
                      <w:szCs w:val="16"/>
                    </w:rPr>
                    <w:t xml:space="preserve">ИСО </w:t>
                  </w:r>
                  <w:r w:rsidR="00BB5CAE" w:rsidRPr="007C50A5">
                    <w:rPr>
                      <w:rFonts w:ascii="Times New Roman" w:hAnsi="Times New Roman"/>
                      <w:spacing w:val="-6"/>
                      <w:sz w:val="16"/>
                      <w:szCs w:val="16"/>
                    </w:rPr>
                    <w:t>900</w:t>
                  </w:r>
                  <w:r w:rsidRPr="007C50A5">
                    <w:rPr>
                      <w:rFonts w:ascii="Times New Roman" w:hAnsi="Times New Roman"/>
                      <w:spacing w:val="-6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pict>
          <v:shape id="Рисунок 1" o:spid="_x0000_i1027" type="#_x0000_t75" style="width:307.5pt;height:320.25pt;visibility:visible" wrapcoords="-52 0 -52 21550 21600 21550 21600 0 -52 0" o:allowoverlap="f">
            <v:imagedata r:id="rId9" o:title=""/>
          </v:shape>
        </w:pict>
      </w:r>
    </w:p>
    <w:p w:rsidR="00DA508D" w:rsidRDefault="00DA508D" w:rsidP="009000A4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D3754C">
        <w:rPr>
          <w:rFonts w:ascii="Times New Roman" w:hAnsi="Times New Roman"/>
          <w:sz w:val="20"/>
          <w:szCs w:val="20"/>
        </w:rPr>
        <w:t xml:space="preserve">Рисунок </w:t>
      </w:r>
      <w:r w:rsidR="003D7BFB">
        <w:rPr>
          <w:rFonts w:ascii="Times New Roman" w:hAnsi="Times New Roman"/>
          <w:sz w:val="20"/>
          <w:szCs w:val="20"/>
        </w:rPr>
        <w:t>1</w:t>
      </w:r>
      <w:r w:rsidRPr="00D3754C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Межпредметные связи с другими дисциплинами</w:t>
      </w:r>
    </w:p>
    <w:p w:rsidR="009000A4" w:rsidRPr="009000A4" w:rsidRDefault="00DA508D" w:rsidP="009000A4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_Toc199047595"/>
      <w:bookmarkStart w:id="5" w:name="_Toc246824860"/>
      <w:r w:rsidRPr="00A71825">
        <w:rPr>
          <w:rFonts w:ascii="Times New Roman" w:hAnsi="Times New Roman" w:cs="Times New Roman"/>
          <w:caps/>
          <w:sz w:val="20"/>
          <w:szCs w:val="20"/>
        </w:rPr>
        <w:t>3 РЕКОМЕНДАЦИИ ПО ИЗУЧЕНИЮ ДИСЦИПЛИНЫ</w:t>
      </w:r>
      <w:bookmarkEnd w:id="4"/>
      <w:bookmarkEnd w:id="5"/>
    </w:p>
    <w:p w:rsidR="00DA508D" w:rsidRPr="00C36791" w:rsidRDefault="00DC21D2" w:rsidP="009000A4">
      <w:pPr>
        <w:spacing w:before="24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</w:t>
      </w:r>
      <w:r w:rsidRPr="00C36791">
        <w:rPr>
          <w:rFonts w:ascii="Times New Roman" w:hAnsi="Times New Roman"/>
          <w:sz w:val="20"/>
          <w:szCs w:val="20"/>
        </w:rPr>
        <w:t xml:space="preserve"> успешно</w:t>
      </w:r>
      <w:r>
        <w:rPr>
          <w:rFonts w:ascii="Times New Roman" w:hAnsi="Times New Roman"/>
          <w:sz w:val="20"/>
          <w:szCs w:val="20"/>
        </w:rPr>
        <w:t>го</w:t>
      </w:r>
      <w:r w:rsidRPr="00C3679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освоения</w:t>
      </w:r>
      <w:r w:rsidRPr="00C36791">
        <w:rPr>
          <w:rFonts w:ascii="Times New Roman" w:hAnsi="Times New Roman"/>
          <w:sz w:val="20"/>
          <w:szCs w:val="20"/>
        </w:rPr>
        <w:t xml:space="preserve"> дисциплины</w:t>
      </w:r>
      <w:r w:rsidR="00DA508D" w:rsidRPr="00C36791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Управления процессами» необходимо</w:t>
      </w:r>
      <w:r w:rsidR="00B45902">
        <w:rPr>
          <w:rFonts w:ascii="Times New Roman" w:hAnsi="Times New Roman"/>
          <w:sz w:val="20"/>
          <w:szCs w:val="20"/>
        </w:rPr>
        <w:t>: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508D" w:rsidRPr="00C36791">
        <w:rPr>
          <w:sz w:val="20"/>
          <w:szCs w:val="20"/>
        </w:rPr>
        <w:t>Ознакомиться: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учебно-методической картой дисциплины (в первую очередь, с графиком аудиторных занятий и самостоятельной работы);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рекомендуемым списком основной, дополнительной и методической литературы;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элементами УМК дисциплины методической направленности, к которым относятся: методические рекомендации к практическим</w:t>
      </w:r>
      <w:r w:rsidR="00B45902">
        <w:rPr>
          <w:sz w:val="20"/>
          <w:szCs w:val="20"/>
        </w:rPr>
        <w:t xml:space="preserve"> и лабораторным </w:t>
      </w:r>
      <w:r w:rsidR="00DA508D" w:rsidRPr="00C36791">
        <w:rPr>
          <w:sz w:val="20"/>
          <w:szCs w:val="20"/>
        </w:rPr>
        <w:t xml:space="preserve">работам, методические рекомендации по </w:t>
      </w:r>
      <w:r w:rsidR="00E42A03">
        <w:rPr>
          <w:sz w:val="20"/>
          <w:szCs w:val="20"/>
        </w:rPr>
        <w:t>самостоятельной работе студентов (</w:t>
      </w:r>
      <w:r w:rsidR="00DA508D" w:rsidRPr="007C50A5">
        <w:rPr>
          <w:sz w:val="20"/>
          <w:szCs w:val="20"/>
        </w:rPr>
        <w:t>СРС</w:t>
      </w:r>
      <w:r w:rsidR="00E42A03" w:rsidRPr="007C50A5">
        <w:rPr>
          <w:sz w:val="20"/>
          <w:szCs w:val="20"/>
        </w:rPr>
        <w:t>)</w:t>
      </w:r>
      <w:r w:rsidR="00DA508D" w:rsidRPr="00C36791">
        <w:rPr>
          <w:sz w:val="20"/>
          <w:szCs w:val="20"/>
        </w:rPr>
        <w:t xml:space="preserve"> и методические рекомендации по изучению дисциплины.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DA508D" w:rsidRPr="00C36791">
        <w:rPr>
          <w:sz w:val="20"/>
          <w:szCs w:val="20"/>
        </w:rPr>
        <w:t>Разработать индивидуальный план-график подготовки и реа</w:t>
      </w:r>
      <w:r w:rsidR="002029CC">
        <w:rPr>
          <w:sz w:val="20"/>
          <w:szCs w:val="20"/>
        </w:rPr>
        <w:t>лизации составляющих СРС: проработка</w:t>
      </w:r>
      <w:r w:rsidR="00DA508D" w:rsidRPr="00C36791">
        <w:rPr>
          <w:sz w:val="20"/>
          <w:szCs w:val="20"/>
        </w:rPr>
        <w:t xml:space="preserve"> конспектов лекций, </w:t>
      </w:r>
      <w:r w:rsidR="008A4C4B">
        <w:rPr>
          <w:sz w:val="20"/>
          <w:szCs w:val="20"/>
        </w:rPr>
        <w:t>конспектиро</w:t>
      </w:r>
      <w:r w:rsidR="002029CC">
        <w:rPr>
          <w:sz w:val="20"/>
          <w:szCs w:val="20"/>
        </w:rPr>
        <w:t>вание</w:t>
      </w:r>
      <w:r w:rsidR="008A4C4B">
        <w:rPr>
          <w:sz w:val="20"/>
          <w:szCs w:val="20"/>
        </w:rPr>
        <w:t xml:space="preserve"> </w:t>
      </w:r>
      <w:r w:rsidR="00B45902">
        <w:rPr>
          <w:sz w:val="20"/>
          <w:szCs w:val="20"/>
        </w:rPr>
        <w:t xml:space="preserve">разделов курса для самостоятельного усвоения, </w:t>
      </w:r>
      <w:r w:rsidR="002029CC">
        <w:rPr>
          <w:sz w:val="20"/>
          <w:szCs w:val="20"/>
        </w:rPr>
        <w:t>подготовка</w:t>
      </w:r>
      <w:r w:rsidR="00DA508D" w:rsidRPr="00C36791">
        <w:rPr>
          <w:sz w:val="20"/>
          <w:szCs w:val="20"/>
        </w:rPr>
        <w:t xml:space="preserve"> к практическим работам, </w:t>
      </w:r>
      <w:r w:rsidR="00B45902">
        <w:rPr>
          <w:sz w:val="20"/>
          <w:szCs w:val="20"/>
        </w:rPr>
        <w:t>подготовк</w:t>
      </w:r>
      <w:r w:rsidR="002029CC">
        <w:rPr>
          <w:sz w:val="20"/>
          <w:szCs w:val="20"/>
        </w:rPr>
        <w:t>а</w:t>
      </w:r>
      <w:r w:rsidR="00B45902">
        <w:rPr>
          <w:sz w:val="20"/>
          <w:szCs w:val="20"/>
        </w:rPr>
        <w:t xml:space="preserve"> к лабораторным занятиям, </w:t>
      </w:r>
      <w:r w:rsidR="00DA508D" w:rsidRPr="00C36791">
        <w:rPr>
          <w:sz w:val="20"/>
          <w:szCs w:val="20"/>
        </w:rPr>
        <w:t>подго</w:t>
      </w:r>
      <w:r w:rsidR="002029CC">
        <w:rPr>
          <w:sz w:val="20"/>
          <w:szCs w:val="20"/>
        </w:rPr>
        <w:t>товка</w:t>
      </w:r>
      <w:r w:rsidR="00DA508D" w:rsidRPr="00C36791">
        <w:rPr>
          <w:sz w:val="20"/>
          <w:szCs w:val="20"/>
        </w:rPr>
        <w:t xml:space="preserve"> к тестирова</w:t>
      </w:r>
      <w:r w:rsidR="00B45902">
        <w:rPr>
          <w:sz w:val="20"/>
          <w:szCs w:val="20"/>
        </w:rPr>
        <w:t>нию</w:t>
      </w:r>
      <w:r w:rsidR="00DA508D" w:rsidRPr="00C36791">
        <w:rPr>
          <w:sz w:val="20"/>
          <w:szCs w:val="20"/>
        </w:rPr>
        <w:t>.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DA508D" w:rsidRPr="00C36791">
        <w:rPr>
          <w:sz w:val="20"/>
          <w:szCs w:val="20"/>
        </w:rPr>
        <w:t>При необходимости разработать индивидуальный график корректирующих мероприятий, предусматривающий  выявление причин отставания от намеченного плана, систему намерений и действий по устранению отставания от плана.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A508D" w:rsidRPr="00C36791">
        <w:rPr>
          <w:sz w:val="20"/>
          <w:szCs w:val="20"/>
        </w:rPr>
        <w:t>Составить план изучения дополнительной литературы</w:t>
      </w:r>
      <w:r w:rsidR="008A4C4B">
        <w:rPr>
          <w:sz w:val="20"/>
          <w:szCs w:val="20"/>
        </w:rPr>
        <w:t>,</w:t>
      </w:r>
      <w:r w:rsidR="00DA508D" w:rsidRPr="00C36791">
        <w:rPr>
          <w:sz w:val="20"/>
          <w:szCs w:val="20"/>
        </w:rPr>
        <w:t xml:space="preserve"> разработать формат  ее конспектирования (источник, актуальность, новизна, наличие дополнительной информации, оригинальность представления информации, связь с элементами СРС и т.д.).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DA508D" w:rsidRPr="00C36791">
        <w:rPr>
          <w:sz w:val="20"/>
          <w:szCs w:val="20"/>
        </w:rPr>
        <w:t>Проводить мониторинг индивидуального уровня подготовки по данной дисциплине в течение ее изучения, основываясь на текущем рейтинге</w:t>
      </w:r>
      <w:r w:rsidR="008A4C4B">
        <w:rPr>
          <w:sz w:val="20"/>
          <w:szCs w:val="20"/>
        </w:rPr>
        <w:t>,</w:t>
      </w:r>
      <w:r w:rsidR="00DA508D" w:rsidRPr="00C36791">
        <w:rPr>
          <w:sz w:val="20"/>
          <w:szCs w:val="20"/>
        </w:rPr>
        <w:t xml:space="preserve"> выявить при необходимости причины низкого рейтинга.</w:t>
      </w:r>
    </w:p>
    <w:p w:rsidR="00DA508D" w:rsidRPr="00C36791" w:rsidRDefault="009000A4" w:rsidP="009000A4">
      <w:pPr>
        <w:pStyle w:val="12"/>
        <w:tabs>
          <w:tab w:val="left" w:pos="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DA508D" w:rsidRPr="00C36791">
        <w:rPr>
          <w:sz w:val="20"/>
          <w:szCs w:val="20"/>
        </w:rPr>
        <w:t xml:space="preserve">Посещать аудиторные занятия, конспектировать лекции, активно заниматься на практических </w:t>
      </w:r>
      <w:r w:rsidR="008A4C4B">
        <w:rPr>
          <w:sz w:val="20"/>
          <w:szCs w:val="20"/>
        </w:rPr>
        <w:t>и  лабораторных работах</w:t>
      </w:r>
      <w:r w:rsidR="00DA508D" w:rsidRPr="00C36791">
        <w:rPr>
          <w:sz w:val="20"/>
          <w:szCs w:val="20"/>
        </w:rPr>
        <w:t>.</w:t>
      </w:r>
    </w:p>
    <w:p w:rsidR="00DA508D" w:rsidRPr="00A71825" w:rsidRDefault="00DA508D" w:rsidP="002029CC">
      <w:pPr>
        <w:pStyle w:val="1"/>
        <w:spacing w:after="24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6" w:name="_Toc198364831"/>
      <w:bookmarkStart w:id="7" w:name="_Toc246824861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4 СОДЕРЖАНИЕ </w:t>
      </w:r>
      <w:bookmarkEnd w:id="6"/>
      <w:bookmarkEnd w:id="7"/>
      <w:r w:rsidR="00E42A03">
        <w:rPr>
          <w:rFonts w:ascii="Times New Roman" w:hAnsi="Times New Roman" w:cs="Times New Roman"/>
          <w:caps/>
          <w:sz w:val="20"/>
          <w:szCs w:val="20"/>
        </w:rPr>
        <w:t>СРС</w:t>
      </w:r>
    </w:p>
    <w:p w:rsidR="00DA508D" w:rsidRPr="00115075" w:rsidRDefault="00DA508D" w:rsidP="002029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5075">
        <w:rPr>
          <w:rFonts w:ascii="Times New Roman" w:hAnsi="Times New Roman"/>
          <w:sz w:val="20"/>
          <w:szCs w:val="20"/>
        </w:rPr>
        <w:t>В процессе изучения дисциплины студентам предстоит выполнить следующие виды самостоятельной работы (таблица 1):</w:t>
      </w:r>
    </w:p>
    <w:p w:rsidR="00DA508D" w:rsidRPr="0098429B" w:rsidRDefault="009000A4" w:rsidP="002029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– </w:t>
      </w:r>
      <w:r w:rsidR="00033A16" w:rsidRPr="00033A16">
        <w:rPr>
          <w:rFonts w:ascii="Times New Roman" w:hAnsi="Times New Roman"/>
          <w:sz w:val="20"/>
          <w:szCs w:val="20"/>
        </w:rPr>
        <w:t>и</w:t>
      </w:r>
      <w:r w:rsidR="0098429B" w:rsidRPr="0098429B">
        <w:rPr>
          <w:rFonts w:ascii="Times New Roman" w:hAnsi="Times New Roman"/>
          <w:sz w:val="20"/>
          <w:szCs w:val="20"/>
        </w:rPr>
        <w:t>зучение тем курса  по лекциям и учебной литера</w:t>
      </w:r>
      <w:r w:rsidR="00033A16">
        <w:rPr>
          <w:rFonts w:ascii="Times New Roman" w:hAnsi="Times New Roman"/>
          <w:sz w:val="20"/>
          <w:szCs w:val="20"/>
        </w:rPr>
        <w:t>туре;</w:t>
      </w:r>
    </w:p>
    <w:p w:rsidR="00535CAA" w:rsidRPr="0098429B" w:rsidRDefault="009000A4" w:rsidP="002029C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– </w:t>
      </w:r>
      <w:r w:rsidR="00033A16" w:rsidRPr="00033A16">
        <w:rPr>
          <w:rFonts w:ascii="Times New Roman" w:hAnsi="Times New Roman"/>
          <w:sz w:val="20"/>
          <w:szCs w:val="20"/>
        </w:rPr>
        <w:t>п</w:t>
      </w:r>
      <w:r w:rsidR="0098429B" w:rsidRPr="0098429B">
        <w:rPr>
          <w:rFonts w:ascii="Times New Roman" w:hAnsi="Times New Roman"/>
          <w:sz w:val="20"/>
          <w:szCs w:val="20"/>
        </w:rPr>
        <w:t>о</w:t>
      </w:r>
      <w:r w:rsidR="00033A16">
        <w:rPr>
          <w:rFonts w:ascii="Times New Roman" w:hAnsi="Times New Roman"/>
          <w:sz w:val="20"/>
          <w:szCs w:val="20"/>
        </w:rPr>
        <w:t>дготовка к лабораторным работам;</w:t>
      </w:r>
    </w:p>
    <w:p w:rsidR="00535CAA" w:rsidRPr="0098429B" w:rsidRDefault="009000A4" w:rsidP="00A615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– </w:t>
      </w:r>
      <w:r w:rsidR="00033A16" w:rsidRPr="0098429B">
        <w:rPr>
          <w:rFonts w:ascii="Times New Roman" w:hAnsi="Times New Roman"/>
          <w:sz w:val="20"/>
          <w:szCs w:val="20"/>
        </w:rPr>
        <w:t>п</w:t>
      </w:r>
      <w:r w:rsidR="0098429B" w:rsidRPr="0098429B">
        <w:rPr>
          <w:rFonts w:ascii="Times New Roman" w:hAnsi="Times New Roman"/>
          <w:sz w:val="20"/>
          <w:szCs w:val="20"/>
        </w:rPr>
        <w:t>одготовка к практическим работам.</w:t>
      </w:r>
    </w:p>
    <w:p w:rsidR="00B26F61" w:rsidRDefault="0098429B" w:rsidP="00033A16">
      <w:pPr>
        <w:pStyle w:val="af2"/>
        <w:spacing w:line="276" w:lineRule="auto"/>
      </w:pPr>
      <w:r>
        <w:t>Подготовка к практическим (семинарским)</w:t>
      </w:r>
      <w:r w:rsidRPr="00402317">
        <w:t xml:space="preserve"> занятиям включает в себя изучение лекционного материала и рекомендованной литературы</w:t>
      </w:r>
      <w:r>
        <w:t>.</w:t>
      </w:r>
    </w:p>
    <w:p w:rsidR="0098429B" w:rsidRDefault="0098429B" w:rsidP="00033A16">
      <w:pPr>
        <w:pStyle w:val="af2"/>
        <w:spacing w:line="276" w:lineRule="auto"/>
      </w:pPr>
      <w:r w:rsidRPr="00402317">
        <w:t xml:space="preserve">Подготовка к </w:t>
      </w:r>
      <w:r w:rsidR="00E3270C">
        <w:t>текущему контролю знаний (</w:t>
      </w:r>
      <w:r>
        <w:t>тестированию</w:t>
      </w:r>
      <w:r w:rsidR="00E3270C">
        <w:t>)</w:t>
      </w:r>
      <w:r w:rsidRPr="00402317">
        <w:t xml:space="preserve"> по</w:t>
      </w:r>
      <w:r>
        <w:t xml:space="preserve"> соответствующему модулю дисциплины под</w:t>
      </w:r>
      <w:r w:rsidRPr="00402317">
        <w:t xml:space="preserve">разумевает изучение лекционного материала и </w:t>
      </w:r>
      <w:r>
        <w:t>выполнение практических и лабораторных  работ, относящихся к соответствующему модулю.</w:t>
      </w:r>
    </w:p>
    <w:p w:rsidR="0098429B" w:rsidRPr="00033A16" w:rsidRDefault="0098429B" w:rsidP="00A615E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33A16" w:rsidRDefault="00DA508D" w:rsidP="00033A16">
      <w:pPr>
        <w:spacing w:after="0" w:line="240" w:lineRule="auto"/>
        <w:ind w:firstLine="0"/>
        <w:jc w:val="left"/>
        <w:rPr>
          <w:rFonts w:ascii="Times New Roman" w:hAnsi="Times New Roman"/>
          <w:bCs/>
          <w:sz w:val="20"/>
          <w:szCs w:val="20"/>
        </w:rPr>
      </w:pPr>
      <w:r w:rsidRPr="00115075">
        <w:rPr>
          <w:rFonts w:ascii="Times New Roman" w:hAnsi="Times New Roman"/>
          <w:sz w:val="20"/>
          <w:szCs w:val="20"/>
        </w:rPr>
        <w:t xml:space="preserve">Таблица 1 – </w:t>
      </w:r>
      <w:r w:rsidRPr="00A615EF">
        <w:rPr>
          <w:rFonts w:ascii="Times New Roman" w:hAnsi="Times New Roman"/>
          <w:sz w:val="20"/>
          <w:szCs w:val="20"/>
        </w:rPr>
        <w:t xml:space="preserve">Виды </w:t>
      </w:r>
      <w:r w:rsidR="00A615EF" w:rsidRPr="00A615EF">
        <w:rPr>
          <w:rFonts w:ascii="Times New Roman" w:hAnsi="Times New Roman"/>
          <w:sz w:val="20"/>
          <w:szCs w:val="20"/>
        </w:rPr>
        <w:t>и п</w:t>
      </w:r>
      <w:r w:rsidR="00A615EF" w:rsidRPr="00A615EF">
        <w:rPr>
          <w:rFonts w:ascii="Times New Roman" w:hAnsi="Times New Roman"/>
          <w:bCs/>
          <w:sz w:val="20"/>
          <w:szCs w:val="20"/>
        </w:rPr>
        <w:t xml:space="preserve">римерные нормы времени на выполнение </w:t>
      </w:r>
    </w:p>
    <w:p w:rsidR="00A615EF" w:rsidRDefault="00A615EF" w:rsidP="00033A16">
      <w:pPr>
        <w:spacing w:after="0" w:line="240" w:lineRule="auto"/>
        <w:ind w:firstLine="0"/>
        <w:jc w:val="left"/>
        <w:rPr>
          <w:rFonts w:ascii="Times New Roman" w:hAnsi="Times New Roman"/>
          <w:bCs/>
          <w:sz w:val="20"/>
          <w:szCs w:val="20"/>
        </w:rPr>
      </w:pPr>
      <w:r w:rsidRPr="00A615EF">
        <w:rPr>
          <w:rFonts w:ascii="Times New Roman" w:hAnsi="Times New Roman"/>
          <w:bCs/>
          <w:sz w:val="20"/>
          <w:szCs w:val="20"/>
        </w:rPr>
        <w:t xml:space="preserve">студентами внеаудиторной самостоятельной работы  </w:t>
      </w:r>
    </w:p>
    <w:p w:rsidR="002C4863" w:rsidRPr="00033A16" w:rsidRDefault="002C4863" w:rsidP="00033A16">
      <w:pPr>
        <w:spacing w:after="0" w:line="240" w:lineRule="auto"/>
        <w:ind w:firstLine="0"/>
        <w:jc w:val="center"/>
        <w:rPr>
          <w:rFonts w:ascii="Times New Roman" w:hAnsi="Times New Roman"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324"/>
        <w:gridCol w:w="1532"/>
      </w:tblGrid>
      <w:tr w:rsidR="00535CAA" w:rsidRPr="00535CAA" w:rsidTr="007C50A5">
        <w:tc>
          <w:tcPr>
            <w:tcW w:w="3402" w:type="dxa"/>
            <w:vAlign w:val="center"/>
          </w:tcPr>
          <w:p w:rsidR="00535CAA" w:rsidRPr="00535CAA" w:rsidRDefault="00535CAA" w:rsidP="00033A16">
            <w:pPr>
              <w:spacing w:after="0" w:line="31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CAA">
              <w:rPr>
                <w:rFonts w:ascii="Times New Roman" w:hAnsi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324" w:type="dxa"/>
          </w:tcPr>
          <w:p w:rsidR="00535CAA" w:rsidRPr="00535CAA" w:rsidRDefault="00535CAA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535CAA">
              <w:t>Единица</w:t>
            </w:r>
          </w:p>
          <w:p w:rsidR="00535CAA" w:rsidRPr="00535CAA" w:rsidRDefault="00535CAA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535CAA">
              <w:t>измерения</w:t>
            </w:r>
          </w:p>
        </w:tc>
        <w:tc>
          <w:tcPr>
            <w:tcW w:w="1532" w:type="dxa"/>
          </w:tcPr>
          <w:p w:rsidR="00535CAA" w:rsidRPr="00535CAA" w:rsidRDefault="00535CAA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535CAA">
              <w:t>Норма</w:t>
            </w:r>
          </w:p>
          <w:p w:rsidR="00535CAA" w:rsidRPr="00535CAA" w:rsidRDefault="00535CAA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535CAA">
              <w:t>времени, час</w:t>
            </w:r>
          </w:p>
        </w:tc>
      </w:tr>
      <w:tr w:rsidR="00D15A23" w:rsidRPr="00535CAA" w:rsidTr="007C50A5">
        <w:trPr>
          <w:trHeight w:val="224"/>
        </w:trPr>
        <w:tc>
          <w:tcPr>
            <w:tcW w:w="3402" w:type="dxa"/>
          </w:tcPr>
          <w:p w:rsidR="00D15A23" w:rsidRDefault="0098429B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>Изучение</w:t>
            </w:r>
            <w:r w:rsidR="00D15A23">
              <w:t>:</w:t>
            </w: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>– конспекта лекций</w:t>
            </w: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>– учебников, учебных пособий и обязательной литературы:</w:t>
            </w: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 xml:space="preserve"> • материал излагается на лекциях</w:t>
            </w: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 xml:space="preserve"> • материал не излагается на лекциях</w:t>
            </w:r>
          </w:p>
          <w:p w:rsidR="00D15A23" w:rsidRDefault="00D15A23" w:rsidP="007C50A5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 xml:space="preserve"> • спец</w:t>
            </w:r>
            <w:r w:rsidR="007C50A5">
              <w:t xml:space="preserve">иальной </w:t>
            </w:r>
            <w:r>
              <w:t xml:space="preserve">методической </w:t>
            </w:r>
            <w:r w:rsidR="007C50A5">
              <w:br/>
            </w:r>
            <w:r>
              <w:t>литературы</w:t>
            </w:r>
          </w:p>
        </w:tc>
        <w:tc>
          <w:tcPr>
            <w:tcW w:w="1324" w:type="dxa"/>
          </w:tcPr>
          <w:p w:rsidR="00D15A23" w:rsidRPr="00440E1F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jc w:val="center"/>
            </w:pPr>
          </w:p>
          <w:p w:rsidR="00D15A23" w:rsidRPr="00440E1F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440E1F">
              <w:t>1 час лекций</w:t>
            </w:r>
          </w:p>
          <w:p w:rsidR="00D15A23" w:rsidRPr="00440E1F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jc w:val="center"/>
            </w:pPr>
          </w:p>
          <w:p w:rsidR="00440E1F" w:rsidRDefault="00440E1F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jc w:val="center"/>
            </w:pPr>
          </w:p>
          <w:p w:rsidR="00D15A23" w:rsidRPr="00440E1F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440E1F">
              <w:t>1 п. л.</w:t>
            </w:r>
          </w:p>
          <w:p w:rsidR="00D15A23" w:rsidRPr="00440E1F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440E1F">
              <w:t>1 п. л.</w:t>
            </w:r>
          </w:p>
          <w:p w:rsidR="007C50A5" w:rsidRDefault="007C50A5" w:rsidP="00033A16">
            <w:pPr>
              <w:pStyle w:val="af8"/>
              <w:spacing w:line="312" w:lineRule="auto"/>
              <w:ind w:firstLine="0"/>
              <w:jc w:val="center"/>
            </w:pPr>
          </w:p>
          <w:p w:rsidR="00D15A23" w:rsidRPr="00440E1F" w:rsidRDefault="00D15A23" w:rsidP="00033A16">
            <w:pPr>
              <w:pStyle w:val="af8"/>
              <w:spacing w:line="312" w:lineRule="auto"/>
              <w:ind w:firstLine="0"/>
              <w:jc w:val="center"/>
            </w:pPr>
            <w:r w:rsidRPr="00440E1F">
              <w:t>1 п. л.</w:t>
            </w:r>
          </w:p>
        </w:tc>
        <w:tc>
          <w:tcPr>
            <w:tcW w:w="1532" w:type="dxa"/>
          </w:tcPr>
          <w:p w:rsidR="00D15A23" w:rsidRPr="00B26F61" w:rsidRDefault="00D15A23" w:rsidP="00033A16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A23" w:rsidRPr="00B26F61" w:rsidRDefault="00D15A23" w:rsidP="00033A16">
            <w:pPr>
              <w:spacing w:after="0" w:line="31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61">
              <w:rPr>
                <w:rFonts w:ascii="Times New Roman" w:hAnsi="Times New Roman"/>
                <w:sz w:val="20"/>
                <w:szCs w:val="20"/>
              </w:rPr>
              <w:t>0,5–1,0</w:t>
            </w:r>
          </w:p>
          <w:p w:rsidR="00D15A23" w:rsidRDefault="00D15A23" w:rsidP="00033A16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A16" w:rsidRDefault="00033A16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B26F61">
              <w:t>0,9–1,0</w:t>
            </w:r>
          </w:p>
          <w:p w:rsidR="00D15A23" w:rsidRPr="00B26F61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B26F61">
              <w:t>1,5–2,0</w:t>
            </w:r>
          </w:p>
          <w:p w:rsidR="007C50A5" w:rsidRDefault="007C50A5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</w:p>
          <w:p w:rsidR="00D15A23" w:rsidRPr="00B26F61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 w:rsidRPr="00B26F61">
              <w:t>15–20</w:t>
            </w:r>
          </w:p>
        </w:tc>
      </w:tr>
      <w:tr w:rsidR="00D15A23" w:rsidRPr="00535CAA" w:rsidTr="007C50A5">
        <w:trPr>
          <w:trHeight w:val="270"/>
        </w:trPr>
        <w:tc>
          <w:tcPr>
            <w:tcW w:w="3402" w:type="dxa"/>
          </w:tcPr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</w:pPr>
            <w:r>
              <w:t>Подготовка:</w:t>
            </w: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left"/>
            </w:pPr>
            <w:r>
              <w:t xml:space="preserve">– к </w:t>
            </w:r>
            <w:r w:rsidR="00440E1F">
              <w:t xml:space="preserve">практическим и </w:t>
            </w:r>
            <w:r>
              <w:t>семинарским занятиям</w:t>
            </w:r>
          </w:p>
          <w:p w:rsidR="00033A16" w:rsidRDefault="00D15A23" w:rsidP="00033A16">
            <w:pPr>
              <w:pStyle w:val="af8"/>
              <w:spacing w:line="312" w:lineRule="auto"/>
              <w:ind w:firstLine="0"/>
            </w:pPr>
            <w:r>
              <w:t xml:space="preserve">– к выполнению лабораторной </w:t>
            </w:r>
          </w:p>
          <w:p w:rsidR="00D15A23" w:rsidRDefault="00D15A23" w:rsidP="00033A16">
            <w:pPr>
              <w:pStyle w:val="af8"/>
              <w:spacing w:line="312" w:lineRule="auto"/>
              <w:ind w:firstLine="0"/>
            </w:pPr>
            <w:r>
              <w:t>работы, оформление отчета</w:t>
            </w:r>
          </w:p>
        </w:tc>
        <w:tc>
          <w:tcPr>
            <w:tcW w:w="1324" w:type="dxa"/>
          </w:tcPr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jc w:val="center"/>
            </w:pPr>
          </w:p>
          <w:p w:rsidR="007C50A5" w:rsidRDefault="007C50A5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</w:p>
          <w:p w:rsidR="00D15A23" w:rsidRDefault="00D15A23" w:rsidP="00033A16">
            <w:pPr>
              <w:pStyle w:val="af8"/>
              <w:tabs>
                <w:tab w:val="clear" w:pos="4536"/>
                <w:tab w:val="clear" w:pos="9072"/>
              </w:tabs>
              <w:spacing w:line="312" w:lineRule="auto"/>
              <w:ind w:firstLine="0"/>
              <w:jc w:val="center"/>
            </w:pPr>
            <w:r>
              <w:t>1 занятие</w:t>
            </w:r>
          </w:p>
          <w:p w:rsidR="00440E1F" w:rsidRDefault="004A0A50" w:rsidP="00033A16">
            <w:pPr>
              <w:pStyle w:val="af8"/>
              <w:spacing w:line="312" w:lineRule="auto"/>
              <w:ind w:firstLine="0"/>
              <w:jc w:val="center"/>
            </w:pPr>
            <w:r>
              <w:t>4-</w:t>
            </w:r>
            <w:r w:rsidR="00D15A23">
              <w:t>х часовая</w:t>
            </w:r>
          </w:p>
          <w:p w:rsidR="00D15A23" w:rsidRDefault="00440E1F" w:rsidP="00033A16">
            <w:pPr>
              <w:pStyle w:val="af8"/>
              <w:spacing w:line="312" w:lineRule="auto"/>
              <w:ind w:firstLine="0"/>
              <w:jc w:val="center"/>
            </w:pPr>
            <w:r>
              <w:t>работа</w:t>
            </w:r>
          </w:p>
        </w:tc>
        <w:tc>
          <w:tcPr>
            <w:tcW w:w="1532" w:type="dxa"/>
          </w:tcPr>
          <w:p w:rsidR="00D15A23" w:rsidRPr="00B26F61" w:rsidRDefault="00D15A23" w:rsidP="00033A16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  <w:p w:rsidR="007C50A5" w:rsidRDefault="007C50A5" w:rsidP="00033A16">
            <w:pPr>
              <w:spacing w:after="0" w:line="31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A23" w:rsidRPr="00B26F61" w:rsidRDefault="00D15A23" w:rsidP="00033A16">
            <w:pPr>
              <w:spacing w:after="0" w:line="31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61">
              <w:rPr>
                <w:rFonts w:ascii="Times New Roman" w:hAnsi="Times New Roman"/>
                <w:sz w:val="20"/>
                <w:szCs w:val="20"/>
              </w:rPr>
              <w:t>2–2,5</w:t>
            </w:r>
          </w:p>
          <w:p w:rsidR="00D15A23" w:rsidRPr="00B26F61" w:rsidRDefault="00D15A23" w:rsidP="007C50A5">
            <w:pPr>
              <w:spacing w:before="120" w:after="0" w:line="312" w:lineRule="auto"/>
              <w:ind w:firstLine="0"/>
              <w:jc w:val="center"/>
              <w:rPr>
                <w:rFonts w:ascii="Times New Roman" w:hAnsi="Times New Roman"/>
              </w:rPr>
            </w:pPr>
            <w:r w:rsidRPr="00B26F61">
              <w:rPr>
                <w:rFonts w:ascii="Times New Roman" w:hAnsi="Times New Roman"/>
                <w:sz w:val="20"/>
                <w:szCs w:val="20"/>
              </w:rPr>
              <w:t>1–2</w:t>
            </w:r>
          </w:p>
        </w:tc>
      </w:tr>
      <w:tr w:rsidR="000D72B2" w:rsidRPr="00535CAA" w:rsidTr="007C50A5">
        <w:trPr>
          <w:trHeight w:val="270"/>
        </w:trPr>
        <w:tc>
          <w:tcPr>
            <w:tcW w:w="6258" w:type="dxa"/>
            <w:gridSpan w:val="3"/>
          </w:tcPr>
          <w:p w:rsidR="000D72B2" w:rsidRPr="000D72B2" w:rsidRDefault="000D72B2" w:rsidP="00033A16">
            <w:pPr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3A16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Примечание </w:t>
            </w:r>
            <w:r w:rsidRPr="000D72B2">
              <w:rPr>
                <w:rFonts w:ascii="Times New Roman" w:hAnsi="Times New Roman"/>
                <w:sz w:val="20"/>
                <w:szCs w:val="20"/>
              </w:rPr>
              <w:t>– 1 п. л. соответствует в среднем 16 страницам учебника (учебного пособия) обычного формата</w:t>
            </w:r>
          </w:p>
        </w:tc>
      </w:tr>
    </w:tbl>
    <w:p w:rsidR="000D72B2" w:rsidRDefault="000D72B2" w:rsidP="00440E1F">
      <w:pPr>
        <w:pStyle w:val="a9"/>
        <w:rPr>
          <w:sz w:val="20"/>
          <w:szCs w:val="20"/>
        </w:rPr>
      </w:pPr>
    </w:p>
    <w:p w:rsidR="00DA508D" w:rsidRDefault="00DA508D" w:rsidP="002C4863">
      <w:pPr>
        <w:pStyle w:val="4"/>
        <w:spacing w:before="120" w:after="120"/>
        <w:ind w:firstLine="0"/>
        <w:jc w:val="center"/>
        <w:rPr>
          <w:sz w:val="20"/>
        </w:rPr>
      </w:pPr>
      <w:bookmarkStart w:id="8" w:name="_Toc198364832"/>
      <w:r>
        <w:rPr>
          <w:sz w:val="20"/>
        </w:rPr>
        <w:t>5</w:t>
      </w:r>
      <w:r w:rsidRPr="0059323A">
        <w:rPr>
          <w:sz w:val="20"/>
        </w:rPr>
        <w:t xml:space="preserve"> ПЛАН-ГРАФИК ВЫПОЛНЕНИЯ </w:t>
      </w:r>
      <w:bookmarkEnd w:id="8"/>
      <w:r w:rsidR="00E42A03">
        <w:rPr>
          <w:sz w:val="20"/>
        </w:rPr>
        <w:t>СРС</w:t>
      </w:r>
    </w:p>
    <w:p w:rsidR="0020465C" w:rsidRDefault="002C4863" w:rsidP="00033A16">
      <w:pPr>
        <w:pStyle w:val="a9"/>
        <w:spacing w:line="276" w:lineRule="auto"/>
        <w:rPr>
          <w:bCs/>
          <w:sz w:val="20"/>
          <w:szCs w:val="20"/>
        </w:rPr>
      </w:pPr>
      <w:r>
        <w:rPr>
          <w:sz w:val="20"/>
          <w:szCs w:val="20"/>
        </w:rPr>
        <w:tab/>
      </w:r>
      <w:r w:rsidR="0098429B" w:rsidRPr="0020465C">
        <w:rPr>
          <w:sz w:val="20"/>
          <w:szCs w:val="20"/>
        </w:rPr>
        <w:t xml:space="preserve">Самостоятельная работа студентов </w:t>
      </w:r>
      <w:r w:rsidR="0020465C" w:rsidRPr="0020465C">
        <w:rPr>
          <w:sz w:val="20"/>
          <w:szCs w:val="20"/>
        </w:rPr>
        <w:t xml:space="preserve"> </w:t>
      </w:r>
      <w:r w:rsidR="0098429B" w:rsidRPr="0020465C">
        <w:rPr>
          <w:sz w:val="20"/>
          <w:szCs w:val="20"/>
        </w:rPr>
        <w:t>проводится в соответствии с планом-графиком</w:t>
      </w:r>
      <w:r w:rsidR="0020465C" w:rsidRPr="0020465C">
        <w:rPr>
          <w:sz w:val="20"/>
          <w:szCs w:val="20"/>
        </w:rPr>
        <w:t xml:space="preserve">, который разрабатывается </w:t>
      </w:r>
      <w:r w:rsidR="0020465C">
        <w:rPr>
          <w:sz w:val="20"/>
          <w:szCs w:val="20"/>
        </w:rPr>
        <w:t xml:space="preserve">на </w:t>
      </w:r>
      <w:r w:rsidR="0020465C" w:rsidRPr="0020465C">
        <w:rPr>
          <w:bCs/>
          <w:sz w:val="20"/>
          <w:szCs w:val="20"/>
        </w:rPr>
        <w:t>кафедр</w:t>
      </w:r>
      <w:r w:rsidR="0020465C">
        <w:rPr>
          <w:bCs/>
          <w:sz w:val="20"/>
          <w:szCs w:val="20"/>
        </w:rPr>
        <w:t>е</w:t>
      </w:r>
      <w:r w:rsidR="0020465C" w:rsidRPr="0020465C">
        <w:rPr>
          <w:bCs/>
          <w:sz w:val="20"/>
          <w:szCs w:val="20"/>
        </w:rPr>
        <w:t>, ответственн</w:t>
      </w:r>
      <w:r w:rsidR="0020465C">
        <w:rPr>
          <w:bCs/>
          <w:sz w:val="20"/>
          <w:szCs w:val="20"/>
        </w:rPr>
        <w:t>ой</w:t>
      </w:r>
      <w:r w:rsidR="0020465C" w:rsidRPr="0020465C">
        <w:rPr>
          <w:bCs/>
          <w:sz w:val="20"/>
          <w:szCs w:val="20"/>
        </w:rPr>
        <w:t xml:space="preserve"> за преподавание учебной дисциплины. Содержание СРС и её объем </w:t>
      </w:r>
      <w:r w:rsidR="001368D8">
        <w:rPr>
          <w:bCs/>
          <w:sz w:val="20"/>
          <w:szCs w:val="20"/>
        </w:rPr>
        <w:t xml:space="preserve">имеются </w:t>
      </w:r>
      <w:r w:rsidR="0020465C" w:rsidRPr="0020465C">
        <w:rPr>
          <w:bCs/>
          <w:sz w:val="20"/>
          <w:szCs w:val="20"/>
        </w:rPr>
        <w:t>в рабочей программе дисциплины</w:t>
      </w:r>
      <w:r w:rsidR="001368D8">
        <w:rPr>
          <w:bCs/>
          <w:sz w:val="20"/>
          <w:szCs w:val="20"/>
        </w:rPr>
        <w:t xml:space="preserve">. </w:t>
      </w:r>
      <w:r w:rsidR="0020465C" w:rsidRPr="00D711B8">
        <w:rPr>
          <w:bCs/>
          <w:sz w:val="20"/>
          <w:szCs w:val="20"/>
        </w:rPr>
        <w:t xml:space="preserve">Планы выполнения студентами </w:t>
      </w:r>
      <w:r w:rsidR="001368D8" w:rsidRPr="00D711B8">
        <w:rPr>
          <w:bCs/>
          <w:sz w:val="20"/>
          <w:szCs w:val="20"/>
        </w:rPr>
        <w:t>СРС</w:t>
      </w:r>
      <w:r w:rsidR="0020465C" w:rsidRPr="00D711B8">
        <w:rPr>
          <w:bCs/>
          <w:sz w:val="20"/>
          <w:szCs w:val="20"/>
        </w:rPr>
        <w:t xml:space="preserve"> по всем дисциплинам </w:t>
      </w:r>
      <w:r w:rsidR="0020465C" w:rsidRPr="00D711B8">
        <w:rPr>
          <w:bCs/>
          <w:i/>
          <w:iCs/>
          <w:sz w:val="20"/>
          <w:szCs w:val="20"/>
        </w:rPr>
        <w:t>ежегодно</w:t>
      </w:r>
      <w:r w:rsidR="0020465C" w:rsidRPr="0020465C">
        <w:rPr>
          <w:bCs/>
          <w:sz w:val="20"/>
          <w:szCs w:val="20"/>
        </w:rPr>
        <w:t xml:space="preserve"> составляются соответствующими обучающими кафедрами и представляются  в деканаты (по профилю подготовки студентов)</w:t>
      </w:r>
      <w:r w:rsidR="001368D8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20465C" w:rsidRPr="00D711B8">
        <w:rPr>
          <w:bCs/>
          <w:sz w:val="20"/>
          <w:szCs w:val="20"/>
        </w:rPr>
        <w:t>П</w:t>
      </w:r>
      <w:r>
        <w:rPr>
          <w:bCs/>
          <w:sz w:val="20"/>
          <w:szCs w:val="20"/>
        </w:rPr>
        <w:t xml:space="preserve">одписанный деканом факультета </w:t>
      </w:r>
      <w:r w:rsidR="0020465C" w:rsidRPr="00D711B8">
        <w:rPr>
          <w:bCs/>
          <w:sz w:val="20"/>
          <w:szCs w:val="20"/>
        </w:rPr>
        <w:t xml:space="preserve">график учебного процесса и СРС представляется в учебный отдел </w:t>
      </w:r>
      <w:r w:rsidR="001368D8" w:rsidRPr="00D711B8">
        <w:rPr>
          <w:bCs/>
          <w:sz w:val="20"/>
          <w:szCs w:val="20"/>
        </w:rPr>
        <w:t>вуза.</w:t>
      </w:r>
      <w:r w:rsidR="0020465C" w:rsidRPr="00D711B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После </w:t>
      </w:r>
      <w:r w:rsidR="0020465C" w:rsidRPr="0020465C">
        <w:rPr>
          <w:bCs/>
          <w:sz w:val="20"/>
          <w:szCs w:val="20"/>
        </w:rPr>
        <w:t>утверждения графики доводятся до сведения преподавателей, кураторов и каждой студенческой группы на первой неделе каждого семестра</w:t>
      </w:r>
      <w:r w:rsidR="0020465C">
        <w:rPr>
          <w:bCs/>
        </w:rPr>
        <w:t xml:space="preserve">. </w:t>
      </w:r>
      <w:r w:rsidR="001368D8" w:rsidRPr="001368D8">
        <w:rPr>
          <w:bCs/>
          <w:sz w:val="20"/>
          <w:szCs w:val="20"/>
        </w:rPr>
        <w:t>Пример графика СРС приводится ниже (таблица 2)</w:t>
      </w:r>
      <w:r w:rsidR="001368D8">
        <w:rPr>
          <w:bCs/>
          <w:sz w:val="20"/>
          <w:szCs w:val="20"/>
        </w:rPr>
        <w:t>.</w:t>
      </w:r>
    </w:p>
    <w:p w:rsidR="001368D8" w:rsidRPr="00033A16" w:rsidRDefault="001368D8" w:rsidP="00954074">
      <w:pPr>
        <w:pStyle w:val="a9"/>
        <w:ind w:firstLine="426"/>
        <w:rPr>
          <w:bCs/>
          <w:sz w:val="12"/>
          <w:szCs w:val="12"/>
        </w:rPr>
      </w:pPr>
    </w:p>
    <w:p w:rsidR="00A168A2" w:rsidRPr="002F3E2C" w:rsidRDefault="00DA508D" w:rsidP="002C4863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2F3E2C">
        <w:rPr>
          <w:rFonts w:ascii="Times New Roman" w:hAnsi="Times New Roman"/>
          <w:sz w:val="20"/>
          <w:szCs w:val="20"/>
        </w:rPr>
        <w:t xml:space="preserve">Таблица 2 – </w:t>
      </w:r>
      <w:r w:rsidR="001368D8" w:rsidRPr="002F3E2C">
        <w:rPr>
          <w:rFonts w:ascii="Times New Roman" w:hAnsi="Times New Roman"/>
          <w:sz w:val="20"/>
          <w:szCs w:val="20"/>
        </w:rPr>
        <w:t>Пример г</w:t>
      </w:r>
      <w:r w:rsidRPr="002F3E2C">
        <w:rPr>
          <w:rFonts w:ascii="Times New Roman" w:hAnsi="Times New Roman"/>
          <w:sz w:val="20"/>
          <w:szCs w:val="20"/>
        </w:rPr>
        <w:t>рафик</w:t>
      </w:r>
      <w:r w:rsidR="001368D8" w:rsidRPr="002F3E2C">
        <w:rPr>
          <w:rFonts w:ascii="Times New Roman" w:hAnsi="Times New Roman"/>
          <w:sz w:val="20"/>
          <w:szCs w:val="20"/>
        </w:rPr>
        <w:t>а</w:t>
      </w:r>
      <w:r w:rsidRPr="002F3E2C">
        <w:rPr>
          <w:rFonts w:ascii="Times New Roman" w:hAnsi="Times New Roman"/>
          <w:sz w:val="20"/>
          <w:szCs w:val="20"/>
        </w:rPr>
        <w:t xml:space="preserve"> выполнения самостоятельной работы </w:t>
      </w:r>
    </w:p>
    <w:p w:rsidR="00DA508D" w:rsidRPr="002F3E2C" w:rsidRDefault="00DA508D" w:rsidP="002C4863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 w:rsidRPr="002F3E2C">
        <w:rPr>
          <w:rFonts w:ascii="Times New Roman" w:hAnsi="Times New Roman"/>
          <w:sz w:val="20"/>
          <w:szCs w:val="20"/>
        </w:rPr>
        <w:t>сту</w:t>
      </w:r>
      <w:r w:rsidR="002C4863" w:rsidRPr="002F3E2C">
        <w:rPr>
          <w:rFonts w:ascii="Times New Roman" w:hAnsi="Times New Roman"/>
          <w:sz w:val="20"/>
          <w:szCs w:val="20"/>
        </w:rPr>
        <w:t>дентами</w:t>
      </w:r>
    </w:p>
    <w:p w:rsidR="00954074" w:rsidRPr="00033A16" w:rsidRDefault="00954074" w:rsidP="00294EFF">
      <w:pPr>
        <w:spacing w:after="120" w:line="240" w:lineRule="auto"/>
        <w:rPr>
          <w:rFonts w:ascii="Times New Roman" w:hAnsi="Times New Roman"/>
          <w:sz w:val="12"/>
          <w:szCs w:val="1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52"/>
      </w:tblGrid>
      <w:tr w:rsidR="00DA508D" w:rsidRPr="005F154A" w:rsidTr="004D2D24">
        <w:trPr>
          <w:trHeight w:val="250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508D" w:rsidRPr="00033A16" w:rsidRDefault="00DA508D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 xml:space="preserve">Вид самостоятельной </w:t>
            </w:r>
            <w:r w:rsidRPr="00033A16">
              <w:rPr>
                <w:rFonts w:ascii="Times New Roman" w:hAnsi="Times New Roman"/>
                <w:sz w:val="18"/>
                <w:szCs w:val="18"/>
              </w:rPr>
              <w:br/>
              <w:t>работы</w:t>
            </w:r>
          </w:p>
        </w:tc>
        <w:tc>
          <w:tcPr>
            <w:tcW w:w="40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033A16" w:rsidRDefault="00DA508D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Номер недели семестра</w:t>
            </w:r>
          </w:p>
        </w:tc>
      </w:tr>
      <w:tr w:rsidR="004D2D24" w:rsidRPr="005F154A" w:rsidTr="004D2D24">
        <w:trPr>
          <w:trHeight w:val="218"/>
        </w:trPr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508D" w:rsidRPr="00033A16" w:rsidRDefault="00DA508D" w:rsidP="00033A16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DA508D" w:rsidP="00033A16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4D2D24" w:rsidRPr="005F154A" w:rsidTr="004D2D24">
        <w:trPr>
          <w:trHeight w:val="4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3E2C" w:rsidRDefault="002C4863" w:rsidP="002F3E2C">
            <w:pPr>
              <w:spacing w:after="0" w:line="240" w:lineRule="auto"/>
              <w:ind w:hanging="2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Проработк</w:t>
            </w:r>
            <w:r w:rsidR="00231707" w:rsidRPr="00033A16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DA508D" w:rsidRPr="00033A16">
              <w:rPr>
                <w:rFonts w:ascii="Times New Roman" w:hAnsi="Times New Roman"/>
                <w:sz w:val="18"/>
                <w:szCs w:val="18"/>
              </w:rPr>
              <w:t>конспектов</w:t>
            </w:r>
          </w:p>
          <w:p w:rsidR="00DA508D" w:rsidRPr="00033A16" w:rsidRDefault="00DA508D" w:rsidP="002F3E2C">
            <w:pPr>
              <w:spacing w:after="0" w:line="240" w:lineRule="auto"/>
              <w:ind w:hanging="2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лекций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BD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D2D24" w:rsidRPr="005F154A" w:rsidTr="004D2D24">
        <w:trPr>
          <w:trHeight w:val="473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508D" w:rsidRPr="00033A16" w:rsidRDefault="00DA508D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Подготовка к практическим занятиям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4D2D24" w:rsidRPr="005F154A" w:rsidTr="004D2D24">
        <w:trPr>
          <w:trHeight w:val="32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508D" w:rsidRPr="00033A16" w:rsidRDefault="001368D8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Подготовка к лабораторным работам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3E9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4D2D24" w:rsidRPr="005F154A" w:rsidTr="004D2D24">
        <w:trPr>
          <w:trHeight w:val="32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508D" w:rsidRPr="00033A16" w:rsidRDefault="001368D8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Подготовка к тестированию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0D7B6F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4D2D24" w:rsidRPr="005F154A" w:rsidTr="004D2D24">
        <w:trPr>
          <w:trHeight w:val="221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31707" w:rsidRPr="00033A16" w:rsidRDefault="00DA508D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Итого в</w:t>
            </w:r>
            <w:r w:rsidR="00231707" w:rsidRPr="00033A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1707" w:rsidRPr="00033A16" w:rsidRDefault="00DA508D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>неделю</w:t>
            </w:r>
          </w:p>
          <w:p w:rsidR="00DA508D" w:rsidRPr="00033A16" w:rsidRDefault="00DA508D" w:rsidP="00033A16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33A16">
              <w:rPr>
                <w:rFonts w:ascii="Times New Roman" w:hAnsi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508D" w:rsidRPr="002F3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A3184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BDD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508D" w:rsidRPr="002F3E2C" w:rsidRDefault="005C6472" w:rsidP="00033A1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E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1525" w:rsidRPr="002F3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033A16" w:rsidRDefault="00033A16" w:rsidP="00033A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2583" w:rsidRPr="00A06770" w:rsidRDefault="00632583" w:rsidP="00033A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770">
        <w:rPr>
          <w:rFonts w:ascii="Times New Roman" w:hAnsi="Times New Roman"/>
          <w:sz w:val="20"/>
          <w:szCs w:val="20"/>
        </w:rPr>
        <w:t>План-график самостоятельного изучения дисциплины составл</w:t>
      </w:r>
      <w:r w:rsidR="00954074">
        <w:rPr>
          <w:rFonts w:ascii="Times New Roman" w:hAnsi="Times New Roman"/>
          <w:sz w:val="20"/>
          <w:szCs w:val="20"/>
        </w:rPr>
        <w:t>яется</w:t>
      </w:r>
      <w:r w:rsidRPr="00A06770">
        <w:rPr>
          <w:rFonts w:ascii="Times New Roman" w:hAnsi="Times New Roman"/>
          <w:sz w:val="20"/>
          <w:szCs w:val="20"/>
        </w:rPr>
        <w:t xml:space="preserve"> исходя из того, что</w:t>
      </w:r>
      <w:r w:rsidR="004D2D24">
        <w:rPr>
          <w:rFonts w:ascii="Times New Roman" w:hAnsi="Times New Roman"/>
          <w:sz w:val="20"/>
          <w:szCs w:val="20"/>
        </w:rPr>
        <w:t xml:space="preserve"> студент еженедельно не менее 2–</w:t>
      </w:r>
      <w:r w:rsidRPr="00A06770">
        <w:rPr>
          <w:rFonts w:ascii="Times New Roman" w:hAnsi="Times New Roman"/>
          <w:sz w:val="20"/>
          <w:szCs w:val="20"/>
        </w:rPr>
        <w:t xml:space="preserve">3 часов самостоятельно </w:t>
      </w:r>
      <w:r w:rsidR="00954074">
        <w:rPr>
          <w:rFonts w:ascii="Times New Roman" w:hAnsi="Times New Roman"/>
          <w:sz w:val="20"/>
          <w:szCs w:val="20"/>
        </w:rPr>
        <w:t xml:space="preserve">обязан </w:t>
      </w:r>
      <w:r w:rsidRPr="00A06770">
        <w:rPr>
          <w:rFonts w:ascii="Times New Roman" w:hAnsi="Times New Roman"/>
          <w:sz w:val="20"/>
          <w:szCs w:val="20"/>
        </w:rPr>
        <w:t>выполня</w:t>
      </w:r>
      <w:r w:rsidR="00954074">
        <w:rPr>
          <w:rFonts w:ascii="Times New Roman" w:hAnsi="Times New Roman"/>
          <w:sz w:val="20"/>
          <w:szCs w:val="20"/>
        </w:rPr>
        <w:t>ть</w:t>
      </w:r>
      <w:r w:rsidRPr="00A06770">
        <w:rPr>
          <w:rFonts w:ascii="Times New Roman" w:hAnsi="Times New Roman"/>
          <w:sz w:val="20"/>
          <w:szCs w:val="20"/>
        </w:rPr>
        <w:t xml:space="preserve"> задания, предусмотренные этим планом.</w:t>
      </w:r>
    </w:p>
    <w:p w:rsidR="00DA508D" w:rsidRDefault="00DA508D" w:rsidP="00294EFF">
      <w:pPr>
        <w:spacing w:after="0" w:line="240" w:lineRule="auto"/>
        <w:ind w:firstLine="720"/>
      </w:pPr>
    </w:p>
    <w:p w:rsidR="00DA508D" w:rsidRDefault="00DA508D" w:rsidP="006D10E8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9" w:name="_Toc198364833"/>
      <w:bookmarkStart w:id="10" w:name="_Toc246824862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6 ТРЕБОВАНИЯ К </w:t>
      </w:r>
      <w:r w:rsidR="00E42A03">
        <w:rPr>
          <w:rFonts w:ascii="Times New Roman" w:hAnsi="Times New Roman" w:cs="Times New Roman"/>
          <w:caps/>
          <w:sz w:val="20"/>
          <w:szCs w:val="20"/>
        </w:rPr>
        <w:t>СРС</w:t>
      </w:r>
      <w:bookmarkEnd w:id="9"/>
      <w:bookmarkEnd w:id="10"/>
    </w:p>
    <w:p w:rsidR="006D10E8" w:rsidRPr="006D10E8" w:rsidRDefault="006D10E8" w:rsidP="006D10E8">
      <w:pPr>
        <w:spacing w:after="0" w:line="240" w:lineRule="auto"/>
      </w:pPr>
    </w:p>
    <w:p w:rsidR="00632583" w:rsidRPr="00632583" w:rsidRDefault="00632583" w:rsidP="006D10E8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632583">
        <w:rPr>
          <w:rFonts w:ascii="Times New Roman" w:hAnsi="Times New Roman"/>
          <w:sz w:val="20"/>
          <w:szCs w:val="20"/>
        </w:rPr>
        <w:t>Самостоятельное изучение материала должно сопровождаться составлением конспектов, которые могут быть использованы во время текущего контроля знаний.</w:t>
      </w:r>
    </w:p>
    <w:p w:rsidR="00632583" w:rsidRPr="00632583" w:rsidRDefault="00632583" w:rsidP="004D2D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32583">
        <w:rPr>
          <w:rFonts w:ascii="Times New Roman" w:hAnsi="Times New Roman"/>
          <w:sz w:val="20"/>
          <w:szCs w:val="20"/>
        </w:rPr>
        <w:t>Форма конспекта может быть произвольной, но целесообразно строить его в виде план-конспекта: слева на полях выделяют основные подразделы, порядок расположения которых в конспекте должен соответствовать требованиям построения системы опорных знаний.</w:t>
      </w:r>
    </w:p>
    <w:p w:rsidR="00DA508D" w:rsidRDefault="009D72A2" w:rsidP="006D10E8">
      <w:pPr>
        <w:pStyle w:val="2"/>
        <w:spacing w:before="0" w:after="0" w:line="276" w:lineRule="auto"/>
        <w:rPr>
          <w:rFonts w:ascii="Times New Roman" w:hAnsi="Times New Roman" w:cs="Times New Roman"/>
          <w:i w:val="0"/>
          <w:sz w:val="20"/>
          <w:szCs w:val="20"/>
        </w:rPr>
      </w:pPr>
      <w:bookmarkStart w:id="11" w:name="_Toc246824864"/>
      <w:r>
        <w:rPr>
          <w:rFonts w:ascii="Times New Roman" w:hAnsi="Times New Roman" w:cs="Times New Roman"/>
          <w:i w:val="0"/>
          <w:sz w:val="20"/>
          <w:szCs w:val="20"/>
        </w:rPr>
        <w:t>6</w:t>
      </w:r>
      <w:r w:rsidR="00DA508D" w:rsidRPr="00854123">
        <w:rPr>
          <w:rFonts w:ascii="Times New Roman" w:hAnsi="Times New Roman" w:cs="Times New Roman"/>
          <w:i w:val="0"/>
          <w:sz w:val="20"/>
          <w:szCs w:val="20"/>
        </w:rPr>
        <w:t>.</w:t>
      </w:r>
      <w:r w:rsidR="00632583">
        <w:rPr>
          <w:rFonts w:ascii="Times New Roman" w:hAnsi="Times New Roman" w:cs="Times New Roman"/>
          <w:i w:val="0"/>
          <w:sz w:val="20"/>
          <w:szCs w:val="20"/>
        </w:rPr>
        <w:t>1</w:t>
      </w:r>
      <w:r w:rsidR="00DA508D" w:rsidRPr="0085412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bookmarkEnd w:id="11"/>
      <w:r w:rsidR="00936BDD">
        <w:rPr>
          <w:rFonts w:ascii="Times New Roman" w:hAnsi="Times New Roman" w:cs="Times New Roman"/>
          <w:i w:val="0"/>
          <w:sz w:val="20"/>
          <w:szCs w:val="20"/>
        </w:rPr>
        <w:t>Лабораторные работы</w:t>
      </w:r>
    </w:p>
    <w:p w:rsidR="006D10E8" w:rsidRPr="006D10E8" w:rsidRDefault="006D10E8" w:rsidP="006D10E8">
      <w:pPr>
        <w:spacing w:after="0"/>
      </w:pPr>
    </w:p>
    <w:p w:rsidR="009D72A2" w:rsidRPr="009D72A2" w:rsidRDefault="00160C6D" w:rsidP="006D10E8">
      <w:pPr>
        <w:shd w:val="clear" w:color="auto" w:fill="FFFFFF"/>
        <w:tabs>
          <w:tab w:val="left" w:pos="720"/>
        </w:tabs>
        <w:spacing w:after="0"/>
        <w:rPr>
          <w:rFonts w:ascii="Times New Roman" w:hAnsi="Times New Roman"/>
          <w:sz w:val="20"/>
          <w:szCs w:val="20"/>
        </w:rPr>
      </w:pPr>
      <w:r w:rsidRPr="00160C6D">
        <w:rPr>
          <w:rFonts w:ascii="Times New Roman" w:hAnsi="Times New Roman"/>
          <w:sz w:val="20"/>
          <w:szCs w:val="20"/>
        </w:rPr>
        <w:t>Учебный курс имеет лабораторную часть (лабораторные занятия в объеме 16 часов). Цель лабораторных занятий: закрепить и расширить приобретённые на лекциях теоретические знания. Для проведения лабораторных занятий имеется компьютерный класс и используются методические рекомендации для проведения лабораторных работ</w:t>
      </w:r>
      <w:r>
        <w:rPr>
          <w:rFonts w:ascii="Times New Roman" w:hAnsi="Times New Roman"/>
          <w:sz w:val="20"/>
          <w:szCs w:val="20"/>
        </w:rPr>
        <w:t xml:space="preserve">  </w:t>
      </w:r>
      <w:r w:rsidR="00A06770">
        <w:rPr>
          <w:rFonts w:ascii="Times New Roman" w:hAnsi="Times New Roman"/>
          <w:sz w:val="20"/>
          <w:szCs w:val="20"/>
        </w:rPr>
        <w:t>(таблица 3).</w:t>
      </w:r>
    </w:p>
    <w:p w:rsidR="00C813D4" w:rsidRPr="006D10E8" w:rsidRDefault="009D72A2" w:rsidP="00160C6D">
      <w:pPr>
        <w:spacing w:after="0"/>
        <w:rPr>
          <w:rFonts w:ascii="Times New Roman" w:hAnsi="Times New Roman"/>
          <w:sz w:val="10"/>
          <w:szCs w:val="10"/>
        </w:rPr>
      </w:pPr>
      <w:r w:rsidRPr="009D72A2">
        <w:rPr>
          <w:rFonts w:ascii="Times New Roman" w:hAnsi="Times New Roman"/>
          <w:sz w:val="20"/>
          <w:szCs w:val="20"/>
        </w:rPr>
        <w:tab/>
      </w:r>
    </w:p>
    <w:p w:rsidR="009D72A2" w:rsidRDefault="009D72A2" w:rsidP="006D10E8">
      <w:pPr>
        <w:spacing w:after="100"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3 </w:t>
      </w:r>
      <w:r w:rsidR="00632583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632583">
        <w:rPr>
          <w:rFonts w:ascii="Times New Roman" w:hAnsi="Times New Roman"/>
          <w:sz w:val="20"/>
          <w:szCs w:val="20"/>
        </w:rPr>
        <w:t>Название и объем лабораторных работ</w:t>
      </w:r>
    </w:p>
    <w:tbl>
      <w:tblPr>
        <w:tblW w:w="61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77"/>
        <w:gridCol w:w="897"/>
      </w:tblGrid>
      <w:tr w:rsidR="00E62378" w:rsidRPr="007F27E2" w:rsidTr="00E62378">
        <w:trPr>
          <w:trHeight w:val="733"/>
        </w:trPr>
        <w:tc>
          <w:tcPr>
            <w:tcW w:w="851" w:type="dxa"/>
            <w:vAlign w:val="center"/>
          </w:tcPr>
          <w:p w:rsidR="00E62378" w:rsidRPr="00A5170F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>Номер работы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Название лабораторной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 ссылкой на литературу</w:t>
            </w:r>
          </w:p>
        </w:tc>
        <w:tc>
          <w:tcPr>
            <w:tcW w:w="897" w:type="dxa"/>
            <w:vAlign w:val="center"/>
          </w:tcPr>
          <w:p w:rsidR="00E62378" w:rsidRPr="007F27E2" w:rsidRDefault="00E62378" w:rsidP="00E6237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>Объём, ч</w:t>
            </w:r>
          </w:p>
        </w:tc>
      </w:tr>
      <w:tr w:rsidR="00E62378" w:rsidRPr="007F27E2" w:rsidTr="00E62378">
        <w:trPr>
          <w:trHeight w:val="244"/>
        </w:trPr>
        <w:tc>
          <w:tcPr>
            <w:tcW w:w="851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sz w:val="20"/>
                <w:szCs w:val="20"/>
              </w:rPr>
              <w:t>Простые инструменты контроля качества в управлении процессами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E62378" w:rsidRPr="00C813D4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62378" w:rsidRPr="007F27E2" w:rsidTr="00E62378">
        <w:trPr>
          <w:trHeight w:val="255"/>
        </w:trPr>
        <w:tc>
          <w:tcPr>
            <w:tcW w:w="851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sz w:val="20"/>
                <w:szCs w:val="20"/>
              </w:rPr>
              <w:t>Семь новых инструментов контроля качества в управлении процессами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E62378" w:rsidRPr="00C813D4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62378" w:rsidRPr="007F27E2" w:rsidTr="00E62378">
        <w:trPr>
          <w:trHeight w:val="182"/>
        </w:trPr>
        <w:tc>
          <w:tcPr>
            <w:tcW w:w="851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Контрольные карты в управлении процессами (программа </w:t>
            </w:r>
            <w:r w:rsidRPr="00A5170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Statistica</w:t>
            </w:r>
            <w:r w:rsidRPr="00A5170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E62378" w:rsidRPr="00C813D4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62378" w:rsidRPr="007F27E2" w:rsidTr="00E62378">
        <w:trPr>
          <w:trHeight w:val="279"/>
        </w:trPr>
        <w:tc>
          <w:tcPr>
            <w:tcW w:w="851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bCs/>
                <w:sz w:val="20"/>
                <w:szCs w:val="20"/>
              </w:rPr>
              <w:t xml:space="preserve">Описание бизнес-процессов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Business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Studio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E62378" w:rsidRPr="00C813D4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62378" w:rsidRPr="007F27E2" w:rsidTr="00E62378">
        <w:trPr>
          <w:trHeight w:val="588"/>
        </w:trPr>
        <w:tc>
          <w:tcPr>
            <w:tcW w:w="851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77" w:type="dxa"/>
            <w:vAlign w:val="center"/>
          </w:tcPr>
          <w:p w:rsidR="00E62378" w:rsidRPr="00A5170F" w:rsidRDefault="00E62378" w:rsidP="00E62378">
            <w:pPr>
              <w:tabs>
                <w:tab w:val="left" w:pos="900"/>
              </w:tabs>
              <w:spacing w:before="60" w:after="0" w:line="288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sz w:val="20"/>
                <w:szCs w:val="20"/>
              </w:rPr>
              <w:t xml:space="preserve">Построение  моделей процессов с помощью </w:t>
            </w:r>
            <w:r w:rsidRPr="00A5170F">
              <w:rPr>
                <w:rFonts w:ascii="Times New Roman" w:hAnsi="Times New Roman"/>
                <w:sz w:val="20"/>
                <w:szCs w:val="20"/>
                <w:lang w:val="en-US"/>
              </w:rPr>
              <w:t>IDEF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-технологии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97" w:type="dxa"/>
            <w:vAlign w:val="center"/>
          </w:tcPr>
          <w:p w:rsidR="00E62378" w:rsidRPr="00C813D4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2378" w:rsidRPr="007F27E2" w:rsidTr="007C50A5">
        <w:trPr>
          <w:trHeight w:val="404"/>
        </w:trPr>
        <w:tc>
          <w:tcPr>
            <w:tcW w:w="5228" w:type="dxa"/>
            <w:gridSpan w:val="2"/>
            <w:tcBorders>
              <w:top w:val="single" w:sz="4" w:space="0" w:color="auto"/>
            </w:tcBorders>
            <w:vAlign w:val="center"/>
          </w:tcPr>
          <w:p w:rsidR="00E62378" w:rsidRPr="00160C6D" w:rsidRDefault="00E62378" w:rsidP="006D10E8">
            <w:pPr>
              <w:tabs>
                <w:tab w:val="left" w:pos="900"/>
              </w:tabs>
              <w:spacing w:after="0" w:line="288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60C6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E62378" w:rsidRPr="00160C6D" w:rsidRDefault="00E62378" w:rsidP="006D10E8">
            <w:pPr>
              <w:tabs>
                <w:tab w:val="left" w:pos="900"/>
              </w:tabs>
              <w:spacing w:after="0" w:line="28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6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</w:tbl>
    <w:p w:rsidR="00C813D4" w:rsidRPr="009D72A2" w:rsidRDefault="00C813D4" w:rsidP="006D10E8">
      <w:pPr>
        <w:spacing w:before="120" w:after="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Проведение лабораторной работы включает:</w:t>
      </w:r>
    </w:p>
    <w:p w:rsidR="00C813D4" w:rsidRPr="009D72A2" w:rsidRDefault="00C813D4" w:rsidP="00C813D4">
      <w:pPr>
        <w:spacing w:after="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внеаудиторную подготовку студента по теме лабораторной работы;</w:t>
      </w:r>
    </w:p>
    <w:p w:rsidR="00C813D4" w:rsidRPr="009D72A2" w:rsidRDefault="00C813D4" w:rsidP="00C813D4">
      <w:pPr>
        <w:spacing w:after="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входной контроль подготовки студента к выполнению лабораторной работы;</w:t>
      </w:r>
    </w:p>
    <w:p w:rsidR="00C813D4" w:rsidRPr="009D72A2" w:rsidRDefault="00C813D4" w:rsidP="00C813D4">
      <w:pPr>
        <w:spacing w:after="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проведение студентом лабораторной работы;</w:t>
      </w:r>
    </w:p>
    <w:p w:rsidR="00C813D4" w:rsidRPr="009D72A2" w:rsidRDefault="00C813D4" w:rsidP="00C813D4">
      <w:pPr>
        <w:spacing w:after="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оформление отчёта и его защиту.</w:t>
      </w:r>
    </w:p>
    <w:p w:rsidR="00160C6D" w:rsidRDefault="00160C6D" w:rsidP="00C8066D">
      <w:pPr>
        <w:spacing w:after="120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В конце лабораторного занятия преподаватель оценивает работу студента и формирует рубежный и итоговый рейтинги студента по результатам выполнения лабораторной работы.</w:t>
      </w:r>
    </w:p>
    <w:p w:rsidR="00632583" w:rsidRPr="00854123" w:rsidRDefault="00632583" w:rsidP="00702F64">
      <w:pPr>
        <w:pStyle w:val="2"/>
        <w:spacing w:before="0" w:after="240" w:line="276" w:lineRule="auto"/>
        <w:rPr>
          <w:rFonts w:ascii="Times New Roman" w:hAnsi="Times New Roman" w:cs="Times New Roman"/>
          <w:i w:val="0"/>
          <w:sz w:val="20"/>
          <w:szCs w:val="20"/>
        </w:rPr>
      </w:pPr>
      <w:r w:rsidRPr="00854123">
        <w:rPr>
          <w:rFonts w:ascii="Times New Roman" w:hAnsi="Times New Roman" w:cs="Times New Roman"/>
          <w:i w:val="0"/>
          <w:sz w:val="20"/>
          <w:szCs w:val="20"/>
        </w:rPr>
        <w:t>6.</w:t>
      </w:r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sz w:val="20"/>
          <w:szCs w:val="20"/>
        </w:rPr>
        <w:t>Практические</w:t>
      </w:r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 работы</w:t>
      </w:r>
    </w:p>
    <w:p w:rsidR="00632583" w:rsidRDefault="00632583" w:rsidP="00702F64">
      <w:pPr>
        <w:spacing w:after="0"/>
        <w:rPr>
          <w:rFonts w:ascii="Times New Roman" w:hAnsi="Times New Roman"/>
          <w:sz w:val="20"/>
          <w:szCs w:val="20"/>
        </w:rPr>
      </w:pPr>
      <w:r w:rsidRPr="00FD44F8">
        <w:rPr>
          <w:rFonts w:ascii="Times New Roman" w:hAnsi="Times New Roman"/>
          <w:sz w:val="20"/>
          <w:szCs w:val="20"/>
        </w:rPr>
        <w:t>Целью проведения практических занятий является закрепление, полученного на лекциях материала, развитие логического мышления и аналитических с</w:t>
      </w:r>
      <w:r>
        <w:rPr>
          <w:rFonts w:ascii="Times New Roman" w:hAnsi="Times New Roman"/>
          <w:sz w:val="20"/>
          <w:szCs w:val="20"/>
        </w:rPr>
        <w:t>пособностей у будущих специалистов</w:t>
      </w:r>
      <w:r w:rsidRPr="00FD44F8">
        <w:rPr>
          <w:rFonts w:ascii="Times New Roman" w:hAnsi="Times New Roman"/>
          <w:sz w:val="20"/>
          <w:szCs w:val="20"/>
        </w:rPr>
        <w:t>.</w:t>
      </w:r>
      <w:r w:rsidR="00A5170F" w:rsidRPr="00A5170F">
        <w:rPr>
          <w:rFonts w:ascii="Times New Roman" w:hAnsi="Times New Roman"/>
          <w:sz w:val="20"/>
          <w:szCs w:val="20"/>
        </w:rPr>
        <w:t xml:space="preserve"> </w:t>
      </w:r>
      <w:r w:rsidRPr="00C36791">
        <w:rPr>
          <w:rFonts w:ascii="Times New Roman" w:hAnsi="Times New Roman"/>
          <w:sz w:val="20"/>
          <w:szCs w:val="20"/>
        </w:rPr>
        <w:t>В таблице 4 представлены темы практических работ в порядке их прове</w:t>
      </w:r>
      <w:r>
        <w:rPr>
          <w:rFonts w:ascii="Times New Roman" w:hAnsi="Times New Roman"/>
          <w:sz w:val="20"/>
          <w:szCs w:val="20"/>
        </w:rPr>
        <w:t>дения</w:t>
      </w:r>
      <w:r w:rsidRPr="00C36791">
        <w:rPr>
          <w:rFonts w:ascii="Times New Roman" w:hAnsi="Times New Roman"/>
          <w:sz w:val="20"/>
          <w:szCs w:val="20"/>
        </w:rPr>
        <w:t>.</w:t>
      </w:r>
    </w:p>
    <w:p w:rsidR="00C8066D" w:rsidRDefault="00632583" w:rsidP="006D10E8">
      <w:pPr>
        <w:spacing w:before="120" w:after="120" w:line="240" w:lineRule="auto"/>
        <w:ind w:firstLine="0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 xml:space="preserve">Таблица 4 – Темы </w:t>
      </w:r>
      <w:r>
        <w:rPr>
          <w:rFonts w:ascii="Times New Roman" w:hAnsi="Times New Roman"/>
          <w:sz w:val="20"/>
          <w:szCs w:val="20"/>
        </w:rPr>
        <w:t xml:space="preserve"> и объем </w:t>
      </w:r>
      <w:r w:rsidRPr="00C36791">
        <w:rPr>
          <w:rFonts w:ascii="Times New Roman" w:hAnsi="Times New Roman"/>
          <w:sz w:val="20"/>
          <w:szCs w:val="20"/>
        </w:rPr>
        <w:t>практических работ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</w:tblGrid>
      <w:tr w:rsidR="00E62378" w:rsidRPr="00F17FC3" w:rsidTr="00E61062">
        <w:trPr>
          <w:cantSplit/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A5170F" w:rsidRDefault="00E61062" w:rsidP="00E6106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занятия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78" w:rsidRPr="00A5170F" w:rsidRDefault="00E62378" w:rsidP="00E6106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66D">
              <w:rPr>
                <w:rFonts w:ascii="Times New Roman" w:hAnsi="Times New Roman"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занятия со ссылкой на литературу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066D" w:rsidRDefault="00E62378" w:rsidP="00E6106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66D">
              <w:rPr>
                <w:rFonts w:ascii="Times New Roman" w:hAnsi="Times New Roman"/>
                <w:sz w:val="20"/>
                <w:szCs w:val="20"/>
              </w:rPr>
              <w:t xml:space="preserve">Объём, </w:t>
            </w:r>
            <w:r w:rsidR="00E61062">
              <w:rPr>
                <w:rFonts w:ascii="Times New Roman" w:hAnsi="Times New Roman"/>
                <w:sz w:val="20"/>
                <w:szCs w:val="20"/>
              </w:rPr>
              <w:br/>
            </w:r>
            <w:r w:rsidRPr="00C8066D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</w:tr>
      <w:tr w:rsidR="00E62378" w:rsidRPr="00F17FC3" w:rsidTr="00E61062">
        <w:trPr>
          <w:cantSplit/>
          <w:trHeight w:val="5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A5170F" w:rsidRDefault="00E61062" w:rsidP="00E61062">
            <w:pPr>
              <w:tabs>
                <w:tab w:val="left" w:pos="900"/>
              </w:tabs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378" w:rsidRPr="00A5170F" w:rsidRDefault="00E62378" w:rsidP="00E61062">
            <w:pPr>
              <w:tabs>
                <w:tab w:val="left" w:pos="900"/>
              </w:tabs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Планирование эксперимента в задачах оптимального управления   </w:t>
            </w:r>
            <w:r w:rsidR="00E61062"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11,</w:t>
            </w:r>
            <w:r w:rsidR="00E61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20</w:t>
            </w:r>
            <w:r w:rsidR="00E61062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13D4" w:rsidRDefault="00E62378" w:rsidP="00E61062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2378" w:rsidRPr="00F17FC3" w:rsidTr="00E61062">
        <w:trPr>
          <w:cantSplit/>
          <w:trHeight w:val="5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2378" w:rsidRPr="00A5170F" w:rsidRDefault="00E61062" w:rsidP="00E61062">
            <w:pPr>
              <w:spacing w:before="120" w:after="120" w:line="240" w:lineRule="auto"/>
              <w:ind w:right="-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62378" w:rsidRPr="00A5170F" w:rsidRDefault="00E62378" w:rsidP="00E61062">
            <w:pPr>
              <w:spacing w:before="120" w:after="120" w:line="240" w:lineRule="auto"/>
              <w:ind w:right="-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sz w:val="20"/>
                <w:szCs w:val="20"/>
              </w:rPr>
              <w:t xml:space="preserve">Статистические методы в управлении процессами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использованием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программы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Statistica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1062"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21, 22</w:t>
            </w:r>
            <w:r w:rsidR="00E61062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13D4" w:rsidRDefault="00E62378" w:rsidP="00E61062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62378" w:rsidRPr="00F17FC3" w:rsidTr="00E61062">
        <w:trPr>
          <w:cantSplit/>
          <w:trHeight w:val="5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2378" w:rsidRPr="00A5170F" w:rsidRDefault="00E61062" w:rsidP="00E61062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62378" w:rsidRPr="00A5170F" w:rsidRDefault="00E62378" w:rsidP="00E61062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sz w:val="20"/>
                <w:szCs w:val="20"/>
              </w:rPr>
              <w:t>Инструменты совершенствования: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еин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жиниринг </w:t>
            </w:r>
            <w:r>
              <w:rPr>
                <w:rFonts w:ascii="Times New Roman" w:hAnsi="Times New Roman"/>
                <w:sz w:val="20"/>
                <w:szCs w:val="20"/>
              </w:rPr>
              <w:t>бизнес-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процессов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1062"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23</w:t>
            </w:r>
            <w:r w:rsidR="00E61062">
              <w:rPr>
                <w:rFonts w:ascii="Times New Roman" w:hAnsi="Times New Roman"/>
                <w:sz w:val="20"/>
                <w:szCs w:val="20"/>
              </w:rPr>
              <w:t>]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13D4" w:rsidRDefault="00E62378" w:rsidP="00E61062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62378" w:rsidRPr="00F17FC3" w:rsidTr="00E61062">
        <w:trPr>
          <w:cantSplit/>
          <w:trHeight w:val="54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A5170F" w:rsidRDefault="00E61062" w:rsidP="00E61062">
            <w:pPr>
              <w:snapToGrid w:val="0"/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8" w:rsidRPr="00A5170F" w:rsidRDefault="00E62378" w:rsidP="00E61062">
            <w:pPr>
              <w:snapToGrid w:val="0"/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документации, определяющей 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чество процессов,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программе </w:t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Business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106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A517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Studio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1062">
              <w:rPr>
                <w:rFonts w:ascii="Times New Roman" w:hAnsi="Times New Roman"/>
                <w:sz w:val="20"/>
                <w:szCs w:val="20"/>
              </w:rPr>
              <w:t>[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>24</w:t>
            </w:r>
            <w:r w:rsidR="00E61062">
              <w:rPr>
                <w:rFonts w:ascii="Times New Roman" w:hAnsi="Times New Roman"/>
                <w:sz w:val="20"/>
                <w:szCs w:val="20"/>
              </w:rPr>
              <w:t>]</w:t>
            </w:r>
            <w:r w:rsidRPr="00A517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13D4" w:rsidRDefault="00E62378" w:rsidP="00E61062">
            <w:pPr>
              <w:tabs>
                <w:tab w:val="left" w:pos="90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62378" w:rsidRPr="00F17FC3" w:rsidTr="00702F64">
        <w:trPr>
          <w:cantSplit/>
          <w:trHeight w:val="54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066D" w:rsidRDefault="00E62378" w:rsidP="00E610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8066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2378" w:rsidRPr="00C8066D" w:rsidRDefault="00E62378" w:rsidP="00E6106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66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:rsidR="00C813D4" w:rsidRDefault="00C813D4" w:rsidP="00A91BD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C813D4" w:rsidRPr="00FD44F8" w:rsidRDefault="00C813D4" w:rsidP="00702F64">
      <w:pPr>
        <w:spacing w:after="0"/>
        <w:rPr>
          <w:rFonts w:ascii="Times New Roman" w:hAnsi="Times New Roman"/>
          <w:sz w:val="20"/>
          <w:szCs w:val="20"/>
        </w:rPr>
      </w:pPr>
      <w:r w:rsidRPr="00FD44F8">
        <w:rPr>
          <w:rFonts w:ascii="Times New Roman" w:hAnsi="Times New Roman"/>
          <w:sz w:val="20"/>
          <w:szCs w:val="20"/>
        </w:rPr>
        <w:t xml:space="preserve">Методика проведения практических занятий предусматривает </w:t>
      </w:r>
      <w:r>
        <w:rPr>
          <w:rFonts w:ascii="Times New Roman" w:hAnsi="Times New Roman"/>
          <w:sz w:val="20"/>
          <w:szCs w:val="20"/>
        </w:rPr>
        <w:t>ос</w:t>
      </w:r>
      <w:r w:rsidR="00B86657">
        <w:rPr>
          <w:rFonts w:ascii="Times New Roman" w:hAnsi="Times New Roman"/>
          <w:sz w:val="20"/>
          <w:szCs w:val="20"/>
        </w:rPr>
        <w:t xml:space="preserve">воение </w:t>
      </w:r>
      <w:r>
        <w:rPr>
          <w:rFonts w:ascii="Times New Roman" w:hAnsi="Times New Roman"/>
          <w:sz w:val="20"/>
          <w:szCs w:val="20"/>
        </w:rPr>
        <w:t xml:space="preserve">основных инструментов качества для проектирования и управления бизнес-процессами, </w:t>
      </w:r>
      <w:r w:rsidRPr="00FD44F8">
        <w:rPr>
          <w:rFonts w:ascii="Times New Roman" w:hAnsi="Times New Roman"/>
          <w:sz w:val="20"/>
          <w:szCs w:val="20"/>
        </w:rPr>
        <w:t>решение типовых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44F8">
        <w:rPr>
          <w:rFonts w:ascii="Times New Roman" w:hAnsi="Times New Roman"/>
          <w:sz w:val="20"/>
          <w:szCs w:val="20"/>
        </w:rPr>
        <w:t>задач и нескольких задач для самостоятельного решения в группах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D44F8">
        <w:rPr>
          <w:rFonts w:ascii="Times New Roman" w:hAnsi="Times New Roman"/>
          <w:sz w:val="20"/>
          <w:szCs w:val="20"/>
        </w:rPr>
        <w:t>Темы практических занятий сообщаются студентам заранее.</w:t>
      </w:r>
    </w:p>
    <w:p w:rsidR="00A91BDA" w:rsidRPr="00C36791" w:rsidRDefault="00A91BDA" w:rsidP="00702F64">
      <w:pPr>
        <w:spacing w:after="0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>На каждом практическом занятии студентам выдаются методические рекомендации для выполнения практических работ, в которых кратко изложен основной теоретический материал по теме практической работы, а также приведен порядок выполнения работы с требованиями к отчету.</w:t>
      </w:r>
    </w:p>
    <w:p w:rsidR="00DA508D" w:rsidRPr="00854123" w:rsidRDefault="00DA508D" w:rsidP="00B86657">
      <w:pPr>
        <w:pStyle w:val="2"/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bookmarkStart w:id="12" w:name="_Toc246824865"/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6.3 </w:t>
      </w:r>
      <w:r w:rsidR="003E5B24">
        <w:rPr>
          <w:rFonts w:ascii="Times New Roman" w:hAnsi="Times New Roman" w:cs="Times New Roman"/>
          <w:i w:val="0"/>
          <w:sz w:val="20"/>
          <w:szCs w:val="20"/>
        </w:rPr>
        <w:t xml:space="preserve">Текущий контроль знаний </w:t>
      </w:r>
      <w:bookmarkEnd w:id="12"/>
    </w:p>
    <w:p w:rsidR="00E42A03" w:rsidRDefault="00E42A03" w:rsidP="00707FC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707FC5" w:rsidRPr="00707FC5" w:rsidRDefault="00A91BDA" w:rsidP="00B86657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4</w:t>
      </w:r>
      <w:r w:rsidR="00B86657">
        <w:rPr>
          <w:rFonts w:ascii="Times New Roman" w:hAnsi="Times New Roman"/>
          <w:sz w:val="20"/>
          <w:szCs w:val="20"/>
        </w:rPr>
        <w:t xml:space="preserve">-й, </w:t>
      </w:r>
      <w:r>
        <w:rPr>
          <w:rFonts w:ascii="Times New Roman" w:hAnsi="Times New Roman"/>
          <w:sz w:val="20"/>
          <w:szCs w:val="20"/>
        </w:rPr>
        <w:t>8</w:t>
      </w:r>
      <w:r w:rsidR="00B86657">
        <w:rPr>
          <w:rFonts w:ascii="Times New Roman" w:hAnsi="Times New Roman"/>
          <w:sz w:val="20"/>
          <w:szCs w:val="20"/>
        </w:rPr>
        <w:t>-й</w:t>
      </w:r>
      <w:r w:rsidR="00E6106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12</w:t>
      </w:r>
      <w:r w:rsidR="00B86657">
        <w:rPr>
          <w:rFonts w:ascii="Times New Roman" w:hAnsi="Times New Roman"/>
          <w:sz w:val="20"/>
          <w:szCs w:val="20"/>
        </w:rPr>
        <w:t>-й</w:t>
      </w:r>
      <w:r>
        <w:rPr>
          <w:rFonts w:ascii="Times New Roman" w:hAnsi="Times New Roman"/>
          <w:sz w:val="20"/>
          <w:szCs w:val="20"/>
        </w:rPr>
        <w:t xml:space="preserve"> и 16</w:t>
      </w:r>
      <w:r w:rsidR="00B86657">
        <w:rPr>
          <w:rFonts w:ascii="Times New Roman" w:hAnsi="Times New Roman"/>
          <w:sz w:val="20"/>
          <w:szCs w:val="20"/>
        </w:rPr>
        <w:t>-й</w:t>
      </w:r>
      <w:r>
        <w:rPr>
          <w:rFonts w:ascii="Times New Roman" w:hAnsi="Times New Roman"/>
          <w:sz w:val="20"/>
          <w:szCs w:val="20"/>
        </w:rPr>
        <w:t xml:space="preserve"> неделях </w:t>
      </w:r>
      <w:r w:rsidR="00DA508D" w:rsidRPr="004B44A4">
        <w:rPr>
          <w:rFonts w:ascii="Times New Roman" w:hAnsi="Times New Roman"/>
          <w:sz w:val="20"/>
          <w:szCs w:val="20"/>
        </w:rPr>
        <w:t xml:space="preserve">проводится </w:t>
      </w:r>
      <w:r w:rsidR="003E5B24">
        <w:rPr>
          <w:rFonts w:ascii="Times New Roman" w:hAnsi="Times New Roman"/>
          <w:sz w:val="20"/>
          <w:szCs w:val="20"/>
        </w:rPr>
        <w:t>текущий контроль знаний</w:t>
      </w:r>
      <w:r w:rsidR="00DA508D">
        <w:rPr>
          <w:rFonts w:ascii="Times New Roman" w:hAnsi="Times New Roman"/>
          <w:sz w:val="20"/>
          <w:szCs w:val="20"/>
        </w:rPr>
        <w:t xml:space="preserve"> по темам соответствующих</w:t>
      </w:r>
      <w:r w:rsidR="00DA508D" w:rsidRPr="004B44A4">
        <w:rPr>
          <w:rFonts w:ascii="Times New Roman" w:hAnsi="Times New Roman"/>
          <w:sz w:val="20"/>
          <w:szCs w:val="20"/>
        </w:rPr>
        <w:t xml:space="preserve"> мо</w:t>
      </w:r>
      <w:r w:rsidR="00DA508D">
        <w:rPr>
          <w:rFonts w:ascii="Times New Roman" w:hAnsi="Times New Roman"/>
          <w:sz w:val="20"/>
          <w:szCs w:val="20"/>
        </w:rPr>
        <w:t>дулей</w:t>
      </w:r>
      <w:r w:rsidR="00DA508D" w:rsidRPr="004B44A4">
        <w:rPr>
          <w:rFonts w:ascii="Times New Roman" w:hAnsi="Times New Roman"/>
          <w:sz w:val="20"/>
          <w:szCs w:val="20"/>
        </w:rPr>
        <w:t xml:space="preserve"> </w:t>
      </w:r>
      <w:r w:rsidR="00632583">
        <w:rPr>
          <w:rFonts w:ascii="Times New Roman" w:hAnsi="Times New Roman"/>
          <w:sz w:val="20"/>
          <w:szCs w:val="20"/>
        </w:rPr>
        <w:t>дисциплины</w:t>
      </w:r>
      <w:r w:rsidR="00053A31">
        <w:rPr>
          <w:rFonts w:ascii="Times New Roman" w:hAnsi="Times New Roman"/>
          <w:sz w:val="20"/>
          <w:szCs w:val="20"/>
        </w:rPr>
        <w:t xml:space="preserve">, </w:t>
      </w:r>
      <w:r w:rsidR="003E5B24">
        <w:rPr>
          <w:rFonts w:ascii="Times New Roman" w:hAnsi="Times New Roman"/>
          <w:sz w:val="20"/>
          <w:szCs w:val="20"/>
        </w:rPr>
        <w:t>обычно</w:t>
      </w:r>
      <w:r w:rsidR="004B4F46">
        <w:rPr>
          <w:rFonts w:ascii="Times New Roman" w:hAnsi="Times New Roman"/>
          <w:sz w:val="20"/>
          <w:szCs w:val="20"/>
        </w:rPr>
        <w:t xml:space="preserve"> при проведении практических </w:t>
      </w:r>
      <w:r w:rsidR="00053A31">
        <w:rPr>
          <w:rFonts w:ascii="Times New Roman" w:hAnsi="Times New Roman"/>
          <w:sz w:val="20"/>
          <w:szCs w:val="20"/>
        </w:rPr>
        <w:t>занятий</w:t>
      </w:r>
      <w:r w:rsidR="004131D6" w:rsidRPr="004131D6">
        <w:rPr>
          <w:rFonts w:ascii="Times New Roman" w:hAnsi="Times New Roman"/>
          <w:sz w:val="20"/>
          <w:szCs w:val="20"/>
        </w:rPr>
        <w:t xml:space="preserve"> </w:t>
      </w:r>
      <w:r w:rsidR="004131D6">
        <w:rPr>
          <w:rFonts w:ascii="Times New Roman" w:hAnsi="Times New Roman"/>
          <w:sz w:val="20"/>
          <w:szCs w:val="20"/>
        </w:rPr>
        <w:t xml:space="preserve">проводят </w:t>
      </w:r>
      <w:r w:rsidR="00707FC5" w:rsidRPr="00707FC5">
        <w:rPr>
          <w:rFonts w:ascii="Times New Roman" w:hAnsi="Times New Roman"/>
          <w:sz w:val="20"/>
          <w:szCs w:val="20"/>
        </w:rPr>
        <w:t>контрольные опросы</w:t>
      </w:r>
      <w:r w:rsidR="003E5B24">
        <w:rPr>
          <w:rFonts w:ascii="Times New Roman" w:hAnsi="Times New Roman"/>
          <w:sz w:val="20"/>
          <w:szCs w:val="20"/>
        </w:rPr>
        <w:t xml:space="preserve"> </w:t>
      </w:r>
      <w:r w:rsidR="00707FC5" w:rsidRPr="00707FC5">
        <w:rPr>
          <w:rFonts w:ascii="Times New Roman" w:hAnsi="Times New Roman"/>
          <w:sz w:val="20"/>
          <w:szCs w:val="20"/>
        </w:rPr>
        <w:t>в форме тестирования</w:t>
      </w:r>
      <w:r w:rsidR="003E5B24">
        <w:rPr>
          <w:rFonts w:ascii="Times New Roman" w:hAnsi="Times New Roman"/>
          <w:sz w:val="20"/>
          <w:szCs w:val="20"/>
        </w:rPr>
        <w:t xml:space="preserve"> или обсуждения конкретных вопросов</w:t>
      </w:r>
      <w:r w:rsidR="00707FC5" w:rsidRPr="00707FC5">
        <w:rPr>
          <w:rFonts w:ascii="Times New Roman" w:hAnsi="Times New Roman"/>
          <w:sz w:val="20"/>
          <w:szCs w:val="20"/>
        </w:rPr>
        <w:t>. На каждом контрольном опросе студент должен предъявить преподавателю отчетные материалы, показывающие содержание и качество учебной работы студента по модулям дисциплины (конспекты лекций).</w:t>
      </w:r>
    </w:p>
    <w:p w:rsidR="00B86657" w:rsidRPr="00A71825" w:rsidRDefault="00DA508D" w:rsidP="00702F64">
      <w:pPr>
        <w:pStyle w:val="1"/>
        <w:spacing w:after="24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13" w:name="_Toc198364834"/>
      <w:bookmarkStart w:id="14" w:name="_Toc246824866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7 </w:t>
      </w:r>
      <w:r w:rsidR="00B86657" w:rsidRPr="00A71825">
        <w:rPr>
          <w:rFonts w:ascii="Times New Roman" w:hAnsi="Times New Roman" w:cs="Times New Roman"/>
          <w:caps/>
          <w:sz w:val="20"/>
          <w:szCs w:val="20"/>
        </w:rPr>
        <w:t xml:space="preserve">ОЦЕНКА ВЫПОЛНЕНИЯ </w:t>
      </w:r>
      <w:r w:rsidR="00B86657">
        <w:rPr>
          <w:rFonts w:ascii="Times New Roman" w:hAnsi="Times New Roman" w:cs="Times New Roman"/>
          <w:caps/>
          <w:sz w:val="20"/>
          <w:szCs w:val="20"/>
        </w:rPr>
        <w:t>СРС</w:t>
      </w:r>
    </w:p>
    <w:p w:rsidR="00B86657" w:rsidRPr="004D1400" w:rsidRDefault="00B86657" w:rsidP="00B866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1400">
        <w:rPr>
          <w:rFonts w:ascii="Times New Roman" w:hAnsi="Times New Roman"/>
          <w:sz w:val="20"/>
          <w:szCs w:val="20"/>
        </w:rPr>
        <w:t>Оценка знаний студентов осуществляется непрерывно на основании:</w:t>
      </w:r>
    </w:p>
    <w:p w:rsidR="00B86657" w:rsidRDefault="00702F64" w:rsidP="00702F64">
      <w:pPr>
        <w:pStyle w:val="12"/>
        <w:tabs>
          <w:tab w:val="left" w:pos="851"/>
        </w:tabs>
        <w:ind w:left="454" w:firstLine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B86657" w:rsidRPr="004D1400">
        <w:rPr>
          <w:sz w:val="20"/>
          <w:szCs w:val="20"/>
        </w:rPr>
        <w:t xml:space="preserve">текущего контроля выполнения </w:t>
      </w:r>
      <w:r w:rsidR="00B86657">
        <w:rPr>
          <w:sz w:val="20"/>
          <w:szCs w:val="20"/>
        </w:rPr>
        <w:t>лабораторных работ</w:t>
      </w:r>
      <w:r w:rsidR="00B86657" w:rsidRPr="004D1400">
        <w:rPr>
          <w:sz w:val="20"/>
          <w:szCs w:val="20"/>
        </w:rPr>
        <w:t>;</w:t>
      </w:r>
    </w:p>
    <w:p w:rsidR="00B86657" w:rsidRPr="004D1400" w:rsidRDefault="00702F64" w:rsidP="00702F64">
      <w:pPr>
        <w:pStyle w:val="12"/>
        <w:tabs>
          <w:tab w:val="left" w:pos="851"/>
        </w:tabs>
        <w:ind w:left="454" w:firstLine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B86657" w:rsidRPr="004D1400">
        <w:rPr>
          <w:sz w:val="20"/>
          <w:szCs w:val="20"/>
        </w:rPr>
        <w:t xml:space="preserve">текущего контроля выполнения </w:t>
      </w:r>
      <w:r w:rsidR="00B86657">
        <w:rPr>
          <w:sz w:val="20"/>
          <w:szCs w:val="20"/>
        </w:rPr>
        <w:t>практических работ;</w:t>
      </w:r>
    </w:p>
    <w:p w:rsidR="00B86657" w:rsidRPr="004D1400" w:rsidRDefault="00702F64" w:rsidP="00702F64">
      <w:pPr>
        <w:pStyle w:val="12"/>
        <w:tabs>
          <w:tab w:val="left" w:pos="851"/>
        </w:tabs>
        <w:ind w:left="454" w:firstLine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B86657" w:rsidRPr="004D1400">
        <w:rPr>
          <w:sz w:val="20"/>
          <w:szCs w:val="20"/>
        </w:rPr>
        <w:t>выполнения тестовых заданий по темам дисциплины;</w:t>
      </w:r>
    </w:p>
    <w:p w:rsidR="00B86657" w:rsidRPr="004D1400" w:rsidRDefault="00702F64" w:rsidP="00702F64">
      <w:pPr>
        <w:pStyle w:val="12"/>
        <w:tabs>
          <w:tab w:val="left" w:pos="851"/>
        </w:tabs>
        <w:ind w:left="454" w:firstLine="0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B86657" w:rsidRPr="004D1400">
        <w:rPr>
          <w:sz w:val="20"/>
          <w:szCs w:val="20"/>
        </w:rPr>
        <w:t>экзамена.</w:t>
      </w:r>
    </w:p>
    <w:p w:rsidR="00B86657" w:rsidRPr="004D1400" w:rsidRDefault="00B86657" w:rsidP="00B866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1400">
        <w:rPr>
          <w:rFonts w:ascii="Times New Roman" w:hAnsi="Times New Roman"/>
          <w:sz w:val="20"/>
          <w:szCs w:val="20"/>
        </w:rPr>
        <w:t xml:space="preserve">В зависимости от содержания СРС контроль осуществляется в виде защиты </w:t>
      </w:r>
      <w:r>
        <w:rPr>
          <w:rFonts w:ascii="Times New Roman" w:hAnsi="Times New Roman"/>
          <w:sz w:val="20"/>
          <w:szCs w:val="20"/>
        </w:rPr>
        <w:t>лабораторных и практических</w:t>
      </w:r>
      <w:r w:rsidRPr="004D1400">
        <w:rPr>
          <w:rFonts w:ascii="Times New Roman" w:hAnsi="Times New Roman"/>
          <w:sz w:val="20"/>
          <w:szCs w:val="20"/>
        </w:rPr>
        <w:t xml:space="preserve"> работ, </w:t>
      </w:r>
      <w:r>
        <w:rPr>
          <w:rFonts w:ascii="Times New Roman" w:hAnsi="Times New Roman"/>
          <w:sz w:val="20"/>
          <w:szCs w:val="20"/>
        </w:rPr>
        <w:t xml:space="preserve">тестирования. </w:t>
      </w:r>
    </w:p>
    <w:p w:rsidR="00B86657" w:rsidRDefault="00B86657" w:rsidP="00B866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6C1F">
        <w:rPr>
          <w:rFonts w:ascii="Times New Roman" w:hAnsi="Times New Roman"/>
          <w:sz w:val="20"/>
          <w:szCs w:val="20"/>
        </w:rPr>
        <w:t>В процессе изучения дисциплины «</w:t>
      </w:r>
      <w:r>
        <w:rPr>
          <w:rFonts w:ascii="Times New Roman" w:hAnsi="Times New Roman"/>
          <w:sz w:val="20"/>
          <w:szCs w:val="20"/>
        </w:rPr>
        <w:t>Управление процессами» предусмотрены контрольные точки, отмеченные в памятках (силабусах) дисциплины, выдаваемых каждому студенту в начале семестра.</w:t>
      </w:r>
    </w:p>
    <w:p w:rsidR="00B86657" w:rsidRPr="00AF6C1F" w:rsidRDefault="00B86657" w:rsidP="00B86657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Необходимо помнить:</w:t>
      </w:r>
      <w:r w:rsidRPr="00AF6C1F">
        <w:rPr>
          <w:rFonts w:ascii="Times New Roman" w:hAnsi="Times New Roman"/>
          <w:b/>
          <w:sz w:val="20"/>
          <w:szCs w:val="20"/>
        </w:rPr>
        <w:t xml:space="preserve"> </w:t>
      </w:r>
    </w:p>
    <w:p w:rsidR="00B86657" w:rsidRPr="00AF6C1F" w:rsidRDefault="00E61062" w:rsidP="00E61062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</w:t>
      </w:r>
      <w:r w:rsidR="00B86657" w:rsidRPr="00AF6C1F">
        <w:rPr>
          <w:rFonts w:ascii="Times New Roman" w:hAnsi="Times New Roman"/>
          <w:sz w:val="20"/>
          <w:szCs w:val="20"/>
        </w:rPr>
        <w:t>юбая контрольная точка, выполненная после срока без уважительной причины, оценивается на 10 баллов ниже. Максимальная</w:t>
      </w:r>
      <w:r>
        <w:rPr>
          <w:rFonts w:ascii="Times New Roman" w:hAnsi="Times New Roman"/>
          <w:sz w:val="20"/>
          <w:szCs w:val="20"/>
        </w:rPr>
        <w:t xml:space="preserve"> оценка в этом случае 90 баллов;</w:t>
      </w:r>
    </w:p>
    <w:p w:rsidR="00B86657" w:rsidRDefault="00E61062" w:rsidP="00E61062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B86657" w:rsidRPr="00AF6C1F">
        <w:rPr>
          <w:rFonts w:ascii="Times New Roman" w:hAnsi="Times New Roman"/>
          <w:sz w:val="20"/>
          <w:szCs w:val="20"/>
        </w:rPr>
        <w:t xml:space="preserve"> результат</w:t>
      </w:r>
      <w:r w:rsidR="00B86657">
        <w:rPr>
          <w:rFonts w:ascii="Times New Roman" w:hAnsi="Times New Roman"/>
          <w:sz w:val="20"/>
          <w:szCs w:val="20"/>
        </w:rPr>
        <w:t>е пропуска лекций и практических</w:t>
      </w:r>
      <w:r w:rsidR="00B86657" w:rsidRPr="00AF6C1F">
        <w:rPr>
          <w:rFonts w:ascii="Times New Roman" w:hAnsi="Times New Roman"/>
          <w:sz w:val="20"/>
          <w:szCs w:val="20"/>
        </w:rPr>
        <w:t xml:space="preserve"> занятий без уважительной причины при проведении тестирования по соответствующему модулю рейтинговая оценка снижается на 3 балла за каждый пропуск</w:t>
      </w:r>
      <w:r>
        <w:rPr>
          <w:rFonts w:ascii="Times New Roman" w:hAnsi="Times New Roman"/>
          <w:sz w:val="20"/>
          <w:szCs w:val="20"/>
        </w:rPr>
        <w:t>;</w:t>
      </w:r>
    </w:p>
    <w:p w:rsidR="00B86657" w:rsidRPr="00AF6C1F" w:rsidRDefault="00E61062" w:rsidP="00E61062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86657">
        <w:rPr>
          <w:rFonts w:ascii="Times New Roman" w:hAnsi="Times New Roman"/>
          <w:sz w:val="20"/>
          <w:szCs w:val="20"/>
        </w:rPr>
        <w:t xml:space="preserve">тчеты по лабораторным и практическим работам выполняются в соответствии с </w:t>
      </w:r>
      <w:r w:rsidR="00C40231">
        <w:rPr>
          <w:rFonts w:ascii="Times New Roman" w:hAnsi="Times New Roman"/>
          <w:sz w:val="20"/>
          <w:szCs w:val="20"/>
        </w:rPr>
        <w:t>методическими рекомендациями</w:t>
      </w:r>
      <w:r w:rsidR="00B86657" w:rsidRPr="0077408E">
        <w:rPr>
          <w:rFonts w:ascii="Times New Roman" w:hAnsi="Times New Roman"/>
          <w:sz w:val="20"/>
          <w:szCs w:val="20"/>
        </w:rPr>
        <w:t xml:space="preserve"> к выполнению </w:t>
      </w:r>
      <w:r w:rsidR="00B86657">
        <w:rPr>
          <w:rFonts w:ascii="Times New Roman" w:hAnsi="Times New Roman"/>
          <w:sz w:val="20"/>
          <w:szCs w:val="20"/>
        </w:rPr>
        <w:t xml:space="preserve">лабораторных и </w:t>
      </w:r>
      <w:r w:rsidR="00B86657" w:rsidRPr="0077408E">
        <w:rPr>
          <w:rFonts w:ascii="Times New Roman" w:hAnsi="Times New Roman"/>
          <w:sz w:val="20"/>
          <w:szCs w:val="20"/>
        </w:rPr>
        <w:t>практических работ по курсу «</w:t>
      </w:r>
      <w:r w:rsidR="00B86657">
        <w:rPr>
          <w:rFonts w:ascii="Times New Roman" w:hAnsi="Times New Roman"/>
          <w:sz w:val="20"/>
          <w:szCs w:val="20"/>
        </w:rPr>
        <w:t>Управление процессами</w:t>
      </w:r>
      <w:r w:rsidR="00B86657" w:rsidRPr="0077408E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>;</w:t>
      </w:r>
    </w:p>
    <w:p w:rsidR="00B86657" w:rsidRDefault="00E61062" w:rsidP="00E61062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="00B86657">
        <w:rPr>
          <w:rFonts w:ascii="Times New Roman" w:hAnsi="Times New Roman"/>
          <w:sz w:val="20"/>
          <w:szCs w:val="20"/>
        </w:rPr>
        <w:t xml:space="preserve"> экзамену </w:t>
      </w:r>
      <w:r w:rsidR="00B86657" w:rsidRPr="00AF6C1F">
        <w:rPr>
          <w:rFonts w:ascii="Times New Roman" w:hAnsi="Times New Roman"/>
          <w:sz w:val="20"/>
          <w:szCs w:val="20"/>
        </w:rPr>
        <w:t>допускаются студенты, имеющие не более двух задолж</w:t>
      </w:r>
      <w:r w:rsidR="00B86657">
        <w:rPr>
          <w:rFonts w:ascii="Times New Roman" w:hAnsi="Times New Roman"/>
          <w:sz w:val="20"/>
          <w:szCs w:val="20"/>
        </w:rPr>
        <w:t>ен</w:t>
      </w:r>
      <w:r w:rsidR="00B86657" w:rsidRPr="00AF6C1F">
        <w:rPr>
          <w:rFonts w:ascii="Times New Roman" w:hAnsi="Times New Roman"/>
          <w:sz w:val="20"/>
          <w:szCs w:val="20"/>
        </w:rPr>
        <w:t>ностей по контрольным точкам. При наличии одной или двух задолж</w:t>
      </w:r>
      <w:r w:rsidR="00B86657">
        <w:rPr>
          <w:rFonts w:ascii="Times New Roman" w:hAnsi="Times New Roman"/>
          <w:sz w:val="20"/>
          <w:szCs w:val="20"/>
        </w:rPr>
        <w:t>ен</w:t>
      </w:r>
      <w:r w:rsidR="00B86657" w:rsidRPr="00AF6C1F">
        <w:rPr>
          <w:rFonts w:ascii="Times New Roman" w:hAnsi="Times New Roman"/>
          <w:sz w:val="20"/>
          <w:szCs w:val="20"/>
        </w:rPr>
        <w:t>но</w:t>
      </w:r>
      <w:r w:rsidR="00B86657">
        <w:rPr>
          <w:rFonts w:ascii="Times New Roman" w:hAnsi="Times New Roman"/>
          <w:sz w:val="20"/>
          <w:szCs w:val="20"/>
        </w:rPr>
        <w:t>стей студенту на экзамене</w:t>
      </w:r>
      <w:r w:rsidR="00B86657" w:rsidRPr="00AF6C1F">
        <w:rPr>
          <w:rFonts w:ascii="Times New Roman" w:hAnsi="Times New Roman"/>
          <w:sz w:val="20"/>
          <w:szCs w:val="20"/>
        </w:rPr>
        <w:t xml:space="preserve"> выдается дополнительное задание</w:t>
      </w:r>
      <w:r>
        <w:rPr>
          <w:rFonts w:ascii="Times New Roman" w:hAnsi="Times New Roman"/>
          <w:sz w:val="20"/>
          <w:szCs w:val="20"/>
        </w:rPr>
        <w:t>;</w:t>
      </w:r>
    </w:p>
    <w:p w:rsidR="00B86657" w:rsidRPr="00C40231" w:rsidRDefault="00B86657" w:rsidP="00E61062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454"/>
        <w:rPr>
          <w:rFonts w:ascii="Times New Roman" w:hAnsi="Times New Roman"/>
          <w:sz w:val="20"/>
          <w:szCs w:val="20"/>
        </w:rPr>
      </w:pPr>
      <w:r w:rsidRPr="00C40231">
        <w:rPr>
          <w:rFonts w:ascii="Times New Roman" w:hAnsi="Times New Roman"/>
          <w:sz w:val="20"/>
          <w:szCs w:val="20"/>
        </w:rPr>
        <w:t>«</w:t>
      </w:r>
      <w:r w:rsidR="00E61062">
        <w:rPr>
          <w:rFonts w:ascii="Times New Roman" w:hAnsi="Times New Roman"/>
          <w:sz w:val="20"/>
          <w:szCs w:val="20"/>
        </w:rPr>
        <w:t>а</w:t>
      </w:r>
      <w:r w:rsidRPr="00C40231">
        <w:rPr>
          <w:rFonts w:ascii="Times New Roman" w:hAnsi="Times New Roman"/>
          <w:sz w:val="20"/>
          <w:szCs w:val="20"/>
        </w:rPr>
        <w:t>втоматы» по дисциплине «Управление процессами» не выставляются.</w:t>
      </w:r>
    </w:p>
    <w:p w:rsidR="00B86657" w:rsidRDefault="00C40231" w:rsidP="00702F6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7.1 </w:t>
      </w:r>
      <w:r w:rsidR="00B86657" w:rsidRPr="009F6700">
        <w:rPr>
          <w:rFonts w:ascii="Times New Roman" w:hAnsi="Times New Roman"/>
          <w:b/>
          <w:sz w:val="20"/>
          <w:szCs w:val="20"/>
        </w:rPr>
        <w:t>Шкала оценок и правила вычисления рейтинга</w:t>
      </w:r>
    </w:p>
    <w:p w:rsidR="00C40231" w:rsidRPr="009F6700" w:rsidRDefault="00C40231" w:rsidP="00C40231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B86657" w:rsidRPr="00594358" w:rsidRDefault="00B86657" w:rsidP="00702F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4358">
        <w:rPr>
          <w:rFonts w:ascii="Times New Roman" w:hAnsi="Times New Roman"/>
          <w:sz w:val="20"/>
          <w:szCs w:val="20"/>
        </w:rPr>
        <w:t>Деятельность студента в течение семестра оценивается с применением модульно-рейтинговой технологии обучения. Максимальное количество баллов, которое студент может набрать в процессе обучения – 100 баллов. Соответствие оценок устанавливается следующим образом: 75 баллов и выше – «отлично», 50–74 балла – «хорошо», 25– 49 баллов – «удовлетворительно», менее 25 баллов – «неудовлетворительно».</w:t>
      </w:r>
    </w:p>
    <w:p w:rsidR="00B86657" w:rsidRDefault="00B86657" w:rsidP="00C4023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6700">
        <w:rPr>
          <w:rFonts w:ascii="Times New Roman" w:hAnsi="Times New Roman"/>
          <w:sz w:val="20"/>
          <w:szCs w:val="20"/>
        </w:rPr>
        <w:t>Успеваемость студента оценивается с помощью текущего рейтинга (во время каждой аттестации) и итогового рейтинга (после сессии). Во всех случаях</w:t>
      </w:r>
      <w:r w:rsidR="00C40231">
        <w:rPr>
          <w:rFonts w:ascii="Times New Roman" w:hAnsi="Times New Roman"/>
          <w:sz w:val="20"/>
          <w:szCs w:val="20"/>
        </w:rPr>
        <w:t xml:space="preserve"> рейтинг вычисляется по формуле</w:t>
      </w:r>
    </w:p>
    <w:p w:rsidR="00E94BC0" w:rsidRDefault="00E61062" w:rsidP="00702F64">
      <w:pPr>
        <w:pStyle w:val="1"/>
        <w:spacing w:before="120" w:after="12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702F64">
        <w:rPr>
          <w:rFonts w:ascii="Times New Roman" w:hAnsi="Times New Roman" w:cs="Times New Roman"/>
          <w:position w:val="-30"/>
          <w:sz w:val="24"/>
          <w:szCs w:val="24"/>
        </w:rPr>
        <w:object w:dxaOrig="1160" w:dyaOrig="680">
          <v:shape id="_x0000_i1028" type="#_x0000_t75" style="width:60.75pt;height:36pt" o:ole="">
            <v:imagedata r:id="rId10" o:title=""/>
          </v:shape>
          <o:OLEObject Type="Embed" ProgID="Equation.3" ShapeID="_x0000_i1028" DrawAspect="Content" ObjectID="_1471155652" r:id="rId11"/>
        </w:object>
      </w:r>
      <w:r w:rsidR="00E94BC0" w:rsidRPr="00702F64">
        <w:rPr>
          <w:rFonts w:ascii="Times New Roman" w:hAnsi="Times New Roman" w:cs="Times New Roman"/>
          <w:b w:val="0"/>
          <w:sz w:val="20"/>
          <w:szCs w:val="20"/>
        </w:rPr>
        <w:t>,</w:t>
      </w:r>
    </w:p>
    <w:p w:rsidR="00702F64" w:rsidRDefault="00E94BC0" w:rsidP="00702F64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где </w:t>
      </w:r>
      <w:r w:rsidR="00702F64">
        <w:rPr>
          <w:rFonts w:ascii="Times New Roman" w:hAnsi="Times New Roman"/>
          <w:sz w:val="20"/>
          <w:szCs w:val="20"/>
        </w:rPr>
        <w:t xml:space="preserve">  </w:t>
      </w:r>
      <w:r w:rsidR="00702F64" w:rsidRPr="00DE4477">
        <w:rPr>
          <w:position w:val="-12"/>
        </w:rPr>
        <w:object w:dxaOrig="240" w:dyaOrig="360">
          <v:shape id="_x0000_i1029" type="#_x0000_t75" style="width:12pt;height:18pt" o:ole="">
            <v:imagedata r:id="rId12" o:title=""/>
          </v:shape>
          <o:OLEObject Type="Embed" ProgID="Equation.DSMT4" ShapeID="_x0000_i1029" DrawAspect="Content" ObjectID="_1471155653" r:id="rId13"/>
        </w:object>
      </w:r>
      <w:r>
        <w:rPr>
          <w:rFonts w:ascii="Times New Roman" w:hAnsi="Times New Roman"/>
          <w:sz w:val="20"/>
          <w:szCs w:val="20"/>
        </w:rPr>
        <w:t>– оценка за i-ю контрольную точку</w:t>
      </w:r>
      <w:r w:rsidR="00702F64">
        <w:rPr>
          <w:rFonts w:ascii="Times New Roman" w:hAnsi="Times New Roman"/>
          <w:sz w:val="20"/>
          <w:szCs w:val="20"/>
        </w:rPr>
        <w:t>;</w:t>
      </w:r>
    </w:p>
    <w:p w:rsidR="00702F64" w:rsidRDefault="00702F64" w:rsidP="00702F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4477">
        <w:rPr>
          <w:position w:val="-12"/>
        </w:rPr>
        <w:object w:dxaOrig="260" w:dyaOrig="360">
          <v:shape id="_x0000_i1030" type="#_x0000_t75" style="width:12.75pt;height:18pt" o:ole="">
            <v:imagedata r:id="rId14" o:title=""/>
          </v:shape>
          <o:OLEObject Type="Embed" ProgID="Equation.DSMT4" ShapeID="_x0000_i1030" DrawAspect="Content" ObjectID="_1471155654" r:id="rId15"/>
        </w:object>
      </w:r>
      <w:r w:rsidR="00E94BC0">
        <w:rPr>
          <w:rFonts w:ascii="Times New Roman" w:hAnsi="Times New Roman"/>
          <w:sz w:val="20"/>
          <w:szCs w:val="20"/>
        </w:rPr>
        <w:t xml:space="preserve">– вес этой контрольной точки. </w:t>
      </w:r>
    </w:p>
    <w:p w:rsidR="00E94BC0" w:rsidRDefault="00E94BC0" w:rsidP="00702F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Суммирование проводится по всем контрольным точкам с начала семестра до момента вычисления рейтинга.</w:t>
      </w:r>
    </w:p>
    <w:p w:rsidR="00E94BC0" w:rsidRDefault="00E94BC0" w:rsidP="00E94BC0">
      <w:pPr>
        <w:pStyle w:val="af6"/>
        <w:widowControl w:val="0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Пример. Пусть студент Петров Иван Иванович получил следующие оценки: по модулю 1 – 44 балла, по модулю 2 – 72, по модулю 3 </w:t>
      </w:r>
      <w:r w:rsidR="00702F64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58, оценка по курсовой работе – 78, оценка за ответ на экзамене – </w:t>
      </w:r>
      <w:r w:rsidR="00702F64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78 баллов.</w:t>
      </w:r>
    </w:p>
    <w:p w:rsidR="00E94BC0" w:rsidRDefault="00E94BC0" w:rsidP="00E94BC0">
      <w:pPr>
        <w:pStyle w:val="af6"/>
        <w:widowControl w:val="0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 1-й аттестации (7</w:t>
      </w:r>
      <w:r w:rsidR="00E61062">
        <w:rPr>
          <w:rFonts w:ascii="Times New Roman" w:hAnsi="Times New Roman"/>
          <w:sz w:val="20"/>
          <w:szCs w:val="20"/>
        </w:rPr>
        <w:t>-я</w:t>
      </w:r>
      <w:r>
        <w:rPr>
          <w:rFonts w:ascii="Times New Roman" w:hAnsi="Times New Roman"/>
          <w:sz w:val="20"/>
          <w:szCs w:val="20"/>
        </w:rPr>
        <w:t xml:space="preserve"> неделя) его рейтинг равен</w:t>
      </w:r>
    </w:p>
    <w:p w:rsidR="00E94BC0" w:rsidRDefault="00E61062" w:rsidP="00E61062">
      <w:pPr>
        <w:widowControl w:val="0"/>
        <w:ind w:firstLine="0"/>
        <w:jc w:val="center"/>
        <w:rPr>
          <w:rFonts w:ascii="Times New Roman" w:hAnsi="Times New Roman"/>
          <w:sz w:val="20"/>
          <w:szCs w:val="20"/>
        </w:rPr>
      </w:pPr>
      <w:r w:rsidRPr="00702F64">
        <w:rPr>
          <w:rFonts w:ascii="Times New Roman" w:hAnsi="Times New Roman"/>
          <w:position w:val="-26"/>
          <w:sz w:val="24"/>
          <w:szCs w:val="24"/>
        </w:rPr>
        <w:object w:dxaOrig="1660" w:dyaOrig="639">
          <v:shape id="_x0000_i1031" type="#_x0000_t75" style="width:86.25pt;height:33.75pt" o:ole="">
            <v:imagedata r:id="rId16" o:title=""/>
          </v:shape>
          <o:OLEObject Type="Embed" ProgID="Equation.3" ShapeID="_x0000_i1031" DrawAspect="Content" ObjectID="_1471155655" r:id="rId17"/>
        </w:object>
      </w:r>
      <w:r w:rsidR="00E94BC0">
        <w:rPr>
          <w:rFonts w:ascii="Times New Roman" w:hAnsi="Times New Roman"/>
          <w:sz w:val="20"/>
          <w:szCs w:val="20"/>
        </w:rPr>
        <w:t>.</w:t>
      </w:r>
    </w:p>
    <w:p w:rsidR="00E94BC0" w:rsidRDefault="00E94BC0" w:rsidP="00E94BC0">
      <w:pPr>
        <w:widowContro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2-й аттестации (13</w:t>
      </w:r>
      <w:r w:rsidR="00E61062">
        <w:rPr>
          <w:rFonts w:ascii="Times New Roman" w:hAnsi="Times New Roman"/>
          <w:sz w:val="20"/>
          <w:szCs w:val="20"/>
        </w:rPr>
        <w:t>-я</w:t>
      </w:r>
      <w:r>
        <w:rPr>
          <w:rFonts w:ascii="Times New Roman" w:hAnsi="Times New Roman"/>
          <w:sz w:val="20"/>
          <w:szCs w:val="20"/>
        </w:rPr>
        <w:t xml:space="preserve"> неделя)</w:t>
      </w:r>
    </w:p>
    <w:p w:rsidR="00E94BC0" w:rsidRDefault="00E61062" w:rsidP="00E94BC0">
      <w:pPr>
        <w:widowControl w:val="0"/>
        <w:jc w:val="center"/>
        <w:rPr>
          <w:rFonts w:ascii="Times New Roman" w:hAnsi="Times New Roman"/>
          <w:sz w:val="20"/>
          <w:szCs w:val="20"/>
        </w:rPr>
      </w:pPr>
      <w:r w:rsidRPr="006469CA">
        <w:rPr>
          <w:rFonts w:ascii="Times New Roman" w:hAnsi="Times New Roman"/>
          <w:position w:val="-26"/>
          <w:sz w:val="24"/>
          <w:szCs w:val="24"/>
        </w:rPr>
        <w:object w:dxaOrig="2360" w:dyaOrig="639">
          <v:shape id="_x0000_i1032" type="#_x0000_t75" style="width:123pt;height:33.75pt" o:ole="">
            <v:imagedata r:id="rId18" o:title=""/>
          </v:shape>
          <o:OLEObject Type="Embed" ProgID="Equation.3" ShapeID="_x0000_i1032" DrawAspect="Content" ObjectID="_1471155656" r:id="rId19"/>
        </w:object>
      </w:r>
      <w:r w:rsidR="00E94BC0">
        <w:rPr>
          <w:rFonts w:ascii="Times New Roman" w:hAnsi="Times New Roman"/>
          <w:sz w:val="20"/>
          <w:szCs w:val="20"/>
        </w:rPr>
        <w:t>.</w:t>
      </w:r>
    </w:p>
    <w:p w:rsidR="00E94BC0" w:rsidRDefault="00E94BC0" w:rsidP="00E94BC0">
      <w:pPr>
        <w:widowContro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Перед началом сессии вычисляется семестровый рейтинг</w:t>
      </w:r>
    </w:p>
    <w:p w:rsidR="00E94BC0" w:rsidRDefault="006469CA" w:rsidP="006469CA">
      <w:pPr>
        <w:widowControl w:val="0"/>
        <w:spacing w:after="12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6469CA">
        <w:rPr>
          <w:rFonts w:ascii="Times New Roman" w:hAnsi="Times New Roman"/>
          <w:position w:val="-26"/>
          <w:sz w:val="24"/>
          <w:szCs w:val="24"/>
        </w:rPr>
        <w:object w:dxaOrig="4040" w:dyaOrig="639">
          <v:shape id="_x0000_i1033" type="#_x0000_t75" style="width:217.5pt;height:34.5pt" o:ole="">
            <v:imagedata r:id="rId20" o:title=""/>
          </v:shape>
          <o:OLEObject Type="Embed" ProgID="Equation.3" ShapeID="_x0000_i1033" DrawAspect="Content" ObjectID="_1471155657" r:id="rId21"/>
        </w:object>
      </w:r>
      <w:r w:rsidR="00E94BC0">
        <w:rPr>
          <w:rFonts w:ascii="Times New Roman" w:hAnsi="Times New Roman"/>
          <w:sz w:val="20"/>
          <w:szCs w:val="20"/>
        </w:rPr>
        <w:t>.</w:t>
      </w:r>
    </w:p>
    <w:p w:rsidR="00E94BC0" w:rsidRDefault="00E94BC0" w:rsidP="00E94BC0">
      <w:pPr>
        <w:pStyle w:val="24"/>
        <w:widowControl w:val="0"/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Итоговый рейтинг, учитывающий экзамен</w:t>
      </w:r>
      <w:r w:rsidR="00E61062">
        <w:rPr>
          <w:rFonts w:ascii="Times New Roman" w:hAnsi="Times New Roman"/>
          <w:bCs/>
          <w:sz w:val="20"/>
          <w:szCs w:val="20"/>
        </w:rPr>
        <w:t>,</w:t>
      </w:r>
    </w:p>
    <w:p w:rsidR="00E94BC0" w:rsidRDefault="00FE3E50" w:rsidP="006469CA">
      <w:pPr>
        <w:widowControl w:val="0"/>
        <w:spacing w:before="120" w:after="120"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8"/>
          <w:sz w:val="28"/>
          <w:szCs w:val="28"/>
        </w:rPr>
        <w:object w:dxaOrig="2540" w:dyaOrig="340">
          <v:shape id="_x0000_i1034" type="#_x0000_t75" style="width:128.25pt;height:18pt" o:ole="">
            <v:imagedata r:id="rId22" o:title=""/>
          </v:shape>
          <o:OLEObject Type="Embed" ProgID="Equation.3" ShapeID="_x0000_i1034" DrawAspect="Content" ObjectID="_1471155658" r:id="rId23"/>
        </w:object>
      </w:r>
      <w:r w:rsidR="00E94BC0">
        <w:rPr>
          <w:rFonts w:ascii="Times New Roman" w:hAnsi="Times New Roman"/>
          <w:sz w:val="20"/>
          <w:szCs w:val="20"/>
        </w:rPr>
        <w:t>.</w:t>
      </w:r>
    </w:p>
    <w:p w:rsidR="00E94BC0" w:rsidRDefault="00E94BC0" w:rsidP="006469CA">
      <w:pPr>
        <w:pStyle w:val="24"/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зачётку выставляется оценка «хорошо».</w:t>
      </w:r>
    </w:p>
    <w:p w:rsidR="00E94BC0" w:rsidRDefault="00E94BC0" w:rsidP="006469C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Для студентов с высоким текущим рейтингом по их желанию может быть организовано углубленное изучение предмета, выдано дополнительное задание (реферат). В этом случае проводится дополнительный контроль (защита реферата). После проведения такого контроля (с оценкой </w:t>
      </w:r>
      <w:r w:rsidRPr="00E61062">
        <w:rPr>
          <w:rFonts w:ascii="Times New Roman" w:hAnsi="Times New Roman"/>
          <w:i/>
          <w:sz w:val="20"/>
          <w:szCs w:val="20"/>
          <w:lang w:val="en-US"/>
        </w:rPr>
        <w:t>R</w:t>
      </w:r>
      <w:r>
        <w:rPr>
          <w:rFonts w:ascii="Times New Roman" w:hAnsi="Times New Roman"/>
          <w:i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>), текущий рейтинг пересчитывается</w:t>
      </w:r>
    </w:p>
    <w:p w:rsidR="00E94BC0" w:rsidRDefault="00E61062" w:rsidP="006469CA">
      <w:pPr>
        <w:widowControl w:val="0"/>
        <w:spacing w:before="120" w:after="120" w:line="240" w:lineRule="auto"/>
        <w:ind w:firstLine="0"/>
        <w:jc w:val="center"/>
        <w:rPr>
          <w:rFonts w:ascii="Times New Roman" w:hAnsi="Times New Roman"/>
          <w:caps/>
          <w:sz w:val="20"/>
          <w:szCs w:val="20"/>
        </w:rPr>
      </w:pPr>
      <w:r w:rsidRPr="006469CA">
        <w:rPr>
          <w:rFonts w:ascii="Times New Roman" w:hAnsi="Times New Roman"/>
          <w:position w:val="-24"/>
          <w:sz w:val="20"/>
          <w:szCs w:val="20"/>
        </w:rPr>
        <w:object w:dxaOrig="2680" w:dyaOrig="660">
          <v:shape id="_x0000_i1035" type="#_x0000_t75" style="width:141pt;height:35.25pt" o:ole="">
            <v:imagedata r:id="rId24" o:title=""/>
          </v:shape>
          <o:OLEObject Type="Embed" ProgID="Equation.3" ShapeID="_x0000_i1035" DrawAspect="Content" ObjectID="_1471155659" r:id="rId25"/>
        </w:object>
      </w:r>
    </w:p>
    <w:p w:rsidR="00B86657" w:rsidRDefault="00B86657" w:rsidP="00294EFF">
      <w:pPr>
        <w:pStyle w:val="1"/>
        <w:spacing w:after="240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51011D" w:rsidRDefault="0051011D" w:rsidP="0051011D"/>
    <w:p w:rsidR="0051011D" w:rsidRDefault="0051011D" w:rsidP="0051011D"/>
    <w:p w:rsidR="0051011D" w:rsidRDefault="0051011D" w:rsidP="0051011D"/>
    <w:p w:rsidR="0051011D" w:rsidRDefault="0051011D" w:rsidP="0051011D"/>
    <w:p w:rsidR="0051011D" w:rsidRDefault="0051011D" w:rsidP="0051011D"/>
    <w:p w:rsidR="0051011D" w:rsidRDefault="0051011D" w:rsidP="0051011D"/>
    <w:p w:rsidR="0051011D" w:rsidRDefault="0051011D" w:rsidP="0051011D"/>
    <w:p w:rsidR="0051011D" w:rsidRDefault="0051011D" w:rsidP="0051011D"/>
    <w:p w:rsidR="0051011D" w:rsidRPr="0051011D" w:rsidRDefault="0051011D" w:rsidP="0051011D"/>
    <w:p w:rsidR="00DA508D" w:rsidRPr="00A71825" w:rsidRDefault="00DA508D" w:rsidP="006469CA">
      <w:pPr>
        <w:pStyle w:val="1"/>
        <w:spacing w:before="0" w:after="24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A71825">
        <w:rPr>
          <w:rFonts w:ascii="Times New Roman" w:hAnsi="Times New Roman" w:cs="Times New Roman"/>
          <w:caps/>
          <w:sz w:val="20"/>
          <w:szCs w:val="20"/>
        </w:rPr>
        <w:t>РЕКОМЕНДУЕМАЯ  ЛИТЕРАТУРА</w:t>
      </w:r>
      <w:bookmarkEnd w:id="13"/>
      <w:bookmarkEnd w:id="14"/>
    </w:p>
    <w:p w:rsidR="004969CB" w:rsidRDefault="00110B6F" w:rsidP="00FE3E50">
      <w:pPr>
        <w:pStyle w:val="af9"/>
        <w:ind w:left="0" w:firstLine="539"/>
        <w:rPr>
          <w:b/>
        </w:rPr>
      </w:pPr>
      <w:bookmarkStart w:id="15" w:name="_Toc198364836"/>
      <w:bookmarkStart w:id="16" w:name="_Toc246824867"/>
      <w:r>
        <w:rPr>
          <w:b/>
        </w:rPr>
        <w:t>Основная литература</w:t>
      </w:r>
    </w:p>
    <w:p w:rsidR="006469CA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</w:p>
    <w:p w:rsidR="004969CB" w:rsidRPr="00DF6D98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Маз</w:t>
      </w:r>
      <w:r w:rsidR="00110B6F">
        <w:rPr>
          <w:rFonts w:ascii="Times New Roman" w:hAnsi="Times New Roman"/>
          <w:color w:val="000000"/>
          <w:sz w:val="20"/>
          <w:szCs w:val="20"/>
        </w:rPr>
        <w:t>ур, И.И. Управление качеством: у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чебное пособие для вузов, специальность</w:t>
      </w:r>
      <w:r w:rsidR="00DF6D98" w:rsidRPr="00DF6D9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«Управление качеством»</w:t>
      </w:r>
      <w:r w:rsidR="00110B6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/ И.И. Мазур, В.Д. Шапи</w:t>
      </w:r>
      <w:r w:rsidR="00110B6F">
        <w:rPr>
          <w:rFonts w:ascii="Times New Roman" w:hAnsi="Times New Roman"/>
          <w:color w:val="000000"/>
          <w:sz w:val="20"/>
          <w:szCs w:val="20"/>
        </w:rPr>
        <w:t>ро. – М.: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 Омега-Л.,</w:t>
      </w:r>
      <w:r w:rsidR="00110B6F">
        <w:rPr>
          <w:rFonts w:ascii="Times New Roman" w:hAnsi="Times New Roman"/>
          <w:color w:val="000000"/>
          <w:sz w:val="20"/>
          <w:szCs w:val="20"/>
        </w:rPr>
        <w:t xml:space="preserve"> 2005.</w:t>
      </w:r>
      <w:r w:rsidR="004268F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10B6F">
        <w:rPr>
          <w:rFonts w:ascii="Times New Roman" w:hAnsi="Times New Roman"/>
          <w:color w:val="000000"/>
          <w:sz w:val="20"/>
          <w:szCs w:val="20"/>
        </w:rPr>
        <w:t>–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 xml:space="preserve"> 400 с. </w:t>
      </w:r>
    </w:p>
    <w:p w:rsidR="004969CB" w:rsidRPr="00DF6D98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110B6F">
        <w:rPr>
          <w:rFonts w:ascii="Times New Roman" w:hAnsi="Times New Roman"/>
          <w:color w:val="000000"/>
          <w:sz w:val="20"/>
          <w:szCs w:val="20"/>
        </w:rPr>
        <w:t>Репин, В.</w:t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 xml:space="preserve">В. 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Процессный подход к управлению. Моделирование</w:t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 xml:space="preserve"> бизнес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-процессов /</w:t>
      </w:r>
      <w:r w:rsidR="00110B6F">
        <w:rPr>
          <w:rFonts w:ascii="Times New Roman" w:hAnsi="Times New Roman"/>
          <w:color w:val="000000"/>
          <w:sz w:val="20"/>
          <w:szCs w:val="20"/>
        </w:rPr>
        <w:t xml:space="preserve"> В.В.  Репин, В.Г. Елиферов. – М.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 xml:space="preserve">: РИА 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>Стандар</w:t>
      </w:r>
      <w:r w:rsidR="00110B6F">
        <w:rPr>
          <w:rFonts w:ascii="Times New Roman" w:hAnsi="Times New Roman"/>
          <w:color w:val="000000"/>
          <w:sz w:val="20"/>
          <w:szCs w:val="20"/>
        </w:rPr>
        <w:t>ты и качество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 w:rsidR="00110B6F">
        <w:rPr>
          <w:rFonts w:ascii="Times New Roman" w:hAnsi="Times New Roman"/>
          <w:color w:val="000000"/>
          <w:sz w:val="20"/>
          <w:szCs w:val="20"/>
        </w:rPr>
        <w:t>, 2007. –</w:t>
      </w:r>
      <w:r w:rsidR="004969CB" w:rsidRPr="00DF6D98">
        <w:rPr>
          <w:rFonts w:ascii="Times New Roman" w:hAnsi="Times New Roman"/>
          <w:color w:val="000000"/>
          <w:sz w:val="20"/>
          <w:szCs w:val="20"/>
        </w:rPr>
        <w:t xml:space="preserve"> 408 с. </w:t>
      </w:r>
    </w:p>
    <w:p w:rsidR="004969CB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3. </w:t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>Елиферов, В.Г. Бизнес-проце</w:t>
      </w:r>
      <w:r w:rsidR="00AA6212">
        <w:rPr>
          <w:rFonts w:ascii="Times New Roman" w:hAnsi="Times New Roman"/>
          <w:color w:val="000000"/>
          <w:sz w:val="20"/>
          <w:szCs w:val="20"/>
        </w:rPr>
        <w:t>ссы: Регламентация и управление</w:t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>: учебни</w:t>
      </w:r>
      <w:r w:rsidR="009E7D28">
        <w:rPr>
          <w:rFonts w:ascii="Times New Roman" w:hAnsi="Times New Roman"/>
          <w:color w:val="000000"/>
          <w:sz w:val="20"/>
          <w:szCs w:val="20"/>
        </w:rPr>
        <w:t>к / В.Г. Елиферов, В.В. Репин. – М.: ИНФРА-М, 2008. –</w:t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3E50">
        <w:rPr>
          <w:rFonts w:ascii="Times New Roman" w:hAnsi="Times New Roman"/>
          <w:color w:val="000000"/>
          <w:sz w:val="20"/>
          <w:szCs w:val="20"/>
        </w:rPr>
        <w:br/>
      </w:r>
      <w:r w:rsidR="004969CB" w:rsidRPr="00110B6F">
        <w:rPr>
          <w:rFonts w:ascii="Times New Roman" w:hAnsi="Times New Roman"/>
          <w:color w:val="000000"/>
          <w:sz w:val="20"/>
          <w:szCs w:val="20"/>
        </w:rPr>
        <w:t xml:space="preserve">319 с. </w:t>
      </w:r>
    </w:p>
    <w:p w:rsidR="009E7D28" w:rsidRPr="00DF6D98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4. 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>Бьерн, А.  Бизнес-процессы. И</w:t>
      </w:r>
      <w:r w:rsidR="00FF4A8B">
        <w:rPr>
          <w:rFonts w:ascii="Times New Roman" w:hAnsi="Times New Roman"/>
          <w:color w:val="000000"/>
          <w:sz w:val="20"/>
          <w:szCs w:val="20"/>
        </w:rPr>
        <w:t>нструменты совершенствова</w:t>
      </w:r>
      <w:r w:rsidR="00FE3E50">
        <w:rPr>
          <w:rFonts w:ascii="Times New Roman" w:hAnsi="Times New Roman"/>
          <w:color w:val="000000"/>
          <w:sz w:val="20"/>
          <w:szCs w:val="20"/>
        </w:rPr>
        <w:t>-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ния: 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>учеб</w:t>
      </w:r>
      <w:r w:rsidR="00AA6212">
        <w:rPr>
          <w:rFonts w:ascii="Times New Roman" w:hAnsi="Times New Roman"/>
          <w:color w:val="000000"/>
          <w:sz w:val="20"/>
          <w:szCs w:val="20"/>
        </w:rPr>
        <w:t>ное пособие / А. Бьерн. – М.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>: РИА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="00FF4A8B">
        <w:rPr>
          <w:rFonts w:ascii="Times New Roman" w:hAnsi="Times New Roman"/>
          <w:color w:val="000000"/>
          <w:sz w:val="20"/>
          <w:szCs w:val="20"/>
        </w:rPr>
        <w:t>Стандарты и качество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 w:rsidR="00FF4A8B">
        <w:rPr>
          <w:rFonts w:ascii="Times New Roman" w:hAnsi="Times New Roman"/>
          <w:color w:val="000000"/>
          <w:sz w:val="20"/>
          <w:szCs w:val="20"/>
        </w:rPr>
        <w:t>, 2004.</w:t>
      </w:r>
      <w:r w:rsidR="00AA6212">
        <w:rPr>
          <w:rFonts w:ascii="Times New Roman" w:hAnsi="Times New Roman"/>
          <w:color w:val="000000"/>
          <w:sz w:val="20"/>
          <w:szCs w:val="20"/>
        </w:rPr>
        <w:t xml:space="preserve"> – 272 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 xml:space="preserve">с. </w:t>
      </w:r>
    </w:p>
    <w:p w:rsidR="009E7D28" w:rsidRPr="00110B6F" w:rsidRDefault="006469CA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5. 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>Ильин, В.В. Моделирование бизнес-процессов. Практический о</w:t>
      </w:r>
      <w:r w:rsidR="00AA6212">
        <w:rPr>
          <w:rFonts w:ascii="Times New Roman" w:hAnsi="Times New Roman"/>
          <w:color w:val="000000"/>
          <w:sz w:val="20"/>
          <w:szCs w:val="20"/>
        </w:rPr>
        <w:t xml:space="preserve">пыт разработчика / В.В. Ильин. – М.: ООО 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="00AA6212">
        <w:rPr>
          <w:rFonts w:ascii="Times New Roman" w:hAnsi="Times New Roman"/>
          <w:color w:val="000000"/>
          <w:sz w:val="20"/>
          <w:szCs w:val="20"/>
        </w:rPr>
        <w:t>И.Д. Вильямс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 w:rsidR="00AA6212">
        <w:rPr>
          <w:rFonts w:ascii="Times New Roman" w:hAnsi="Times New Roman"/>
          <w:color w:val="000000"/>
          <w:sz w:val="20"/>
          <w:szCs w:val="20"/>
        </w:rPr>
        <w:t>, 2006. –</w:t>
      </w:r>
      <w:r w:rsidR="009E7D28" w:rsidRPr="00110B6F">
        <w:rPr>
          <w:rFonts w:ascii="Times New Roman" w:hAnsi="Times New Roman"/>
          <w:color w:val="000000"/>
          <w:sz w:val="20"/>
          <w:szCs w:val="20"/>
        </w:rPr>
        <w:t xml:space="preserve"> 176 с. </w:t>
      </w:r>
    </w:p>
    <w:p w:rsidR="004268F7" w:rsidRDefault="004268F7" w:rsidP="00FE3E50">
      <w:pPr>
        <w:pStyle w:val="af9"/>
        <w:ind w:left="0" w:firstLine="539"/>
        <w:rPr>
          <w:b/>
        </w:rPr>
      </w:pPr>
    </w:p>
    <w:p w:rsidR="004969CB" w:rsidRDefault="00110B6F" w:rsidP="00FE3E50">
      <w:pPr>
        <w:pStyle w:val="af9"/>
        <w:ind w:left="0" w:firstLine="539"/>
        <w:rPr>
          <w:b/>
        </w:rPr>
      </w:pPr>
      <w:r>
        <w:rPr>
          <w:b/>
        </w:rPr>
        <w:t>Дополнительная литература</w:t>
      </w:r>
    </w:p>
    <w:p w:rsidR="00AA6212" w:rsidRPr="00AA6212" w:rsidRDefault="00AA6212" w:rsidP="00FE3E50">
      <w:pPr>
        <w:pStyle w:val="af9"/>
        <w:spacing w:before="120"/>
        <w:ind w:left="0" w:firstLine="539"/>
      </w:pPr>
    </w:p>
    <w:p w:rsidR="004969CB" w:rsidRPr="00AA6212" w:rsidRDefault="004268F7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6. </w:t>
      </w:r>
      <w:r w:rsidR="00AA6212">
        <w:rPr>
          <w:rFonts w:ascii="Times New Roman" w:hAnsi="Times New Roman"/>
          <w:color w:val="000000"/>
          <w:sz w:val="20"/>
          <w:szCs w:val="20"/>
        </w:rPr>
        <w:t>Дорофеев, В.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Д. Менеджмент</w:t>
      </w:r>
      <w:r w:rsidR="00AA6212">
        <w:rPr>
          <w:rFonts w:ascii="Times New Roman" w:hAnsi="Times New Roman"/>
          <w:color w:val="000000"/>
          <w:sz w:val="20"/>
          <w:szCs w:val="20"/>
        </w:rPr>
        <w:t>: у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чебное пособие</w:t>
      </w:r>
      <w:r w:rsid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/ В.Д. Дорофеев, А.Н.</w:t>
      </w:r>
      <w:r w:rsidR="009130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Шмелева, Н.Ю. Ш</w:t>
      </w:r>
      <w:r w:rsidR="00AA6212">
        <w:rPr>
          <w:rFonts w:ascii="Times New Roman" w:hAnsi="Times New Roman"/>
          <w:color w:val="000000"/>
          <w:sz w:val="20"/>
          <w:szCs w:val="20"/>
        </w:rPr>
        <w:t>естопал. –</w:t>
      </w:r>
      <w:r w:rsidR="006406CF">
        <w:rPr>
          <w:rFonts w:ascii="Times New Roman" w:hAnsi="Times New Roman"/>
          <w:color w:val="000000"/>
          <w:sz w:val="20"/>
          <w:szCs w:val="20"/>
        </w:rPr>
        <w:t xml:space="preserve"> М.</w:t>
      </w:r>
      <w:r w:rsidR="00AA6212">
        <w:rPr>
          <w:rFonts w:ascii="Times New Roman" w:hAnsi="Times New Roman"/>
          <w:color w:val="000000"/>
          <w:sz w:val="20"/>
          <w:szCs w:val="20"/>
        </w:rPr>
        <w:t>: ИНФРА-М, 2008. –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440 с. </w:t>
      </w:r>
    </w:p>
    <w:p w:rsidR="00DF6D98" w:rsidRPr="006406CF" w:rsidRDefault="004268F7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7. </w:t>
      </w:r>
      <w:r w:rsidR="006406CF" w:rsidRPr="00AA6212">
        <w:rPr>
          <w:rFonts w:ascii="Times New Roman" w:hAnsi="Times New Roman"/>
          <w:color w:val="000000"/>
          <w:sz w:val="20"/>
          <w:szCs w:val="20"/>
        </w:rPr>
        <w:t xml:space="preserve">Ефимов </w:t>
      </w:r>
      <w:r w:rsidR="006406CF">
        <w:rPr>
          <w:rFonts w:ascii="Times New Roman" w:hAnsi="Times New Roman"/>
          <w:color w:val="000000"/>
          <w:sz w:val="20"/>
          <w:szCs w:val="20"/>
        </w:rPr>
        <w:t xml:space="preserve">В.В.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Средства и методы управления качеством: учебное пособие / В.В. </w:t>
      </w:r>
      <w:r w:rsidR="00DF6D98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6406CF">
        <w:rPr>
          <w:rFonts w:ascii="Times New Roman" w:hAnsi="Times New Roman"/>
          <w:color w:val="000000"/>
          <w:sz w:val="20"/>
          <w:szCs w:val="20"/>
        </w:rPr>
        <w:t xml:space="preserve">Ефимов. – М.:  КНОРУС, 2007. – 232 с. </w:t>
      </w:r>
    </w:p>
    <w:p w:rsidR="004969CB" w:rsidRPr="00AA6212" w:rsidRDefault="004268F7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8. </w:t>
      </w:r>
      <w:r w:rsidR="00E57148">
        <w:rPr>
          <w:rFonts w:ascii="Times New Roman" w:hAnsi="Times New Roman"/>
          <w:color w:val="000000"/>
          <w:sz w:val="20"/>
          <w:szCs w:val="20"/>
        </w:rPr>
        <w:t>Строителев</w:t>
      </w:r>
      <w:r w:rsidR="00FF4A8B">
        <w:rPr>
          <w:rFonts w:ascii="Times New Roman" w:hAnsi="Times New Roman"/>
          <w:color w:val="000000"/>
          <w:sz w:val="20"/>
          <w:szCs w:val="20"/>
        </w:rPr>
        <w:t>,</w:t>
      </w:r>
      <w:r w:rsidR="00E57148">
        <w:rPr>
          <w:rFonts w:ascii="Times New Roman" w:hAnsi="Times New Roman"/>
          <w:color w:val="000000"/>
          <w:sz w:val="20"/>
          <w:szCs w:val="20"/>
        </w:rPr>
        <w:t xml:space="preserve"> В.Н.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Статистические методы в управлении качеством</w:t>
      </w:r>
      <w:r w:rsidR="0091303D">
        <w:rPr>
          <w:rFonts w:ascii="Times New Roman" w:hAnsi="Times New Roman"/>
          <w:color w:val="000000"/>
          <w:sz w:val="20"/>
          <w:szCs w:val="20"/>
        </w:rPr>
        <w:t xml:space="preserve"> /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343D">
        <w:rPr>
          <w:rFonts w:ascii="Times New Roman" w:hAnsi="Times New Roman"/>
          <w:color w:val="000000"/>
          <w:sz w:val="20"/>
          <w:szCs w:val="20"/>
        </w:rPr>
        <w:t>В.Н.</w:t>
      </w:r>
      <w:r w:rsidR="00DA343D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>Строителев</w:t>
      </w:r>
      <w:r w:rsidR="00DA343D">
        <w:rPr>
          <w:rFonts w:ascii="Times New Roman" w:hAnsi="Times New Roman"/>
          <w:color w:val="000000"/>
          <w:sz w:val="20"/>
          <w:szCs w:val="20"/>
        </w:rPr>
        <w:t>,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343D" w:rsidRPr="00AA6212">
        <w:rPr>
          <w:rFonts w:ascii="Times New Roman" w:hAnsi="Times New Roman"/>
          <w:color w:val="000000"/>
          <w:sz w:val="20"/>
          <w:szCs w:val="20"/>
        </w:rPr>
        <w:t xml:space="preserve">В.Е. 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>Яницкий</w:t>
      </w:r>
      <w:r w:rsidR="00DA343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– М.: Европейский центр по качеству, 2002. – 164 с. </w:t>
      </w:r>
    </w:p>
    <w:p w:rsidR="004969CB" w:rsidRPr="00AA6212" w:rsidRDefault="004268F7" w:rsidP="00FE3E50">
      <w:pPr>
        <w:spacing w:after="0" w:line="240" w:lineRule="auto"/>
        <w:ind w:firstLine="53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E57148">
        <w:rPr>
          <w:rFonts w:ascii="Times New Roman" w:hAnsi="Times New Roman"/>
          <w:color w:val="000000"/>
          <w:sz w:val="20"/>
          <w:szCs w:val="20"/>
        </w:rPr>
        <w:t>Капырин</w:t>
      </w:r>
      <w:r w:rsidR="00FF4A8B">
        <w:rPr>
          <w:rFonts w:ascii="Times New Roman" w:hAnsi="Times New Roman"/>
          <w:color w:val="000000"/>
          <w:sz w:val="20"/>
          <w:szCs w:val="20"/>
        </w:rPr>
        <w:t>,</w:t>
      </w:r>
      <w:r w:rsidR="00E57148">
        <w:rPr>
          <w:rFonts w:ascii="Times New Roman" w:hAnsi="Times New Roman"/>
          <w:color w:val="000000"/>
          <w:sz w:val="20"/>
          <w:szCs w:val="20"/>
        </w:rPr>
        <w:t xml:space="preserve"> В.В.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Системы управления качеством</w:t>
      </w:r>
      <w:r w:rsidR="0091303D">
        <w:rPr>
          <w:rFonts w:ascii="Times New Roman" w:hAnsi="Times New Roman"/>
          <w:color w:val="000000"/>
          <w:sz w:val="20"/>
          <w:szCs w:val="20"/>
        </w:rPr>
        <w:t xml:space="preserve"> /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343D">
        <w:rPr>
          <w:rFonts w:ascii="Times New Roman" w:hAnsi="Times New Roman"/>
          <w:color w:val="000000"/>
          <w:sz w:val="20"/>
          <w:szCs w:val="20"/>
        </w:rPr>
        <w:t xml:space="preserve">В.В. 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>Капырин</w:t>
      </w:r>
      <w:r w:rsidR="00DA343D">
        <w:rPr>
          <w:rFonts w:ascii="Times New Roman" w:hAnsi="Times New Roman"/>
          <w:color w:val="000000"/>
          <w:sz w:val="20"/>
          <w:szCs w:val="20"/>
        </w:rPr>
        <w:t>,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343D" w:rsidRPr="00AA6212">
        <w:rPr>
          <w:rFonts w:ascii="Times New Roman" w:hAnsi="Times New Roman"/>
          <w:color w:val="000000"/>
          <w:sz w:val="20"/>
          <w:szCs w:val="20"/>
        </w:rPr>
        <w:t xml:space="preserve">Г.Д. </w:t>
      </w:r>
      <w:r w:rsidR="00DA34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>Коре</w:t>
      </w:r>
      <w:r w:rsidR="00FF4A8B">
        <w:rPr>
          <w:rFonts w:ascii="Times New Roman" w:hAnsi="Times New Roman"/>
          <w:color w:val="000000"/>
          <w:sz w:val="20"/>
          <w:szCs w:val="20"/>
        </w:rPr>
        <w:t>нев.</w:t>
      </w:r>
      <w:r w:rsidR="00E57148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– М.: Европейский центр по качеству, 2002. – 324 с. </w:t>
      </w:r>
    </w:p>
    <w:p w:rsidR="004969CB" w:rsidRPr="00AA6212" w:rsidRDefault="004268F7" w:rsidP="00FE3E5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10. </w:t>
      </w:r>
      <w:r w:rsidR="006406CF" w:rsidRPr="00AA6212">
        <w:rPr>
          <w:rFonts w:ascii="Times New Roman" w:hAnsi="Times New Roman"/>
          <w:color w:val="000000"/>
          <w:sz w:val="20"/>
          <w:szCs w:val="20"/>
        </w:rPr>
        <w:t>Адлер</w:t>
      </w:r>
      <w:r w:rsidR="00FF4A8B">
        <w:rPr>
          <w:rFonts w:ascii="Times New Roman" w:hAnsi="Times New Roman"/>
          <w:color w:val="000000"/>
          <w:sz w:val="20"/>
          <w:szCs w:val="20"/>
        </w:rPr>
        <w:t>,</w:t>
      </w:r>
      <w:r w:rsidR="006406CF" w:rsidRPr="00AA6212">
        <w:rPr>
          <w:rFonts w:ascii="Times New Roman" w:hAnsi="Times New Roman"/>
          <w:color w:val="000000"/>
          <w:sz w:val="20"/>
          <w:szCs w:val="20"/>
        </w:rPr>
        <w:t xml:space="preserve"> Ю.П.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Управление качеством. Часть 1: Семь прос</w:t>
      </w:r>
      <w:r w:rsidR="00801C00">
        <w:rPr>
          <w:rFonts w:ascii="Times New Roman" w:hAnsi="Times New Roman"/>
          <w:color w:val="000000"/>
          <w:sz w:val="20"/>
          <w:szCs w:val="20"/>
        </w:rPr>
        <w:t>-</w:t>
      </w:r>
      <w:r w:rsidR="00801C00">
        <w:rPr>
          <w:rFonts w:ascii="Times New Roman" w:hAnsi="Times New Roman"/>
          <w:color w:val="000000"/>
          <w:sz w:val="20"/>
          <w:szCs w:val="20"/>
        </w:rPr>
        <w:br/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тых методов: </w:t>
      </w:r>
      <w:r w:rsidR="00801C00">
        <w:rPr>
          <w:rFonts w:ascii="Times New Roman" w:hAnsi="Times New Roman"/>
          <w:color w:val="000000"/>
          <w:sz w:val="20"/>
          <w:szCs w:val="20"/>
        </w:rPr>
        <w:t>у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чебное пособие для вузов /</w:t>
      </w:r>
      <w:r w:rsidR="006406C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E94BC0">
        <w:rPr>
          <w:rFonts w:ascii="Times New Roman" w:hAnsi="Times New Roman"/>
          <w:color w:val="000000"/>
          <w:sz w:val="20"/>
          <w:szCs w:val="20"/>
        </w:rPr>
        <w:t>Ю.П. Адлер</w:t>
      </w:r>
      <w:r w:rsidR="00E94BC0" w:rsidRPr="00E94BC0">
        <w:rPr>
          <w:rFonts w:ascii="Times New Roman" w:hAnsi="Times New Roman"/>
          <w:color w:val="000000"/>
          <w:sz w:val="20"/>
          <w:szCs w:val="20"/>
        </w:rPr>
        <w:t xml:space="preserve"> [и др]</w:t>
      </w:r>
      <w:r w:rsidR="00801C00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801C00" w:rsidRPr="002F3E2C">
        <w:rPr>
          <w:rFonts w:ascii="Times New Roman" w:hAnsi="Times New Roman"/>
          <w:sz w:val="18"/>
          <w:szCs w:val="18"/>
        </w:rPr>
        <w:t>–</w:t>
      </w:r>
      <w:r w:rsidR="00801C00">
        <w:rPr>
          <w:rFonts w:ascii="Times New Roman" w:hAnsi="Times New Roman"/>
          <w:sz w:val="18"/>
          <w:szCs w:val="18"/>
        </w:rPr>
        <w:t xml:space="preserve"> </w:t>
      </w:r>
      <w:r w:rsidR="00950D97">
        <w:rPr>
          <w:rFonts w:ascii="Times New Roman" w:hAnsi="Times New Roman"/>
          <w:color w:val="000000"/>
          <w:sz w:val="20"/>
          <w:szCs w:val="20"/>
        </w:rPr>
        <w:t xml:space="preserve"> М.:</w:t>
      </w:r>
      <w:r w:rsidR="00E94BC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01C00">
        <w:rPr>
          <w:rFonts w:ascii="Times New Roman" w:hAnsi="Times New Roman"/>
          <w:color w:val="000000"/>
          <w:sz w:val="20"/>
          <w:szCs w:val="20"/>
        </w:rPr>
        <w:br/>
      </w:r>
      <w:r w:rsidR="008C7BB1">
        <w:rPr>
          <w:rFonts w:ascii="Times New Roman" w:hAnsi="Times New Roman"/>
          <w:color w:val="000000"/>
          <w:sz w:val="20"/>
          <w:szCs w:val="20"/>
        </w:rPr>
        <w:t xml:space="preserve">МИСиС, 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>2002.</w:t>
      </w:r>
      <w:r w:rsidR="009D3F6E" w:rsidRPr="00AA6212">
        <w:rPr>
          <w:rFonts w:ascii="Times New Roman" w:hAnsi="Times New Roman"/>
          <w:color w:val="000000"/>
          <w:sz w:val="20"/>
          <w:szCs w:val="20"/>
        </w:rPr>
        <w:t xml:space="preserve"> – 138 с.</w:t>
      </w:r>
      <w:r w:rsidR="004969CB" w:rsidRPr="00AA6212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632A7" w:rsidRPr="00E632A7" w:rsidRDefault="004268F7" w:rsidP="00FE3E5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11. </w:t>
      </w:r>
      <w:r w:rsidR="006E1911">
        <w:rPr>
          <w:rFonts w:ascii="Times New Roman" w:hAnsi="Times New Roman"/>
          <w:color w:val="000000"/>
          <w:sz w:val="20"/>
          <w:szCs w:val="20"/>
        </w:rPr>
        <w:t>Решетников</w:t>
      </w:r>
      <w:r w:rsidR="00950D97">
        <w:rPr>
          <w:rFonts w:ascii="Times New Roman" w:hAnsi="Times New Roman"/>
          <w:color w:val="000000"/>
          <w:sz w:val="20"/>
          <w:szCs w:val="20"/>
        </w:rPr>
        <w:t>,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50D97">
        <w:rPr>
          <w:rFonts w:ascii="Times New Roman" w:hAnsi="Times New Roman"/>
          <w:color w:val="000000"/>
          <w:sz w:val="20"/>
          <w:szCs w:val="20"/>
        </w:rPr>
        <w:t>М.</w:t>
      </w:r>
      <w:r w:rsidR="004969CB" w:rsidRPr="006406CF">
        <w:rPr>
          <w:rFonts w:ascii="Times New Roman" w:hAnsi="Times New Roman"/>
          <w:color w:val="000000"/>
          <w:sz w:val="20"/>
          <w:szCs w:val="20"/>
        </w:rPr>
        <w:t>Т. Планирование эксперимента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и статистическая обра</w:t>
      </w:r>
      <w:r w:rsidR="00950D97">
        <w:rPr>
          <w:rFonts w:ascii="Times New Roman" w:hAnsi="Times New Roman"/>
          <w:color w:val="000000"/>
          <w:sz w:val="20"/>
          <w:szCs w:val="20"/>
        </w:rPr>
        <w:t>ботка данных: у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>чебное посо</w:t>
      </w:r>
      <w:r w:rsidR="006E1911">
        <w:rPr>
          <w:rFonts w:ascii="Times New Roman" w:hAnsi="Times New Roman"/>
          <w:color w:val="000000"/>
          <w:sz w:val="20"/>
          <w:szCs w:val="20"/>
        </w:rPr>
        <w:t>бие</w:t>
      </w:r>
      <w:r w:rsidR="00950D97">
        <w:rPr>
          <w:rFonts w:ascii="Times New Roman" w:hAnsi="Times New Roman"/>
          <w:color w:val="000000"/>
          <w:sz w:val="20"/>
          <w:szCs w:val="20"/>
        </w:rPr>
        <w:t xml:space="preserve"> /</w:t>
      </w:r>
      <w:r w:rsidR="00950D97" w:rsidRPr="00950D9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50D97">
        <w:rPr>
          <w:rFonts w:ascii="Times New Roman" w:hAnsi="Times New Roman"/>
          <w:color w:val="000000"/>
          <w:sz w:val="20"/>
          <w:szCs w:val="20"/>
        </w:rPr>
        <w:t>М.</w:t>
      </w:r>
      <w:r w:rsidR="00950D97" w:rsidRPr="006406CF">
        <w:rPr>
          <w:rFonts w:ascii="Times New Roman" w:hAnsi="Times New Roman"/>
          <w:color w:val="000000"/>
          <w:sz w:val="20"/>
          <w:szCs w:val="20"/>
        </w:rPr>
        <w:t xml:space="preserve">Т. </w:t>
      </w:r>
      <w:r w:rsidR="00950D97">
        <w:rPr>
          <w:rFonts w:ascii="Times New Roman" w:hAnsi="Times New Roman"/>
          <w:color w:val="000000"/>
          <w:sz w:val="20"/>
          <w:szCs w:val="20"/>
        </w:rPr>
        <w:t>Решетников</w:t>
      </w:r>
      <w:r w:rsidR="00FF4A8B">
        <w:rPr>
          <w:rFonts w:ascii="Times New Roman" w:hAnsi="Times New Roman"/>
          <w:color w:val="000000"/>
          <w:sz w:val="20"/>
          <w:szCs w:val="20"/>
        </w:rPr>
        <w:t>.</w:t>
      </w:r>
      <w:r w:rsidR="00950D9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– Томск: 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>Томск</w:t>
      </w:r>
      <w:r w:rsidR="006E1911">
        <w:rPr>
          <w:rFonts w:ascii="Times New Roman" w:hAnsi="Times New Roman"/>
          <w:color w:val="000000"/>
          <w:sz w:val="20"/>
          <w:szCs w:val="20"/>
        </w:rPr>
        <w:t>. гос. ун-т систем управления и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радиоэлектро</w:t>
      </w:r>
      <w:r w:rsidR="006E1911">
        <w:rPr>
          <w:rFonts w:ascii="Times New Roman" w:hAnsi="Times New Roman"/>
          <w:color w:val="000000"/>
          <w:sz w:val="20"/>
          <w:szCs w:val="20"/>
        </w:rPr>
        <w:t>ники,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>200</w:t>
      </w:r>
      <w:r w:rsidR="009D3F6E" w:rsidRPr="00DA343D">
        <w:rPr>
          <w:rFonts w:ascii="Times New Roman" w:hAnsi="Times New Roman"/>
          <w:color w:val="000000"/>
          <w:sz w:val="20"/>
          <w:szCs w:val="20"/>
        </w:rPr>
        <w:t>0. – 231 с.</w:t>
      </w:r>
    </w:p>
    <w:p w:rsidR="00E632A7" w:rsidRPr="00DA343D" w:rsidRDefault="004268F7" w:rsidP="00FE3E5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12. 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Бержер, С. Графическое описание процессов. Методика и технические средства: учебное </w:t>
      </w:r>
      <w:r w:rsidR="006E1911">
        <w:rPr>
          <w:rFonts w:ascii="Times New Roman" w:hAnsi="Times New Roman"/>
          <w:color w:val="000000"/>
          <w:sz w:val="20"/>
          <w:szCs w:val="20"/>
        </w:rPr>
        <w:t>пособие / С. Бержер, С. Гийяр. –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Нижний Новгород: ООО СМЦ </w:t>
      </w:r>
      <w:r w:rsidR="00495722">
        <w:rPr>
          <w:rFonts w:ascii="Times New Roman" w:hAnsi="Times New Roman"/>
          <w:color w:val="000000"/>
          <w:sz w:val="20"/>
          <w:szCs w:val="20"/>
        </w:rPr>
        <w:t>«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>Приори</w:t>
      </w:r>
      <w:r w:rsidR="006E1911">
        <w:rPr>
          <w:rFonts w:ascii="Times New Roman" w:hAnsi="Times New Roman"/>
          <w:color w:val="000000"/>
          <w:sz w:val="20"/>
          <w:szCs w:val="20"/>
        </w:rPr>
        <w:t>тет</w:t>
      </w:r>
      <w:r w:rsidR="00495722">
        <w:rPr>
          <w:rFonts w:ascii="Times New Roman" w:hAnsi="Times New Roman"/>
          <w:color w:val="000000"/>
          <w:sz w:val="20"/>
          <w:szCs w:val="20"/>
        </w:rPr>
        <w:t>»</w:t>
      </w:r>
      <w:r w:rsidR="006E1911">
        <w:rPr>
          <w:rFonts w:ascii="Times New Roman" w:hAnsi="Times New Roman"/>
          <w:color w:val="000000"/>
          <w:sz w:val="20"/>
          <w:szCs w:val="20"/>
        </w:rPr>
        <w:t>, 2003. –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250 с. </w:t>
      </w:r>
    </w:p>
    <w:p w:rsidR="00E632A7" w:rsidRPr="00DA343D" w:rsidRDefault="004268F7" w:rsidP="00FE3E5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13. </w:t>
      </w:r>
      <w:r w:rsidR="006E1911">
        <w:rPr>
          <w:rFonts w:ascii="Times New Roman" w:hAnsi="Times New Roman"/>
          <w:color w:val="000000"/>
          <w:sz w:val="20"/>
          <w:szCs w:val="20"/>
        </w:rPr>
        <w:t>Джордж,</w:t>
      </w:r>
      <w:r w:rsidR="00950D9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E1911">
        <w:rPr>
          <w:rFonts w:ascii="Times New Roman" w:hAnsi="Times New Roman"/>
          <w:color w:val="000000"/>
          <w:sz w:val="20"/>
          <w:szCs w:val="20"/>
        </w:rPr>
        <w:t>С.</w:t>
      </w:r>
      <w:r w:rsidR="006E1911" w:rsidRPr="00DA34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32A7" w:rsidRPr="00DA343D">
        <w:rPr>
          <w:rFonts w:ascii="Times New Roman" w:hAnsi="Times New Roman"/>
          <w:color w:val="000000"/>
          <w:sz w:val="20"/>
          <w:szCs w:val="20"/>
        </w:rPr>
        <w:t>Всеобщее управление качеством: стратегии и технологии, применяемые сегодня в самых успешных компаниях (TQM): учебник /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32A7" w:rsidRPr="00DA343D">
        <w:rPr>
          <w:rFonts w:ascii="Times New Roman" w:hAnsi="Times New Roman"/>
          <w:color w:val="000000"/>
          <w:sz w:val="20"/>
          <w:szCs w:val="20"/>
        </w:rPr>
        <w:t xml:space="preserve">С. </w:t>
      </w:r>
      <w:r w:rsidR="00950D97">
        <w:rPr>
          <w:rFonts w:ascii="Times New Roman" w:hAnsi="Times New Roman"/>
          <w:color w:val="000000"/>
          <w:sz w:val="20"/>
          <w:szCs w:val="20"/>
        </w:rPr>
        <w:t>Джордж, А. Ваймерскирх</w:t>
      </w:r>
      <w:r w:rsidR="0091303D">
        <w:rPr>
          <w:rFonts w:ascii="Times New Roman" w:hAnsi="Times New Roman"/>
          <w:color w:val="000000"/>
          <w:sz w:val="20"/>
          <w:szCs w:val="20"/>
        </w:rPr>
        <w:t>.</w:t>
      </w:r>
      <w:r w:rsidR="00950D97"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СПб: Виктория плюс, </w:t>
      </w:r>
      <w:r w:rsidR="00E632A7" w:rsidRPr="00DA343D">
        <w:rPr>
          <w:rFonts w:ascii="Times New Roman" w:hAnsi="Times New Roman"/>
          <w:color w:val="000000"/>
          <w:sz w:val="20"/>
          <w:szCs w:val="20"/>
        </w:rPr>
        <w:t>2002. – 256 с.</w:t>
      </w:r>
    </w:p>
    <w:p w:rsidR="004969CB" w:rsidRDefault="004268F7" w:rsidP="00D213C7">
      <w:pPr>
        <w:spacing w:after="0" w:line="240" w:lineRule="auto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14. </w:t>
      </w:r>
      <w:r w:rsidR="00D213C7">
        <w:rPr>
          <w:rFonts w:ascii="Times New Roman" w:hAnsi="Times New Roman"/>
          <w:color w:val="000000"/>
          <w:sz w:val="20"/>
          <w:szCs w:val="20"/>
        </w:rPr>
        <w:t>Горленко, О.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>А. Создание систем менеджмента качества в организации</w:t>
      </w:r>
      <w:r w:rsidR="00D213C7">
        <w:rPr>
          <w:rFonts w:ascii="Times New Roman" w:hAnsi="Times New Roman"/>
          <w:color w:val="000000"/>
          <w:sz w:val="20"/>
          <w:szCs w:val="20"/>
        </w:rPr>
        <w:t>:</w:t>
      </w:r>
      <w:r w:rsidR="00D213C7" w:rsidRPr="00D21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213C7" w:rsidRPr="00DA343D">
        <w:rPr>
          <w:rFonts w:ascii="Times New Roman" w:hAnsi="Times New Roman"/>
          <w:color w:val="000000"/>
          <w:sz w:val="20"/>
          <w:szCs w:val="20"/>
        </w:rPr>
        <w:t>монография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/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213C7">
        <w:rPr>
          <w:rFonts w:ascii="Times New Roman" w:hAnsi="Times New Roman"/>
          <w:color w:val="000000"/>
          <w:sz w:val="20"/>
          <w:szCs w:val="20"/>
        </w:rPr>
        <w:t>О.А. Горленко, В.В. Мирошников.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32A7" w:rsidRPr="00DA343D">
        <w:rPr>
          <w:rFonts w:ascii="Times New Roman" w:hAnsi="Times New Roman"/>
          <w:color w:val="000000"/>
          <w:sz w:val="20"/>
          <w:szCs w:val="20"/>
        </w:rPr>
        <w:t>–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М.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: Машиностроение, 2002. </w:t>
      </w:r>
      <w:r w:rsidR="00E632A7" w:rsidRPr="00DA343D">
        <w:rPr>
          <w:rFonts w:ascii="Times New Roman" w:hAnsi="Times New Roman"/>
          <w:color w:val="000000"/>
          <w:sz w:val="20"/>
          <w:szCs w:val="20"/>
        </w:rPr>
        <w:t>–</w:t>
      </w:r>
      <w:r w:rsidR="004969CB" w:rsidRPr="00DA343D">
        <w:rPr>
          <w:rFonts w:ascii="Times New Roman" w:hAnsi="Times New Roman"/>
          <w:color w:val="000000"/>
          <w:sz w:val="20"/>
          <w:szCs w:val="20"/>
        </w:rPr>
        <w:t xml:space="preserve"> 126 с. </w:t>
      </w:r>
    </w:p>
    <w:p w:rsidR="0051011D" w:rsidRPr="00DA343D" w:rsidRDefault="0051011D" w:rsidP="0051011D">
      <w:pPr>
        <w:spacing w:after="0" w:line="240" w:lineRule="auto"/>
        <w:ind w:left="284" w:firstLine="0"/>
        <w:rPr>
          <w:rFonts w:ascii="Times New Roman" w:hAnsi="Times New Roman"/>
          <w:color w:val="000000"/>
          <w:sz w:val="20"/>
          <w:szCs w:val="20"/>
        </w:rPr>
      </w:pPr>
    </w:p>
    <w:p w:rsidR="00495722" w:rsidRDefault="00D90EE1" w:rsidP="006E1911">
      <w:pPr>
        <w:pStyle w:val="24"/>
        <w:spacing w:after="0" w:line="240" w:lineRule="auto"/>
        <w:ind w:firstLine="426"/>
        <w:rPr>
          <w:rFonts w:ascii="Times New Roman" w:hAnsi="Times New Roman"/>
          <w:b/>
          <w:sz w:val="20"/>
          <w:szCs w:val="20"/>
        </w:rPr>
      </w:pPr>
      <w:r w:rsidRPr="00D90EE1">
        <w:rPr>
          <w:rFonts w:ascii="Times New Roman" w:hAnsi="Times New Roman"/>
          <w:b/>
          <w:sz w:val="20"/>
          <w:szCs w:val="20"/>
        </w:rPr>
        <w:t>Перечень пособий, методических указаний и материалов,</w:t>
      </w:r>
      <w:r w:rsidR="00DA343D">
        <w:rPr>
          <w:rFonts w:ascii="Times New Roman" w:hAnsi="Times New Roman"/>
          <w:b/>
          <w:sz w:val="20"/>
          <w:szCs w:val="20"/>
        </w:rPr>
        <w:t xml:space="preserve"> </w:t>
      </w:r>
    </w:p>
    <w:p w:rsidR="00D90EE1" w:rsidRDefault="00D90EE1" w:rsidP="006E1911">
      <w:pPr>
        <w:pStyle w:val="24"/>
        <w:spacing w:after="0" w:line="240" w:lineRule="auto"/>
        <w:ind w:firstLine="426"/>
        <w:rPr>
          <w:rFonts w:ascii="Times New Roman" w:hAnsi="Times New Roman"/>
          <w:b/>
          <w:sz w:val="20"/>
          <w:szCs w:val="20"/>
        </w:rPr>
      </w:pPr>
      <w:r w:rsidRPr="00D90EE1">
        <w:rPr>
          <w:rFonts w:ascii="Times New Roman" w:hAnsi="Times New Roman"/>
          <w:b/>
          <w:sz w:val="20"/>
          <w:szCs w:val="20"/>
        </w:rPr>
        <w:t>используемых в учебном процессе</w:t>
      </w:r>
    </w:p>
    <w:p w:rsidR="0051011D" w:rsidRPr="00D90EE1" w:rsidRDefault="0051011D" w:rsidP="006E1911">
      <w:pPr>
        <w:pStyle w:val="24"/>
        <w:spacing w:after="0" w:line="240" w:lineRule="auto"/>
        <w:ind w:firstLine="426"/>
        <w:rPr>
          <w:rFonts w:ascii="Times New Roman" w:hAnsi="Times New Roman"/>
          <w:b/>
          <w:sz w:val="20"/>
          <w:szCs w:val="20"/>
        </w:rPr>
      </w:pP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15. 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Овчаренко, А.Г.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Простые 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инструменты контроля качества: 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лабораторной работе / А.Г. Овчаренко, А.Ю. Козлюк. – Бийск: Изд-во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Алт. гос. техн. ун-та, 2009.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 36 с.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16.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Овчаренко, А.Г. Семь новых и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нструментов контроля качества: 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лабораторной работе / А.Г. Овчаренко, А.Ю. Козлюк. – Бийск: Изд-в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о Алт. гос. техн. ун-та, 2009. –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 19 с. </w:t>
      </w: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17.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Фролов, А.В. Контрольные карты и инструменты качества в программе Statistica: 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лабораторным работам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/ А.В.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Фролов.– Бийск: Изд-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во Алт. гос. техн. ун-та, 2009. –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30 с. </w:t>
      </w: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18.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Фролов, А.В. Описание бизнес-процессов 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 xml:space="preserve">в программе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Business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Studio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>: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 xml:space="preserve"> 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лабораторным работам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/ А.В.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Фролов. – Бийск: Изд-в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 xml:space="preserve">о Алт. гос. техн. ун-та, 2009. –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30 с. </w:t>
      </w: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19. </w:t>
      </w:r>
      <w:r w:rsidR="0051011D">
        <w:rPr>
          <w:rFonts w:ascii="Times New Roman" w:hAnsi="Times New Roman"/>
          <w:color w:val="000000"/>
          <w:sz w:val="20"/>
          <w:szCs w:val="20"/>
        </w:rPr>
        <w:t xml:space="preserve">Овчаренко, А.Г. Построение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моделей процессов с помощью IDEF-технологии: методические рекомендации к выполнению лабораторных работ по курсу «Управление процессами» для студентов  специально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сти 220501.65 –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«Управление качеством» / А.Г. Овчаренко, А.Ю. Козлюк, А.Г. Лапынина. – Бийск: Изд-во Алт. гос. техн. ун-та, 2009. – 55 с. </w:t>
      </w:r>
    </w:p>
    <w:p w:rsidR="00D90EE1" w:rsidRPr="005B790D" w:rsidRDefault="004268F7" w:rsidP="0049572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20. 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Молочнов, 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И.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В.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Планирование эксперимента и статистическая об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работка данных: 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етодические указания к выполнению лабораторных работ по курсу </w:t>
      </w:r>
      <w:r w:rsidR="00495722">
        <w:rPr>
          <w:rFonts w:ascii="Times New Roman" w:hAnsi="Times New Roman"/>
          <w:color w:val="000000"/>
          <w:sz w:val="20"/>
          <w:szCs w:val="20"/>
        </w:rPr>
        <w:t>«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Основы научно-технического творчества</w:t>
      </w:r>
      <w:r w:rsidR="00495722">
        <w:rPr>
          <w:rFonts w:ascii="Times New Roman" w:hAnsi="Times New Roman"/>
          <w:color w:val="000000"/>
          <w:sz w:val="20"/>
          <w:szCs w:val="20"/>
        </w:rPr>
        <w:t>»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 /</w:t>
      </w:r>
      <w:r w:rsidR="006E19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95722">
        <w:rPr>
          <w:rFonts w:ascii="Times New Roman" w:hAnsi="Times New Roman"/>
          <w:color w:val="000000"/>
          <w:sz w:val="20"/>
          <w:szCs w:val="20"/>
        </w:rPr>
        <w:br/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И.В.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Мо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лочнов, М.В. Андреев. –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 Бийск: Изд-во АлтГТУ им.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 И.И.  Ползу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но</w:t>
      </w:r>
      <w:r w:rsidR="00FF4A8B">
        <w:rPr>
          <w:rFonts w:ascii="Times New Roman" w:hAnsi="Times New Roman"/>
          <w:color w:val="000000"/>
          <w:sz w:val="20"/>
          <w:szCs w:val="20"/>
        </w:rPr>
        <w:t xml:space="preserve">ва, 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2004. –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 40 с. </w:t>
      </w:r>
    </w:p>
    <w:p w:rsidR="00D90EE1" w:rsidRPr="005B790D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21.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Фролов, А.В. Статистические методы в упр</w:t>
      </w:r>
      <w:r w:rsidR="005B790D" w:rsidRPr="005B790D">
        <w:rPr>
          <w:rFonts w:ascii="Times New Roman" w:hAnsi="Times New Roman"/>
          <w:color w:val="000000"/>
          <w:sz w:val="20"/>
          <w:szCs w:val="20"/>
        </w:rPr>
        <w:t>авлении качеством: м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етодические рекомендации к практическим занятиям / А.В.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>Фролов. – Бийск: Изд-во Алт. гос. техн. ун-та, 2009.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5B790D">
        <w:rPr>
          <w:rFonts w:ascii="Times New Roman" w:hAnsi="Times New Roman"/>
          <w:color w:val="000000"/>
          <w:sz w:val="20"/>
          <w:szCs w:val="20"/>
        </w:rPr>
        <w:t xml:space="preserve">– 40 с. </w:t>
      </w:r>
    </w:p>
    <w:p w:rsidR="00D90EE1" w:rsidRPr="00110155" w:rsidRDefault="004268F7" w:rsidP="004268F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22.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Фролов, А.В. 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 xml:space="preserve">Методы описательной статистики и графический анализ в программе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Statistica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>: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 xml:space="preserve"> м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лабораторным работам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/ А.В.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Фролов. – Бийск: Изд-в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 xml:space="preserve">о Алт. гос. техн. ун-та, 2009. –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30 с. </w:t>
      </w:r>
    </w:p>
    <w:p w:rsidR="00D90EE1" w:rsidRPr="00110155" w:rsidRDefault="004268F7" w:rsidP="00304B2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23.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Фролов, А.В. 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>Реинжиниринг бизнес-процессов: м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етодические рекомендации к практическим занятиям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/ А.В.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Фролов. – Бийск: Изд-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>во Алт. гос. техн. ун-та, 2009.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B790D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 30 с. </w:t>
      </w:r>
    </w:p>
    <w:p w:rsidR="00D90EE1" w:rsidRPr="00110155" w:rsidRDefault="004268F7" w:rsidP="00304B2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24.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Фролов, А.В. 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 xml:space="preserve">Формирование регламентирующей документации в программе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Business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Studio</w:t>
      </w:r>
      <w:r w:rsidR="00D90EE1" w:rsidRPr="00D90EE1">
        <w:rPr>
          <w:rFonts w:ascii="Times New Roman" w:hAnsi="Times New Roman"/>
          <w:color w:val="000000"/>
          <w:sz w:val="20"/>
          <w:szCs w:val="20"/>
        </w:rPr>
        <w:t>: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 xml:space="preserve"> м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етодические рекомендации к лабораторным работам /</w:t>
      </w:r>
      <w:r w:rsidR="00801C0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А.В.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Фролов.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Бийск: Изд-во Алт. гос. техн. ун-та, 2009.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– 30 с. </w:t>
      </w:r>
    </w:p>
    <w:p w:rsidR="00D90EE1" w:rsidRPr="00110155" w:rsidRDefault="004268F7" w:rsidP="00304B2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25. 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Щербина, 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>О.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Ю. Экономико-математические методы и модели в экономическ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>ом анализе: у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чебное пособие для студентов специальностей 080502 </w:t>
      </w:r>
      <w:r w:rsidR="00495722">
        <w:rPr>
          <w:rFonts w:ascii="Times New Roman" w:hAnsi="Times New Roman"/>
          <w:color w:val="000000"/>
          <w:sz w:val="20"/>
          <w:szCs w:val="20"/>
        </w:rPr>
        <w:t>«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Экономика и управление на предприятии (машиностроение)</w:t>
      </w:r>
      <w:r w:rsidR="00495722">
        <w:rPr>
          <w:rFonts w:ascii="Times New Roman" w:hAnsi="Times New Roman"/>
          <w:color w:val="000000"/>
          <w:sz w:val="20"/>
          <w:szCs w:val="20"/>
        </w:rPr>
        <w:t>»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; 080801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Прикладная информатика (в экономике)</w:t>
      </w:r>
      <w:r w:rsidR="00495722">
        <w:rPr>
          <w:rFonts w:ascii="Times New Roman" w:hAnsi="Times New Roman"/>
          <w:color w:val="000000"/>
          <w:sz w:val="20"/>
          <w:szCs w:val="20"/>
        </w:rPr>
        <w:t>»; 220501 «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Управление качеством</w:t>
      </w:r>
      <w:r w:rsidR="00495722">
        <w:rPr>
          <w:rFonts w:ascii="Times New Roman" w:hAnsi="Times New Roman"/>
          <w:color w:val="000000"/>
          <w:sz w:val="20"/>
          <w:szCs w:val="20"/>
        </w:rPr>
        <w:t>»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 всех форм обучения /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О.Ю. Щерби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>на. –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 Бийск: Изд-во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А</w:t>
      </w:r>
      <w:r w:rsidR="00110155">
        <w:rPr>
          <w:rFonts w:ascii="Times New Roman" w:hAnsi="Times New Roman"/>
          <w:color w:val="000000"/>
          <w:sz w:val="20"/>
          <w:szCs w:val="20"/>
        </w:rPr>
        <w:t>л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тГТ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У им. И.И. Ползунова, </w:t>
      </w:r>
      <w:r w:rsidR="005A7A97" w:rsidRPr="00110155">
        <w:rPr>
          <w:rFonts w:ascii="Times New Roman" w:hAnsi="Times New Roman"/>
          <w:color w:val="000000"/>
          <w:sz w:val="20"/>
          <w:szCs w:val="20"/>
        </w:rPr>
        <w:t>2006. –</w:t>
      </w:r>
      <w:r w:rsidR="0011015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>105</w:t>
      </w:r>
      <w:r w:rsidR="0049572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90EE1" w:rsidRPr="00110155">
        <w:rPr>
          <w:rFonts w:ascii="Times New Roman" w:hAnsi="Times New Roman"/>
          <w:color w:val="000000"/>
          <w:sz w:val="20"/>
          <w:szCs w:val="20"/>
        </w:rPr>
        <w:t xml:space="preserve">с. </w:t>
      </w:r>
    </w:p>
    <w:tbl>
      <w:tblPr>
        <w:tblW w:w="0" w:type="auto"/>
        <w:tblCellSpacing w:w="15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4969CB" w:rsidRPr="00DF6D98" w:rsidTr="003A78B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69CB" w:rsidRPr="00DF6D98" w:rsidRDefault="004969CB" w:rsidP="00304B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969CB" w:rsidRPr="00DF6D98" w:rsidRDefault="004969CB" w:rsidP="00304B2E">
      <w:pPr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 w:rsidRPr="00DF6D98">
        <w:rPr>
          <w:rFonts w:ascii="Times New Roman" w:hAnsi="Times New Roman"/>
          <w:b/>
          <w:sz w:val="20"/>
          <w:szCs w:val="20"/>
        </w:rPr>
        <w:t>Периодические издания (журналы)</w:t>
      </w:r>
    </w:p>
    <w:p w:rsidR="00495722" w:rsidRDefault="00495722" w:rsidP="00304B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3E50" w:rsidRDefault="004268F7" w:rsidP="00304B2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26. </w:t>
      </w:r>
      <w:r w:rsidR="004969CB" w:rsidRPr="00A30650">
        <w:rPr>
          <w:rFonts w:ascii="Times New Roman" w:hAnsi="Times New Roman"/>
          <w:sz w:val="20"/>
          <w:szCs w:val="20"/>
        </w:rPr>
        <w:t>Методы менеджмента качества</w:t>
      </w:r>
      <w:r w:rsidR="00FE3E50">
        <w:rPr>
          <w:rFonts w:ascii="Times New Roman" w:hAnsi="Times New Roman"/>
          <w:sz w:val="20"/>
          <w:szCs w:val="20"/>
        </w:rPr>
        <w:t>: журн.</w:t>
      </w:r>
      <w:r w:rsidR="00A30650" w:rsidRPr="004268F7">
        <w:rPr>
          <w:rFonts w:ascii="Times New Roman" w:hAnsi="Times New Roman"/>
          <w:sz w:val="20"/>
          <w:szCs w:val="20"/>
        </w:rPr>
        <w:t xml:space="preserve"> 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3E50">
        <w:rPr>
          <w:rFonts w:ascii="Times New Roman" w:hAnsi="Times New Roman"/>
          <w:sz w:val="20"/>
          <w:szCs w:val="20"/>
        </w:rPr>
        <w:t>2007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 w:rsidRPr="00A30650">
        <w:rPr>
          <w:rFonts w:ascii="Times New Roman" w:hAnsi="Times New Roman"/>
          <w:sz w:val="20"/>
          <w:szCs w:val="20"/>
        </w:rPr>
        <w:t>2009.</w:t>
      </w:r>
      <w:r w:rsidR="00FE3E50">
        <w:rPr>
          <w:rFonts w:ascii="Times New Roman" w:hAnsi="Times New Roman"/>
          <w:sz w:val="20"/>
          <w:szCs w:val="20"/>
        </w:rPr>
        <w:t xml:space="preserve"> 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30650" w:rsidRPr="00A30650">
        <w:rPr>
          <w:rFonts w:ascii="Times New Roman" w:hAnsi="Times New Roman"/>
          <w:sz w:val="20"/>
          <w:szCs w:val="20"/>
        </w:rPr>
        <w:t>№</w:t>
      </w:r>
      <w:r w:rsidR="00FE3E50">
        <w:rPr>
          <w:rFonts w:ascii="Times New Roman" w:hAnsi="Times New Roman"/>
          <w:sz w:val="20"/>
          <w:szCs w:val="20"/>
        </w:rPr>
        <w:t xml:space="preserve"> </w:t>
      </w:r>
      <w:r w:rsidR="00A30650" w:rsidRPr="004268F7">
        <w:rPr>
          <w:rFonts w:ascii="Times New Roman" w:hAnsi="Times New Roman"/>
          <w:sz w:val="20"/>
          <w:szCs w:val="20"/>
        </w:rPr>
        <w:t>1</w:t>
      </w:r>
      <w:r w:rsidR="00D8672B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A30650" w:rsidRPr="004268F7">
        <w:rPr>
          <w:rFonts w:ascii="Times New Roman" w:hAnsi="Times New Roman"/>
          <w:sz w:val="20"/>
          <w:szCs w:val="20"/>
        </w:rPr>
        <w:t>12</w:t>
      </w:r>
      <w:r w:rsidR="00FE3E50">
        <w:rPr>
          <w:rFonts w:ascii="Times New Roman" w:hAnsi="Times New Roman"/>
          <w:sz w:val="20"/>
          <w:szCs w:val="20"/>
        </w:rPr>
        <w:t>.</w:t>
      </w:r>
    </w:p>
    <w:p w:rsidR="004969CB" w:rsidRPr="00A30650" w:rsidRDefault="004268F7" w:rsidP="00304B2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27. </w:t>
      </w:r>
      <w:r w:rsidR="004969CB" w:rsidRPr="00A30650">
        <w:rPr>
          <w:rFonts w:ascii="Times New Roman" w:hAnsi="Times New Roman"/>
          <w:sz w:val="20"/>
          <w:szCs w:val="20"/>
        </w:rPr>
        <w:t>Стандарты и качество</w:t>
      </w:r>
      <w:r w:rsidR="00FE3E50">
        <w:rPr>
          <w:rFonts w:ascii="Times New Roman" w:hAnsi="Times New Roman"/>
          <w:sz w:val="20"/>
          <w:szCs w:val="20"/>
        </w:rPr>
        <w:t>:</w:t>
      </w:r>
      <w:r w:rsidR="00A30650" w:rsidRPr="00A30650">
        <w:rPr>
          <w:rFonts w:ascii="Times New Roman" w:hAnsi="Times New Roman"/>
          <w:sz w:val="20"/>
          <w:szCs w:val="20"/>
        </w:rPr>
        <w:t xml:space="preserve"> </w:t>
      </w:r>
      <w:r w:rsidR="00FE3E50">
        <w:rPr>
          <w:rFonts w:ascii="Times New Roman" w:hAnsi="Times New Roman"/>
          <w:sz w:val="20"/>
          <w:szCs w:val="20"/>
        </w:rPr>
        <w:t>журн.</w:t>
      </w:r>
      <w:r w:rsidR="00FE3E50" w:rsidRPr="004268F7">
        <w:rPr>
          <w:rFonts w:ascii="Times New Roman" w:hAnsi="Times New Roman"/>
          <w:sz w:val="20"/>
          <w:szCs w:val="20"/>
        </w:rPr>
        <w:t xml:space="preserve"> 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3E50">
        <w:rPr>
          <w:rFonts w:ascii="Times New Roman" w:hAnsi="Times New Roman"/>
          <w:sz w:val="20"/>
          <w:szCs w:val="20"/>
        </w:rPr>
        <w:t>2007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 w:rsidRPr="00A30650">
        <w:rPr>
          <w:rFonts w:ascii="Times New Roman" w:hAnsi="Times New Roman"/>
          <w:sz w:val="20"/>
          <w:szCs w:val="20"/>
        </w:rPr>
        <w:t>2009.</w:t>
      </w:r>
      <w:r w:rsidR="00FE3E50">
        <w:rPr>
          <w:rFonts w:ascii="Times New Roman" w:hAnsi="Times New Roman"/>
          <w:sz w:val="20"/>
          <w:szCs w:val="20"/>
        </w:rPr>
        <w:t xml:space="preserve"> 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3E50" w:rsidRPr="00A30650">
        <w:rPr>
          <w:rFonts w:ascii="Times New Roman" w:hAnsi="Times New Roman"/>
          <w:sz w:val="20"/>
          <w:szCs w:val="20"/>
        </w:rPr>
        <w:t>№</w:t>
      </w:r>
      <w:r w:rsidR="00FE3E50">
        <w:rPr>
          <w:rFonts w:ascii="Times New Roman" w:hAnsi="Times New Roman"/>
          <w:sz w:val="20"/>
          <w:szCs w:val="20"/>
        </w:rPr>
        <w:t xml:space="preserve"> </w:t>
      </w:r>
      <w:r w:rsidR="00FE3E50" w:rsidRPr="004268F7">
        <w:rPr>
          <w:rFonts w:ascii="Times New Roman" w:hAnsi="Times New Roman"/>
          <w:sz w:val="20"/>
          <w:szCs w:val="20"/>
        </w:rPr>
        <w:t>1</w:t>
      </w:r>
      <w:r w:rsidR="00FE3E50" w:rsidRPr="00110155">
        <w:rPr>
          <w:rFonts w:ascii="Times New Roman" w:hAnsi="Times New Roman"/>
          <w:color w:val="000000"/>
          <w:sz w:val="20"/>
          <w:szCs w:val="20"/>
        </w:rPr>
        <w:t>–</w:t>
      </w:r>
      <w:r w:rsidR="00FE3E50" w:rsidRPr="004268F7">
        <w:rPr>
          <w:rFonts w:ascii="Times New Roman" w:hAnsi="Times New Roman"/>
          <w:sz w:val="20"/>
          <w:szCs w:val="20"/>
        </w:rPr>
        <w:t>12</w:t>
      </w:r>
      <w:r w:rsidR="00FE3E50">
        <w:rPr>
          <w:rFonts w:ascii="Times New Roman" w:hAnsi="Times New Roman"/>
          <w:sz w:val="20"/>
          <w:szCs w:val="20"/>
        </w:rPr>
        <w:t>.</w:t>
      </w:r>
    </w:p>
    <w:p w:rsidR="00495722" w:rsidRDefault="00495722" w:rsidP="004268F7">
      <w:pPr>
        <w:pStyle w:val="2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69CB" w:rsidRPr="00DF6D98" w:rsidRDefault="004969CB" w:rsidP="004268F7">
      <w:pPr>
        <w:pStyle w:val="24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F6D98">
        <w:rPr>
          <w:rFonts w:ascii="Times New Roman" w:hAnsi="Times New Roman"/>
          <w:b/>
          <w:sz w:val="20"/>
          <w:szCs w:val="20"/>
        </w:rPr>
        <w:t>Электронные учебники</w:t>
      </w:r>
    </w:p>
    <w:p w:rsidR="00495722" w:rsidRDefault="00495722" w:rsidP="004268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9CB" w:rsidRPr="00DF6D98" w:rsidRDefault="004268F7" w:rsidP="004268F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28. </w:t>
      </w:r>
      <w:r w:rsidR="005A7A97">
        <w:rPr>
          <w:rFonts w:ascii="Times New Roman" w:hAnsi="Times New Roman"/>
          <w:bCs/>
          <w:sz w:val="20"/>
          <w:szCs w:val="20"/>
        </w:rPr>
        <w:t>Ивасенко, А.</w:t>
      </w:r>
      <w:r w:rsidR="004969CB" w:rsidRPr="00DF6D98">
        <w:rPr>
          <w:rFonts w:ascii="Times New Roman" w:hAnsi="Times New Roman"/>
          <w:bCs/>
          <w:sz w:val="20"/>
          <w:szCs w:val="20"/>
        </w:rPr>
        <w:t>Г.</w:t>
      </w:r>
      <w:r w:rsidR="004969CB" w:rsidRPr="00DF6D98">
        <w:rPr>
          <w:rFonts w:ascii="Times New Roman" w:hAnsi="Times New Roman"/>
          <w:sz w:val="20"/>
          <w:szCs w:val="20"/>
        </w:rPr>
        <w:t xml:space="preserve"> Инновационный </w:t>
      </w:r>
      <w:r w:rsidR="004969CB" w:rsidRPr="00DF6D98">
        <w:rPr>
          <w:rFonts w:ascii="Times New Roman" w:hAnsi="Times New Roman"/>
          <w:bCs/>
          <w:sz w:val="20"/>
          <w:szCs w:val="20"/>
        </w:rPr>
        <w:t>менеджмент</w:t>
      </w:r>
      <w:r w:rsidR="004969CB" w:rsidRPr="00DF6D98">
        <w:rPr>
          <w:rFonts w:ascii="Times New Roman" w:hAnsi="Times New Roman"/>
          <w:sz w:val="20"/>
          <w:szCs w:val="20"/>
        </w:rPr>
        <w:t xml:space="preserve">: электронный учебник / А.Г.   Ивасенко, </w:t>
      </w:r>
      <w:r w:rsidR="005A7A97">
        <w:rPr>
          <w:rFonts w:ascii="Times New Roman" w:hAnsi="Times New Roman"/>
          <w:sz w:val="20"/>
          <w:szCs w:val="20"/>
        </w:rPr>
        <w:t>Я.И. Никонова, А.О. Сизова. – М.</w:t>
      </w:r>
      <w:r w:rsidR="004969CB" w:rsidRPr="00DF6D98">
        <w:rPr>
          <w:rFonts w:ascii="Times New Roman" w:hAnsi="Times New Roman"/>
          <w:sz w:val="20"/>
          <w:szCs w:val="20"/>
        </w:rPr>
        <w:t>: КНОРУС, 2009. (Ч</w:t>
      </w:r>
      <w:r w:rsidR="005A7A97">
        <w:rPr>
          <w:rFonts w:ascii="Times New Roman" w:hAnsi="Times New Roman"/>
          <w:sz w:val="20"/>
          <w:szCs w:val="20"/>
        </w:rPr>
        <w:t>.</w:t>
      </w:r>
      <w:r w:rsidR="00495722">
        <w:rPr>
          <w:rFonts w:ascii="Times New Roman" w:hAnsi="Times New Roman"/>
          <w:sz w:val="20"/>
          <w:szCs w:val="20"/>
        </w:rPr>
        <w:t xml:space="preserve"> </w:t>
      </w:r>
      <w:r w:rsidR="00FE3E50">
        <w:rPr>
          <w:rFonts w:ascii="Times New Roman" w:hAnsi="Times New Roman"/>
          <w:sz w:val="20"/>
          <w:szCs w:val="20"/>
        </w:rPr>
        <w:t>з.</w:t>
      </w:r>
      <w:r w:rsidR="005A7A97">
        <w:rPr>
          <w:rFonts w:ascii="Times New Roman" w:hAnsi="Times New Roman"/>
          <w:sz w:val="20"/>
          <w:szCs w:val="20"/>
        </w:rPr>
        <w:t xml:space="preserve"> –</w:t>
      </w:r>
      <w:r w:rsidR="004969CB" w:rsidRPr="00DF6D98">
        <w:rPr>
          <w:rFonts w:ascii="Times New Roman" w:hAnsi="Times New Roman"/>
          <w:sz w:val="20"/>
          <w:szCs w:val="20"/>
        </w:rPr>
        <w:t xml:space="preserve"> 1 экз.)</w:t>
      </w:r>
      <w:r w:rsidR="00FE3E50">
        <w:rPr>
          <w:rFonts w:ascii="Times New Roman" w:hAnsi="Times New Roman"/>
          <w:sz w:val="20"/>
          <w:szCs w:val="20"/>
        </w:rPr>
        <w:t>.</w:t>
      </w:r>
    </w:p>
    <w:p w:rsidR="004969CB" w:rsidRPr="00DF6D98" w:rsidRDefault="004268F7" w:rsidP="004268F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29. </w:t>
      </w:r>
      <w:r w:rsidR="005A7A97">
        <w:rPr>
          <w:rFonts w:ascii="Times New Roman" w:hAnsi="Times New Roman"/>
          <w:bCs/>
          <w:sz w:val="20"/>
          <w:szCs w:val="20"/>
        </w:rPr>
        <w:t>Попов, В.</w:t>
      </w:r>
      <w:r w:rsidR="004969CB" w:rsidRPr="00DF6D98">
        <w:rPr>
          <w:rFonts w:ascii="Times New Roman" w:hAnsi="Times New Roman"/>
          <w:bCs/>
          <w:sz w:val="20"/>
          <w:szCs w:val="20"/>
        </w:rPr>
        <w:t>Н.</w:t>
      </w:r>
      <w:r w:rsidR="004969CB" w:rsidRPr="00DF6D98">
        <w:rPr>
          <w:rFonts w:ascii="Times New Roman" w:hAnsi="Times New Roman"/>
          <w:sz w:val="20"/>
          <w:szCs w:val="20"/>
        </w:rPr>
        <w:t xml:space="preserve"> Системный анализ в </w:t>
      </w:r>
      <w:r w:rsidR="004969CB" w:rsidRPr="00DF6D98">
        <w:rPr>
          <w:rFonts w:ascii="Times New Roman" w:hAnsi="Times New Roman"/>
          <w:bCs/>
          <w:sz w:val="20"/>
          <w:szCs w:val="20"/>
        </w:rPr>
        <w:t>менеджмент</w:t>
      </w:r>
      <w:r w:rsidR="005A7A97">
        <w:rPr>
          <w:rFonts w:ascii="Times New Roman" w:hAnsi="Times New Roman"/>
          <w:sz w:val="20"/>
          <w:szCs w:val="20"/>
        </w:rPr>
        <w:t>е</w:t>
      </w:r>
      <w:r w:rsidR="004969CB" w:rsidRPr="00DF6D98">
        <w:rPr>
          <w:rFonts w:ascii="Times New Roman" w:hAnsi="Times New Roman"/>
          <w:sz w:val="20"/>
          <w:szCs w:val="20"/>
        </w:rPr>
        <w:t>: электронный учебник / В.Н. Попов,</w:t>
      </w:r>
      <w:r w:rsidR="005A7A97">
        <w:rPr>
          <w:rFonts w:ascii="Times New Roman" w:hAnsi="Times New Roman"/>
          <w:sz w:val="20"/>
          <w:szCs w:val="20"/>
        </w:rPr>
        <w:t xml:space="preserve"> В.С. Касьянов, И.П. Савченко. – М.</w:t>
      </w:r>
      <w:r w:rsidR="004969CB" w:rsidRPr="00DF6D98">
        <w:rPr>
          <w:rFonts w:ascii="Times New Roman" w:hAnsi="Times New Roman"/>
          <w:sz w:val="20"/>
          <w:szCs w:val="20"/>
        </w:rPr>
        <w:t>: КНОРУС, 2009. (Ч</w:t>
      </w:r>
      <w:r w:rsidR="005A7A97">
        <w:rPr>
          <w:rFonts w:ascii="Times New Roman" w:hAnsi="Times New Roman"/>
          <w:sz w:val="20"/>
          <w:szCs w:val="20"/>
        </w:rPr>
        <w:t>.</w:t>
      </w:r>
      <w:r w:rsidR="00495722">
        <w:rPr>
          <w:rFonts w:ascii="Times New Roman" w:hAnsi="Times New Roman"/>
          <w:sz w:val="20"/>
          <w:szCs w:val="20"/>
        </w:rPr>
        <w:t xml:space="preserve"> </w:t>
      </w:r>
      <w:r w:rsidR="005A7A97">
        <w:rPr>
          <w:rFonts w:ascii="Times New Roman" w:hAnsi="Times New Roman"/>
          <w:sz w:val="20"/>
          <w:szCs w:val="20"/>
        </w:rPr>
        <w:t>з</w:t>
      </w:r>
      <w:r w:rsidR="00FE3E50">
        <w:rPr>
          <w:rFonts w:ascii="Times New Roman" w:hAnsi="Times New Roman"/>
          <w:sz w:val="20"/>
          <w:szCs w:val="20"/>
        </w:rPr>
        <w:t>.</w:t>
      </w:r>
      <w:r w:rsidR="004969CB" w:rsidRPr="00DF6D98">
        <w:rPr>
          <w:rFonts w:ascii="Times New Roman" w:hAnsi="Times New Roman"/>
          <w:sz w:val="20"/>
          <w:szCs w:val="20"/>
        </w:rPr>
        <w:t xml:space="preserve"> – 1 экз.)</w:t>
      </w:r>
      <w:r w:rsidR="00FE3E50">
        <w:rPr>
          <w:rFonts w:ascii="Times New Roman" w:hAnsi="Times New Roman"/>
          <w:sz w:val="20"/>
          <w:szCs w:val="20"/>
        </w:rPr>
        <w:t>.</w:t>
      </w:r>
    </w:p>
    <w:bookmarkEnd w:id="15"/>
    <w:bookmarkEnd w:id="16"/>
    <w:p w:rsidR="00DA508D" w:rsidRDefault="00DA508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B6E80" w:rsidRDefault="008B6E80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B6E80" w:rsidRDefault="008B6E80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B6E80" w:rsidRDefault="008B6E80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B6E80" w:rsidRDefault="008B6E80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51011D" w:rsidRDefault="0051011D" w:rsidP="00294EFF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495722" w:rsidRDefault="00495722" w:rsidP="00AF5E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09D0" w:rsidRPr="00495722" w:rsidRDefault="00DA508D" w:rsidP="00495722">
      <w:pPr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>
        <w:br w:type="page"/>
      </w:r>
      <w:r w:rsidR="007D09D0" w:rsidRPr="00495722">
        <w:rPr>
          <w:rFonts w:ascii="Times New Roman" w:hAnsi="Times New Roman"/>
          <w:i/>
          <w:sz w:val="20"/>
          <w:szCs w:val="20"/>
        </w:rPr>
        <w:t>Учебное издание</w:t>
      </w:r>
    </w:p>
    <w:p w:rsidR="007D09D0" w:rsidRDefault="007D09D0" w:rsidP="00294E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508D" w:rsidRDefault="000C3954" w:rsidP="00495722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Овчаренко </w:t>
      </w:r>
      <w:r w:rsidRPr="00495722">
        <w:rPr>
          <w:rFonts w:ascii="Times New Roman" w:hAnsi="Times New Roman"/>
          <w:sz w:val="20"/>
          <w:szCs w:val="20"/>
        </w:rPr>
        <w:t>Александр Григорьевич</w:t>
      </w:r>
    </w:p>
    <w:p w:rsidR="00495722" w:rsidRDefault="00495722" w:rsidP="00495722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hadow/>
          <w:sz w:val="28"/>
          <w:szCs w:val="28"/>
        </w:rPr>
      </w:pPr>
    </w:p>
    <w:p w:rsidR="00495722" w:rsidRPr="00495722" w:rsidRDefault="00495722" w:rsidP="00495722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hadow/>
          <w:sz w:val="20"/>
          <w:szCs w:val="20"/>
        </w:rPr>
      </w:pPr>
      <w:r w:rsidRPr="00495722">
        <w:rPr>
          <w:rFonts w:ascii="Times New Roman" w:hAnsi="Times New Roman"/>
          <w:b/>
          <w:bCs/>
          <w:shadow/>
          <w:sz w:val="20"/>
          <w:szCs w:val="20"/>
        </w:rPr>
        <w:t>УПРАВЛЕНИЕ ПРОЦЕССАМИ</w:t>
      </w:r>
    </w:p>
    <w:p w:rsidR="00495722" w:rsidRPr="0077408E" w:rsidRDefault="00495722" w:rsidP="00495722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95722" w:rsidRPr="00E64DF3" w:rsidRDefault="00495722" w:rsidP="00495722">
      <w:pPr>
        <w:pStyle w:val="af"/>
        <w:spacing w:before="0" w:after="0"/>
        <w:ind w:firstLine="0"/>
      </w:pPr>
      <w:r w:rsidRPr="00E64DF3">
        <w:t xml:space="preserve">Методические рекомендации </w:t>
      </w:r>
      <w:r>
        <w:br/>
      </w:r>
      <w:r w:rsidRPr="00E64DF3">
        <w:t xml:space="preserve">по </w:t>
      </w:r>
      <w:r>
        <w:t xml:space="preserve">выполнению самостоятельной работы </w:t>
      </w:r>
      <w:r>
        <w:br/>
        <w:t>и изучению дисциплины «Управление процессами»</w:t>
      </w:r>
      <w:r>
        <w:br/>
        <w:t xml:space="preserve">для </w:t>
      </w:r>
      <w:r w:rsidRPr="00E64DF3">
        <w:t>студентов</w:t>
      </w:r>
      <w:r>
        <w:t xml:space="preserve"> специальности</w:t>
      </w:r>
      <w:r w:rsidRPr="00E64DF3">
        <w:t xml:space="preserve"> </w:t>
      </w:r>
      <w:r>
        <w:br/>
        <w:t>220501.65 «Управление качеством»</w:t>
      </w:r>
    </w:p>
    <w:p w:rsidR="00DA508D" w:rsidRPr="009E27D9" w:rsidRDefault="00DA508D" w:rsidP="00495722">
      <w:p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</w:p>
    <w:p w:rsidR="00DA508D" w:rsidRDefault="00DA508D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Default="00495722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Default="00495722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Default="00495722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Default="00495722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Pr="009E27D9" w:rsidRDefault="00495722" w:rsidP="00294EF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95722" w:rsidRPr="00495722" w:rsidRDefault="00495722" w:rsidP="00495722">
      <w:pPr>
        <w:widowControl w:val="0"/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Редактор Малыгина И.В.</w:t>
      </w:r>
    </w:p>
    <w:p w:rsidR="00495722" w:rsidRPr="00495722" w:rsidRDefault="00495722" w:rsidP="00495722">
      <w:pPr>
        <w:widowControl w:val="0"/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Технический редактор Малыгина Ю.Н.</w:t>
      </w:r>
    </w:p>
    <w:p w:rsidR="00495722" w:rsidRPr="00495722" w:rsidRDefault="00495722" w:rsidP="00495722">
      <w:pPr>
        <w:spacing w:after="0" w:line="240" w:lineRule="auto"/>
        <w:ind w:left="851" w:firstLine="0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 xml:space="preserve">Подписано в печать  </w:t>
      </w:r>
      <w:r w:rsidR="000600F9">
        <w:rPr>
          <w:rFonts w:ascii="Times New Roman" w:hAnsi="Times New Roman"/>
          <w:color w:val="000000"/>
          <w:sz w:val="20"/>
          <w:szCs w:val="20"/>
        </w:rPr>
        <w:t>14</w:t>
      </w:r>
      <w:r w:rsidRPr="00FE3E50">
        <w:rPr>
          <w:rFonts w:ascii="Times New Roman" w:hAnsi="Times New Roman"/>
          <w:sz w:val="20"/>
          <w:szCs w:val="20"/>
        </w:rPr>
        <w:t>.0</w:t>
      </w:r>
      <w:r w:rsidR="00FE3E50" w:rsidRPr="00FE3E50">
        <w:rPr>
          <w:rFonts w:ascii="Times New Roman" w:hAnsi="Times New Roman"/>
          <w:sz w:val="20"/>
          <w:szCs w:val="20"/>
        </w:rPr>
        <w:t>6</w:t>
      </w:r>
      <w:r w:rsidRPr="00FE3E50">
        <w:rPr>
          <w:rFonts w:ascii="Times New Roman" w:hAnsi="Times New Roman"/>
          <w:sz w:val="20"/>
          <w:szCs w:val="20"/>
        </w:rPr>
        <w:t>.10.</w:t>
      </w:r>
      <w:r w:rsidRPr="00495722">
        <w:rPr>
          <w:rFonts w:ascii="Times New Roman" w:hAnsi="Times New Roman"/>
          <w:color w:val="000000"/>
          <w:sz w:val="20"/>
          <w:szCs w:val="20"/>
        </w:rPr>
        <w:t xml:space="preserve"> Формат  60</w:t>
      </w:r>
      <w:r w:rsidRPr="00495722">
        <w:rPr>
          <w:rFonts w:ascii="Times New Roman" w:hAnsi="Times New Roman"/>
          <w:bCs/>
          <w:sz w:val="18"/>
          <w:szCs w:val="18"/>
        </w:rPr>
        <w:sym w:font="Symbol" w:char="F0B4"/>
      </w:r>
      <w:r w:rsidRPr="00495722">
        <w:rPr>
          <w:rFonts w:ascii="Times New Roman" w:hAnsi="Times New Roman"/>
          <w:color w:val="000000"/>
          <w:sz w:val="20"/>
          <w:szCs w:val="20"/>
        </w:rPr>
        <w:t>84 1/16</w:t>
      </w:r>
    </w:p>
    <w:p w:rsidR="00495722" w:rsidRPr="00495722" w:rsidRDefault="00495722" w:rsidP="00495722">
      <w:pPr>
        <w:spacing w:after="0" w:line="240" w:lineRule="auto"/>
        <w:ind w:left="851" w:firstLine="0"/>
        <w:rPr>
          <w:rFonts w:ascii="Times New Roman" w:hAnsi="Times New Roman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 xml:space="preserve">Усл. п. л. </w:t>
      </w:r>
      <w:r w:rsidR="00373D0A" w:rsidRPr="00373D0A">
        <w:rPr>
          <w:rFonts w:ascii="Times New Roman" w:hAnsi="Times New Roman"/>
          <w:sz w:val="20"/>
          <w:szCs w:val="20"/>
        </w:rPr>
        <w:t>1</w:t>
      </w:r>
      <w:r w:rsidRPr="00495722">
        <w:rPr>
          <w:rFonts w:ascii="Times New Roman" w:hAnsi="Times New Roman"/>
          <w:sz w:val="20"/>
          <w:szCs w:val="20"/>
        </w:rPr>
        <w:t>,</w:t>
      </w:r>
      <w:r w:rsidR="00373D0A" w:rsidRPr="00373D0A">
        <w:rPr>
          <w:rFonts w:ascii="Times New Roman" w:hAnsi="Times New Roman"/>
          <w:sz w:val="20"/>
          <w:szCs w:val="20"/>
        </w:rPr>
        <w:t>05</w:t>
      </w:r>
      <w:r w:rsidRPr="00495722">
        <w:rPr>
          <w:rFonts w:ascii="Times New Roman" w:hAnsi="Times New Roman"/>
          <w:sz w:val="20"/>
          <w:szCs w:val="20"/>
        </w:rPr>
        <w:t xml:space="preserve">. Уч.-изд. л. </w:t>
      </w:r>
      <w:r w:rsidR="00373D0A" w:rsidRPr="00373D0A">
        <w:rPr>
          <w:rFonts w:ascii="Times New Roman" w:hAnsi="Times New Roman"/>
          <w:sz w:val="20"/>
          <w:szCs w:val="20"/>
        </w:rPr>
        <w:t>1</w:t>
      </w:r>
      <w:r w:rsidRPr="00495722">
        <w:rPr>
          <w:rFonts w:ascii="Times New Roman" w:hAnsi="Times New Roman"/>
          <w:sz w:val="20"/>
          <w:szCs w:val="20"/>
        </w:rPr>
        <w:t>,</w:t>
      </w:r>
      <w:r w:rsidR="00373D0A" w:rsidRPr="00373D0A">
        <w:rPr>
          <w:rFonts w:ascii="Times New Roman" w:hAnsi="Times New Roman"/>
          <w:sz w:val="20"/>
          <w:szCs w:val="20"/>
        </w:rPr>
        <w:t>13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 xml:space="preserve">Печать – ризография, 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множительно-копировальный аппарат «</w:t>
      </w:r>
      <w:r w:rsidRPr="00495722">
        <w:rPr>
          <w:rFonts w:ascii="Times New Roman" w:hAnsi="Times New Roman"/>
          <w:color w:val="000000"/>
          <w:sz w:val="20"/>
          <w:szCs w:val="20"/>
          <w:lang w:val="en-US"/>
        </w:rPr>
        <w:t>RISO</w:t>
      </w:r>
      <w:r w:rsidRPr="00495722">
        <w:rPr>
          <w:rFonts w:ascii="Times New Roman" w:hAnsi="Times New Roman"/>
          <w:color w:val="000000"/>
          <w:sz w:val="20"/>
          <w:szCs w:val="20"/>
        </w:rPr>
        <w:t xml:space="preserve"> Е</w:t>
      </w:r>
      <w:r w:rsidRPr="00495722">
        <w:rPr>
          <w:rFonts w:ascii="Times New Roman" w:hAnsi="Times New Roman"/>
          <w:color w:val="000000"/>
          <w:sz w:val="20"/>
          <w:szCs w:val="20"/>
          <w:lang w:val="en-US"/>
        </w:rPr>
        <w:t>Z</w:t>
      </w:r>
      <w:r w:rsidRPr="00495722">
        <w:rPr>
          <w:rFonts w:ascii="Times New Roman" w:hAnsi="Times New Roman"/>
          <w:color w:val="000000"/>
          <w:sz w:val="20"/>
          <w:szCs w:val="20"/>
        </w:rPr>
        <w:t>300»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495722" w:rsidRPr="00495722" w:rsidRDefault="00495722" w:rsidP="00495722">
      <w:pPr>
        <w:spacing w:after="0" w:line="240" w:lineRule="auto"/>
        <w:ind w:left="851" w:firstLine="0"/>
        <w:rPr>
          <w:rFonts w:ascii="Times New Roman" w:hAnsi="Times New Roman"/>
          <w:b/>
          <w:color w:val="000000"/>
          <w:sz w:val="20"/>
          <w:szCs w:val="20"/>
        </w:rPr>
      </w:pPr>
    </w:p>
    <w:p w:rsidR="00495722" w:rsidRPr="00495722" w:rsidRDefault="00495722" w:rsidP="00495722">
      <w:pPr>
        <w:spacing w:after="0" w:line="240" w:lineRule="auto"/>
        <w:ind w:left="851" w:firstLine="0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 xml:space="preserve">Тираж </w:t>
      </w:r>
      <w:r w:rsidR="00801C00">
        <w:rPr>
          <w:rFonts w:ascii="Times New Roman" w:hAnsi="Times New Roman"/>
          <w:color w:val="000000"/>
          <w:sz w:val="20"/>
          <w:szCs w:val="20"/>
        </w:rPr>
        <w:t>75</w:t>
      </w:r>
      <w:r w:rsidRPr="00495722">
        <w:rPr>
          <w:rFonts w:ascii="Times New Roman" w:hAnsi="Times New Roman"/>
          <w:color w:val="99CC00"/>
          <w:sz w:val="20"/>
          <w:szCs w:val="20"/>
        </w:rPr>
        <w:t xml:space="preserve"> </w:t>
      </w:r>
      <w:r w:rsidRPr="00495722">
        <w:rPr>
          <w:rFonts w:ascii="Times New Roman" w:hAnsi="Times New Roman"/>
          <w:color w:val="000000"/>
          <w:sz w:val="20"/>
          <w:szCs w:val="20"/>
        </w:rPr>
        <w:t xml:space="preserve">экз. Заказ </w:t>
      </w:r>
      <w:r w:rsidRPr="00FE3E50">
        <w:rPr>
          <w:rFonts w:ascii="Times New Roman" w:hAnsi="Times New Roman"/>
          <w:sz w:val="20"/>
          <w:szCs w:val="20"/>
        </w:rPr>
        <w:t>2010-</w:t>
      </w:r>
      <w:r w:rsidR="00FE3E50" w:rsidRPr="00FE3E50">
        <w:rPr>
          <w:rFonts w:ascii="Times New Roman" w:hAnsi="Times New Roman"/>
          <w:sz w:val="20"/>
          <w:szCs w:val="20"/>
        </w:rPr>
        <w:t>88</w:t>
      </w:r>
    </w:p>
    <w:p w:rsidR="00495722" w:rsidRPr="00495722" w:rsidRDefault="00495722" w:rsidP="00495722">
      <w:pPr>
        <w:spacing w:after="0" w:line="240" w:lineRule="auto"/>
        <w:ind w:left="851" w:firstLine="0"/>
        <w:rPr>
          <w:rFonts w:ascii="Times New Roman" w:hAnsi="Times New Roman"/>
          <w:b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Издательство Алтайского государственного</w:t>
      </w:r>
    </w:p>
    <w:p w:rsidR="00495722" w:rsidRPr="00495722" w:rsidRDefault="00495722" w:rsidP="00495722">
      <w:pPr>
        <w:widowControl w:val="0"/>
        <w:spacing w:after="0" w:line="240" w:lineRule="auto"/>
        <w:ind w:left="131" w:firstLine="720"/>
        <w:rPr>
          <w:rFonts w:ascii="Times New Roman" w:hAnsi="Times New Roman"/>
          <w:sz w:val="20"/>
          <w:szCs w:val="20"/>
        </w:rPr>
      </w:pPr>
      <w:r w:rsidRPr="00495722">
        <w:rPr>
          <w:rFonts w:ascii="Times New Roman" w:hAnsi="Times New Roman"/>
          <w:sz w:val="20"/>
          <w:szCs w:val="20"/>
        </w:rPr>
        <w:t>технического университета</w:t>
      </w:r>
    </w:p>
    <w:p w:rsidR="00495722" w:rsidRPr="00495722" w:rsidRDefault="00495722" w:rsidP="00495722">
      <w:pPr>
        <w:widowControl w:val="0"/>
        <w:spacing w:after="0" w:line="240" w:lineRule="auto"/>
        <w:ind w:left="131" w:firstLine="720"/>
        <w:rPr>
          <w:rFonts w:ascii="Times New Roman" w:hAnsi="Times New Roman"/>
          <w:sz w:val="20"/>
          <w:szCs w:val="20"/>
        </w:rPr>
      </w:pPr>
      <w:r w:rsidRPr="00495722">
        <w:rPr>
          <w:rFonts w:ascii="Times New Roman" w:hAnsi="Times New Roman"/>
          <w:sz w:val="20"/>
          <w:szCs w:val="20"/>
        </w:rPr>
        <w:t>656038, г. Барнаул, пр-т Ленина, 46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 xml:space="preserve">Оригинал-макет подготовлен ИИО БТИ АлтГТУ 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Отпечатано в ИИО БТИ АлтГТУ</w:t>
      </w:r>
    </w:p>
    <w:p w:rsidR="00495722" w:rsidRPr="00495722" w:rsidRDefault="00495722" w:rsidP="00495722">
      <w:pPr>
        <w:spacing w:after="0" w:line="240" w:lineRule="auto"/>
        <w:ind w:left="851" w:firstLine="0"/>
        <w:jc w:val="left"/>
        <w:rPr>
          <w:rFonts w:ascii="Times New Roman" w:hAnsi="Times New Roman"/>
          <w:color w:val="000000"/>
          <w:sz w:val="20"/>
          <w:szCs w:val="20"/>
        </w:rPr>
      </w:pPr>
      <w:r w:rsidRPr="00495722">
        <w:rPr>
          <w:rFonts w:ascii="Times New Roman" w:hAnsi="Times New Roman"/>
          <w:color w:val="000000"/>
          <w:sz w:val="20"/>
          <w:szCs w:val="20"/>
        </w:rPr>
        <w:t>659305, г. Бийск,  ул. Трофимова, 27</w:t>
      </w:r>
    </w:p>
    <w:p w:rsidR="00DA508D" w:rsidRPr="009E27D9" w:rsidRDefault="00463568" w:rsidP="00294EF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40" type="#_x0000_t202" style="position:absolute;left:0;text-align:left;margin-left:141.15pt;margin-top:96.55pt;width:29.4pt;height:25.05pt;z-index:251657216" stroked="f">
            <v:textbox style="mso-next-textbox:#_x0000_s1040" inset="0,0,0,0">
              <w:txbxContent>
                <w:p w:rsidR="00373D0A" w:rsidRDefault="00373D0A" w:rsidP="00373D0A"/>
              </w:txbxContent>
            </v:textbox>
          </v:shape>
        </w:pict>
      </w:r>
      <w:bookmarkStart w:id="17" w:name="_GoBack"/>
      <w:bookmarkEnd w:id="17"/>
    </w:p>
    <w:sectPr w:rsidR="00DA508D" w:rsidRPr="009E27D9" w:rsidSect="0091303D">
      <w:footerReference w:type="even" r:id="rId26"/>
      <w:footerReference w:type="default" r:id="rId27"/>
      <w:pgSz w:w="16838" w:h="11906" w:orient="landscape"/>
      <w:pgMar w:top="1134" w:right="851" w:bottom="1134" w:left="9837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DE" w:rsidRDefault="00D71EDE">
      <w:pPr>
        <w:spacing w:after="0" w:line="240" w:lineRule="auto"/>
      </w:pPr>
      <w:r>
        <w:separator/>
      </w:r>
    </w:p>
  </w:endnote>
  <w:endnote w:type="continuationSeparator" w:id="0">
    <w:p w:rsidR="00D71EDE" w:rsidRDefault="00D7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72" w:rsidRDefault="005C6472" w:rsidP="00FE761F">
    <w:pPr>
      <w:pStyle w:val="a9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C6472" w:rsidRDefault="005C647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72" w:rsidRPr="00715BA4" w:rsidRDefault="005C6472" w:rsidP="00E86688">
    <w:pPr>
      <w:pStyle w:val="a9"/>
      <w:framePr w:wrap="auto" w:vAnchor="text" w:hAnchor="margin" w:xAlign="center" w:y="1"/>
      <w:ind w:firstLine="0"/>
      <w:jc w:val="center"/>
      <w:rPr>
        <w:rStyle w:val="ad"/>
        <w:sz w:val="20"/>
        <w:szCs w:val="20"/>
      </w:rPr>
    </w:pPr>
    <w:r w:rsidRPr="00715BA4">
      <w:rPr>
        <w:rStyle w:val="ad"/>
        <w:sz w:val="20"/>
        <w:szCs w:val="20"/>
      </w:rPr>
      <w:fldChar w:fldCharType="begin"/>
    </w:r>
    <w:r w:rsidRPr="00715BA4">
      <w:rPr>
        <w:rStyle w:val="ad"/>
        <w:sz w:val="20"/>
        <w:szCs w:val="20"/>
      </w:rPr>
      <w:instrText xml:space="preserve">PAGE  </w:instrText>
    </w:r>
    <w:r w:rsidRPr="00715BA4">
      <w:rPr>
        <w:rStyle w:val="ad"/>
        <w:sz w:val="20"/>
        <w:szCs w:val="20"/>
      </w:rPr>
      <w:fldChar w:fldCharType="separate"/>
    </w:r>
    <w:r w:rsidR="00D213C7">
      <w:rPr>
        <w:rStyle w:val="ad"/>
        <w:noProof/>
        <w:sz w:val="20"/>
        <w:szCs w:val="20"/>
      </w:rPr>
      <w:t>6</w:t>
    </w:r>
    <w:r w:rsidRPr="00715BA4">
      <w:rPr>
        <w:rStyle w:val="ad"/>
        <w:sz w:val="20"/>
        <w:szCs w:val="20"/>
      </w:rPr>
      <w:fldChar w:fldCharType="end"/>
    </w:r>
  </w:p>
  <w:p w:rsidR="005C6472" w:rsidRDefault="005C64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DE" w:rsidRDefault="00D71EDE">
      <w:pPr>
        <w:spacing w:after="0" w:line="240" w:lineRule="auto"/>
      </w:pPr>
      <w:r>
        <w:separator/>
      </w:r>
    </w:p>
  </w:footnote>
  <w:footnote w:type="continuationSeparator" w:id="0">
    <w:p w:rsidR="00D71EDE" w:rsidRDefault="00D7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.75pt" o:bullet="t">
        <v:imagedata r:id="rId1" o:title=""/>
      </v:shape>
    </w:pict>
  </w:numPicBullet>
  <w:abstractNum w:abstractNumId="0">
    <w:nsid w:val="01D440C6"/>
    <w:multiLevelType w:val="hybridMultilevel"/>
    <w:tmpl w:val="2098ABD8"/>
    <w:lvl w:ilvl="0" w:tplc="26FC0494">
      <w:start w:val="1"/>
      <w:numFmt w:val="decimal"/>
      <w:lvlText w:val="%1."/>
      <w:lvlJc w:val="left"/>
      <w:pPr>
        <w:ind w:left="1026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21811E0"/>
    <w:multiLevelType w:val="hybridMultilevel"/>
    <w:tmpl w:val="EC6A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787C"/>
    <w:multiLevelType w:val="hybridMultilevel"/>
    <w:tmpl w:val="F3603584"/>
    <w:lvl w:ilvl="0" w:tplc="7D686968">
      <w:start w:val="1"/>
      <w:numFmt w:val="decimal"/>
      <w:lvlText w:val="%1."/>
      <w:lvlJc w:val="left"/>
      <w:pPr>
        <w:ind w:left="40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073F289C"/>
    <w:multiLevelType w:val="hybridMultilevel"/>
    <w:tmpl w:val="64626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E334D3"/>
    <w:multiLevelType w:val="hybridMultilevel"/>
    <w:tmpl w:val="816EBFD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0D1753DD"/>
    <w:multiLevelType w:val="hybridMultilevel"/>
    <w:tmpl w:val="C826E916"/>
    <w:lvl w:ilvl="0" w:tplc="7D6869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5B474B"/>
    <w:multiLevelType w:val="hybridMultilevel"/>
    <w:tmpl w:val="C03689E6"/>
    <w:lvl w:ilvl="0" w:tplc="7D6869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A862E5"/>
    <w:multiLevelType w:val="hybridMultilevel"/>
    <w:tmpl w:val="74D237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0E6F92"/>
    <w:multiLevelType w:val="hybridMultilevel"/>
    <w:tmpl w:val="1A7ECA2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AFE2CF4"/>
    <w:multiLevelType w:val="hybridMultilevel"/>
    <w:tmpl w:val="B8E2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264B0"/>
    <w:multiLevelType w:val="hybridMultilevel"/>
    <w:tmpl w:val="26FC17D2"/>
    <w:lvl w:ilvl="0" w:tplc="66C63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663797"/>
    <w:multiLevelType w:val="hybridMultilevel"/>
    <w:tmpl w:val="C826E916"/>
    <w:lvl w:ilvl="0" w:tplc="7D6869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BD94DF2"/>
    <w:multiLevelType w:val="hybridMultilevel"/>
    <w:tmpl w:val="C7406B6C"/>
    <w:lvl w:ilvl="0" w:tplc="56AC5D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C2485"/>
    <w:multiLevelType w:val="hybridMultilevel"/>
    <w:tmpl w:val="AE72C448"/>
    <w:lvl w:ilvl="0" w:tplc="57BAF5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625C4"/>
    <w:multiLevelType w:val="hybridMultilevel"/>
    <w:tmpl w:val="B05EA794"/>
    <w:lvl w:ilvl="0" w:tplc="16E8064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7336E80"/>
    <w:multiLevelType w:val="hybridMultilevel"/>
    <w:tmpl w:val="013CA482"/>
    <w:lvl w:ilvl="0" w:tplc="F64C5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01FE5"/>
    <w:multiLevelType w:val="hybridMultilevel"/>
    <w:tmpl w:val="BC1AD958"/>
    <w:lvl w:ilvl="0" w:tplc="F64C5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F19DD"/>
    <w:multiLevelType w:val="hybridMultilevel"/>
    <w:tmpl w:val="6E1A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45B34"/>
    <w:multiLevelType w:val="multilevel"/>
    <w:tmpl w:val="265A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19">
    <w:nsid w:val="60C36A2E"/>
    <w:multiLevelType w:val="hybridMultilevel"/>
    <w:tmpl w:val="76BA46E4"/>
    <w:lvl w:ilvl="0" w:tplc="EC3EA81E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</w:lvl>
    <w:lvl w:ilvl="1" w:tplc="3A74C2E6">
      <w:numFmt w:val="none"/>
      <w:lvlText w:val=""/>
      <w:lvlJc w:val="left"/>
      <w:pPr>
        <w:tabs>
          <w:tab w:val="num" w:pos="360"/>
        </w:tabs>
      </w:pPr>
    </w:lvl>
    <w:lvl w:ilvl="2" w:tplc="76506F4E">
      <w:numFmt w:val="none"/>
      <w:lvlText w:val=""/>
      <w:lvlJc w:val="left"/>
      <w:pPr>
        <w:tabs>
          <w:tab w:val="num" w:pos="360"/>
        </w:tabs>
      </w:pPr>
    </w:lvl>
    <w:lvl w:ilvl="3" w:tplc="8056F182">
      <w:numFmt w:val="none"/>
      <w:lvlText w:val=""/>
      <w:lvlJc w:val="left"/>
      <w:pPr>
        <w:tabs>
          <w:tab w:val="num" w:pos="360"/>
        </w:tabs>
      </w:pPr>
    </w:lvl>
    <w:lvl w:ilvl="4" w:tplc="C26E71CA">
      <w:numFmt w:val="none"/>
      <w:lvlText w:val=""/>
      <w:lvlJc w:val="left"/>
      <w:pPr>
        <w:tabs>
          <w:tab w:val="num" w:pos="360"/>
        </w:tabs>
      </w:pPr>
    </w:lvl>
    <w:lvl w:ilvl="5" w:tplc="F6EEA7AA">
      <w:numFmt w:val="none"/>
      <w:lvlText w:val=""/>
      <w:lvlJc w:val="left"/>
      <w:pPr>
        <w:tabs>
          <w:tab w:val="num" w:pos="360"/>
        </w:tabs>
      </w:pPr>
    </w:lvl>
    <w:lvl w:ilvl="6" w:tplc="B90A4538">
      <w:numFmt w:val="none"/>
      <w:lvlText w:val=""/>
      <w:lvlJc w:val="left"/>
      <w:pPr>
        <w:tabs>
          <w:tab w:val="num" w:pos="360"/>
        </w:tabs>
      </w:pPr>
    </w:lvl>
    <w:lvl w:ilvl="7" w:tplc="E16EE5A2">
      <w:numFmt w:val="none"/>
      <w:lvlText w:val=""/>
      <w:lvlJc w:val="left"/>
      <w:pPr>
        <w:tabs>
          <w:tab w:val="num" w:pos="360"/>
        </w:tabs>
      </w:pPr>
    </w:lvl>
    <w:lvl w:ilvl="8" w:tplc="FFDEA14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87E69D4"/>
    <w:multiLevelType w:val="hybridMultilevel"/>
    <w:tmpl w:val="9E7C74A6"/>
    <w:lvl w:ilvl="0" w:tplc="29EED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376C94"/>
    <w:multiLevelType w:val="hybridMultilevel"/>
    <w:tmpl w:val="4ECC7BEC"/>
    <w:lvl w:ilvl="0" w:tplc="8116C2A8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2">
    <w:nsid w:val="793070A0"/>
    <w:multiLevelType w:val="hybridMultilevel"/>
    <w:tmpl w:val="DACA0AF0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C41224D"/>
    <w:multiLevelType w:val="hybridMultilevel"/>
    <w:tmpl w:val="5816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6"/>
  </w:num>
  <w:num w:numId="5">
    <w:abstractNumId w:val="15"/>
  </w:num>
  <w:num w:numId="6">
    <w:abstractNumId w:val="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9"/>
  </w:num>
  <w:num w:numId="11">
    <w:abstractNumId w:val="21"/>
  </w:num>
  <w:num w:numId="12">
    <w:abstractNumId w:val="3"/>
  </w:num>
  <w:num w:numId="13">
    <w:abstractNumId w:val="20"/>
  </w:num>
  <w:num w:numId="14">
    <w:abstractNumId w:val="17"/>
  </w:num>
  <w:num w:numId="15">
    <w:abstractNumId w:val="22"/>
  </w:num>
  <w:num w:numId="16">
    <w:abstractNumId w:val="10"/>
  </w:num>
  <w:num w:numId="17">
    <w:abstractNumId w:val="6"/>
  </w:num>
  <w:num w:numId="18">
    <w:abstractNumId w:val="11"/>
  </w:num>
  <w:num w:numId="19">
    <w:abstractNumId w:val="2"/>
  </w:num>
  <w:num w:numId="20">
    <w:abstractNumId w:val="5"/>
  </w:num>
  <w:num w:numId="21">
    <w:abstractNumId w:val="1"/>
  </w:num>
  <w:num w:numId="22">
    <w:abstractNumId w:val="23"/>
  </w:num>
  <w:num w:numId="23">
    <w:abstractNumId w:val="4"/>
  </w:num>
  <w:num w:numId="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100"/>
    <w:rsid w:val="000048F2"/>
    <w:rsid w:val="00006CBC"/>
    <w:rsid w:val="00006F78"/>
    <w:rsid w:val="000075F1"/>
    <w:rsid w:val="00013808"/>
    <w:rsid w:val="000227E0"/>
    <w:rsid w:val="00022DFF"/>
    <w:rsid w:val="000246BB"/>
    <w:rsid w:val="00026EF4"/>
    <w:rsid w:val="00027BAC"/>
    <w:rsid w:val="00031A9E"/>
    <w:rsid w:val="00032423"/>
    <w:rsid w:val="00033803"/>
    <w:rsid w:val="00033A16"/>
    <w:rsid w:val="00040270"/>
    <w:rsid w:val="00046AC5"/>
    <w:rsid w:val="0004758A"/>
    <w:rsid w:val="00047BB3"/>
    <w:rsid w:val="00051E83"/>
    <w:rsid w:val="00052280"/>
    <w:rsid w:val="00053A31"/>
    <w:rsid w:val="00055B75"/>
    <w:rsid w:val="0005782A"/>
    <w:rsid w:val="000600F9"/>
    <w:rsid w:val="0006064F"/>
    <w:rsid w:val="00070187"/>
    <w:rsid w:val="00077611"/>
    <w:rsid w:val="0008283D"/>
    <w:rsid w:val="00087B96"/>
    <w:rsid w:val="0009113A"/>
    <w:rsid w:val="0009320D"/>
    <w:rsid w:val="000A3EA7"/>
    <w:rsid w:val="000A4490"/>
    <w:rsid w:val="000A484E"/>
    <w:rsid w:val="000A4AD3"/>
    <w:rsid w:val="000A4E0C"/>
    <w:rsid w:val="000A5BB7"/>
    <w:rsid w:val="000B04ED"/>
    <w:rsid w:val="000B37AE"/>
    <w:rsid w:val="000B3847"/>
    <w:rsid w:val="000B75CC"/>
    <w:rsid w:val="000C14B6"/>
    <w:rsid w:val="000C216D"/>
    <w:rsid w:val="000C3954"/>
    <w:rsid w:val="000C3D6C"/>
    <w:rsid w:val="000D1500"/>
    <w:rsid w:val="000D34B3"/>
    <w:rsid w:val="000D72B2"/>
    <w:rsid w:val="000D7B6F"/>
    <w:rsid w:val="000E0EF8"/>
    <w:rsid w:val="000E1C61"/>
    <w:rsid w:val="000E1CD7"/>
    <w:rsid w:val="000E1CFA"/>
    <w:rsid w:val="000E52B3"/>
    <w:rsid w:val="000F0E10"/>
    <w:rsid w:val="000F18D0"/>
    <w:rsid w:val="000F4D09"/>
    <w:rsid w:val="000F7DCC"/>
    <w:rsid w:val="00101F82"/>
    <w:rsid w:val="00103B4A"/>
    <w:rsid w:val="00104596"/>
    <w:rsid w:val="00104840"/>
    <w:rsid w:val="00110155"/>
    <w:rsid w:val="00110B6F"/>
    <w:rsid w:val="001132BC"/>
    <w:rsid w:val="00115075"/>
    <w:rsid w:val="00117B11"/>
    <w:rsid w:val="0012239B"/>
    <w:rsid w:val="001235AB"/>
    <w:rsid w:val="0013043A"/>
    <w:rsid w:val="00135283"/>
    <w:rsid w:val="001368D8"/>
    <w:rsid w:val="00150DA1"/>
    <w:rsid w:val="00152E8B"/>
    <w:rsid w:val="00152F21"/>
    <w:rsid w:val="00154DCD"/>
    <w:rsid w:val="00160C6D"/>
    <w:rsid w:val="00162FC2"/>
    <w:rsid w:val="001634F6"/>
    <w:rsid w:val="00170CDA"/>
    <w:rsid w:val="0017190E"/>
    <w:rsid w:val="001720D8"/>
    <w:rsid w:val="001770DA"/>
    <w:rsid w:val="001776B1"/>
    <w:rsid w:val="00180A73"/>
    <w:rsid w:val="001839DB"/>
    <w:rsid w:val="00190172"/>
    <w:rsid w:val="00190CBF"/>
    <w:rsid w:val="0019375A"/>
    <w:rsid w:val="001965BA"/>
    <w:rsid w:val="001A3C9C"/>
    <w:rsid w:val="001A6A15"/>
    <w:rsid w:val="001B2537"/>
    <w:rsid w:val="001B317F"/>
    <w:rsid w:val="001B43D9"/>
    <w:rsid w:val="001D172D"/>
    <w:rsid w:val="001D3767"/>
    <w:rsid w:val="001D4779"/>
    <w:rsid w:val="001D5BFA"/>
    <w:rsid w:val="001D6AE6"/>
    <w:rsid w:val="001D7630"/>
    <w:rsid w:val="001D76D7"/>
    <w:rsid w:val="001E0362"/>
    <w:rsid w:val="001E0D40"/>
    <w:rsid w:val="001E51E7"/>
    <w:rsid w:val="001E5FED"/>
    <w:rsid w:val="001E611B"/>
    <w:rsid w:val="001E66EC"/>
    <w:rsid w:val="001F08A9"/>
    <w:rsid w:val="001F579A"/>
    <w:rsid w:val="001F582A"/>
    <w:rsid w:val="00200460"/>
    <w:rsid w:val="002029CC"/>
    <w:rsid w:val="0020465C"/>
    <w:rsid w:val="00204BC3"/>
    <w:rsid w:val="00223DAE"/>
    <w:rsid w:val="00231707"/>
    <w:rsid w:val="00240D7A"/>
    <w:rsid w:val="0024274D"/>
    <w:rsid w:val="00244033"/>
    <w:rsid w:val="002447A0"/>
    <w:rsid w:val="002468CA"/>
    <w:rsid w:val="00246AA5"/>
    <w:rsid w:val="002477DD"/>
    <w:rsid w:val="00247AFB"/>
    <w:rsid w:val="00250C00"/>
    <w:rsid w:val="00250D98"/>
    <w:rsid w:val="002544BC"/>
    <w:rsid w:val="002550FD"/>
    <w:rsid w:val="00255412"/>
    <w:rsid w:val="0025614C"/>
    <w:rsid w:val="00266E41"/>
    <w:rsid w:val="00270DD0"/>
    <w:rsid w:val="00275C26"/>
    <w:rsid w:val="00276722"/>
    <w:rsid w:val="00277364"/>
    <w:rsid w:val="00286B17"/>
    <w:rsid w:val="0028707B"/>
    <w:rsid w:val="00290E5A"/>
    <w:rsid w:val="00292A84"/>
    <w:rsid w:val="00292ED5"/>
    <w:rsid w:val="00293799"/>
    <w:rsid w:val="00294EFF"/>
    <w:rsid w:val="0029513A"/>
    <w:rsid w:val="00296240"/>
    <w:rsid w:val="0029660C"/>
    <w:rsid w:val="002A00FE"/>
    <w:rsid w:val="002A55B8"/>
    <w:rsid w:val="002A706D"/>
    <w:rsid w:val="002B27A2"/>
    <w:rsid w:val="002B2B2A"/>
    <w:rsid w:val="002B3E07"/>
    <w:rsid w:val="002B4715"/>
    <w:rsid w:val="002B61DB"/>
    <w:rsid w:val="002B6D0C"/>
    <w:rsid w:val="002B6F88"/>
    <w:rsid w:val="002C17F4"/>
    <w:rsid w:val="002C3173"/>
    <w:rsid w:val="002C459A"/>
    <w:rsid w:val="002C4863"/>
    <w:rsid w:val="002C49D3"/>
    <w:rsid w:val="002C6E5F"/>
    <w:rsid w:val="002D53FA"/>
    <w:rsid w:val="002E2C0C"/>
    <w:rsid w:val="002E355F"/>
    <w:rsid w:val="002E393A"/>
    <w:rsid w:val="002E58ED"/>
    <w:rsid w:val="002E6878"/>
    <w:rsid w:val="002E6B0F"/>
    <w:rsid w:val="002F3E2C"/>
    <w:rsid w:val="00300091"/>
    <w:rsid w:val="00300506"/>
    <w:rsid w:val="00300D4C"/>
    <w:rsid w:val="00300F35"/>
    <w:rsid w:val="00302697"/>
    <w:rsid w:val="00304B2E"/>
    <w:rsid w:val="003058A0"/>
    <w:rsid w:val="00306DDB"/>
    <w:rsid w:val="003107F2"/>
    <w:rsid w:val="003129F0"/>
    <w:rsid w:val="00317266"/>
    <w:rsid w:val="00320C9D"/>
    <w:rsid w:val="00322B8F"/>
    <w:rsid w:val="0032339A"/>
    <w:rsid w:val="00325C33"/>
    <w:rsid w:val="00326304"/>
    <w:rsid w:val="00331190"/>
    <w:rsid w:val="003343F7"/>
    <w:rsid w:val="00335CCF"/>
    <w:rsid w:val="00336802"/>
    <w:rsid w:val="00340A14"/>
    <w:rsid w:val="0034183B"/>
    <w:rsid w:val="00346682"/>
    <w:rsid w:val="003505E6"/>
    <w:rsid w:val="00352F44"/>
    <w:rsid w:val="00357E2A"/>
    <w:rsid w:val="00362769"/>
    <w:rsid w:val="00363E2D"/>
    <w:rsid w:val="00366D8A"/>
    <w:rsid w:val="00367DD9"/>
    <w:rsid w:val="00370D50"/>
    <w:rsid w:val="0037212D"/>
    <w:rsid w:val="00372C39"/>
    <w:rsid w:val="00373D0A"/>
    <w:rsid w:val="003742F7"/>
    <w:rsid w:val="00377C17"/>
    <w:rsid w:val="003857A5"/>
    <w:rsid w:val="00386103"/>
    <w:rsid w:val="003908BD"/>
    <w:rsid w:val="00395AE3"/>
    <w:rsid w:val="003A21F9"/>
    <w:rsid w:val="003A53FE"/>
    <w:rsid w:val="003A78BD"/>
    <w:rsid w:val="003B02A5"/>
    <w:rsid w:val="003B5E9E"/>
    <w:rsid w:val="003B7C27"/>
    <w:rsid w:val="003B7C59"/>
    <w:rsid w:val="003C01F8"/>
    <w:rsid w:val="003C0782"/>
    <w:rsid w:val="003C234C"/>
    <w:rsid w:val="003C5AF4"/>
    <w:rsid w:val="003C664F"/>
    <w:rsid w:val="003D52B1"/>
    <w:rsid w:val="003D7AE4"/>
    <w:rsid w:val="003D7BFB"/>
    <w:rsid w:val="003E12C6"/>
    <w:rsid w:val="003E17CF"/>
    <w:rsid w:val="003E1F6B"/>
    <w:rsid w:val="003E33C8"/>
    <w:rsid w:val="003E493F"/>
    <w:rsid w:val="003E5B24"/>
    <w:rsid w:val="003E5D28"/>
    <w:rsid w:val="003F1AE6"/>
    <w:rsid w:val="00402317"/>
    <w:rsid w:val="00402B90"/>
    <w:rsid w:val="00404B04"/>
    <w:rsid w:val="00405A9A"/>
    <w:rsid w:val="00407F63"/>
    <w:rsid w:val="004104E2"/>
    <w:rsid w:val="00412DE9"/>
    <w:rsid w:val="004131D6"/>
    <w:rsid w:val="004133CD"/>
    <w:rsid w:val="00413631"/>
    <w:rsid w:val="0041629B"/>
    <w:rsid w:val="00417486"/>
    <w:rsid w:val="00420D8A"/>
    <w:rsid w:val="00424540"/>
    <w:rsid w:val="004268F7"/>
    <w:rsid w:val="004305D5"/>
    <w:rsid w:val="004308DA"/>
    <w:rsid w:val="00435A46"/>
    <w:rsid w:val="00435EF7"/>
    <w:rsid w:val="00436617"/>
    <w:rsid w:val="004373CE"/>
    <w:rsid w:val="00440508"/>
    <w:rsid w:val="00440E1F"/>
    <w:rsid w:val="00441E7D"/>
    <w:rsid w:val="0044554B"/>
    <w:rsid w:val="00447C67"/>
    <w:rsid w:val="00450093"/>
    <w:rsid w:val="004518BF"/>
    <w:rsid w:val="004606CD"/>
    <w:rsid w:val="00460977"/>
    <w:rsid w:val="00462516"/>
    <w:rsid w:val="00462765"/>
    <w:rsid w:val="00463568"/>
    <w:rsid w:val="0046634A"/>
    <w:rsid w:val="0046724C"/>
    <w:rsid w:val="004721C9"/>
    <w:rsid w:val="00472B8E"/>
    <w:rsid w:val="00473BFE"/>
    <w:rsid w:val="00477571"/>
    <w:rsid w:val="00480DAD"/>
    <w:rsid w:val="004816E5"/>
    <w:rsid w:val="00482511"/>
    <w:rsid w:val="0048625C"/>
    <w:rsid w:val="00492331"/>
    <w:rsid w:val="00495722"/>
    <w:rsid w:val="00495B6F"/>
    <w:rsid w:val="004960CD"/>
    <w:rsid w:val="004969CB"/>
    <w:rsid w:val="004A0A50"/>
    <w:rsid w:val="004A1554"/>
    <w:rsid w:val="004A1D26"/>
    <w:rsid w:val="004A370B"/>
    <w:rsid w:val="004A5857"/>
    <w:rsid w:val="004B1CE5"/>
    <w:rsid w:val="004B383C"/>
    <w:rsid w:val="004B44A4"/>
    <w:rsid w:val="004B4F46"/>
    <w:rsid w:val="004B5F2F"/>
    <w:rsid w:val="004B6DF2"/>
    <w:rsid w:val="004C0624"/>
    <w:rsid w:val="004C0BE3"/>
    <w:rsid w:val="004D0ADC"/>
    <w:rsid w:val="004D1400"/>
    <w:rsid w:val="004D2D24"/>
    <w:rsid w:val="004D590E"/>
    <w:rsid w:val="004E3AD9"/>
    <w:rsid w:val="004E5AB3"/>
    <w:rsid w:val="004F071D"/>
    <w:rsid w:val="004F2BB9"/>
    <w:rsid w:val="004F3F93"/>
    <w:rsid w:val="004F43AE"/>
    <w:rsid w:val="004F4F72"/>
    <w:rsid w:val="004F55F6"/>
    <w:rsid w:val="004F5A78"/>
    <w:rsid w:val="00503559"/>
    <w:rsid w:val="005049A5"/>
    <w:rsid w:val="0051011D"/>
    <w:rsid w:val="005131AD"/>
    <w:rsid w:val="00514A86"/>
    <w:rsid w:val="005205FA"/>
    <w:rsid w:val="00520701"/>
    <w:rsid w:val="005222AE"/>
    <w:rsid w:val="0052236A"/>
    <w:rsid w:val="005335BF"/>
    <w:rsid w:val="005346C6"/>
    <w:rsid w:val="00535CAA"/>
    <w:rsid w:val="00535F48"/>
    <w:rsid w:val="0054319F"/>
    <w:rsid w:val="00543BB1"/>
    <w:rsid w:val="0055220A"/>
    <w:rsid w:val="00554F16"/>
    <w:rsid w:val="00555A7B"/>
    <w:rsid w:val="005613C7"/>
    <w:rsid w:val="005637A2"/>
    <w:rsid w:val="005638EF"/>
    <w:rsid w:val="00574A6D"/>
    <w:rsid w:val="00577247"/>
    <w:rsid w:val="005812D9"/>
    <w:rsid w:val="00583431"/>
    <w:rsid w:val="005914A2"/>
    <w:rsid w:val="00592DA4"/>
    <w:rsid w:val="0059323A"/>
    <w:rsid w:val="005934E6"/>
    <w:rsid w:val="00594358"/>
    <w:rsid w:val="00594C82"/>
    <w:rsid w:val="005950D9"/>
    <w:rsid w:val="0059795A"/>
    <w:rsid w:val="005A1235"/>
    <w:rsid w:val="005A3184"/>
    <w:rsid w:val="005A4199"/>
    <w:rsid w:val="005A58CD"/>
    <w:rsid w:val="005A6E99"/>
    <w:rsid w:val="005A7A97"/>
    <w:rsid w:val="005B04ED"/>
    <w:rsid w:val="005B5920"/>
    <w:rsid w:val="005B6311"/>
    <w:rsid w:val="005B790D"/>
    <w:rsid w:val="005C529D"/>
    <w:rsid w:val="005C6472"/>
    <w:rsid w:val="005D2469"/>
    <w:rsid w:val="005D540E"/>
    <w:rsid w:val="005E1FD2"/>
    <w:rsid w:val="005F042F"/>
    <w:rsid w:val="005F154A"/>
    <w:rsid w:val="00601846"/>
    <w:rsid w:val="006108AE"/>
    <w:rsid w:val="006132DA"/>
    <w:rsid w:val="00615AEE"/>
    <w:rsid w:val="00616504"/>
    <w:rsid w:val="00621817"/>
    <w:rsid w:val="00624C99"/>
    <w:rsid w:val="006300DF"/>
    <w:rsid w:val="00632583"/>
    <w:rsid w:val="00632B11"/>
    <w:rsid w:val="00636148"/>
    <w:rsid w:val="006378E3"/>
    <w:rsid w:val="006406CF"/>
    <w:rsid w:val="0064268B"/>
    <w:rsid w:val="00644BE9"/>
    <w:rsid w:val="006458E7"/>
    <w:rsid w:val="00645932"/>
    <w:rsid w:val="006469CA"/>
    <w:rsid w:val="0064729B"/>
    <w:rsid w:val="006547E4"/>
    <w:rsid w:val="006564CF"/>
    <w:rsid w:val="0066037C"/>
    <w:rsid w:val="00661A16"/>
    <w:rsid w:val="00667D4E"/>
    <w:rsid w:val="006704A4"/>
    <w:rsid w:val="0067180C"/>
    <w:rsid w:val="006768C9"/>
    <w:rsid w:val="006771C1"/>
    <w:rsid w:val="00680BC1"/>
    <w:rsid w:val="00680E64"/>
    <w:rsid w:val="006824F2"/>
    <w:rsid w:val="006844CF"/>
    <w:rsid w:val="0069363D"/>
    <w:rsid w:val="00694598"/>
    <w:rsid w:val="00694C36"/>
    <w:rsid w:val="00697C0C"/>
    <w:rsid w:val="006A4565"/>
    <w:rsid w:val="006B04E7"/>
    <w:rsid w:val="006B525E"/>
    <w:rsid w:val="006B6447"/>
    <w:rsid w:val="006C3165"/>
    <w:rsid w:val="006D0CE4"/>
    <w:rsid w:val="006D10E8"/>
    <w:rsid w:val="006D3A29"/>
    <w:rsid w:val="006D60AF"/>
    <w:rsid w:val="006E1911"/>
    <w:rsid w:val="006E321E"/>
    <w:rsid w:val="006E5026"/>
    <w:rsid w:val="006F0484"/>
    <w:rsid w:val="006F0623"/>
    <w:rsid w:val="006F34FE"/>
    <w:rsid w:val="006F3E9D"/>
    <w:rsid w:val="006F4720"/>
    <w:rsid w:val="006F674C"/>
    <w:rsid w:val="00702F64"/>
    <w:rsid w:val="00706785"/>
    <w:rsid w:val="00707BBB"/>
    <w:rsid w:val="00707FC5"/>
    <w:rsid w:val="00714F1C"/>
    <w:rsid w:val="00715BA4"/>
    <w:rsid w:val="00724D23"/>
    <w:rsid w:val="00730808"/>
    <w:rsid w:val="00735F4D"/>
    <w:rsid w:val="007368FD"/>
    <w:rsid w:val="00737DA3"/>
    <w:rsid w:val="00751294"/>
    <w:rsid w:val="00752047"/>
    <w:rsid w:val="00754059"/>
    <w:rsid w:val="00754C46"/>
    <w:rsid w:val="00760915"/>
    <w:rsid w:val="00760926"/>
    <w:rsid w:val="007614E5"/>
    <w:rsid w:val="00762403"/>
    <w:rsid w:val="00771167"/>
    <w:rsid w:val="00772AE2"/>
    <w:rsid w:val="007733E8"/>
    <w:rsid w:val="0077408E"/>
    <w:rsid w:val="00776650"/>
    <w:rsid w:val="00782393"/>
    <w:rsid w:val="00785563"/>
    <w:rsid w:val="0078637F"/>
    <w:rsid w:val="007907A0"/>
    <w:rsid w:val="007959A5"/>
    <w:rsid w:val="00796D0F"/>
    <w:rsid w:val="00797226"/>
    <w:rsid w:val="007A196E"/>
    <w:rsid w:val="007A1E7A"/>
    <w:rsid w:val="007A7F1B"/>
    <w:rsid w:val="007B0059"/>
    <w:rsid w:val="007B3BCA"/>
    <w:rsid w:val="007B4C42"/>
    <w:rsid w:val="007B4E18"/>
    <w:rsid w:val="007B5EEA"/>
    <w:rsid w:val="007B7497"/>
    <w:rsid w:val="007B7DEB"/>
    <w:rsid w:val="007C0DBE"/>
    <w:rsid w:val="007C2B4F"/>
    <w:rsid w:val="007C509B"/>
    <w:rsid w:val="007C50A5"/>
    <w:rsid w:val="007D09D0"/>
    <w:rsid w:val="007D0ACB"/>
    <w:rsid w:val="007D1429"/>
    <w:rsid w:val="007D4259"/>
    <w:rsid w:val="007D66A1"/>
    <w:rsid w:val="007E1099"/>
    <w:rsid w:val="007E59E3"/>
    <w:rsid w:val="007E776A"/>
    <w:rsid w:val="007F18C4"/>
    <w:rsid w:val="007F27E2"/>
    <w:rsid w:val="007F2C2E"/>
    <w:rsid w:val="007F2DC9"/>
    <w:rsid w:val="007F3882"/>
    <w:rsid w:val="007F480B"/>
    <w:rsid w:val="007F53D8"/>
    <w:rsid w:val="007F5481"/>
    <w:rsid w:val="00801C00"/>
    <w:rsid w:val="00804E6A"/>
    <w:rsid w:val="00813FD4"/>
    <w:rsid w:val="00820DFB"/>
    <w:rsid w:val="00820E0F"/>
    <w:rsid w:val="0082151B"/>
    <w:rsid w:val="008247D2"/>
    <w:rsid w:val="00825CB6"/>
    <w:rsid w:val="00827508"/>
    <w:rsid w:val="00831CCA"/>
    <w:rsid w:val="00831D6B"/>
    <w:rsid w:val="00833585"/>
    <w:rsid w:val="0083422F"/>
    <w:rsid w:val="00835A62"/>
    <w:rsid w:val="008361C8"/>
    <w:rsid w:val="0083723D"/>
    <w:rsid w:val="00842986"/>
    <w:rsid w:val="00847496"/>
    <w:rsid w:val="00854123"/>
    <w:rsid w:val="00861E4F"/>
    <w:rsid w:val="00866A58"/>
    <w:rsid w:val="00867131"/>
    <w:rsid w:val="00867B72"/>
    <w:rsid w:val="0087527B"/>
    <w:rsid w:val="00875693"/>
    <w:rsid w:val="0087611D"/>
    <w:rsid w:val="008806AD"/>
    <w:rsid w:val="00882B93"/>
    <w:rsid w:val="0088585C"/>
    <w:rsid w:val="008864C7"/>
    <w:rsid w:val="00886830"/>
    <w:rsid w:val="0089023C"/>
    <w:rsid w:val="008909E9"/>
    <w:rsid w:val="00897289"/>
    <w:rsid w:val="008A00A0"/>
    <w:rsid w:val="008A4C4B"/>
    <w:rsid w:val="008A6722"/>
    <w:rsid w:val="008B0B4A"/>
    <w:rsid w:val="008B15FC"/>
    <w:rsid w:val="008B2358"/>
    <w:rsid w:val="008B4862"/>
    <w:rsid w:val="008B6CF9"/>
    <w:rsid w:val="008B6E80"/>
    <w:rsid w:val="008C069B"/>
    <w:rsid w:val="008C5385"/>
    <w:rsid w:val="008C7BB1"/>
    <w:rsid w:val="008D1DAC"/>
    <w:rsid w:val="008D520D"/>
    <w:rsid w:val="008D60C7"/>
    <w:rsid w:val="008D6FD0"/>
    <w:rsid w:val="008E0F1A"/>
    <w:rsid w:val="008E59F8"/>
    <w:rsid w:val="008F6C36"/>
    <w:rsid w:val="008F7A4C"/>
    <w:rsid w:val="008F7AE7"/>
    <w:rsid w:val="009000A4"/>
    <w:rsid w:val="00900EF6"/>
    <w:rsid w:val="00906076"/>
    <w:rsid w:val="00911C4D"/>
    <w:rsid w:val="0091303D"/>
    <w:rsid w:val="00914AD5"/>
    <w:rsid w:val="009159C6"/>
    <w:rsid w:val="00916BB3"/>
    <w:rsid w:val="00925BC3"/>
    <w:rsid w:val="0092635B"/>
    <w:rsid w:val="00927E0F"/>
    <w:rsid w:val="00931AA1"/>
    <w:rsid w:val="0093320A"/>
    <w:rsid w:val="00934EB1"/>
    <w:rsid w:val="00936BDD"/>
    <w:rsid w:val="009412F7"/>
    <w:rsid w:val="00942BEF"/>
    <w:rsid w:val="00946A1F"/>
    <w:rsid w:val="00950D97"/>
    <w:rsid w:val="00951DD1"/>
    <w:rsid w:val="00954074"/>
    <w:rsid w:val="00954BC6"/>
    <w:rsid w:val="0096077F"/>
    <w:rsid w:val="00962A9E"/>
    <w:rsid w:val="00962FB1"/>
    <w:rsid w:val="009653C7"/>
    <w:rsid w:val="009713DF"/>
    <w:rsid w:val="0098429B"/>
    <w:rsid w:val="0098447A"/>
    <w:rsid w:val="0098606D"/>
    <w:rsid w:val="00990AF4"/>
    <w:rsid w:val="0099142E"/>
    <w:rsid w:val="009920D0"/>
    <w:rsid w:val="0099387E"/>
    <w:rsid w:val="009A027B"/>
    <w:rsid w:val="009B1F77"/>
    <w:rsid w:val="009B484F"/>
    <w:rsid w:val="009B6E4C"/>
    <w:rsid w:val="009C2F65"/>
    <w:rsid w:val="009C3B6E"/>
    <w:rsid w:val="009C4BFC"/>
    <w:rsid w:val="009C5B77"/>
    <w:rsid w:val="009C6615"/>
    <w:rsid w:val="009D3F6E"/>
    <w:rsid w:val="009D4336"/>
    <w:rsid w:val="009D72A2"/>
    <w:rsid w:val="009E27D9"/>
    <w:rsid w:val="009E3A27"/>
    <w:rsid w:val="009E493C"/>
    <w:rsid w:val="009E7D28"/>
    <w:rsid w:val="009F1023"/>
    <w:rsid w:val="009F1510"/>
    <w:rsid w:val="009F203F"/>
    <w:rsid w:val="009F4902"/>
    <w:rsid w:val="009F491F"/>
    <w:rsid w:val="009F624E"/>
    <w:rsid w:val="009F6700"/>
    <w:rsid w:val="009F6D62"/>
    <w:rsid w:val="00A05FF6"/>
    <w:rsid w:val="00A06770"/>
    <w:rsid w:val="00A07CE0"/>
    <w:rsid w:val="00A10FB0"/>
    <w:rsid w:val="00A11723"/>
    <w:rsid w:val="00A14D6B"/>
    <w:rsid w:val="00A15446"/>
    <w:rsid w:val="00A168A2"/>
    <w:rsid w:val="00A17279"/>
    <w:rsid w:val="00A17BC9"/>
    <w:rsid w:val="00A210D4"/>
    <w:rsid w:val="00A2476F"/>
    <w:rsid w:val="00A27BC6"/>
    <w:rsid w:val="00A30650"/>
    <w:rsid w:val="00A3311B"/>
    <w:rsid w:val="00A36672"/>
    <w:rsid w:val="00A43F66"/>
    <w:rsid w:val="00A460FA"/>
    <w:rsid w:val="00A5014E"/>
    <w:rsid w:val="00A505A2"/>
    <w:rsid w:val="00A5170F"/>
    <w:rsid w:val="00A5750F"/>
    <w:rsid w:val="00A615EF"/>
    <w:rsid w:val="00A6229F"/>
    <w:rsid w:val="00A66B37"/>
    <w:rsid w:val="00A70BAC"/>
    <w:rsid w:val="00A71825"/>
    <w:rsid w:val="00A73486"/>
    <w:rsid w:val="00A73ABE"/>
    <w:rsid w:val="00A751D0"/>
    <w:rsid w:val="00A77648"/>
    <w:rsid w:val="00A8074E"/>
    <w:rsid w:val="00A847D5"/>
    <w:rsid w:val="00A85B9E"/>
    <w:rsid w:val="00A8646C"/>
    <w:rsid w:val="00A87CEE"/>
    <w:rsid w:val="00A91BDA"/>
    <w:rsid w:val="00A93CF4"/>
    <w:rsid w:val="00A943A7"/>
    <w:rsid w:val="00A951D4"/>
    <w:rsid w:val="00A96D28"/>
    <w:rsid w:val="00A97A72"/>
    <w:rsid w:val="00AA3E92"/>
    <w:rsid w:val="00AA5C70"/>
    <w:rsid w:val="00AA6212"/>
    <w:rsid w:val="00AA6DC9"/>
    <w:rsid w:val="00AA740D"/>
    <w:rsid w:val="00AB3135"/>
    <w:rsid w:val="00AB3ABF"/>
    <w:rsid w:val="00AC1C65"/>
    <w:rsid w:val="00AC2757"/>
    <w:rsid w:val="00AC3185"/>
    <w:rsid w:val="00AC34FB"/>
    <w:rsid w:val="00AC5AF6"/>
    <w:rsid w:val="00AD0CBA"/>
    <w:rsid w:val="00AD454F"/>
    <w:rsid w:val="00AD4C16"/>
    <w:rsid w:val="00AD68F7"/>
    <w:rsid w:val="00AE3421"/>
    <w:rsid w:val="00AF07A2"/>
    <w:rsid w:val="00AF2E57"/>
    <w:rsid w:val="00AF5E9E"/>
    <w:rsid w:val="00AF6C1F"/>
    <w:rsid w:val="00AF7C29"/>
    <w:rsid w:val="00B00EEA"/>
    <w:rsid w:val="00B079D0"/>
    <w:rsid w:val="00B10475"/>
    <w:rsid w:val="00B11805"/>
    <w:rsid w:val="00B14FB4"/>
    <w:rsid w:val="00B20779"/>
    <w:rsid w:val="00B24EBB"/>
    <w:rsid w:val="00B25E9B"/>
    <w:rsid w:val="00B26F61"/>
    <w:rsid w:val="00B35865"/>
    <w:rsid w:val="00B41C48"/>
    <w:rsid w:val="00B42501"/>
    <w:rsid w:val="00B45902"/>
    <w:rsid w:val="00B47B6D"/>
    <w:rsid w:val="00B544C9"/>
    <w:rsid w:val="00B55F76"/>
    <w:rsid w:val="00B60100"/>
    <w:rsid w:val="00B605C8"/>
    <w:rsid w:val="00B63D9E"/>
    <w:rsid w:val="00B74A39"/>
    <w:rsid w:val="00B801BC"/>
    <w:rsid w:val="00B841CA"/>
    <w:rsid w:val="00B841E4"/>
    <w:rsid w:val="00B86657"/>
    <w:rsid w:val="00B90973"/>
    <w:rsid w:val="00B95A35"/>
    <w:rsid w:val="00BA2067"/>
    <w:rsid w:val="00BA27BB"/>
    <w:rsid w:val="00BA2D75"/>
    <w:rsid w:val="00BB11E4"/>
    <w:rsid w:val="00BB213E"/>
    <w:rsid w:val="00BB5CAE"/>
    <w:rsid w:val="00BC5238"/>
    <w:rsid w:val="00BC52C5"/>
    <w:rsid w:val="00BC707D"/>
    <w:rsid w:val="00BC7450"/>
    <w:rsid w:val="00BC797F"/>
    <w:rsid w:val="00BD1A7A"/>
    <w:rsid w:val="00BD4798"/>
    <w:rsid w:val="00BD5745"/>
    <w:rsid w:val="00BE056F"/>
    <w:rsid w:val="00BE0DCA"/>
    <w:rsid w:val="00BE417F"/>
    <w:rsid w:val="00BF28E9"/>
    <w:rsid w:val="00BF3AD0"/>
    <w:rsid w:val="00C0264E"/>
    <w:rsid w:val="00C05134"/>
    <w:rsid w:val="00C1066C"/>
    <w:rsid w:val="00C17A68"/>
    <w:rsid w:val="00C24C96"/>
    <w:rsid w:val="00C25AFA"/>
    <w:rsid w:val="00C277BC"/>
    <w:rsid w:val="00C309F8"/>
    <w:rsid w:val="00C31380"/>
    <w:rsid w:val="00C32BC5"/>
    <w:rsid w:val="00C34403"/>
    <w:rsid w:val="00C34AC8"/>
    <w:rsid w:val="00C36791"/>
    <w:rsid w:val="00C40231"/>
    <w:rsid w:val="00C4066C"/>
    <w:rsid w:val="00C43B01"/>
    <w:rsid w:val="00C5566D"/>
    <w:rsid w:val="00C56CF9"/>
    <w:rsid w:val="00C57C7C"/>
    <w:rsid w:val="00C57D47"/>
    <w:rsid w:val="00C70B4B"/>
    <w:rsid w:val="00C73330"/>
    <w:rsid w:val="00C7551D"/>
    <w:rsid w:val="00C8066D"/>
    <w:rsid w:val="00C813D4"/>
    <w:rsid w:val="00C81FAB"/>
    <w:rsid w:val="00C86046"/>
    <w:rsid w:val="00C87973"/>
    <w:rsid w:val="00C929EA"/>
    <w:rsid w:val="00C9342B"/>
    <w:rsid w:val="00C935E3"/>
    <w:rsid w:val="00C94D78"/>
    <w:rsid w:val="00C9677A"/>
    <w:rsid w:val="00C96ED7"/>
    <w:rsid w:val="00CA3442"/>
    <w:rsid w:val="00CA476F"/>
    <w:rsid w:val="00CA639E"/>
    <w:rsid w:val="00CA7689"/>
    <w:rsid w:val="00CB0F7A"/>
    <w:rsid w:val="00CB297A"/>
    <w:rsid w:val="00CB4328"/>
    <w:rsid w:val="00CB6C43"/>
    <w:rsid w:val="00CB7549"/>
    <w:rsid w:val="00CC0F3E"/>
    <w:rsid w:val="00CC4E8A"/>
    <w:rsid w:val="00CD4338"/>
    <w:rsid w:val="00CE33DF"/>
    <w:rsid w:val="00CE625A"/>
    <w:rsid w:val="00CE63F3"/>
    <w:rsid w:val="00CF5850"/>
    <w:rsid w:val="00D05DB9"/>
    <w:rsid w:val="00D15A23"/>
    <w:rsid w:val="00D213C7"/>
    <w:rsid w:val="00D22694"/>
    <w:rsid w:val="00D22900"/>
    <w:rsid w:val="00D26227"/>
    <w:rsid w:val="00D270A1"/>
    <w:rsid w:val="00D3056C"/>
    <w:rsid w:val="00D3754C"/>
    <w:rsid w:val="00D41525"/>
    <w:rsid w:val="00D42A05"/>
    <w:rsid w:val="00D4304C"/>
    <w:rsid w:val="00D4776F"/>
    <w:rsid w:val="00D47A8F"/>
    <w:rsid w:val="00D507A6"/>
    <w:rsid w:val="00D5639E"/>
    <w:rsid w:val="00D56BC1"/>
    <w:rsid w:val="00D57278"/>
    <w:rsid w:val="00D608A1"/>
    <w:rsid w:val="00D6389D"/>
    <w:rsid w:val="00D66296"/>
    <w:rsid w:val="00D70283"/>
    <w:rsid w:val="00D711B8"/>
    <w:rsid w:val="00D714E2"/>
    <w:rsid w:val="00D71EDE"/>
    <w:rsid w:val="00D73D94"/>
    <w:rsid w:val="00D7658A"/>
    <w:rsid w:val="00D767A9"/>
    <w:rsid w:val="00D82840"/>
    <w:rsid w:val="00D85F40"/>
    <w:rsid w:val="00D8672B"/>
    <w:rsid w:val="00D90812"/>
    <w:rsid w:val="00D90EE1"/>
    <w:rsid w:val="00D928EA"/>
    <w:rsid w:val="00D94ECB"/>
    <w:rsid w:val="00D96963"/>
    <w:rsid w:val="00DA073E"/>
    <w:rsid w:val="00DA343D"/>
    <w:rsid w:val="00DA508D"/>
    <w:rsid w:val="00DB06E6"/>
    <w:rsid w:val="00DB7284"/>
    <w:rsid w:val="00DC21D2"/>
    <w:rsid w:val="00DC4F3D"/>
    <w:rsid w:val="00DC749D"/>
    <w:rsid w:val="00DC74CE"/>
    <w:rsid w:val="00DC7616"/>
    <w:rsid w:val="00DD65C8"/>
    <w:rsid w:val="00DD7724"/>
    <w:rsid w:val="00DD7939"/>
    <w:rsid w:val="00DE1D44"/>
    <w:rsid w:val="00DE1D8B"/>
    <w:rsid w:val="00DE1E93"/>
    <w:rsid w:val="00DE24BF"/>
    <w:rsid w:val="00DE29A0"/>
    <w:rsid w:val="00DF2EDF"/>
    <w:rsid w:val="00DF6D98"/>
    <w:rsid w:val="00E005D7"/>
    <w:rsid w:val="00E060C7"/>
    <w:rsid w:val="00E12687"/>
    <w:rsid w:val="00E1403E"/>
    <w:rsid w:val="00E22791"/>
    <w:rsid w:val="00E232CB"/>
    <w:rsid w:val="00E30588"/>
    <w:rsid w:val="00E3270C"/>
    <w:rsid w:val="00E32F52"/>
    <w:rsid w:val="00E3397D"/>
    <w:rsid w:val="00E34FDB"/>
    <w:rsid w:val="00E4218D"/>
    <w:rsid w:val="00E425AE"/>
    <w:rsid w:val="00E42A03"/>
    <w:rsid w:val="00E43BC8"/>
    <w:rsid w:val="00E43CB5"/>
    <w:rsid w:val="00E50A8C"/>
    <w:rsid w:val="00E51F88"/>
    <w:rsid w:val="00E52837"/>
    <w:rsid w:val="00E5561F"/>
    <w:rsid w:val="00E557B0"/>
    <w:rsid w:val="00E5627E"/>
    <w:rsid w:val="00E57148"/>
    <w:rsid w:val="00E61062"/>
    <w:rsid w:val="00E61B8D"/>
    <w:rsid w:val="00E62378"/>
    <w:rsid w:val="00E62F9A"/>
    <w:rsid w:val="00E632A7"/>
    <w:rsid w:val="00E64DF3"/>
    <w:rsid w:val="00E66190"/>
    <w:rsid w:val="00E67749"/>
    <w:rsid w:val="00E7769B"/>
    <w:rsid w:val="00E86688"/>
    <w:rsid w:val="00E87124"/>
    <w:rsid w:val="00E915AE"/>
    <w:rsid w:val="00E9368A"/>
    <w:rsid w:val="00E93EEF"/>
    <w:rsid w:val="00E94BC0"/>
    <w:rsid w:val="00E96B52"/>
    <w:rsid w:val="00EA276C"/>
    <w:rsid w:val="00EA2FAC"/>
    <w:rsid w:val="00EA314C"/>
    <w:rsid w:val="00EA3B4E"/>
    <w:rsid w:val="00EA5D13"/>
    <w:rsid w:val="00EB0075"/>
    <w:rsid w:val="00EB1315"/>
    <w:rsid w:val="00EB195D"/>
    <w:rsid w:val="00EC1FCE"/>
    <w:rsid w:val="00EC3B2A"/>
    <w:rsid w:val="00EC5BED"/>
    <w:rsid w:val="00EC73D4"/>
    <w:rsid w:val="00ED16F5"/>
    <w:rsid w:val="00ED23B4"/>
    <w:rsid w:val="00ED6EFF"/>
    <w:rsid w:val="00EE3D8A"/>
    <w:rsid w:val="00EE42CB"/>
    <w:rsid w:val="00EE532A"/>
    <w:rsid w:val="00EE69D4"/>
    <w:rsid w:val="00EF1376"/>
    <w:rsid w:val="00EF1921"/>
    <w:rsid w:val="00F0262D"/>
    <w:rsid w:val="00F039E8"/>
    <w:rsid w:val="00F044F0"/>
    <w:rsid w:val="00F114CC"/>
    <w:rsid w:val="00F11866"/>
    <w:rsid w:val="00F1381D"/>
    <w:rsid w:val="00F14064"/>
    <w:rsid w:val="00F150D2"/>
    <w:rsid w:val="00F2112F"/>
    <w:rsid w:val="00F21665"/>
    <w:rsid w:val="00F23992"/>
    <w:rsid w:val="00F23A48"/>
    <w:rsid w:val="00F259DA"/>
    <w:rsid w:val="00F31E78"/>
    <w:rsid w:val="00F42838"/>
    <w:rsid w:val="00F51CDE"/>
    <w:rsid w:val="00F51D7D"/>
    <w:rsid w:val="00F65B19"/>
    <w:rsid w:val="00F66D44"/>
    <w:rsid w:val="00F675C2"/>
    <w:rsid w:val="00F776E4"/>
    <w:rsid w:val="00F80443"/>
    <w:rsid w:val="00F83925"/>
    <w:rsid w:val="00F86EC7"/>
    <w:rsid w:val="00F874F2"/>
    <w:rsid w:val="00F940C7"/>
    <w:rsid w:val="00F94A99"/>
    <w:rsid w:val="00F96F29"/>
    <w:rsid w:val="00FA1EBC"/>
    <w:rsid w:val="00FB2944"/>
    <w:rsid w:val="00FB59B4"/>
    <w:rsid w:val="00FB5DD7"/>
    <w:rsid w:val="00FB66BF"/>
    <w:rsid w:val="00FC0F21"/>
    <w:rsid w:val="00FC0FDA"/>
    <w:rsid w:val="00FC1044"/>
    <w:rsid w:val="00FC23D3"/>
    <w:rsid w:val="00FC320B"/>
    <w:rsid w:val="00FC5610"/>
    <w:rsid w:val="00FC56D0"/>
    <w:rsid w:val="00FD1425"/>
    <w:rsid w:val="00FD3375"/>
    <w:rsid w:val="00FD385B"/>
    <w:rsid w:val="00FD44F8"/>
    <w:rsid w:val="00FD541F"/>
    <w:rsid w:val="00FD6AF0"/>
    <w:rsid w:val="00FE2D59"/>
    <w:rsid w:val="00FE3E50"/>
    <w:rsid w:val="00FE40DA"/>
    <w:rsid w:val="00FE761F"/>
    <w:rsid w:val="00FE7FBD"/>
    <w:rsid w:val="00FF46C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3220A-AD8A-45D2-AB09-FD7100ED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footer" w:uiPriority="99"/>
    <w:lsdException w:name="caption" w:locked="1" w:semiHidden="1" w:unhideWhenUsed="1" w:qFormat="1"/>
    <w:lsdException w:name="annotation reference" w:locked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CE"/>
    <w:pPr>
      <w:spacing w:after="200" w:line="276" w:lineRule="auto"/>
      <w:ind w:firstLine="454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C5BE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5BE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5BE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1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5BE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EC5BE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EC5BED"/>
    <w:rPr>
      <w:rFonts w:ascii="Arial" w:hAnsi="Arial" w:cs="Arial"/>
      <w:b/>
      <w:bCs/>
      <w:sz w:val="26"/>
      <w:szCs w:val="26"/>
    </w:rPr>
  </w:style>
  <w:style w:type="paragraph" w:styleId="a3">
    <w:name w:val="Document Map"/>
    <w:basedOn w:val="a"/>
    <w:link w:val="a4"/>
    <w:semiHidden/>
    <w:rsid w:val="00EC5BE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locked/>
    <w:rsid w:val="00EC5BED"/>
    <w:rPr>
      <w:rFonts w:ascii="Tahoma" w:hAnsi="Tahoma" w:cs="Tahoma"/>
      <w:shd w:val="clear" w:color="auto" w:fill="000080"/>
    </w:rPr>
  </w:style>
  <w:style w:type="paragraph" w:customStyle="1" w:styleId="a5">
    <w:name w:val="......."/>
    <w:basedOn w:val="Default"/>
    <w:next w:val="Default"/>
    <w:rsid w:val="00EC5BED"/>
    <w:rPr>
      <w:color w:val="auto"/>
    </w:rPr>
  </w:style>
  <w:style w:type="paragraph" w:customStyle="1" w:styleId="Default">
    <w:name w:val="Default"/>
    <w:rsid w:val="00EC5BED"/>
    <w:pPr>
      <w:autoSpaceDE w:val="0"/>
      <w:autoSpaceDN w:val="0"/>
      <w:adjustRightInd w:val="0"/>
      <w:ind w:firstLine="45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........ ..... . ........ 3"/>
    <w:basedOn w:val="Default"/>
    <w:next w:val="Default"/>
    <w:rsid w:val="00EC5BED"/>
    <w:rPr>
      <w:color w:val="auto"/>
    </w:rPr>
  </w:style>
  <w:style w:type="paragraph" w:styleId="11">
    <w:name w:val="toc 1"/>
    <w:basedOn w:val="a"/>
    <w:next w:val="a"/>
    <w:autoRedefine/>
    <w:uiPriority w:val="39"/>
    <w:rsid w:val="00495722"/>
    <w:pPr>
      <w:tabs>
        <w:tab w:val="right" w:leader="dot" w:pos="6237"/>
      </w:tabs>
      <w:spacing w:after="0" w:line="240" w:lineRule="auto"/>
      <w:jc w:val="left"/>
    </w:pPr>
    <w:rPr>
      <w:rFonts w:ascii="Times New Roman" w:hAnsi="Times New Roman"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C5BED"/>
    <w:pPr>
      <w:tabs>
        <w:tab w:val="right" w:leader="dot" w:pos="6140"/>
        <w:tab w:val="right" w:leader="dot" w:pos="7161"/>
      </w:tabs>
      <w:spacing w:after="0" w:line="360" w:lineRule="auto"/>
      <w:ind w:left="180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EC5BED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EC5B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ій колонтитул Знак"/>
    <w:basedOn w:val="a0"/>
    <w:link w:val="a7"/>
    <w:locked/>
    <w:rsid w:val="00EC5BED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C5B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EC5BE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rsid w:val="00EC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locked/>
    <w:rsid w:val="00EC5BE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C5BED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page number"/>
    <w:basedOn w:val="a0"/>
    <w:rsid w:val="00EC5BED"/>
    <w:rPr>
      <w:rFonts w:cs="Times New Roman"/>
    </w:rPr>
  </w:style>
  <w:style w:type="paragraph" w:styleId="32">
    <w:name w:val="toc 3"/>
    <w:basedOn w:val="a"/>
    <w:next w:val="a"/>
    <w:autoRedefine/>
    <w:semiHidden/>
    <w:rsid w:val="00EC5BED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link w:val="NoSpacingChar"/>
    <w:rsid w:val="00EC5BED"/>
    <w:pPr>
      <w:ind w:firstLine="454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basedOn w:val="a0"/>
    <w:link w:val="13"/>
    <w:locked/>
    <w:rsid w:val="00EC5BED"/>
    <w:rPr>
      <w:sz w:val="22"/>
      <w:szCs w:val="22"/>
      <w:lang w:val="ru-RU" w:eastAsia="en-US" w:bidi="ar-SA"/>
    </w:rPr>
  </w:style>
  <w:style w:type="table" w:styleId="ae">
    <w:name w:val="Table Grid"/>
    <w:basedOn w:val="a1"/>
    <w:rsid w:val="004F55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оглавления1"/>
    <w:basedOn w:val="1"/>
    <w:next w:val="a"/>
    <w:rsid w:val="002D53F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15">
    <w:name w:val="Замещающий текст1"/>
    <w:basedOn w:val="a0"/>
    <w:semiHidden/>
    <w:rsid w:val="00DE1D44"/>
    <w:rPr>
      <w:rFonts w:cs="Times New Roman"/>
      <w:color w:val="808080"/>
    </w:rPr>
  </w:style>
  <w:style w:type="paragraph" w:styleId="af">
    <w:name w:val="Body Text"/>
    <w:basedOn w:val="a"/>
    <w:link w:val="af0"/>
    <w:rsid w:val="00D57278"/>
    <w:pPr>
      <w:spacing w:before="360" w:after="36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f0">
    <w:name w:val="Основний текст Знак"/>
    <w:basedOn w:val="a0"/>
    <w:link w:val="af"/>
    <w:locked/>
    <w:rsid w:val="00D57278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locked/>
    <w:rsid w:val="001E611B"/>
    <w:rPr>
      <w:rFonts w:ascii="Times New Roman" w:hAnsi="Times New Roman" w:cs="Times New Roman"/>
      <w:b/>
      <w:bCs/>
      <w:sz w:val="28"/>
      <w:szCs w:val="28"/>
    </w:rPr>
  </w:style>
  <w:style w:type="character" w:styleId="af1">
    <w:name w:val="annotation reference"/>
    <w:basedOn w:val="a0"/>
    <w:rsid w:val="001E611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rsid w:val="001E61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ітки Знак"/>
    <w:basedOn w:val="a0"/>
    <w:link w:val="af2"/>
    <w:locked/>
    <w:rsid w:val="001E611B"/>
    <w:rPr>
      <w:rFonts w:ascii="Times New Roman" w:hAnsi="Times New Roman" w:cs="Times New Roman"/>
    </w:rPr>
  </w:style>
  <w:style w:type="character" w:customStyle="1" w:styleId="af4">
    <w:name w:val="Стиль Синий"/>
    <w:basedOn w:val="a0"/>
    <w:rsid w:val="0099387E"/>
    <w:rPr>
      <w:rFonts w:cs="Times New Roman"/>
      <w:i/>
      <w:color w:val="0000FF"/>
    </w:rPr>
  </w:style>
  <w:style w:type="paragraph" w:styleId="41">
    <w:name w:val="toc 4"/>
    <w:basedOn w:val="a"/>
    <w:next w:val="a"/>
    <w:autoRedefine/>
    <w:semiHidden/>
    <w:rsid w:val="00480DAD"/>
    <w:pPr>
      <w:spacing w:after="100"/>
      <w:ind w:left="660"/>
    </w:pPr>
  </w:style>
  <w:style w:type="paragraph" w:styleId="af5">
    <w:name w:val="List Bullet"/>
    <w:basedOn w:val="a"/>
    <w:rsid w:val="00EA5D13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f6">
    <w:name w:val="Body Text Indent"/>
    <w:basedOn w:val="a"/>
    <w:link w:val="af7"/>
    <w:rsid w:val="00D4304C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locked/>
    <w:rsid w:val="00D4304C"/>
    <w:rPr>
      <w:rFonts w:cs="Times New Roman"/>
      <w:sz w:val="22"/>
      <w:szCs w:val="22"/>
    </w:rPr>
  </w:style>
  <w:style w:type="paragraph" w:styleId="22">
    <w:name w:val="Body Text Indent 2"/>
    <w:basedOn w:val="a"/>
    <w:link w:val="23"/>
    <w:semiHidden/>
    <w:rsid w:val="0043661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semiHidden/>
    <w:locked/>
    <w:rsid w:val="00436617"/>
    <w:rPr>
      <w:rFonts w:cs="Times New Roman"/>
      <w:sz w:val="22"/>
      <w:szCs w:val="22"/>
    </w:rPr>
  </w:style>
  <w:style w:type="paragraph" w:styleId="24">
    <w:name w:val="Body Text 2"/>
    <w:basedOn w:val="a"/>
    <w:link w:val="25"/>
    <w:semiHidden/>
    <w:rsid w:val="009F6700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semiHidden/>
    <w:locked/>
    <w:rsid w:val="009F6700"/>
    <w:rPr>
      <w:rFonts w:cs="Times New Roman"/>
      <w:sz w:val="22"/>
      <w:szCs w:val="22"/>
    </w:rPr>
  </w:style>
  <w:style w:type="paragraph" w:customStyle="1" w:styleId="af8">
    <w:name w:val="Левый"/>
    <w:basedOn w:val="a"/>
    <w:rsid w:val="00A615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9">
    <w:name w:val="List"/>
    <w:basedOn w:val="a"/>
    <w:rsid w:val="00707FC5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BE0F-3F2E-418B-AA51-102A6D98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23659</CharactersWithSpaces>
  <SharedDoc>false</SharedDoc>
  <HLinks>
    <vt:vector size="54" baseType="variant">
      <vt:variant>
        <vt:i4>6815780</vt:i4>
      </vt:variant>
      <vt:variant>
        <vt:i4>48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F%D0%BE%D0%BF%D0%BE%D0%B2%20%D0%92.%D0%9D.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98%D0%B2%D0%B0%D1%81%D0%B5%D0%BD%D0%BA%D0%BE%20%D0%90.%D0%93.</vt:lpwstr>
      </vt:variant>
      <vt:variant>
        <vt:lpwstr/>
      </vt:variant>
      <vt:variant>
        <vt:i4>3407907</vt:i4>
      </vt:variant>
      <vt:variant>
        <vt:i4>42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93%D0%BE%D1%80%D0%BB%D0%B5%D0%BD%D0%BA%D0%BE%20%D0%9E.%D0%90.</vt:lpwstr>
      </vt:variant>
      <vt:variant>
        <vt:lpwstr/>
      </vt:variant>
      <vt:variant>
        <vt:i4>1966083</vt:i4>
      </vt:variant>
      <vt:variant>
        <vt:i4>39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91%D0%B5%D1%80%D0%B6%D0%B5%D1%80%20%D0%A1.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94%D0%BE%D1%80%D0%BE%D1%84%D0%B5%D0%B5%D0%B2%20%D0%92.%D0%94.</vt:lpwstr>
      </vt:variant>
      <vt:variant>
        <vt:lpwstr/>
      </vt:variant>
      <vt:variant>
        <vt:i4>3342373</vt:i4>
      </vt:variant>
      <vt:variant>
        <vt:i4>33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98%D0%BB%D1%8C%D0%B8%D0%BD%20%D0%92.%D0%92.</vt:lpwstr>
      </vt:variant>
      <vt:variant>
        <vt:lpwstr/>
      </vt:variant>
      <vt:variant>
        <vt:i4>6815790</vt:i4>
      </vt:variant>
      <vt:variant>
        <vt:i4>30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91%D1%8C%D0%B5%D1%80%D0%BD%20%D0%90.</vt:lpwstr>
      </vt:variant>
      <vt:variant>
        <vt:lpwstr/>
      </vt:variant>
      <vt:variant>
        <vt:i4>3670139</vt:i4>
      </vt:variant>
      <vt:variant>
        <vt:i4>27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95%D0%BB%D0%B8%D1%84%D0%B5%D1%80%D0%BE%D0%B2%20%D0%92.%D0%93.</vt:lpwstr>
      </vt:variant>
      <vt:variant>
        <vt:lpwstr/>
      </vt:variant>
      <vt:variant>
        <vt:i4>3145855</vt:i4>
      </vt:variant>
      <vt:variant>
        <vt:i4>24</vt:i4>
      </vt:variant>
      <vt:variant>
        <vt:i4>0</vt:i4>
      </vt:variant>
      <vt:variant>
        <vt:i4>5</vt:i4>
      </vt:variant>
      <vt:variant>
        <vt:lpwstr>http://irbis.bti.secna.ru/cgi-bin/irbis64r_72/cgiirbis_64.exe?Z21ID=&amp;I21DBN=IBIS&amp;P21DBN=IBIS&amp;S21STN=1&amp;S21REF=10&amp;S21FMT=fullw&amp;C21COM=S&amp;S21CNR=20&amp;S21P01=3&amp;S21P02=0&amp;S21P03=A=&amp;S21COLORTERMS=0&amp;S21STR=%D0%A0%D0%B5%D0%BF%D0%B8%D0%BD%20%D0%92.%D0%92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Андрей Юрьевич</dc:creator>
  <cp:keywords/>
  <cp:lastModifiedBy>Irina</cp:lastModifiedBy>
  <cp:revision>2</cp:revision>
  <cp:lastPrinted>2010-08-03T10:00:00Z</cp:lastPrinted>
  <dcterms:created xsi:type="dcterms:W3CDTF">2014-09-02T06:34:00Z</dcterms:created>
  <dcterms:modified xsi:type="dcterms:W3CDTF">2014-09-02T06:34:00Z</dcterms:modified>
</cp:coreProperties>
</file>