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83" w:rsidRDefault="00FC2839">
      <w:pPr>
        <w:pStyle w:val="1"/>
        <w:jc w:val="center"/>
      </w:pPr>
      <w:r>
        <w:t>Маяковский в. в. - Новаторство поэзии маяковского</w:t>
      </w:r>
    </w:p>
    <w:p w:rsidR="00CD2183" w:rsidRPr="00FC2839" w:rsidRDefault="00FC2839">
      <w:pPr>
        <w:pStyle w:val="a3"/>
        <w:spacing w:after="240" w:afterAutospacing="0"/>
      </w:pPr>
      <w:r>
        <w:t>    Послушайте!</w:t>
      </w:r>
      <w:r>
        <w:br/>
        <w:t>    Ведь, если звезды зажигают -</w:t>
      </w:r>
      <w:r>
        <w:br/>
        <w:t>    значит - это кому-нибудь</w:t>
      </w:r>
      <w:r>
        <w:br/>
        <w:t>    нужно? В. Маяковский</w:t>
      </w:r>
      <w:r>
        <w:br/>
        <w:t>    Поэзия Маяковского во многом подобна живописи начала XX века, хотя инструмент художника слова и мастера кисти различен. Известно, что Владимир Маяковский и сам был талантливым художником и живописцем.</w:t>
      </w:r>
      <w:r>
        <w:br/>
        <w:t>    Малевич, Кандинский, Пикассо в своих поисках новой формы на холстах близки творческим поискам словесной формы Маяковского. Однако, для Маяковского поиск формы не был самоцелью. И здесь показательна его критика исканий новой формы Хлебниковым. Маяковский говорил: "Хлебников - поэт для производителя".</w:t>
      </w:r>
      <w:r>
        <w:br/>
        <w:t>    Корни новаторства Маяковского можно обнаружить и в смежных областях искусства, например, в кинематографе. Он любил делать свои стихи методом монтажа, работая со словом, как с кинолентой. Также новаторский поиск новой формы в большой степени определила революция. Этой новой реальности должна была, по убеждению Маяковского, соответствовать и поэзия. Естественно, в его стихах появились новые интонации, агрессивные нотки, вызывающие позы.</w:t>
      </w:r>
      <w:r>
        <w:br/>
        <w:t>    Знакомые и друзья поэта не могли взять в толк, почему Маяковский "продался большевикам". Они не понимали главного: поэт сам был большевиком по сути. В конце концов все сошлись на ярлыке "попутчик", с которым Маяковский уже не расстался до конца своих дней.</w:t>
      </w:r>
      <w:r>
        <w:br/>
        <w:t>    Интересно, что в страстном поиске новых форм Маяковский и сам не заметил, как под конец своей творческой и жизненной стези стал возвращаться к корням: Пушкину, Некрасову, Лермонтову. Показательно движение в сторону классики в стихотворении "Мелкая философия на глубоких местах":</w:t>
      </w:r>
      <w:r>
        <w:br/>
        <w:t>    Превращусь</w:t>
      </w:r>
      <w:r>
        <w:br/>
        <w:t>    не в Толстого, так в толстого, -</w:t>
      </w:r>
      <w:r>
        <w:br/>
        <w:t>    ем:</w:t>
      </w:r>
      <w:r>
        <w:br/>
        <w:t>    пищу, от жары балда,</w:t>
      </w:r>
      <w:r>
        <w:br/>
        <w:t>    Кто над морем не философствовал?</w:t>
      </w:r>
      <w:r>
        <w:br/>
        <w:t>    Вода.</w:t>
      </w:r>
      <w:r>
        <w:br/>
        <w:t>    Обращение к морю традиционно в русской классической поэзии. Маяковский почувствовал необходимость гармонии в поэзии и жизни. Разговор с морем ведет уже настоящий великий русский художник:</w:t>
      </w:r>
      <w:r>
        <w:br/>
        <w:t>    Я родился,</w:t>
      </w:r>
      <w:r>
        <w:br/>
        <w:t>    рос,</w:t>
      </w:r>
      <w:r>
        <w:br/>
        <w:t>    кормили соскою, - жил,</w:t>
      </w:r>
      <w:r>
        <w:br/>
        <w:t>    работал,</w:t>
      </w:r>
      <w:r>
        <w:br/>
        <w:t>    стал староват</w:t>
      </w:r>
      <w:r>
        <w:br/>
        <w:t>    Вот и жизнь пройдет,</w:t>
      </w:r>
      <w:r>
        <w:br/>
        <w:t>    как прошли Азорские</w:t>
      </w:r>
      <w:r>
        <w:br/>
        <w:t>    острова.</w:t>
      </w:r>
      <w:r>
        <w:br/>
        <w:t>    Поэту не хватило времени для переосмысления своего творчества. Он хотел присоединить поэзию к государству, чтобы необходимость поэзии была приравнена к необходимости штыка. Маяковский мечтал, чтобы поэзия кричала с эстрады. Сбылось только последнее: в 60-х годах поэзия исполнила заветы Маяковского, но долго на эстраде продержаться не смогла.</w:t>
      </w:r>
      <w:r>
        <w:br/>
        <w:t>    Но так и должно быть. Поэзия - дело уединенное и в высшей степени традиционное. Новаторство в поэзии может реализоваться скорее в свежести чувства, а не форм.</w:t>
      </w:r>
      <w:bookmarkStart w:id="0" w:name="_GoBack"/>
      <w:bookmarkEnd w:id="0"/>
    </w:p>
    <w:sectPr w:rsidR="00CD2183" w:rsidRPr="00FC28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839"/>
    <w:rsid w:val="000245CB"/>
    <w:rsid w:val="00CD2183"/>
    <w:rsid w:val="00F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A713E-31F2-4607-9EFC-2E77B912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Новаторство поэзии маяковского</dc:title>
  <dc:subject/>
  <dc:creator>admin</dc:creator>
  <cp:keywords/>
  <dc:description/>
  <cp:lastModifiedBy>admin</cp:lastModifiedBy>
  <cp:revision>2</cp:revision>
  <dcterms:created xsi:type="dcterms:W3CDTF">2014-07-12T04:28:00Z</dcterms:created>
  <dcterms:modified xsi:type="dcterms:W3CDTF">2014-07-12T04:28:00Z</dcterms:modified>
</cp:coreProperties>
</file>