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55E" w:rsidRPr="005531D5" w:rsidRDefault="00771C27" w:rsidP="00771C27">
      <w:pPr>
        <w:tabs>
          <w:tab w:val="left" w:pos="6728"/>
        </w:tabs>
        <w:rPr>
          <w:color w:val="365F91"/>
        </w:rPr>
      </w:pPr>
      <w:r w:rsidRPr="005531D5">
        <w:rPr>
          <w:color w:val="365F91"/>
        </w:rPr>
        <w:tab/>
      </w:r>
    </w:p>
    <w:p w:rsidR="0082355E" w:rsidRPr="0082355E" w:rsidRDefault="0082355E" w:rsidP="00D053CB">
      <w:pPr>
        <w:spacing w:after="136" w:line="336" w:lineRule="atLeast"/>
        <w:rPr>
          <w:rFonts w:ascii="Tahoma" w:hAnsi="Tahoma" w:cs="Tahoma"/>
          <w:color w:val="373737"/>
          <w:sz w:val="18"/>
          <w:szCs w:val="18"/>
        </w:rPr>
      </w:pPr>
    </w:p>
    <w:p w:rsidR="00F8195F" w:rsidRDefault="00F8195F">
      <w:pPr>
        <w:rPr>
          <w:rFonts w:ascii="Segoe Print" w:hAnsi="Segoe Print"/>
          <w:sz w:val="72"/>
          <w:szCs w:val="72"/>
        </w:rPr>
      </w:pPr>
      <w:r w:rsidRPr="00F8195F">
        <w:rPr>
          <w:rFonts w:ascii="Segoe Print" w:hAnsi="Segoe Print"/>
          <w:sz w:val="72"/>
          <w:szCs w:val="72"/>
        </w:rPr>
        <w:t xml:space="preserve">Сообщение по </w:t>
      </w:r>
      <w:r w:rsidR="00771C27">
        <w:rPr>
          <w:rFonts w:ascii="Segoe Print" w:hAnsi="Segoe Print"/>
          <w:sz w:val="72"/>
          <w:szCs w:val="72"/>
        </w:rPr>
        <w:t xml:space="preserve">   </w:t>
      </w:r>
      <w:r w:rsidR="0041424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314.95pt;margin-top:.25pt;width:152.65pt;height:22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4" o:title=""/>
            <w10:wrap type="square"/>
          </v:shape>
        </w:pict>
      </w:r>
      <w:r w:rsidRPr="00F8195F">
        <w:rPr>
          <w:rFonts w:ascii="Segoe Print" w:hAnsi="Segoe Print"/>
          <w:sz w:val="72"/>
          <w:szCs w:val="72"/>
        </w:rPr>
        <w:t>литературе на тему:</w:t>
      </w:r>
    </w:p>
    <w:p w:rsidR="00F8195F" w:rsidRDefault="00F8195F" w:rsidP="00F8195F">
      <w:pPr>
        <w:rPr>
          <w:rFonts w:ascii="Segoe Print" w:hAnsi="Segoe Print"/>
          <w:sz w:val="72"/>
          <w:szCs w:val="72"/>
        </w:rPr>
      </w:pPr>
      <w:r>
        <w:rPr>
          <w:rFonts w:ascii="Segoe Print" w:hAnsi="Segoe Print"/>
          <w:sz w:val="72"/>
          <w:szCs w:val="72"/>
        </w:rPr>
        <w:t>«Основные мотивы поэмы «Реквием»»</w:t>
      </w:r>
    </w:p>
    <w:p w:rsidR="00F8195F" w:rsidRPr="00F8195F" w:rsidRDefault="00F8195F" w:rsidP="00F8195F">
      <w:pPr>
        <w:rPr>
          <w:rFonts w:ascii="Segoe Print" w:hAnsi="Segoe Print"/>
          <w:sz w:val="72"/>
          <w:szCs w:val="72"/>
        </w:rPr>
      </w:pPr>
    </w:p>
    <w:p w:rsidR="00794077" w:rsidRPr="00794077" w:rsidRDefault="00794077" w:rsidP="00794077">
      <w:pPr>
        <w:spacing w:after="0" w:line="240" w:lineRule="auto"/>
        <w:jc w:val="center"/>
        <w:rPr>
          <w:rFonts w:ascii="Segoe Print" w:hAnsi="Segoe Print"/>
          <w:b/>
          <w:sz w:val="32"/>
          <w:szCs w:val="32"/>
        </w:rPr>
      </w:pPr>
      <w:r>
        <w:rPr>
          <w:rFonts w:ascii="Segoe Print" w:hAnsi="Segoe Print"/>
          <w:b/>
          <w:sz w:val="32"/>
          <w:szCs w:val="32"/>
        </w:rPr>
        <w:t xml:space="preserve">                      </w:t>
      </w:r>
      <w:r w:rsidRPr="00794077">
        <w:rPr>
          <w:rFonts w:ascii="Segoe Print" w:hAnsi="Segoe Print"/>
          <w:b/>
          <w:sz w:val="32"/>
          <w:szCs w:val="32"/>
        </w:rPr>
        <w:t>Подготовил: ученик 11 кл.</w:t>
      </w:r>
    </w:p>
    <w:p w:rsidR="00794077" w:rsidRPr="00794077" w:rsidRDefault="00794077" w:rsidP="00794077">
      <w:pPr>
        <w:spacing w:after="0" w:line="240" w:lineRule="auto"/>
        <w:jc w:val="center"/>
        <w:rPr>
          <w:rFonts w:ascii="Segoe Print" w:hAnsi="Segoe Print"/>
          <w:b/>
          <w:sz w:val="32"/>
          <w:szCs w:val="32"/>
        </w:rPr>
      </w:pPr>
      <w:r w:rsidRPr="00794077">
        <w:rPr>
          <w:rFonts w:ascii="Segoe Print" w:hAnsi="Segoe Print"/>
          <w:b/>
          <w:sz w:val="32"/>
          <w:szCs w:val="32"/>
        </w:rPr>
        <w:t xml:space="preserve">   </w:t>
      </w:r>
      <w:r>
        <w:rPr>
          <w:rFonts w:ascii="Segoe Print" w:hAnsi="Segoe Print"/>
          <w:b/>
          <w:sz w:val="32"/>
          <w:szCs w:val="32"/>
        </w:rPr>
        <w:t xml:space="preserve">                      </w:t>
      </w:r>
      <w:r w:rsidRPr="00794077">
        <w:rPr>
          <w:rFonts w:ascii="Segoe Print" w:hAnsi="Segoe Print"/>
          <w:b/>
          <w:sz w:val="32"/>
          <w:szCs w:val="32"/>
        </w:rPr>
        <w:t xml:space="preserve"> Бауржан Нуржанов.</w:t>
      </w:r>
    </w:p>
    <w:p w:rsidR="00794077" w:rsidRPr="00794077" w:rsidRDefault="00794077" w:rsidP="00794077">
      <w:pPr>
        <w:spacing w:after="0" w:line="240" w:lineRule="auto"/>
        <w:jc w:val="right"/>
        <w:rPr>
          <w:rFonts w:ascii="Segoe Print" w:hAnsi="Segoe Print"/>
          <w:b/>
          <w:sz w:val="32"/>
          <w:szCs w:val="32"/>
        </w:rPr>
      </w:pPr>
    </w:p>
    <w:p w:rsidR="00F8195F" w:rsidRDefault="00794077" w:rsidP="00794077">
      <w:pPr>
        <w:rPr>
          <w:rFonts w:ascii="Segoe Print" w:hAnsi="Segoe Print"/>
          <w:sz w:val="72"/>
          <w:szCs w:val="72"/>
        </w:rPr>
      </w:pPr>
      <w:r>
        <w:rPr>
          <w:rFonts w:ascii="Segoe Print" w:hAnsi="Segoe Print"/>
          <w:b/>
          <w:sz w:val="32"/>
          <w:szCs w:val="32"/>
        </w:rPr>
        <w:t xml:space="preserve">                             </w:t>
      </w:r>
      <w:r w:rsidRPr="00794077">
        <w:rPr>
          <w:rFonts w:ascii="Segoe Print" w:hAnsi="Segoe Print"/>
          <w:b/>
          <w:sz w:val="32"/>
          <w:szCs w:val="32"/>
        </w:rPr>
        <w:t>Проверила: Константинова</w:t>
      </w:r>
      <w:r>
        <w:rPr>
          <w:rFonts w:ascii="Segoe Print" w:hAnsi="Segoe Print"/>
          <w:b/>
          <w:sz w:val="32"/>
          <w:szCs w:val="32"/>
        </w:rPr>
        <w:t xml:space="preserve"> А.В.</w:t>
      </w:r>
    </w:p>
    <w:p w:rsidR="00F8195F" w:rsidRPr="00794077" w:rsidRDefault="00F8195F" w:rsidP="00F8195F">
      <w:pPr>
        <w:spacing w:after="0" w:line="240" w:lineRule="auto"/>
        <w:jc w:val="right"/>
        <w:rPr>
          <w:rFonts w:ascii="Segoe Print" w:hAnsi="Segoe Print"/>
          <w:b/>
          <w:sz w:val="32"/>
          <w:szCs w:val="32"/>
        </w:rPr>
      </w:pPr>
    </w:p>
    <w:p w:rsidR="00F8195F" w:rsidRPr="00794077" w:rsidRDefault="00794077" w:rsidP="00F8195F">
      <w:pPr>
        <w:rPr>
          <w:rFonts w:ascii="Segoe Print" w:hAnsi="Segoe Print"/>
          <w:b/>
          <w:sz w:val="32"/>
          <w:szCs w:val="32"/>
        </w:rPr>
      </w:pPr>
      <w:r>
        <w:rPr>
          <w:rFonts w:ascii="Segoe Print" w:hAnsi="Segoe Print"/>
          <w:b/>
          <w:sz w:val="32"/>
          <w:szCs w:val="32"/>
        </w:rPr>
        <w:t xml:space="preserve">                    </w:t>
      </w:r>
      <w:r w:rsidR="00F8195F" w:rsidRPr="00794077">
        <w:rPr>
          <w:rFonts w:ascii="Segoe Print" w:hAnsi="Segoe Print"/>
          <w:b/>
          <w:sz w:val="32"/>
          <w:szCs w:val="32"/>
        </w:rPr>
        <w:t>Борисовка 2011г</w:t>
      </w:r>
      <w:r w:rsidRPr="00794077">
        <w:rPr>
          <w:rFonts w:ascii="Segoe Print" w:hAnsi="Segoe Print"/>
          <w:b/>
          <w:sz w:val="32"/>
          <w:szCs w:val="32"/>
        </w:rPr>
        <w:t xml:space="preserve">  </w:t>
      </w:r>
    </w:p>
    <w:p w:rsidR="00A04B7F" w:rsidRPr="00794077" w:rsidRDefault="00794077" w:rsidP="00F8195F">
      <w:pPr>
        <w:tabs>
          <w:tab w:val="left" w:pos="1393"/>
          <w:tab w:val="left" w:pos="5736"/>
        </w:tabs>
        <w:rPr>
          <w:rFonts w:ascii="Segoe Print" w:hAnsi="Segoe Print"/>
          <w:sz w:val="40"/>
          <w:szCs w:val="40"/>
        </w:rPr>
      </w:pPr>
      <w:r>
        <w:rPr>
          <w:rFonts w:ascii="Segoe Print" w:hAnsi="Segoe Print"/>
          <w:sz w:val="40"/>
          <w:szCs w:val="40"/>
        </w:rPr>
        <w:t xml:space="preserve">       Образы и мотивы в поэме</w:t>
      </w:r>
    </w:p>
    <w:p w:rsidR="00794077" w:rsidRPr="00794077" w:rsidRDefault="00794077" w:rsidP="00794077">
      <w:pPr>
        <w:tabs>
          <w:tab w:val="left" w:pos="1393"/>
          <w:tab w:val="left" w:pos="5736"/>
        </w:tabs>
        <w:rPr>
          <w:rFonts w:ascii="Segoe Print" w:hAnsi="Segoe Print"/>
          <w:sz w:val="28"/>
          <w:szCs w:val="28"/>
        </w:rPr>
      </w:pPr>
      <w:r w:rsidRPr="00794077">
        <w:rPr>
          <w:rFonts w:ascii="Segoe Print" w:hAnsi="Segoe Print"/>
          <w:sz w:val="28"/>
          <w:szCs w:val="28"/>
        </w:rPr>
        <w:t xml:space="preserve">  Почти все, писавшие о "Реквиеме", обращали внимание на то, что современность передается в поэме с помощью библейских аналогий, что образы и мотивы Священного Писания становятся для Ахматовой средством художественного осмысления действительности, а картины Апокалипсиса - символом ее эпохи.</w:t>
      </w:r>
    </w:p>
    <w:p w:rsidR="00794077" w:rsidRDefault="00794077" w:rsidP="00794077">
      <w:pPr>
        <w:tabs>
          <w:tab w:val="left" w:pos="1393"/>
          <w:tab w:val="left" w:pos="5736"/>
        </w:tabs>
        <w:rPr>
          <w:rFonts w:ascii="Segoe Print" w:hAnsi="Segoe Print"/>
          <w:sz w:val="28"/>
          <w:szCs w:val="28"/>
        </w:rPr>
      </w:pPr>
      <w:r w:rsidRPr="00794077">
        <w:rPr>
          <w:rFonts w:ascii="Segoe Print" w:hAnsi="Segoe Print"/>
          <w:sz w:val="28"/>
          <w:szCs w:val="28"/>
        </w:rPr>
        <w:t xml:space="preserve">    Лишь учитывая зловещую сущность сталинского тоталитаризма, истинный смысл событий, свидетелем которых выпало стать Ахматовой, можно понять, насколько непросто было поэту подобрать адекватный происходящему масштаб для художественного воплощения этих событий. Выбор, сделанный Ахматовой в "Реквиеме", был продиктован эпохой </w:t>
      </w:r>
      <w:r w:rsidR="00C40230" w:rsidRPr="00794077">
        <w:rPr>
          <w:rFonts w:ascii="Segoe Print" w:hAnsi="Segoe Print"/>
          <w:sz w:val="28"/>
          <w:szCs w:val="28"/>
        </w:rPr>
        <w:t>- т</w:t>
      </w:r>
      <w:r w:rsidRPr="00794077">
        <w:rPr>
          <w:rFonts w:ascii="Segoe Print" w:hAnsi="Segoe Print"/>
          <w:sz w:val="28"/>
          <w:szCs w:val="28"/>
        </w:rPr>
        <w:t>рагической эпохой тридцатых годов. Сознавала ли себя сама Ахматова творцом, автором нового Апокалипсиса? Или осознание этого пришло к ней позднее: "В 1936-м я снова начинаю писать, но почерк у меня изменился, но голос уже звучит по-другому. А жизнь приводит под уздцы такого Пегаса, который чем-то напоминает апокалипсического Бледного коня или Черного коня из тогда еще не рождённых стихов..."</w:t>
      </w:r>
    </w:p>
    <w:p w:rsidR="00794077" w:rsidRPr="00794077" w:rsidRDefault="00794077" w:rsidP="00794077">
      <w:pPr>
        <w:ind w:firstLine="708"/>
        <w:rPr>
          <w:rFonts w:ascii="Segoe Print" w:hAnsi="Segoe Print"/>
          <w:sz w:val="28"/>
          <w:szCs w:val="28"/>
        </w:rPr>
      </w:pPr>
      <w:r w:rsidRPr="00794077">
        <w:rPr>
          <w:rFonts w:ascii="Segoe Print" w:hAnsi="Segoe Print"/>
          <w:sz w:val="28"/>
          <w:szCs w:val="28"/>
        </w:rPr>
        <w:t>На истинный масштаб событий, о которых пойдет речь в поэме, указывают первые строки "Посвящения": "Перед этим горем гнутся гор</w:t>
      </w:r>
      <w:r w:rsidR="00C40230">
        <w:rPr>
          <w:rFonts w:ascii="Segoe Print" w:hAnsi="Segoe Print"/>
          <w:sz w:val="28"/>
          <w:szCs w:val="28"/>
        </w:rPr>
        <w:t>ы, / Не течет великая река... "</w:t>
      </w:r>
    </w:p>
    <w:p w:rsidR="00794077" w:rsidRPr="00794077" w:rsidRDefault="00794077" w:rsidP="00794077">
      <w:pPr>
        <w:ind w:firstLine="708"/>
        <w:rPr>
          <w:rFonts w:ascii="Segoe Print" w:hAnsi="Segoe Print"/>
          <w:sz w:val="28"/>
          <w:szCs w:val="28"/>
        </w:rPr>
      </w:pPr>
      <w:r w:rsidRPr="00794077">
        <w:rPr>
          <w:rFonts w:ascii="Segoe Print" w:hAnsi="Segoe Print"/>
          <w:sz w:val="28"/>
          <w:szCs w:val="28"/>
        </w:rPr>
        <w:t xml:space="preserve">    Воссоздающие образ мира, в котором сместились, исказились все привычные и устойчивые параметры, эти строки вводят произведение в пространство библейского текста, заставляют вспомнить апокалиптические картины и образы: "Горы сдвинутся и холмы поколеблются..." (Ис. 54, 10); "И небо скрылось, свившись как свиток; и всякая гора и остров двинулись с мест своих..." (Отк. 6,14)</w:t>
      </w:r>
    </w:p>
    <w:p w:rsidR="004909DC" w:rsidRDefault="004909DC" w:rsidP="004909DC">
      <w:pPr>
        <w:rPr>
          <w:rFonts w:ascii="Segoe Print" w:hAnsi="Segoe Print"/>
          <w:sz w:val="28"/>
          <w:szCs w:val="28"/>
        </w:rPr>
      </w:pPr>
      <w:r>
        <w:rPr>
          <w:rFonts w:ascii="Segoe Print" w:hAnsi="Segoe Print"/>
          <w:sz w:val="28"/>
          <w:szCs w:val="28"/>
        </w:rPr>
        <w:t xml:space="preserve">    </w:t>
      </w:r>
      <w:r w:rsidR="00794077" w:rsidRPr="00794077">
        <w:rPr>
          <w:rFonts w:ascii="Segoe Print" w:hAnsi="Segoe Print"/>
          <w:sz w:val="28"/>
          <w:szCs w:val="28"/>
        </w:rPr>
        <w:t xml:space="preserve"> Знаком Апокалиптического мира является здесь и образ застывшей, остановившей течение своих вод "великой реки". Несмотря на то что в поэме появляются и образ Дона, и образ Енисея, "великая река" - это, конечно, Нева, образ которой обрамляет поэму, заключает ее в кольцо. Нева в поэме - это одновременно и знак апокалиптического мира, и образ "Леты-Невы", "пропуск в бессмертие" - сигнал подключения ко времени вечному.</w:t>
      </w:r>
    </w:p>
    <w:p w:rsidR="004909DC" w:rsidRPr="004909DC" w:rsidRDefault="004909DC" w:rsidP="004909DC">
      <w:pPr>
        <w:ind w:firstLine="708"/>
        <w:rPr>
          <w:rFonts w:ascii="Segoe Print" w:hAnsi="Segoe Print"/>
          <w:sz w:val="28"/>
          <w:szCs w:val="28"/>
        </w:rPr>
      </w:pPr>
      <w:r w:rsidRPr="004909DC">
        <w:rPr>
          <w:rFonts w:ascii="Segoe Print" w:hAnsi="Segoe Print"/>
          <w:sz w:val="28"/>
          <w:szCs w:val="28"/>
        </w:rPr>
        <w:t xml:space="preserve">Образ звезды, огромной, застывшей и яркой, являясь в поэме главным символом наступающего Апокалипсиса, впрямую соотнесен Ахматовой со смертью, жестко вписан в картину вселенской катастрофы4. На то, что звезда в поэме - образ апокалиптический, зловещий символ смерти, красноречиво указывает, в первую очередь, тот контекст, в котором появляется он в поэме: </w:t>
      </w:r>
    </w:p>
    <w:p w:rsidR="00C40230" w:rsidRDefault="00C40230" w:rsidP="004909DC">
      <w:pPr>
        <w:ind w:firstLine="708"/>
        <w:rPr>
          <w:rFonts w:ascii="Segoe Print" w:hAnsi="Segoe Print"/>
          <w:sz w:val="28"/>
          <w:szCs w:val="28"/>
        </w:rPr>
      </w:pPr>
    </w:p>
    <w:p w:rsidR="00C40230" w:rsidRDefault="00C40230" w:rsidP="004909DC">
      <w:pPr>
        <w:ind w:firstLine="708"/>
        <w:rPr>
          <w:rFonts w:ascii="Segoe Print" w:hAnsi="Segoe Print"/>
          <w:sz w:val="28"/>
          <w:szCs w:val="28"/>
        </w:rPr>
      </w:pPr>
    </w:p>
    <w:p w:rsidR="004909DC" w:rsidRPr="004909DC" w:rsidRDefault="004909DC" w:rsidP="004909DC">
      <w:pPr>
        <w:ind w:firstLine="708"/>
        <w:rPr>
          <w:rFonts w:ascii="Segoe Print" w:hAnsi="Segoe Print"/>
          <w:sz w:val="28"/>
          <w:szCs w:val="28"/>
        </w:rPr>
      </w:pPr>
      <w:r w:rsidRPr="004909DC">
        <w:rPr>
          <w:rFonts w:ascii="Segoe Print" w:hAnsi="Segoe Print"/>
          <w:sz w:val="28"/>
          <w:szCs w:val="28"/>
        </w:rPr>
        <w:t xml:space="preserve">Звезды смерти стояли над нами, </w:t>
      </w:r>
    </w:p>
    <w:p w:rsidR="004909DC" w:rsidRPr="004909DC" w:rsidRDefault="004909DC" w:rsidP="004909DC">
      <w:pPr>
        <w:ind w:firstLine="708"/>
        <w:rPr>
          <w:rFonts w:ascii="Segoe Print" w:hAnsi="Segoe Print"/>
          <w:sz w:val="28"/>
          <w:szCs w:val="28"/>
        </w:rPr>
      </w:pPr>
      <w:r w:rsidRPr="004909DC">
        <w:rPr>
          <w:rFonts w:ascii="Segoe Print" w:hAnsi="Segoe Print"/>
          <w:sz w:val="28"/>
          <w:szCs w:val="28"/>
        </w:rPr>
        <w:t xml:space="preserve">И безвинная корчилась Русь </w:t>
      </w:r>
    </w:p>
    <w:p w:rsidR="004909DC" w:rsidRPr="004909DC" w:rsidRDefault="004909DC" w:rsidP="004909DC">
      <w:pPr>
        <w:ind w:firstLine="708"/>
        <w:rPr>
          <w:rFonts w:ascii="Segoe Print" w:hAnsi="Segoe Print"/>
          <w:sz w:val="28"/>
          <w:szCs w:val="28"/>
        </w:rPr>
      </w:pPr>
      <w:r w:rsidRPr="004909DC">
        <w:rPr>
          <w:rFonts w:ascii="Segoe Print" w:hAnsi="Segoe Print"/>
          <w:sz w:val="28"/>
          <w:szCs w:val="28"/>
        </w:rPr>
        <w:t xml:space="preserve">Под кровавыми сапогами </w:t>
      </w:r>
    </w:p>
    <w:p w:rsidR="004909DC" w:rsidRPr="004909DC" w:rsidRDefault="004909DC" w:rsidP="004909DC">
      <w:pPr>
        <w:ind w:firstLine="708"/>
        <w:rPr>
          <w:rFonts w:ascii="Segoe Print" w:hAnsi="Segoe Print"/>
          <w:sz w:val="28"/>
          <w:szCs w:val="28"/>
        </w:rPr>
      </w:pPr>
      <w:r w:rsidRPr="004909DC">
        <w:rPr>
          <w:rFonts w:ascii="Segoe Print" w:hAnsi="Segoe Print"/>
          <w:sz w:val="28"/>
          <w:szCs w:val="28"/>
        </w:rPr>
        <w:t>И под шинами черных марусь.</w:t>
      </w:r>
    </w:p>
    <w:p w:rsidR="004909DC" w:rsidRPr="004909DC" w:rsidRDefault="004909DC" w:rsidP="004909DC">
      <w:pPr>
        <w:ind w:firstLine="708"/>
        <w:rPr>
          <w:rFonts w:ascii="Segoe Print" w:hAnsi="Segoe Print"/>
          <w:sz w:val="28"/>
          <w:szCs w:val="28"/>
        </w:rPr>
      </w:pPr>
      <w:r w:rsidRPr="004909DC">
        <w:rPr>
          <w:rFonts w:ascii="Segoe Print" w:hAnsi="Segoe Print"/>
          <w:sz w:val="28"/>
          <w:szCs w:val="28"/>
        </w:rPr>
        <w:t>(3, 23)</w:t>
      </w:r>
    </w:p>
    <w:p w:rsidR="004909DC" w:rsidRPr="004909DC" w:rsidRDefault="004909DC" w:rsidP="004909DC">
      <w:pPr>
        <w:ind w:firstLine="708"/>
        <w:rPr>
          <w:rFonts w:ascii="Segoe Print" w:hAnsi="Segoe Print"/>
          <w:sz w:val="28"/>
          <w:szCs w:val="28"/>
        </w:rPr>
      </w:pPr>
      <w:r w:rsidRPr="004909DC">
        <w:rPr>
          <w:rFonts w:ascii="Segoe Print" w:hAnsi="Segoe Print"/>
          <w:sz w:val="28"/>
          <w:szCs w:val="28"/>
        </w:rPr>
        <w:t xml:space="preserve">И прямо мне в глаза глядит </w:t>
      </w:r>
    </w:p>
    <w:p w:rsidR="004909DC" w:rsidRPr="004909DC" w:rsidRDefault="004909DC" w:rsidP="004909DC">
      <w:pPr>
        <w:ind w:firstLine="708"/>
        <w:rPr>
          <w:rFonts w:ascii="Segoe Print" w:hAnsi="Segoe Print"/>
          <w:sz w:val="28"/>
          <w:szCs w:val="28"/>
        </w:rPr>
      </w:pPr>
      <w:r w:rsidRPr="004909DC">
        <w:rPr>
          <w:rFonts w:ascii="Segoe Print" w:hAnsi="Segoe Print"/>
          <w:sz w:val="28"/>
          <w:szCs w:val="28"/>
        </w:rPr>
        <w:t xml:space="preserve">И скорой гибелью грозит </w:t>
      </w:r>
    </w:p>
    <w:p w:rsidR="004909DC" w:rsidRPr="004909DC" w:rsidRDefault="004909DC" w:rsidP="004909DC">
      <w:pPr>
        <w:ind w:firstLine="708"/>
        <w:rPr>
          <w:rFonts w:ascii="Segoe Print" w:hAnsi="Segoe Print"/>
          <w:sz w:val="28"/>
          <w:szCs w:val="28"/>
        </w:rPr>
      </w:pPr>
      <w:r w:rsidRPr="004909DC">
        <w:rPr>
          <w:rFonts w:ascii="Segoe Print" w:hAnsi="Segoe Print"/>
          <w:sz w:val="28"/>
          <w:szCs w:val="28"/>
        </w:rPr>
        <w:t>Огромная звезда.</w:t>
      </w:r>
    </w:p>
    <w:p w:rsidR="004909DC" w:rsidRPr="004909DC" w:rsidRDefault="004909DC" w:rsidP="004909DC">
      <w:pPr>
        <w:ind w:firstLine="708"/>
        <w:rPr>
          <w:rFonts w:ascii="Segoe Print" w:hAnsi="Segoe Print"/>
          <w:sz w:val="28"/>
          <w:szCs w:val="28"/>
        </w:rPr>
      </w:pPr>
      <w:r w:rsidRPr="004909DC">
        <w:rPr>
          <w:rFonts w:ascii="Segoe Print" w:hAnsi="Segoe Print"/>
          <w:sz w:val="28"/>
          <w:szCs w:val="28"/>
        </w:rPr>
        <w:t xml:space="preserve">(3, 25) </w:t>
      </w:r>
    </w:p>
    <w:p w:rsidR="004909DC" w:rsidRPr="004909DC" w:rsidRDefault="004909DC" w:rsidP="004909DC">
      <w:pPr>
        <w:ind w:firstLine="708"/>
        <w:rPr>
          <w:rFonts w:ascii="Segoe Print" w:hAnsi="Segoe Print"/>
          <w:sz w:val="28"/>
          <w:szCs w:val="28"/>
        </w:rPr>
      </w:pPr>
      <w:r w:rsidRPr="004909DC">
        <w:rPr>
          <w:rFonts w:ascii="Segoe Print" w:hAnsi="Segoe Print"/>
          <w:sz w:val="28"/>
          <w:szCs w:val="28"/>
        </w:rPr>
        <w:t xml:space="preserve">    Кроме того, появление образа звезды, точнее - "звезд смерти", подготавливается в поэме образами, моделирующими картину апокалиптического мира: остановившей свое течение реки, сместившихся гор, "помраченного" солнца. Кстати, строка "Солнце ниже и Нева туманней..." сама воспринимается как скрытая цитата из Апокалипсиса: "... и помрачилось солнце и воздух от дыма из кладязи" (Отк. 9, 3).</w:t>
      </w:r>
    </w:p>
    <w:p w:rsidR="004909DC" w:rsidRPr="004909DC" w:rsidRDefault="004909DC" w:rsidP="004909DC">
      <w:pPr>
        <w:ind w:firstLine="708"/>
        <w:rPr>
          <w:rFonts w:ascii="Segoe Print" w:hAnsi="Segoe Print"/>
          <w:sz w:val="28"/>
          <w:szCs w:val="28"/>
        </w:rPr>
      </w:pPr>
      <w:r w:rsidRPr="004909DC">
        <w:rPr>
          <w:rFonts w:ascii="Segoe Print" w:hAnsi="Segoe Print"/>
          <w:sz w:val="28"/>
          <w:szCs w:val="28"/>
        </w:rPr>
        <w:t xml:space="preserve">    Ахматовский образ звезды, яркой и падающей, восходит к Библии, его символика оказывается впрямую соотнесенной с библейским осмыслением образа, причем переклички поэмы с Книгой Бытия порой достаточно выразительны: "...И вдруг, после скорби дней тех, солнце померкнет, и луна не даст света своего, и звезды спадут с неба..." (Мф. 24, 29). Особенно часто возникает образ звезды в Апокалипсисе: "Третий Ангел вострубил, и упала с неба большая звезда, горящая подобно светильнику, и пала на третью часть рек и на источники вод" (Отк. 8, 10). "Пятый Ангел вострубил, и я увидел Звезду, падшую с неба на Землю, и дан ей был ключ от кладязя бездны. Она отворила кладязь бездны, и вышел дым из кладязя, как дым из большой печи; и помрачилось солнце И воздух от дыма из кладязя Из дыма вышла саранча на Землю..." (Отк. 9,1-3)</w:t>
      </w:r>
    </w:p>
    <w:p w:rsidR="004909DC" w:rsidRPr="004909DC" w:rsidRDefault="004909DC" w:rsidP="004909DC">
      <w:pPr>
        <w:ind w:firstLine="708"/>
        <w:rPr>
          <w:rFonts w:ascii="Segoe Print" w:hAnsi="Segoe Print"/>
          <w:sz w:val="28"/>
          <w:szCs w:val="28"/>
        </w:rPr>
      </w:pPr>
      <w:r w:rsidRPr="004909DC">
        <w:rPr>
          <w:rFonts w:ascii="Segoe Print" w:hAnsi="Segoe Print"/>
          <w:sz w:val="28"/>
          <w:szCs w:val="28"/>
        </w:rPr>
        <w:t xml:space="preserve">    Образ звезды возникнет в "Реквиеме" и еще раз - в главке "К смерти": </w:t>
      </w:r>
    </w:p>
    <w:p w:rsidR="004909DC" w:rsidRPr="004909DC" w:rsidRDefault="004909DC" w:rsidP="004909DC">
      <w:pPr>
        <w:ind w:firstLine="708"/>
        <w:rPr>
          <w:rFonts w:ascii="Segoe Print" w:hAnsi="Segoe Print"/>
          <w:sz w:val="28"/>
          <w:szCs w:val="28"/>
        </w:rPr>
      </w:pPr>
      <w:r w:rsidRPr="004909DC">
        <w:rPr>
          <w:rFonts w:ascii="Segoe Print" w:hAnsi="Segoe Print"/>
          <w:sz w:val="28"/>
          <w:szCs w:val="28"/>
        </w:rPr>
        <w:t xml:space="preserve">Мне все равно теперь. Струится Енисей, </w:t>
      </w:r>
    </w:p>
    <w:p w:rsidR="004909DC" w:rsidRPr="004909DC" w:rsidRDefault="004909DC" w:rsidP="004909DC">
      <w:pPr>
        <w:ind w:firstLine="708"/>
        <w:rPr>
          <w:rFonts w:ascii="Segoe Print" w:hAnsi="Segoe Print"/>
          <w:sz w:val="28"/>
          <w:szCs w:val="28"/>
        </w:rPr>
      </w:pPr>
      <w:r w:rsidRPr="004909DC">
        <w:rPr>
          <w:rFonts w:ascii="Segoe Print" w:hAnsi="Segoe Print"/>
          <w:sz w:val="28"/>
          <w:szCs w:val="28"/>
        </w:rPr>
        <w:t xml:space="preserve">Звезда полярная сияет. </w:t>
      </w:r>
    </w:p>
    <w:p w:rsidR="004909DC" w:rsidRPr="004909DC" w:rsidRDefault="004909DC" w:rsidP="004909DC">
      <w:pPr>
        <w:ind w:firstLine="708"/>
        <w:rPr>
          <w:rFonts w:ascii="Segoe Print" w:hAnsi="Segoe Print"/>
          <w:sz w:val="28"/>
          <w:szCs w:val="28"/>
        </w:rPr>
      </w:pPr>
      <w:r w:rsidRPr="004909DC">
        <w:rPr>
          <w:rFonts w:ascii="Segoe Print" w:hAnsi="Segoe Print"/>
          <w:sz w:val="28"/>
          <w:szCs w:val="28"/>
        </w:rPr>
        <w:t xml:space="preserve">И синий блеск возлюбленных очей </w:t>
      </w:r>
    </w:p>
    <w:p w:rsidR="004909DC" w:rsidRPr="004909DC" w:rsidRDefault="004909DC" w:rsidP="004909DC">
      <w:pPr>
        <w:ind w:firstLine="708"/>
        <w:rPr>
          <w:rFonts w:ascii="Segoe Print" w:hAnsi="Segoe Print"/>
          <w:sz w:val="28"/>
          <w:szCs w:val="28"/>
        </w:rPr>
      </w:pPr>
      <w:r w:rsidRPr="004909DC">
        <w:rPr>
          <w:rFonts w:ascii="Segoe Print" w:hAnsi="Segoe Print"/>
          <w:sz w:val="28"/>
          <w:szCs w:val="28"/>
        </w:rPr>
        <w:t>Последний ужас затмевает.</w:t>
      </w:r>
    </w:p>
    <w:p w:rsidR="004909DC" w:rsidRDefault="004909DC" w:rsidP="004909DC">
      <w:pPr>
        <w:ind w:firstLine="708"/>
        <w:rPr>
          <w:rFonts w:ascii="Segoe Print" w:hAnsi="Segoe Print"/>
          <w:sz w:val="28"/>
          <w:szCs w:val="28"/>
        </w:rPr>
      </w:pPr>
      <w:r w:rsidRPr="004909DC">
        <w:rPr>
          <w:rFonts w:ascii="Segoe Print" w:hAnsi="Segoe Print"/>
          <w:sz w:val="28"/>
          <w:szCs w:val="28"/>
        </w:rPr>
        <w:t>(3, 27)</w:t>
      </w:r>
    </w:p>
    <w:p w:rsidR="00C40230" w:rsidRDefault="004909DC" w:rsidP="004909DC">
      <w:pPr>
        <w:ind w:firstLine="708"/>
        <w:rPr>
          <w:rFonts w:ascii="Segoe Print" w:hAnsi="Segoe Print"/>
          <w:sz w:val="28"/>
          <w:szCs w:val="28"/>
        </w:rPr>
      </w:pPr>
      <w:r w:rsidRPr="004909DC">
        <w:rPr>
          <w:rFonts w:ascii="Segoe Print" w:hAnsi="Segoe Print"/>
          <w:sz w:val="28"/>
          <w:szCs w:val="28"/>
        </w:rPr>
        <w:t>Таким образом, переоценить роль "библейского" пласта в "Реквиеме" невозможно. Проецируя все произведение в пространство смерти, "вечные образы" культуры передают основное ощущение эпохи 30-х годов - ощущение призрачности, нереальности происходящего, межрубежья жизни и смерти, обреченности и духовной катастрофы - трагическое предчувствие конца эпохи, гибели поколения, собственной смерти. Через символику Апокалипсиса, через образы абсурдного и перевернутого бытия "вечные образы" Священного писания вели Ахматову к реконструкции целостной картины трагической эпохи кровавого террора, к воплощению образа мира иррационального и катастрофического, но главное - обреченного в неспасаемого. Именно такой виделась Ахматовой современная действительность - "апокалиптическая эпоха, протрубившая боевой сигнал к охоте на человека"</w:t>
      </w:r>
    </w:p>
    <w:p w:rsidR="00C40230" w:rsidRPr="00C40230" w:rsidRDefault="00C40230" w:rsidP="00C40230">
      <w:pPr>
        <w:rPr>
          <w:rFonts w:ascii="Segoe Print" w:hAnsi="Segoe Print"/>
          <w:sz w:val="28"/>
          <w:szCs w:val="28"/>
        </w:rPr>
      </w:pPr>
    </w:p>
    <w:p w:rsidR="00C40230" w:rsidRPr="00C40230" w:rsidRDefault="00C40230" w:rsidP="00C40230">
      <w:pPr>
        <w:rPr>
          <w:rFonts w:ascii="Segoe Print" w:hAnsi="Segoe Print"/>
          <w:sz w:val="28"/>
          <w:szCs w:val="28"/>
        </w:rPr>
      </w:pPr>
    </w:p>
    <w:p w:rsidR="00C40230" w:rsidRPr="00C40230" w:rsidRDefault="00C40230" w:rsidP="00C40230">
      <w:pPr>
        <w:rPr>
          <w:rFonts w:ascii="Segoe Print" w:hAnsi="Segoe Print"/>
          <w:sz w:val="28"/>
          <w:szCs w:val="28"/>
        </w:rPr>
      </w:pPr>
    </w:p>
    <w:p w:rsidR="00C40230" w:rsidRPr="00C40230" w:rsidRDefault="00C40230" w:rsidP="00C40230">
      <w:pPr>
        <w:rPr>
          <w:rFonts w:ascii="Segoe Print" w:hAnsi="Segoe Print"/>
          <w:sz w:val="28"/>
          <w:szCs w:val="28"/>
        </w:rPr>
      </w:pPr>
    </w:p>
    <w:p w:rsidR="00C40230" w:rsidRPr="00C40230" w:rsidRDefault="00C40230" w:rsidP="00C40230">
      <w:pPr>
        <w:rPr>
          <w:rFonts w:ascii="Segoe Print" w:hAnsi="Segoe Print"/>
          <w:sz w:val="28"/>
          <w:szCs w:val="28"/>
        </w:rPr>
      </w:pPr>
    </w:p>
    <w:p w:rsidR="00C40230" w:rsidRPr="00C40230" w:rsidRDefault="00C40230" w:rsidP="00C40230">
      <w:pPr>
        <w:rPr>
          <w:rFonts w:ascii="Segoe Print" w:hAnsi="Segoe Print"/>
          <w:sz w:val="28"/>
          <w:szCs w:val="28"/>
        </w:rPr>
      </w:pPr>
    </w:p>
    <w:p w:rsidR="00C40230" w:rsidRDefault="00C40230" w:rsidP="00C40230">
      <w:pPr>
        <w:rPr>
          <w:rFonts w:ascii="Segoe Print" w:hAnsi="Segoe Print"/>
          <w:sz w:val="28"/>
          <w:szCs w:val="28"/>
        </w:rPr>
      </w:pPr>
    </w:p>
    <w:p w:rsidR="00C40230" w:rsidRDefault="00C40230" w:rsidP="00C40230">
      <w:pPr>
        <w:tabs>
          <w:tab w:val="left" w:pos="6990"/>
        </w:tabs>
        <w:rPr>
          <w:rFonts w:ascii="Segoe Print" w:hAnsi="Segoe Print"/>
          <w:sz w:val="28"/>
          <w:szCs w:val="28"/>
        </w:rPr>
      </w:pPr>
      <w:r>
        <w:rPr>
          <w:rFonts w:ascii="Segoe Print" w:hAnsi="Segoe Print"/>
          <w:sz w:val="28"/>
          <w:szCs w:val="28"/>
        </w:rPr>
        <w:tab/>
      </w:r>
    </w:p>
    <w:p w:rsidR="00C40230" w:rsidRDefault="00C40230" w:rsidP="00C40230">
      <w:pPr>
        <w:tabs>
          <w:tab w:val="left" w:pos="6990"/>
        </w:tabs>
        <w:rPr>
          <w:rFonts w:ascii="Segoe Print" w:hAnsi="Segoe Print"/>
          <w:sz w:val="28"/>
          <w:szCs w:val="28"/>
        </w:rPr>
      </w:pPr>
    </w:p>
    <w:p w:rsidR="00C40230" w:rsidRDefault="00C40230" w:rsidP="00C40230">
      <w:pPr>
        <w:tabs>
          <w:tab w:val="left" w:pos="6990"/>
        </w:tabs>
        <w:rPr>
          <w:rFonts w:ascii="Segoe Print" w:hAnsi="Segoe Print"/>
          <w:sz w:val="28"/>
          <w:szCs w:val="28"/>
        </w:rPr>
      </w:pPr>
    </w:p>
    <w:p w:rsidR="00794077" w:rsidRPr="00C40230" w:rsidRDefault="00C40230" w:rsidP="00C40230">
      <w:pPr>
        <w:tabs>
          <w:tab w:val="left" w:pos="6990"/>
        </w:tabs>
        <w:rPr>
          <w:rFonts w:ascii="Segoe Print" w:hAnsi="Segoe Print"/>
          <w:sz w:val="28"/>
          <w:szCs w:val="28"/>
        </w:rPr>
      </w:pPr>
      <w:r>
        <w:rPr>
          <w:rFonts w:ascii="Segoe Print" w:hAnsi="Segoe Print"/>
          <w:sz w:val="28"/>
          <w:szCs w:val="28"/>
        </w:rPr>
        <w:t xml:space="preserve">                                                                        </w:t>
      </w:r>
      <w:r w:rsidRPr="00C40230">
        <w:rPr>
          <w:rFonts w:ascii="Segoe Script" w:hAnsi="Segoe Script"/>
          <w:sz w:val="16"/>
          <w:szCs w:val="16"/>
        </w:rPr>
        <w:t>Баур</w:t>
      </w:r>
      <w:bookmarkStart w:id="0" w:name="_GoBack"/>
      <w:bookmarkEnd w:id="0"/>
    </w:p>
    <w:sectPr w:rsidR="00794077" w:rsidRPr="00C40230" w:rsidSect="00A04B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Print">
    <w:panose1 w:val="02000600000000000000"/>
    <w:charset w:val="CC"/>
    <w:family w:val="auto"/>
    <w:pitch w:val="variable"/>
    <w:sig w:usb0="0000028F"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3CB"/>
    <w:rsid w:val="002D45A0"/>
    <w:rsid w:val="00301D85"/>
    <w:rsid w:val="00315413"/>
    <w:rsid w:val="00373992"/>
    <w:rsid w:val="003C6006"/>
    <w:rsid w:val="0041424E"/>
    <w:rsid w:val="004909DC"/>
    <w:rsid w:val="005531D5"/>
    <w:rsid w:val="00771C27"/>
    <w:rsid w:val="00794077"/>
    <w:rsid w:val="0082355E"/>
    <w:rsid w:val="008E0704"/>
    <w:rsid w:val="00A04B7F"/>
    <w:rsid w:val="00C40230"/>
    <w:rsid w:val="00C419C2"/>
    <w:rsid w:val="00CB6CF7"/>
    <w:rsid w:val="00D053CB"/>
    <w:rsid w:val="00E15F05"/>
    <w:rsid w:val="00F358ED"/>
    <w:rsid w:val="00F8195F"/>
    <w:rsid w:val="00FB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B03D722-BB23-4917-B883-EA8E8F69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053CB"/>
    <w:rPr>
      <w:color w:val="0000FF"/>
      <w:u w:val="single"/>
    </w:rPr>
  </w:style>
  <w:style w:type="paragraph" w:styleId="a4">
    <w:name w:val="No Spacing"/>
    <w:link w:val="a5"/>
    <w:uiPriority w:val="1"/>
    <w:qFormat/>
    <w:rsid w:val="00F8195F"/>
    <w:rPr>
      <w:sz w:val="22"/>
      <w:szCs w:val="22"/>
    </w:rPr>
  </w:style>
  <w:style w:type="character" w:customStyle="1" w:styleId="a5">
    <w:name w:val="Без інтервалів Знак"/>
    <w:link w:val="a4"/>
    <w:uiPriority w:val="1"/>
    <w:rsid w:val="00F8195F"/>
    <w:rPr>
      <w:rFonts w:eastAsia="Times New Roman"/>
      <w:lang w:eastAsia="ru-RU"/>
    </w:rPr>
  </w:style>
  <w:style w:type="paragraph" w:styleId="a6">
    <w:name w:val="Balloon Text"/>
    <w:basedOn w:val="a"/>
    <w:link w:val="a7"/>
    <w:uiPriority w:val="99"/>
    <w:semiHidden/>
    <w:unhideWhenUsed/>
    <w:rsid w:val="00F8195F"/>
    <w:pPr>
      <w:spacing w:after="0" w:line="240" w:lineRule="auto"/>
    </w:pPr>
    <w:rPr>
      <w:rFonts w:ascii="Tahoma" w:hAnsi="Tahoma" w:cs="Tahoma"/>
      <w:sz w:val="16"/>
      <w:szCs w:val="16"/>
    </w:rPr>
  </w:style>
  <w:style w:type="character" w:customStyle="1" w:styleId="a7">
    <w:name w:val="Текст у виносці Знак"/>
    <w:link w:val="a6"/>
    <w:uiPriority w:val="99"/>
    <w:semiHidden/>
    <w:rsid w:val="00F819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609887">
      <w:bodyDiv w:val="1"/>
      <w:marLeft w:val="0"/>
      <w:marRight w:val="0"/>
      <w:marTop w:val="0"/>
      <w:marBottom w:val="0"/>
      <w:divBdr>
        <w:top w:val="none" w:sz="0" w:space="0" w:color="auto"/>
        <w:left w:val="none" w:sz="0" w:space="0" w:color="auto"/>
        <w:bottom w:val="none" w:sz="0" w:space="0" w:color="auto"/>
        <w:right w:val="none" w:sz="0" w:space="0" w:color="auto"/>
      </w:divBdr>
      <w:divsChild>
        <w:div w:id="797794404">
          <w:marLeft w:val="0"/>
          <w:marRight w:val="0"/>
          <w:marTop w:val="0"/>
          <w:marBottom w:val="0"/>
          <w:divBdr>
            <w:top w:val="none" w:sz="0" w:space="0" w:color="auto"/>
            <w:left w:val="none" w:sz="0" w:space="0" w:color="auto"/>
            <w:bottom w:val="none" w:sz="0" w:space="0" w:color="auto"/>
            <w:right w:val="none" w:sz="0" w:space="0" w:color="auto"/>
          </w:divBdr>
          <w:divsChild>
            <w:div w:id="634530877">
              <w:marLeft w:val="136"/>
              <w:marRight w:val="68"/>
              <w:marTop w:val="0"/>
              <w:marBottom w:val="0"/>
              <w:divBdr>
                <w:top w:val="none" w:sz="0" w:space="0" w:color="auto"/>
                <w:left w:val="none" w:sz="0" w:space="0" w:color="auto"/>
                <w:bottom w:val="none" w:sz="0" w:space="0" w:color="auto"/>
                <w:right w:val="none" w:sz="0" w:space="0" w:color="auto"/>
              </w:divBdr>
            </w:div>
          </w:divsChild>
        </w:div>
      </w:divsChild>
    </w:div>
    <w:div w:id="133098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Words>
  <Characters>4390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Mvideo</dc:creator>
  <cp:lastModifiedBy>Irina</cp:lastModifiedBy>
  <cp:revision>2</cp:revision>
  <cp:lastPrinted>2011-03-07T02:58:00Z</cp:lastPrinted>
  <dcterms:created xsi:type="dcterms:W3CDTF">2014-08-30T14:40:00Z</dcterms:created>
  <dcterms:modified xsi:type="dcterms:W3CDTF">2014-08-30T14:40:00Z</dcterms:modified>
</cp:coreProperties>
</file>