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D14" w:rsidRDefault="00567D14">
      <w:pPr>
        <w:pStyle w:val="2"/>
        <w:jc w:val="both"/>
      </w:pPr>
    </w:p>
    <w:p w:rsidR="002A274D" w:rsidRDefault="002A274D">
      <w:pPr>
        <w:pStyle w:val="2"/>
        <w:jc w:val="both"/>
      </w:pPr>
      <w:r>
        <w:t>Тема одиночества в лирике М.Ю. Лермонтова</w:t>
      </w:r>
    </w:p>
    <w:p w:rsidR="002A274D" w:rsidRDefault="002A274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2A274D" w:rsidRPr="00567D14" w:rsidRDefault="002A27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протяжении всей жизни, Лермонтова преследовало непреодолимое чувство одиночества. Ранняя смерть матери, трагедии в личной жизни – всё это оставило неизгладимый след в душе поэта. Кроме того Лермонтов был поэтом-романтиком, а в романтизме мотив одиночества является одним из главных. Неудивительно, что тема одиночества в творчестве Лермонтова считается одной из основных. Её грустный мотив проходит почти через все его произведения. </w:t>
      </w:r>
    </w:p>
    <w:p w:rsidR="002A274D" w:rsidRDefault="002A27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своём знаменитом стихотворении «Смерть поэта», явившееся своеобразным поминальным откликом на трагическую гибель непревзойдённого Пушкина. Лермонтов смело, без двусмысленных намёков высказывает своё мнение о светской «толпе», о её страстях и желаниях; по сути он обвиняет её в убийстве великого поэта:</w:t>
      </w:r>
    </w:p>
    <w:p w:rsidR="002A274D" w:rsidRDefault="002A27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вы, надменные потомки </w:t>
      </w:r>
    </w:p>
    <w:p w:rsidR="002A274D" w:rsidRDefault="002A27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Известной подлостью прославленных отцов, </w:t>
      </w:r>
    </w:p>
    <w:p w:rsidR="002A274D" w:rsidRDefault="002A27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Пятою рабского поправшие обломки </w:t>
      </w:r>
    </w:p>
    <w:p w:rsidR="002A274D" w:rsidRDefault="002A27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Игрою счастия обиженных родов! </w:t>
      </w:r>
    </w:p>
    <w:p w:rsidR="002A274D" w:rsidRDefault="002A27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жадною толпой стоящие у трона, </w:t>
      </w:r>
    </w:p>
    <w:p w:rsidR="002A274D" w:rsidRDefault="002A27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Свободы, Гения и Славы палачи!</w:t>
      </w:r>
    </w:p>
    <w:p w:rsidR="002A274D" w:rsidRDefault="002A27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этом и других и других своих стихотворениях Лермонтов как бы отделяет своего лирического героя от светского общества. Ему непонятна и скучна мишура света, его пустые «отточенные» разговоры, балы, обеды, сплетни; среди этой шумной, безмятежной толпы лирический герой Лермонтова не находит никого, кто бы смог понять его, он одинок и непонимаем в свете:</w:t>
      </w:r>
    </w:p>
    <w:p w:rsidR="002A274D" w:rsidRDefault="002A27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перед идолами света </w:t>
      </w:r>
    </w:p>
    <w:p w:rsidR="002A274D" w:rsidRDefault="002A27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гну колени я мои; </w:t>
      </w:r>
    </w:p>
    <w:p w:rsidR="002A274D" w:rsidRDefault="002A27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ты, не знаю в нём предмета </w:t>
      </w:r>
    </w:p>
    <w:p w:rsidR="002A274D" w:rsidRDefault="002A27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сильной злобы, ни любви.</w:t>
      </w:r>
    </w:p>
    <w:p w:rsidR="002A274D" w:rsidRDefault="002A27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лирического героя Лермонтова нет счастья и в любви. Через все его произведения, посвященные этой вечной теме, неразрывно следует мотив одиночества. Лирическому герою поэта в любви сопутствует, по большей части, измена, обман, предательство и горькое разочарование:</w:t>
      </w:r>
    </w:p>
    <w:p w:rsidR="002A274D" w:rsidRDefault="002A27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ты, но судьба виновата была, </w:t>
      </w:r>
    </w:p>
    <w:p w:rsidR="002A274D" w:rsidRDefault="002A27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скоро ты мне изменила, </w:t>
      </w:r>
    </w:p>
    <w:p w:rsidR="002A274D" w:rsidRDefault="002A27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тебе прелести женщин дала, </w:t>
      </w:r>
    </w:p>
    <w:p w:rsidR="002A274D" w:rsidRDefault="002A27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женское сердце вложила.</w:t>
      </w:r>
    </w:p>
    <w:p w:rsidR="002A274D" w:rsidRDefault="002A27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Одиночество не оставляет поэта даже когда он влюблён и его чувство взаимно. В этом заключается его трагедия. Мотив одиночества присутствует и в изображении Лермонтовым окружающего его поколения: «печально я гляжу на наше поколенье!»; так говорит о нём лирический герой поэта. С горечью Лермонтов обнаруживает, что в основном поколение становится продолжателем традиций своих отцов, суть которых заключается в светских «вечеринках», карьеризме, лицемерии и выслуживании. Равнодушие и бездействие – вот то, чем живёт, окружающее поэта молодое поколение. Всё творчество Лермонтова наполнено болью за своё отечество, любовью ко всему, что его окружает и тоской по близкому по духу ему человеку.</w:t>
      </w:r>
      <w:bookmarkStart w:id="0" w:name="_GoBack"/>
      <w:bookmarkEnd w:id="0"/>
    </w:p>
    <w:sectPr w:rsidR="002A2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7D14"/>
    <w:rsid w:val="0013695D"/>
    <w:rsid w:val="002A274D"/>
    <w:rsid w:val="00567D14"/>
    <w:rsid w:val="0094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62947-283D-4BA1-903F-B3CC45E2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одиночества в лирике М.Ю. Лермонтова - CoolReferat.com</vt:lpstr>
    </vt:vector>
  </TitlesOfParts>
  <Company>*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одиночества в лирике М.Ю. Лермонтова - CoolReferat.com</dc:title>
  <dc:subject/>
  <dc:creator>Admin</dc:creator>
  <cp:keywords/>
  <dc:description/>
  <cp:lastModifiedBy>Irina</cp:lastModifiedBy>
  <cp:revision>2</cp:revision>
  <dcterms:created xsi:type="dcterms:W3CDTF">2014-08-29T13:13:00Z</dcterms:created>
  <dcterms:modified xsi:type="dcterms:W3CDTF">2014-08-29T13:13:00Z</dcterms:modified>
</cp:coreProperties>
</file>