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D4" w:rsidRDefault="00610DD4" w:rsidP="00047893">
      <w:pPr>
        <w:jc w:val="center"/>
        <w:rPr>
          <w:sz w:val="28"/>
          <w:szCs w:val="28"/>
        </w:rPr>
      </w:pPr>
    </w:p>
    <w:p w:rsidR="00047893" w:rsidRPr="00242EDD" w:rsidRDefault="00047893" w:rsidP="00047893">
      <w:pPr>
        <w:jc w:val="center"/>
        <w:rPr>
          <w:sz w:val="28"/>
          <w:szCs w:val="28"/>
        </w:rPr>
      </w:pPr>
      <w:r w:rsidRPr="00242EDD">
        <w:rPr>
          <w:sz w:val="28"/>
          <w:szCs w:val="28"/>
        </w:rPr>
        <w:t>Министерство образования и науки Российской Федерации</w:t>
      </w:r>
    </w:p>
    <w:p w:rsidR="00047893" w:rsidRPr="00242EDD" w:rsidRDefault="00047893" w:rsidP="00047893">
      <w:pPr>
        <w:jc w:val="center"/>
        <w:rPr>
          <w:sz w:val="28"/>
          <w:szCs w:val="28"/>
        </w:rPr>
      </w:pPr>
      <w:r w:rsidRPr="00242EDD">
        <w:rPr>
          <w:sz w:val="28"/>
          <w:szCs w:val="28"/>
        </w:rPr>
        <w:t>Федеральное агентство по образованию</w:t>
      </w:r>
    </w:p>
    <w:p w:rsidR="00047893" w:rsidRPr="00242EDD" w:rsidRDefault="00047893" w:rsidP="00047893">
      <w:pPr>
        <w:jc w:val="center"/>
        <w:rPr>
          <w:sz w:val="28"/>
          <w:szCs w:val="28"/>
        </w:rPr>
      </w:pPr>
      <w:r w:rsidRPr="00242EDD">
        <w:rPr>
          <w:sz w:val="28"/>
          <w:szCs w:val="28"/>
        </w:rPr>
        <w:t>Санкт-Петербургская государственная лесотехническая академия</w:t>
      </w:r>
    </w:p>
    <w:p w:rsidR="00047893" w:rsidRPr="00242EDD" w:rsidRDefault="00047893" w:rsidP="00047893">
      <w:pPr>
        <w:jc w:val="center"/>
        <w:rPr>
          <w:sz w:val="28"/>
          <w:szCs w:val="28"/>
        </w:rPr>
      </w:pPr>
      <w:r w:rsidRPr="00242EDD">
        <w:rPr>
          <w:sz w:val="28"/>
          <w:szCs w:val="28"/>
        </w:rPr>
        <w:t>имени С.М. Кирова</w:t>
      </w:r>
    </w:p>
    <w:p w:rsidR="00047893" w:rsidRPr="00242EDD" w:rsidRDefault="00047893" w:rsidP="00047893">
      <w:pPr>
        <w:jc w:val="center"/>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r w:rsidRPr="00242EDD">
        <w:rPr>
          <w:sz w:val="28"/>
          <w:szCs w:val="28"/>
        </w:rPr>
        <w:t>Кафедра маркетинга и основ менеджмента</w:t>
      </w:r>
    </w:p>
    <w:p w:rsidR="00047893" w:rsidRPr="00242EDD" w:rsidRDefault="00047893" w:rsidP="00047893">
      <w:pPr>
        <w:jc w:val="center"/>
        <w:rPr>
          <w:sz w:val="28"/>
          <w:szCs w:val="28"/>
        </w:rPr>
      </w:pPr>
    </w:p>
    <w:p w:rsidR="00047893" w:rsidRPr="00242EDD" w:rsidRDefault="00047893" w:rsidP="00047893">
      <w:pPr>
        <w:jc w:val="center"/>
        <w:rPr>
          <w:sz w:val="28"/>
          <w:szCs w:val="28"/>
        </w:rPr>
      </w:pPr>
      <w:r w:rsidRPr="00242EDD">
        <w:rPr>
          <w:sz w:val="28"/>
          <w:szCs w:val="28"/>
        </w:rPr>
        <w:t>Курсовая работа по курсу «Налоги и налогообложение»</w:t>
      </w:r>
    </w:p>
    <w:p w:rsidR="00047893" w:rsidRPr="00242EDD" w:rsidRDefault="00047893" w:rsidP="00047893">
      <w:pPr>
        <w:jc w:val="center"/>
        <w:rPr>
          <w:sz w:val="28"/>
          <w:szCs w:val="28"/>
        </w:rPr>
      </w:pPr>
    </w:p>
    <w:p w:rsidR="00047893" w:rsidRPr="00242EDD" w:rsidRDefault="00047893" w:rsidP="00047893">
      <w:pPr>
        <w:jc w:val="center"/>
        <w:rPr>
          <w:sz w:val="28"/>
          <w:szCs w:val="28"/>
        </w:rPr>
      </w:pPr>
      <w:r w:rsidRPr="00242EDD">
        <w:rPr>
          <w:sz w:val="28"/>
          <w:szCs w:val="28"/>
        </w:rPr>
        <w:t>Вариант 3</w:t>
      </w: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right"/>
        <w:rPr>
          <w:sz w:val="28"/>
          <w:szCs w:val="28"/>
        </w:rPr>
      </w:pPr>
      <w:r w:rsidRPr="00242EDD">
        <w:rPr>
          <w:sz w:val="28"/>
          <w:szCs w:val="28"/>
        </w:rPr>
        <w:t xml:space="preserve">Выполнила студентка ФЭУ, </w:t>
      </w:r>
      <w:r w:rsidR="00735312">
        <w:rPr>
          <w:sz w:val="28"/>
          <w:szCs w:val="28"/>
        </w:rPr>
        <w:t>2</w:t>
      </w:r>
      <w:r w:rsidRPr="00242EDD">
        <w:rPr>
          <w:sz w:val="28"/>
          <w:szCs w:val="28"/>
        </w:rPr>
        <w:t xml:space="preserve"> курс, з/о, уск.</w:t>
      </w:r>
    </w:p>
    <w:p w:rsidR="00047893" w:rsidRPr="00242EDD" w:rsidRDefault="00047893" w:rsidP="00047893">
      <w:pPr>
        <w:jc w:val="right"/>
        <w:rPr>
          <w:sz w:val="28"/>
          <w:szCs w:val="28"/>
        </w:rPr>
      </w:pPr>
      <w:r w:rsidRPr="00242EDD">
        <w:rPr>
          <w:sz w:val="28"/>
          <w:szCs w:val="28"/>
        </w:rPr>
        <w:t>№ специальности 080502</w:t>
      </w:r>
    </w:p>
    <w:p w:rsidR="00047893" w:rsidRPr="00242EDD" w:rsidRDefault="00047893" w:rsidP="00047893">
      <w:pPr>
        <w:jc w:val="right"/>
        <w:rPr>
          <w:sz w:val="28"/>
          <w:szCs w:val="28"/>
        </w:rPr>
      </w:pPr>
      <w:r w:rsidRPr="00242EDD">
        <w:rPr>
          <w:sz w:val="28"/>
          <w:szCs w:val="28"/>
        </w:rPr>
        <w:t>№ зачетной книжки 69103</w:t>
      </w:r>
    </w:p>
    <w:p w:rsidR="00047893" w:rsidRPr="00242EDD" w:rsidRDefault="00047893" w:rsidP="00047893">
      <w:pPr>
        <w:jc w:val="right"/>
        <w:rPr>
          <w:sz w:val="28"/>
          <w:szCs w:val="28"/>
        </w:rPr>
      </w:pPr>
      <w:r w:rsidRPr="00242EDD">
        <w:rPr>
          <w:sz w:val="28"/>
          <w:szCs w:val="28"/>
        </w:rPr>
        <w:t>Корзенкова Екатерина Андреевна</w:t>
      </w:r>
    </w:p>
    <w:p w:rsidR="00047893" w:rsidRPr="00242EDD" w:rsidRDefault="00047893" w:rsidP="00047893">
      <w:pPr>
        <w:jc w:val="right"/>
        <w:rPr>
          <w:sz w:val="28"/>
          <w:szCs w:val="28"/>
        </w:rPr>
      </w:pPr>
    </w:p>
    <w:p w:rsidR="00047893" w:rsidRPr="00242EDD" w:rsidRDefault="00047893" w:rsidP="00047893">
      <w:pPr>
        <w:jc w:val="right"/>
        <w:rPr>
          <w:sz w:val="28"/>
          <w:szCs w:val="28"/>
        </w:rPr>
      </w:pPr>
    </w:p>
    <w:p w:rsidR="00047893" w:rsidRPr="00242EDD" w:rsidRDefault="00047893" w:rsidP="00047893">
      <w:pPr>
        <w:tabs>
          <w:tab w:val="left" w:pos="4140"/>
        </w:tabs>
        <w:jc w:val="center"/>
        <w:rPr>
          <w:sz w:val="28"/>
          <w:szCs w:val="28"/>
        </w:rPr>
      </w:pPr>
      <w:r w:rsidRPr="00242EDD">
        <w:rPr>
          <w:sz w:val="28"/>
          <w:szCs w:val="28"/>
        </w:rPr>
        <w:t xml:space="preserve">Проверил:                              </w:t>
      </w: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both"/>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p>
    <w:p w:rsidR="00047893" w:rsidRPr="00242EDD" w:rsidRDefault="00047893" w:rsidP="00047893">
      <w:pPr>
        <w:jc w:val="center"/>
        <w:rPr>
          <w:sz w:val="28"/>
          <w:szCs w:val="28"/>
        </w:rPr>
      </w:pPr>
      <w:r w:rsidRPr="00242EDD">
        <w:rPr>
          <w:sz w:val="28"/>
          <w:szCs w:val="28"/>
        </w:rPr>
        <w:t>Санкт-Петербург</w:t>
      </w:r>
    </w:p>
    <w:p w:rsidR="00047893" w:rsidRPr="00242EDD" w:rsidRDefault="00047893" w:rsidP="00047893">
      <w:pPr>
        <w:jc w:val="center"/>
        <w:rPr>
          <w:sz w:val="28"/>
          <w:szCs w:val="28"/>
        </w:rPr>
      </w:pPr>
      <w:r w:rsidRPr="00242EDD">
        <w:rPr>
          <w:sz w:val="28"/>
          <w:szCs w:val="28"/>
        </w:rPr>
        <w:t>2010-2011</w:t>
      </w:r>
    </w:p>
    <w:p w:rsidR="001E0E34" w:rsidRPr="001E0E34" w:rsidRDefault="00047893" w:rsidP="001E0E34">
      <w:pPr>
        <w:pStyle w:val="a6"/>
        <w:spacing w:before="0" w:after="360" w:line="240" w:lineRule="exact"/>
        <w:ind w:left="0" w:right="0"/>
        <w:jc w:val="center"/>
        <w:rPr>
          <w:rFonts w:ascii="Times New Roman" w:hAnsi="Times New Roman" w:cs="Times New Roman"/>
          <w:b/>
          <w:bCs/>
          <w:color w:val="auto"/>
          <w:sz w:val="24"/>
          <w:szCs w:val="24"/>
        </w:rPr>
      </w:pPr>
      <w:r w:rsidRPr="00242EDD">
        <w:br w:type="page"/>
      </w:r>
      <w:r w:rsidR="001E0E34" w:rsidRPr="001E0E34">
        <w:rPr>
          <w:rFonts w:ascii="Times New Roman" w:hAnsi="Times New Roman" w:cs="Times New Roman"/>
          <w:b/>
          <w:bCs/>
          <w:color w:val="auto"/>
          <w:sz w:val="24"/>
          <w:szCs w:val="24"/>
        </w:rPr>
        <w:t>Оглавление</w:t>
      </w:r>
    </w:p>
    <w:p w:rsidR="00C82D94" w:rsidRPr="00C82D94" w:rsidRDefault="001E0E34" w:rsidP="00C82D94">
      <w:pPr>
        <w:pStyle w:val="10"/>
        <w:tabs>
          <w:tab w:val="right" w:leader="dot" w:pos="9345"/>
        </w:tabs>
        <w:spacing w:line="360" w:lineRule="auto"/>
        <w:jc w:val="both"/>
        <w:rPr>
          <w:noProof/>
        </w:rPr>
      </w:pPr>
      <w:r>
        <w:rPr>
          <w:b/>
          <w:bCs/>
          <w:sz w:val="28"/>
          <w:szCs w:val="28"/>
        </w:rPr>
        <w:fldChar w:fldCharType="begin"/>
      </w:r>
      <w:r>
        <w:rPr>
          <w:b/>
          <w:bCs/>
          <w:sz w:val="28"/>
          <w:szCs w:val="28"/>
        </w:rPr>
        <w:instrText xml:space="preserve"> TOC \o "1-3" \h \z \u </w:instrText>
      </w:r>
      <w:r>
        <w:rPr>
          <w:b/>
          <w:bCs/>
          <w:sz w:val="28"/>
          <w:szCs w:val="28"/>
        </w:rPr>
        <w:fldChar w:fldCharType="separate"/>
      </w:r>
      <w:hyperlink w:anchor="_Toc264396795" w:history="1">
        <w:r w:rsidR="00C82D94" w:rsidRPr="00C82D94">
          <w:rPr>
            <w:rStyle w:val="a7"/>
            <w:bCs/>
            <w:caps/>
            <w:noProof/>
            <w:kern w:val="32"/>
          </w:rPr>
          <w:t>ВВЕДЕНИЕ</w:t>
        </w:r>
        <w:r w:rsidR="00C82D94" w:rsidRPr="00C82D94">
          <w:rPr>
            <w:noProof/>
            <w:webHidden/>
          </w:rPr>
          <w:tab/>
        </w:r>
        <w:r w:rsidR="00C82D94" w:rsidRPr="00C82D94">
          <w:rPr>
            <w:noProof/>
            <w:webHidden/>
          </w:rPr>
          <w:fldChar w:fldCharType="begin"/>
        </w:r>
        <w:r w:rsidR="00C82D94" w:rsidRPr="00C82D94">
          <w:rPr>
            <w:noProof/>
            <w:webHidden/>
          </w:rPr>
          <w:instrText xml:space="preserve"> PAGEREF _Toc264396795 \h </w:instrText>
        </w:r>
        <w:r w:rsidR="00C82D94" w:rsidRPr="00C82D94">
          <w:rPr>
            <w:noProof/>
            <w:webHidden/>
          </w:rPr>
        </w:r>
        <w:r w:rsidR="00C82D94" w:rsidRPr="00C82D94">
          <w:rPr>
            <w:noProof/>
            <w:webHidden/>
          </w:rPr>
          <w:fldChar w:fldCharType="separate"/>
        </w:r>
        <w:r w:rsidR="00E36F63">
          <w:rPr>
            <w:noProof/>
            <w:webHidden/>
          </w:rPr>
          <w:t>3</w:t>
        </w:r>
        <w:r w:rsidR="00C82D94" w:rsidRPr="00C82D94">
          <w:rPr>
            <w:noProof/>
            <w:webHidden/>
          </w:rPr>
          <w:fldChar w:fldCharType="end"/>
        </w:r>
      </w:hyperlink>
    </w:p>
    <w:p w:rsidR="00C82D94" w:rsidRPr="00C82D94" w:rsidRDefault="008542FD" w:rsidP="00C82D94">
      <w:pPr>
        <w:pStyle w:val="10"/>
        <w:tabs>
          <w:tab w:val="right" w:leader="dot" w:pos="9345"/>
        </w:tabs>
        <w:spacing w:line="360" w:lineRule="auto"/>
        <w:jc w:val="both"/>
        <w:rPr>
          <w:noProof/>
        </w:rPr>
      </w:pPr>
      <w:hyperlink w:anchor="_Toc264396796" w:history="1">
        <w:r w:rsidR="00C82D94" w:rsidRPr="00C82D94">
          <w:rPr>
            <w:rStyle w:val="a7"/>
            <w:bCs/>
            <w:caps/>
            <w:noProof/>
            <w:kern w:val="32"/>
          </w:rPr>
          <w:t>ГЛАВА 1. Понятие налога на доходы физических лиц</w:t>
        </w:r>
        <w:r w:rsidR="00C82D94" w:rsidRPr="00C82D94">
          <w:rPr>
            <w:noProof/>
            <w:webHidden/>
          </w:rPr>
          <w:tab/>
        </w:r>
        <w:r w:rsidR="00C82D94" w:rsidRPr="00C82D94">
          <w:rPr>
            <w:noProof/>
            <w:webHidden/>
          </w:rPr>
          <w:fldChar w:fldCharType="begin"/>
        </w:r>
        <w:r w:rsidR="00C82D94" w:rsidRPr="00C82D94">
          <w:rPr>
            <w:noProof/>
            <w:webHidden/>
          </w:rPr>
          <w:instrText xml:space="preserve"> PAGEREF _Toc264396796 \h </w:instrText>
        </w:r>
        <w:r w:rsidR="00C82D94" w:rsidRPr="00C82D94">
          <w:rPr>
            <w:noProof/>
            <w:webHidden/>
          </w:rPr>
        </w:r>
        <w:r w:rsidR="00C82D94" w:rsidRPr="00C82D94">
          <w:rPr>
            <w:noProof/>
            <w:webHidden/>
          </w:rPr>
          <w:fldChar w:fldCharType="separate"/>
        </w:r>
        <w:r w:rsidR="00E36F63">
          <w:rPr>
            <w:noProof/>
            <w:webHidden/>
          </w:rPr>
          <w:t>5</w:t>
        </w:r>
        <w:r w:rsidR="00C82D94" w:rsidRPr="00C82D94">
          <w:rPr>
            <w:noProof/>
            <w:webHidden/>
          </w:rPr>
          <w:fldChar w:fldCharType="end"/>
        </w:r>
      </w:hyperlink>
    </w:p>
    <w:p w:rsidR="00C82D94" w:rsidRPr="00C82D94" w:rsidRDefault="008542FD" w:rsidP="00C82D94">
      <w:pPr>
        <w:pStyle w:val="10"/>
        <w:tabs>
          <w:tab w:val="right" w:leader="dot" w:pos="9345"/>
        </w:tabs>
        <w:spacing w:line="360" w:lineRule="auto"/>
        <w:jc w:val="both"/>
        <w:rPr>
          <w:noProof/>
        </w:rPr>
      </w:pPr>
      <w:hyperlink w:anchor="_Toc264396797" w:history="1">
        <w:r w:rsidR="00C82D94" w:rsidRPr="00C82D94">
          <w:rPr>
            <w:rStyle w:val="a7"/>
            <w:bCs/>
            <w:caps/>
            <w:noProof/>
            <w:kern w:val="32"/>
          </w:rPr>
          <w:t>ГЛАВА 2. ЭЛЕМЕНТЫ НДФЛ</w:t>
        </w:r>
        <w:r w:rsidR="00C82D94" w:rsidRPr="00C82D94">
          <w:rPr>
            <w:noProof/>
            <w:webHidden/>
          </w:rPr>
          <w:tab/>
        </w:r>
        <w:r w:rsidR="00C82D94" w:rsidRPr="00C82D94">
          <w:rPr>
            <w:noProof/>
            <w:webHidden/>
          </w:rPr>
          <w:fldChar w:fldCharType="begin"/>
        </w:r>
        <w:r w:rsidR="00C82D94" w:rsidRPr="00C82D94">
          <w:rPr>
            <w:noProof/>
            <w:webHidden/>
          </w:rPr>
          <w:instrText xml:space="preserve"> PAGEREF _Toc264396797 \h </w:instrText>
        </w:r>
        <w:r w:rsidR="00C82D94" w:rsidRPr="00C82D94">
          <w:rPr>
            <w:noProof/>
            <w:webHidden/>
          </w:rPr>
        </w:r>
        <w:r w:rsidR="00C82D94" w:rsidRPr="00C82D94">
          <w:rPr>
            <w:noProof/>
            <w:webHidden/>
          </w:rPr>
          <w:fldChar w:fldCharType="separate"/>
        </w:r>
        <w:r w:rsidR="00E36F63">
          <w:rPr>
            <w:noProof/>
            <w:webHidden/>
          </w:rPr>
          <w:t>8</w:t>
        </w:r>
        <w:r w:rsidR="00C82D94"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798" w:history="1">
        <w:r w:rsidRPr="00C82D94">
          <w:rPr>
            <w:rStyle w:val="a7"/>
            <w:bCs/>
            <w:noProof/>
            <w:kern w:val="32"/>
          </w:rPr>
          <w:t>2.1. Налогоплательщики</w:t>
        </w:r>
        <w:r w:rsidRPr="00C82D94">
          <w:rPr>
            <w:noProof/>
            <w:webHidden/>
          </w:rPr>
          <w:tab/>
        </w:r>
        <w:r w:rsidRPr="00C82D94">
          <w:rPr>
            <w:noProof/>
            <w:webHidden/>
          </w:rPr>
          <w:fldChar w:fldCharType="begin"/>
        </w:r>
        <w:r w:rsidRPr="00C82D94">
          <w:rPr>
            <w:noProof/>
            <w:webHidden/>
          </w:rPr>
          <w:instrText xml:space="preserve"> PAGEREF _Toc264396798 \h </w:instrText>
        </w:r>
        <w:r w:rsidRPr="00C82D94">
          <w:rPr>
            <w:noProof/>
            <w:webHidden/>
          </w:rPr>
        </w:r>
        <w:r w:rsidRPr="00C82D94">
          <w:rPr>
            <w:noProof/>
            <w:webHidden/>
          </w:rPr>
          <w:fldChar w:fldCharType="separate"/>
        </w:r>
        <w:r w:rsidR="00E36F63">
          <w:rPr>
            <w:noProof/>
            <w:webHidden/>
          </w:rPr>
          <w:t>8</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799" w:history="1">
        <w:r w:rsidRPr="00C82D94">
          <w:rPr>
            <w:rStyle w:val="a7"/>
            <w:bCs/>
            <w:noProof/>
            <w:kern w:val="32"/>
          </w:rPr>
          <w:t>2.2. Объект налогообложения</w:t>
        </w:r>
        <w:r w:rsidRPr="00C82D94">
          <w:rPr>
            <w:noProof/>
            <w:webHidden/>
          </w:rPr>
          <w:tab/>
        </w:r>
        <w:r w:rsidRPr="00C82D94">
          <w:rPr>
            <w:noProof/>
            <w:webHidden/>
          </w:rPr>
          <w:fldChar w:fldCharType="begin"/>
        </w:r>
        <w:r w:rsidRPr="00C82D94">
          <w:rPr>
            <w:noProof/>
            <w:webHidden/>
          </w:rPr>
          <w:instrText xml:space="preserve"> PAGEREF _Toc264396799 \h </w:instrText>
        </w:r>
        <w:r w:rsidRPr="00C82D94">
          <w:rPr>
            <w:noProof/>
            <w:webHidden/>
          </w:rPr>
        </w:r>
        <w:r w:rsidRPr="00C82D94">
          <w:rPr>
            <w:noProof/>
            <w:webHidden/>
          </w:rPr>
          <w:fldChar w:fldCharType="separate"/>
        </w:r>
        <w:r w:rsidR="00E36F63">
          <w:rPr>
            <w:noProof/>
            <w:webHidden/>
          </w:rPr>
          <w:t>9</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00" w:history="1">
        <w:r w:rsidRPr="00C82D94">
          <w:rPr>
            <w:rStyle w:val="a7"/>
            <w:bCs/>
            <w:noProof/>
            <w:kern w:val="32"/>
          </w:rPr>
          <w:t>2.3. Налоговые ставки</w:t>
        </w:r>
        <w:r w:rsidRPr="00C82D94">
          <w:rPr>
            <w:noProof/>
            <w:webHidden/>
          </w:rPr>
          <w:tab/>
        </w:r>
        <w:r w:rsidRPr="00C82D94">
          <w:rPr>
            <w:noProof/>
            <w:webHidden/>
          </w:rPr>
          <w:fldChar w:fldCharType="begin"/>
        </w:r>
        <w:r w:rsidRPr="00C82D94">
          <w:rPr>
            <w:noProof/>
            <w:webHidden/>
          </w:rPr>
          <w:instrText xml:space="preserve"> PAGEREF _Toc264396800 \h </w:instrText>
        </w:r>
        <w:r w:rsidRPr="00C82D94">
          <w:rPr>
            <w:noProof/>
            <w:webHidden/>
          </w:rPr>
        </w:r>
        <w:r w:rsidRPr="00C82D94">
          <w:rPr>
            <w:noProof/>
            <w:webHidden/>
          </w:rPr>
          <w:fldChar w:fldCharType="separate"/>
        </w:r>
        <w:r w:rsidR="00E36F63">
          <w:rPr>
            <w:noProof/>
            <w:webHidden/>
          </w:rPr>
          <w:t>17</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01" w:history="1">
        <w:r w:rsidRPr="00C82D94">
          <w:rPr>
            <w:rStyle w:val="a7"/>
            <w:bCs/>
            <w:noProof/>
            <w:kern w:val="32"/>
          </w:rPr>
          <w:t>2.4. Особенности исчисления и уплаты налога предпринимателями</w:t>
        </w:r>
        <w:r w:rsidRPr="00C82D94">
          <w:rPr>
            <w:noProof/>
            <w:webHidden/>
          </w:rPr>
          <w:tab/>
        </w:r>
        <w:r w:rsidRPr="00C82D94">
          <w:rPr>
            <w:noProof/>
            <w:webHidden/>
          </w:rPr>
          <w:fldChar w:fldCharType="begin"/>
        </w:r>
        <w:r w:rsidRPr="00C82D94">
          <w:rPr>
            <w:noProof/>
            <w:webHidden/>
          </w:rPr>
          <w:instrText xml:space="preserve"> PAGEREF _Toc264396801 \h </w:instrText>
        </w:r>
        <w:r w:rsidRPr="00C82D94">
          <w:rPr>
            <w:noProof/>
            <w:webHidden/>
          </w:rPr>
        </w:r>
        <w:r w:rsidRPr="00C82D94">
          <w:rPr>
            <w:noProof/>
            <w:webHidden/>
          </w:rPr>
          <w:fldChar w:fldCharType="separate"/>
        </w:r>
        <w:r w:rsidR="00E36F63">
          <w:rPr>
            <w:noProof/>
            <w:webHidden/>
          </w:rPr>
          <w:t>23</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words"/>
        </w:rPr>
        <w:t xml:space="preserve">   </w:t>
      </w:r>
      <w:hyperlink w:anchor="_Toc264396802" w:history="1">
        <w:r w:rsidRPr="00C82D94">
          <w:rPr>
            <w:rStyle w:val="a7"/>
            <w:bCs/>
            <w:noProof/>
            <w:kern w:val="32"/>
          </w:rPr>
          <w:t>2.5. Исчисление и уплата налога налоговыми агентами</w:t>
        </w:r>
        <w:r w:rsidRPr="00C82D94">
          <w:rPr>
            <w:noProof/>
            <w:webHidden/>
          </w:rPr>
          <w:tab/>
        </w:r>
        <w:r w:rsidRPr="00C82D94">
          <w:rPr>
            <w:noProof/>
            <w:webHidden/>
          </w:rPr>
          <w:fldChar w:fldCharType="begin"/>
        </w:r>
        <w:r w:rsidRPr="00C82D94">
          <w:rPr>
            <w:noProof/>
            <w:webHidden/>
          </w:rPr>
          <w:instrText xml:space="preserve"> PAGEREF _Toc264396802 \h </w:instrText>
        </w:r>
        <w:r w:rsidRPr="00C82D94">
          <w:rPr>
            <w:noProof/>
            <w:webHidden/>
          </w:rPr>
        </w:r>
        <w:r w:rsidRPr="00C82D94">
          <w:rPr>
            <w:noProof/>
            <w:webHidden/>
          </w:rPr>
          <w:fldChar w:fldCharType="separate"/>
        </w:r>
        <w:r w:rsidR="00E36F63">
          <w:rPr>
            <w:noProof/>
            <w:webHidden/>
          </w:rPr>
          <w:t>25</w:t>
        </w:r>
        <w:r w:rsidRPr="00C82D94">
          <w:rPr>
            <w:noProof/>
            <w:webHidden/>
          </w:rPr>
          <w:fldChar w:fldCharType="end"/>
        </w:r>
      </w:hyperlink>
    </w:p>
    <w:p w:rsidR="00C82D94" w:rsidRPr="00C82D94" w:rsidRDefault="008542FD" w:rsidP="00C82D94">
      <w:pPr>
        <w:pStyle w:val="10"/>
        <w:tabs>
          <w:tab w:val="right" w:leader="dot" w:pos="9345"/>
        </w:tabs>
        <w:spacing w:line="360" w:lineRule="auto"/>
        <w:jc w:val="both"/>
        <w:rPr>
          <w:noProof/>
        </w:rPr>
      </w:pPr>
      <w:hyperlink w:anchor="_Toc264396803" w:history="1">
        <w:r w:rsidR="00C82D94" w:rsidRPr="00C82D94">
          <w:rPr>
            <w:rStyle w:val="a7"/>
            <w:bCs/>
            <w:caps/>
            <w:noProof/>
            <w:kern w:val="32"/>
          </w:rPr>
          <w:t>ГЛАВА 3. ЛЬГОТЫ ПРИ ИСЧИСЛЕНИИ НДФЛ</w:t>
        </w:r>
        <w:r w:rsidR="00C82D94" w:rsidRPr="00C82D94">
          <w:rPr>
            <w:noProof/>
            <w:webHidden/>
          </w:rPr>
          <w:tab/>
        </w:r>
        <w:r w:rsidR="00C82D94" w:rsidRPr="00C82D94">
          <w:rPr>
            <w:noProof/>
            <w:webHidden/>
          </w:rPr>
          <w:fldChar w:fldCharType="begin"/>
        </w:r>
        <w:r w:rsidR="00C82D94" w:rsidRPr="00C82D94">
          <w:rPr>
            <w:noProof/>
            <w:webHidden/>
          </w:rPr>
          <w:instrText xml:space="preserve"> PAGEREF _Toc264396803 \h </w:instrText>
        </w:r>
        <w:r w:rsidR="00C82D94" w:rsidRPr="00C82D94">
          <w:rPr>
            <w:noProof/>
            <w:webHidden/>
          </w:rPr>
        </w:r>
        <w:r w:rsidR="00C82D94" w:rsidRPr="00C82D94">
          <w:rPr>
            <w:noProof/>
            <w:webHidden/>
          </w:rPr>
          <w:fldChar w:fldCharType="separate"/>
        </w:r>
        <w:r w:rsidR="00E36F63">
          <w:rPr>
            <w:noProof/>
            <w:webHidden/>
          </w:rPr>
          <w:t>27</w:t>
        </w:r>
        <w:r w:rsidR="00C82D94"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04" w:history="1">
        <w:r w:rsidRPr="00C82D94">
          <w:rPr>
            <w:rStyle w:val="a7"/>
            <w:bCs/>
            <w:noProof/>
            <w:kern w:val="32"/>
          </w:rPr>
          <w:t>3.1. Налоговые вычеты</w:t>
        </w:r>
        <w:r w:rsidRPr="00C82D94">
          <w:rPr>
            <w:noProof/>
            <w:webHidden/>
          </w:rPr>
          <w:tab/>
        </w:r>
        <w:r w:rsidRPr="00C82D94">
          <w:rPr>
            <w:noProof/>
            <w:webHidden/>
          </w:rPr>
          <w:fldChar w:fldCharType="begin"/>
        </w:r>
        <w:r w:rsidRPr="00C82D94">
          <w:rPr>
            <w:noProof/>
            <w:webHidden/>
          </w:rPr>
          <w:instrText xml:space="preserve"> PAGEREF _Toc264396804 \h </w:instrText>
        </w:r>
        <w:r w:rsidRPr="00C82D94">
          <w:rPr>
            <w:noProof/>
            <w:webHidden/>
          </w:rPr>
        </w:r>
        <w:r w:rsidRPr="00C82D94">
          <w:rPr>
            <w:noProof/>
            <w:webHidden/>
          </w:rPr>
          <w:fldChar w:fldCharType="separate"/>
        </w:r>
        <w:r w:rsidR="00E36F63">
          <w:rPr>
            <w:noProof/>
            <w:webHidden/>
          </w:rPr>
          <w:t>28</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05" w:history="1">
        <w:r w:rsidRPr="00C82D94">
          <w:rPr>
            <w:rStyle w:val="a7"/>
            <w:bCs/>
            <w:noProof/>
            <w:kern w:val="32"/>
          </w:rPr>
          <w:t>3.2. Налоговые освобождения</w:t>
        </w:r>
        <w:r w:rsidRPr="00C82D94">
          <w:rPr>
            <w:noProof/>
            <w:webHidden/>
          </w:rPr>
          <w:tab/>
        </w:r>
        <w:r w:rsidRPr="00C82D94">
          <w:rPr>
            <w:noProof/>
            <w:webHidden/>
          </w:rPr>
          <w:fldChar w:fldCharType="begin"/>
        </w:r>
        <w:r w:rsidRPr="00C82D94">
          <w:rPr>
            <w:noProof/>
            <w:webHidden/>
          </w:rPr>
          <w:instrText xml:space="preserve"> PAGEREF _Toc264396805 \h </w:instrText>
        </w:r>
        <w:r w:rsidRPr="00C82D94">
          <w:rPr>
            <w:noProof/>
            <w:webHidden/>
          </w:rPr>
        </w:r>
        <w:r w:rsidRPr="00C82D94">
          <w:rPr>
            <w:noProof/>
            <w:webHidden/>
          </w:rPr>
          <w:fldChar w:fldCharType="separate"/>
        </w:r>
        <w:r w:rsidR="00E36F63">
          <w:rPr>
            <w:noProof/>
            <w:webHidden/>
          </w:rPr>
          <w:t>36</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06" w:history="1">
        <w:r w:rsidRPr="00C82D94">
          <w:rPr>
            <w:rStyle w:val="a7"/>
            <w:bCs/>
            <w:noProof/>
            <w:kern w:val="32"/>
          </w:rPr>
          <w:t>3.3. Иные налоговые льготы</w:t>
        </w:r>
        <w:r w:rsidRPr="00C82D94">
          <w:rPr>
            <w:noProof/>
            <w:webHidden/>
          </w:rPr>
          <w:tab/>
        </w:r>
        <w:r w:rsidRPr="00C82D94">
          <w:rPr>
            <w:noProof/>
            <w:webHidden/>
          </w:rPr>
          <w:fldChar w:fldCharType="begin"/>
        </w:r>
        <w:r w:rsidRPr="00C82D94">
          <w:rPr>
            <w:noProof/>
            <w:webHidden/>
          </w:rPr>
          <w:instrText xml:space="preserve"> PAGEREF _Toc264396806 \h </w:instrText>
        </w:r>
        <w:r w:rsidRPr="00C82D94">
          <w:rPr>
            <w:noProof/>
            <w:webHidden/>
          </w:rPr>
        </w:r>
        <w:r w:rsidRPr="00C82D94">
          <w:rPr>
            <w:noProof/>
            <w:webHidden/>
          </w:rPr>
          <w:fldChar w:fldCharType="separate"/>
        </w:r>
        <w:r w:rsidR="00E36F63">
          <w:rPr>
            <w:noProof/>
            <w:webHidden/>
          </w:rPr>
          <w:t>40</w:t>
        </w:r>
        <w:r w:rsidRPr="00C82D94">
          <w:rPr>
            <w:noProof/>
            <w:webHidden/>
          </w:rPr>
          <w:fldChar w:fldCharType="end"/>
        </w:r>
      </w:hyperlink>
    </w:p>
    <w:p w:rsidR="00C82D94" w:rsidRPr="00C82D94" w:rsidRDefault="008542FD" w:rsidP="00C82D94">
      <w:pPr>
        <w:pStyle w:val="10"/>
        <w:tabs>
          <w:tab w:val="right" w:leader="dot" w:pos="9345"/>
        </w:tabs>
        <w:spacing w:line="360" w:lineRule="auto"/>
        <w:jc w:val="both"/>
        <w:rPr>
          <w:noProof/>
        </w:rPr>
      </w:pPr>
      <w:hyperlink w:anchor="_Toc264396807" w:history="1">
        <w:r w:rsidR="00C82D94" w:rsidRPr="00C82D94">
          <w:rPr>
            <w:rStyle w:val="a7"/>
            <w:bCs/>
            <w:caps/>
            <w:noProof/>
            <w:kern w:val="32"/>
          </w:rPr>
          <w:t>ЗАКЛЮЧЕНИЕ</w:t>
        </w:r>
        <w:r w:rsidR="00C82D94" w:rsidRPr="00C82D94">
          <w:rPr>
            <w:noProof/>
            <w:webHidden/>
          </w:rPr>
          <w:tab/>
        </w:r>
        <w:r w:rsidR="00C82D94" w:rsidRPr="00C82D94">
          <w:rPr>
            <w:noProof/>
            <w:webHidden/>
          </w:rPr>
          <w:fldChar w:fldCharType="begin"/>
        </w:r>
        <w:r w:rsidR="00C82D94" w:rsidRPr="00C82D94">
          <w:rPr>
            <w:noProof/>
            <w:webHidden/>
          </w:rPr>
          <w:instrText xml:space="preserve"> PAGEREF _Toc264396807 \h </w:instrText>
        </w:r>
        <w:r w:rsidR="00C82D94" w:rsidRPr="00C82D94">
          <w:rPr>
            <w:noProof/>
            <w:webHidden/>
          </w:rPr>
        </w:r>
        <w:r w:rsidR="00C82D94" w:rsidRPr="00C82D94">
          <w:rPr>
            <w:noProof/>
            <w:webHidden/>
          </w:rPr>
          <w:fldChar w:fldCharType="separate"/>
        </w:r>
        <w:r w:rsidR="00E36F63">
          <w:rPr>
            <w:noProof/>
            <w:webHidden/>
          </w:rPr>
          <w:t>42</w:t>
        </w:r>
        <w:r w:rsidR="00C82D94" w:rsidRPr="00C82D94">
          <w:rPr>
            <w:noProof/>
            <w:webHidden/>
          </w:rPr>
          <w:fldChar w:fldCharType="end"/>
        </w:r>
      </w:hyperlink>
    </w:p>
    <w:p w:rsidR="00C82D94" w:rsidRPr="00C82D94" w:rsidRDefault="008542FD" w:rsidP="00C82D94">
      <w:pPr>
        <w:pStyle w:val="10"/>
        <w:tabs>
          <w:tab w:val="right" w:leader="dot" w:pos="9345"/>
        </w:tabs>
        <w:spacing w:line="360" w:lineRule="auto"/>
        <w:jc w:val="both"/>
        <w:rPr>
          <w:noProof/>
        </w:rPr>
      </w:pPr>
      <w:hyperlink w:anchor="_Toc264396808" w:history="1">
        <w:r w:rsidR="00C82D94" w:rsidRPr="00C82D94">
          <w:rPr>
            <w:rStyle w:val="a7"/>
            <w:bCs/>
            <w:caps/>
            <w:noProof/>
            <w:kern w:val="32"/>
          </w:rPr>
          <w:t>С</w:t>
        </w:r>
        <w:r w:rsidR="00C82D94" w:rsidRPr="00C82D94">
          <w:rPr>
            <w:rStyle w:val="a7"/>
            <w:bCs/>
            <w:noProof/>
            <w:kern w:val="32"/>
          </w:rPr>
          <w:t>писок литературы</w:t>
        </w:r>
        <w:r w:rsidR="00C82D94" w:rsidRPr="00C82D94">
          <w:rPr>
            <w:noProof/>
            <w:webHidden/>
          </w:rPr>
          <w:tab/>
        </w:r>
        <w:r w:rsidR="00C82D94" w:rsidRPr="00C82D94">
          <w:rPr>
            <w:noProof/>
            <w:webHidden/>
          </w:rPr>
          <w:fldChar w:fldCharType="begin"/>
        </w:r>
        <w:r w:rsidR="00C82D94" w:rsidRPr="00C82D94">
          <w:rPr>
            <w:noProof/>
            <w:webHidden/>
          </w:rPr>
          <w:instrText xml:space="preserve"> PAGEREF _Toc264396808 \h </w:instrText>
        </w:r>
        <w:r w:rsidR="00C82D94" w:rsidRPr="00C82D94">
          <w:rPr>
            <w:noProof/>
            <w:webHidden/>
          </w:rPr>
        </w:r>
        <w:r w:rsidR="00C82D94" w:rsidRPr="00C82D94">
          <w:rPr>
            <w:noProof/>
            <w:webHidden/>
          </w:rPr>
          <w:fldChar w:fldCharType="separate"/>
        </w:r>
        <w:r w:rsidR="00E36F63">
          <w:rPr>
            <w:noProof/>
            <w:webHidden/>
          </w:rPr>
          <w:t>44</w:t>
        </w:r>
        <w:r w:rsidR="00C82D94" w:rsidRPr="00C82D94">
          <w:rPr>
            <w:noProof/>
            <w:webHidden/>
          </w:rPr>
          <w:fldChar w:fldCharType="end"/>
        </w:r>
      </w:hyperlink>
    </w:p>
    <w:p w:rsidR="00C82D94" w:rsidRPr="00C82D94" w:rsidRDefault="008542FD" w:rsidP="00C82D94">
      <w:pPr>
        <w:pStyle w:val="10"/>
        <w:tabs>
          <w:tab w:val="right" w:leader="dot" w:pos="9345"/>
        </w:tabs>
        <w:spacing w:line="360" w:lineRule="auto"/>
        <w:jc w:val="both"/>
        <w:rPr>
          <w:noProof/>
        </w:rPr>
      </w:pPr>
      <w:hyperlink w:anchor="_Toc264396809" w:history="1">
        <w:r w:rsidR="00C82D94" w:rsidRPr="00C82D94">
          <w:rPr>
            <w:rStyle w:val="a7"/>
            <w:bCs/>
            <w:caps/>
            <w:noProof/>
            <w:kern w:val="32"/>
          </w:rPr>
          <w:t>Расчетное задание</w:t>
        </w:r>
        <w:r w:rsidR="00C82D94" w:rsidRPr="00C82D94">
          <w:rPr>
            <w:noProof/>
            <w:webHidden/>
          </w:rPr>
          <w:tab/>
        </w:r>
        <w:r w:rsidR="00C82D94" w:rsidRPr="00C82D94">
          <w:rPr>
            <w:noProof/>
            <w:webHidden/>
          </w:rPr>
          <w:fldChar w:fldCharType="begin"/>
        </w:r>
        <w:r w:rsidR="00C82D94" w:rsidRPr="00C82D94">
          <w:rPr>
            <w:noProof/>
            <w:webHidden/>
          </w:rPr>
          <w:instrText xml:space="preserve"> PAGEREF _Toc264396809 \h </w:instrText>
        </w:r>
        <w:r w:rsidR="00C82D94" w:rsidRPr="00C82D94">
          <w:rPr>
            <w:noProof/>
            <w:webHidden/>
          </w:rPr>
        </w:r>
        <w:r w:rsidR="00C82D94" w:rsidRPr="00C82D94">
          <w:rPr>
            <w:noProof/>
            <w:webHidden/>
          </w:rPr>
          <w:fldChar w:fldCharType="separate"/>
        </w:r>
        <w:r w:rsidR="00E36F63">
          <w:rPr>
            <w:noProof/>
            <w:webHidden/>
          </w:rPr>
          <w:t>45</w:t>
        </w:r>
        <w:r w:rsidR="00C82D94"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10" w:history="1">
        <w:r w:rsidRPr="00C82D94">
          <w:rPr>
            <w:rStyle w:val="a7"/>
            <w:bCs/>
            <w:noProof/>
            <w:kern w:val="32"/>
          </w:rPr>
          <w:t>Задача 1. Расчет налога на добавленную стоимость</w:t>
        </w:r>
        <w:r w:rsidRPr="00C82D94">
          <w:rPr>
            <w:noProof/>
            <w:webHidden/>
          </w:rPr>
          <w:tab/>
        </w:r>
        <w:r w:rsidRPr="00C82D94">
          <w:rPr>
            <w:noProof/>
            <w:webHidden/>
          </w:rPr>
          <w:fldChar w:fldCharType="begin"/>
        </w:r>
        <w:r w:rsidRPr="00C82D94">
          <w:rPr>
            <w:noProof/>
            <w:webHidden/>
          </w:rPr>
          <w:instrText xml:space="preserve"> PAGEREF _Toc264396810 \h </w:instrText>
        </w:r>
        <w:r w:rsidRPr="00C82D94">
          <w:rPr>
            <w:noProof/>
            <w:webHidden/>
          </w:rPr>
        </w:r>
        <w:r w:rsidRPr="00C82D94">
          <w:rPr>
            <w:noProof/>
            <w:webHidden/>
          </w:rPr>
          <w:fldChar w:fldCharType="separate"/>
        </w:r>
        <w:r w:rsidR="00E36F63">
          <w:rPr>
            <w:noProof/>
            <w:webHidden/>
          </w:rPr>
          <w:t>45</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11" w:history="1">
        <w:r w:rsidRPr="00C82D94">
          <w:rPr>
            <w:rStyle w:val="a7"/>
            <w:bCs/>
            <w:noProof/>
            <w:kern w:val="32"/>
          </w:rPr>
          <w:t>Задача 2. Расчет налога на доходы физических лиц</w:t>
        </w:r>
        <w:r w:rsidRPr="00C82D94">
          <w:rPr>
            <w:noProof/>
            <w:webHidden/>
          </w:rPr>
          <w:tab/>
        </w:r>
        <w:r w:rsidRPr="00C82D94">
          <w:rPr>
            <w:noProof/>
            <w:webHidden/>
          </w:rPr>
          <w:fldChar w:fldCharType="begin"/>
        </w:r>
        <w:r w:rsidRPr="00C82D94">
          <w:rPr>
            <w:noProof/>
            <w:webHidden/>
          </w:rPr>
          <w:instrText xml:space="preserve"> PAGEREF _Toc264396811 \h </w:instrText>
        </w:r>
        <w:r w:rsidRPr="00C82D94">
          <w:rPr>
            <w:noProof/>
            <w:webHidden/>
          </w:rPr>
        </w:r>
        <w:r w:rsidRPr="00C82D94">
          <w:rPr>
            <w:noProof/>
            <w:webHidden/>
          </w:rPr>
          <w:fldChar w:fldCharType="separate"/>
        </w:r>
        <w:r w:rsidR="00E36F63">
          <w:rPr>
            <w:noProof/>
            <w:webHidden/>
          </w:rPr>
          <w:t>45</w:t>
        </w:r>
        <w:r w:rsidRPr="00C82D94">
          <w:rPr>
            <w:noProof/>
            <w:webHidden/>
          </w:rPr>
          <w:fldChar w:fldCharType="end"/>
        </w:r>
      </w:hyperlink>
    </w:p>
    <w:p w:rsidR="00C82D94" w:rsidRPr="00C82D94" w:rsidRDefault="00C82D94" w:rsidP="00C82D94">
      <w:pPr>
        <w:pStyle w:val="10"/>
        <w:tabs>
          <w:tab w:val="right" w:leader="dot" w:pos="9345"/>
        </w:tabs>
        <w:spacing w:line="360" w:lineRule="auto"/>
        <w:jc w:val="both"/>
        <w:rPr>
          <w:noProof/>
        </w:rPr>
      </w:pPr>
      <w:r>
        <w:rPr>
          <w:rStyle w:val="a7"/>
          <w:noProof/>
          <w:u w:val="none"/>
        </w:rPr>
        <w:t xml:space="preserve">   </w:t>
      </w:r>
      <w:hyperlink w:anchor="_Toc264396812" w:history="1">
        <w:r w:rsidRPr="00C82D94">
          <w:rPr>
            <w:rStyle w:val="a7"/>
            <w:bCs/>
            <w:noProof/>
            <w:kern w:val="32"/>
          </w:rPr>
          <w:t>Задача 3. Расчет налога на имущество юридических лиц</w:t>
        </w:r>
        <w:r w:rsidRPr="00C82D94">
          <w:rPr>
            <w:noProof/>
            <w:webHidden/>
          </w:rPr>
          <w:tab/>
        </w:r>
        <w:r w:rsidRPr="00C82D94">
          <w:rPr>
            <w:noProof/>
            <w:webHidden/>
          </w:rPr>
          <w:fldChar w:fldCharType="begin"/>
        </w:r>
        <w:r w:rsidRPr="00C82D94">
          <w:rPr>
            <w:noProof/>
            <w:webHidden/>
          </w:rPr>
          <w:instrText xml:space="preserve"> PAGEREF _Toc264396812 \h </w:instrText>
        </w:r>
        <w:r w:rsidRPr="00C82D94">
          <w:rPr>
            <w:noProof/>
            <w:webHidden/>
          </w:rPr>
        </w:r>
        <w:r w:rsidRPr="00C82D94">
          <w:rPr>
            <w:noProof/>
            <w:webHidden/>
          </w:rPr>
          <w:fldChar w:fldCharType="separate"/>
        </w:r>
        <w:r w:rsidR="00E36F63">
          <w:rPr>
            <w:noProof/>
            <w:webHidden/>
          </w:rPr>
          <w:t>46</w:t>
        </w:r>
        <w:r w:rsidRPr="00C82D94">
          <w:rPr>
            <w:noProof/>
            <w:webHidden/>
          </w:rPr>
          <w:fldChar w:fldCharType="end"/>
        </w:r>
      </w:hyperlink>
    </w:p>
    <w:p w:rsidR="00047893" w:rsidRPr="001E0E34" w:rsidRDefault="001E0E34" w:rsidP="001E0E34">
      <w:pPr>
        <w:pStyle w:val="1"/>
        <w:spacing w:before="240" w:after="360" w:line="240" w:lineRule="exact"/>
        <w:jc w:val="center"/>
        <w:rPr>
          <w:b/>
          <w:bCs/>
        </w:rPr>
      </w:pPr>
      <w:r>
        <w:rPr>
          <w:b/>
          <w:bCs/>
        </w:rPr>
        <w:fldChar w:fldCharType="end"/>
      </w:r>
      <w:r w:rsidR="00047893" w:rsidRPr="001E0E34">
        <w:rPr>
          <w:b/>
          <w:bCs/>
        </w:rPr>
        <w:br w:type="page"/>
      </w:r>
      <w:bookmarkStart w:id="0" w:name="_Toc264396795"/>
      <w:r w:rsidR="00047893" w:rsidRPr="001E0E34">
        <w:rPr>
          <w:b/>
          <w:bCs/>
          <w:caps/>
          <w:kern w:val="32"/>
          <w:sz w:val="24"/>
          <w:szCs w:val="24"/>
        </w:rPr>
        <w:t>ВВЕДЕНИЕ</w:t>
      </w:r>
      <w:bookmarkEnd w:id="0"/>
    </w:p>
    <w:p w:rsidR="00047893" w:rsidRPr="00242EDD" w:rsidRDefault="00047893" w:rsidP="00B17D9F">
      <w:pPr>
        <w:spacing w:line="360" w:lineRule="auto"/>
        <w:ind w:firstLine="709"/>
        <w:jc w:val="both"/>
      </w:pPr>
      <w:r w:rsidRPr="00242EDD">
        <w:t>Налог на доходы физических лиц (далее НДФЛ) в той или иной форме взимался всегда: будь то церковная или светская десятина, барщина или оброк. В России, как и в большинстве стран мира, подоходный налог служит одним из главных ис</w:t>
      </w:r>
      <w:r w:rsidR="00B17D9F" w:rsidRPr="00242EDD">
        <w:t>точ</w:t>
      </w:r>
      <w:r w:rsidRPr="00242EDD">
        <w:t>ников доходной части бюджета. Следует отметить, что это</w:t>
      </w:r>
      <w:r w:rsidRPr="00242EDD">
        <w:rPr>
          <w:noProof/>
        </w:rPr>
        <w:t xml:space="preserve"> —</w:t>
      </w:r>
      <w:r w:rsidRPr="00242EDD">
        <w:t xml:space="preserve"> прямой налог на совокупный доход фи</w:t>
      </w:r>
      <w:r w:rsidR="00D67C41" w:rsidRPr="00242EDD">
        <w:t>зи</w:t>
      </w:r>
      <w:r w:rsidRPr="00242EDD">
        <w:t>ческого лица, включ</w:t>
      </w:r>
      <w:r w:rsidR="00D67C41" w:rsidRPr="00242EDD">
        <w:t>ая доходы, полученные от исполь</w:t>
      </w:r>
      <w:r w:rsidRPr="00242EDD">
        <w:t>зования капитала.</w:t>
      </w:r>
    </w:p>
    <w:p w:rsidR="00047893" w:rsidRPr="00242EDD" w:rsidRDefault="00047893" w:rsidP="00B17D9F">
      <w:pPr>
        <w:autoSpaceDE w:val="0"/>
        <w:autoSpaceDN w:val="0"/>
        <w:adjustRightInd w:val="0"/>
        <w:spacing w:line="360" w:lineRule="auto"/>
        <w:ind w:firstLine="709"/>
        <w:jc w:val="both"/>
        <w:rPr>
          <w:noProof/>
        </w:rPr>
      </w:pPr>
      <w:r w:rsidRPr="00242EDD">
        <w:t>Вряд ли ошибаются те, кто считает налог на доходы физических лиц одним из самых важных элементов налоговой системы любого госуда</w:t>
      </w:r>
      <w:r w:rsidR="00D67C41" w:rsidRPr="00242EDD">
        <w:t>р</w:t>
      </w:r>
      <w:r w:rsidRPr="00242EDD">
        <w:t>ства. Его доля в государственном бюджете прямо зависит от уровня развития экономики. Это один из самых распро</w:t>
      </w:r>
      <w:r w:rsidR="00D67C41" w:rsidRPr="00242EDD">
        <w:t>страненных в миро</w:t>
      </w:r>
      <w:r w:rsidRPr="00242EDD">
        <w:t xml:space="preserve">вой практике налог, уплачиваемый из личных доходов населения. В развитых </w:t>
      </w:r>
      <w:r w:rsidR="00D67C41" w:rsidRPr="00242EDD">
        <w:t>странах он составляет значитель</w:t>
      </w:r>
      <w:r w:rsidRPr="00242EDD">
        <w:t>ную часть доходов государства. К примеру, в США его вклад в бюджет достигает</w:t>
      </w:r>
      <w:r w:rsidRPr="00242EDD">
        <w:rPr>
          <w:noProof/>
        </w:rPr>
        <w:t xml:space="preserve"> 60%, </w:t>
      </w:r>
      <w:r w:rsidRPr="00242EDD">
        <w:t>в Великобритании, Швеции и Швейцарии</w:t>
      </w:r>
      <w:r w:rsidRPr="00242EDD">
        <w:rPr>
          <w:noProof/>
        </w:rPr>
        <w:t xml:space="preserve"> — 40%,</w:t>
      </w:r>
      <w:r w:rsidRPr="00242EDD">
        <w:t xml:space="preserve"> несколько меньше во Франции</w:t>
      </w:r>
      <w:r w:rsidRPr="00242EDD">
        <w:rPr>
          <w:noProof/>
        </w:rPr>
        <w:t xml:space="preserve"> — 17%.</w:t>
      </w:r>
    </w:p>
    <w:p w:rsidR="00047893" w:rsidRPr="00242EDD" w:rsidRDefault="00047893" w:rsidP="00B17D9F">
      <w:pPr>
        <w:autoSpaceDE w:val="0"/>
        <w:autoSpaceDN w:val="0"/>
        <w:adjustRightInd w:val="0"/>
        <w:spacing w:line="360" w:lineRule="auto"/>
        <w:ind w:firstLine="709"/>
        <w:jc w:val="both"/>
        <w:rPr>
          <w:noProof/>
        </w:rPr>
      </w:pPr>
      <w:r w:rsidRPr="00242EDD">
        <w:t>В нашей стране НДФЛ занимает более скромное место в доходной части бюджета, так как затрагивает в основном ту часть н</w:t>
      </w:r>
      <w:r w:rsidR="00D67C41" w:rsidRPr="00242EDD">
        <w:t>аселения, которая имеет сред</w:t>
      </w:r>
      <w:r w:rsidRPr="00242EDD">
        <w:t>ний уровень доходов или ниже. В последние годы его доля в бюджете не превышала</w:t>
      </w:r>
      <w:r w:rsidRPr="00242EDD">
        <w:rPr>
          <w:noProof/>
        </w:rPr>
        <w:t xml:space="preserve"> 12—13%.</w:t>
      </w:r>
    </w:p>
    <w:p w:rsidR="00047893" w:rsidRPr="00242EDD" w:rsidRDefault="00047893" w:rsidP="00B17D9F">
      <w:pPr>
        <w:autoSpaceDE w:val="0"/>
        <w:autoSpaceDN w:val="0"/>
        <w:adjustRightInd w:val="0"/>
        <w:spacing w:line="360" w:lineRule="auto"/>
        <w:ind w:firstLine="709"/>
        <w:jc w:val="both"/>
      </w:pPr>
      <w:r w:rsidRPr="00242EDD">
        <w:t>Такая ситу</w:t>
      </w:r>
      <w:r w:rsidR="00D67C41" w:rsidRPr="00242EDD">
        <w:t>ация свойственна экономике пере</w:t>
      </w:r>
      <w:r w:rsidRPr="00242EDD">
        <w:t>ходного периода. Чтобы, с одной сто</w:t>
      </w:r>
      <w:r w:rsidR="00D67C41" w:rsidRPr="00242EDD">
        <w:t>роны, сти</w:t>
      </w:r>
      <w:r w:rsidRPr="00242EDD">
        <w:t>мулировать рост производства и потребления, а с другой</w:t>
      </w:r>
      <w:r w:rsidRPr="00242EDD">
        <w:rPr>
          <w:noProof/>
        </w:rPr>
        <w:t xml:space="preserve"> — </w:t>
      </w:r>
      <w:r w:rsidRPr="00242EDD">
        <w:t>упростить налоговую систему и тем самым снизить склонность налогоплательщиков к занижению налоговых обя</w:t>
      </w:r>
      <w:r w:rsidR="00D67C41" w:rsidRPr="00242EDD">
        <w:t>зательств, государ</w:t>
      </w:r>
      <w:r w:rsidRPr="00242EDD">
        <w:t>ство вынужде</w:t>
      </w:r>
      <w:r w:rsidR="00D67C41" w:rsidRPr="00242EDD">
        <w:t>но снижать ставки налогов на до</w:t>
      </w:r>
      <w:r w:rsidRPr="00242EDD">
        <w:t>ходы (имеют</w:t>
      </w:r>
      <w:r w:rsidR="00D67C41" w:rsidRPr="00242EDD">
        <w:t>ся в виду доходы всех экономиче</w:t>
      </w:r>
      <w:r w:rsidRPr="00242EDD">
        <w:t>ских агентов независимо от правовой формы).</w:t>
      </w:r>
    </w:p>
    <w:p w:rsidR="00047893" w:rsidRPr="00242EDD" w:rsidRDefault="00047893" w:rsidP="00B17D9F">
      <w:pPr>
        <w:spacing w:line="360" w:lineRule="auto"/>
        <w:ind w:firstLine="709"/>
        <w:jc w:val="both"/>
      </w:pPr>
      <w:r w:rsidRPr="00242EDD">
        <w:t>В идеале налог на доходы должен быть, налогом на чистый совокупный доход физических лиц, которые либо я</w:t>
      </w:r>
      <w:r w:rsidR="00D67C41" w:rsidRPr="00242EDD">
        <w:t>вляются резидентами, либо извле</w:t>
      </w:r>
      <w:r w:rsidRPr="00242EDD">
        <w:t>кают определенный доход на территории страны.</w:t>
      </w:r>
    </w:p>
    <w:p w:rsidR="00047893" w:rsidRPr="00242EDD" w:rsidRDefault="00047893" w:rsidP="00B17D9F">
      <w:pPr>
        <w:autoSpaceDE w:val="0"/>
        <w:autoSpaceDN w:val="0"/>
        <w:adjustRightInd w:val="0"/>
        <w:spacing w:line="360" w:lineRule="auto"/>
        <w:ind w:firstLine="709"/>
        <w:jc w:val="both"/>
      </w:pPr>
      <w:r w:rsidRPr="00242EDD">
        <w:t>НДФЛ связан с потреблением, и он может либо стимулировать потребление, либо сокращать его. Поэтому главной проблемой подоходного налогообложения яв</w:t>
      </w:r>
      <w:r w:rsidR="00D67C41" w:rsidRPr="00242EDD">
        <w:t>ляется дос</w:t>
      </w:r>
      <w:r w:rsidRPr="00242EDD">
        <w:t>тижение оптимального соотношения между экономической эффективностью и социальной справедливостью налога. Другими словами, необходимы такие ставки налога, которые обеспечивали бы максимально справедливое перераспределение доходов при минимальном ущербе инт</w:t>
      </w:r>
      <w:r w:rsidR="00D67C41" w:rsidRPr="00242EDD">
        <w:t>ересам налогоплательщиков от на</w:t>
      </w:r>
      <w:r w:rsidRPr="00242EDD">
        <w:t>логообложения.</w:t>
      </w:r>
    </w:p>
    <w:p w:rsidR="00047893" w:rsidRPr="00242EDD" w:rsidRDefault="00047893" w:rsidP="00B17D9F">
      <w:pPr>
        <w:spacing w:line="360" w:lineRule="auto"/>
        <w:ind w:firstLine="709"/>
        <w:jc w:val="both"/>
      </w:pPr>
      <w:r w:rsidRPr="00242EDD">
        <w:t>Согласно ст.</w:t>
      </w:r>
      <w:r w:rsidRPr="00242EDD">
        <w:rPr>
          <w:noProof/>
        </w:rPr>
        <w:t xml:space="preserve"> 57</w:t>
      </w:r>
      <w:r w:rsidR="00B17D9F" w:rsidRPr="00242EDD">
        <w:t xml:space="preserve"> Конституции РФ, а также ст. 3</w:t>
      </w:r>
      <w:r w:rsidRPr="00242EDD">
        <w:t xml:space="preserve"> и подп.</w:t>
      </w:r>
      <w:r w:rsidRPr="00242EDD">
        <w:rPr>
          <w:noProof/>
        </w:rPr>
        <w:t xml:space="preserve"> I</w:t>
      </w:r>
      <w:r w:rsidRPr="00242EDD">
        <w:t xml:space="preserve"> п.</w:t>
      </w:r>
      <w:r w:rsidRPr="00242EDD">
        <w:rPr>
          <w:noProof/>
        </w:rPr>
        <w:t xml:space="preserve"> 1</w:t>
      </w:r>
      <w:r w:rsidRPr="00242EDD">
        <w:t xml:space="preserve"> ст.</w:t>
      </w:r>
      <w:r w:rsidRPr="00242EDD">
        <w:rPr>
          <w:noProof/>
        </w:rPr>
        <w:t xml:space="preserve"> 23 </w:t>
      </w:r>
      <w:r w:rsidRPr="00242EDD">
        <w:t>Налогового кодекса Российской Федерации (далее</w:t>
      </w:r>
      <w:r w:rsidRPr="00242EDD">
        <w:rPr>
          <w:noProof/>
        </w:rPr>
        <w:t xml:space="preserve"> —</w:t>
      </w:r>
      <w:r w:rsidRPr="00242EDD">
        <w:t xml:space="preserve"> НК РФ) каждое лицо обязано уплачивать зак</w:t>
      </w:r>
      <w:r w:rsidR="00D67C41" w:rsidRPr="00242EDD">
        <w:t>онно установленные налоги и сбо</w:t>
      </w:r>
      <w:r w:rsidRPr="00242EDD">
        <w:t>ры. Законодательство о налогах и сборах ос</w:t>
      </w:r>
      <w:r w:rsidR="00D67C41" w:rsidRPr="00242EDD">
        <w:t>новывается на призна</w:t>
      </w:r>
      <w:r w:rsidRPr="00242EDD">
        <w:t>нии всеобщности и равенства</w:t>
      </w:r>
      <w:r w:rsidR="00D67C41" w:rsidRPr="00242EDD">
        <w:t xml:space="preserve"> налогообложения. При установле</w:t>
      </w:r>
      <w:r w:rsidRPr="00242EDD">
        <w:t>нии налогов учитывается фактич</w:t>
      </w:r>
      <w:r w:rsidR="00D67C41" w:rsidRPr="00242EDD">
        <w:t>еская способность налогоплатель</w:t>
      </w:r>
      <w:r w:rsidRPr="00242EDD">
        <w:t>щика к уплате налога. В связи с этим прежняя редакция подп.</w:t>
      </w:r>
      <w:r w:rsidRPr="00242EDD">
        <w:rPr>
          <w:noProof/>
        </w:rPr>
        <w:t xml:space="preserve"> 1</w:t>
      </w:r>
      <w:r w:rsidRPr="00242EDD">
        <w:t xml:space="preserve"> п.</w:t>
      </w:r>
      <w:r w:rsidRPr="00242EDD">
        <w:rPr>
          <w:noProof/>
        </w:rPr>
        <w:t xml:space="preserve"> 1 </w:t>
      </w:r>
      <w:r w:rsidRPr="00242EDD">
        <w:t>ст.</w:t>
      </w:r>
      <w:r w:rsidRPr="00242EDD">
        <w:rPr>
          <w:noProof/>
        </w:rPr>
        <w:t xml:space="preserve"> 23</w:t>
      </w:r>
      <w:r w:rsidRPr="00242EDD">
        <w:t xml:space="preserve"> содержала дополнение «исходя из принципа справед</w:t>
      </w:r>
      <w:r w:rsidR="00D67C41" w:rsidRPr="00242EDD">
        <w:t>ливос</w:t>
      </w:r>
      <w:r w:rsidRPr="00242EDD">
        <w:t>ти», но поскольку понятие «пр</w:t>
      </w:r>
      <w:r w:rsidR="00D67C41" w:rsidRPr="00242EDD">
        <w:t>инцип справедливости» в действу</w:t>
      </w:r>
      <w:r w:rsidRPr="00242EDD">
        <w:t>ющем законодательстве</w:t>
      </w:r>
      <w:r w:rsidRPr="00242EDD">
        <w:rPr>
          <w:noProof/>
        </w:rPr>
        <w:t xml:space="preserve"> —</w:t>
      </w:r>
      <w:r w:rsidRPr="00242EDD">
        <w:t xml:space="preserve"> как налоговом, так и гражданском</w:t>
      </w:r>
      <w:r w:rsidRPr="00242EDD">
        <w:rPr>
          <w:noProof/>
        </w:rPr>
        <w:t xml:space="preserve"> — </w:t>
      </w:r>
      <w:r w:rsidRPr="00242EDD">
        <w:t>абсолютно не развито, то указанное дополнение было исключено.</w:t>
      </w:r>
    </w:p>
    <w:p w:rsidR="00047893" w:rsidRPr="00242EDD" w:rsidRDefault="00047893" w:rsidP="00B17D9F">
      <w:pPr>
        <w:spacing w:line="360" w:lineRule="auto"/>
        <w:ind w:firstLine="709"/>
        <w:jc w:val="both"/>
      </w:pPr>
      <w:r w:rsidRPr="00242EDD">
        <w:t>Налоги и сборы не могут иметь дискриминационного характера, т.е. применяться исходя из социал</w:t>
      </w:r>
      <w:r w:rsidR="00D67C41" w:rsidRPr="00242EDD">
        <w:t>ьных, расовых, национальных, ре</w:t>
      </w:r>
      <w:r w:rsidRPr="00242EDD">
        <w:t>лигиозных и иных подобных критериев.</w:t>
      </w:r>
    </w:p>
    <w:p w:rsidR="00047893" w:rsidRPr="00242EDD" w:rsidRDefault="00047893" w:rsidP="00B17D9F">
      <w:pPr>
        <w:spacing w:line="360" w:lineRule="auto"/>
        <w:ind w:firstLine="709"/>
        <w:jc w:val="both"/>
      </w:pPr>
      <w:r w:rsidRPr="00242EDD">
        <w:t xml:space="preserve">Не допускается устанавливать дифференцированные </w:t>
      </w:r>
      <w:r w:rsidR="00D67C41" w:rsidRPr="00242EDD">
        <w:t>ставки на</w:t>
      </w:r>
      <w:r w:rsidRPr="00242EDD">
        <w:t xml:space="preserve">логов и сборов, налоговые льготы </w:t>
      </w:r>
      <w:r w:rsidR="00D67C41" w:rsidRPr="00242EDD">
        <w:t>в зависимости от формы собствен</w:t>
      </w:r>
      <w:r w:rsidRPr="00242EDD">
        <w:t>ности, гражданства физических</w:t>
      </w:r>
      <w:r w:rsidR="00D67C41" w:rsidRPr="00242EDD">
        <w:t xml:space="preserve"> лиц или места происхождения ка</w:t>
      </w:r>
      <w:r w:rsidRPr="00242EDD">
        <w:t>питала. Кроме того, не допускается устанавливать налоги и сборы, нарушающие единое экономическое пространство Российской</w:t>
      </w:r>
      <w:r w:rsidR="00D67C41" w:rsidRPr="00242EDD">
        <w:t xml:space="preserve"> Фе</w:t>
      </w:r>
      <w:r w:rsidRPr="00242EDD">
        <w:t>дерации, в том числе прямо или</w:t>
      </w:r>
      <w:r w:rsidR="00D67C41" w:rsidRPr="00242EDD">
        <w:t xml:space="preserve"> косвенно ограничивающие свобод</w:t>
      </w:r>
      <w:r w:rsidRPr="00242EDD">
        <w:t>ное перемещение в пределах ее территории товаров (работ, услуг) или финансовых средств, либо иначе</w:t>
      </w:r>
      <w:r w:rsidR="00D67C41" w:rsidRPr="00242EDD">
        <w:t xml:space="preserve"> ограничивать или создавать пре</w:t>
      </w:r>
      <w:r w:rsidRPr="00242EDD">
        <w:t>пятствия не запрещенной законом экономической деятельности ф</w:t>
      </w:r>
      <w:r w:rsidR="00D67C41" w:rsidRPr="00242EDD">
        <w:t>и</w:t>
      </w:r>
      <w:r w:rsidRPr="00242EDD">
        <w:t>зических лиц и организаций.</w:t>
      </w:r>
    </w:p>
    <w:p w:rsidR="00047893" w:rsidRPr="00242EDD" w:rsidRDefault="00047893" w:rsidP="00B17D9F">
      <w:pPr>
        <w:spacing w:line="360" w:lineRule="auto"/>
        <w:ind w:firstLine="709"/>
        <w:jc w:val="both"/>
      </w:pPr>
      <w:r w:rsidRPr="00242EDD">
        <w:t>Важно подчеркнуть такой момент: все неустранимые сомнения, противоречия и неясности актов з</w:t>
      </w:r>
      <w:r w:rsidR="00D67C41" w:rsidRPr="00242EDD">
        <w:t>аконодательства о налогах и сбо</w:t>
      </w:r>
      <w:r w:rsidRPr="00242EDD">
        <w:t>рах толкуются в пользу налогоплательщика (плательщика сборов).</w:t>
      </w:r>
    </w:p>
    <w:p w:rsidR="000B69C7" w:rsidRPr="002B6E9C" w:rsidRDefault="00047893" w:rsidP="002B6E9C">
      <w:pPr>
        <w:pStyle w:val="1"/>
        <w:spacing w:before="240" w:after="240" w:line="240" w:lineRule="exact"/>
        <w:jc w:val="center"/>
        <w:rPr>
          <w:b/>
          <w:bCs/>
          <w:caps/>
          <w:kern w:val="32"/>
          <w:sz w:val="24"/>
          <w:szCs w:val="24"/>
        </w:rPr>
      </w:pPr>
      <w:r w:rsidRPr="00242EDD">
        <w:br w:type="page"/>
      </w:r>
      <w:bookmarkStart w:id="1" w:name="_Toc264396796"/>
      <w:r w:rsidR="00B17D9F" w:rsidRPr="002B6E9C">
        <w:rPr>
          <w:b/>
          <w:bCs/>
          <w:caps/>
          <w:kern w:val="32"/>
          <w:sz w:val="24"/>
          <w:szCs w:val="24"/>
        </w:rPr>
        <w:t xml:space="preserve">ГЛАВА 1. </w:t>
      </w:r>
      <w:r w:rsidR="000B69C7" w:rsidRPr="002B6E9C">
        <w:rPr>
          <w:b/>
          <w:bCs/>
          <w:caps/>
          <w:kern w:val="32"/>
          <w:sz w:val="24"/>
          <w:szCs w:val="24"/>
        </w:rPr>
        <w:t>Понятие налога на доходы физических лиц</w:t>
      </w:r>
      <w:bookmarkEnd w:id="1"/>
    </w:p>
    <w:p w:rsidR="00047893" w:rsidRPr="00242EDD" w:rsidRDefault="00047893" w:rsidP="000B69C7">
      <w:pPr>
        <w:autoSpaceDE w:val="0"/>
        <w:autoSpaceDN w:val="0"/>
        <w:adjustRightInd w:val="0"/>
        <w:spacing w:line="360" w:lineRule="auto"/>
        <w:ind w:firstLine="709"/>
        <w:jc w:val="both"/>
      </w:pPr>
      <w:r w:rsidRPr="00242EDD">
        <w:t>В главе 23 НК РФ даны определения следующих понятий:</w:t>
      </w:r>
    </w:p>
    <w:p w:rsidR="00047893" w:rsidRPr="00242EDD" w:rsidRDefault="00047893" w:rsidP="000B69C7">
      <w:pPr>
        <w:autoSpaceDE w:val="0"/>
        <w:autoSpaceDN w:val="0"/>
        <w:adjustRightInd w:val="0"/>
        <w:spacing w:line="360" w:lineRule="auto"/>
        <w:ind w:firstLine="709"/>
        <w:jc w:val="both"/>
      </w:pPr>
      <w:r w:rsidRPr="00242EDD">
        <w:t>- налоговая база (статья 210);</w:t>
      </w:r>
    </w:p>
    <w:p w:rsidR="00047893" w:rsidRPr="00242EDD" w:rsidRDefault="00047893" w:rsidP="000B69C7">
      <w:pPr>
        <w:autoSpaceDE w:val="0"/>
        <w:autoSpaceDN w:val="0"/>
        <w:adjustRightInd w:val="0"/>
        <w:spacing w:line="360" w:lineRule="auto"/>
        <w:ind w:firstLine="709"/>
        <w:jc w:val="both"/>
      </w:pPr>
      <w:r w:rsidRPr="00242EDD">
        <w:t>- налоговый период (статья 216);</w:t>
      </w:r>
    </w:p>
    <w:p w:rsidR="00047893" w:rsidRPr="00242EDD" w:rsidRDefault="00047893" w:rsidP="000B69C7">
      <w:pPr>
        <w:autoSpaceDE w:val="0"/>
        <w:autoSpaceDN w:val="0"/>
        <w:adjustRightInd w:val="0"/>
        <w:spacing w:line="360" w:lineRule="auto"/>
        <w:ind w:firstLine="709"/>
        <w:jc w:val="both"/>
      </w:pPr>
      <w:r w:rsidRPr="00242EDD">
        <w:t>- налоговые вычеты (статьи 218, 219, 220, 221);</w:t>
      </w:r>
    </w:p>
    <w:p w:rsidR="00047893" w:rsidRPr="00242EDD" w:rsidRDefault="00047893" w:rsidP="000B69C7">
      <w:pPr>
        <w:autoSpaceDE w:val="0"/>
        <w:autoSpaceDN w:val="0"/>
        <w:adjustRightInd w:val="0"/>
        <w:spacing w:line="360" w:lineRule="auto"/>
        <w:ind w:firstLine="709"/>
        <w:jc w:val="both"/>
      </w:pPr>
      <w:r w:rsidRPr="00242EDD">
        <w:t>- дата фактического получения дохода (статья 223);</w:t>
      </w:r>
    </w:p>
    <w:p w:rsidR="00047893" w:rsidRPr="00242EDD" w:rsidRDefault="00047893" w:rsidP="000B69C7">
      <w:pPr>
        <w:autoSpaceDE w:val="0"/>
        <w:autoSpaceDN w:val="0"/>
        <w:adjustRightInd w:val="0"/>
        <w:spacing w:line="360" w:lineRule="auto"/>
        <w:ind w:firstLine="709"/>
        <w:jc w:val="both"/>
      </w:pPr>
      <w:r w:rsidRPr="00242EDD">
        <w:t>- налоговые ставки (статья 224).</w:t>
      </w:r>
    </w:p>
    <w:p w:rsidR="00047893" w:rsidRPr="00242EDD" w:rsidRDefault="00047893" w:rsidP="000B69C7">
      <w:pPr>
        <w:autoSpaceDE w:val="0"/>
        <w:autoSpaceDN w:val="0"/>
        <w:adjustRightInd w:val="0"/>
        <w:spacing w:line="360" w:lineRule="auto"/>
        <w:ind w:firstLine="709"/>
        <w:jc w:val="both"/>
      </w:pPr>
      <w:r w:rsidRPr="00242EDD">
        <w:t>Налоговая база включает в себя все доходы налогоплательщика, полученные им в течение налогового периода. При этом законодатель выделил следующие виды доходов, которые следует учесть при расчете налоговой базы: а) доходы, полученные в денежной форме; б) доходы, полученные в натуральной форме; в) доходы, полученные в виде материальной выгоды; г) возникшие у налогоплательщика права на распоряжение доходами. Доходы налогоплательщика, выраженные в иностранной валюте, пересчитываются в рубли по курсу Центрального банка Российской Федерации (далее - ЦБ РФ), установленного на дату фактического получения доходов.</w:t>
      </w:r>
    </w:p>
    <w:p w:rsidR="00047893" w:rsidRPr="00242EDD" w:rsidRDefault="00047893" w:rsidP="000B69C7">
      <w:pPr>
        <w:autoSpaceDE w:val="0"/>
        <w:autoSpaceDN w:val="0"/>
        <w:adjustRightInd w:val="0"/>
        <w:spacing w:line="360" w:lineRule="auto"/>
        <w:ind w:firstLine="709"/>
        <w:jc w:val="both"/>
      </w:pPr>
      <w:r w:rsidRPr="00242EDD">
        <w:rPr>
          <w:bCs/>
        </w:rPr>
        <w:t>Налоговый период</w:t>
      </w:r>
      <w:r w:rsidRPr="00242EDD">
        <w:t>, согласно пункту 1 статьи 55 НК РФ, - это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по налогу на доходы физических лиц составляет календарный год.</w:t>
      </w:r>
    </w:p>
    <w:p w:rsidR="00047893" w:rsidRPr="00242EDD" w:rsidRDefault="00047893" w:rsidP="000B69C7">
      <w:pPr>
        <w:autoSpaceDE w:val="0"/>
        <w:autoSpaceDN w:val="0"/>
        <w:adjustRightInd w:val="0"/>
        <w:spacing w:line="360" w:lineRule="auto"/>
        <w:ind w:firstLine="709"/>
        <w:jc w:val="both"/>
      </w:pPr>
      <w:r w:rsidRPr="00242EDD">
        <w:rPr>
          <w:bCs/>
        </w:rPr>
        <w:t>Налоговые вычеты</w:t>
      </w:r>
      <w:r w:rsidRPr="00242EDD">
        <w:t xml:space="preserve"> - это суммы, на которые уменьшается объект налогообложения, выраженный в денежной форме, при определении налоговой базы для исчисления налога налоговым агентом или налоговым органом. В соответствии с НК РФ плательщики налога на доходы физических лиц получили право на следующие налоговые вычеты: стандартные, социальные, имущественные, профессиональные. Налоговые вычеты, действующие с 1 января 2001 года, установлены в фиксированных суммах. По ранее действовавшему Закону "О подоходном налоге с физических лиц" размеры предоставляемых вычетов зависели от размеров МРОТ. Расходы, принимаемые в качестве налоговых вычетов, выраженные в иностранной валюте, пересчитываются в рубли по курсу ЦБ РФ, установленному на дату фактического осуществления расходов.</w:t>
      </w:r>
    </w:p>
    <w:p w:rsidR="00047893" w:rsidRPr="00242EDD" w:rsidRDefault="00047893" w:rsidP="000B69C7">
      <w:pPr>
        <w:autoSpaceDE w:val="0"/>
        <w:autoSpaceDN w:val="0"/>
        <w:adjustRightInd w:val="0"/>
        <w:spacing w:line="360" w:lineRule="auto"/>
        <w:ind w:firstLine="709"/>
        <w:jc w:val="both"/>
      </w:pPr>
      <w:r w:rsidRPr="00242EDD">
        <w:rPr>
          <w:bCs/>
        </w:rPr>
        <w:t>Дата фактического получения дохода</w:t>
      </w:r>
      <w:r w:rsidRPr="00242EDD">
        <w:t xml:space="preserve"> - это день, в который необходимо исчислить налог на доход физического лица. Для разных видов доходов он определяется по-разному. Порядок определения даты фактического получения дохода представлен в следующей таблице</w:t>
      </w:r>
      <w:r w:rsidR="00B17D9F" w:rsidRPr="00242EDD">
        <w:t xml:space="preserve"> 1</w:t>
      </w:r>
      <w:r w:rsidRPr="00242EDD">
        <w:t>:</w:t>
      </w:r>
    </w:p>
    <w:p w:rsidR="000B69C7" w:rsidRPr="00242EDD" w:rsidRDefault="000B69C7" w:rsidP="000B69C7">
      <w:pPr>
        <w:autoSpaceDE w:val="0"/>
        <w:autoSpaceDN w:val="0"/>
        <w:adjustRightInd w:val="0"/>
        <w:spacing w:line="360" w:lineRule="auto"/>
        <w:ind w:firstLine="709"/>
        <w:jc w:val="both"/>
      </w:pPr>
    </w:p>
    <w:p w:rsidR="000B69C7" w:rsidRPr="00242EDD" w:rsidRDefault="000B69C7" w:rsidP="000B69C7">
      <w:pPr>
        <w:autoSpaceDE w:val="0"/>
        <w:autoSpaceDN w:val="0"/>
        <w:adjustRightInd w:val="0"/>
        <w:spacing w:line="360" w:lineRule="auto"/>
        <w:ind w:firstLine="709"/>
        <w:jc w:val="both"/>
      </w:pPr>
    </w:p>
    <w:p w:rsidR="000B69C7" w:rsidRPr="00242EDD" w:rsidRDefault="000B69C7" w:rsidP="00B17D9F">
      <w:pPr>
        <w:autoSpaceDE w:val="0"/>
        <w:autoSpaceDN w:val="0"/>
        <w:adjustRightInd w:val="0"/>
        <w:spacing w:line="360" w:lineRule="auto"/>
        <w:ind w:firstLine="709"/>
        <w:jc w:val="right"/>
      </w:pPr>
      <w:r w:rsidRPr="00242EDD">
        <w:t>Таблица 1</w:t>
      </w:r>
    </w:p>
    <w:p w:rsidR="00B17D9F" w:rsidRPr="00242EDD" w:rsidRDefault="00B17D9F" w:rsidP="00B17D9F">
      <w:pPr>
        <w:autoSpaceDE w:val="0"/>
        <w:autoSpaceDN w:val="0"/>
        <w:adjustRightInd w:val="0"/>
        <w:spacing w:line="360" w:lineRule="auto"/>
        <w:ind w:firstLine="709"/>
        <w:jc w:val="center"/>
      </w:pPr>
      <w:r w:rsidRPr="00242EDD">
        <w:t>Дата фактического получения дохода</w:t>
      </w:r>
    </w:p>
    <w:tbl>
      <w:tblPr>
        <w:tblStyle w:val="a3"/>
        <w:tblW w:w="0" w:type="auto"/>
        <w:tblLook w:val="01E0" w:firstRow="1" w:lastRow="1" w:firstColumn="1" w:lastColumn="1" w:noHBand="0" w:noVBand="0"/>
      </w:tblPr>
      <w:tblGrid>
        <w:gridCol w:w="4785"/>
        <w:gridCol w:w="4786"/>
      </w:tblGrid>
      <w:tr w:rsidR="000B69C7" w:rsidRPr="00242EDD" w:rsidTr="000B69C7">
        <w:tc>
          <w:tcPr>
            <w:tcW w:w="4785" w:type="dxa"/>
            <w:vAlign w:val="center"/>
          </w:tcPr>
          <w:p w:rsidR="000B69C7" w:rsidRPr="00242EDD" w:rsidRDefault="000B69C7" w:rsidP="000B69C7">
            <w:pPr>
              <w:autoSpaceDE w:val="0"/>
              <w:autoSpaceDN w:val="0"/>
              <w:adjustRightInd w:val="0"/>
              <w:spacing w:before="120" w:line="360" w:lineRule="auto"/>
              <w:jc w:val="center"/>
            </w:pPr>
            <w:r w:rsidRPr="00242EDD">
              <w:t>Вид дохода</w:t>
            </w:r>
          </w:p>
        </w:tc>
        <w:tc>
          <w:tcPr>
            <w:tcW w:w="4786" w:type="dxa"/>
            <w:vAlign w:val="center"/>
          </w:tcPr>
          <w:p w:rsidR="000B69C7" w:rsidRPr="00242EDD" w:rsidRDefault="000B69C7" w:rsidP="000B69C7">
            <w:pPr>
              <w:autoSpaceDE w:val="0"/>
              <w:autoSpaceDN w:val="0"/>
              <w:adjustRightInd w:val="0"/>
              <w:spacing w:before="120" w:line="360" w:lineRule="auto"/>
              <w:jc w:val="center"/>
            </w:pPr>
            <w:r w:rsidRPr="00242EDD">
              <w:t>Дата фактического получения дохода</w:t>
            </w:r>
          </w:p>
        </w:tc>
      </w:tr>
      <w:tr w:rsidR="000B69C7" w:rsidRPr="00242EDD" w:rsidTr="000B69C7">
        <w:tc>
          <w:tcPr>
            <w:tcW w:w="4785" w:type="dxa"/>
          </w:tcPr>
          <w:p w:rsidR="000B69C7" w:rsidRPr="00242EDD" w:rsidRDefault="000B69C7" w:rsidP="00B17D9F">
            <w:pPr>
              <w:autoSpaceDE w:val="0"/>
              <w:autoSpaceDN w:val="0"/>
              <w:adjustRightInd w:val="0"/>
              <w:spacing w:before="120" w:line="360" w:lineRule="auto"/>
              <w:jc w:val="both"/>
            </w:pPr>
            <w:r w:rsidRPr="00242EDD">
              <w:t xml:space="preserve">Доход в денежной форме </w:t>
            </w:r>
          </w:p>
        </w:tc>
        <w:tc>
          <w:tcPr>
            <w:tcW w:w="4786" w:type="dxa"/>
          </w:tcPr>
          <w:p w:rsidR="000B69C7" w:rsidRPr="00242EDD" w:rsidRDefault="00B17D9F" w:rsidP="00B17D9F">
            <w:pPr>
              <w:autoSpaceDE w:val="0"/>
              <w:autoSpaceDN w:val="0"/>
              <w:adjustRightInd w:val="0"/>
              <w:spacing w:before="120" w:line="360" w:lineRule="auto"/>
              <w:jc w:val="both"/>
            </w:pPr>
            <w:r w:rsidRPr="00242EDD">
              <w:t xml:space="preserve">1. </w:t>
            </w:r>
            <w:r w:rsidR="000B69C7" w:rsidRPr="00242EDD">
              <w:t>День выплаты дохода наличными денежными средствами</w:t>
            </w:r>
          </w:p>
          <w:p w:rsidR="000B69C7" w:rsidRPr="00242EDD" w:rsidRDefault="00B17D9F" w:rsidP="00B17D9F">
            <w:pPr>
              <w:autoSpaceDE w:val="0"/>
              <w:autoSpaceDN w:val="0"/>
              <w:adjustRightInd w:val="0"/>
              <w:spacing w:before="120" w:line="360" w:lineRule="auto"/>
              <w:jc w:val="both"/>
            </w:pPr>
            <w:r w:rsidRPr="00242EDD">
              <w:t xml:space="preserve">2. </w:t>
            </w:r>
            <w:r w:rsidR="000B69C7" w:rsidRPr="00242EDD">
              <w:t>День перечисления дохода на счет налогоплательщика в банке</w:t>
            </w:r>
          </w:p>
          <w:p w:rsidR="000B69C7" w:rsidRPr="00242EDD" w:rsidRDefault="00B17D9F" w:rsidP="00B17D9F">
            <w:pPr>
              <w:autoSpaceDE w:val="0"/>
              <w:autoSpaceDN w:val="0"/>
              <w:adjustRightInd w:val="0"/>
              <w:spacing w:before="120" w:line="360" w:lineRule="auto"/>
              <w:jc w:val="both"/>
            </w:pPr>
            <w:r w:rsidRPr="00242EDD">
              <w:t xml:space="preserve">3. </w:t>
            </w:r>
            <w:r w:rsidR="000B69C7" w:rsidRPr="00242EDD">
              <w:t>День перечисления дохода на банковские счета третьих лиц по распоряжению налогоплательщика</w:t>
            </w:r>
          </w:p>
        </w:tc>
      </w:tr>
      <w:tr w:rsidR="000B69C7" w:rsidRPr="00242EDD" w:rsidTr="000B69C7">
        <w:tc>
          <w:tcPr>
            <w:tcW w:w="4785" w:type="dxa"/>
          </w:tcPr>
          <w:p w:rsidR="000B69C7" w:rsidRPr="00242EDD" w:rsidRDefault="000B69C7" w:rsidP="00B17D9F">
            <w:pPr>
              <w:autoSpaceDE w:val="0"/>
              <w:autoSpaceDN w:val="0"/>
              <w:adjustRightInd w:val="0"/>
              <w:spacing w:before="120" w:line="360" w:lineRule="auto"/>
              <w:jc w:val="both"/>
            </w:pPr>
            <w:r w:rsidRPr="00242EDD">
              <w:t>Доход в натуральной форме</w:t>
            </w:r>
          </w:p>
        </w:tc>
        <w:tc>
          <w:tcPr>
            <w:tcW w:w="4786" w:type="dxa"/>
          </w:tcPr>
          <w:p w:rsidR="000B69C7" w:rsidRPr="00242EDD" w:rsidRDefault="000B69C7" w:rsidP="00B17D9F">
            <w:pPr>
              <w:autoSpaceDE w:val="0"/>
              <w:autoSpaceDN w:val="0"/>
              <w:adjustRightInd w:val="0"/>
              <w:spacing w:before="120" w:line="360" w:lineRule="auto"/>
              <w:jc w:val="both"/>
            </w:pPr>
            <w:r w:rsidRPr="00242EDD">
              <w:t>День передачи налогоплательщику дохода  в натуральной форме (в виде товарно-материальных ценностей, оплаты услуг и пр.)</w:t>
            </w:r>
          </w:p>
        </w:tc>
      </w:tr>
      <w:tr w:rsidR="000B69C7" w:rsidRPr="00242EDD" w:rsidTr="000B69C7">
        <w:tc>
          <w:tcPr>
            <w:tcW w:w="4785" w:type="dxa"/>
          </w:tcPr>
          <w:p w:rsidR="000B69C7" w:rsidRPr="00242EDD" w:rsidRDefault="000B69C7" w:rsidP="00B17D9F">
            <w:pPr>
              <w:autoSpaceDE w:val="0"/>
              <w:autoSpaceDN w:val="0"/>
              <w:adjustRightInd w:val="0"/>
              <w:spacing w:before="120" w:line="360" w:lineRule="auto"/>
              <w:jc w:val="both"/>
            </w:pPr>
            <w:r w:rsidRPr="00242EDD">
              <w:t>Доход в виде материальной выгоды</w:t>
            </w:r>
          </w:p>
        </w:tc>
        <w:tc>
          <w:tcPr>
            <w:tcW w:w="4786" w:type="dxa"/>
          </w:tcPr>
          <w:p w:rsidR="000B69C7" w:rsidRPr="00242EDD" w:rsidRDefault="00B17D9F" w:rsidP="00B17D9F">
            <w:pPr>
              <w:autoSpaceDE w:val="0"/>
              <w:autoSpaceDN w:val="0"/>
              <w:adjustRightInd w:val="0"/>
              <w:spacing w:before="120" w:line="360" w:lineRule="auto"/>
              <w:jc w:val="both"/>
            </w:pPr>
            <w:r w:rsidRPr="00242EDD">
              <w:t xml:space="preserve">1. </w:t>
            </w:r>
            <w:r w:rsidR="000B69C7" w:rsidRPr="00242EDD">
              <w:t>День уплаты налогоплательщиком процентов по полученным заемным (кредитным) средствам</w:t>
            </w:r>
          </w:p>
          <w:p w:rsidR="000B69C7" w:rsidRPr="00242EDD" w:rsidRDefault="00B17D9F" w:rsidP="00B17D9F">
            <w:pPr>
              <w:autoSpaceDE w:val="0"/>
              <w:autoSpaceDN w:val="0"/>
              <w:adjustRightInd w:val="0"/>
              <w:spacing w:before="120" w:line="360" w:lineRule="auto"/>
              <w:jc w:val="both"/>
            </w:pPr>
            <w:r w:rsidRPr="00242EDD">
              <w:t xml:space="preserve">2. </w:t>
            </w:r>
            <w:r w:rsidR="000B69C7" w:rsidRPr="00242EDD">
              <w:t>День приобретения товаров (работ, услуг) по ценам ниже рыночных</w:t>
            </w:r>
          </w:p>
          <w:p w:rsidR="000B69C7" w:rsidRPr="00242EDD" w:rsidRDefault="00B17D9F" w:rsidP="00B17D9F">
            <w:pPr>
              <w:autoSpaceDE w:val="0"/>
              <w:autoSpaceDN w:val="0"/>
              <w:adjustRightInd w:val="0"/>
              <w:spacing w:before="120" w:line="360" w:lineRule="auto"/>
              <w:jc w:val="both"/>
            </w:pPr>
            <w:r w:rsidRPr="00242EDD">
              <w:t xml:space="preserve">3. </w:t>
            </w:r>
            <w:r w:rsidR="000B69C7" w:rsidRPr="00242EDD">
              <w:t>День приобретения ценных бумаг</w:t>
            </w:r>
          </w:p>
        </w:tc>
      </w:tr>
      <w:tr w:rsidR="000B69C7" w:rsidRPr="00242EDD" w:rsidTr="000B69C7">
        <w:tc>
          <w:tcPr>
            <w:tcW w:w="4785" w:type="dxa"/>
          </w:tcPr>
          <w:p w:rsidR="000B69C7" w:rsidRPr="00242EDD" w:rsidRDefault="000B69C7" w:rsidP="00B17D9F">
            <w:pPr>
              <w:autoSpaceDE w:val="0"/>
              <w:autoSpaceDN w:val="0"/>
              <w:adjustRightInd w:val="0"/>
              <w:spacing w:before="120" w:line="360" w:lineRule="auto"/>
              <w:jc w:val="both"/>
            </w:pPr>
            <w:r w:rsidRPr="00242EDD">
              <w:t>Доход в виде оплаты труда</w:t>
            </w:r>
          </w:p>
        </w:tc>
        <w:tc>
          <w:tcPr>
            <w:tcW w:w="4786" w:type="dxa"/>
          </w:tcPr>
          <w:p w:rsidR="000B69C7" w:rsidRPr="00242EDD" w:rsidRDefault="000B69C7" w:rsidP="00B17D9F">
            <w:pPr>
              <w:autoSpaceDE w:val="0"/>
              <w:autoSpaceDN w:val="0"/>
              <w:adjustRightInd w:val="0"/>
              <w:spacing w:before="120" w:line="360" w:lineRule="auto"/>
              <w:jc w:val="both"/>
            </w:pPr>
            <w:r w:rsidRPr="00242EDD">
              <w:t>Последний день месяца, за который налогоплательщику был начислен доход за выполненные трудовые обязанности в соответствии с трудовым договором (контрактом)</w:t>
            </w:r>
          </w:p>
        </w:tc>
      </w:tr>
    </w:tbl>
    <w:p w:rsidR="000B69C7" w:rsidRPr="00242EDD" w:rsidRDefault="000B69C7" w:rsidP="000B69C7">
      <w:pPr>
        <w:autoSpaceDE w:val="0"/>
        <w:autoSpaceDN w:val="0"/>
        <w:adjustRightInd w:val="0"/>
        <w:jc w:val="both"/>
      </w:pPr>
    </w:p>
    <w:p w:rsidR="00B17D9F" w:rsidRPr="00242EDD" w:rsidRDefault="00B17D9F" w:rsidP="000B69C7">
      <w:pPr>
        <w:autoSpaceDE w:val="0"/>
        <w:autoSpaceDN w:val="0"/>
        <w:adjustRightInd w:val="0"/>
        <w:spacing w:line="360" w:lineRule="auto"/>
        <w:ind w:firstLine="709"/>
        <w:jc w:val="both"/>
      </w:pPr>
    </w:p>
    <w:p w:rsidR="00047893" w:rsidRPr="00242EDD" w:rsidRDefault="00047893" w:rsidP="000B69C7">
      <w:pPr>
        <w:autoSpaceDE w:val="0"/>
        <w:autoSpaceDN w:val="0"/>
        <w:adjustRightInd w:val="0"/>
        <w:spacing w:line="360" w:lineRule="auto"/>
        <w:ind w:firstLine="709"/>
        <w:jc w:val="both"/>
      </w:pPr>
      <w:r w:rsidRPr="00242EDD">
        <w:t>Налоговая ставка по определению, данному в пункте 1 статьи 53 НК РФ, - это величина налоговых начислений на единицу измерения налоговой базы. Налоговая ставка по налогу на доходы физических лиц установлена в виде размера процента, который следует применить к налоговой базе при исчислении налога. Главой 23 НК РФ введены три твердо фиксированные налоговые ставки - 13%, 30% и 35%. Ставка налога, которую надо применить при исчислении налога, зависит не от размера дохода, а от вида дохода. Статья 210 НК РФ содержит специальную оговорку, что налоговая база определяется отдельно по каждому виду доходов, в отношении которых установлены различные налоговые ставки.</w:t>
      </w:r>
    </w:p>
    <w:p w:rsidR="00C15645" w:rsidRPr="00EA7A75" w:rsidRDefault="00B17D9F" w:rsidP="002B6E9C">
      <w:pPr>
        <w:pStyle w:val="1"/>
        <w:spacing w:before="240" w:after="240" w:line="240" w:lineRule="exact"/>
        <w:jc w:val="center"/>
        <w:rPr>
          <w:b/>
          <w:bCs/>
          <w:caps/>
          <w:kern w:val="32"/>
          <w:sz w:val="24"/>
          <w:szCs w:val="24"/>
        </w:rPr>
      </w:pPr>
      <w:r w:rsidRPr="00242EDD">
        <w:br w:type="page"/>
      </w:r>
      <w:bookmarkStart w:id="2" w:name="_Toc264396797"/>
      <w:r w:rsidR="002B6E9C" w:rsidRPr="00EA7A75">
        <w:rPr>
          <w:b/>
          <w:bCs/>
          <w:caps/>
          <w:kern w:val="32"/>
          <w:sz w:val="24"/>
          <w:szCs w:val="24"/>
        </w:rPr>
        <w:t>ГЛАВА 2. ЭЛЕМЕНТЫ НДФЛ</w:t>
      </w:r>
      <w:bookmarkEnd w:id="2"/>
    </w:p>
    <w:p w:rsidR="00C15645" w:rsidRPr="00EA7A75" w:rsidRDefault="00C15645" w:rsidP="002B6E9C">
      <w:pPr>
        <w:pStyle w:val="1"/>
        <w:spacing w:after="360" w:line="240" w:lineRule="exact"/>
        <w:jc w:val="center"/>
        <w:rPr>
          <w:b/>
          <w:bCs/>
          <w:kern w:val="32"/>
          <w:sz w:val="24"/>
          <w:szCs w:val="24"/>
        </w:rPr>
      </w:pPr>
      <w:bookmarkStart w:id="3" w:name="_Toc264396798"/>
      <w:r w:rsidRPr="00EA7A75">
        <w:rPr>
          <w:b/>
          <w:bCs/>
          <w:kern w:val="32"/>
          <w:sz w:val="24"/>
          <w:szCs w:val="24"/>
        </w:rPr>
        <w:t>2.1. Налогоплательщики</w:t>
      </w:r>
      <w:bookmarkEnd w:id="3"/>
    </w:p>
    <w:p w:rsidR="00C15645" w:rsidRPr="00242EDD" w:rsidRDefault="00242EDD" w:rsidP="00242EDD">
      <w:pPr>
        <w:autoSpaceDE w:val="0"/>
        <w:autoSpaceDN w:val="0"/>
        <w:adjustRightInd w:val="0"/>
        <w:spacing w:line="360" w:lineRule="auto"/>
        <w:ind w:firstLine="709"/>
        <w:jc w:val="both"/>
      </w:pPr>
      <w:r>
        <w:t xml:space="preserve">По </w:t>
      </w:r>
      <w:r w:rsidR="00C15645" w:rsidRPr="00242EDD">
        <w:t>мнению А.В. Брызгалина, «</w:t>
      </w:r>
      <w:r w:rsidR="00C15645" w:rsidRPr="00242EDD">
        <w:rPr>
          <w:iCs/>
        </w:rPr>
        <w:t>Налогоплательщики</w:t>
      </w:r>
      <w:r w:rsidR="00C15645" w:rsidRPr="00242EDD">
        <w:t xml:space="preserve"> – это субъекты налоговых отношений, на которых законом возложена обязанность уплачивать налоги за счет собственных средств»</w:t>
      </w:r>
      <w:r w:rsidR="00C15645" w:rsidRPr="00242EDD">
        <w:rPr>
          <w:rStyle w:val="a5"/>
        </w:rPr>
        <w:footnoteReference w:customMarkFollows="1" w:id="1"/>
        <w:t>1</w:t>
      </w:r>
      <w:r w:rsidR="00C15645" w:rsidRPr="00242EDD">
        <w:t>.</w:t>
      </w:r>
    </w:p>
    <w:p w:rsidR="00C15645" w:rsidRPr="00242EDD" w:rsidRDefault="00053091" w:rsidP="00242EDD">
      <w:pPr>
        <w:autoSpaceDE w:val="0"/>
        <w:autoSpaceDN w:val="0"/>
        <w:adjustRightInd w:val="0"/>
        <w:spacing w:line="360" w:lineRule="auto"/>
        <w:ind w:firstLine="709"/>
        <w:jc w:val="both"/>
      </w:pPr>
      <w:r>
        <w:rPr>
          <w:bCs/>
          <w:iCs/>
        </w:rPr>
        <w:t>Плательщиками</w:t>
      </w:r>
      <w:r w:rsidR="00C15645" w:rsidRPr="00242EDD">
        <w:rPr>
          <w:bCs/>
          <w:iCs/>
        </w:rPr>
        <w:t xml:space="preserve"> НДФЛ</w:t>
      </w:r>
      <w:r w:rsidR="00C15645" w:rsidRPr="00242EDD">
        <w:t xml:space="preserve"> признаются физические лица, являющиеся налоговыми резидентами Российской Федерации, а так</w:t>
      </w:r>
      <w:r w:rsidR="00583218" w:rsidRPr="00242EDD">
        <w:t>же физичес</w:t>
      </w:r>
      <w:r w:rsidR="00C15645" w:rsidRPr="00242EDD">
        <w:t>кие лица, получающие доходы от</w:t>
      </w:r>
      <w:r w:rsidR="00583218" w:rsidRPr="00242EDD">
        <w:t xml:space="preserve"> источников и Российской Федера</w:t>
      </w:r>
      <w:r w:rsidR="00C15645" w:rsidRPr="00242EDD">
        <w:t>ции, но не являющиеся ее налоговыми резидентами.</w:t>
      </w:r>
    </w:p>
    <w:p w:rsidR="00C15645" w:rsidRPr="00242EDD" w:rsidRDefault="00C15645" w:rsidP="00242EDD">
      <w:pPr>
        <w:autoSpaceDE w:val="0"/>
        <w:autoSpaceDN w:val="0"/>
        <w:adjustRightInd w:val="0"/>
        <w:spacing w:line="360" w:lineRule="auto"/>
        <w:ind w:firstLine="709"/>
        <w:jc w:val="both"/>
      </w:pPr>
      <w:r w:rsidRPr="00242EDD">
        <w:t xml:space="preserve">Под физическими лицами понимаются граждане РФ, иностранные граждане и лица без гражданства. </w:t>
      </w:r>
    </w:p>
    <w:p w:rsidR="00C15645" w:rsidRPr="00242EDD" w:rsidRDefault="00583218" w:rsidP="00242EDD">
      <w:pPr>
        <w:autoSpaceDE w:val="0"/>
        <w:autoSpaceDN w:val="0"/>
        <w:adjustRightInd w:val="0"/>
        <w:spacing w:line="360" w:lineRule="auto"/>
        <w:ind w:firstLine="709"/>
        <w:jc w:val="both"/>
      </w:pPr>
      <w:r w:rsidRPr="00242EDD">
        <w:t>Налоговы</w:t>
      </w:r>
      <w:r w:rsidR="00C15645" w:rsidRPr="00242EDD">
        <w:t>ми резидентами РФ признаются физические лица, находящиеся на территории России не менее</w:t>
      </w:r>
      <w:r w:rsidR="00C15645" w:rsidRPr="00242EDD">
        <w:rPr>
          <w:noProof/>
        </w:rPr>
        <w:t xml:space="preserve"> 183</w:t>
      </w:r>
      <w:r w:rsidRPr="00242EDD">
        <w:t xml:space="preserve"> дней в ка</w:t>
      </w:r>
      <w:r w:rsidR="00C15645" w:rsidRPr="00242EDD">
        <w:t>лендарном году.</w:t>
      </w:r>
    </w:p>
    <w:p w:rsidR="00C15645" w:rsidRPr="00242EDD" w:rsidRDefault="00C15645" w:rsidP="00242EDD">
      <w:pPr>
        <w:autoSpaceDE w:val="0"/>
        <w:autoSpaceDN w:val="0"/>
        <w:adjustRightInd w:val="0"/>
        <w:spacing w:line="360" w:lineRule="auto"/>
        <w:ind w:firstLine="709"/>
        <w:jc w:val="both"/>
      </w:pPr>
      <w:r w:rsidRPr="00242EDD">
        <w:t>Законодательство о налогах и сборах не предусматривает каких-либо ограничений по признанию физических лиц плательщиками НДФЛ в зависимости от их возра</w:t>
      </w:r>
      <w:r w:rsidR="00583218" w:rsidRPr="00242EDD">
        <w:t>ста. Следовательно, плательщика</w:t>
      </w:r>
      <w:r w:rsidRPr="00242EDD">
        <w:t>ми НДФЛ становятся физические лица с момента возникновения у них объекта налогообложения вне зависимости от их возраста.</w:t>
      </w:r>
    </w:p>
    <w:p w:rsidR="00C15645" w:rsidRPr="00242EDD" w:rsidRDefault="00C15645" w:rsidP="00242EDD">
      <w:pPr>
        <w:autoSpaceDE w:val="0"/>
        <w:autoSpaceDN w:val="0"/>
        <w:adjustRightInd w:val="0"/>
        <w:spacing w:line="360" w:lineRule="auto"/>
        <w:ind w:firstLine="709"/>
        <w:jc w:val="both"/>
      </w:pPr>
      <w:r w:rsidRPr="00242EDD">
        <w:t>На практике нередко возникает вопрос уплаты НДФЛ несовершеннолетними лицами в случаях, например, оплаты за их обучение в учебном заведении организацией или получения</w:t>
      </w:r>
      <w:r w:rsidR="00583218" w:rsidRPr="00242EDD">
        <w:t xml:space="preserve"> ими призовых воз</w:t>
      </w:r>
      <w:r w:rsidRPr="00242EDD">
        <w:t>награждений за участие в различных конкурсах. В этих и подобных случаях налогоплательщиком яв</w:t>
      </w:r>
      <w:r w:rsidR="00583218" w:rsidRPr="00242EDD">
        <w:t>ляется лицо, непосредственно по</w:t>
      </w:r>
      <w:r w:rsidRPr="00242EDD">
        <w:t>лучающее доход, т.е. несовершен</w:t>
      </w:r>
      <w:r w:rsidR="00583218" w:rsidRPr="00242EDD">
        <w:t>нолетний гражданин. Однако зако</w:t>
      </w:r>
      <w:r w:rsidRPr="00242EDD">
        <w:t>нодательством о налогах и сборах пока не предусмотрен порядок уплаты НДФЛ указанными лицами. Поэтому данный вопрос может регулироваться следующим образом. Сумма налога с совокупного дохода несовершеннолетнего удерживается по соглашению с заработной платы родителя или вносится по приходному ордеру в кассу организации. Кроме того, гл.</w:t>
      </w:r>
      <w:r w:rsidRPr="00242EDD">
        <w:rPr>
          <w:noProof/>
        </w:rPr>
        <w:t xml:space="preserve"> 4</w:t>
      </w:r>
      <w:r w:rsidRPr="00242EDD">
        <w:t xml:space="preserve"> </w:t>
      </w:r>
      <w:r w:rsidR="00583218" w:rsidRPr="00242EDD">
        <w:t>НК РФ «Представительство в отно</w:t>
      </w:r>
      <w:r w:rsidRPr="00242EDD">
        <w:t>шениях, регулируемых законодате</w:t>
      </w:r>
      <w:r w:rsidR="00583218" w:rsidRPr="00242EDD">
        <w:t>льством о налогах и сборах» пре</w:t>
      </w:r>
      <w:r w:rsidRPr="00242EDD">
        <w:t>дусмотрена возможность участия в налоговых отношениях, в том числе и при уплате НДФЛ, пред</w:t>
      </w:r>
      <w:r w:rsidR="00583218" w:rsidRPr="00242EDD">
        <w:t>ставителя налогоплательщика. За</w:t>
      </w:r>
      <w:r w:rsidRPr="00242EDD">
        <w:t>конным представителем налогоплательщика</w:t>
      </w:r>
      <w:r w:rsidRPr="00242EDD">
        <w:rPr>
          <w:noProof/>
        </w:rPr>
        <w:t xml:space="preserve"> —</w:t>
      </w:r>
      <w:r w:rsidRPr="00242EDD">
        <w:t xml:space="preserve"> физического лица согласно п.</w:t>
      </w:r>
      <w:r w:rsidRPr="00242EDD">
        <w:rPr>
          <w:noProof/>
        </w:rPr>
        <w:t xml:space="preserve"> 2</w:t>
      </w:r>
      <w:r w:rsidRPr="00242EDD">
        <w:t xml:space="preserve"> ст.</w:t>
      </w:r>
      <w:r w:rsidRPr="00242EDD">
        <w:rPr>
          <w:noProof/>
        </w:rPr>
        <w:t xml:space="preserve"> 27</w:t>
      </w:r>
      <w:r w:rsidRPr="00242EDD">
        <w:t xml:space="preserve"> НК РФ приз</w:t>
      </w:r>
      <w:r w:rsidR="00583218" w:rsidRPr="00242EDD">
        <w:t>нается лицо, выступающее в каче</w:t>
      </w:r>
      <w:r w:rsidRPr="00242EDD">
        <w:t>стве его представителя в соответс</w:t>
      </w:r>
      <w:r w:rsidR="00583218" w:rsidRPr="00242EDD">
        <w:t>твии с гражданским законодатель</w:t>
      </w:r>
      <w:r w:rsidRPr="00242EDD">
        <w:t>ством РФ, т.е. это могут быть ро</w:t>
      </w:r>
      <w:r w:rsidR="00583218" w:rsidRPr="00242EDD">
        <w:t>дители либо усыновители, попечи</w:t>
      </w:r>
      <w:r w:rsidRPr="00242EDD">
        <w:t>тели и опекуны. При отсутствии таковых в случаях, когда су</w:t>
      </w:r>
      <w:r w:rsidR="00583218" w:rsidRPr="00242EDD">
        <w:t>дом ро</w:t>
      </w:r>
      <w:r w:rsidRPr="00242EDD">
        <w:t>дители лишены родительских прав или по иным причинам, в силу которых дети остались без родительского попечения (в частности, когда родители уклоняются от воспитания либо защиты их прав и интересов), над детьми устанавливается опека или попечительство.</w:t>
      </w:r>
    </w:p>
    <w:p w:rsidR="00C15645" w:rsidRPr="00242EDD" w:rsidRDefault="00C15645" w:rsidP="00242EDD">
      <w:pPr>
        <w:autoSpaceDE w:val="0"/>
        <w:autoSpaceDN w:val="0"/>
        <w:adjustRightInd w:val="0"/>
        <w:spacing w:line="360" w:lineRule="auto"/>
        <w:ind w:firstLine="709"/>
        <w:jc w:val="both"/>
      </w:pPr>
      <w:r w:rsidRPr="00242EDD">
        <w:t>К налоговой ответственности согласно ст.</w:t>
      </w:r>
      <w:r w:rsidRPr="00242EDD">
        <w:rPr>
          <w:noProof/>
        </w:rPr>
        <w:t xml:space="preserve"> 107</w:t>
      </w:r>
      <w:r w:rsidR="00583218" w:rsidRPr="00242EDD">
        <w:t xml:space="preserve"> НК РФ привлека</w:t>
      </w:r>
      <w:r w:rsidRPr="00242EDD">
        <w:t>ются лица, достигшие 16-летнег</w:t>
      </w:r>
      <w:r w:rsidR="00583218" w:rsidRPr="00242EDD">
        <w:t>о возраста. Причем законодатель</w:t>
      </w:r>
      <w:r w:rsidRPr="00242EDD">
        <w:t>ство о налогах и сборах не возлагает никакой ответственности, в том числе налоговой, на представит</w:t>
      </w:r>
      <w:r w:rsidR="00583218" w:rsidRPr="00242EDD">
        <w:t>елей по уплате НДФЛ за представ</w:t>
      </w:r>
      <w:r w:rsidRPr="00242EDD">
        <w:t>ляемых ими лиц, в частности несовершеннолетних.</w:t>
      </w:r>
    </w:p>
    <w:p w:rsidR="00C15645" w:rsidRPr="00242EDD" w:rsidRDefault="00C15645" w:rsidP="00242EDD">
      <w:pPr>
        <w:autoSpaceDE w:val="0"/>
        <w:autoSpaceDN w:val="0"/>
        <w:adjustRightInd w:val="0"/>
        <w:spacing w:line="360" w:lineRule="auto"/>
        <w:ind w:firstLine="709"/>
        <w:jc w:val="both"/>
      </w:pPr>
      <w:r w:rsidRPr="00242EDD">
        <w:t>Кроме того, обязанность по уп</w:t>
      </w:r>
      <w:r w:rsidR="00583218" w:rsidRPr="00242EDD">
        <w:t>лате налогов и сборов за налого</w:t>
      </w:r>
      <w:r w:rsidRPr="00242EDD">
        <w:t>плательщиков</w:t>
      </w:r>
      <w:r w:rsidRPr="00242EDD">
        <w:rPr>
          <w:noProof/>
        </w:rPr>
        <w:t xml:space="preserve"> —</w:t>
      </w:r>
      <w:r w:rsidRPr="00242EDD">
        <w:t xml:space="preserve"> физических лиц</w:t>
      </w:r>
      <w:r w:rsidR="00583218" w:rsidRPr="00242EDD">
        <w:t>, признанных судом безвестно от</w:t>
      </w:r>
      <w:r w:rsidRPr="00242EDD">
        <w:t>сутствующими или недееспособными, предусмотренная ст.</w:t>
      </w:r>
      <w:r w:rsidRPr="00242EDD">
        <w:rPr>
          <w:noProof/>
        </w:rPr>
        <w:t xml:space="preserve"> 51 </w:t>
      </w:r>
      <w:r w:rsidRPr="00242EDD">
        <w:t>Н К РФ, исполняется лицом, уполномоченным органом опе</w:t>
      </w:r>
      <w:r w:rsidR="00583218" w:rsidRPr="00242EDD">
        <w:t>ки и по</w:t>
      </w:r>
      <w:r w:rsidRPr="00242EDD">
        <w:t>печительства управлять их иму</w:t>
      </w:r>
      <w:r w:rsidR="00583218" w:rsidRPr="00242EDD">
        <w:t>ществом. При получении указанны</w:t>
      </w:r>
      <w:r w:rsidRPr="00242EDD">
        <w:t>ми лицами доходов они считаются плательщиками НДФЛ, который уплачивается только за счет денежных средств этих лиц. Одн</w:t>
      </w:r>
      <w:r w:rsidR="00583218" w:rsidRPr="00242EDD">
        <w:t>ако ис</w:t>
      </w:r>
      <w:r w:rsidRPr="00242EDD">
        <w:t>полнение такой обязанности приоста</w:t>
      </w:r>
      <w:r w:rsidR="00583218" w:rsidRPr="00242EDD">
        <w:t>навливается по решению со</w:t>
      </w:r>
      <w:r w:rsidRPr="00242EDD">
        <w:t xml:space="preserve">ответствующего налогового органа в случае недостаточности или отсутствия денежных средств у </w:t>
      </w:r>
      <w:r w:rsidR="00583218" w:rsidRPr="00242EDD">
        <w:t>указанных физических лиц для ис</w:t>
      </w:r>
      <w:r w:rsidRPr="00242EDD">
        <w:t>полнения обязанности по уплате НДФЛ.</w:t>
      </w:r>
    </w:p>
    <w:p w:rsidR="00C15645" w:rsidRPr="00242EDD" w:rsidRDefault="00C15645" w:rsidP="00242EDD">
      <w:pPr>
        <w:autoSpaceDE w:val="0"/>
        <w:autoSpaceDN w:val="0"/>
        <w:adjustRightInd w:val="0"/>
        <w:spacing w:line="360" w:lineRule="auto"/>
        <w:ind w:firstLine="709"/>
        <w:jc w:val="both"/>
      </w:pPr>
      <w:r w:rsidRPr="00242EDD">
        <w:t>Особо следует отметить, что ли</w:t>
      </w:r>
      <w:r w:rsidR="00583218" w:rsidRPr="00242EDD">
        <w:t>ца, на которых возложена обязан</w:t>
      </w:r>
      <w:r w:rsidRPr="00242EDD">
        <w:t xml:space="preserve">ность по уплате налога за отсутствующих или недееспособных лиц, не вправе уплачивать различного рода штрафы, предусмотренные НК РФ, за счет имущества последних. Это связано, в частности, с тем, что безвестно отсутствующие </w:t>
      </w:r>
      <w:r w:rsidR="00583218" w:rsidRPr="00242EDD">
        <w:t>лица должны быть дополнитель</w:t>
      </w:r>
      <w:r w:rsidRPr="00242EDD">
        <w:t>но защищены от возможного п</w:t>
      </w:r>
      <w:r w:rsidR="00583218" w:rsidRPr="00242EDD">
        <w:t>ричинения им имущественных убыт</w:t>
      </w:r>
      <w:r w:rsidRPr="00242EDD">
        <w:t>ков со стороны налоговых органов. При причинении гражданину убытков в результате незаконных действий государственных, в том числе и налоговых, органов всех уровней эти убытки в соответствии со ст.</w:t>
      </w:r>
      <w:r w:rsidRPr="00242EDD">
        <w:rPr>
          <w:noProof/>
        </w:rPr>
        <w:t xml:space="preserve"> 16</w:t>
      </w:r>
      <w:r w:rsidRPr="00242EDD">
        <w:t xml:space="preserve"> ГК РФ подлежат возмещению.</w:t>
      </w:r>
    </w:p>
    <w:p w:rsidR="00C15645" w:rsidRPr="00242EDD" w:rsidRDefault="00C15645" w:rsidP="00242EDD">
      <w:pPr>
        <w:autoSpaceDE w:val="0"/>
        <w:autoSpaceDN w:val="0"/>
        <w:adjustRightInd w:val="0"/>
        <w:spacing w:line="360" w:lineRule="auto"/>
        <w:ind w:firstLine="709"/>
        <w:jc w:val="both"/>
      </w:pPr>
      <w:r w:rsidRPr="00242EDD">
        <w:t xml:space="preserve">Обязанность по уплате </w:t>
      </w:r>
      <w:r w:rsidR="00583218" w:rsidRPr="00242EDD">
        <w:t>НДФЛ безвестно отсутствующим ис</w:t>
      </w:r>
      <w:r w:rsidRPr="00242EDD">
        <w:t>полняется опекуном или попечителем, а недееспособным</w:t>
      </w:r>
      <w:r w:rsidRPr="00242EDD">
        <w:rPr>
          <w:noProof/>
        </w:rPr>
        <w:t xml:space="preserve"> —</w:t>
      </w:r>
      <w:r w:rsidRPr="00242EDD">
        <w:t xml:space="preserve"> его опекуном. При принятии и установленном порядке решения об отмене признания физического лица безвестно отсутствующим или недееспособным приост</w:t>
      </w:r>
      <w:r w:rsidR="00583218" w:rsidRPr="00242EDD">
        <w:t>ановленное исполнение обязаннос</w:t>
      </w:r>
      <w:r w:rsidRPr="00242EDD">
        <w:t>ти по уплате НДФЛ возобновляется со дня принятия указанного решения.</w:t>
      </w:r>
    </w:p>
    <w:p w:rsidR="00C15645" w:rsidRPr="00242EDD" w:rsidRDefault="00C15645" w:rsidP="00242EDD">
      <w:pPr>
        <w:autoSpaceDE w:val="0"/>
        <w:autoSpaceDN w:val="0"/>
        <w:adjustRightInd w:val="0"/>
        <w:spacing w:line="360" w:lineRule="auto"/>
        <w:ind w:firstLine="709"/>
        <w:jc w:val="both"/>
      </w:pPr>
      <w:r w:rsidRPr="00242EDD">
        <w:t>Итак, плательщиками НДФЛ вне зависимости от возраста и гражданско-правового статуса являются физические лица</w:t>
      </w:r>
      <w:r w:rsidRPr="00242EDD">
        <w:rPr>
          <w:noProof/>
        </w:rPr>
        <w:t xml:space="preserve"> —</w:t>
      </w:r>
      <w:r w:rsidRPr="00242EDD">
        <w:t xml:space="preserve"> налоговые резиденты и нерезиденты РФ, у ко</w:t>
      </w:r>
      <w:r w:rsidR="00583218" w:rsidRPr="00242EDD">
        <w:t>торых возни</w:t>
      </w:r>
      <w:r w:rsidRPr="00242EDD">
        <w:t>кает объект налогообложения.</w:t>
      </w:r>
    </w:p>
    <w:p w:rsidR="00C15645" w:rsidRPr="00EA7A75" w:rsidRDefault="00C15645" w:rsidP="00EA7A75">
      <w:pPr>
        <w:pStyle w:val="1"/>
        <w:spacing w:before="360" w:after="360" w:line="240" w:lineRule="exact"/>
        <w:jc w:val="center"/>
        <w:rPr>
          <w:b/>
          <w:bCs/>
          <w:kern w:val="32"/>
          <w:sz w:val="24"/>
          <w:szCs w:val="24"/>
        </w:rPr>
      </w:pPr>
      <w:bookmarkStart w:id="4" w:name="_Toc264396799"/>
      <w:r w:rsidRPr="00EA7A75">
        <w:rPr>
          <w:b/>
          <w:bCs/>
          <w:kern w:val="32"/>
          <w:sz w:val="24"/>
          <w:szCs w:val="24"/>
        </w:rPr>
        <w:t>2.2. Объект налогообложения</w:t>
      </w:r>
      <w:bookmarkEnd w:id="4"/>
    </w:p>
    <w:p w:rsidR="00C15645" w:rsidRPr="00242EDD" w:rsidRDefault="00C15645" w:rsidP="00242EDD">
      <w:pPr>
        <w:autoSpaceDE w:val="0"/>
        <w:autoSpaceDN w:val="0"/>
        <w:adjustRightInd w:val="0"/>
        <w:spacing w:line="360" w:lineRule="auto"/>
        <w:ind w:firstLine="709"/>
        <w:jc w:val="both"/>
        <w:rPr>
          <w:iCs/>
        </w:rPr>
      </w:pPr>
      <w:r w:rsidRPr="00242EDD">
        <w:rPr>
          <w:iCs/>
        </w:rPr>
        <w:t>В соответствии со ст.</w:t>
      </w:r>
      <w:r w:rsidRPr="00242EDD">
        <w:rPr>
          <w:iCs/>
          <w:noProof/>
        </w:rPr>
        <w:t xml:space="preserve"> 209</w:t>
      </w:r>
      <w:r w:rsidRPr="00242EDD">
        <w:rPr>
          <w:iCs/>
        </w:rPr>
        <w:t xml:space="preserve"> НК </w:t>
      </w:r>
      <w:r w:rsidR="00583218" w:rsidRPr="00242EDD">
        <w:rPr>
          <w:iCs/>
        </w:rPr>
        <w:t>РФ объектом налогообложения при</w:t>
      </w:r>
      <w:r w:rsidRPr="00242EDD">
        <w:rPr>
          <w:iCs/>
        </w:rPr>
        <w:t>знается доход, полученный налогоплательщиками от источников в РФ и/или от источников за ее пределами</w:t>
      </w:r>
      <w:r w:rsidRPr="00242EDD">
        <w:rPr>
          <w:iCs/>
          <w:noProof/>
        </w:rPr>
        <w:t xml:space="preserve"> —</w:t>
      </w:r>
      <w:r w:rsidR="00583218" w:rsidRPr="00242EDD">
        <w:rPr>
          <w:iCs/>
        </w:rPr>
        <w:t xml:space="preserve"> для фи</w:t>
      </w:r>
      <w:r w:rsidRPr="00242EDD">
        <w:rPr>
          <w:iCs/>
        </w:rPr>
        <w:t>зических лиц, являющихся налоговыми резидентами РФ, либо от источников в РФ</w:t>
      </w:r>
      <w:r w:rsidRPr="00242EDD">
        <w:rPr>
          <w:iCs/>
          <w:noProof/>
        </w:rPr>
        <w:t xml:space="preserve"> —</w:t>
      </w:r>
      <w:r w:rsidR="00583218" w:rsidRPr="00242EDD">
        <w:rPr>
          <w:iCs/>
        </w:rPr>
        <w:t xml:space="preserve"> для физичес</w:t>
      </w:r>
      <w:r w:rsidRPr="00242EDD">
        <w:rPr>
          <w:iCs/>
        </w:rPr>
        <w:t>ких лиц, не являющихся таковыми.</w:t>
      </w:r>
    </w:p>
    <w:p w:rsidR="00C15645" w:rsidRPr="00242EDD" w:rsidRDefault="00C15645" w:rsidP="00242EDD">
      <w:pPr>
        <w:autoSpaceDE w:val="0"/>
        <w:autoSpaceDN w:val="0"/>
        <w:adjustRightInd w:val="0"/>
        <w:spacing w:line="360" w:lineRule="auto"/>
        <w:ind w:firstLine="709"/>
        <w:jc w:val="both"/>
        <w:rPr>
          <w:bCs/>
        </w:rPr>
      </w:pPr>
      <w:r w:rsidRPr="00242EDD">
        <w:t>При определении налоговой базы согласно ст.</w:t>
      </w:r>
      <w:r w:rsidRPr="00242EDD">
        <w:rPr>
          <w:noProof/>
        </w:rPr>
        <w:t xml:space="preserve"> 210</w:t>
      </w:r>
      <w:r w:rsidRPr="00242EDD">
        <w:t xml:space="preserve"> Н</w:t>
      </w:r>
      <w:r w:rsidR="00583218" w:rsidRPr="00242EDD">
        <w:t xml:space="preserve"> К РФ учиты</w:t>
      </w:r>
      <w:r w:rsidRPr="00242EDD">
        <w:t>ваются все доходы налогоплатель</w:t>
      </w:r>
      <w:r w:rsidR="00583218" w:rsidRPr="00242EDD">
        <w:t>щика, полученные им как в денеж</w:t>
      </w:r>
      <w:r w:rsidRPr="00242EDD">
        <w:t>ной, так и в натуральной форме, или на распоряжение которыми у него возникло право, а также доходы в виде материальной выгоды.</w:t>
      </w:r>
      <w:r w:rsidRPr="00242EDD">
        <w:rPr>
          <w:bCs/>
        </w:rPr>
        <w:t xml:space="preserve"> </w:t>
      </w:r>
    </w:p>
    <w:p w:rsidR="00C15645" w:rsidRPr="00242EDD" w:rsidRDefault="00C15645" w:rsidP="00242EDD">
      <w:pPr>
        <w:autoSpaceDE w:val="0"/>
        <w:autoSpaceDN w:val="0"/>
        <w:adjustRightInd w:val="0"/>
        <w:spacing w:line="360" w:lineRule="auto"/>
        <w:ind w:firstLine="709"/>
        <w:jc w:val="both"/>
        <w:rPr>
          <w:bCs/>
        </w:rPr>
      </w:pPr>
      <w:r w:rsidRPr="00242EDD">
        <w:rPr>
          <w:bCs/>
        </w:rPr>
        <w:t xml:space="preserve">К доходам от источников в РФ в соответствии с </w:t>
      </w:r>
      <w:r w:rsidRPr="00242EDD">
        <w:rPr>
          <w:bCs/>
          <w:noProof/>
        </w:rPr>
        <w:t>п. 1</w:t>
      </w:r>
      <w:r w:rsidRPr="00242EDD">
        <w:rPr>
          <w:bCs/>
        </w:rPr>
        <w:t xml:space="preserve"> ст.</w:t>
      </w:r>
      <w:r w:rsidRPr="00242EDD">
        <w:rPr>
          <w:bCs/>
          <w:noProof/>
        </w:rPr>
        <w:t xml:space="preserve"> 208</w:t>
      </w:r>
      <w:r w:rsidRPr="00242EDD">
        <w:rPr>
          <w:bCs/>
        </w:rPr>
        <w:t xml:space="preserve"> НК РФ относятся:</w:t>
      </w:r>
    </w:p>
    <w:p w:rsidR="00C15645" w:rsidRPr="00242EDD" w:rsidRDefault="00C15645" w:rsidP="00242EDD">
      <w:pPr>
        <w:autoSpaceDE w:val="0"/>
        <w:autoSpaceDN w:val="0"/>
        <w:adjustRightInd w:val="0"/>
        <w:spacing w:line="360" w:lineRule="auto"/>
        <w:ind w:firstLine="709"/>
        <w:jc w:val="both"/>
      </w:pPr>
      <w:r w:rsidRPr="00242EDD">
        <w:t>а) дивиденды и проценты, по</w:t>
      </w:r>
      <w:r w:rsidR="00583218" w:rsidRPr="00242EDD">
        <w:t>лученные от российской организа</w:t>
      </w:r>
      <w:r w:rsidRPr="00242EDD">
        <w:t>ции, а также и процен</w:t>
      </w:r>
      <w:r w:rsidR="00583218" w:rsidRPr="00242EDD">
        <w:t>ты, полученные от российских ин</w:t>
      </w:r>
      <w:r w:rsidRPr="00242EDD">
        <w:t>дивидуальных предпринимателе</w:t>
      </w:r>
      <w:r w:rsidR="00583218" w:rsidRPr="00242EDD">
        <w:t>й и/или от иностранной организа</w:t>
      </w:r>
      <w:r w:rsidRPr="00242EDD">
        <w:t>ции в связи с деятельностью ее постоянного представительства в РФ. При этом</w:t>
      </w:r>
      <w:r w:rsidR="00583218" w:rsidRPr="00242EDD">
        <w:t xml:space="preserve"> дивидендом признается любой до</w:t>
      </w:r>
      <w:r w:rsidRPr="00242EDD">
        <w:t>ход, полученный акционером (уча</w:t>
      </w:r>
      <w:r w:rsidR="00583218" w:rsidRPr="00242EDD">
        <w:t>стником) от организации при рас</w:t>
      </w:r>
      <w:r w:rsidRPr="00242EDD">
        <w:t>пределении прибыли, остающейся после налогообложения, и том числе в виде процентов по привилегированным акциям и/или по принадлежащим акционеру (участнику) акциям (долям), пропорци</w:t>
      </w:r>
      <w:r w:rsidRPr="00242EDD">
        <w:softHyphen/>
        <w:t>онально долям акционеров (участников) в уставном (складочном) капитале этой организации. К дивидендам также относятся любые доходы, получаемые из источников за пределами РФ и относящиеся к таковым в соответствии с законодательствами иностранных государств.</w:t>
      </w:r>
    </w:p>
    <w:p w:rsidR="00C15645" w:rsidRPr="00242EDD" w:rsidRDefault="00C15645" w:rsidP="00242EDD">
      <w:pPr>
        <w:autoSpaceDE w:val="0"/>
        <w:autoSpaceDN w:val="0"/>
        <w:adjustRightInd w:val="0"/>
        <w:spacing w:line="360" w:lineRule="auto"/>
        <w:ind w:firstLine="709"/>
        <w:jc w:val="both"/>
      </w:pPr>
      <w:r w:rsidRPr="00242EDD">
        <w:t xml:space="preserve">Процентами признается любой заранее </w:t>
      </w:r>
      <w:r w:rsidR="00053091">
        <w:t>заявленный</w:t>
      </w:r>
      <w:r w:rsidRPr="00242EDD">
        <w:t xml:space="preserve"> доход, в том числе в виде дисконта, полученный по долговому обязательству любого вида независимо от способа его оформления. Процентами, в частности, признаются доходы, получ</w:t>
      </w:r>
      <w:r w:rsidR="00583218" w:rsidRPr="00242EDD">
        <w:t>енные подс</w:t>
      </w:r>
      <w:r w:rsidRPr="00242EDD">
        <w:t>нежным вкладам и долговым обязательствам;</w:t>
      </w:r>
    </w:p>
    <w:p w:rsidR="00C15645" w:rsidRPr="00242EDD" w:rsidRDefault="00C15645" w:rsidP="00242EDD">
      <w:pPr>
        <w:autoSpaceDE w:val="0"/>
        <w:autoSpaceDN w:val="0"/>
        <w:adjustRightInd w:val="0"/>
        <w:spacing w:line="360" w:lineRule="auto"/>
        <w:ind w:firstLine="709"/>
        <w:jc w:val="both"/>
      </w:pPr>
      <w:r w:rsidRPr="00242EDD">
        <w:t>б) страховые выплаты при наст</w:t>
      </w:r>
      <w:r w:rsidR="00583218" w:rsidRPr="00242EDD">
        <w:t>уплении страхового случая, полу</w:t>
      </w:r>
      <w:r w:rsidRPr="00242EDD">
        <w:t>ченные от российской организации и/или иностранной организации в связи с деятельностью ее постоянного представительства в РФ;</w:t>
      </w:r>
    </w:p>
    <w:p w:rsidR="00C15645" w:rsidRPr="00242EDD" w:rsidRDefault="00C15645" w:rsidP="00242EDD">
      <w:pPr>
        <w:autoSpaceDE w:val="0"/>
        <w:autoSpaceDN w:val="0"/>
        <w:adjustRightInd w:val="0"/>
        <w:spacing w:line="360" w:lineRule="auto"/>
        <w:ind w:firstLine="709"/>
        <w:jc w:val="both"/>
        <w:rPr>
          <w:noProof/>
        </w:rPr>
      </w:pPr>
      <w:r w:rsidRPr="00242EDD">
        <w:t>в) доходы, полученные от использования в РФ авторских и иных смежных прав. К объектам авторских прав, в частности, относятся произведения науки, литературы и искусства, являющиеся результатом творческ</w:t>
      </w:r>
      <w:r w:rsidR="00583218" w:rsidRPr="00242EDD">
        <w:t>ой деятельности гражданина в со</w:t>
      </w:r>
      <w:r w:rsidRPr="00242EDD">
        <w:t>ответствии сост.</w:t>
      </w:r>
      <w:r w:rsidRPr="00242EDD">
        <w:rPr>
          <w:noProof/>
        </w:rPr>
        <w:t xml:space="preserve"> 6</w:t>
      </w:r>
      <w:r w:rsidRPr="00242EDD">
        <w:t xml:space="preserve"> Закона РФ от</w:t>
      </w:r>
      <w:r w:rsidRPr="00242EDD">
        <w:rPr>
          <w:noProof/>
        </w:rPr>
        <w:t xml:space="preserve"> 9</w:t>
      </w:r>
      <w:r w:rsidRPr="00242EDD">
        <w:t xml:space="preserve"> июля</w:t>
      </w:r>
      <w:r w:rsidRPr="00242EDD">
        <w:rPr>
          <w:noProof/>
        </w:rPr>
        <w:t xml:space="preserve"> </w:t>
      </w:r>
      <w:smartTag w:uri="urn:schemas-microsoft-com:office:smarttags" w:element="metricconverter">
        <w:smartTagPr>
          <w:attr w:name="ProductID" w:val="1993 г"/>
        </w:smartTagPr>
        <w:r w:rsidRPr="00242EDD">
          <w:rPr>
            <w:noProof/>
          </w:rPr>
          <w:t>1993</w:t>
        </w:r>
        <w:r w:rsidRPr="00242EDD">
          <w:t xml:space="preserve"> г</w:t>
        </w:r>
      </w:smartTag>
      <w:r w:rsidRPr="00242EDD">
        <w:t>.</w:t>
      </w:r>
      <w:r w:rsidRPr="00242EDD">
        <w:rPr>
          <w:noProof/>
        </w:rPr>
        <w:t xml:space="preserve"> № 5351-1</w:t>
      </w:r>
      <w:r w:rsidR="00583218" w:rsidRPr="00242EDD">
        <w:t xml:space="preserve"> «Об автор</w:t>
      </w:r>
      <w:r w:rsidRPr="00242EDD">
        <w:t>ском праве и смежных правах», причем такое произведение должно существовать в какой-либо объективной  фор</w:t>
      </w:r>
      <w:r w:rsidRPr="00242EDD">
        <w:softHyphen/>
        <w:t>ме, а также объекты промышленной собственности, как-то: изо</w:t>
      </w:r>
      <w:r w:rsidR="00583218" w:rsidRPr="00242EDD">
        <w:t>бре</w:t>
      </w:r>
      <w:r w:rsidRPr="00242EDD">
        <w:t>тения, открытия, полезные модели, промышленные образцы, права на которые подтверждаются пат</w:t>
      </w:r>
      <w:r w:rsidR="00583218" w:rsidRPr="00242EDD">
        <w:t>ентом на изобретение или промыш</w:t>
      </w:r>
      <w:r w:rsidRPr="00242EDD">
        <w:t>ленный образец либо свидетельством на полезную модель согласно ст.</w:t>
      </w:r>
      <w:r w:rsidRPr="00242EDD">
        <w:rPr>
          <w:noProof/>
        </w:rPr>
        <w:t xml:space="preserve"> 3</w:t>
      </w:r>
      <w:r w:rsidRPr="00242EDD">
        <w:t xml:space="preserve"> Патентного закона РФ от</w:t>
      </w:r>
      <w:r w:rsidRPr="00242EDD">
        <w:rPr>
          <w:noProof/>
        </w:rPr>
        <w:t xml:space="preserve"> 23</w:t>
      </w:r>
      <w:r w:rsidRPr="00242EDD">
        <w:t xml:space="preserve"> сентября</w:t>
      </w:r>
      <w:r w:rsidRPr="00242EDD">
        <w:rPr>
          <w:noProof/>
        </w:rPr>
        <w:t xml:space="preserve"> </w:t>
      </w:r>
      <w:smartTag w:uri="urn:schemas-microsoft-com:office:smarttags" w:element="metricconverter">
        <w:smartTagPr>
          <w:attr w:name="ProductID" w:val="1992 г"/>
        </w:smartTagPr>
        <w:r w:rsidRPr="00242EDD">
          <w:rPr>
            <w:noProof/>
          </w:rPr>
          <w:t>1992</w:t>
        </w:r>
        <w:r w:rsidRPr="00242EDD">
          <w:t xml:space="preserve"> г</w:t>
        </w:r>
      </w:smartTag>
      <w:r w:rsidRPr="00242EDD">
        <w:t xml:space="preserve">. </w:t>
      </w:r>
      <w:r w:rsidRPr="00242EDD">
        <w:rPr>
          <w:noProof/>
        </w:rPr>
        <w:t>№3517-1;</w:t>
      </w:r>
    </w:p>
    <w:p w:rsidR="00C15645" w:rsidRPr="00242EDD" w:rsidRDefault="00C15645" w:rsidP="00242EDD">
      <w:pPr>
        <w:autoSpaceDE w:val="0"/>
        <w:autoSpaceDN w:val="0"/>
        <w:adjustRightInd w:val="0"/>
        <w:spacing w:line="360" w:lineRule="auto"/>
        <w:ind w:firstLine="709"/>
        <w:jc w:val="both"/>
      </w:pPr>
      <w:r w:rsidRPr="00242EDD">
        <w:t>г) доходы, полученные от сдач</w:t>
      </w:r>
      <w:r w:rsidR="00583218" w:rsidRPr="00242EDD">
        <w:t>и в аренду или иного использова</w:t>
      </w:r>
      <w:r w:rsidRPr="00242EDD">
        <w:t>ния имущества, находящегося в РФ;</w:t>
      </w:r>
    </w:p>
    <w:p w:rsidR="00C15645" w:rsidRPr="00242EDD" w:rsidRDefault="00C15645" w:rsidP="00242EDD">
      <w:pPr>
        <w:autoSpaceDE w:val="0"/>
        <w:autoSpaceDN w:val="0"/>
        <w:adjustRightInd w:val="0"/>
        <w:spacing w:line="360" w:lineRule="auto"/>
        <w:ind w:firstLine="709"/>
        <w:jc w:val="both"/>
      </w:pPr>
      <w:r w:rsidRPr="00242EDD">
        <w:t>д)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РФ и/или из нее либо в ее пределах, а также штрафы и иные санкции за простой (задержку) та</w:t>
      </w:r>
      <w:r w:rsidR="00583218" w:rsidRPr="00242EDD">
        <w:t>ких транспортных средств в пунк</w:t>
      </w:r>
      <w:r w:rsidRPr="00242EDD">
        <w:t>тах погрузки (выгрузки) в РФ;</w:t>
      </w:r>
    </w:p>
    <w:p w:rsidR="00C15645" w:rsidRPr="00242EDD" w:rsidRDefault="00C15645" w:rsidP="00242EDD">
      <w:pPr>
        <w:autoSpaceDE w:val="0"/>
        <w:autoSpaceDN w:val="0"/>
        <w:adjustRightInd w:val="0"/>
        <w:spacing w:line="360" w:lineRule="auto"/>
        <w:ind w:firstLine="709"/>
        <w:jc w:val="both"/>
      </w:pPr>
      <w:r w:rsidRPr="00242EDD">
        <w:t>е) доходы, полученные от использования трубопроводов, линий электропередачи (ЛЭП), линий</w:t>
      </w:r>
      <w:r w:rsidR="00583218" w:rsidRPr="00242EDD">
        <w:t xml:space="preserve"> оптико-волоконной и/или беспро</w:t>
      </w:r>
      <w:r w:rsidRPr="00242EDD">
        <w:t>водной связи, а также иных средств связи, включая компьютерные сети, на территории РФ;</w:t>
      </w:r>
    </w:p>
    <w:p w:rsidR="00C15645" w:rsidRPr="00242EDD" w:rsidRDefault="00C15645" w:rsidP="00242EDD">
      <w:pPr>
        <w:autoSpaceDE w:val="0"/>
        <w:autoSpaceDN w:val="0"/>
        <w:adjustRightInd w:val="0"/>
        <w:spacing w:line="360" w:lineRule="auto"/>
        <w:ind w:firstLine="709"/>
        <w:jc w:val="both"/>
      </w:pPr>
      <w:r w:rsidRPr="00242EDD">
        <w:t>ж) доходы от реализации:</w:t>
      </w:r>
    </w:p>
    <w:p w:rsidR="00C15645" w:rsidRPr="00242EDD" w:rsidRDefault="00C15645" w:rsidP="00242EDD">
      <w:pPr>
        <w:autoSpaceDE w:val="0"/>
        <w:autoSpaceDN w:val="0"/>
        <w:adjustRightInd w:val="0"/>
        <w:spacing w:line="360" w:lineRule="auto"/>
        <w:ind w:firstLine="709"/>
        <w:jc w:val="both"/>
      </w:pPr>
      <w:r w:rsidRPr="00242EDD">
        <w:rPr>
          <w:noProof/>
        </w:rPr>
        <w:t>•</w:t>
      </w:r>
      <w:r w:rsidRPr="00242EDD">
        <w:t xml:space="preserve"> недвижимого имущества, находящегося в РФ. В соответствии со ст.</w:t>
      </w:r>
      <w:r w:rsidRPr="00242EDD">
        <w:rPr>
          <w:noProof/>
        </w:rPr>
        <w:t xml:space="preserve"> 130</w:t>
      </w:r>
      <w:r w:rsidR="00583218" w:rsidRPr="00242EDD">
        <w:t xml:space="preserve"> ГК РФ к недвижимым вещам (не</w:t>
      </w:r>
      <w:r w:rsidRPr="00242EDD">
        <w:t>движимому имуществу, недвижимости) относятся земель</w:t>
      </w:r>
      <w:r w:rsidR="00583218" w:rsidRPr="00242EDD">
        <w:t>ные уча</w:t>
      </w:r>
      <w:r w:rsidRPr="00242EDD">
        <w:t>стки, участки недр, обособленные водные объекты и все, что прочно связано с землей, т.е. объекты, перемещение которых без соразмерного ущерба их назначению невозможно, в том числе леса, многолетние насаждения, здания и сооружения. Кроме того, к недвижимому имуществу относятся воздушные и морские суда, суда внутреннего плавания,</w:t>
      </w:r>
      <w:r w:rsidR="00583218" w:rsidRPr="00242EDD">
        <w:t xml:space="preserve"> космические объекты и иное иму</w:t>
      </w:r>
      <w:r w:rsidRPr="00242EDD">
        <w:t>щество;</w:t>
      </w:r>
    </w:p>
    <w:p w:rsidR="00C15645" w:rsidRPr="00242EDD" w:rsidRDefault="00C15645" w:rsidP="008F5454">
      <w:pPr>
        <w:spacing w:line="360" w:lineRule="auto"/>
        <w:ind w:firstLine="709"/>
        <w:jc w:val="both"/>
      </w:pPr>
      <w:r w:rsidRPr="00242EDD">
        <w:rPr>
          <w:noProof/>
        </w:rPr>
        <w:t>•</w:t>
      </w:r>
      <w:r w:rsidRPr="00242EDD">
        <w:t xml:space="preserve"> акций и иных ценных бумаг, а также долей участия в уставном капитале организа</w:t>
      </w:r>
      <w:r w:rsidR="00583218" w:rsidRPr="00242EDD">
        <w:t>ций в РФ. Перечень цен</w:t>
      </w:r>
      <w:r w:rsidRPr="00242EDD">
        <w:t>ных бумаг приведен в ст.</w:t>
      </w:r>
      <w:r w:rsidRPr="00242EDD">
        <w:rPr>
          <w:noProof/>
        </w:rPr>
        <w:t xml:space="preserve"> 143</w:t>
      </w:r>
      <w:r w:rsidRPr="00242EDD">
        <w:t xml:space="preserve"> ГК РФ. К ним относятся государственная облигация, вексель, чек, депозитный и сберегательный</w:t>
      </w:r>
      <w:r w:rsidR="008F5454">
        <w:t xml:space="preserve"> </w:t>
      </w:r>
      <w:r w:rsidRPr="00242EDD">
        <w:t>сертификаты, банковская сб</w:t>
      </w:r>
      <w:r w:rsidR="00583218" w:rsidRPr="00242EDD">
        <w:t>ерегательная книжка на предъяви</w:t>
      </w:r>
      <w:r w:rsidRPr="00242EDD">
        <w:t>теля, коносамент, акция, прив</w:t>
      </w:r>
      <w:r w:rsidR="00583218" w:rsidRPr="00242EDD">
        <w:t>атизационные бумаги и другие документы</w:t>
      </w:r>
      <w:r w:rsidRPr="00242EDD">
        <w:t xml:space="preserve">, которые законами о </w:t>
      </w:r>
      <w:r w:rsidR="00583218" w:rsidRPr="00242EDD">
        <w:t>ценных бумагах или и установлен</w:t>
      </w:r>
      <w:r w:rsidRPr="00242EDD">
        <w:t>ном ими порядке отнесены к числу ценных бумаг. Указанный перечень не является исчерпывающим. Так, согласно и.</w:t>
      </w:r>
      <w:r w:rsidRPr="00242EDD">
        <w:rPr>
          <w:noProof/>
        </w:rPr>
        <w:t xml:space="preserve"> 3</w:t>
      </w:r>
      <w:r w:rsidRPr="00242EDD">
        <w:t xml:space="preserve"> ст.</w:t>
      </w:r>
      <w:r w:rsidRPr="00242EDD">
        <w:rPr>
          <w:noProof/>
        </w:rPr>
        <w:t xml:space="preserve"> 912 </w:t>
      </w:r>
      <w:r w:rsidRPr="00242EDD">
        <w:t>ГК РФ к ценным бумагам от</w:t>
      </w:r>
      <w:r w:rsidR="00583218" w:rsidRPr="00242EDD">
        <w:t>несены простое и двойное складс</w:t>
      </w:r>
      <w:r w:rsidRPr="00242EDD">
        <w:t>кое свидетельство. Двойное скла</w:t>
      </w:r>
      <w:r w:rsidR="00583218" w:rsidRPr="00242EDD">
        <w:t>дское свидетельство, и свою оче</w:t>
      </w:r>
      <w:r w:rsidRPr="00242EDD">
        <w:t>редь, состоит из двух частей</w:t>
      </w:r>
      <w:r w:rsidRPr="00242EDD">
        <w:rPr>
          <w:noProof/>
        </w:rPr>
        <w:t xml:space="preserve"> —</w:t>
      </w:r>
      <w:r w:rsidRPr="00242EDD">
        <w:t xml:space="preserve"> складского св</w:t>
      </w:r>
      <w:r w:rsidR="00583218" w:rsidRPr="00242EDD">
        <w:t>идетельства и зало</w:t>
      </w:r>
      <w:r w:rsidRPr="00242EDD">
        <w:t>гового свидетельства (варранта), и каждая из этих частей явля</w:t>
      </w:r>
      <w:r w:rsidR="00583218" w:rsidRPr="00242EDD">
        <w:t>ет</w:t>
      </w:r>
      <w:r w:rsidRPr="00242EDD">
        <w:t>ся ценной бумагой. Кроме того, к ценным бумагам в соответствии со ст.</w:t>
      </w:r>
      <w:r w:rsidRPr="00242EDD">
        <w:rPr>
          <w:noProof/>
        </w:rPr>
        <w:t xml:space="preserve"> 13</w:t>
      </w:r>
      <w:r w:rsidRPr="00242EDD">
        <w:t xml:space="preserve"> Федерального закона от</w:t>
      </w:r>
      <w:r w:rsidRPr="00242EDD">
        <w:rPr>
          <w:noProof/>
        </w:rPr>
        <w:t xml:space="preserve"> 16</w:t>
      </w:r>
      <w:r w:rsidRPr="00242EDD">
        <w:t xml:space="preserve"> июля</w:t>
      </w:r>
      <w:r w:rsidRPr="00242EDD">
        <w:rPr>
          <w:noProof/>
        </w:rPr>
        <w:t xml:space="preserve"> </w:t>
      </w:r>
      <w:smartTag w:uri="urn:schemas-microsoft-com:office:smarttags" w:element="metricconverter">
        <w:smartTagPr>
          <w:attr w:name="ProductID" w:val="1998 г"/>
        </w:smartTagPr>
        <w:r w:rsidRPr="00242EDD">
          <w:rPr>
            <w:noProof/>
          </w:rPr>
          <w:t>1998</w:t>
        </w:r>
        <w:r w:rsidRPr="00242EDD">
          <w:t xml:space="preserve"> г</w:t>
        </w:r>
      </w:smartTag>
      <w:r w:rsidRPr="00242EDD">
        <w:t>.</w:t>
      </w:r>
      <w:r w:rsidRPr="00242EDD">
        <w:rPr>
          <w:noProof/>
        </w:rPr>
        <w:t xml:space="preserve"> №</w:t>
      </w:r>
      <w:r w:rsidRPr="00242EDD">
        <w:t xml:space="preserve"> 102-ФЗ «Об</w:t>
      </w:r>
      <w:r w:rsidRPr="00242EDD">
        <w:rPr>
          <w:noProof/>
        </w:rPr>
        <w:t xml:space="preserve">  </w:t>
      </w:r>
      <w:r w:rsidRPr="00242EDD">
        <w:t>ипотеке (залоге недвижимости)» относится и зак</w:t>
      </w:r>
      <w:r w:rsidR="00583218" w:rsidRPr="00242EDD">
        <w:t>ладная, удосто</w:t>
      </w:r>
      <w:r w:rsidRPr="00242EDD">
        <w:t>веряющая права залогодержателя по договору ипотеки;</w:t>
      </w:r>
    </w:p>
    <w:p w:rsidR="00C15645" w:rsidRPr="00242EDD" w:rsidRDefault="00C15645" w:rsidP="00242EDD">
      <w:pPr>
        <w:autoSpaceDE w:val="0"/>
        <w:autoSpaceDN w:val="0"/>
        <w:adjustRightInd w:val="0"/>
        <w:spacing w:line="360" w:lineRule="auto"/>
        <w:ind w:firstLine="709"/>
        <w:jc w:val="both"/>
      </w:pPr>
      <w:r w:rsidRPr="00242EDD">
        <w:rPr>
          <w:noProof/>
        </w:rPr>
        <w:t>•</w:t>
      </w:r>
      <w:r w:rsidRPr="00242EDD">
        <w:t xml:space="preserve"> прав требования к российской или иностранной организации в связи с деятельностью ее посто</w:t>
      </w:r>
      <w:r w:rsidR="00583218" w:rsidRPr="00242EDD">
        <w:t>янного представительства на тер</w:t>
      </w:r>
      <w:r w:rsidRPr="00242EDD">
        <w:t>ритории РФ;</w:t>
      </w:r>
    </w:p>
    <w:p w:rsidR="00C15645" w:rsidRPr="00242EDD" w:rsidRDefault="00C15645" w:rsidP="00242EDD">
      <w:pPr>
        <w:autoSpaceDE w:val="0"/>
        <w:autoSpaceDN w:val="0"/>
        <w:adjustRightInd w:val="0"/>
        <w:spacing w:line="360" w:lineRule="auto"/>
        <w:ind w:firstLine="709"/>
        <w:jc w:val="both"/>
      </w:pPr>
      <w:r w:rsidRPr="00242EDD">
        <w:rPr>
          <w:noProof/>
        </w:rPr>
        <w:t>•</w:t>
      </w:r>
      <w:r w:rsidRPr="00242EDD">
        <w:t xml:space="preserve"> иного иму</w:t>
      </w:r>
      <w:r w:rsidR="00583218" w:rsidRPr="00242EDD">
        <w:t>щества, находящегося в РФ и при</w:t>
      </w:r>
      <w:r w:rsidRPr="00242EDD">
        <w:t>надлежащего физическому лицу;</w:t>
      </w:r>
    </w:p>
    <w:p w:rsidR="00C15645" w:rsidRPr="00242EDD" w:rsidRDefault="00C15645" w:rsidP="00242EDD">
      <w:pPr>
        <w:autoSpaceDE w:val="0"/>
        <w:autoSpaceDN w:val="0"/>
        <w:adjustRightInd w:val="0"/>
        <w:spacing w:line="360" w:lineRule="auto"/>
        <w:ind w:firstLine="709"/>
        <w:jc w:val="both"/>
      </w:pPr>
      <w:r w:rsidRPr="00242EDD">
        <w:t>з) вознаграждение за выполн</w:t>
      </w:r>
      <w:r w:rsidR="00583218" w:rsidRPr="00242EDD">
        <w:t>ение трудовых или иных обязанно</w:t>
      </w:r>
      <w:r w:rsidRPr="00242EDD">
        <w:t>стей, выполненную работу, оказанную услугу, совершение действия в РФ. При этом вознаграждения директоров и иные аналогичные выплаты, по</w:t>
      </w:r>
      <w:r w:rsidR="00583218" w:rsidRPr="00242EDD">
        <w:t>лучаемые членами органа управле</w:t>
      </w:r>
      <w:r w:rsidRPr="00242EDD">
        <w:t>ния организации (совета директоров или иного подобного органа)</w:t>
      </w:r>
      <w:r w:rsidRPr="00242EDD">
        <w:rPr>
          <w:noProof/>
        </w:rPr>
        <w:t xml:space="preserve"> — </w:t>
      </w:r>
      <w:r w:rsidRPr="00242EDD">
        <w:t>налогового резидента РФ, местом нахождения (управления)</w:t>
      </w:r>
      <w:r w:rsidR="00583218" w:rsidRPr="00242EDD">
        <w:t xml:space="preserve"> которой является РФ, рассматри</w:t>
      </w:r>
      <w:r w:rsidRPr="00242EDD">
        <w:t xml:space="preserve">ваются как доходы, полученные от источников в РФ, независимо от места, где фактически </w:t>
      </w:r>
      <w:r w:rsidR="00583218" w:rsidRPr="00242EDD">
        <w:t>исполнялись возложен</w:t>
      </w:r>
      <w:r w:rsidRPr="00242EDD">
        <w:t>ные на этих лиц управленческие</w:t>
      </w:r>
      <w:r w:rsidR="00583218" w:rsidRPr="00242EDD">
        <w:t xml:space="preserve"> обязанности или откуда произво</w:t>
      </w:r>
      <w:r w:rsidRPr="00242EDD">
        <w:t>дились выплаты указанных вознаграждений;</w:t>
      </w:r>
    </w:p>
    <w:p w:rsidR="00C15645" w:rsidRPr="00242EDD" w:rsidRDefault="00C15645" w:rsidP="00242EDD">
      <w:pPr>
        <w:autoSpaceDE w:val="0"/>
        <w:autoSpaceDN w:val="0"/>
        <w:adjustRightInd w:val="0"/>
        <w:spacing w:line="360" w:lineRule="auto"/>
        <w:ind w:firstLine="709"/>
        <w:jc w:val="both"/>
      </w:pPr>
      <w:r w:rsidRPr="00242EDD">
        <w:t>и) пенсии, пособия, стипендии и иные аналогичные выплаты, полученные налогоплательщико</w:t>
      </w:r>
      <w:r w:rsidR="00583218" w:rsidRPr="00242EDD">
        <w:t>м в соответствии с законодатель</w:t>
      </w:r>
      <w:r w:rsidRPr="00242EDD">
        <w:t>ством РФ или выплачиваемые иностранной организацией в связи с деятельностью ее постоянного представительства на территории РФ;</w:t>
      </w:r>
    </w:p>
    <w:p w:rsidR="00C15645" w:rsidRPr="00242EDD" w:rsidRDefault="00C15645" w:rsidP="00242EDD">
      <w:pPr>
        <w:autoSpaceDE w:val="0"/>
        <w:autoSpaceDN w:val="0"/>
        <w:adjustRightInd w:val="0"/>
        <w:spacing w:line="360" w:lineRule="auto"/>
        <w:ind w:firstLine="709"/>
        <w:jc w:val="both"/>
      </w:pPr>
      <w:r w:rsidRPr="00242EDD">
        <w:t>к) иные доходы, получаемые налогоплательщиком в результате осуществления им деятельности в РФ.</w:t>
      </w:r>
    </w:p>
    <w:p w:rsidR="00C15645" w:rsidRPr="00242EDD" w:rsidRDefault="00C15645" w:rsidP="00242EDD">
      <w:pPr>
        <w:autoSpaceDE w:val="0"/>
        <w:autoSpaceDN w:val="0"/>
        <w:adjustRightInd w:val="0"/>
        <w:spacing w:line="360" w:lineRule="auto"/>
        <w:ind w:firstLine="709"/>
        <w:jc w:val="both"/>
      </w:pPr>
      <w:r w:rsidRPr="00242EDD">
        <w:rPr>
          <w:bCs/>
        </w:rPr>
        <w:t>В соответствии с и.</w:t>
      </w:r>
      <w:r w:rsidRPr="00242EDD">
        <w:rPr>
          <w:bCs/>
          <w:noProof/>
        </w:rPr>
        <w:t xml:space="preserve"> 2</w:t>
      </w:r>
      <w:r w:rsidRPr="00242EDD">
        <w:rPr>
          <w:bCs/>
        </w:rPr>
        <w:t xml:space="preserve"> ст.</w:t>
      </w:r>
      <w:r w:rsidRPr="00242EDD">
        <w:rPr>
          <w:bCs/>
          <w:noProof/>
        </w:rPr>
        <w:t xml:space="preserve"> 208</w:t>
      </w:r>
      <w:r w:rsidRPr="00242EDD">
        <w:rPr>
          <w:bCs/>
        </w:rPr>
        <w:t xml:space="preserve"> НК </w:t>
      </w:r>
      <w:r w:rsidR="00583218" w:rsidRPr="00242EDD">
        <w:rPr>
          <w:bCs/>
        </w:rPr>
        <w:t>РФ не относятся к доходам, полу</w:t>
      </w:r>
      <w:r w:rsidRPr="00242EDD">
        <w:rPr>
          <w:bCs/>
        </w:rPr>
        <w:t>ченным от источников в РФ,</w:t>
      </w:r>
      <w:r w:rsidRPr="00242EDD">
        <w:t xml:space="preserve"> доходы физического лица, полученные им в результате прове</w:t>
      </w:r>
      <w:r w:rsidR="00583218" w:rsidRPr="00242EDD">
        <w:t>дения внешнеторговых опе</w:t>
      </w:r>
      <w:r w:rsidRPr="00242EDD">
        <w:t>раций (включая товарообменные), совершаемых исключительно от имени и в интересах этого физического лица и связанных только с закупкой или приобретением товара (выполнением работ, оказанием услуг) в Российской Федерации, а также с ввозом товара на ее территорию.</w:t>
      </w:r>
    </w:p>
    <w:p w:rsidR="00C15645" w:rsidRPr="00242EDD" w:rsidRDefault="00C15645" w:rsidP="00242EDD">
      <w:pPr>
        <w:autoSpaceDE w:val="0"/>
        <w:autoSpaceDN w:val="0"/>
        <w:adjustRightInd w:val="0"/>
        <w:spacing w:line="360" w:lineRule="auto"/>
        <w:ind w:firstLine="709"/>
        <w:jc w:val="both"/>
      </w:pPr>
      <w:r w:rsidRPr="00242EDD">
        <w:t>Это положение применяется в отношении операций, связанных с ввозом товара на территорию РФ в таможенном режиме выпуска в свободное обращение, только в том случае, если соблюдаются следующие условия:</w:t>
      </w:r>
    </w:p>
    <w:p w:rsidR="00C15645" w:rsidRPr="00242EDD" w:rsidRDefault="00C15645" w:rsidP="00242EDD">
      <w:pPr>
        <w:numPr>
          <w:ilvl w:val="0"/>
          <w:numId w:val="5"/>
        </w:numPr>
        <w:tabs>
          <w:tab w:val="left" w:pos="540"/>
        </w:tabs>
        <w:autoSpaceDE w:val="0"/>
        <w:autoSpaceDN w:val="0"/>
        <w:adjustRightInd w:val="0"/>
        <w:spacing w:line="360" w:lineRule="auto"/>
        <w:ind w:left="0" w:firstLine="0"/>
        <w:jc w:val="both"/>
      </w:pPr>
      <w:r w:rsidRPr="00242EDD">
        <w:t>поставка товара физическим лицом осуществляется не из мест хранения, в том числе таможенны</w:t>
      </w:r>
      <w:r w:rsidR="00583218" w:rsidRPr="00242EDD">
        <w:t>х складов, находящихся на терри</w:t>
      </w:r>
      <w:r w:rsidRPr="00242EDD">
        <w:t>тории РФ;</w:t>
      </w:r>
    </w:p>
    <w:p w:rsidR="00C15645" w:rsidRPr="00242EDD" w:rsidRDefault="00C15645" w:rsidP="00242EDD">
      <w:pPr>
        <w:numPr>
          <w:ilvl w:val="0"/>
          <w:numId w:val="5"/>
        </w:numPr>
        <w:tabs>
          <w:tab w:val="left" w:pos="540"/>
        </w:tabs>
        <w:autoSpaceDE w:val="0"/>
        <w:autoSpaceDN w:val="0"/>
        <w:adjustRightInd w:val="0"/>
        <w:spacing w:line="360" w:lineRule="auto"/>
        <w:ind w:left="0" w:firstLine="0"/>
        <w:jc w:val="both"/>
      </w:pPr>
      <w:r w:rsidRPr="00242EDD">
        <w:t>товар не продается через постоянное представительство в РФ;</w:t>
      </w:r>
    </w:p>
    <w:p w:rsidR="00C15645" w:rsidRPr="00242EDD" w:rsidRDefault="00C15645" w:rsidP="00242EDD">
      <w:pPr>
        <w:numPr>
          <w:ilvl w:val="0"/>
          <w:numId w:val="5"/>
        </w:numPr>
        <w:tabs>
          <w:tab w:val="left" w:pos="540"/>
        </w:tabs>
        <w:autoSpaceDE w:val="0"/>
        <w:autoSpaceDN w:val="0"/>
        <w:adjustRightInd w:val="0"/>
        <w:spacing w:line="360" w:lineRule="auto"/>
        <w:ind w:left="0" w:firstLine="0"/>
        <w:jc w:val="both"/>
      </w:pPr>
      <w:r w:rsidRPr="00242EDD">
        <w:t>к операции не применяются положения п.</w:t>
      </w:r>
      <w:r w:rsidRPr="00242EDD">
        <w:rPr>
          <w:noProof/>
        </w:rPr>
        <w:t xml:space="preserve"> 3</w:t>
      </w:r>
      <w:r w:rsidRPr="00242EDD">
        <w:t xml:space="preserve"> ст.</w:t>
      </w:r>
      <w:r w:rsidRPr="00242EDD">
        <w:rPr>
          <w:noProof/>
        </w:rPr>
        <w:t xml:space="preserve"> 40</w:t>
      </w:r>
      <w:r w:rsidRPr="00242EDD">
        <w:t xml:space="preserve"> НК РФ.</w:t>
      </w:r>
    </w:p>
    <w:p w:rsidR="00C15645" w:rsidRPr="00242EDD" w:rsidRDefault="00C15645" w:rsidP="00242EDD">
      <w:pPr>
        <w:autoSpaceDE w:val="0"/>
        <w:autoSpaceDN w:val="0"/>
        <w:adjustRightInd w:val="0"/>
        <w:spacing w:line="360" w:lineRule="auto"/>
        <w:ind w:firstLine="709"/>
        <w:jc w:val="both"/>
      </w:pPr>
      <w:r w:rsidRPr="00242EDD">
        <w:t>В случае если не выполняется</w:t>
      </w:r>
      <w:r w:rsidR="00583218" w:rsidRPr="00242EDD">
        <w:t xml:space="preserve"> хотя бы одно из указанных усло</w:t>
      </w:r>
      <w:r w:rsidRPr="00242EDD">
        <w:t>вий, доходом, полученным от источников в РФ в связи с реализацией товара, приз</w:t>
      </w:r>
      <w:r w:rsidR="00583218" w:rsidRPr="00242EDD">
        <w:t>нается та часть полученных дохо</w:t>
      </w:r>
      <w:r w:rsidRPr="00242EDD">
        <w:t>дов, которая относится к деятельности физического лица в РФ.</w:t>
      </w:r>
    </w:p>
    <w:p w:rsidR="00C15645" w:rsidRPr="00242EDD" w:rsidRDefault="00C15645" w:rsidP="00242EDD">
      <w:pPr>
        <w:autoSpaceDE w:val="0"/>
        <w:autoSpaceDN w:val="0"/>
        <w:adjustRightInd w:val="0"/>
        <w:spacing w:line="360" w:lineRule="auto"/>
        <w:ind w:firstLine="709"/>
        <w:jc w:val="both"/>
      </w:pPr>
      <w:r w:rsidRPr="00242EDD">
        <w:t>При последующей реализации</w:t>
      </w:r>
      <w:r w:rsidR="00583218" w:rsidRPr="00242EDD">
        <w:t xml:space="preserve"> товара, приобретенного физичес</w:t>
      </w:r>
      <w:r w:rsidRPr="00242EDD">
        <w:t>ким лицом по внешнеторговым оп</w:t>
      </w:r>
      <w:r w:rsidR="00583218" w:rsidRPr="00242EDD">
        <w:t>ерациям, к его доходам, получен</w:t>
      </w:r>
      <w:r w:rsidRPr="00242EDD">
        <w:t>ным от источников в РФ, относятся доходы от любой продажи этого товара (включая его перепродажу или залог) с расположенных на территории</w:t>
      </w:r>
      <w:r w:rsidR="00583218" w:rsidRPr="00242EDD">
        <w:t xml:space="preserve"> России принадлежащих ему (арен</w:t>
      </w:r>
      <w:r w:rsidRPr="00242EDD">
        <w:t>дуемых, используемых им) складов л ибо других мест нахождения и хранения такого товара, за исключением его продажи за пределами РФ с таможенных складов.</w:t>
      </w:r>
    </w:p>
    <w:p w:rsidR="00C15645" w:rsidRPr="00242EDD" w:rsidRDefault="00C15645" w:rsidP="00242EDD">
      <w:pPr>
        <w:pStyle w:val="20"/>
        <w:overflowPunct/>
        <w:spacing w:line="360" w:lineRule="auto"/>
        <w:ind w:firstLine="709"/>
        <w:jc w:val="both"/>
        <w:textAlignment w:val="auto"/>
        <w:rPr>
          <w:b w:val="0"/>
          <w:sz w:val="24"/>
          <w:szCs w:val="24"/>
        </w:rPr>
      </w:pPr>
      <w:r w:rsidRPr="00242EDD">
        <w:rPr>
          <w:b w:val="0"/>
          <w:bCs w:val="0"/>
          <w:sz w:val="24"/>
          <w:szCs w:val="24"/>
        </w:rPr>
        <w:t>Доходами не признаются дохо</w:t>
      </w:r>
      <w:r w:rsidR="00583218" w:rsidRPr="00242EDD">
        <w:rPr>
          <w:b w:val="0"/>
          <w:bCs w:val="0"/>
          <w:sz w:val="24"/>
          <w:szCs w:val="24"/>
        </w:rPr>
        <w:t>ды от операций, связанных с иму</w:t>
      </w:r>
      <w:r w:rsidRPr="00242EDD">
        <w:rPr>
          <w:b w:val="0"/>
          <w:bCs w:val="0"/>
          <w:sz w:val="24"/>
          <w:szCs w:val="24"/>
        </w:rPr>
        <w:t>щественными и неимущественными отношениями физических лиц, признаваемых членами семьи и/или близкими родственниками в соответствии с Семейным кодексом РФ, за ис</w:t>
      </w:r>
      <w:r w:rsidR="00583218" w:rsidRPr="00242EDD">
        <w:rPr>
          <w:b w:val="0"/>
          <w:bCs w:val="0"/>
          <w:sz w:val="24"/>
          <w:szCs w:val="24"/>
        </w:rPr>
        <w:t>ключением доходов, по</w:t>
      </w:r>
      <w:r w:rsidRPr="00242EDD">
        <w:rPr>
          <w:b w:val="0"/>
          <w:bCs w:val="0"/>
          <w:sz w:val="24"/>
          <w:szCs w:val="24"/>
        </w:rPr>
        <w:t>лученных указанными физическ</w:t>
      </w:r>
      <w:r w:rsidR="00583218" w:rsidRPr="00242EDD">
        <w:rPr>
          <w:b w:val="0"/>
          <w:bCs w:val="0"/>
          <w:sz w:val="24"/>
          <w:szCs w:val="24"/>
        </w:rPr>
        <w:t>ими лицами в результате заключе</w:t>
      </w:r>
      <w:r w:rsidRPr="00242EDD">
        <w:rPr>
          <w:b w:val="0"/>
          <w:bCs w:val="0"/>
          <w:sz w:val="24"/>
          <w:szCs w:val="24"/>
        </w:rPr>
        <w:t>ния между ними договоров граждан</w:t>
      </w:r>
      <w:r w:rsidR="00583218" w:rsidRPr="00242EDD">
        <w:rPr>
          <w:b w:val="0"/>
          <w:bCs w:val="0"/>
          <w:sz w:val="24"/>
          <w:szCs w:val="24"/>
        </w:rPr>
        <w:t>ско-правового характера или тру</w:t>
      </w:r>
      <w:r w:rsidRPr="00242EDD">
        <w:rPr>
          <w:b w:val="0"/>
          <w:bCs w:val="0"/>
          <w:sz w:val="24"/>
          <w:szCs w:val="24"/>
        </w:rPr>
        <w:t>довых соглашений.</w:t>
      </w:r>
    </w:p>
    <w:p w:rsidR="00C15645" w:rsidRPr="00242EDD" w:rsidRDefault="00C15645" w:rsidP="00242EDD">
      <w:pPr>
        <w:autoSpaceDE w:val="0"/>
        <w:autoSpaceDN w:val="0"/>
        <w:adjustRightInd w:val="0"/>
        <w:spacing w:line="360" w:lineRule="auto"/>
        <w:ind w:firstLine="709"/>
        <w:jc w:val="both"/>
        <w:rPr>
          <w:bCs/>
        </w:rPr>
      </w:pPr>
      <w:r w:rsidRPr="00242EDD">
        <w:rPr>
          <w:bCs/>
        </w:rPr>
        <w:t>К доходам, полученным от источников за пределами РФ, в соответствии с п.</w:t>
      </w:r>
      <w:r w:rsidRPr="00242EDD">
        <w:rPr>
          <w:bCs/>
          <w:noProof/>
        </w:rPr>
        <w:t xml:space="preserve"> 3</w:t>
      </w:r>
      <w:r w:rsidRPr="00242EDD">
        <w:rPr>
          <w:bCs/>
        </w:rPr>
        <w:t xml:space="preserve"> ст.</w:t>
      </w:r>
      <w:r w:rsidRPr="00242EDD">
        <w:rPr>
          <w:bCs/>
          <w:noProof/>
        </w:rPr>
        <w:t xml:space="preserve"> 208</w:t>
      </w:r>
      <w:r w:rsidRPr="00242EDD">
        <w:rPr>
          <w:bCs/>
        </w:rPr>
        <w:t xml:space="preserve"> НК РФ относятся:</w:t>
      </w:r>
    </w:p>
    <w:p w:rsidR="00C15645" w:rsidRPr="00242EDD" w:rsidRDefault="00C15645" w:rsidP="00242EDD">
      <w:pPr>
        <w:autoSpaceDE w:val="0"/>
        <w:autoSpaceDN w:val="0"/>
        <w:adjustRightInd w:val="0"/>
        <w:spacing w:line="360" w:lineRule="auto"/>
        <w:ind w:firstLine="709"/>
        <w:jc w:val="both"/>
      </w:pPr>
      <w:r w:rsidRPr="00242EDD">
        <w:t>а) дивиденды и проценты, п</w:t>
      </w:r>
      <w:r w:rsidR="00583218" w:rsidRPr="00242EDD">
        <w:t>олученные от иностранной органи</w:t>
      </w:r>
      <w:r w:rsidRPr="00242EDD">
        <w:t>зации в связи с осуществлением ее деятельности, за исключением дивидендов и процентов, получен</w:t>
      </w:r>
      <w:r w:rsidR="00583218" w:rsidRPr="00242EDD">
        <w:t>ных постоянным представитель</w:t>
      </w:r>
      <w:r w:rsidRPr="00242EDD">
        <w:t>ством такой организации в РФ;</w:t>
      </w:r>
    </w:p>
    <w:p w:rsidR="00C15645" w:rsidRPr="00242EDD" w:rsidRDefault="00C15645" w:rsidP="00242EDD">
      <w:pPr>
        <w:spacing w:line="360" w:lineRule="auto"/>
        <w:ind w:firstLine="709"/>
        <w:jc w:val="both"/>
      </w:pPr>
      <w:r w:rsidRPr="00242EDD">
        <w:t>б) страховые выплаты при наст</w:t>
      </w:r>
      <w:r w:rsidR="00583218" w:rsidRPr="00242EDD">
        <w:t>уплении страхового случая, полу</w:t>
      </w:r>
      <w:r w:rsidRPr="00242EDD">
        <w:t>ченные от иностранной организации, за исключением страховых выплат в связи с деятельностью ее постоянного представительства в РФ;</w:t>
      </w:r>
    </w:p>
    <w:p w:rsidR="00C15645" w:rsidRPr="00242EDD" w:rsidRDefault="00C15645" w:rsidP="00242EDD">
      <w:pPr>
        <w:autoSpaceDE w:val="0"/>
        <w:autoSpaceDN w:val="0"/>
        <w:adjustRightInd w:val="0"/>
        <w:spacing w:line="360" w:lineRule="auto"/>
        <w:ind w:firstLine="709"/>
        <w:jc w:val="both"/>
      </w:pPr>
      <w:r w:rsidRPr="00242EDD">
        <w:t>в) доходы от использования за пределами РФ авторских иди иных смежных прав;</w:t>
      </w:r>
    </w:p>
    <w:p w:rsidR="00C15645" w:rsidRPr="00242EDD" w:rsidRDefault="00C15645" w:rsidP="00242EDD">
      <w:pPr>
        <w:autoSpaceDE w:val="0"/>
        <w:autoSpaceDN w:val="0"/>
        <w:adjustRightInd w:val="0"/>
        <w:spacing w:line="360" w:lineRule="auto"/>
        <w:ind w:firstLine="709"/>
        <w:jc w:val="both"/>
      </w:pPr>
      <w:r w:rsidRPr="00242EDD">
        <w:t>г) доходы, подученные от сдач</w:t>
      </w:r>
      <w:r w:rsidR="00583218" w:rsidRPr="00242EDD">
        <w:t>и и аренду или иного использова</w:t>
      </w:r>
      <w:r w:rsidRPr="00242EDD">
        <w:t>ния имущества, находящегося за пределами РФ;</w:t>
      </w:r>
    </w:p>
    <w:p w:rsidR="00C15645" w:rsidRPr="00242EDD" w:rsidRDefault="00C15645" w:rsidP="00242EDD">
      <w:pPr>
        <w:autoSpaceDE w:val="0"/>
        <w:autoSpaceDN w:val="0"/>
        <w:adjustRightInd w:val="0"/>
        <w:spacing w:line="360" w:lineRule="auto"/>
        <w:ind w:firstLine="709"/>
        <w:jc w:val="both"/>
      </w:pPr>
      <w:r w:rsidRPr="00242EDD">
        <w:t>д) доходы, полученные от использования любых транспортных средств, а также штрафы и иные с</w:t>
      </w:r>
      <w:r w:rsidR="00583218" w:rsidRPr="00242EDD">
        <w:t>анкции за простои (задержку) та</w:t>
      </w:r>
      <w:r w:rsidRPr="00242EDD">
        <w:t>ких транспортных средств и пункта</w:t>
      </w:r>
      <w:r w:rsidR="00583218" w:rsidRPr="00242EDD">
        <w:t>х погрузки (выгрузки), за исклю</w:t>
      </w:r>
      <w:r w:rsidRPr="00242EDD">
        <w:t>чением доходов, полученных в связи с перевозками в РФ и/или из нее либо и её пределах, и санкции за простой (задержку) в пунктах погрузки (выгрузки) в РФ;</w:t>
      </w:r>
    </w:p>
    <w:p w:rsidR="00C15645" w:rsidRPr="00242EDD" w:rsidRDefault="00C15645" w:rsidP="00242EDD">
      <w:pPr>
        <w:autoSpaceDE w:val="0"/>
        <w:autoSpaceDN w:val="0"/>
        <w:adjustRightInd w:val="0"/>
        <w:spacing w:line="360" w:lineRule="auto"/>
        <w:ind w:firstLine="709"/>
        <w:jc w:val="both"/>
      </w:pPr>
      <w:r w:rsidRPr="00242EDD">
        <w:t>е) доходы от реализации:</w:t>
      </w:r>
    </w:p>
    <w:p w:rsidR="00C15645" w:rsidRPr="00242EDD" w:rsidRDefault="00C15645" w:rsidP="00242EDD">
      <w:pPr>
        <w:numPr>
          <w:ilvl w:val="0"/>
          <w:numId w:val="6"/>
        </w:numPr>
        <w:tabs>
          <w:tab w:val="clear" w:pos="1020"/>
          <w:tab w:val="left" w:pos="540"/>
          <w:tab w:val="num" w:pos="1080"/>
        </w:tabs>
        <w:autoSpaceDE w:val="0"/>
        <w:autoSpaceDN w:val="0"/>
        <w:adjustRightInd w:val="0"/>
        <w:spacing w:line="360" w:lineRule="auto"/>
        <w:ind w:left="0" w:firstLine="0"/>
        <w:jc w:val="both"/>
      </w:pPr>
      <w:r w:rsidRPr="00242EDD">
        <w:t>недвижимого имущества, находящегося за пределами РФ;</w:t>
      </w:r>
    </w:p>
    <w:p w:rsidR="00C15645" w:rsidRPr="00242EDD" w:rsidRDefault="00C15645" w:rsidP="00242EDD">
      <w:pPr>
        <w:numPr>
          <w:ilvl w:val="0"/>
          <w:numId w:val="6"/>
        </w:numPr>
        <w:tabs>
          <w:tab w:val="clear" w:pos="1020"/>
          <w:tab w:val="left" w:pos="540"/>
          <w:tab w:val="left" w:pos="1080"/>
        </w:tabs>
        <w:autoSpaceDE w:val="0"/>
        <w:autoSpaceDN w:val="0"/>
        <w:adjustRightInd w:val="0"/>
        <w:spacing w:line="360" w:lineRule="auto"/>
        <w:ind w:left="0" w:firstLine="0"/>
        <w:jc w:val="both"/>
      </w:pPr>
      <w:r w:rsidRPr="00242EDD">
        <w:t>акций и иных ценных бумаг за пределами РФ, а также долей участия в уста</w:t>
      </w:r>
      <w:r w:rsidR="00583218" w:rsidRPr="00242EDD">
        <w:t>вных капиталах иностранных орга</w:t>
      </w:r>
      <w:r w:rsidRPr="00242EDD">
        <w:t>низаций;</w:t>
      </w:r>
    </w:p>
    <w:p w:rsidR="00C15645" w:rsidRPr="00242EDD" w:rsidRDefault="00C15645" w:rsidP="00242EDD">
      <w:pPr>
        <w:pStyle w:val="21"/>
        <w:numPr>
          <w:ilvl w:val="0"/>
          <w:numId w:val="6"/>
        </w:numPr>
        <w:tabs>
          <w:tab w:val="clear" w:pos="1020"/>
          <w:tab w:val="left" w:pos="540"/>
          <w:tab w:val="num" w:pos="1080"/>
        </w:tabs>
        <w:spacing w:line="360" w:lineRule="auto"/>
        <w:ind w:left="0" w:firstLine="0"/>
        <w:jc w:val="both"/>
        <w:rPr>
          <w:sz w:val="24"/>
          <w:szCs w:val="24"/>
        </w:rPr>
      </w:pPr>
      <w:r w:rsidRPr="00242EDD">
        <w:rPr>
          <w:sz w:val="24"/>
          <w:szCs w:val="24"/>
        </w:rPr>
        <w:t>прав требования к иностранной организации, за исключением прав требования в связи с деятель</w:t>
      </w:r>
      <w:r w:rsidR="00583218" w:rsidRPr="00242EDD">
        <w:rPr>
          <w:sz w:val="24"/>
          <w:szCs w:val="24"/>
        </w:rPr>
        <w:t>ностью ее постоянного представи</w:t>
      </w:r>
      <w:r w:rsidRPr="00242EDD">
        <w:rPr>
          <w:sz w:val="24"/>
          <w:szCs w:val="24"/>
        </w:rPr>
        <w:t>тельства на территории РФ;</w:t>
      </w:r>
    </w:p>
    <w:p w:rsidR="00C15645" w:rsidRPr="00242EDD" w:rsidRDefault="00C15645" w:rsidP="00242EDD">
      <w:pPr>
        <w:numPr>
          <w:ilvl w:val="0"/>
          <w:numId w:val="6"/>
        </w:numPr>
        <w:tabs>
          <w:tab w:val="clear" w:pos="1020"/>
          <w:tab w:val="left" w:pos="540"/>
          <w:tab w:val="num" w:pos="1080"/>
        </w:tabs>
        <w:autoSpaceDE w:val="0"/>
        <w:autoSpaceDN w:val="0"/>
        <w:adjustRightInd w:val="0"/>
        <w:spacing w:line="360" w:lineRule="auto"/>
        <w:ind w:left="0" w:firstLine="0"/>
        <w:jc w:val="both"/>
      </w:pPr>
      <w:r w:rsidRPr="00242EDD">
        <w:t>иного имущества, находящегося за пределами РФ;</w:t>
      </w:r>
    </w:p>
    <w:p w:rsidR="00C15645" w:rsidRPr="00242EDD" w:rsidRDefault="00C15645" w:rsidP="00242EDD">
      <w:pPr>
        <w:autoSpaceDE w:val="0"/>
        <w:autoSpaceDN w:val="0"/>
        <w:adjustRightInd w:val="0"/>
        <w:spacing w:line="360" w:lineRule="auto"/>
        <w:ind w:firstLine="709"/>
        <w:jc w:val="both"/>
      </w:pPr>
      <w:r w:rsidRPr="00242EDD">
        <w:t>ж) вознаграждение за выполнение трудовых или иных обяза</w:t>
      </w:r>
      <w:r w:rsidR="00583218" w:rsidRPr="00242EDD">
        <w:t>нно</w:t>
      </w:r>
      <w:r w:rsidRPr="00242EDD">
        <w:t>стей (выполненную работу, оказанную услугу), совершение действия за пределами РФ. При этом вознаграждения директоров и иные аналогичные в</w:t>
      </w:r>
      <w:r w:rsidR="00583218" w:rsidRPr="00242EDD">
        <w:t>ыплаты, получаемые членами орга</w:t>
      </w:r>
      <w:r w:rsidRPr="00242EDD">
        <w:t>на управления иностранной организации (совета директоров или иного подобного органа</w:t>
      </w:r>
      <w:r w:rsidR="00583218" w:rsidRPr="00242EDD">
        <w:t>), рассматриваются как доходы от источни</w:t>
      </w:r>
      <w:r w:rsidRPr="00242EDD">
        <w:t>ков, находя</w:t>
      </w:r>
      <w:r w:rsidR="00583218" w:rsidRPr="00242EDD">
        <w:t>щихся за пределами РФ, независи</w:t>
      </w:r>
      <w:r w:rsidRPr="00242EDD">
        <w:t>мо от места, где фактически исполнялись возложенные на этих лиц управленческие обязанности;</w:t>
      </w:r>
    </w:p>
    <w:p w:rsidR="00C15645" w:rsidRPr="00242EDD" w:rsidRDefault="00C15645" w:rsidP="00242EDD">
      <w:pPr>
        <w:autoSpaceDE w:val="0"/>
        <w:autoSpaceDN w:val="0"/>
        <w:adjustRightInd w:val="0"/>
        <w:spacing w:line="360" w:lineRule="auto"/>
        <w:ind w:firstLine="709"/>
        <w:jc w:val="both"/>
      </w:pPr>
      <w:r w:rsidRPr="00242EDD">
        <w:t>з) пенсии, пособия, стипендии</w:t>
      </w:r>
      <w:r w:rsidR="00583218" w:rsidRPr="00242EDD">
        <w:t xml:space="preserve"> и иные аналогичные выплаты, по</w:t>
      </w:r>
      <w:r w:rsidRPr="00242EDD">
        <w:t>лученные налогоплательщиком в соответствии с законодательством иностранных государств;</w:t>
      </w:r>
    </w:p>
    <w:p w:rsidR="00C15645" w:rsidRPr="00242EDD" w:rsidRDefault="00C15645" w:rsidP="00242EDD">
      <w:pPr>
        <w:autoSpaceDE w:val="0"/>
        <w:autoSpaceDN w:val="0"/>
        <w:adjustRightInd w:val="0"/>
        <w:spacing w:line="360" w:lineRule="auto"/>
        <w:ind w:firstLine="709"/>
        <w:jc w:val="both"/>
      </w:pPr>
      <w:r w:rsidRPr="00242EDD">
        <w:t>и) иные доходы, получаемые налог</w:t>
      </w:r>
      <w:r w:rsidR="00583218" w:rsidRPr="00242EDD">
        <w:t>оплательщиком в (результате осу</w:t>
      </w:r>
      <w:r w:rsidRPr="00242EDD">
        <w:t>ществления им деятельности за пределами РФ.</w:t>
      </w:r>
    </w:p>
    <w:p w:rsidR="00C15645" w:rsidRPr="00242EDD" w:rsidRDefault="00C15645" w:rsidP="00242EDD">
      <w:pPr>
        <w:autoSpaceDE w:val="0"/>
        <w:autoSpaceDN w:val="0"/>
        <w:adjustRightInd w:val="0"/>
        <w:spacing w:line="360" w:lineRule="auto"/>
        <w:ind w:firstLine="709"/>
        <w:jc w:val="both"/>
      </w:pPr>
      <w:r w:rsidRPr="00242EDD">
        <w:t>Если нельзя однозначно опр</w:t>
      </w:r>
      <w:r w:rsidR="00583218" w:rsidRPr="00242EDD">
        <w:t>еделить, получены налогоплатель</w:t>
      </w:r>
      <w:r w:rsidRPr="00242EDD">
        <w:t>щиком доходы от источн</w:t>
      </w:r>
      <w:r w:rsidR="00583218" w:rsidRPr="00242EDD">
        <w:t>иков в РФ либо от ис</w:t>
      </w:r>
      <w:r w:rsidRPr="00242EDD">
        <w:t>точников за ее пределами, то отнесе</w:t>
      </w:r>
      <w:r w:rsidR="00583218" w:rsidRPr="00242EDD">
        <w:t>ние этого дохода к тому или ино</w:t>
      </w:r>
      <w:r w:rsidRPr="00242EDD">
        <w:t>му источнику осуществляется Минфином России. В аналогичном порядке определяются и доли указанных доходов, которые могут быть отнесены к доходам от и сточи и ков либо в РФ, либо за ее пределами.</w:t>
      </w:r>
    </w:p>
    <w:p w:rsidR="00C15645" w:rsidRPr="00242EDD" w:rsidRDefault="00C15645" w:rsidP="00242EDD">
      <w:pPr>
        <w:autoSpaceDE w:val="0"/>
        <w:autoSpaceDN w:val="0"/>
        <w:adjustRightInd w:val="0"/>
        <w:spacing w:line="360" w:lineRule="auto"/>
        <w:ind w:firstLine="709"/>
        <w:jc w:val="both"/>
        <w:rPr>
          <w:bCs/>
        </w:rPr>
      </w:pPr>
      <w:r w:rsidRPr="00242EDD">
        <w:rPr>
          <w:bCs/>
        </w:rPr>
        <w:t>К доходам, полученным в виде материальной выгоды, в соответствии сост.</w:t>
      </w:r>
      <w:r w:rsidRPr="00242EDD">
        <w:rPr>
          <w:bCs/>
          <w:noProof/>
        </w:rPr>
        <w:t xml:space="preserve"> 212</w:t>
      </w:r>
      <w:r w:rsidRPr="00242EDD">
        <w:rPr>
          <w:bCs/>
        </w:rPr>
        <w:t xml:space="preserve"> НК РФ относятся суммы, полученные налогоплательщиком:</w:t>
      </w:r>
    </w:p>
    <w:p w:rsidR="00C15645" w:rsidRPr="00242EDD" w:rsidRDefault="00C15645" w:rsidP="00242EDD">
      <w:pPr>
        <w:autoSpaceDE w:val="0"/>
        <w:autoSpaceDN w:val="0"/>
        <w:adjustRightInd w:val="0"/>
        <w:spacing w:line="360" w:lineRule="auto"/>
        <w:ind w:firstLine="709"/>
        <w:jc w:val="both"/>
      </w:pPr>
      <w:r w:rsidRPr="00242EDD">
        <w:t xml:space="preserve">а) от экономии на процентах </w:t>
      </w:r>
      <w:r w:rsidR="00583218" w:rsidRPr="00242EDD">
        <w:t>за пользование заемными (кредит</w:t>
      </w:r>
      <w:r w:rsidRPr="00242EDD">
        <w:t>ными) средствами, полученными от организа</w:t>
      </w:r>
      <w:r w:rsidR="00583218" w:rsidRPr="00242EDD">
        <w:t>ций или индивидуаль</w:t>
      </w:r>
      <w:r w:rsidRPr="00242EDD">
        <w:t>ных предпринимателей.</w:t>
      </w:r>
      <w:r w:rsidRPr="00242EDD">
        <w:rPr>
          <w:noProof/>
        </w:rPr>
        <w:t xml:space="preserve"> В</w:t>
      </w:r>
      <w:r w:rsidRPr="00242EDD">
        <w:t xml:space="preserve"> этом случае налоговая база определяется как превышение суммы процентов за пользо</w:t>
      </w:r>
      <w:r w:rsidR="00583218" w:rsidRPr="00242EDD">
        <w:t>вание заемными сред</w:t>
      </w:r>
      <w:r w:rsidRPr="00242EDD">
        <w:t>ствами, выраженными в рублях, ис</w:t>
      </w:r>
      <w:r w:rsidR="00583218" w:rsidRPr="00242EDD">
        <w:t>численной исходя из трех четвер</w:t>
      </w:r>
      <w:r w:rsidRPr="00242EDD">
        <w:t>тых действующей ставки рефинансирования, установленной Банком России палату получения таких ср</w:t>
      </w:r>
      <w:r w:rsidR="00583218" w:rsidRPr="00242EDD">
        <w:t>едств, над суммой процентов, ис</w:t>
      </w:r>
      <w:r w:rsidRPr="00242EDD">
        <w:t>численной исходя из условий договора, либо как превышение суммы процентов за пользование заемными средствами, выраженными в иностранной валюте, исчисленной исходя из</w:t>
      </w:r>
      <w:r w:rsidRPr="00242EDD">
        <w:rPr>
          <w:noProof/>
        </w:rPr>
        <w:t xml:space="preserve"> 9%</w:t>
      </w:r>
      <w:r w:rsidRPr="00242EDD">
        <w:t xml:space="preserve"> годовых, </w:t>
      </w:r>
      <w:r w:rsidR="00583218" w:rsidRPr="00242EDD">
        <w:t>над сум</w:t>
      </w:r>
      <w:r w:rsidRPr="00242EDD">
        <w:t>мой процентов, исчисленной исходя из условий договора;</w:t>
      </w:r>
    </w:p>
    <w:p w:rsidR="00C15645" w:rsidRPr="00242EDD" w:rsidRDefault="00C15645" w:rsidP="00242EDD">
      <w:pPr>
        <w:autoSpaceDE w:val="0"/>
        <w:autoSpaceDN w:val="0"/>
        <w:adjustRightInd w:val="0"/>
        <w:spacing w:line="360" w:lineRule="auto"/>
        <w:ind w:firstLine="709"/>
        <w:jc w:val="both"/>
      </w:pPr>
      <w:r w:rsidRPr="00242EDD">
        <w:t>б) от приобретения ценных бумаг. В этом случае налоговая база определяется как превышение рыночной стоимости ценных бумаг над суммой фактических расходо</w:t>
      </w:r>
      <w:r w:rsidR="00583218" w:rsidRPr="00242EDD">
        <w:t>в налогоплательщика на их приоб</w:t>
      </w:r>
      <w:r w:rsidRPr="00242EDD">
        <w:t>ретение;</w:t>
      </w:r>
    </w:p>
    <w:p w:rsidR="00C15645" w:rsidRPr="00242EDD" w:rsidRDefault="00C15645" w:rsidP="00242EDD">
      <w:pPr>
        <w:autoSpaceDE w:val="0"/>
        <w:autoSpaceDN w:val="0"/>
        <w:adjustRightInd w:val="0"/>
        <w:spacing w:line="360" w:lineRule="auto"/>
        <w:ind w:firstLine="709"/>
        <w:jc w:val="both"/>
      </w:pPr>
      <w:r w:rsidRPr="00242EDD">
        <w:t>в) от приобретения товаров (раб</w:t>
      </w:r>
      <w:r w:rsidR="00583218" w:rsidRPr="00242EDD">
        <w:t>от, услуг) индивидуальными пред</w:t>
      </w:r>
      <w:r w:rsidRPr="00242EDD">
        <w:t>принимателями в соответствии с гражданско-правовым договором у физических лиц, а также у ор</w:t>
      </w:r>
      <w:r w:rsidR="00583218" w:rsidRPr="00242EDD">
        <w:t>ганизаций и индивидуальных пред</w:t>
      </w:r>
      <w:r w:rsidRPr="00242EDD">
        <w:t>принимателей, являющихся взаимозависимы</w:t>
      </w:r>
      <w:r w:rsidR="00583218" w:rsidRPr="00242EDD">
        <w:t>ми по отношению к на</w:t>
      </w:r>
      <w:r w:rsidRPr="00242EDD">
        <w:t>логоплательщику. При этом нало</w:t>
      </w:r>
      <w:r w:rsidR="00583218" w:rsidRPr="00242EDD">
        <w:t>говая база определяется как пре</w:t>
      </w:r>
      <w:r w:rsidRPr="00242EDD">
        <w:t>вышение цены идентичных (однородных) товаров (работ, ус</w:t>
      </w:r>
      <w:r w:rsidR="00583218" w:rsidRPr="00242EDD">
        <w:t>луг), ре</w:t>
      </w:r>
      <w:r w:rsidRPr="00242EDD">
        <w:t>ализуемых лицами, являющи</w:t>
      </w:r>
      <w:r w:rsidR="00583218" w:rsidRPr="00242EDD">
        <w:t>мися взаимозависимыми но отноше</w:t>
      </w:r>
      <w:r w:rsidRPr="00242EDD">
        <w:t>нию к налогоплательщику, в о</w:t>
      </w:r>
      <w:r w:rsidR="00583218" w:rsidRPr="00242EDD">
        <w:t>бычных условиях лицам, не являю</w:t>
      </w:r>
      <w:r w:rsidRPr="00242EDD">
        <w:t>щимся взаимозависимыми, над иенами реализации идентичных (однородных) товаров (работ, услуг) налогоплательщику. Взаимозависимыми лицами согласно ст.</w:t>
      </w:r>
      <w:r w:rsidRPr="00242EDD">
        <w:rPr>
          <w:noProof/>
        </w:rPr>
        <w:t xml:space="preserve"> 20</w:t>
      </w:r>
      <w:r w:rsidRPr="00242EDD">
        <w:t xml:space="preserve"> НК РФ признаются физические лица и/или организации, отношения между которыми могут оказывать непосредственное влияние на услови</w:t>
      </w:r>
      <w:r w:rsidR="00583218" w:rsidRPr="00242EDD">
        <w:t>я либо экономические ре</w:t>
      </w:r>
      <w:r w:rsidRPr="00242EDD">
        <w:t>зультаты их деятельности ил и деятельности представляемых ими лиц, а именно:</w:t>
      </w:r>
    </w:p>
    <w:p w:rsidR="00C15645" w:rsidRPr="00242EDD" w:rsidRDefault="00C15645" w:rsidP="00242EDD">
      <w:pPr>
        <w:autoSpaceDE w:val="0"/>
        <w:autoSpaceDN w:val="0"/>
        <w:adjustRightInd w:val="0"/>
        <w:spacing w:line="360" w:lineRule="auto"/>
        <w:ind w:firstLine="709"/>
        <w:jc w:val="both"/>
      </w:pPr>
      <w:r w:rsidRPr="00242EDD">
        <w:rPr>
          <w:noProof/>
        </w:rPr>
        <w:t>•</w:t>
      </w:r>
      <w:r w:rsidRPr="00242EDD">
        <w:t xml:space="preserve"> одно физическое лицо подчин</w:t>
      </w:r>
      <w:r w:rsidR="00583218" w:rsidRPr="00242EDD">
        <w:t>яется другому по своему должнос</w:t>
      </w:r>
      <w:r w:rsidRPr="00242EDD">
        <w:t>тному положению;</w:t>
      </w:r>
    </w:p>
    <w:p w:rsidR="00C15645" w:rsidRPr="00242EDD" w:rsidRDefault="00C15645" w:rsidP="00242EDD">
      <w:pPr>
        <w:autoSpaceDE w:val="0"/>
        <w:autoSpaceDN w:val="0"/>
        <w:adjustRightInd w:val="0"/>
        <w:spacing w:line="360" w:lineRule="auto"/>
        <w:ind w:firstLine="709"/>
        <w:jc w:val="both"/>
      </w:pPr>
      <w:r w:rsidRPr="00242EDD">
        <w:rPr>
          <w:noProof/>
        </w:rPr>
        <w:t>•</w:t>
      </w:r>
      <w:r w:rsidRPr="00242EDD">
        <w:t xml:space="preserve"> лица в соответствии с семейным законодательством РФ состоят в брачных отношениях, отнош</w:t>
      </w:r>
      <w:r w:rsidR="00583218" w:rsidRPr="00242EDD">
        <w:t>ениях родства или свойства, усы</w:t>
      </w:r>
      <w:r w:rsidRPr="00242EDD">
        <w:t>новителя и усыновленного, а также попечителя и опекаемого;</w:t>
      </w:r>
    </w:p>
    <w:p w:rsidR="00C15645" w:rsidRPr="00242EDD" w:rsidRDefault="00C15645" w:rsidP="00242EDD">
      <w:pPr>
        <w:autoSpaceDE w:val="0"/>
        <w:autoSpaceDN w:val="0"/>
        <w:adjustRightInd w:val="0"/>
        <w:spacing w:line="360" w:lineRule="auto"/>
        <w:ind w:firstLine="709"/>
        <w:jc w:val="both"/>
      </w:pPr>
      <w:r w:rsidRPr="00242EDD">
        <w:rPr>
          <w:noProof/>
        </w:rPr>
        <w:t>•</w:t>
      </w:r>
      <w:r w:rsidRPr="00242EDD">
        <w:t xml:space="preserve"> одна организация непосредственно и/или косвенно участвует в другой организации, и суммарн</w:t>
      </w:r>
      <w:r w:rsidR="002A074B" w:rsidRPr="00242EDD">
        <w:t>ая доля такого участия составля</w:t>
      </w:r>
      <w:r w:rsidRPr="00242EDD">
        <w:t>ет более</w:t>
      </w:r>
      <w:r w:rsidRPr="00242EDD">
        <w:rPr>
          <w:noProof/>
        </w:rPr>
        <w:t xml:space="preserve"> 20%.</w:t>
      </w:r>
      <w:r w:rsidRPr="00242EDD">
        <w:t xml:space="preserve">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w:t>
      </w:r>
      <w:r w:rsidR="002A074B" w:rsidRPr="00242EDD">
        <w:t>а</w:t>
      </w:r>
      <w:r w:rsidRPr="00242EDD">
        <w:t>ций этой последовательности одна в другой. Кроме того, суд может признать лица взаимозависимыми по иным основаниям, если отношения между этими лицами могут повлиять на результаты сделок по реализации товаров (работ, услуг).</w:t>
      </w:r>
    </w:p>
    <w:p w:rsidR="00B8446C" w:rsidRPr="00242EDD" w:rsidRDefault="00B8446C" w:rsidP="00242EDD">
      <w:pPr>
        <w:autoSpaceDE w:val="0"/>
        <w:autoSpaceDN w:val="0"/>
        <w:adjustRightInd w:val="0"/>
        <w:spacing w:line="360" w:lineRule="auto"/>
        <w:ind w:firstLine="709"/>
        <w:jc w:val="both"/>
        <w:rPr>
          <w:bCs/>
        </w:rPr>
      </w:pPr>
      <w:r w:rsidRPr="00242EDD">
        <w:rPr>
          <w:bCs/>
        </w:rPr>
        <w:t>Особенности определения налоговой базы при получении доходов в натуральной форме предусмотрены ст.</w:t>
      </w:r>
      <w:r w:rsidRPr="00242EDD">
        <w:rPr>
          <w:bCs/>
          <w:noProof/>
        </w:rPr>
        <w:t xml:space="preserve"> 211</w:t>
      </w:r>
      <w:r w:rsidRPr="00242EDD">
        <w:rPr>
          <w:bCs/>
        </w:rPr>
        <w:t xml:space="preserve"> НК РФ.</w:t>
      </w:r>
    </w:p>
    <w:p w:rsidR="00B8446C" w:rsidRPr="00242EDD" w:rsidRDefault="00B8446C" w:rsidP="00242EDD">
      <w:pPr>
        <w:autoSpaceDE w:val="0"/>
        <w:autoSpaceDN w:val="0"/>
        <w:adjustRightInd w:val="0"/>
        <w:spacing w:line="360" w:lineRule="auto"/>
        <w:ind w:firstLine="709"/>
        <w:jc w:val="both"/>
      </w:pPr>
      <w:r w:rsidRPr="00242EDD">
        <w:t>При получении дохода в натуральной форме в виде товаров (работ, услуг) и иного имущества налоговая база определяется как стоимость этих товаров (работ, услуг) или иного имущест</w:t>
      </w:r>
      <w:r w:rsidR="002A074B" w:rsidRPr="00242EDD">
        <w:t>ва, исчисленная исхо</w:t>
      </w:r>
      <w:r w:rsidRPr="00242EDD">
        <w:t>дя из их цен и порядке, аналогичном порядку, предусмотренному ст.</w:t>
      </w:r>
      <w:r w:rsidRPr="00242EDD">
        <w:rPr>
          <w:noProof/>
        </w:rPr>
        <w:t xml:space="preserve"> 40 Н</w:t>
      </w:r>
      <w:r w:rsidRPr="00242EDD">
        <w:t>К РФ. При этом в стоимость таки</w:t>
      </w:r>
      <w:r w:rsidR="002A074B" w:rsidRPr="00242EDD">
        <w:t>х товаров (работ, услуг) включа</w:t>
      </w:r>
      <w:r w:rsidRPr="00242EDD">
        <w:t>ются суммы налога на добавленную стоимость, акцизов и налога с продаж.</w:t>
      </w:r>
    </w:p>
    <w:p w:rsidR="00B8446C" w:rsidRPr="00242EDD" w:rsidRDefault="00B8446C" w:rsidP="00242EDD">
      <w:pPr>
        <w:autoSpaceDE w:val="0"/>
        <w:autoSpaceDN w:val="0"/>
        <w:adjustRightInd w:val="0"/>
        <w:spacing w:line="360" w:lineRule="auto"/>
        <w:ind w:firstLine="709"/>
        <w:jc w:val="both"/>
        <w:rPr>
          <w:iCs/>
        </w:rPr>
      </w:pPr>
      <w:r w:rsidRPr="00242EDD">
        <w:rPr>
          <w:iCs/>
        </w:rPr>
        <w:t>К доходам, полученным налогоплательщиком в натуральной форме, относятся:</w:t>
      </w:r>
    </w:p>
    <w:p w:rsidR="00B8446C" w:rsidRPr="00242EDD" w:rsidRDefault="00B8446C" w:rsidP="00242EDD">
      <w:pPr>
        <w:autoSpaceDE w:val="0"/>
        <w:autoSpaceDN w:val="0"/>
        <w:adjustRightInd w:val="0"/>
        <w:spacing w:line="360" w:lineRule="auto"/>
        <w:ind w:firstLine="709"/>
        <w:jc w:val="both"/>
      </w:pPr>
      <w:r w:rsidRPr="00242EDD">
        <w:t xml:space="preserve">а) оплата (полностью или частично) за него организациями или индивидуальными предпринимателями товаров (работ, услуг) или имущественных прав, в том числе </w:t>
      </w:r>
      <w:r w:rsidR="002A074B" w:rsidRPr="00242EDD">
        <w:t>коммунальных услуг, питания, от</w:t>
      </w:r>
      <w:r w:rsidRPr="00242EDD">
        <w:t>дыха, обучения;</w:t>
      </w:r>
    </w:p>
    <w:p w:rsidR="00B8446C" w:rsidRPr="00242EDD" w:rsidRDefault="00B8446C" w:rsidP="00242EDD">
      <w:pPr>
        <w:autoSpaceDE w:val="0"/>
        <w:autoSpaceDN w:val="0"/>
        <w:adjustRightInd w:val="0"/>
        <w:spacing w:line="360" w:lineRule="auto"/>
        <w:ind w:firstLine="709"/>
        <w:jc w:val="both"/>
      </w:pPr>
      <w:r w:rsidRPr="00242EDD">
        <w:t>б) полученные товары, выполн</w:t>
      </w:r>
      <w:r w:rsidR="002A074B" w:rsidRPr="00242EDD">
        <w:t>енные в интересах налогоплатель</w:t>
      </w:r>
      <w:r w:rsidRPr="00242EDD">
        <w:t>щика работы, а также оказанные на безвозмездной основе услуги;</w:t>
      </w:r>
    </w:p>
    <w:p w:rsidR="00B8446C" w:rsidRPr="00242EDD" w:rsidRDefault="00B8446C" w:rsidP="00242EDD">
      <w:pPr>
        <w:autoSpaceDE w:val="0"/>
        <w:autoSpaceDN w:val="0"/>
        <w:adjustRightInd w:val="0"/>
        <w:spacing w:line="360" w:lineRule="auto"/>
        <w:ind w:firstLine="709"/>
        <w:jc w:val="both"/>
      </w:pPr>
      <w:r w:rsidRPr="00242EDD">
        <w:t>в) оплата труда в натуральной форме.</w:t>
      </w:r>
    </w:p>
    <w:p w:rsidR="00B8446C" w:rsidRPr="00242EDD" w:rsidRDefault="00B8446C" w:rsidP="00242EDD">
      <w:pPr>
        <w:autoSpaceDE w:val="0"/>
        <w:autoSpaceDN w:val="0"/>
        <w:adjustRightInd w:val="0"/>
        <w:spacing w:line="360" w:lineRule="auto"/>
        <w:ind w:firstLine="709"/>
        <w:jc w:val="both"/>
      </w:pPr>
      <w:r w:rsidRPr="00242EDD">
        <w:rPr>
          <w:bCs/>
        </w:rPr>
        <w:t>При определении налоговой ба</w:t>
      </w:r>
      <w:r w:rsidR="002A074B" w:rsidRPr="00242EDD">
        <w:rPr>
          <w:bCs/>
        </w:rPr>
        <w:t>зы учитываются также суммы стра</w:t>
      </w:r>
      <w:r w:rsidRPr="00242EDD">
        <w:rPr>
          <w:bCs/>
        </w:rPr>
        <w:t>ховых (пенсионных) взносов</w:t>
      </w:r>
      <w:r w:rsidRPr="00242EDD">
        <w:t>, если они вносятся за физических лиц из средств организации или иных работодателей, за исключением случаев:</w:t>
      </w:r>
    </w:p>
    <w:p w:rsidR="00B8446C" w:rsidRPr="00242EDD" w:rsidRDefault="00B8446C" w:rsidP="00242EDD">
      <w:pPr>
        <w:pStyle w:val="a4"/>
        <w:numPr>
          <w:ilvl w:val="0"/>
          <w:numId w:val="7"/>
        </w:numPr>
        <w:tabs>
          <w:tab w:val="left" w:pos="540"/>
          <w:tab w:val="num" w:pos="1020"/>
        </w:tabs>
        <w:spacing w:line="360" w:lineRule="auto"/>
        <w:ind w:left="0" w:firstLine="0"/>
        <w:rPr>
          <w:sz w:val="24"/>
          <w:szCs w:val="24"/>
        </w:rPr>
      </w:pPr>
      <w:r w:rsidRPr="00242EDD">
        <w:rPr>
          <w:sz w:val="24"/>
          <w:szCs w:val="24"/>
        </w:rPr>
        <w:t>когда страхование производится в обязательном порядке, а также по договорам добровольного стр</w:t>
      </w:r>
      <w:r w:rsidR="002A074B" w:rsidRPr="00242EDD">
        <w:rPr>
          <w:sz w:val="24"/>
          <w:szCs w:val="24"/>
        </w:rPr>
        <w:t>ахования, предусматривающим вып</w:t>
      </w:r>
      <w:r w:rsidRPr="00242EDD">
        <w:rPr>
          <w:sz w:val="24"/>
          <w:szCs w:val="24"/>
        </w:rPr>
        <w:t>латы в возмещение вреда жизни и здоровью застрахованных физических лиц и/или оплату страховщиками медицинских расходов этих лиц при условии, что выплаты последними не осуществлялись;</w:t>
      </w:r>
    </w:p>
    <w:p w:rsidR="007B0BE0" w:rsidRDefault="00B8446C" w:rsidP="007B0BE0">
      <w:pPr>
        <w:numPr>
          <w:ilvl w:val="0"/>
          <w:numId w:val="7"/>
        </w:numPr>
        <w:tabs>
          <w:tab w:val="left" w:pos="540"/>
          <w:tab w:val="num" w:pos="1020"/>
        </w:tabs>
        <w:autoSpaceDE w:val="0"/>
        <w:autoSpaceDN w:val="0"/>
        <w:adjustRightInd w:val="0"/>
        <w:spacing w:line="360" w:lineRule="auto"/>
        <w:ind w:left="0" w:firstLine="0"/>
        <w:jc w:val="both"/>
      </w:pPr>
      <w:r w:rsidRPr="00242EDD">
        <w:t>заключения работодателями до</w:t>
      </w:r>
      <w:r w:rsidR="002A074B" w:rsidRPr="00242EDD">
        <w:t>говоров добровольного пенсионно</w:t>
      </w:r>
      <w:r w:rsidRPr="00242EDD">
        <w:t xml:space="preserve">го страхования или </w:t>
      </w:r>
      <w:r w:rsidR="007B0BE0">
        <w:t>договорам обязательного страхования.</w:t>
      </w:r>
    </w:p>
    <w:p w:rsidR="008F5454" w:rsidRDefault="008F5454" w:rsidP="008F5454">
      <w:pPr>
        <w:spacing w:line="360" w:lineRule="auto"/>
        <w:ind w:firstLine="709"/>
        <w:jc w:val="both"/>
      </w:pPr>
      <w:r>
        <w:t xml:space="preserve">Согласно п.38 ст.217 НК РФ </w:t>
      </w:r>
      <w:r w:rsidRPr="008F5454">
        <w:t xml:space="preserve">взносы на софинансирование формирования пенсионных накоплений, направляемые для обеспечения реализации государственной поддержки формирования пенсионных накоплений в соответствии с Федеральным </w:t>
      </w:r>
      <w:r w:rsidRPr="008542FD">
        <w:t>законом</w:t>
      </w:r>
      <w:r w:rsidRPr="008F5454">
        <w:t xml:space="preserve"> "О дополнительных страховых взносах на накопительную часть трудовой пенсии и государственной поддержке формирования пенсионных накоплений";</w:t>
      </w:r>
      <w:bookmarkStart w:id="5" w:name="p3543"/>
      <w:bookmarkEnd w:id="5"/>
      <w:r w:rsidRPr="008F5454">
        <w:t xml:space="preserve">(п. 38 введен Федеральным </w:t>
      </w:r>
      <w:r w:rsidRPr="008542FD">
        <w:t>законом</w:t>
      </w:r>
      <w:r w:rsidRPr="008F5454">
        <w:t xml:space="preserve"> от 30.04.2008 N 55-ФЗ)</w:t>
      </w:r>
      <w:bookmarkStart w:id="6" w:name="p3544"/>
      <w:bookmarkEnd w:id="6"/>
      <w:r>
        <w:t>, а также</w:t>
      </w:r>
      <w:r w:rsidRPr="008F5454">
        <w:t xml:space="preserve"> взносы работодателя, уплачиваемые в соответствии с Федеральным </w:t>
      </w:r>
      <w:r w:rsidRPr="008542FD">
        <w:t>законом</w:t>
      </w:r>
      <w:r w:rsidRPr="008F5454">
        <w:t xml:space="preserve"> "О дополнительных страховых взносах на накопительную часть трудовой пенсии и государственной поддержке формирования пенсионных накоплений", в сумме уплаченных взносов, но не более 12 000 рублей в год в расчете на каждого работника, в пользу которого уплачивались взносы работодателем</w:t>
      </w:r>
      <w:r>
        <w:t>, являются доходами, не подлежащими налогообложению.</w:t>
      </w:r>
    </w:p>
    <w:p w:rsidR="00B8446C" w:rsidRPr="00242EDD" w:rsidRDefault="00B8446C" w:rsidP="007B0BE0">
      <w:pPr>
        <w:tabs>
          <w:tab w:val="left" w:pos="540"/>
        </w:tabs>
        <w:autoSpaceDE w:val="0"/>
        <w:autoSpaceDN w:val="0"/>
        <w:adjustRightInd w:val="0"/>
        <w:spacing w:line="360" w:lineRule="auto"/>
        <w:ind w:firstLine="539"/>
        <w:jc w:val="both"/>
      </w:pPr>
      <w:r w:rsidRPr="00242EDD">
        <w:t>Налоговая база определяется отдельно по каждому виду доходов, в отношении которых установлены различные налоговые ставки. Для доходов, в отношении которых предусмотрена ставка</w:t>
      </w:r>
      <w:r w:rsidRPr="00242EDD">
        <w:rPr>
          <w:noProof/>
        </w:rPr>
        <w:t xml:space="preserve"> 13%,</w:t>
      </w:r>
      <w:r w:rsidRPr="00242EDD">
        <w:t xml:space="preserve"> налоговая база определяется как денежное вы</w:t>
      </w:r>
      <w:r w:rsidR="002A074B" w:rsidRPr="00242EDD">
        <w:t>ражение таких доходов, подлежа</w:t>
      </w:r>
      <w:r w:rsidRPr="00242EDD">
        <w:t>щих налогообложению, уменьшенных на сумму налоговых вычетов.</w:t>
      </w:r>
    </w:p>
    <w:p w:rsidR="00B8446C" w:rsidRPr="00242EDD" w:rsidRDefault="00B8446C" w:rsidP="00242EDD">
      <w:pPr>
        <w:autoSpaceDE w:val="0"/>
        <w:autoSpaceDN w:val="0"/>
        <w:adjustRightInd w:val="0"/>
        <w:spacing w:line="360" w:lineRule="auto"/>
        <w:ind w:firstLine="709"/>
        <w:jc w:val="both"/>
      </w:pPr>
      <w:r w:rsidRPr="00242EDD">
        <w:t>Если сумма налоговых вычетов в налоговом периоде</w:t>
      </w:r>
      <w:r w:rsidR="002A074B" w:rsidRPr="00242EDD">
        <w:t xml:space="preserve"> окажется боль</w:t>
      </w:r>
      <w:r w:rsidRPr="00242EDD">
        <w:t>ше суммы доходов, в отношении которых предусмотрена налоговая ставка</w:t>
      </w:r>
      <w:r w:rsidRPr="00242EDD">
        <w:rPr>
          <w:noProof/>
        </w:rPr>
        <w:t xml:space="preserve"> 13%,</w:t>
      </w:r>
      <w:r w:rsidRPr="00242EDD">
        <w:t xml:space="preserve"> подлежащих налогооб</w:t>
      </w:r>
      <w:r w:rsidR="002A074B" w:rsidRPr="00242EDD">
        <w:t>ложению за этот же налоговый пе</w:t>
      </w:r>
      <w:r w:rsidRPr="00242EDD">
        <w:t>риод, то применительно к этому налоговому периоду налоговая база принимается равной нулю. При этом разница между суммой доходов, подлежащих налогообложению, не переносится наследующий на</w:t>
      </w:r>
      <w:r w:rsidR="002A074B" w:rsidRPr="00242EDD">
        <w:t>ло</w:t>
      </w:r>
      <w:r w:rsidRPr="00242EDD">
        <w:t>говый период, которым признается календарный год.</w:t>
      </w:r>
    </w:p>
    <w:p w:rsidR="00B8446C" w:rsidRPr="00242EDD" w:rsidRDefault="00B8446C" w:rsidP="00242EDD">
      <w:pPr>
        <w:autoSpaceDE w:val="0"/>
        <w:autoSpaceDN w:val="0"/>
        <w:adjustRightInd w:val="0"/>
        <w:spacing w:line="360" w:lineRule="auto"/>
        <w:ind w:firstLine="709"/>
        <w:jc w:val="both"/>
      </w:pPr>
      <w:r w:rsidRPr="00242EDD">
        <w:t>Для доходов, в отношении котор</w:t>
      </w:r>
      <w:r w:rsidR="002A074B" w:rsidRPr="00242EDD">
        <w:t>ых предусмотрены налоговые став</w:t>
      </w:r>
      <w:r w:rsidRPr="00242EDD">
        <w:t>ки</w:t>
      </w:r>
      <w:r w:rsidRPr="00242EDD">
        <w:rPr>
          <w:noProof/>
        </w:rPr>
        <w:t xml:space="preserve"> 30</w:t>
      </w:r>
      <w:r w:rsidRPr="00242EDD">
        <w:t xml:space="preserve"> и</w:t>
      </w:r>
      <w:r w:rsidRPr="00242EDD">
        <w:rPr>
          <w:noProof/>
        </w:rPr>
        <w:t xml:space="preserve"> 35%,</w:t>
      </w:r>
      <w:r w:rsidRPr="00242EDD">
        <w:t xml:space="preserve"> налоговая база определяется как денежное выражение таких доходов, подлежащих налогообложению. При этом никакие налоговые вычеты не применяются.</w:t>
      </w:r>
    </w:p>
    <w:p w:rsidR="00B8446C" w:rsidRPr="00242EDD" w:rsidRDefault="00B8446C" w:rsidP="00242EDD">
      <w:pPr>
        <w:autoSpaceDE w:val="0"/>
        <w:autoSpaceDN w:val="0"/>
        <w:adjustRightInd w:val="0"/>
        <w:spacing w:line="360" w:lineRule="auto"/>
        <w:ind w:firstLine="709"/>
        <w:jc w:val="both"/>
      </w:pPr>
      <w:r w:rsidRPr="00242EDD">
        <w:t>Доходы и расходы, принимаемые к вычету, выраженные в иностранной валюте, пересчитываются в рубли по курсу Банка России, установленному на дату факти</w:t>
      </w:r>
      <w:r w:rsidR="002A074B" w:rsidRPr="00242EDD">
        <w:t>ческого получения до</w:t>
      </w:r>
      <w:r w:rsidRPr="00242EDD">
        <w:t>ходов (осуществления расходов).</w:t>
      </w:r>
    </w:p>
    <w:p w:rsidR="00B8446C" w:rsidRPr="00242EDD" w:rsidRDefault="00B8446C" w:rsidP="00242EDD">
      <w:pPr>
        <w:autoSpaceDE w:val="0"/>
        <w:autoSpaceDN w:val="0"/>
        <w:adjustRightInd w:val="0"/>
        <w:spacing w:line="360" w:lineRule="auto"/>
        <w:ind w:firstLine="709"/>
        <w:jc w:val="both"/>
      </w:pPr>
      <w:r w:rsidRPr="00242EDD">
        <w:t>Датой фактического получения дохода в соответствии со ст.</w:t>
      </w:r>
      <w:r w:rsidRPr="00242EDD">
        <w:rPr>
          <w:noProof/>
        </w:rPr>
        <w:t xml:space="preserve"> 223 </w:t>
      </w:r>
      <w:r w:rsidRPr="00242EDD">
        <w:t>НК. РФ считается день:</w:t>
      </w:r>
    </w:p>
    <w:p w:rsidR="00B8446C" w:rsidRPr="00242EDD" w:rsidRDefault="00B8446C" w:rsidP="00242EDD">
      <w:pPr>
        <w:numPr>
          <w:ilvl w:val="0"/>
          <w:numId w:val="8"/>
        </w:numPr>
        <w:tabs>
          <w:tab w:val="left" w:pos="540"/>
          <w:tab w:val="num" w:pos="1680"/>
        </w:tabs>
        <w:autoSpaceDE w:val="0"/>
        <w:autoSpaceDN w:val="0"/>
        <w:adjustRightInd w:val="0"/>
        <w:spacing w:line="360" w:lineRule="auto"/>
        <w:ind w:left="0" w:firstLine="539"/>
        <w:jc w:val="both"/>
      </w:pPr>
      <w:r w:rsidRPr="00242EDD">
        <w:t>выплаты дохода, в том числе пе</w:t>
      </w:r>
      <w:r w:rsidR="002A074B" w:rsidRPr="00242EDD">
        <w:t>речисления дохода на счета нало</w:t>
      </w:r>
      <w:r w:rsidRPr="00242EDD">
        <w:t>гоплательщика в банках либо по его поручению на счета третьих лиц (при получении доходов в денежной форме);</w:t>
      </w:r>
    </w:p>
    <w:p w:rsidR="00B8446C" w:rsidRPr="00242EDD" w:rsidRDefault="00B8446C" w:rsidP="00242EDD">
      <w:pPr>
        <w:numPr>
          <w:ilvl w:val="0"/>
          <w:numId w:val="8"/>
        </w:numPr>
        <w:tabs>
          <w:tab w:val="left" w:pos="540"/>
          <w:tab w:val="num" w:pos="1680"/>
        </w:tabs>
        <w:autoSpaceDE w:val="0"/>
        <w:autoSpaceDN w:val="0"/>
        <w:adjustRightInd w:val="0"/>
        <w:spacing w:line="360" w:lineRule="auto"/>
        <w:ind w:left="0" w:firstLine="539"/>
        <w:jc w:val="both"/>
      </w:pPr>
      <w:r w:rsidRPr="00242EDD">
        <w:t>передачи доходов в натуральной форме (при получении доходов в натуральной форме);</w:t>
      </w:r>
    </w:p>
    <w:p w:rsidR="00B8446C" w:rsidRPr="00242EDD" w:rsidRDefault="00B8446C" w:rsidP="00242EDD">
      <w:pPr>
        <w:numPr>
          <w:ilvl w:val="0"/>
          <w:numId w:val="8"/>
        </w:numPr>
        <w:tabs>
          <w:tab w:val="left" w:pos="540"/>
          <w:tab w:val="num" w:pos="1680"/>
        </w:tabs>
        <w:autoSpaceDE w:val="0"/>
        <w:autoSpaceDN w:val="0"/>
        <w:adjustRightInd w:val="0"/>
        <w:spacing w:line="360" w:lineRule="auto"/>
        <w:ind w:left="0" w:firstLine="539"/>
        <w:jc w:val="both"/>
      </w:pPr>
      <w:r w:rsidRPr="00242EDD">
        <w:t>уплаты налогоплательщиком процентов по полученным заемным (кредитным) средствам, приобретения товаров (работ, услуг), ценных бумаг (при получении доходов в виде материальной выгоды).</w:t>
      </w:r>
    </w:p>
    <w:p w:rsidR="00B8446C" w:rsidRPr="00242EDD" w:rsidRDefault="00B8446C" w:rsidP="00242EDD">
      <w:pPr>
        <w:autoSpaceDE w:val="0"/>
        <w:autoSpaceDN w:val="0"/>
        <w:adjustRightInd w:val="0"/>
        <w:spacing w:line="360" w:lineRule="auto"/>
        <w:ind w:firstLine="709"/>
        <w:jc w:val="both"/>
      </w:pPr>
      <w:r w:rsidRPr="00242EDD">
        <w:t>При получении дохода в виде оплаты труда датой фактического получения дохода признается после</w:t>
      </w:r>
      <w:r w:rsidR="002A074B" w:rsidRPr="00242EDD">
        <w:t>дний день месяца, за который на</w:t>
      </w:r>
      <w:r w:rsidRPr="00242EDD">
        <w:t>логоплательщику был начислен до</w:t>
      </w:r>
      <w:r w:rsidR="002A074B" w:rsidRPr="00242EDD">
        <w:t>ход за выполненные трудовые обя</w:t>
      </w:r>
      <w:r w:rsidRPr="00242EDD">
        <w:t>занности в соответствии с трудовым договором (контрактом).</w:t>
      </w:r>
    </w:p>
    <w:p w:rsidR="00B8446C" w:rsidRPr="00242EDD" w:rsidRDefault="00B8446C" w:rsidP="00242EDD">
      <w:pPr>
        <w:autoSpaceDE w:val="0"/>
        <w:autoSpaceDN w:val="0"/>
        <w:adjustRightInd w:val="0"/>
        <w:spacing w:line="360" w:lineRule="auto"/>
        <w:ind w:firstLine="709"/>
        <w:jc w:val="both"/>
      </w:pPr>
      <w:r w:rsidRPr="00242EDD">
        <w:t>Сумма налога при определении налоговой базы исчисляется как соответствующая налоговой ставке процентная доля налоговой базы. Общая сумма НДФЛ представляет с</w:t>
      </w:r>
      <w:r w:rsidR="002A074B" w:rsidRPr="00242EDD">
        <w:t>обой сумму, полученную в резуль</w:t>
      </w:r>
      <w:r w:rsidRPr="00242EDD">
        <w:t>тате сложения сумм налога, исчисленных по разным ставкам. Она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B8446C" w:rsidRPr="00242EDD" w:rsidRDefault="00B8446C" w:rsidP="00242EDD">
      <w:pPr>
        <w:autoSpaceDE w:val="0"/>
        <w:autoSpaceDN w:val="0"/>
        <w:adjustRightInd w:val="0"/>
        <w:spacing w:line="360" w:lineRule="auto"/>
        <w:ind w:firstLine="709"/>
        <w:jc w:val="both"/>
      </w:pPr>
      <w:r w:rsidRPr="00242EDD">
        <w:t>Сумма НДФЛ определяется в полных рублях. При этом остаток суммы менее</w:t>
      </w:r>
      <w:r w:rsidRPr="00242EDD">
        <w:rPr>
          <w:noProof/>
        </w:rPr>
        <w:t xml:space="preserve"> 50</w:t>
      </w:r>
      <w:r w:rsidRPr="00242EDD">
        <w:t xml:space="preserve"> коп. отбрасывается, а</w:t>
      </w:r>
      <w:r w:rsidRPr="00242EDD">
        <w:rPr>
          <w:noProof/>
        </w:rPr>
        <w:t xml:space="preserve"> 50</w:t>
      </w:r>
      <w:r w:rsidRPr="00242EDD">
        <w:t xml:space="preserve"> коп. и более</w:t>
      </w:r>
      <w:r w:rsidRPr="00242EDD">
        <w:rPr>
          <w:noProof/>
        </w:rPr>
        <w:t xml:space="preserve"> —</w:t>
      </w:r>
      <w:r w:rsidRPr="00242EDD">
        <w:t xml:space="preserve"> округляется до полного рубля.</w:t>
      </w:r>
    </w:p>
    <w:p w:rsidR="00C15645" w:rsidRPr="00EA7A75" w:rsidRDefault="002B6E9C" w:rsidP="002B6E9C">
      <w:pPr>
        <w:pStyle w:val="1"/>
        <w:spacing w:before="360" w:after="360" w:line="240" w:lineRule="exact"/>
        <w:jc w:val="center"/>
        <w:rPr>
          <w:b/>
          <w:bCs/>
          <w:kern w:val="32"/>
          <w:sz w:val="24"/>
          <w:szCs w:val="24"/>
        </w:rPr>
      </w:pPr>
      <w:bookmarkStart w:id="7" w:name="_Toc264396800"/>
      <w:r w:rsidRPr="00EA7A75">
        <w:rPr>
          <w:b/>
          <w:bCs/>
          <w:kern w:val="32"/>
          <w:sz w:val="24"/>
          <w:szCs w:val="24"/>
        </w:rPr>
        <w:t>2.3.</w:t>
      </w:r>
      <w:r w:rsidR="00B8446C" w:rsidRPr="00EA7A75">
        <w:rPr>
          <w:b/>
          <w:bCs/>
          <w:kern w:val="32"/>
          <w:sz w:val="24"/>
          <w:szCs w:val="24"/>
        </w:rPr>
        <w:t xml:space="preserve"> Налоговые ставки</w:t>
      </w:r>
      <w:bookmarkEnd w:id="7"/>
    </w:p>
    <w:p w:rsidR="00B8446C" w:rsidRPr="00242EDD" w:rsidRDefault="00B8446C" w:rsidP="006365A6">
      <w:pPr>
        <w:spacing w:line="360" w:lineRule="auto"/>
        <w:ind w:firstLine="709"/>
        <w:jc w:val="both"/>
      </w:pPr>
      <w:r w:rsidRPr="00242EDD">
        <w:t>Шкала определения ставки плоская, т.е. ставка не зависит от величины налогов.</w:t>
      </w:r>
    </w:p>
    <w:p w:rsidR="00B8446C" w:rsidRPr="00242EDD" w:rsidRDefault="00B8446C" w:rsidP="006365A6">
      <w:pPr>
        <w:spacing w:line="360" w:lineRule="auto"/>
        <w:ind w:firstLine="709"/>
        <w:jc w:val="both"/>
      </w:pPr>
      <w:r w:rsidRPr="00242EDD">
        <w:t>Для всех налогоплательщиков согласно ст. 224 НК РФ применяется единый размер налоговой ставки — 13%.</w:t>
      </w:r>
    </w:p>
    <w:p w:rsidR="00B8446C" w:rsidRPr="00242EDD" w:rsidRDefault="00B8446C" w:rsidP="006365A6">
      <w:pPr>
        <w:spacing w:line="360" w:lineRule="auto"/>
        <w:ind w:firstLine="709"/>
        <w:jc w:val="both"/>
      </w:pPr>
      <w:r w:rsidRPr="00242EDD">
        <w:t>Однако в отношении определенных доходов установлены иные налоговые станки.</w:t>
      </w:r>
    </w:p>
    <w:p w:rsidR="00B8446C" w:rsidRPr="00242EDD" w:rsidRDefault="00B8446C" w:rsidP="006365A6">
      <w:pPr>
        <w:spacing w:line="360" w:lineRule="auto"/>
        <w:ind w:firstLine="709"/>
        <w:jc w:val="both"/>
      </w:pPr>
      <w:r w:rsidRPr="00242EDD">
        <w:t>В размере 30% налоговые ставки применяются:</w:t>
      </w:r>
    </w:p>
    <w:p w:rsidR="00B8446C" w:rsidRPr="00242EDD" w:rsidRDefault="00B8446C" w:rsidP="002A074B">
      <w:pPr>
        <w:numPr>
          <w:ilvl w:val="0"/>
          <w:numId w:val="13"/>
        </w:numPr>
        <w:spacing w:line="360" w:lineRule="auto"/>
        <w:jc w:val="both"/>
      </w:pPr>
      <w:r w:rsidRPr="00242EDD">
        <w:t>для доходов, получаемых физическими лицами, не являющимися налоговыми резидентами Российской Федерации;</w:t>
      </w:r>
    </w:p>
    <w:p w:rsidR="00B8446C" w:rsidRPr="00242EDD" w:rsidRDefault="007B0BE0" w:rsidP="007B0BE0">
      <w:pPr>
        <w:spacing w:line="360" w:lineRule="auto"/>
        <w:ind w:firstLine="709"/>
        <w:jc w:val="both"/>
      </w:pPr>
      <w:r>
        <w:t>В отношении доходов, получаемых физическими лицами, не являющимися налоговыми резидентами РФ, в виде дивидендов от долевого участия в деятельности российских организаций налоговая ставка устанавливается в размере 15 %.</w:t>
      </w:r>
    </w:p>
    <w:p w:rsidR="00B8446C" w:rsidRPr="00242EDD" w:rsidRDefault="00B8446C" w:rsidP="006365A6">
      <w:pPr>
        <w:spacing w:line="360" w:lineRule="auto"/>
        <w:ind w:firstLine="709"/>
        <w:jc w:val="both"/>
      </w:pPr>
      <w:r w:rsidRPr="00242EDD">
        <w:t>Сумма НДФЛ в отношении ди</w:t>
      </w:r>
      <w:r w:rsidR="002A074B" w:rsidRPr="00242EDD">
        <w:t>видендов, полученных от источни</w:t>
      </w:r>
      <w:r w:rsidRPr="00242EDD">
        <w:t>ков за пределами РФ, оп</w:t>
      </w:r>
      <w:r w:rsidR="002A074B" w:rsidRPr="00242EDD">
        <w:t>ределяется налогоплательщиком</w:t>
      </w:r>
      <w:r w:rsidRPr="00242EDD">
        <w:t xml:space="preserve"> самостоятельно применительно к каждой такой выплате. Причем указанные налогоплател</w:t>
      </w:r>
      <w:r w:rsidR="002A074B" w:rsidRPr="00242EDD">
        <w:t>ьщики вправе уменьшить сумму на</w:t>
      </w:r>
      <w:r w:rsidRPr="00242EDD">
        <w:t xml:space="preserve">лога, исчисленную в соответствии с законодательством РФ, на сумму налога, исчисленную и уплаченную по месту нахождения источника дохода, в том случае, если источник дохода находится в иностранном государстве, с которым заключен договор (соглашение) об </w:t>
      </w:r>
      <w:r w:rsidR="002B6E9C" w:rsidRPr="00242EDD">
        <w:t>избежание</w:t>
      </w:r>
      <w:r w:rsidRPr="00242EDD">
        <w:t xml:space="preserve"> двойного налогообложения.</w:t>
      </w:r>
    </w:p>
    <w:p w:rsidR="00B8446C" w:rsidRPr="00242EDD" w:rsidRDefault="00B8446C" w:rsidP="006365A6">
      <w:pPr>
        <w:spacing w:line="360" w:lineRule="auto"/>
        <w:ind w:firstLine="709"/>
        <w:jc w:val="both"/>
      </w:pPr>
      <w:r w:rsidRPr="00242EDD">
        <w:t xml:space="preserve">В случае если источник дохода </w:t>
      </w:r>
      <w:r w:rsidR="002A074B" w:rsidRPr="00242EDD">
        <w:t>находится в иностранном государ</w:t>
      </w:r>
      <w:r w:rsidRPr="00242EDD">
        <w:t>стве, с которым не заключен указанный выше договор, удержанный источником дохода по месту его нахождения налог не принимается к зачету при исчислении налога.</w:t>
      </w:r>
    </w:p>
    <w:p w:rsidR="00B8446C" w:rsidRPr="00242EDD" w:rsidRDefault="00B8446C" w:rsidP="006365A6">
      <w:pPr>
        <w:spacing w:line="360" w:lineRule="auto"/>
        <w:ind w:firstLine="709"/>
        <w:jc w:val="both"/>
      </w:pPr>
      <w:r w:rsidRPr="00242EDD">
        <w:t>Если источником дохода налогоплательщика, полученного в виде дивидендов, является российская организация или действующее в РФ постоянное представительство иностранной организации, то последние определяют сумму налога отдельно по каждому налогоплательщику применительно к каждо</w:t>
      </w:r>
      <w:r w:rsidR="002A074B" w:rsidRPr="00242EDD">
        <w:t>й выплате ука</w:t>
      </w:r>
      <w:r w:rsidRPr="00242EDD">
        <w:t>занных доходов. На этих же субъект</w:t>
      </w:r>
      <w:r w:rsidR="002A074B" w:rsidRPr="00242EDD">
        <w:t>ов возлагается обязанность удер</w:t>
      </w:r>
      <w:r w:rsidRPr="00242EDD">
        <w:t>жать из доходов налогоплательщика в виде дивидендов при каждой выплате таких доходов сумму нало</w:t>
      </w:r>
      <w:r w:rsidR="002A074B" w:rsidRPr="00242EDD">
        <w:t>га и уплатить ее в соответствую</w:t>
      </w:r>
      <w:r w:rsidRPr="00242EDD">
        <w:t>щей бюджет.</w:t>
      </w:r>
    </w:p>
    <w:p w:rsidR="00B8446C" w:rsidRPr="00242EDD" w:rsidRDefault="00B8446C" w:rsidP="006365A6">
      <w:pPr>
        <w:spacing w:line="360" w:lineRule="auto"/>
        <w:ind w:firstLine="709"/>
        <w:jc w:val="both"/>
      </w:pPr>
      <w:r w:rsidRPr="00242EDD">
        <w:t>Сумма уплаченного распределяющей дохо</w:t>
      </w:r>
      <w:r w:rsidR="002A074B" w:rsidRPr="00242EDD">
        <w:t>д организацией на</w:t>
      </w:r>
      <w:r w:rsidRPr="00242EDD">
        <w:t>лога на доход организаций, о</w:t>
      </w:r>
      <w:r w:rsidR="002A074B" w:rsidRPr="00242EDD">
        <w:t>тносящаяся к части прибыли, рас</w:t>
      </w:r>
      <w:r w:rsidRPr="00242EDD">
        <w:t>пределяемой в виде дивидендов в пользу налогоплательщика</w:t>
      </w:r>
      <w:r w:rsidR="002B6E9C">
        <w:t xml:space="preserve"> </w:t>
      </w:r>
      <w:r w:rsidRPr="00242EDD">
        <w:t>— налогового резидента РФ, подлежит зачету в счет исполнения обязательств</w:t>
      </w:r>
      <w:r w:rsidR="002A074B" w:rsidRPr="00242EDD">
        <w:t xml:space="preserve"> по уплате налога налогоплатель</w:t>
      </w:r>
      <w:r w:rsidRPr="00242EDD">
        <w:t>щиком — получателем дивиденд</w:t>
      </w:r>
      <w:r w:rsidR="002A074B" w:rsidRPr="00242EDD">
        <w:t>ов. В случае если указанная сум</w:t>
      </w:r>
      <w:r w:rsidRPr="00242EDD">
        <w:t>ма превышает причитающую</w:t>
      </w:r>
      <w:r w:rsidR="002A074B" w:rsidRPr="00242EDD">
        <w:t>ся с налогоплательщика сумму на</w:t>
      </w:r>
      <w:r w:rsidRPr="00242EDD">
        <w:t>лога на доход в виде дивидендо</w:t>
      </w:r>
      <w:r w:rsidR="002A074B" w:rsidRPr="00242EDD">
        <w:t>в, возмещение из бюджета не про</w:t>
      </w:r>
      <w:r w:rsidRPr="00242EDD">
        <w:t>изводится.</w:t>
      </w:r>
    </w:p>
    <w:p w:rsidR="006365A6" w:rsidRDefault="00B8446C" w:rsidP="00EA7A75">
      <w:pPr>
        <w:spacing w:line="360" w:lineRule="auto"/>
        <w:ind w:firstLine="709"/>
        <w:jc w:val="both"/>
      </w:pPr>
      <w:r w:rsidRPr="00242EDD">
        <w:t>Общую схему исчисления налога по разным ставкам представим в виде таблицы:</w:t>
      </w:r>
    </w:p>
    <w:p w:rsidR="00053091" w:rsidRPr="00242EDD" w:rsidRDefault="00053091" w:rsidP="00EA7A75">
      <w:pPr>
        <w:spacing w:line="360" w:lineRule="auto"/>
        <w:ind w:firstLine="709"/>
        <w:jc w:val="both"/>
      </w:pPr>
    </w:p>
    <w:p w:rsidR="00B8446C" w:rsidRPr="00242EDD" w:rsidRDefault="00B8446C" w:rsidP="006365A6">
      <w:pPr>
        <w:spacing w:line="360" w:lineRule="auto"/>
        <w:ind w:firstLine="709"/>
        <w:jc w:val="right"/>
      </w:pPr>
      <w:r w:rsidRPr="00242EDD">
        <w:t>Таблица 2</w:t>
      </w:r>
    </w:p>
    <w:p w:rsidR="00B8446C" w:rsidRPr="00242EDD" w:rsidRDefault="00B8446C" w:rsidP="006365A6">
      <w:pPr>
        <w:spacing w:line="360" w:lineRule="auto"/>
        <w:ind w:firstLine="709"/>
        <w:jc w:val="center"/>
      </w:pPr>
      <w:r w:rsidRPr="00242EDD">
        <w:t>Схема исчисления налога по разным ставкам</w:t>
      </w:r>
    </w:p>
    <w:p w:rsidR="006365A6" w:rsidRPr="00242EDD" w:rsidRDefault="006365A6" w:rsidP="00B8446C">
      <w:pPr>
        <w:autoSpaceDE w:val="0"/>
        <w:autoSpaceDN w:val="0"/>
        <w:adjustRightInd w:val="0"/>
        <w:ind w:firstLine="485"/>
        <w:jc w:val="center"/>
        <w:rPr>
          <w:color w:val="000000"/>
        </w:rPr>
      </w:pPr>
    </w:p>
    <w:tbl>
      <w:tblPr>
        <w:tblStyle w:val="a3"/>
        <w:tblW w:w="10260" w:type="dxa"/>
        <w:tblInd w:w="-252" w:type="dxa"/>
        <w:tblLayout w:type="fixed"/>
        <w:tblLook w:val="01E0" w:firstRow="1" w:lastRow="1" w:firstColumn="1" w:lastColumn="1" w:noHBand="0" w:noVBand="0"/>
      </w:tblPr>
      <w:tblGrid>
        <w:gridCol w:w="1080"/>
        <w:gridCol w:w="3060"/>
        <w:gridCol w:w="1800"/>
        <w:gridCol w:w="1440"/>
        <w:gridCol w:w="1440"/>
        <w:gridCol w:w="1440"/>
      </w:tblGrid>
      <w:tr w:rsidR="008A7750" w:rsidRPr="00242EDD" w:rsidTr="008A7750">
        <w:tc>
          <w:tcPr>
            <w:tcW w:w="1080" w:type="dxa"/>
            <w:vAlign w:val="center"/>
          </w:tcPr>
          <w:p w:rsidR="00B8446C" w:rsidRPr="00242EDD" w:rsidRDefault="00B8446C" w:rsidP="002A074B">
            <w:pPr>
              <w:autoSpaceDE w:val="0"/>
              <w:autoSpaceDN w:val="0"/>
              <w:adjustRightInd w:val="0"/>
              <w:jc w:val="center"/>
            </w:pPr>
            <w:r w:rsidRPr="00242EDD">
              <w:t>Ставка налога</w:t>
            </w:r>
          </w:p>
        </w:tc>
        <w:tc>
          <w:tcPr>
            <w:tcW w:w="3060" w:type="dxa"/>
            <w:vAlign w:val="center"/>
          </w:tcPr>
          <w:p w:rsidR="00B8446C" w:rsidRPr="00242EDD" w:rsidRDefault="00B8446C" w:rsidP="002A074B">
            <w:pPr>
              <w:autoSpaceDE w:val="0"/>
              <w:autoSpaceDN w:val="0"/>
              <w:adjustRightInd w:val="0"/>
              <w:jc w:val="center"/>
            </w:pPr>
            <w:r w:rsidRPr="00242EDD">
              <w:t>Вид</w:t>
            </w:r>
            <w:r w:rsidRPr="00242EDD">
              <w:br/>
              <w:t>дохода</w:t>
            </w:r>
          </w:p>
        </w:tc>
        <w:tc>
          <w:tcPr>
            <w:tcW w:w="1800" w:type="dxa"/>
            <w:vAlign w:val="center"/>
          </w:tcPr>
          <w:p w:rsidR="00B8446C" w:rsidRPr="00242EDD" w:rsidRDefault="00B8446C" w:rsidP="002A074B">
            <w:pPr>
              <w:autoSpaceDE w:val="0"/>
              <w:autoSpaceDN w:val="0"/>
              <w:adjustRightInd w:val="0"/>
              <w:jc w:val="center"/>
            </w:pPr>
            <w:r w:rsidRPr="00242EDD">
              <w:t>Вычеты</w:t>
            </w:r>
          </w:p>
        </w:tc>
        <w:tc>
          <w:tcPr>
            <w:tcW w:w="1440" w:type="dxa"/>
            <w:vAlign w:val="center"/>
          </w:tcPr>
          <w:p w:rsidR="00B8446C" w:rsidRPr="00242EDD" w:rsidRDefault="00B8446C" w:rsidP="002A074B">
            <w:pPr>
              <w:autoSpaceDE w:val="0"/>
              <w:autoSpaceDN w:val="0"/>
              <w:adjustRightInd w:val="0"/>
              <w:jc w:val="center"/>
            </w:pPr>
            <w:r w:rsidRPr="00242EDD">
              <w:t>Предоставление вычетов (где и когда)</w:t>
            </w:r>
          </w:p>
        </w:tc>
        <w:tc>
          <w:tcPr>
            <w:tcW w:w="1440" w:type="dxa"/>
            <w:vAlign w:val="center"/>
          </w:tcPr>
          <w:p w:rsidR="00B8446C" w:rsidRPr="00242EDD" w:rsidRDefault="00B8446C" w:rsidP="002A074B">
            <w:pPr>
              <w:autoSpaceDE w:val="0"/>
              <w:autoSpaceDN w:val="0"/>
              <w:adjustRightInd w:val="0"/>
              <w:jc w:val="center"/>
            </w:pPr>
            <w:r w:rsidRPr="00242EDD">
              <w:t>Налоговая база</w:t>
            </w:r>
          </w:p>
        </w:tc>
        <w:tc>
          <w:tcPr>
            <w:tcW w:w="1440" w:type="dxa"/>
            <w:vAlign w:val="center"/>
          </w:tcPr>
          <w:p w:rsidR="00B8446C" w:rsidRPr="00242EDD" w:rsidRDefault="00B8446C" w:rsidP="002A074B">
            <w:pPr>
              <w:autoSpaceDE w:val="0"/>
              <w:autoSpaceDN w:val="0"/>
              <w:adjustRightInd w:val="0"/>
              <w:jc w:val="center"/>
            </w:pPr>
            <w:r w:rsidRPr="00242EDD">
              <w:t>Порядок исчисления налога</w:t>
            </w:r>
          </w:p>
        </w:tc>
      </w:tr>
      <w:tr w:rsidR="008A7750" w:rsidRPr="00242EDD" w:rsidTr="008A7750">
        <w:tc>
          <w:tcPr>
            <w:tcW w:w="1080" w:type="dxa"/>
          </w:tcPr>
          <w:p w:rsidR="00B8446C" w:rsidRPr="00242EDD" w:rsidRDefault="00B8446C" w:rsidP="002A074B">
            <w:pPr>
              <w:autoSpaceDE w:val="0"/>
              <w:autoSpaceDN w:val="0"/>
              <w:adjustRightInd w:val="0"/>
              <w:spacing w:line="360" w:lineRule="auto"/>
            </w:pPr>
            <w:r w:rsidRPr="00242EDD">
              <w:t>35 %</w:t>
            </w:r>
          </w:p>
        </w:tc>
        <w:tc>
          <w:tcPr>
            <w:tcW w:w="3060" w:type="dxa"/>
          </w:tcPr>
          <w:p w:rsidR="005F59F8" w:rsidRPr="00242EDD" w:rsidRDefault="005F59F8" w:rsidP="002A074B">
            <w:pPr>
              <w:spacing w:line="360" w:lineRule="auto"/>
            </w:pPr>
            <w:r w:rsidRPr="00242EDD">
              <w:t>1. Выигрыши, выплачи</w:t>
            </w:r>
            <w:r w:rsidR="002A074B" w:rsidRPr="00242EDD">
              <w:t xml:space="preserve">ваемые </w:t>
            </w:r>
            <w:r w:rsidRPr="00242EDD">
              <w:t>организаторами  лотерей, тотализаторов и других основанных на риске игр (в том числе с использованием игровых автоматов)</w:t>
            </w:r>
          </w:p>
          <w:p w:rsidR="005F59F8" w:rsidRPr="00242EDD" w:rsidRDefault="005F59F8" w:rsidP="002A074B">
            <w:pPr>
              <w:autoSpaceDE w:val="0"/>
              <w:autoSpaceDN w:val="0"/>
              <w:adjustRightInd w:val="0"/>
              <w:spacing w:line="360" w:lineRule="auto"/>
            </w:pPr>
            <w:r w:rsidRPr="00242EDD">
              <w:t>2. Стоимость любых выиг</w:t>
            </w:r>
            <w:r w:rsidR="002A074B" w:rsidRPr="00242EDD">
              <w:t>рышей и призов,</w:t>
            </w:r>
            <w:r w:rsidRPr="00242EDD">
              <w:t xml:space="preserve"> получае</w:t>
            </w:r>
            <w:r w:rsidR="002A074B" w:rsidRPr="00242EDD">
              <w:t>мых в проводимых</w:t>
            </w:r>
            <w:r w:rsidRPr="00242EDD">
              <w:t xml:space="preserve"> конкур</w:t>
            </w:r>
            <w:r w:rsidR="002A074B" w:rsidRPr="00242EDD">
              <w:t>сах,</w:t>
            </w:r>
            <w:r w:rsidRPr="00242EDD">
              <w:t xml:space="preserve"> играх и других  мероприятиях в целях рекламы товаров, работ и ус</w:t>
            </w:r>
            <w:r w:rsidR="002A074B" w:rsidRPr="00242EDD">
              <w:t>луг,  в части</w:t>
            </w:r>
            <w:r w:rsidR="007B0BE0">
              <w:t xml:space="preserve"> превышения 4</w:t>
            </w:r>
            <w:r w:rsidRPr="00242EDD">
              <w:t>000 рублей.</w:t>
            </w:r>
          </w:p>
          <w:p w:rsidR="005F59F8" w:rsidRPr="00242EDD" w:rsidRDefault="002A074B" w:rsidP="002A074B">
            <w:pPr>
              <w:autoSpaceDE w:val="0"/>
              <w:autoSpaceDN w:val="0"/>
              <w:adjustRightInd w:val="0"/>
              <w:spacing w:line="360" w:lineRule="auto"/>
            </w:pPr>
            <w:r w:rsidRPr="00242EDD">
              <w:t xml:space="preserve">3. Страховые </w:t>
            </w:r>
            <w:r w:rsidR="005F59F8" w:rsidRPr="00242EDD">
              <w:t>выплаты по до</w:t>
            </w:r>
            <w:r w:rsidRPr="00242EDD">
              <w:t xml:space="preserve">говорам добровольного </w:t>
            </w:r>
            <w:r w:rsidR="005F59F8" w:rsidRPr="00242EDD">
              <w:t>страхования, заключенные на срок менее 5 лет, в час</w:t>
            </w:r>
            <w:r w:rsidRPr="00242EDD">
              <w:t>ти  превышения</w:t>
            </w:r>
            <w:r w:rsidR="005F59F8" w:rsidRPr="00242EDD">
              <w:t xml:space="preserve"> внесенных  фи</w:t>
            </w:r>
            <w:r w:rsidRPr="00242EDD">
              <w:t xml:space="preserve">зическим лицом </w:t>
            </w:r>
            <w:r w:rsidR="005F59F8" w:rsidRPr="00242EDD">
              <w:t>страхо</w:t>
            </w:r>
            <w:r w:rsidRPr="00242EDD">
              <w:t>вых</w:t>
            </w:r>
            <w:r w:rsidR="005F59F8" w:rsidRPr="00242EDD">
              <w:t xml:space="preserve"> взносов, увеличен</w:t>
            </w:r>
            <w:r w:rsidRPr="00242EDD">
              <w:t>ных на</w:t>
            </w:r>
            <w:r w:rsidR="005F59F8" w:rsidRPr="00242EDD">
              <w:t xml:space="preserve"> сумму, рассчитанную исходя из действую</w:t>
            </w:r>
            <w:r w:rsidRPr="00242EDD">
              <w:t xml:space="preserve">щей </w:t>
            </w:r>
            <w:r w:rsidR="005F59F8" w:rsidRPr="00242EDD">
              <w:t>ставки  рефинансирования, установленной ЦБ РФ  на момент заключения договора.</w:t>
            </w:r>
          </w:p>
          <w:p w:rsidR="005F59F8" w:rsidRPr="00242EDD" w:rsidRDefault="002A074B" w:rsidP="002A074B">
            <w:pPr>
              <w:autoSpaceDE w:val="0"/>
              <w:autoSpaceDN w:val="0"/>
              <w:adjustRightInd w:val="0"/>
              <w:spacing w:line="360" w:lineRule="auto"/>
            </w:pPr>
            <w:r w:rsidRPr="00242EDD">
              <w:t xml:space="preserve">4. Процентные </w:t>
            </w:r>
            <w:r w:rsidR="005F59F8" w:rsidRPr="00242EDD">
              <w:t>дохо</w:t>
            </w:r>
            <w:r w:rsidRPr="00242EDD">
              <w:t xml:space="preserve">ды </w:t>
            </w:r>
            <w:r w:rsidR="005F59F8" w:rsidRPr="00242EDD">
              <w:t xml:space="preserve">по </w:t>
            </w:r>
            <w:r w:rsidRPr="00242EDD">
              <w:t>вкладам в</w:t>
            </w:r>
            <w:r w:rsidR="005F59F8" w:rsidRPr="00242EDD">
              <w:t xml:space="preserve"> бан</w:t>
            </w:r>
            <w:r w:rsidRPr="00242EDD">
              <w:t xml:space="preserve">ках в </w:t>
            </w:r>
            <w:r w:rsidR="005F59F8" w:rsidRPr="00242EDD">
              <w:t>части превышения суммы, рассчитанной:</w:t>
            </w:r>
          </w:p>
          <w:p w:rsidR="005F59F8" w:rsidRPr="00242EDD" w:rsidRDefault="005F59F8" w:rsidP="002A074B">
            <w:pPr>
              <w:autoSpaceDE w:val="0"/>
              <w:autoSpaceDN w:val="0"/>
              <w:adjustRightInd w:val="0"/>
              <w:spacing w:line="360" w:lineRule="auto"/>
            </w:pPr>
            <w:r w:rsidRPr="00242EDD">
              <w:t>а) исходя из действующей ставки  рефинансиро</w:t>
            </w:r>
            <w:r w:rsidR="002A074B" w:rsidRPr="00242EDD">
              <w:t>вания</w:t>
            </w:r>
            <w:r w:rsidRPr="00242EDD">
              <w:t xml:space="preserve"> ЦБ РФ в течение периода, за который начис</w:t>
            </w:r>
            <w:r w:rsidR="002A074B" w:rsidRPr="00242EDD">
              <w:t>лены</w:t>
            </w:r>
            <w:r w:rsidRPr="00242EDD">
              <w:t xml:space="preserve"> проценты</w:t>
            </w:r>
            <w:r w:rsidR="007B0BE0">
              <w:t>,</w:t>
            </w:r>
            <w:r w:rsidRPr="00242EDD">
              <w:t xml:space="preserve"> по рубле</w:t>
            </w:r>
            <w:r w:rsidR="002A074B" w:rsidRPr="00242EDD">
              <w:t>вым</w:t>
            </w:r>
            <w:r w:rsidRPr="00242EDD">
              <w:t xml:space="preserve"> вкладам</w:t>
            </w:r>
            <w:r w:rsidR="007B0BE0">
              <w:t>(за исключением срочных пенсионных вкладов, внесенных на срок не менее шести месяцев)</w:t>
            </w:r>
            <w:r w:rsidRPr="00242EDD">
              <w:t>;</w:t>
            </w:r>
          </w:p>
          <w:p w:rsidR="005F59F8" w:rsidRPr="00242EDD" w:rsidRDefault="005F59F8" w:rsidP="002A074B">
            <w:pPr>
              <w:autoSpaceDE w:val="0"/>
              <w:autoSpaceDN w:val="0"/>
              <w:adjustRightInd w:val="0"/>
              <w:spacing w:line="360" w:lineRule="auto"/>
            </w:pPr>
            <w:r w:rsidRPr="00242EDD">
              <w:t>б) исходя из 9% по валютным вкладам.</w:t>
            </w:r>
          </w:p>
          <w:p w:rsidR="005F59F8" w:rsidRPr="00242EDD" w:rsidRDefault="005F59F8" w:rsidP="002A074B">
            <w:pPr>
              <w:autoSpaceDE w:val="0"/>
              <w:autoSpaceDN w:val="0"/>
              <w:adjustRightInd w:val="0"/>
              <w:spacing w:line="360" w:lineRule="auto"/>
            </w:pPr>
            <w:r w:rsidRPr="00242EDD">
              <w:t>5. Сумма экономии на про</w:t>
            </w:r>
            <w:r w:rsidR="002A074B" w:rsidRPr="00242EDD">
              <w:t>центах за пользование</w:t>
            </w:r>
            <w:r w:rsidRPr="00242EDD">
              <w:t xml:space="preserve"> за</w:t>
            </w:r>
            <w:r w:rsidR="002A074B" w:rsidRPr="00242EDD">
              <w:t>емными средствами,</w:t>
            </w:r>
            <w:r w:rsidRPr="00242EDD">
              <w:t xml:space="preserve"> полу</w:t>
            </w:r>
            <w:r w:rsidR="002A074B" w:rsidRPr="00242EDD">
              <w:t>ченными</w:t>
            </w:r>
            <w:r w:rsidRPr="00242EDD">
              <w:t xml:space="preserve"> от организаций или индивидуальных пред</w:t>
            </w:r>
            <w:r w:rsidR="002A074B" w:rsidRPr="00242EDD">
              <w:t>принимателей,</w:t>
            </w:r>
            <w:r w:rsidRPr="00242EDD">
              <w:t xml:space="preserve"> которая определяется как:</w:t>
            </w:r>
          </w:p>
          <w:p w:rsidR="005F59F8" w:rsidRPr="00242EDD" w:rsidRDefault="005F59F8" w:rsidP="002A074B">
            <w:pPr>
              <w:autoSpaceDE w:val="0"/>
              <w:autoSpaceDN w:val="0"/>
              <w:adjustRightInd w:val="0"/>
              <w:spacing w:line="360" w:lineRule="auto"/>
            </w:pPr>
            <w:r w:rsidRPr="00242EDD">
              <w:t>а) превышение 3/4</w:t>
            </w:r>
            <w:r w:rsidR="002A074B" w:rsidRPr="00242EDD">
              <w:t xml:space="preserve"> ставки рефинансирования ЦБ РФ,</w:t>
            </w:r>
            <w:r w:rsidRPr="00242EDD">
              <w:t xml:space="preserve"> установле</w:t>
            </w:r>
            <w:r w:rsidR="002A074B" w:rsidRPr="00242EDD">
              <w:t xml:space="preserve">нной на </w:t>
            </w:r>
            <w:r w:rsidRPr="00242EDD">
              <w:t>дату получе</w:t>
            </w:r>
            <w:r w:rsidR="002A074B" w:rsidRPr="00242EDD">
              <w:t xml:space="preserve">ния заемных  средств </w:t>
            </w:r>
            <w:r w:rsidRPr="00242EDD">
              <w:t>в  рублях, над суммой про</w:t>
            </w:r>
            <w:r w:rsidR="002A074B" w:rsidRPr="00242EDD">
              <w:t>центов,</w:t>
            </w:r>
            <w:r w:rsidRPr="00242EDD">
              <w:t xml:space="preserve"> уплачиваемых физическим лицом по условиям договора;</w:t>
            </w:r>
          </w:p>
          <w:p w:rsidR="00B8446C" w:rsidRPr="00242EDD" w:rsidRDefault="005F59F8" w:rsidP="002A074B">
            <w:pPr>
              <w:autoSpaceDE w:val="0"/>
              <w:autoSpaceDN w:val="0"/>
              <w:adjustRightInd w:val="0"/>
              <w:spacing w:line="360" w:lineRule="auto"/>
            </w:pPr>
            <w:r w:rsidRPr="00242EDD">
              <w:t>б) превышение 9% годовых над суммой процентов, уп</w:t>
            </w:r>
            <w:r w:rsidR="002A074B" w:rsidRPr="00242EDD">
              <w:t xml:space="preserve">лачиваемых физическим </w:t>
            </w:r>
            <w:r w:rsidRPr="00242EDD">
              <w:t>лицом по договору за пользо</w:t>
            </w:r>
            <w:r w:rsidR="002A074B" w:rsidRPr="00242EDD">
              <w:t>вание</w:t>
            </w:r>
            <w:r w:rsidRPr="00242EDD">
              <w:t xml:space="preserve"> заемными средствами, выраженными в иностранной валюте.</w:t>
            </w:r>
          </w:p>
        </w:tc>
        <w:tc>
          <w:tcPr>
            <w:tcW w:w="1800" w:type="dxa"/>
          </w:tcPr>
          <w:p w:rsidR="00B8446C" w:rsidRPr="00242EDD" w:rsidRDefault="005F59F8" w:rsidP="002A074B">
            <w:pPr>
              <w:autoSpaceDE w:val="0"/>
              <w:autoSpaceDN w:val="0"/>
              <w:adjustRightInd w:val="0"/>
              <w:spacing w:line="360" w:lineRule="auto"/>
            </w:pPr>
            <w:r w:rsidRPr="00242EDD">
              <w:t>Нет</w:t>
            </w:r>
          </w:p>
        </w:tc>
        <w:tc>
          <w:tcPr>
            <w:tcW w:w="1440" w:type="dxa"/>
          </w:tcPr>
          <w:p w:rsidR="00B8446C" w:rsidRPr="00242EDD" w:rsidRDefault="005F59F8" w:rsidP="002A074B">
            <w:pPr>
              <w:autoSpaceDE w:val="0"/>
              <w:autoSpaceDN w:val="0"/>
              <w:adjustRightInd w:val="0"/>
              <w:spacing w:line="360" w:lineRule="auto"/>
            </w:pPr>
            <w:r w:rsidRPr="00242EDD">
              <w:t>Не предоставляются</w:t>
            </w:r>
          </w:p>
        </w:tc>
        <w:tc>
          <w:tcPr>
            <w:tcW w:w="1440" w:type="dxa"/>
          </w:tcPr>
          <w:p w:rsidR="00B8446C" w:rsidRPr="00242EDD" w:rsidRDefault="005F59F8" w:rsidP="002A074B">
            <w:pPr>
              <w:autoSpaceDE w:val="0"/>
              <w:autoSpaceDN w:val="0"/>
              <w:adjustRightInd w:val="0"/>
              <w:spacing w:line="360" w:lineRule="auto"/>
            </w:pPr>
            <w:r w:rsidRPr="00242EDD">
              <w:t>Полученный доход</w:t>
            </w:r>
          </w:p>
        </w:tc>
        <w:tc>
          <w:tcPr>
            <w:tcW w:w="1440" w:type="dxa"/>
          </w:tcPr>
          <w:p w:rsidR="00B8446C" w:rsidRPr="00242EDD" w:rsidRDefault="005F59F8" w:rsidP="002A074B">
            <w:pPr>
              <w:autoSpaceDE w:val="0"/>
              <w:autoSpaceDN w:val="0"/>
              <w:adjustRightInd w:val="0"/>
              <w:spacing w:line="360" w:lineRule="auto"/>
            </w:pPr>
            <w:r w:rsidRPr="00242EDD">
              <w:t>Отдельно по каждой сумме дохода, полученного в календарном году</w:t>
            </w:r>
          </w:p>
        </w:tc>
      </w:tr>
      <w:tr w:rsidR="008A7750" w:rsidRPr="00242EDD" w:rsidTr="008A7750">
        <w:tc>
          <w:tcPr>
            <w:tcW w:w="1080" w:type="dxa"/>
          </w:tcPr>
          <w:p w:rsidR="00B8446C" w:rsidRPr="00242EDD" w:rsidRDefault="00B8446C" w:rsidP="002A074B">
            <w:pPr>
              <w:autoSpaceDE w:val="0"/>
              <w:autoSpaceDN w:val="0"/>
              <w:adjustRightInd w:val="0"/>
              <w:spacing w:line="360" w:lineRule="auto"/>
            </w:pPr>
            <w:r w:rsidRPr="00242EDD">
              <w:t>30%</w:t>
            </w:r>
          </w:p>
        </w:tc>
        <w:tc>
          <w:tcPr>
            <w:tcW w:w="3060" w:type="dxa"/>
          </w:tcPr>
          <w:p w:rsidR="00B8446C" w:rsidRPr="00242EDD" w:rsidRDefault="008A7750" w:rsidP="002A074B">
            <w:pPr>
              <w:autoSpaceDE w:val="0"/>
              <w:autoSpaceDN w:val="0"/>
              <w:adjustRightInd w:val="0"/>
              <w:spacing w:line="360" w:lineRule="auto"/>
              <w:rPr>
                <w:color w:val="000000"/>
              </w:rPr>
            </w:pPr>
            <w:r w:rsidRPr="00242EDD">
              <w:rPr>
                <w:color w:val="000000"/>
              </w:rPr>
              <w:t>1. Дивиденды</w:t>
            </w:r>
            <w:r w:rsidR="00ED161C" w:rsidRPr="00242EDD">
              <w:rPr>
                <w:color w:val="000000"/>
              </w:rPr>
              <w:t>.</w:t>
            </w:r>
          </w:p>
          <w:p w:rsidR="008A7750" w:rsidRPr="00242EDD" w:rsidRDefault="008A7750" w:rsidP="002A074B">
            <w:pPr>
              <w:autoSpaceDE w:val="0"/>
              <w:autoSpaceDN w:val="0"/>
              <w:adjustRightInd w:val="0"/>
              <w:spacing w:line="360" w:lineRule="auto"/>
            </w:pPr>
            <w:r w:rsidRPr="00242EDD">
              <w:rPr>
                <w:color w:val="000000"/>
              </w:rPr>
              <w:t>2. Доходы, получаемые физическими лицами, не являющимися налоговыми резидентами РФ</w:t>
            </w:r>
            <w:r w:rsidR="00ED161C" w:rsidRPr="00242EDD">
              <w:rPr>
                <w:color w:val="000000"/>
              </w:rPr>
              <w:t>.</w:t>
            </w:r>
          </w:p>
        </w:tc>
        <w:tc>
          <w:tcPr>
            <w:tcW w:w="1800" w:type="dxa"/>
          </w:tcPr>
          <w:p w:rsidR="00B8446C" w:rsidRPr="00242EDD" w:rsidRDefault="008A7750" w:rsidP="002A074B">
            <w:pPr>
              <w:autoSpaceDE w:val="0"/>
              <w:autoSpaceDN w:val="0"/>
              <w:adjustRightInd w:val="0"/>
              <w:spacing w:line="360" w:lineRule="auto"/>
            </w:pPr>
            <w:r w:rsidRPr="00242EDD">
              <w:rPr>
                <w:color w:val="000000"/>
              </w:rPr>
              <w:t>Нет</w:t>
            </w:r>
          </w:p>
        </w:tc>
        <w:tc>
          <w:tcPr>
            <w:tcW w:w="1440" w:type="dxa"/>
          </w:tcPr>
          <w:p w:rsidR="00B8446C" w:rsidRPr="00242EDD" w:rsidRDefault="008A7750" w:rsidP="002A074B">
            <w:pPr>
              <w:autoSpaceDE w:val="0"/>
              <w:autoSpaceDN w:val="0"/>
              <w:adjustRightInd w:val="0"/>
              <w:spacing w:line="360" w:lineRule="auto"/>
            </w:pPr>
            <w:r w:rsidRPr="00242EDD">
              <w:t>Не предоставляются</w:t>
            </w:r>
          </w:p>
        </w:tc>
        <w:tc>
          <w:tcPr>
            <w:tcW w:w="1440" w:type="dxa"/>
          </w:tcPr>
          <w:p w:rsidR="00B8446C" w:rsidRPr="00242EDD" w:rsidRDefault="008A7750" w:rsidP="002A074B">
            <w:pPr>
              <w:autoSpaceDE w:val="0"/>
              <w:autoSpaceDN w:val="0"/>
              <w:adjustRightInd w:val="0"/>
              <w:spacing w:line="360" w:lineRule="auto"/>
            </w:pPr>
            <w:r w:rsidRPr="00242EDD">
              <w:t>Полученный доход</w:t>
            </w:r>
          </w:p>
        </w:tc>
        <w:tc>
          <w:tcPr>
            <w:tcW w:w="1440" w:type="dxa"/>
          </w:tcPr>
          <w:p w:rsidR="00B8446C" w:rsidRPr="00242EDD" w:rsidRDefault="008A7750" w:rsidP="002A074B">
            <w:pPr>
              <w:autoSpaceDE w:val="0"/>
              <w:autoSpaceDN w:val="0"/>
              <w:adjustRightInd w:val="0"/>
              <w:spacing w:line="360" w:lineRule="auto"/>
            </w:pPr>
            <w:r w:rsidRPr="00242EDD">
              <w:t>Отдельно по каждой сумме дохода, полученного в календарном году</w:t>
            </w:r>
          </w:p>
        </w:tc>
      </w:tr>
      <w:tr w:rsidR="008A7750" w:rsidRPr="00242EDD" w:rsidTr="008A7750">
        <w:tc>
          <w:tcPr>
            <w:tcW w:w="1080" w:type="dxa"/>
          </w:tcPr>
          <w:p w:rsidR="00B8446C" w:rsidRPr="00242EDD" w:rsidRDefault="00B8446C" w:rsidP="002A074B">
            <w:pPr>
              <w:autoSpaceDE w:val="0"/>
              <w:autoSpaceDN w:val="0"/>
              <w:adjustRightInd w:val="0"/>
              <w:spacing w:line="360" w:lineRule="auto"/>
            </w:pPr>
            <w:r w:rsidRPr="00242EDD">
              <w:t>13%</w:t>
            </w:r>
          </w:p>
        </w:tc>
        <w:tc>
          <w:tcPr>
            <w:tcW w:w="3060" w:type="dxa"/>
          </w:tcPr>
          <w:p w:rsidR="00B8446C" w:rsidRPr="00242EDD" w:rsidRDefault="008A7750" w:rsidP="002A074B">
            <w:pPr>
              <w:autoSpaceDE w:val="0"/>
              <w:autoSpaceDN w:val="0"/>
              <w:adjustRightInd w:val="0"/>
              <w:spacing w:line="360" w:lineRule="auto"/>
            </w:pPr>
            <w:r w:rsidRPr="00242EDD">
              <w:t>Доходы индивидуальных предпринимателей</w:t>
            </w:r>
          </w:p>
        </w:tc>
        <w:tc>
          <w:tcPr>
            <w:tcW w:w="1800" w:type="dxa"/>
          </w:tcPr>
          <w:p w:rsidR="00B8446C" w:rsidRPr="00242EDD" w:rsidRDefault="008A7750" w:rsidP="002A074B">
            <w:pPr>
              <w:autoSpaceDE w:val="0"/>
              <w:autoSpaceDN w:val="0"/>
              <w:adjustRightInd w:val="0"/>
              <w:spacing w:line="360" w:lineRule="auto"/>
            </w:pPr>
            <w:r w:rsidRPr="00242EDD">
              <w:t>Стандартные, социальные, имущественные, профессиональные</w:t>
            </w:r>
          </w:p>
        </w:tc>
        <w:tc>
          <w:tcPr>
            <w:tcW w:w="1440" w:type="dxa"/>
          </w:tcPr>
          <w:p w:rsidR="00B8446C" w:rsidRPr="00242EDD" w:rsidRDefault="008A7750" w:rsidP="002A074B">
            <w:pPr>
              <w:autoSpaceDE w:val="0"/>
              <w:autoSpaceDN w:val="0"/>
              <w:adjustRightInd w:val="0"/>
              <w:spacing w:line="360" w:lineRule="auto"/>
            </w:pPr>
            <w:r w:rsidRPr="00242EDD">
              <w:t>Налоговым органом при подаче декларации  за истекший календарный год</w:t>
            </w:r>
          </w:p>
        </w:tc>
        <w:tc>
          <w:tcPr>
            <w:tcW w:w="1440" w:type="dxa"/>
          </w:tcPr>
          <w:p w:rsidR="00B8446C" w:rsidRPr="00242EDD" w:rsidRDefault="008A7750" w:rsidP="002A074B">
            <w:pPr>
              <w:autoSpaceDE w:val="0"/>
              <w:autoSpaceDN w:val="0"/>
              <w:adjustRightInd w:val="0"/>
              <w:spacing w:line="360" w:lineRule="auto"/>
            </w:pPr>
            <w:r w:rsidRPr="00242EDD">
              <w:t>Полученный доход, уменьшенный на сумму вычетов</w:t>
            </w:r>
          </w:p>
        </w:tc>
        <w:tc>
          <w:tcPr>
            <w:tcW w:w="1440" w:type="dxa"/>
          </w:tcPr>
          <w:p w:rsidR="00B8446C" w:rsidRPr="00242EDD" w:rsidRDefault="008A7750" w:rsidP="002A074B">
            <w:pPr>
              <w:autoSpaceDE w:val="0"/>
              <w:autoSpaceDN w:val="0"/>
              <w:adjustRightInd w:val="0"/>
              <w:spacing w:line="360" w:lineRule="auto"/>
            </w:pPr>
            <w:r w:rsidRPr="00242EDD">
              <w:t>Нарастающим итогом с начала календарного года</w:t>
            </w:r>
          </w:p>
        </w:tc>
      </w:tr>
      <w:tr w:rsidR="00ED161C" w:rsidRPr="00242EDD" w:rsidTr="00ED161C">
        <w:trPr>
          <w:trHeight w:val="1793"/>
        </w:trPr>
        <w:tc>
          <w:tcPr>
            <w:tcW w:w="1080" w:type="dxa"/>
            <w:vMerge w:val="restart"/>
          </w:tcPr>
          <w:p w:rsidR="00ED161C" w:rsidRPr="00242EDD" w:rsidRDefault="00ED161C" w:rsidP="002A074B">
            <w:pPr>
              <w:autoSpaceDE w:val="0"/>
              <w:autoSpaceDN w:val="0"/>
              <w:adjustRightInd w:val="0"/>
              <w:spacing w:line="360" w:lineRule="auto"/>
            </w:pPr>
            <w:r w:rsidRPr="00242EDD">
              <w:t>13%</w:t>
            </w:r>
          </w:p>
        </w:tc>
        <w:tc>
          <w:tcPr>
            <w:tcW w:w="3060" w:type="dxa"/>
            <w:vMerge w:val="restart"/>
          </w:tcPr>
          <w:p w:rsidR="00ED161C" w:rsidRPr="00242EDD" w:rsidRDefault="00ED161C" w:rsidP="002A074B">
            <w:pPr>
              <w:autoSpaceDE w:val="0"/>
              <w:autoSpaceDN w:val="0"/>
              <w:adjustRightInd w:val="0"/>
              <w:spacing w:line="360" w:lineRule="auto"/>
            </w:pPr>
            <w:r w:rsidRPr="00242EDD">
              <w:t>1.Вознаграждения по договорам гражданско-правового характера.</w:t>
            </w:r>
          </w:p>
          <w:p w:rsidR="00ED161C" w:rsidRPr="00242EDD" w:rsidRDefault="00ED161C" w:rsidP="002A074B">
            <w:pPr>
              <w:autoSpaceDE w:val="0"/>
              <w:autoSpaceDN w:val="0"/>
              <w:adjustRightInd w:val="0"/>
              <w:spacing w:line="360" w:lineRule="auto"/>
            </w:pPr>
            <w:r w:rsidRPr="00242EDD">
              <w:t>2. Вознаграждения за создание, исполнение или иное использование произведений науки, литературы и искусства.</w:t>
            </w:r>
          </w:p>
          <w:p w:rsidR="00ED161C" w:rsidRPr="00242EDD" w:rsidRDefault="00ED161C" w:rsidP="002A074B">
            <w:pPr>
              <w:autoSpaceDE w:val="0"/>
              <w:autoSpaceDN w:val="0"/>
              <w:adjustRightInd w:val="0"/>
              <w:spacing w:line="360" w:lineRule="auto"/>
            </w:pPr>
            <w:r w:rsidRPr="00242EDD">
              <w:t>3. Вознаграждения авторов открытий, изобретений, промышленных образцов.</w:t>
            </w:r>
          </w:p>
        </w:tc>
        <w:tc>
          <w:tcPr>
            <w:tcW w:w="1800" w:type="dxa"/>
          </w:tcPr>
          <w:p w:rsidR="00ED161C" w:rsidRPr="00242EDD" w:rsidRDefault="00ED161C" w:rsidP="002A074B">
            <w:pPr>
              <w:autoSpaceDE w:val="0"/>
              <w:autoSpaceDN w:val="0"/>
              <w:adjustRightInd w:val="0"/>
              <w:spacing w:line="360" w:lineRule="auto"/>
            </w:pPr>
            <w:r w:rsidRPr="00242EDD">
              <w:t>Профессиональные</w:t>
            </w:r>
          </w:p>
          <w:p w:rsidR="00ED161C" w:rsidRPr="00242EDD" w:rsidRDefault="00ED161C" w:rsidP="002A074B">
            <w:pPr>
              <w:autoSpaceDE w:val="0"/>
              <w:autoSpaceDN w:val="0"/>
              <w:adjustRightInd w:val="0"/>
              <w:spacing w:line="360" w:lineRule="auto"/>
            </w:pPr>
          </w:p>
          <w:p w:rsidR="00ED161C" w:rsidRPr="00242EDD" w:rsidRDefault="00ED161C" w:rsidP="002A074B">
            <w:pPr>
              <w:autoSpaceDE w:val="0"/>
              <w:autoSpaceDN w:val="0"/>
              <w:adjustRightInd w:val="0"/>
              <w:spacing w:line="360" w:lineRule="auto"/>
            </w:pPr>
          </w:p>
          <w:p w:rsidR="00ED161C" w:rsidRPr="00242EDD" w:rsidRDefault="00ED161C" w:rsidP="002A074B">
            <w:pPr>
              <w:autoSpaceDE w:val="0"/>
              <w:autoSpaceDN w:val="0"/>
              <w:adjustRightInd w:val="0"/>
              <w:spacing w:line="360" w:lineRule="auto"/>
            </w:pPr>
          </w:p>
          <w:p w:rsidR="00ED161C" w:rsidRPr="00242EDD" w:rsidRDefault="00ED161C" w:rsidP="002A074B">
            <w:pPr>
              <w:autoSpaceDE w:val="0"/>
              <w:autoSpaceDN w:val="0"/>
              <w:adjustRightInd w:val="0"/>
              <w:spacing w:line="360" w:lineRule="auto"/>
            </w:pPr>
          </w:p>
          <w:p w:rsidR="00ED161C" w:rsidRPr="00242EDD" w:rsidRDefault="00ED161C" w:rsidP="002A074B">
            <w:pPr>
              <w:autoSpaceDE w:val="0"/>
              <w:autoSpaceDN w:val="0"/>
              <w:adjustRightInd w:val="0"/>
              <w:spacing w:line="360" w:lineRule="auto"/>
            </w:pPr>
          </w:p>
          <w:p w:rsidR="00ED161C" w:rsidRPr="00242EDD" w:rsidRDefault="00ED161C" w:rsidP="002A074B">
            <w:pPr>
              <w:autoSpaceDE w:val="0"/>
              <w:autoSpaceDN w:val="0"/>
              <w:adjustRightInd w:val="0"/>
              <w:spacing w:line="360" w:lineRule="auto"/>
            </w:pPr>
          </w:p>
        </w:tc>
        <w:tc>
          <w:tcPr>
            <w:tcW w:w="1440" w:type="dxa"/>
            <w:shd w:val="clear" w:color="auto" w:fill="auto"/>
          </w:tcPr>
          <w:p w:rsidR="00ED161C" w:rsidRPr="00242EDD" w:rsidRDefault="00ED161C" w:rsidP="002A074B">
            <w:pPr>
              <w:autoSpaceDE w:val="0"/>
              <w:autoSpaceDN w:val="0"/>
              <w:adjustRightInd w:val="0"/>
              <w:spacing w:line="360" w:lineRule="auto"/>
            </w:pPr>
            <w:r w:rsidRPr="00242EDD">
              <w:t>Налоговым агентом при исчислении налога</w:t>
            </w:r>
          </w:p>
        </w:tc>
        <w:tc>
          <w:tcPr>
            <w:tcW w:w="1440" w:type="dxa"/>
            <w:vMerge w:val="restart"/>
          </w:tcPr>
          <w:p w:rsidR="00ED161C" w:rsidRPr="00242EDD" w:rsidRDefault="00ED161C" w:rsidP="002A074B">
            <w:pPr>
              <w:autoSpaceDE w:val="0"/>
              <w:autoSpaceDN w:val="0"/>
              <w:adjustRightInd w:val="0"/>
              <w:spacing w:line="360" w:lineRule="auto"/>
            </w:pPr>
            <w:r w:rsidRPr="00242EDD">
              <w:t>Полученный доход, уменьшенный на сумму вычетов</w:t>
            </w:r>
          </w:p>
        </w:tc>
        <w:tc>
          <w:tcPr>
            <w:tcW w:w="1440" w:type="dxa"/>
            <w:vMerge w:val="restart"/>
          </w:tcPr>
          <w:p w:rsidR="00ED161C" w:rsidRPr="00242EDD" w:rsidRDefault="00ED161C" w:rsidP="002A074B">
            <w:pPr>
              <w:autoSpaceDE w:val="0"/>
              <w:autoSpaceDN w:val="0"/>
              <w:adjustRightInd w:val="0"/>
              <w:spacing w:line="360" w:lineRule="auto"/>
            </w:pPr>
            <w:r w:rsidRPr="00242EDD">
              <w:t>Нарастающим итогом с начала календарного года</w:t>
            </w:r>
          </w:p>
        </w:tc>
      </w:tr>
      <w:tr w:rsidR="00ED161C" w:rsidRPr="00242EDD" w:rsidTr="00ED161C">
        <w:trPr>
          <w:trHeight w:val="1792"/>
        </w:trPr>
        <w:tc>
          <w:tcPr>
            <w:tcW w:w="1080" w:type="dxa"/>
            <w:vMerge/>
          </w:tcPr>
          <w:p w:rsidR="00ED161C" w:rsidRPr="00242EDD" w:rsidRDefault="00ED161C" w:rsidP="002A074B">
            <w:pPr>
              <w:autoSpaceDE w:val="0"/>
              <w:autoSpaceDN w:val="0"/>
              <w:adjustRightInd w:val="0"/>
              <w:spacing w:line="360" w:lineRule="auto"/>
            </w:pPr>
          </w:p>
        </w:tc>
        <w:tc>
          <w:tcPr>
            <w:tcW w:w="3060" w:type="dxa"/>
            <w:vMerge/>
          </w:tcPr>
          <w:p w:rsidR="00ED161C" w:rsidRPr="00242EDD" w:rsidRDefault="00ED161C" w:rsidP="002A074B">
            <w:pPr>
              <w:autoSpaceDE w:val="0"/>
              <w:autoSpaceDN w:val="0"/>
              <w:adjustRightInd w:val="0"/>
              <w:spacing w:line="360" w:lineRule="auto"/>
            </w:pPr>
          </w:p>
        </w:tc>
        <w:tc>
          <w:tcPr>
            <w:tcW w:w="1800" w:type="dxa"/>
          </w:tcPr>
          <w:p w:rsidR="00ED161C" w:rsidRPr="00242EDD" w:rsidRDefault="00ED161C" w:rsidP="002A074B">
            <w:pPr>
              <w:autoSpaceDE w:val="0"/>
              <w:autoSpaceDN w:val="0"/>
              <w:adjustRightInd w:val="0"/>
              <w:spacing w:line="360" w:lineRule="auto"/>
            </w:pPr>
            <w:r w:rsidRPr="00242EDD">
              <w:t>Стандартные, социальные, имущественные, профессиональные</w:t>
            </w:r>
          </w:p>
        </w:tc>
        <w:tc>
          <w:tcPr>
            <w:tcW w:w="1440" w:type="dxa"/>
            <w:shd w:val="clear" w:color="auto" w:fill="auto"/>
          </w:tcPr>
          <w:p w:rsidR="00ED161C" w:rsidRPr="00242EDD" w:rsidRDefault="00ED161C" w:rsidP="002A074B">
            <w:pPr>
              <w:autoSpaceDE w:val="0"/>
              <w:autoSpaceDN w:val="0"/>
              <w:adjustRightInd w:val="0"/>
              <w:spacing w:line="360" w:lineRule="auto"/>
            </w:pPr>
            <w:r w:rsidRPr="00242EDD">
              <w:t>Налоговым органом при подаче декларации по истечении календарного года</w:t>
            </w:r>
          </w:p>
        </w:tc>
        <w:tc>
          <w:tcPr>
            <w:tcW w:w="1440" w:type="dxa"/>
            <w:vMerge/>
          </w:tcPr>
          <w:p w:rsidR="00ED161C" w:rsidRPr="00242EDD" w:rsidRDefault="00ED161C" w:rsidP="002A074B">
            <w:pPr>
              <w:autoSpaceDE w:val="0"/>
              <w:autoSpaceDN w:val="0"/>
              <w:adjustRightInd w:val="0"/>
              <w:spacing w:line="360" w:lineRule="auto"/>
            </w:pPr>
          </w:p>
        </w:tc>
        <w:tc>
          <w:tcPr>
            <w:tcW w:w="1440" w:type="dxa"/>
            <w:vMerge/>
          </w:tcPr>
          <w:p w:rsidR="00ED161C" w:rsidRPr="00242EDD" w:rsidRDefault="00ED161C" w:rsidP="002A074B">
            <w:pPr>
              <w:autoSpaceDE w:val="0"/>
              <w:autoSpaceDN w:val="0"/>
              <w:adjustRightInd w:val="0"/>
              <w:spacing w:line="360" w:lineRule="auto"/>
            </w:pPr>
          </w:p>
        </w:tc>
      </w:tr>
      <w:tr w:rsidR="00C86387" w:rsidRPr="00242EDD" w:rsidTr="00C86387">
        <w:trPr>
          <w:trHeight w:val="4275"/>
        </w:trPr>
        <w:tc>
          <w:tcPr>
            <w:tcW w:w="1080" w:type="dxa"/>
            <w:vMerge w:val="restart"/>
          </w:tcPr>
          <w:p w:rsidR="00C86387" w:rsidRPr="00242EDD" w:rsidRDefault="00C86387" w:rsidP="002A074B">
            <w:pPr>
              <w:autoSpaceDE w:val="0"/>
              <w:autoSpaceDN w:val="0"/>
              <w:adjustRightInd w:val="0"/>
              <w:spacing w:line="360" w:lineRule="auto"/>
            </w:pPr>
            <w:r w:rsidRPr="00242EDD">
              <w:t>13%</w:t>
            </w:r>
          </w:p>
        </w:tc>
        <w:tc>
          <w:tcPr>
            <w:tcW w:w="3060" w:type="dxa"/>
            <w:vMerge w:val="restart"/>
          </w:tcPr>
          <w:p w:rsidR="00C86387" w:rsidRPr="00242EDD" w:rsidRDefault="00C86387" w:rsidP="002A074B">
            <w:pPr>
              <w:autoSpaceDE w:val="0"/>
              <w:autoSpaceDN w:val="0"/>
              <w:adjustRightInd w:val="0"/>
              <w:spacing w:line="360" w:lineRule="auto"/>
            </w:pPr>
            <w:r w:rsidRPr="00242EDD">
              <w:t>1. Оплата труда по трудовым контрактам (соглашениям).</w:t>
            </w:r>
          </w:p>
          <w:p w:rsidR="00C86387" w:rsidRPr="00242EDD" w:rsidRDefault="00C86387" w:rsidP="002A074B">
            <w:pPr>
              <w:autoSpaceDE w:val="0"/>
              <w:autoSpaceDN w:val="0"/>
              <w:adjustRightInd w:val="0"/>
              <w:spacing w:line="360" w:lineRule="auto"/>
            </w:pPr>
            <w:r w:rsidRPr="00242EDD">
              <w:t>2. Полная или частичная оплата организациями ил индивидуальными предпринимателями за своего работника товаров (работ, услуг).</w:t>
            </w:r>
          </w:p>
          <w:p w:rsidR="00C86387" w:rsidRPr="00242EDD" w:rsidRDefault="00C86387" w:rsidP="002A074B">
            <w:pPr>
              <w:autoSpaceDE w:val="0"/>
              <w:autoSpaceDN w:val="0"/>
              <w:adjustRightInd w:val="0"/>
              <w:spacing w:line="360" w:lineRule="auto"/>
            </w:pPr>
            <w:r w:rsidRPr="00242EDD">
              <w:t>3. Передача организациями или индивидуальными предпринимателями своему работнику товаров, выполнение в его интересах работ, оказание в его интересах услуг на безвозмездной основе.</w:t>
            </w:r>
          </w:p>
          <w:p w:rsidR="00C86387" w:rsidRPr="00242EDD" w:rsidRDefault="00C86387" w:rsidP="002A074B">
            <w:pPr>
              <w:autoSpaceDE w:val="0"/>
              <w:autoSpaceDN w:val="0"/>
              <w:adjustRightInd w:val="0"/>
              <w:spacing w:line="360" w:lineRule="auto"/>
            </w:pPr>
            <w:r w:rsidRPr="00242EDD">
              <w:t>4. Материальная выгода, полученная работником от приобретения товаров (работ, услуг) у организации или индивидуального предпринимателя, с которым работник состоит в трудовых отношениях, по ценам ниже рыночных.</w:t>
            </w:r>
          </w:p>
          <w:p w:rsidR="00C86387" w:rsidRPr="00242EDD" w:rsidRDefault="00C86387" w:rsidP="002A074B">
            <w:pPr>
              <w:autoSpaceDE w:val="0"/>
              <w:autoSpaceDN w:val="0"/>
              <w:adjustRightInd w:val="0"/>
              <w:spacing w:line="360" w:lineRule="auto"/>
            </w:pPr>
            <w:r w:rsidRPr="00242EDD">
              <w:t>5. Иные доходы, полученные налогоплательщиком от налогового агента, с которым он состоит в трудовых отношениях.</w:t>
            </w:r>
          </w:p>
        </w:tc>
        <w:tc>
          <w:tcPr>
            <w:tcW w:w="1800" w:type="dxa"/>
          </w:tcPr>
          <w:p w:rsidR="00C86387" w:rsidRPr="00242EDD" w:rsidRDefault="00C86387" w:rsidP="002A074B">
            <w:pPr>
              <w:autoSpaceDE w:val="0"/>
              <w:autoSpaceDN w:val="0"/>
              <w:adjustRightInd w:val="0"/>
              <w:spacing w:line="360" w:lineRule="auto"/>
            </w:pPr>
            <w:r w:rsidRPr="00242EDD">
              <w:t>Стандартные</w:t>
            </w:r>
          </w:p>
        </w:tc>
        <w:tc>
          <w:tcPr>
            <w:tcW w:w="1440" w:type="dxa"/>
            <w:shd w:val="clear" w:color="auto" w:fill="auto"/>
          </w:tcPr>
          <w:p w:rsidR="00C86387" w:rsidRPr="00242EDD" w:rsidRDefault="00C86387" w:rsidP="002A074B">
            <w:pPr>
              <w:autoSpaceDE w:val="0"/>
              <w:autoSpaceDN w:val="0"/>
              <w:adjustRightInd w:val="0"/>
              <w:spacing w:line="360" w:lineRule="auto"/>
            </w:pPr>
            <w:r w:rsidRPr="00242EDD">
              <w:t>Налоговым агентом при исчислении налога</w:t>
            </w:r>
          </w:p>
        </w:tc>
        <w:tc>
          <w:tcPr>
            <w:tcW w:w="1440" w:type="dxa"/>
            <w:vMerge w:val="restart"/>
          </w:tcPr>
          <w:p w:rsidR="00C86387" w:rsidRPr="00242EDD" w:rsidRDefault="00C86387" w:rsidP="002A074B">
            <w:pPr>
              <w:autoSpaceDE w:val="0"/>
              <w:autoSpaceDN w:val="0"/>
              <w:adjustRightInd w:val="0"/>
              <w:spacing w:line="360" w:lineRule="auto"/>
            </w:pPr>
            <w:r w:rsidRPr="00242EDD">
              <w:t>Полученный доход, уменьшенный на сумму вычетов</w:t>
            </w:r>
          </w:p>
        </w:tc>
        <w:tc>
          <w:tcPr>
            <w:tcW w:w="1440" w:type="dxa"/>
            <w:vMerge w:val="restart"/>
          </w:tcPr>
          <w:p w:rsidR="00C86387" w:rsidRPr="00242EDD" w:rsidRDefault="00C86387" w:rsidP="002A074B">
            <w:pPr>
              <w:autoSpaceDE w:val="0"/>
              <w:autoSpaceDN w:val="0"/>
              <w:adjustRightInd w:val="0"/>
              <w:spacing w:line="360" w:lineRule="auto"/>
            </w:pPr>
            <w:r w:rsidRPr="00242EDD">
              <w:t>Нарастающим итогом с начала календарного года</w:t>
            </w:r>
          </w:p>
        </w:tc>
      </w:tr>
      <w:tr w:rsidR="00C86387" w:rsidRPr="00242EDD" w:rsidTr="00C86387">
        <w:trPr>
          <w:trHeight w:val="4275"/>
        </w:trPr>
        <w:tc>
          <w:tcPr>
            <w:tcW w:w="1080" w:type="dxa"/>
            <w:vMerge/>
          </w:tcPr>
          <w:p w:rsidR="00C86387" w:rsidRPr="00242EDD" w:rsidRDefault="00C86387" w:rsidP="002A074B">
            <w:pPr>
              <w:autoSpaceDE w:val="0"/>
              <w:autoSpaceDN w:val="0"/>
              <w:adjustRightInd w:val="0"/>
              <w:spacing w:line="360" w:lineRule="auto"/>
            </w:pPr>
          </w:p>
        </w:tc>
        <w:tc>
          <w:tcPr>
            <w:tcW w:w="3060" w:type="dxa"/>
            <w:vMerge/>
          </w:tcPr>
          <w:p w:rsidR="00C86387" w:rsidRPr="00242EDD" w:rsidRDefault="00C86387" w:rsidP="002A074B">
            <w:pPr>
              <w:autoSpaceDE w:val="0"/>
              <w:autoSpaceDN w:val="0"/>
              <w:adjustRightInd w:val="0"/>
              <w:spacing w:line="360" w:lineRule="auto"/>
            </w:pPr>
          </w:p>
        </w:tc>
        <w:tc>
          <w:tcPr>
            <w:tcW w:w="1800" w:type="dxa"/>
          </w:tcPr>
          <w:p w:rsidR="00C86387" w:rsidRPr="00242EDD" w:rsidRDefault="00C86387" w:rsidP="002A074B">
            <w:pPr>
              <w:autoSpaceDE w:val="0"/>
              <w:autoSpaceDN w:val="0"/>
              <w:adjustRightInd w:val="0"/>
              <w:spacing w:line="360" w:lineRule="auto"/>
            </w:pPr>
            <w:r w:rsidRPr="00242EDD">
              <w:t>Стандартные (если они не предоставлены налоговым агентом), социальные, имущественные.</w:t>
            </w:r>
          </w:p>
        </w:tc>
        <w:tc>
          <w:tcPr>
            <w:tcW w:w="1440" w:type="dxa"/>
            <w:shd w:val="clear" w:color="auto" w:fill="auto"/>
          </w:tcPr>
          <w:p w:rsidR="00C86387" w:rsidRPr="00242EDD" w:rsidRDefault="00C86387" w:rsidP="002A074B">
            <w:pPr>
              <w:autoSpaceDE w:val="0"/>
              <w:autoSpaceDN w:val="0"/>
              <w:adjustRightInd w:val="0"/>
              <w:spacing w:line="360" w:lineRule="auto"/>
            </w:pPr>
            <w:r w:rsidRPr="00242EDD">
              <w:t>Налоговым органом при подаче декларации по истечении календарного года</w:t>
            </w:r>
          </w:p>
        </w:tc>
        <w:tc>
          <w:tcPr>
            <w:tcW w:w="1440" w:type="dxa"/>
            <w:vMerge/>
          </w:tcPr>
          <w:p w:rsidR="00C86387" w:rsidRPr="00242EDD" w:rsidRDefault="00C86387" w:rsidP="002A074B">
            <w:pPr>
              <w:autoSpaceDE w:val="0"/>
              <w:autoSpaceDN w:val="0"/>
              <w:adjustRightInd w:val="0"/>
              <w:spacing w:line="360" w:lineRule="auto"/>
            </w:pPr>
          </w:p>
        </w:tc>
        <w:tc>
          <w:tcPr>
            <w:tcW w:w="1440" w:type="dxa"/>
            <w:vMerge/>
          </w:tcPr>
          <w:p w:rsidR="00C86387" w:rsidRPr="00242EDD" w:rsidRDefault="00C86387" w:rsidP="002A074B">
            <w:pPr>
              <w:autoSpaceDE w:val="0"/>
              <w:autoSpaceDN w:val="0"/>
              <w:adjustRightInd w:val="0"/>
              <w:spacing w:line="360" w:lineRule="auto"/>
            </w:pPr>
          </w:p>
        </w:tc>
      </w:tr>
      <w:tr w:rsidR="00ED161C" w:rsidRPr="00242EDD" w:rsidTr="008A7750">
        <w:tc>
          <w:tcPr>
            <w:tcW w:w="1080" w:type="dxa"/>
          </w:tcPr>
          <w:p w:rsidR="00ED161C" w:rsidRPr="00242EDD" w:rsidRDefault="00ED161C" w:rsidP="002A074B">
            <w:pPr>
              <w:autoSpaceDE w:val="0"/>
              <w:autoSpaceDN w:val="0"/>
              <w:adjustRightInd w:val="0"/>
              <w:spacing w:line="360" w:lineRule="auto"/>
            </w:pPr>
            <w:r w:rsidRPr="00242EDD">
              <w:t>13%</w:t>
            </w:r>
          </w:p>
        </w:tc>
        <w:tc>
          <w:tcPr>
            <w:tcW w:w="3060" w:type="dxa"/>
          </w:tcPr>
          <w:p w:rsidR="00ED161C" w:rsidRPr="00242EDD" w:rsidRDefault="00C86387" w:rsidP="002A074B">
            <w:pPr>
              <w:autoSpaceDE w:val="0"/>
              <w:autoSpaceDN w:val="0"/>
              <w:adjustRightInd w:val="0"/>
              <w:spacing w:line="360" w:lineRule="auto"/>
            </w:pPr>
            <w:r w:rsidRPr="00242EDD">
              <w:t>Другие доходы, признанные объектом налогообложения в соответствии со статьями 208, 209 НК РФ, не перечисленные выше</w:t>
            </w:r>
          </w:p>
        </w:tc>
        <w:tc>
          <w:tcPr>
            <w:tcW w:w="1800" w:type="dxa"/>
          </w:tcPr>
          <w:p w:rsidR="00ED161C" w:rsidRPr="00242EDD" w:rsidRDefault="00C86387" w:rsidP="002A074B">
            <w:pPr>
              <w:autoSpaceDE w:val="0"/>
              <w:autoSpaceDN w:val="0"/>
              <w:adjustRightInd w:val="0"/>
              <w:spacing w:line="360" w:lineRule="auto"/>
            </w:pPr>
            <w:r w:rsidRPr="00242EDD">
              <w:t>Стандартные, социальные, имущественные</w:t>
            </w:r>
          </w:p>
        </w:tc>
        <w:tc>
          <w:tcPr>
            <w:tcW w:w="1440" w:type="dxa"/>
          </w:tcPr>
          <w:p w:rsidR="00ED161C" w:rsidRPr="00242EDD" w:rsidRDefault="00C86387" w:rsidP="002A074B">
            <w:pPr>
              <w:autoSpaceDE w:val="0"/>
              <w:autoSpaceDN w:val="0"/>
              <w:adjustRightInd w:val="0"/>
              <w:spacing w:line="360" w:lineRule="auto"/>
            </w:pPr>
            <w:r w:rsidRPr="00242EDD">
              <w:t>Налоговым органом при подаче декларации по истечении календарного года</w:t>
            </w:r>
          </w:p>
        </w:tc>
        <w:tc>
          <w:tcPr>
            <w:tcW w:w="1440" w:type="dxa"/>
          </w:tcPr>
          <w:p w:rsidR="00ED161C" w:rsidRPr="00242EDD" w:rsidRDefault="00ED161C" w:rsidP="002A074B">
            <w:pPr>
              <w:autoSpaceDE w:val="0"/>
              <w:autoSpaceDN w:val="0"/>
              <w:adjustRightInd w:val="0"/>
              <w:spacing w:line="360" w:lineRule="auto"/>
            </w:pPr>
            <w:r w:rsidRPr="00242EDD">
              <w:t>Полученный доход, уменьшенный на сумму вычетов</w:t>
            </w:r>
          </w:p>
        </w:tc>
        <w:tc>
          <w:tcPr>
            <w:tcW w:w="1440" w:type="dxa"/>
          </w:tcPr>
          <w:p w:rsidR="00ED161C" w:rsidRPr="00242EDD" w:rsidRDefault="00ED161C" w:rsidP="002A074B">
            <w:pPr>
              <w:autoSpaceDE w:val="0"/>
              <w:autoSpaceDN w:val="0"/>
              <w:adjustRightInd w:val="0"/>
              <w:spacing w:line="360" w:lineRule="auto"/>
            </w:pPr>
            <w:r w:rsidRPr="00242EDD">
              <w:t>Нарастающим итогом с начала календарного года</w:t>
            </w:r>
          </w:p>
        </w:tc>
      </w:tr>
    </w:tbl>
    <w:p w:rsidR="00B8446C" w:rsidRPr="00242EDD" w:rsidRDefault="00B8446C" w:rsidP="00B8446C">
      <w:pPr>
        <w:autoSpaceDE w:val="0"/>
        <w:autoSpaceDN w:val="0"/>
        <w:adjustRightInd w:val="0"/>
      </w:pPr>
    </w:p>
    <w:p w:rsidR="006365A6" w:rsidRPr="00242EDD" w:rsidRDefault="006365A6" w:rsidP="006365A6">
      <w:pPr>
        <w:spacing w:line="360" w:lineRule="auto"/>
        <w:ind w:firstLine="709"/>
        <w:jc w:val="both"/>
      </w:pPr>
      <w:r w:rsidRPr="00242EDD">
        <w:t>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bookmarkStart w:id="8" w:name="p3905"/>
      <w:bookmarkEnd w:id="8"/>
      <w:r w:rsidRPr="00242EDD">
        <w:t xml:space="preserve"> (п. 4 введен Федеральным </w:t>
      </w:r>
      <w:r w:rsidRPr="008542FD">
        <w:t>законом</w:t>
      </w:r>
      <w:r w:rsidRPr="00242EDD">
        <w:t xml:space="preserve"> от 06.08.2001 N 110-ФЗ, в ред. Федеральных законов от 29.07.2004 </w:t>
      </w:r>
      <w:r w:rsidRPr="008542FD">
        <w:t>N 95-ФЗ</w:t>
      </w:r>
      <w:r w:rsidRPr="00242EDD">
        <w:t xml:space="preserve">, от 16.05.2007 </w:t>
      </w:r>
      <w:r w:rsidRPr="008542FD">
        <w:t>N 76-ФЗ</w:t>
      </w:r>
      <w:r w:rsidRPr="00242EDD">
        <w:t>).</w:t>
      </w:r>
    </w:p>
    <w:p w:rsidR="006365A6" w:rsidRPr="00242EDD" w:rsidRDefault="006365A6" w:rsidP="006365A6">
      <w:pPr>
        <w:spacing w:line="360" w:lineRule="auto"/>
        <w:ind w:firstLine="709"/>
        <w:jc w:val="both"/>
      </w:pPr>
      <w:bookmarkStart w:id="9" w:name="p3906"/>
      <w:bookmarkStart w:id="10" w:name="p3907"/>
      <w:bookmarkStart w:id="11" w:name="bkimg_cr"/>
      <w:bookmarkEnd w:id="9"/>
      <w:bookmarkEnd w:id="10"/>
      <w:bookmarkEnd w:id="11"/>
      <w:r w:rsidRPr="00242EDD">
        <w:t xml:space="preserve">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w:t>
      </w:r>
      <w:bookmarkStart w:id="12" w:name="p3908"/>
      <w:bookmarkEnd w:id="12"/>
      <w:r w:rsidRPr="00242EDD">
        <w:t xml:space="preserve">(п. 5 введен Федеральным </w:t>
      </w:r>
      <w:r w:rsidRPr="008542FD">
        <w:t>законом</w:t>
      </w:r>
      <w:r w:rsidRPr="00242EDD">
        <w:t xml:space="preserve"> от 20.08.2004 N 112-ФЗ).</w:t>
      </w:r>
    </w:p>
    <w:p w:rsidR="006365A6" w:rsidRPr="00242EDD" w:rsidRDefault="006365A6" w:rsidP="006365A6">
      <w:pPr>
        <w:spacing w:line="360" w:lineRule="auto"/>
        <w:ind w:firstLine="709"/>
        <w:jc w:val="both"/>
      </w:pPr>
    </w:p>
    <w:p w:rsidR="00B8446C" w:rsidRPr="00242EDD" w:rsidRDefault="00B8446C" w:rsidP="00C86387">
      <w:pPr>
        <w:autoSpaceDE w:val="0"/>
        <w:autoSpaceDN w:val="0"/>
        <w:adjustRightInd w:val="0"/>
        <w:spacing w:line="360" w:lineRule="auto"/>
        <w:ind w:firstLine="709"/>
        <w:jc w:val="both"/>
      </w:pPr>
      <w:r w:rsidRPr="00242EDD">
        <w:t>Общая сумма налога, которую налогоплательщик должен уплатить по итогам налогового периода (календарного года), определяется как сумма налогов, исчисленных по разным налоговым ставкам применительно ко всем доходам налогоплательщика, дата фактического получения которых относится к отчетному календарному году. Таким образом, исчисление налога за календарный год производится по формуле:</w:t>
      </w:r>
    </w:p>
    <w:p w:rsidR="00C86387" w:rsidRPr="00EA7A75" w:rsidRDefault="00C86387" w:rsidP="00EA7A75">
      <w:pPr>
        <w:pStyle w:val="1"/>
        <w:spacing w:before="360" w:after="360" w:line="240" w:lineRule="exact"/>
        <w:jc w:val="center"/>
        <w:rPr>
          <w:b/>
          <w:bCs/>
          <w:kern w:val="32"/>
          <w:sz w:val="24"/>
          <w:szCs w:val="24"/>
        </w:rPr>
      </w:pPr>
      <w:bookmarkStart w:id="13" w:name="_Toc264396801"/>
      <w:r w:rsidRPr="00EA7A75">
        <w:rPr>
          <w:b/>
          <w:bCs/>
          <w:kern w:val="32"/>
          <w:sz w:val="24"/>
          <w:szCs w:val="24"/>
        </w:rPr>
        <w:t>2.4. Особенности исчисления и уплаты налога предпринимателями</w:t>
      </w:r>
      <w:bookmarkEnd w:id="13"/>
    </w:p>
    <w:p w:rsidR="00C86387" w:rsidRPr="00242EDD" w:rsidRDefault="00C86387" w:rsidP="006365A6">
      <w:pPr>
        <w:spacing w:line="360" w:lineRule="auto"/>
        <w:ind w:firstLine="709"/>
        <w:jc w:val="both"/>
      </w:pPr>
      <w:r w:rsidRPr="00242EDD">
        <w:t xml:space="preserve">Главой 23 НК РФ определен особый порядок налогообложения доходов, полученных гражданами от занятия предпринимательской деятельностью. </w:t>
      </w:r>
    </w:p>
    <w:p w:rsidR="00C86387" w:rsidRPr="00242EDD" w:rsidRDefault="00C86387" w:rsidP="006365A6">
      <w:pPr>
        <w:spacing w:line="360" w:lineRule="auto"/>
        <w:ind w:firstLine="709"/>
        <w:jc w:val="both"/>
      </w:pPr>
      <w:r w:rsidRPr="00242EDD">
        <w:t xml:space="preserve">Согласно п. 2 ст. 11 НК РФ для целей налогообложения к индивидуальным предпринимателям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 </w:t>
      </w:r>
    </w:p>
    <w:p w:rsidR="00C86387" w:rsidRPr="00242EDD" w:rsidRDefault="00C86387" w:rsidP="006365A6">
      <w:pPr>
        <w:spacing w:line="360" w:lineRule="auto"/>
        <w:ind w:firstLine="709"/>
        <w:jc w:val="both"/>
      </w:pPr>
      <w:r w:rsidRPr="00242EDD">
        <w:t xml:space="preserve">Объектом налогообложения при осуществлении предпринимательской деятельности, занятиях в установленном действующим законодательством порядке частной практикой (далее предпринимательская деятельность) являются доходы, полученные от такой деятельности. При этом учитываются все доходы от предпринимательской деятельности, полученные как в денежной, так и в натуральной формах, или право на распоряжение которыми возникло у налогоплательщика (п. 1 ст. 210 НК РФ). </w:t>
      </w:r>
    </w:p>
    <w:p w:rsidR="00C86387" w:rsidRPr="00242EDD" w:rsidRDefault="00C86387" w:rsidP="006365A6">
      <w:pPr>
        <w:spacing w:line="360" w:lineRule="auto"/>
        <w:ind w:firstLine="709"/>
        <w:jc w:val="both"/>
      </w:pPr>
      <w:r w:rsidRPr="00242EDD">
        <w:t xml:space="preserve">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 (п. 1 ст. 210 НК РФ). </w:t>
      </w:r>
    </w:p>
    <w:p w:rsidR="00C86387" w:rsidRPr="00242EDD" w:rsidRDefault="00C86387" w:rsidP="006365A6">
      <w:pPr>
        <w:spacing w:line="360" w:lineRule="auto"/>
        <w:ind w:firstLine="709"/>
        <w:jc w:val="both"/>
      </w:pPr>
      <w:r w:rsidRPr="00242EDD">
        <w:t xml:space="preserve">Согласно п. 5 ст. 210 НК РФ доходы (как и расходы, принимаемые к вычету) налогоплательщика, выраженные (номинированные) в иностранной валюте, пересчитываются в рубли по курсу Банка России, установленному на дату фактического получения доходов (на дату фактического осуществления расходов). </w:t>
      </w:r>
    </w:p>
    <w:p w:rsidR="00C86387" w:rsidRPr="00242EDD" w:rsidRDefault="00C86387" w:rsidP="006365A6">
      <w:pPr>
        <w:spacing w:line="360" w:lineRule="auto"/>
        <w:ind w:firstLine="709"/>
        <w:jc w:val="both"/>
      </w:pPr>
      <w:r w:rsidRPr="00242EDD">
        <w:t xml:space="preserve">Дата фактического получения дохода от предпринимательской деятельности определяется как день (п. 1 ст. 223 НК РФ): </w:t>
      </w:r>
    </w:p>
    <w:p w:rsidR="00C86387" w:rsidRPr="00242EDD" w:rsidRDefault="00C86387" w:rsidP="006365A6">
      <w:pPr>
        <w:spacing w:line="360" w:lineRule="auto"/>
        <w:ind w:firstLine="709"/>
        <w:jc w:val="both"/>
      </w:pPr>
      <w:r w:rsidRPr="00242EDD">
        <w:t xml:space="preserve">- выплаты такого дохода индивидуальному предпринимателю, в том числе перечисления этого дохода на его счета в банках либо по его поручению на счета третьих лиц - при получении доходов в денежной форме; </w:t>
      </w:r>
    </w:p>
    <w:p w:rsidR="00C86387" w:rsidRPr="00242EDD" w:rsidRDefault="00C86387" w:rsidP="006365A6">
      <w:pPr>
        <w:spacing w:line="360" w:lineRule="auto"/>
        <w:ind w:firstLine="709"/>
        <w:jc w:val="both"/>
      </w:pPr>
      <w:r w:rsidRPr="00242EDD">
        <w:t xml:space="preserve">- передачи индивидуальному предпринимателю таких доходов в натуральной форме - при получении доходов в натуральной форме. </w:t>
      </w:r>
    </w:p>
    <w:p w:rsidR="00C86387" w:rsidRPr="00242EDD" w:rsidRDefault="00C86387" w:rsidP="006365A6">
      <w:pPr>
        <w:spacing w:line="360" w:lineRule="auto"/>
        <w:ind w:firstLine="709"/>
        <w:jc w:val="both"/>
      </w:pPr>
      <w:r w:rsidRPr="00242EDD">
        <w:t xml:space="preserve">Индивидуальные предприниматели исчисляют налоговую базу на основе данных Книги учета доходов и расходов и хозяйственных операций. </w:t>
      </w:r>
    </w:p>
    <w:p w:rsidR="00C86387" w:rsidRPr="00242EDD" w:rsidRDefault="00C86387" w:rsidP="006365A6">
      <w:pPr>
        <w:spacing w:line="360" w:lineRule="auto"/>
        <w:ind w:firstLine="709"/>
        <w:jc w:val="both"/>
      </w:pPr>
      <w:r w:rsidRPr="00242EDD">
        <w:t>Ставка НДФЛ в отношении доходов, полученных от осуществления предпринимательской деятельности без образования юридического лица, установлена в размере 13% независимо от величины этих доходов (п. 1 ст. 224 НК РФ).</w:t>
      </w:r>
    </w:p>
    <w:p w:rsidR="00C86387" w:rsidRPr="00242EDD" w:rsidRDefault="00C86387" w:rsidP="006365A6">
      <w:pPr>
        <w:spacing w:line="360" w:lineRule="auto"/>
        <w:ind w:firstLine="709"/>
        <w:jc w:val="both"/>
      </w:pPr>
      <w:r w:rsidRPr="00242EDD">
        <w:t xml:space="preserve">В соответствии с п. 8 ст. 227 НК РФ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от предпринимательской деятельности за предыдущий налоговый период с учетом стандартных и профессиональных налоговых вычетов. </w:t>
      </w:r>
    </w:p>
    <w:p w:rsidR="00C86387" w:rsidRPr="00242EDD" w:rsidRDefault="00C86387" w:rsidP="006365A6">
      <w:pPr>
        <w:spacing w:line="360" w:lineRule="auto"/>
        <w:ind w:firstLine="709"/>
        <w:jc w:val="both"/>
      </w:pPr>
      <w:r w:rsidRPr="00242EDD">
        <w:t xml:space="preserve">Согласно п. 9 ст. 227 НК РФ авансовые платежи уплачиваются предпринимателем на основании налоговых уведомлений: </w:t>
      </w:r>
    </w:p>
    <w:p w:rsidR="00C86387" w:rsidRPr="00242EDD" w:rsidRDefault="00C86387" w:rsidP="006365A6">
      <w:pPr>
        <w:spacing w:line="360" w:lineRule="auto"/>
        <w:ind w:firstLine="709"/>
        <w:jc w:val="both"/>
      </w:pPr>
      <w:r w:rsidRPr="00242EDD">
        <w:t xml:space="preserve">- за январь-июнь - не позднее 15 июля текущего года в размере ½ годовой суммы авансовых платежей; </w:t>
      </w:r>
    </w:p>
    <w:p w:rsidR="00C86387" w:rsidRPr="00242EDD" w:rsidRDefault="00C86387" w:rsidP="006365A6">
      <w:pPr>
        <w:spacing w:line="360" w:lineRule="auto"/>
        <w:ind w:firstLine="709"/>
        <w:jc w:val="both"/>
      </w:pPr>
      <w:r w:rsidRPr="00242EDD">
        <w:t xml:space="preserve">- за июль-сентябрь - не позднее 15 октября текущего года в размере ¼ годовой суммы авансовых платежей; </w:t>
      </w:r>
    </w:p>
    <w:p w:rsidR="00C86387" w:rsidRPr="00242EDD" w:rsidRDefault="00C86387" w:rsidP="006365A6">
      <w:pPr>
        <w:spacing w:line="360" w:lineRule="auto"/>
        <w:ind w:firstLine="709"/>
        <w:jc w:val="both"/>
      </w:pPr>
      <w:r w:rsidRPr="00242EDD">
        <w:t xml:space="preserve">- за октябрь--декабрь - не позднее 15 января следующего года в размере ¼ годовой суммы авансовых платежей. </w:t>
      </w:r>
    </w:p>
    <w:p w:rsidR="00C86387" w:rsidRPr="00242EDD" w:rsidRDefault="00C86387" w:rsidP="006365A6">
      <w:pPr>
        <w:spacing w:line="360" w:lineRule="auto"/>
        <w:ind w:firstLine="709"/>
        <w:jc w:val="both"/>
      </w:pPr>
      <w:r w:rsidRPr="00242EDD">
        <w:t xml:space="preserve">Согласно п. 3 ст. 227 НК РФ общая сумма налога, подлежащая уплате в соответствующий бюджет, исчисляется предпринимателем с учетом сумм налога, удержанных налоговыми агентами при выплате ему дохода (например, предприниматель может одновременно с осуществлением предпринимательской деятельности работать в организации по трудовому договору и у него будут удерживать налог из зарплаты и прочих доходов, полученных по месту работы), а также сумм авансовых платежей по налогу, фактически уплаченных в соответствующий бюджет. </w:t>
      </w:r>
    </w:p>
    <w:p w:rsidR="00C86387" w:rsidRPr="00242EDD" w:rsidRDefault="00C86387" w:rsidP="006365A6">
      <w:pPr>
        <w:spacing w:line="360" w:lineRule="auto"/>
        <w:ind w:firstLine="709"/>
        <w:jc w:val="both"/>
      </w:pPr>
      <w:r w:rsidRPr="00242EDD">
        <w:t xml:space="preserve">Предприниматели обязаны представить в налоговый орган по месту своего учета налоговую декларацию не позднее 30 апреля года, следующего за истекшим налоговым периодом (п. 5 ст. 227 НК РФ, п. 1 ст. 229 НК РФ). </w:t>
      </w:r>
    </w:p>
    <w:p w:rsidR="00C86387" w:rsidRPr="00242EDD" w:rsidRDefault="00C86387" w:rsidP="006365A6">
      <w:pPr>
        <w:spacing w:line="360" w:lineRule="auto"/>
        <w:ind w:firstLine="709"/>
        <w:jc w:val="both"/>
      </w:pPr>
      <w:r w:rsidRPr="00242EDD">
        <w:t xml:space="preserve">Согласно п. 6 ст. 227 НК РФ общая сумма налога, подлежащая уплате в соответствующий бюджет, исчисленная в соответствии с налоговой декларацией, уплачивается по месту учета налогоплательщика в срок не позднее 15 июля года, следующего за истекшим налоговым периодом. </w:t>
      </w:r>
    </w:p>
    <w:p w:rsidR="00C86387" w:rsidRPr="00242EDD" w:rsidRDefault="00C86387" w:rsidP="006365A6">
      <w:pPr>
        <w:spacing w:line="360" w:lineRule="auto"/>
        <w:ind w:firstLine="709"/>
        <w:jc w:val="both"/>
      </w:pPr>
      <w:r w:rsidRPr="00242EDD">
        <w:t xml:space="preserve">В соответствии с п. 7 ст. 227 НК РФ в случае появления в течение года у физических лиц доходов, впервые полученных от осуществления предпринимательской деятельности, они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5-дневный срок по истечении месяца со дня появления таких доходов. При этом сумма предполагаемого дохода определяется налогоплательщиком. На основании данной суммы налоговым органом исчисляются авансовые платежи. </w:t>
      </w:r>
    </w:p>
    <w:p w:rsidR="00C86387" w:rsidRPr="00242EDD" w:rsidRDefault="00C86387" w:rsidP="006365A6">
      <w:pPr>
        <w:spacing w:line="360" w:lineRule="auto"/>
        <w:ind w:firstLine="709"/>
        <w:jc w:val="both"/>
      </w:pPr>
      <w:r w:rsidRPr="00242EDD">
        <w:t>При значительном (более чем на 50%) увеличении или уменьшении в налоговом периоде дохода предприниматель обязан представить новую налоговую декларацию с указанием суммы предполагаемого дохода от осуществления предпринимательской деятельности на текущий год. В этом случае налоговый орган производит перерасчет сумм авансовых платежей на текущий год по не наступившим срокам уплаты. Перерасчет сумм авансовых платежей производится налоговым органом не позднее 5 дней с момента получения новой налоговой декларации (п. 10 ст. 227 НК РФ).</w:t>
      </w:r>
    </w:p>
    <w:p w:rsidR="00C86387" w:rsidRPr="00EA7A75" w:rsidRDefault="00C86387" w:rsidP="00EA7A75">
      <w:pPr>
        <w:pStyle w:val="1"/>
        <w:spacing w:before="360" w:after="360" w:line="240" w:lineRule="exact"/>
        <w:jc w:val="center"/>
        <w:rPr>
          <w:b/>
          <w:bCs/>
          <w:kern w:val="32"/>
          <w:sz w:val="24"/>
          <w:szCs w:val="24"/>
        </w:rPr>
      </w:pPr>
      <w:bookmarkStart w:id="14" w:name="_Toc264396802"/>
      <w:r w:rsidRPr="00EA7A75">
        <w:rPr>
          <w:b/>
          <w:bCs/>
          <w:kern w:val="32"/>
          <w:sz w:val="24"/>
          <w:szCs w:val="24"/>
        </w:rPr>
        <w:t>2.5. Исчисление и уплата налога налоговыми агентами</w:t>
      </w:r>
      <w:bookmarkEnd w:id="14"/>
    </w:p>
    <w:p w:rsidR="00C86387" w:rsidRPr="00242EDD" w:rsidRDefault="00C86387" w:rsidP="006365A6">
      <w:pPr>
        <w:spacing w:line="360" w:lineRule="auto"/>
        <w:ind w:firstLine="709"/>
        <w:jc w:val="both"/>
      </w:pPr>
      <w:r w:rsidRPr="00242EDD">
        <w:t>Согласно статье 24 НК РФ, налоговыми агентами признаются лица, на кото</w:t>
      </w:r>
      <w:r w:rsidR="00242EDD" w:rsidRPr="00242EDD">
        <w:t>рых возложены обязаннос</w:t>
      </w:r>
      <w:r w:rsidRPr="00242EDD">
        <w:t>ти по исчислению</w:t>
      </w:r>
      <w:r w:rsidR="00242EDD" w:rsidRPr="00242EDD">
        <w:t>, удержанию и перечислению нало</w:t>
      </w:r>
      <w:r w:rsidRPr="00242EDD">
        <w:t>гов в соответствующий бюджет. Налоговые агенты, от которых физические лица получа</w:t>
      </w:r>
      <w:r w:rsidR="00242EDD" w:rsidRPr="00242EDD">
        <w:t>ют доходы, дол</w:t>
      </w:r>
      <w:r w:rsidRPr="00242EDD">
        <w:t>жны исчислять и удерживать налог с этих доходов. Он исчисляется нарастающим ито</w:t>
      </w:r>
      <w:r w:rsidR="00242EDD" w:rsidRPr="00242EDD">
        <w:t>гом с начала пе</w:t>
      </w:r>
      <w:r w:rsidRPr="00242EDD">
        <w:t>риода по итогам каждого месяца со всех доходов, в отношении которых применяется налоговая ставка 13 процентов.</w:t>
      </w:r>
    </w:p>
    <w:p w:rsidR="00C86387" w:rsidRPr="00242EDD" w:rsidRDefault="00C86387" w:rsidP="006365A6">
      <w:pPr>
        <w:spacing w:line="360" w:lineRule="auto"/>
        <w:ind w:firstLine="709"/>
        <w:jc w:val="both"/>
      </w:pPr>
      <w:r w:rsidRPr="00242EDD">
        <w:t>Если доход</w:t>
      </w:r>
      <w:r w:rsidR="00242EDD" w:rsidRPr="00242EDD">
        <w:t>ы облагаются налогом по повышен</w:t>
      </w:r>
      <w:r w:rsidRPr="00242EDD">
        <w:t>ным ставкам, он определяется отдельно по каждому виду дохода. Налоговый агент исчисляет налог без учета доходов, по</w:t>
      </w:r>
      <w:r w:rsidR="00242EDD" w:rsidRPr="00242EDD">
        <w:t>лученных плательщиком из дру</w:t>
      </w:r>
      <w:r w:rsidRPr="00242EDD">
        <w:t xml:space="preserve">гих источников. </w:t>
      </w:r>
      <w:r w:rsidR="00242EDD" w:rsidRPr="00242EDD">
        <w:t>Налоговые агенты должны перечис</w:t>
      </w:r>
      <w:r w:rsidRPr="00242EDD">
        <w:t>лить налог не позднее дня фактического получения в банке наличных денежных средств на выплату дохода. Сумма налога, исчисленная и удержанная с доходов, полученных в натуральной форме или в виде материальной выгоды, может быть перечислена в день, следующий за днем ее удержания.</w:t>
      </w:r>
    </w:p>
    <w:p w:rsidR="00C86387" w:rsidRPr="00242EDD" w:rsidRDefault="00C86387" w:rsidP="006365A6">
      <w:pPr>
        <w:spacing w:line="360" w:lineRule="auto"/>
        <w:ind w:firstLine="709"/>
        <w:jc w:val="both"/>
      </w:pPr>
      <w:r w:rsidRPr="00242EDD">
        <w:t>С 1 января 200</w:t>
      </w:r>
      <w:r w:rsidR="00242EDD" w:rsidRPr="00242EDD">
        <w:t>1 года агенты перечисляют в бюд</w:t>
      </w:r>
      <w:r w:rsidRPr="00242EDD">
        <w:t>жет налог, удержанный по итогам месяца, если его сумма превышает 100 рублей. Если эта сумма мень</w:t>
      </w:r>
      <w:r w:rsidRPr="00242EDD">
        <w:softHyphen/>
        <w:t>ше 100 рублей, она будет добавляться к налогу в сле</w:t>
      </w:r>
      <w:r w:rsidRPr="00242EDD">
        <w:softHyphen/>
        <w:t>дующем месяце.</w:t>
      </w:r>
    </w:p>
    <w:p w:rsidR="00C86387" w:rsidRPr="00242EDD" w:rsidRDefault="00C86387" w:rsidP="006365A6">
      <w:pPr>
        <w:spacing w:line="360" w:lineRule="auto"/>
        <w:ind w:firstLine="709"/>
        <w:jc w:val="both"/>
      </w:pPr>
      <w:r w:rsidRPr="00242EDD">
        <w:t xml:space="preserve">Статьей 230 </w:t>
      </w:r>
      <w:r w:rsidR="00242EDD" w:rsidRPr="00242EDD">
        <w:t>установлены конкретные виды обя</w:t>
      </w:r>
      <w:r w:rsidRPr="00242EDD">
        <w:t>занностей, возлагаемых на налого</w:t>
      </w:r>
      <w:r w:rsidR="00242EDD" w:rsidRPr="00242EDD">
        <w:t>вых агентов и на</w:t>
      </w:r>
      <w:r w:rsidRPr="00242EDD">
        <w:t xml:space="preserve">логовые органы в </w:t>
      </w:r>
      <w:r w:rsidR="00242EDD" w:rsidRPr="00242EDD">
        <w:t>целях обеспечения положений, из</w:t>
      </w:r>
      <w:r w:rsidRPr="00242EDD">
        <w:t>ложенных в главе 23 части второ</w:t>
      </w:r>
      <w:r w:rsidR="00242EDD" w:rsidRPr="00242EDD">
        <w:t>й Налогового ко</w:t>
      </w:r>
      <w:r w:rsidRPr="00242EDD">
        <w:t>декса РФ.</w:t>
      </w:r>
    </w:p>
    <w:p w:rsidR="00C86387" w:rsidRPr="00242EDD" w:rsidRDefault="00C86387" w:rsidP="006365A6">
      <w:pPr>
        <w:spacing w:line="360" w:lineRule="auto"/>
        <w:ind w:firstLine="709"/>
        <w:jc w:val="both"/>
      </w:pPr>
      <w:r w:rsidRPr="00242EDD">
        <w:t>В частности, на налоговых агентов возлагаются следующие обязанности:</w:t>
      </w:r>
    </w:p>
    <w:p w:rsidR="00C86387" w:rsidRPr="00242EDD" w:rsidRDefault="00C86387" w:rsidP="006365A6">
      <w:pPr>
        <w:spacing w:line="360" w:lineRule="auto"/>
        <w:ind w:firstLine="709"/>
        <w:jc w:val="both"/>
      </w:pPr>
      <w:r w:rsidRPr="00242EDD">
        <w:t xml:space="preserve">— вести учет </w:t>
      </w:r>
      <w:r w:rsidR="00242EDD" w:rsidRPr="00242EDD">
        <w:t>доходов, полученных от них физи</w:t>
      </w:r>
      <w:r w:rsidRPr="00242EDD">
        <w:t>ческими лицами в налоговом пе</w:t>
      </w:r>
      <w:r w:rsidR="00242EDD" w:rsidRPr="00242EDD">
        <w:t>риоде, по форме, ко</w:t>
      </w:r>
      <w:r w:rsidRPr="00242EDD">
        <w:t>торая устанавливается МНС России;</w:t>
      </w:r>
    </w:p>
    <w:p w:rsidR="00C86387" w:rsidRPr="00242EDD" w:rsidRDefault="00C86387" w:rsidP="006365A6">
      <w:pPr>
        <w:spacing w:line="360" w:lineRule="auto"/>
        <w:ind w:firstLine="709"/>
        <w:jc w:val="both"/>
      </w:pPr>
      <w:r w:rsidRPr="00242EDD">
        <w:t>— ежегодно не позднее 1 апреля го</w:t>
      </w:r>
      <w:r w:rsidR="00242EDD" w:rsidRPr="00242EDD">
        <w:t>да, следующе</w:t>
      </w:r>
      <w:r w:rsidRPr="00242EDD">
        <w:t xml:space="preserve">го за отчетным, представлять в налоговый орган по месту постановки </w:t>
      </w:r>
      <w:r w:rsidR="00242EDD" w:rsidRPr="00242EDD">
        <w:t>на налоговый учет сведения о до</w:t>
      </w:r>
      <w:r w:rsidRPr="00242EDD">
        <w:t>ходах физических лиц по форме, утвержденной МНС России.</w:t>
      </w:r>
    </w:p>
    <w:p w:rsidR="00C86387" w:rsidRPr="00242EDD" w:rsidRDefault="00C86387" w:rsidP="006365A6">
      <w:pPr>
        <w:spacing w:line="360" w:lineRule="auto"/>
        <w:ind w:firstLine="709"/>
        <w:jc w:val="both"/>
      </w:pPr>
      <w:r w:rsidRPr="00242EDD">
        <w:t>Указанные сведения представляются на магнитных носителях или с использованием средств те</w:t>
      </w:r>
      <w:r w:rsidR="00242EDD" w:rsidRPr="00242EDD">
        <w:t>лекомму</w:t>
      </w:r>
      <w:r w:rsidRPr="00242EDD">
        <w:t>никаций в порядке, определяемом МНС России.</w:t>
      </w:r>
    </w:p>
    <w:p w:rsidR="00C86387" w:rsidRPr="00242EDD" w:rsidRDefault="00C86387" w:rsidP="006365A6">
      <w:pPr>
        <w:spacing w:line="360" w:lineRule="auto"/>
        <w:ind w:firstLine="709"/>
        <w:jc w:val="both"/>
      </w:pPr>
      <w:r w:rsidRPr="00242EDD">
        <w:t>При численности физических лиц, получивших доходы в налогово</w:t>
      </w:r>
      <w:r w:rsidR="00242EDD" w:rsidRPr="00242EDD">
        <w:t>м периоде, до 10 человек налого</w:t>
      </w:r>
      <w:r w:rsidRPr="00242EDD">
        <w:t>вые агенты могут представлять такие сведения на бумажных носителях.</w:t>
      </w:r>
    </w:p>
    <w:p w:rsidR="00C86387" w:rsidRPr="00242EDD" w:rsidRDefault="00C86387" w:rsidP="006365A6">
      <w:pPr>
        <w:spacing w:line="360" w:lineRule="auto"/>
        <w:ind w:firstLine="709"/>
        <w:jc w:val="both"/>
      </w:pPr>
      <w:r w:rsidRPr="00242EDD">
        <w:t>Налоговые органы в исключительных случаях с учетом специфики деятельности либо особенностей местонахождения организаций могут предоставлять отдельным категориям организаций право представ</w:t>
      </w:r>
      <w:r w:rsidRPr="00242EDD">
        <w:softHyphen/>
        <w:t>лять сведения о доходах физических лиц на бумаж</w:t>
      </w:r>
      <w:r w:rsidRPr="00242EDD">
        <w:softHyphen/>
        <w:t>ных носителях.</w:t>
      </w:r>
    </w:p>
    <w:p w:rsidR="00C86387" w:rsidRPr="00242EDD" w:rsidRDefault="00C86387" w:rsidP="006365A6">
      <w:pPr>
        <w:spacing w:line="360" w:lineRule="auto"/>
        <w:ind w:firstLine="709"/>
        <w:jc w:val="both"/>
      </w:pPr>
      <w:r w:rsidRPr="00242EDD">
        <w:t>Налоговые ор</w:t>
      </w:r>
      <w:r w:rsidR="00242EDD" w:rsidRPr="00242EDD">
        <w:t>ганы направляют эти сведения на</w:t>
      </w:r>
      <w:r w:rsidRPr="00242EDD">
        <w:t>логовым органам по месту постоянного жительства физических лиц.</w:t>
      </w:r>
    </w:p>
    <w:p w:rsidR="00C86387" w:rsidRPr="00242EDD" w:rsidRDefault="00C86387" w:rsidP="006365A6">
      <w:pPr>
        <w:spacing w:line="360" w:lineRule="auto"/>
        <w:ind w:firstLine="709"/>
        <w:jc w:val="both"/>
      </w:pPr>
      <w:r w:rsidRPr="00242EDD">
        <w:t>Не представляю</w:t>
      </w:r>
      <w:r w:rsidR="00242EDD" w:rsidRPr="00242EDD">
        <w:t>тся сведения о выплаченных дохо</w:t>
      </w:r>
      <w:r w:rsidRPr="00242EDD">
        <w:t>дах индивидуальным предприни</w:t>
      </w:r>
      <w:r w:rsidR="00242EDD" w:rsidRPr="00242EDD">
        <w:t>мателям за приобре</w:t>
      </w:r>
      <w:r w:rsidRPr="00242EDD">
        <w:t>тенные у них това</w:t>
      </w:r>
      <w:r w:rsidR="00242EDD" w:rsidRPr="00242EDD">
        <w:t>ры или выполненные работы в слу</w:t>
      </w:r>
      <w:r w:rsidRPr="00242EDD">
        <w:t>чае, если эти инди</w:t>
      </w:r>
      <w:r w:rsidR="00242EDD" w:rsidRPr="00242EDD">
        <w:t>видуальные предприниматели в ка</w:t>
      </w:r>
      <w:r w:rsidRPr="00242EDD">
        <w:t>честве подтверждения уплаты на</w:t>
      </w:r>
      <w:r w:rsidR="00242EDD" w:rsidRPr="00242EDD">
        <w:t>лога с указанных до</w:t>
      </w:r>
      <w:r w:rsidRPr="00242EDD">
        <w:t xml:space="preserve">ходов на основании </w:t>
      </w:r>
      <w:r w:rsidR="00242EDD" w:rsidRPr="00242EDD">
        <w:t>налогового уведомления налогово</w:t>
      </w:r>
      <w:r w:rsidRPr="00242EDD">
        <w:t>го органа предъявили соответствующие документы.</w:t>
      </w:r>
    </w:p>
    <w:p w:rsidR="00B8446C" w:rsidRPr="00242EDD" w:rsidRDefault="00B8446C" w:rsidP="006365A6">
      <w:pPr>
        <w:spacing w:line="360" w:lineRule="auto"/>
        <w:ind w:firstLine="709"/>
        <w:jc w:val="both"/>
      </w:pPr>
    </w:p>
    <w:p w:rsidR="006365A6" w:rsidRPr="00EA7A75" w:rsidRDefault="006365A6" w:rsidP="00EA7A75">
      <w:pPr>
        <w:pStyle w:val="1"/>
        <w:spacing w:before="240" w:after="240" w:line="240" w:lineRule="exact"/>
        <w:jc w:val="center"/>
        <w:rPr>
          <w:b/>
          <w:bCs/>
          <w:caps/>
          <w:kern w:val="32"/>
        </w:rPr>
      </w:pPr>
      <w:r w:rsidRPr="00242EDD">
        <w:br w:type="page"/>
      </w:r>
      <w:bookmarkStart w:id="15" w:name="_Toc264396803"/>
      <w:r w:rsidR="00EA7A75" w:rsidRPr="00EA7A75">
        <w:rPr>
          <w:b/>
          <w:bCs/>
          <w:caps/>
          <w:kern w:val="32"/>
        </w:rPr>
        <w:t xml:space="preserve">ГЛАВА </w:t>
      </w:r>
      <w:r w:rsidR="000F0A18" w:rsidRPr="00EA7A75">
        <w:rPr>
          <w:b/>
          <w:bCs/>
          <w:caps/>
          <w:kern w:val="32"/>
        </w:rPr>
        <w:t>3</w:t>
      </w:r>
      <w:r w:rsidR="00EA7A75">
        <w:rPr>
          <w:b/>
          <w:bCs/>
          <w:caps/>
          <w:kern w:val="32"/>
        </w:rPr>
        <w:t xml:space="preserve">. ЛЬГОТЫ ПРИ ИСЧИСЛЕНИИ </w:t>
      </w:r>
      <w:r w:rsidR="00202AC8">
        <w:rPr>
          <w:b/>
          <w:bCs/>
          <w:caps/>
          <w:kern w:val="32"/>
        </w:rPr>
        <w:t>НДФЛ</w:t>
      </w:r>
      <w:bookmarkEnd w:id="15"/>
    </w:p>
    <w:p w:rsidR="006365A6" w:rsidRPr="00242EDD" w:rsidRDefault="006365A6" w:rsidP="006365A6">
      <w:pPr>
        <w:spacing w:line="360" w:lineRule="auto"/>
        <w:ind w:firstLine="709"/>
        <w:jc w:val="both"/>
      </w:pPr>
      <w:r w:rsidRPr="00242EDD">
        <w:t>Несмотря на широко</w:t>
      </w:r>
      <w:r w:rsidR="000F0A18" w:rsidRPr="00242EDD">
        <w:t>е использование в налоговой тео</w:t>
      </w:r>
      <w:r w:rsidRPr="00242EDD">
        <w:t>рии и практике понятия "налоговые льготы", до сих пор не сложилось однозначного, чётко определенного подхода к общему пониманию и видовому содержанию налоговых льгот, отсутствует развернутая классифи</w:t>
      </w:r>
      <w:r w:rsidR="000F0A18" w:rsidRPr="00242EDD">
        <w:t>кация видов нало</w:t>
      </w:r>
      <w:r w:rsidRPr="00242EDD">
        <w:t xml:space="preserve">гового льготирования в </w:t>
      </w:r>
      <w:r w:rsidR="000F0A18" w:rsidRPr="00242EDD">
        <w:t>отечественной и зарубежной прак</w:t>
      </w:r>
      <w:r w:rsidRPr="00242EDD">
        <w:t xml:space="preserve">тике. </w:t>
      </w:r>
    </w:p>
    <w:p w:rsidR="006365A6" w:rsidRPr="00242EDD" w:rsidRDefault="006365A6" w:rsidP="006365A6">
      <w:pPr>
        <w:spacing w:line="360" w:lineRule="auto"/>
        <w:ind w:firstLine="709"/>
        <w:jc w:val="both"/>
      </w:pPr>
      <w:r w:rsidRPr="00242EDD">
        <w:t>Налоговые льготы о</w:t>
      </w:r>
      <w:r w:rsidR="000F0A18" w:rsidRPr="00242EDD">
        <w:t>дновременно выступают в двух ос</w:t>
      </w:r>
      <w:r w:rsidRPr="00242EDD">
        <w:t>новных ипостасях: как эле</w:t>
      </w:r>
      <w:r w:rsidR="000F0A18" w:rsidRPr="00242EDD">
        <w:t>мент налогообложения (структу</w:t>
      </w:r>
      <w:r w:rsidRPr="00242EDD">
        <w:t>ры налога) и как важнейший инструмент политики нало</w:t>
      </w:r>
      <w:r w:rsidR="000F0A18" w:rsidRPr="00242EDD">
        <w:t>го</w:t>
      </w:r>
      <w:r w:rsidRPr="00242EDD">
        <w:t>вого регулирования рыночной экономики.</w:t>
      </w:r>
    </w:p>
    <w:p w:rsidR="006365A6" w:rsidRPr="00242EDD" w:rsidRDefault="006365A6" w:rsidP="006365A6">
      <w:pPr>
        <w:spacing w:line="360" w:lineRule="auto"/>
        <w:ind w:firstLine="709"/>
        <w:jc w:val="both"/>
      </w:pPr>
      <w:r w:rsidRPr="00242EDD">
        <w:t>В налоговом законода</w:t>
      </w:r>
      <w:r w:rsidR="000F0A18" w:rsidRPr="00242EDD">
        <w:t>тельстве должны быть четко опре</w:t>
      </w:r>
      <w:r w:rsidRPr="00242EDD">
        <w:t>делены элементы налогообложения, то есть</w:t>
      </w:r>
      <w:r w:rsidR="000F0A18" w:rsidRPr="00242EDD">
        <w:t xml:space="preserve"> все основные внутренние состав</w:t>
      </w:r>
      <w:r w:rsidRPr="00242EDD">
        <w:t>ляющие условия и правила его взимания. Неопределенность, двусмысленность и недостаточная четкость трактовки всей совокупности элементов налога и налогообложения могут привести, во-первых, к созданию условий для уклонения (обхода) от налога его п</w:t>
      </w:r>
      <w:r w:rsidR="000F0A18" w:rsidRPr="00242EDD">
        <w:t>лательщиками на законных основа</w:t>
      </w:r>
      <w:r w:rsidRPr="00242EDD">
        <w:t>ниях, во-вторых, к толкованию отдельных положени</w:t>
      </w:r>
      <w:r w:rsidR="000F0A18" w:rsidRPr="00242EDD">
        <w:t>й за</w:t>
      </w:r>
      <w:r w:rsidRPr="00242EDD">
        <w:t>кона налоговыми органами в свою пользу и в ущерб для налогоплательщика. Знач</w:t>
      </w:r>
      <w:r w:rsidR="000F0A18" w:rsidRPr="00242EDD">
        <w:t>имость элементов налога (налого</w:t>
      </w:r>
      <w:r w:rsidRPr="00242EDD">
        <w:t xml:space="preserve">обложения) выражается в том, что в случае неопределения или нечеткого определения хотя бы одного из них, нельзя считать окончательным правовой </w:t>
      </w:r>
      <w:r w:rsidR="000F0A18" w:rsidRPr="00242EDD">
        <w:t>факт установления обяза</w:t>
      </w:r>
      <w:r w:rsidRPr="00242EDD">
        <w:t>тельства для налогоплательщика по уплате налога (сбора).</w:t>
      </w:r>
    </w:p>
    <w:p w:rsidR="006365A6" w:rsidRPr="00242EDD" w:rsidRDefault="006365A6" w:rsidP="006365A6">
      <w:pPr>
        <w:spacing w:line="360" w:lineRule="auto"/>
        <w:ind w:firstLine="709"/>
        <w:jc w:val="both"/>
      </w:pPr>
      <w:r w:rsidRPr="00242EDD">
        <w:t>Налоговые льготы —</w:t>
      </w:r>
      <w:r w:rsidR="000F0A18" w:rsidRPr="00242EDD">
        <w:t xml:space="preserve"> это формы практической реализации, регулирующие</w:t>
      </w:r>
      <w:r w:rsidRPr="00242EDD">
        <w:t xml:space="preserve"> функции налогов. Вместе с изменением массы налоговых начислений, манипуляций способами и формами обложения, диф</w:t>
      </w:r>
      <w:r w:rsidR="000F0A18" w:rsidRPr="00242EDD">
        <w:t>ференциацией ставок налогов, из</w:t>
      </w:r>
      <w:r w:rsidRPr="00242EDD">
        <w:t>менением сферы их распростране</w:t>
      </w:r>
      <w:r w:rsidR="000F0A18" w:rsidRPr="00242EDD">
        <w:t>ния и системой налого</w:t>
      </w:r>
      <w:r w:rsidRPr="00242EDD">
        <w:t>вых трансфертов налоговое льготирование является одним из основных инструментов проведения той или иной налоговой политики и методов государ</w:t>
      </w:r>
      <w:r w:rsidR="000F0A18" w:rsidRPr="00242EDD">
        <w:t>ственного налогово</w:t>
      </w:r>
      <w:r w:rsidRPr="00242EDD">
        <w:t xml:space="preserve">го регулирования. </w:t>
      </w:r>
    </w:p>
    <w:p w:rsidR="006365A6" w:rsidRPr="00242EDD" w:rsidRDefault="006365A6" w:rsidP="006365A6">
      <w:pPr>
        <w:spacing w:line="360" w:lineRule="auto"/>
        <w:ind w:firstLine="709"/>
        <w:jc w:val="both"/>
      </w:pPr>
      <w:r w:rsidRPr="00242EDD">
        <w:t>В НК РФ (ст. 56) дается определение налоговых льгот. Льготами по налогам и сборам пр</w:t>
      </w:r>
      <w:r w:rsidR="000F0A18" w:rsidRPr="00242EDD">
        <w:t>изнаются предоставляемые отдель</w:t>
      </w:r>
      <w:r w:rsidRPr="00242EDD">
        <w:t>ным категориям налогоплательщиков и платель</w:t>
      </w:r>
      <w:r w:rsidR="000F0A18" w:rsidRPr="00242EDD">
        <w:t>щиков сборов предусмотрен</w:t>
      </w:r>
      <w:r w:rsidRPr="00242EDD">
        <w:t>ные законодательством о налогах и сборах преимущества по сравнению с другими налогоплательщиками или пл</w:t>
      </w:r>
      <w:r w:rsidR="000F0A18" w:rsidRPr="00242EDD">
        <w:t>ательщиками сборов, включая воз</w:t>
      </w:r>
      <w:r w:rsidRPr="00242EDD">
        <w:t>можность не уплачивать налог или сбор л</w:t>
      </w:r>
      <w:r w:rsidR="000F0A18" w:rsidRPr="00242EDD">
        <w:t>ибо уплачивать их в меньшем раз</w:t>
      </w:r>
      <w:r w:rsidRPr="00242EDD">
        <w:t>мере.</w:t>
      </w:r>
    </w:p>
    <w:p w:rsidR="006365A6" w:rsidRPr="00242EDD" w:rsidRDefault="006365A6" w:rsidP="006365A6">
      <w:pPr>
        <w:spacing w:line="360" w:lineRule="auto"/>
        <w:ind w:firstLine="709"/>
        <w:jc w:val="both"/>
      </w:pPr>
      <w:r w:rsidRPr="00242EDD">
        <w:t>В НК РФ отсутствует полный перечень видов налоговых льгот, а также, если следовать логике его разработчиков, не признаются таковыми общие для многих налогопла</w:t>
      </w:r>
      <w:r w:rsidR="000F0A18" w:rsidRPr="00242EDD">
        <w:t>тельщи</w:t>
      </w:r>
      <w:r w:rsidRPr="00242EDD">
        <w:t xml:space="preserve">ков налоговые вычеты </w:t>
      </w:r>
      <w:r w:rsidR="000F0A18" w:rsidRPr="00242EDD">
        <w:t>и скидки, что противоречит обще</w:t>
      </w:r>
      <w:r w:rsidRPr="00242EDD">
        <w:t>принятому подходу к пон</w:t>
      </w:r>
      <w:r w:rsidR="000F0A18" w:rsidRPr="00242EDD">
        <w:t>ятию налоговых льгот как инстру</w:t>
      </w:r>
      <w:r w:rsidRPr="00242EDD">
        <w:t>мента налогового регулирования. Общие налоговые вычеты и скидки так</w:t>
      </w:r>
      <w:r w:rsidR="000F0A18" w:rsidRPr="00242EDD">
        <w:t xml:space="preserve"> </w:t>
      </w:r>
      <w:r w:rsidRPr="00242EDD">
        <w:t xml:space="preserve">же, как и другие виды налоговых льгот, в том числе специальные или </w:t>
      </w:r>
      <w:r w:rsidR="000F0A18" w:rsidRPr="00242EDD">
        <w:t>частные, имеют ту или иную регу</w:t>
      </w:r>
      <w:r w:rsidRPr="00242EDD">
        <w:t>лирующую направленность (стимулирующую, инвести</w:t>
      </w:r>
      <w:r w:rsidR="000F0A18" w:rsidRPr="00242EDD">
        <w:t>цион</w:t>
      </w:r>
      <w:r w:rsidRPr="00242EDD">
        <w:t>ную, социальную и т.д.). Кроме того, разработчики Кодекса и законодатели не связывают с на</w:t>
      </w:r>
      <w:r w:rsidR="000F0A18" w:rsidRPr="00242EDD">
        <w:t>логовыми льготами ни отсроч</w:t>
      </w:r>
      <w:r w:rsidRPr="00242EDD">
        <w:t xml:space="preserve">ку (рассрочку) налогов, ни </w:t>
      </w:r>
      <w:r w:rsidR="000F0A18" w:rsidRPr="00242EDD">
        <w:t>налоговый кредит, включая инвес</w:t>
      </w:r>
      <w:r w:rsidRPr="00242EDD">
        <w:t>тиционный, они рассматр</w:t>
      </w:r>
      <w:r w:rsidR="000F0A18" w:rsidRPr="00242EDD">
        <w:t>ивают их лишь как возможные спо</w:t>
      </w:r>
      <w:r w:rsidRPr="00242EDD">
        <w:t>собы изменение срока исполнения налогового обязательства, лишая эти льготы своей регулирующей функции. По мнению С.В. Барулина и А.В. Макрушина, результатом такого ошибочного теоретического подхода явилось законодательное о</w:t>
      </w:r>
      <w:r w:rsidR="000F0A18" w:rsidRPr="00242EDD">
        <w:t>граничение стимулирующих возмож</w:t>
      </w:r>
      <w:r w:rsidRPr="00242EDD">
        <w:t>ностей отсрочек, налоговых</w:t>
      </w:r>
      <w:r w:rsidR="000F0A18" w:rsidRPr="00242EDD">
        <w:t xml:space="preserve"> и инвестиционных налоговых кре</w:t>
      </w:r>
      <w:r w:rsidRPr="00242EDD">
        <w:t xml:space="preserve">дитов как форм налогового льготирования. К тому же, на определенный период времени и отсрочка </w:t>
      </w:r>
      <w:r w:rsidR="000F0A18" w:rsidRPr="00242EDD">
        <w:t>(рассрочка) пла</w:t>
      </w:r>
      <w:r w:rsidRPr="00242EDD">
        <w:t>тежа, и налоговый кредит предполагают для пользователя уменьшение налогового обяза</w:t>
      </w:r>
      <w:r w:rsidR="000F0A18" w:rsidRPr="00242EDD">
        <w:t>тельства, что вполне соответ</w:t>
      </w:r>
      <w:r w:rsidRPr="00242EDD">
        <w:t>ствует понятию налоговой льготы, согласно Кодексу.</w:t>
      </w:r>
    </w:p>
    <w:p w:rsidR="006365A6" w:rsidRPr="00242EDD" w:rsidRDefault="006365A6" w:rsidP="00EA7A75">
      <w:pPr>
        <w:spacing w:line="360" w:lineRule="auto"/>
        <w:ind w:firstLine="709"/>
        <w:jc w:val="both"/>
      </w:pPr>
      <w:r w:rsidRPr="00242EDD">
        <w:t>Все налоговые льготы м</w:t>
      </w:r>
      <w:r w:rsidR="000F0A18" w:rsidRPr="00242EDD">
        <w:t>ожно разделить на 3 основные ук</w:t>
      </w:r>
      <w:r w:rsidRPr="00242EDD">
        <w:t>рупненные группы: налоговые вычеты, налоговые освобождения, иные н</w:t>
      </w:r>
      <w:r w:rsidR="000F0A18" w:rsidRPr="00242EDD">
        <w:t>алоговые льготы (налоговые скид</w:t>
      </w:r>
      <w:r w:rsidRPr="00242EDD">
        <w:t xml:space="preserve">ки, отсрочка или рассрочка налогов, налоговые кредиты). </w:t>
      </w:r>
    </w:p>
    <w:p w:rsidR="006365A6" w:rsidRPr="00EA7A75" w:rsidRDefault="000F0A18" w:rsidP="00EA7A75">
      <w:pPr>
        <w:pStyle w:val="1"/>
        <w:spacing w:before="360" w:after="360" w:line="240" w:lineRule="exact"/>
        <w:jc w:val="center"/>
        <w:rPr>
          <w:b/>
          <w:bCs/>
          <w:kern w:val="32"/>
          <w:sz w:val="24"/>
          <w:szCs w:val="24"/>
        </w:rPr>
      </w:pPr>
      <w:bookmarkStart w:id="16" w:name="_Toc264396804"/>
      <w:r w:rsidRPr="00EA7A75">
        <w:rPr>
          <w:b/>
          <w:bCs/>
          <w:kern w:val="32"/>
          <w:sz w:val="24"/>
          <w:szCs w:val="24"/>
        </w:rPr>
        <w:t>3</w:t>
      </w:r>
      <w:r w:rsidR="006365A6" w:rsidRPr="00EA7A75">
        <w:rPr>
          <w:b/>
          <w:bCs/>
          <w:kern w:val="32"/>
          <w:sz w:val="24"/>
          <w:szCs w:val="24"/>
        </w:rPr>
        <w:t>.1. Налоговые вычеты</w:t>
      </w:r>
      <w:bookmarkEnd w:id="16"/>
    </w:p>
    <w:p w:rsidR="006365A6" w:rsidRPr="00242EDD" w:rsidRDefault="006365A6" w:rsidP="006365A6">
      <w:pPr>
        <w:spacing w:line="360" w:lineRule="auto"/>
        <w:ind w:firstLine="709"/>
        <w:jc w:val="both"/>
      </w:pPr>
      <w:r w:rsidRPr="00242EDD">
        <w:t>Гл. 23 НК РФ ввела новые понятия — «вычеты», как суммы в определенных разме</w:t>
      </w:r>
      <w:r w:rsidR="000F0A18" w:rsidRPr="00242EDD">
        <w:t>рах, на которые налого</w:t>
      </w:r>
      <w:r w:rsidRPr="00242EDD">
        <w:t>плательщик вправе у</w:t>
      </w:r>
      <w:r w:rsidR="000F0A18" w:rsidRPr="00242EDD">
        <w:t>меньшить налоговую базу. Указан</w:t>
      </w:r>
      <w:r w:rsidRPr="00242EDD">
        <w:t>ное право может быть реализовано в случае, желания налогоплательщиков</w:t>
      </w:r>
      <w:r w:rsidR="000F0A18" w:rsidRPr="00242EDD">
        <w:t xml:space="preserve"> получить эти вычеты, из налого</w:t>
      </w:r>
      <w:r w:rsidRPr="00242EDD">
        <w:t>вой базы, как это предусмотрено НК РФ.</w:t>
      </w:r>
    </w:p>
    <w:p w:rsidR="006365A6" w:rsidRPr="00242EDD" w:rsidRDefault="006365A6" w:rsidP="006365A6">
      <w:pPr>
        <w:spacing w:line="360" w:lineRule="auto"/>
        <w:ind w:firstLine="709"/>
        <w:jc w:val="both"/>
      </w:pPr>
      <w:r w:rsidRPr="00242EDD">
        <w:t>В ст. 218-221 НК</w:t>
      </w:r>
      <w:r w:rsidR="000F0A18" w:rsidRPr="00242EDD">
        <w:t xml:space="preserve"> РФ сгруппированы вычеты, на ко</w:t>
      </w:r>
      <w:r w:rsidRPr="00242EDD">
        <w:t>торые налогоплательщики име</w:t>
      </w:r>
      <w:r w:rsidR="000F0A18" w:rsidRPr="00242EDD">
        <w:t>ют право при определе</w:t>
      </w:r>
      <w:r w:rsidRPr="00242EDD">
        <w:t xml:space="preserve">нии налоговой базы в порядке установленном п. 2 ст. 210: стандартные, </w:t>
      </w:r>
      <w:r w:rsidR="000F0A18" w:rsidRPr="00242EDD">
        <w:t>социальные, имущественные и про</w:t>
      </w:r>
      <w:r w:rsidRPr="00242EDD">
        <w:t>фессиональные. Все указанные вычеты принимаются только к доходам, облагаемым налогом поставке 13% (п. 3 ст.210 НК РФ).</w:t>
      </w:r>
    </w:p>
    <w:p w:rsidR="006365A6" w:rsidRPr="00242EDD" w:rsidRDefault="006365A6" w:rsidP="006365A6">
      <w:pPr>
        <w:spacing w:line="360" w:lineRule="auto"/>
        <w:ind w:firstLine="709"/>
        <w:jc w:val="both"/>
      </w:pPr>
      <w:r w:rsidRPr="00242EDD">
        <w:t>Такие вычеты, как социальные, имущественные и некоторые профессиональны</w:t>
      </w:r>
      <w:r w:rsidR="000F0A18" w:rsidRPr="00242EDD">
        <w:t>е могут предоставляться только н</w:t>
      </w:r>
      <w:r w:rsidRPr="00242EDD">
        <w:t>а основа</w:t>
      </w:r>
      <w:r w:rsidR="000F0A18" w:rsidRPr="00242EDD">
        <w:t>нии письменных заявлений налого</w:t>
      </w:r>
      <w:r w:rsidRPr="00242EDD">
        <w:t xml:space="preserve">плательщиков и их </w:t>
      </w:r>
      <w:r w:rsidR="000F0A18" w:rsidRPr="00242EDD">
        <w:t>деклараций, подаваемых в налого</w:t>
      </w:r>
      <w:r w:rsidRPr="00242EDD">
        <w:t>вые органы по око</w:t>
      </w:r>
      <w:r w:rsidR="000F0A18" w:rsidRPr="00242EDD">
        <w:t>нчании налогового периода с при</w:t>
      </w:r>
      <w:r w:rsidRPr="00242EDD">
        <w:t>ложением документов, подтверждающих это право и фактически понесенные расходы.</w:t>
      </w:r>
    </w:p>
    <w:p w:rsidR="006365A6" w:rsidRPr="00242EDD" w:rsidRDefault="006365A6" w:rsidP="006365A6">
      <w:pPr>
        <w:spacing w:line="360" w:lineRule="auto"/>
        <w:ind w:firstLine="709"/>
        <w:jc w:val="both"/>
      </w:pPr>
      <w:r w:rsidRPr="00242EDD">
        <w:t>В соответствии с</w:t>
      </w:r>
      <w:r w:rsidR="000F0A18" w:rsidRPr="00242EDD">
        <w:t>о ст. 219 НК РФ к социальным на</w:t>
      </w:r>
      <w:r w:rsidRPr="00242EDD">
        <w:t>логовым вычетам относятся:</w:t>
      </w:r>
    </w:p>
    <w:p w:rsidR="006365A6" w:rsidRPr="00242EDD" w:rsidRDefault="006365A6" w:rsidP="006365A6">
      <w:pPr>
        <w:spacing w:line="360" w:lineRule="auto"/>
        <w:ind w:firstLine="709"/>
        <w:jc w:val="both"/>
      </w:pPr>
      <w:r w:rsidRPr="00242EDD">
        <w:t>1) благотворительная помощь, в виде денежных средств, перечисленных налого</w:t>
      </w:r>
      <w:r w:rsidR="000F0A18" w:rsidRPr="00242EDD">
        <w:t>плательщиком органи</w:t>
      </w:r>
      <w:r w:rsidRPr="00242EDD">
        <w:t>зациям науки, культуры, обра</w:t>
      </w:r>
      <w:r w:rsidR="000F0A18" w:rsidRPr="00242EDD">
        <w:t>зования, здравоохране</w:t>
      </w:r>
      <w:r w:rsidRPr="00242EDD">
        <w:t>ния и социальног</w:t>
      </w:r>
      <w:r w:rsidR="000F0A18" w:rsidRPr="00242EDD">
        <w:t>о обеспечения полностью или час</w:t>
      </w:r>
      <w:r w:rsidRPr="00242EDD">
        <w:t>тично финансируемых из бюджетов. Эти суммы при</w:t>
      </w:r>
      <w:r w:rsidR="000F0A18" w:rsidRPr="00242EDD">
        <w:t>ни</w:t>
      </w:r>
      <w:r w:rsidRPr="00242EDD">
        <w:t>маются к вычету в фактических размерах, но не более 25% суммы дохода.</w:t>
      </w:r>
    </w:p>
    <w:p w:rsidR="006365A6" w:rsidRPr="00242EDD" w:rsidRDefault="006365A6" w:rsidP="006365A6">
      <w:pPr>
        <w:spacing w:line="360" w:lineRule="auto"/>
        <w:ind w:firstLine="709"/>
        <w:jc w:val="both"/>
      </w:pPr>
      <w:r w:rsidRPr="00242EDD">
        <w:t>Из этой нормы следует, что право на этот вычет возникает, в том случае, когда благотво</w:t>
      </w:r>
      <w:r w:rsidR="000F0A18" w:rsidRPr="00242EDD">
        <w:t>рительная по</w:t>
      </w:r>
      <w:r w:rsidRPr="00242EDD">
        <w:t>мощь оказана денежными средствами, а также такой из перечисленных в</w:t>
      </w:r>
      <w:r w:rsidR="000F0A18" w:rsidRPr="00242EDD">
        <w:t>ыше организаций, которая из бюд</w:t>
      </w:r>
      <w:r w:rsidRPr="00242EDD">
        <w:t>жета получила в ви</w:t>
      </w:r>
      <w:r w:rsidR="000F0A18" w:rsidRPr="00242EDD">
        <w:t>де финансирования хотя бы незна</w:t>
      </w:r>
      <w:r w:rsidRPr="00242EDD">
        <w:t xml:space="preserve">чительную сумму. Не будет предоставлен такой </w:t>
      </w:r>
      <w:r w:rsidR="000F0A18" w:rsidRPr="00242EDD">
        <w:t>вычет,</w:t>
      </w:r>
      <w:r w:rsidRPr="00242EDD">
        <w:t xml:space="preserve"> если помощь оказана в виде иму</w:t>
      </w:r>
      <w:r w:rsidR="000F0A18" w:rsidRPr="00242EDD">
        <w:t>щества, а не денеж</w:t>
      </w:r>
      <w:r w:rsidRPr="00242EDD">
        <w:t xml:space="preserve">ными средствами или </w:t>
      </w:r>
      <w:r w:rsidR="000F0A18" w:rsidRPr="00242EDD">
        <w:t>организации,</w:t>
      </w:r>
      <w:r w:rsidRPr="00242EDD">
        <w:t xml:space="preserve"> не получившей из бюджета в виде финансирования ассигнований;</w:t>
      </w:r>
    </w:p>
    <w:p w:rsidR="006365A6" w:rsidRPr="00242EDD" w:rsidRDefault="006365A6" w:rsidP="006365A6">
      <w:pPr>
        <w:spacing w:line="360" w:lineRule="auto"/>
        <w:ind w:firstLine="709"/>
        <w:jc w:val="both"/>
      </w:pPr>
      <w:r w:rsidRPr="00242EDD">
        <w:t>2) суммы (но н</w:t>
      </w:r>
      <w:r w:rsidR="000F0A18" w:rsidRPr="00242EDD">
        <w:t>е более 25% дохода), перечислен</w:t>
      </w:r>
      <w:r w:rsidRPr="00242EDD">
        <w:t>ные налогоплательщиком физкультурно-спортивным организациям, образовательным и дошкольным уч</w:t>
      </w:r>
      <w:r w:rsidR="000F0A18" w:rsidRPr="00242EDD">
        <w:t>реж</w:t>
      </w:r>
      <w:r w:rsidRPr="00242EDD">
        <w:t>дениям на физическое воспитание и содержание спортивных команд;</w:t>
      </w:r>
    </w:p>
    <w:p w:rsidR="006365A6" w:rsidRPr="00242EDD" w:rsidRDefault="006365A6" w:rsidP="006365A6">
      <w:pPr>
        <w:spacing w:line="360" w:lineRule="auto"/>
        <w:ind w:firstLine="709"/>
        <w:jc w:val="both"/>
      </w:pPr>
      <w:r w:rsidRPr="00242EDD">
        <w:t>3) суммы (но не бол</w:t>
      </w:r>
      <w:r w:rsidR="000F0A18" w:rsidRPr="00242EDD">
        <w:t xml:space="preserve">ее </w:t>
      </w:r>
      <w:r w:rsidR="00DB597D">
        <w:t>50</w:t>
      </w:r>
      <w:r w:rsidR="000F0A18" w:rsidRPr="00242EDD">
        <w:t xml:space="preserve"> тыс. руб. в год), уплачен</w:t>
      </w:r>
      <w:r w:rsidRPr="00242EDD">
        <w:t>ные за обучение самого налогоплательщика, а также за обучение своих дет</w:t>
      </w:r>
      <w:r w:rsidR="000F0A18" w:rsidRPr="00242EDD">
        <w:t>ей в возрасте до 24 лет на днев</w:t>
      </w:r>
      <w:r w:rsidRPr="00242EDD">
        <w:t xml:space="preserve">ной форме обучения (но не более </w:t>
      </w:r>
      <w:r w:rsidR="00DB597D">
        <w:t>50</w:t>
      </w:r>
      <w:r w:rsidR="000F0A18" w:rsidRPr="00242EDD">
        <w:t xml:space="preserve"> тыс. руб. на каждо</w:t>
      </w:r>
      <w:r w:rsidRPr="00242EDD">
        <w:t>го ребенка в общей сумме на обоих родителей).</w:t>
      </w:r>
    </w:p>
    <w:p w:rsidR="006365A6" w:rsidRPr="00242EDD" w:rsidRDefault="006365A6" w:rsidP="006365A6">
      <w:pPr>
        <w:spacing w:line="360" w:lineRule="auto"/>
        <w:ind w:firstLine="709"/>
        <w:jc w:val="both"/>
      </w:pPr>
      <w:r w:rsidRPr="00242EDD">
        <w:t>МНС России по согласованию с Минобразованием РФ издало приказ от 27.09.01г. № БГ-3-04/370, которым утверждена форма сп</w:t>
      </w:r>
      <w:r w:rsidR="000F0A18" w:rsidRPr="00242EDD">
        <w:t>равки об оплате налогоплательщи</w:t>
      </w:r>
      <w:r w:rsidRPr="00242EDD">
        <w:t>ком обучения для представления в налогов</w:t>
      </w:r>
      <w:r w:rsidR="000F0A18" w:rsidRPr="00242EDD">
        <w:t>ый орган, ко</w:t>
      </w:r>
      <w:r w:rsidRPr="00242EDD">
        <w:t>торую обязано выдать образовательное учреждение;</w:t>
      </w:r>
    </w:p>
    <w:p w:rsidR="006365A6" w:rsidRPr="00242EDD" w:rsidRDefault="006365A6" w:rsidP="006365A6">
      <w:pPr>
        <w:spacing w:line="360" w:lineRule="auto"/>
        <w:ind w:firstLine="709"/>
        <w:jc w:val="both"/>
      </w:pPr>
      <w:r w:rsidRPr="00242EDD">
        <w:t>4) суммы (но не бол</w:t>
      </w:r>
      <w:r w:rsidR="00C14749" w:rsidRPr="00242EDD">
        <w:t xml:space="preserve">ее </w:t>
      </w:r>
      <w:r w:rsidR="00DB597D">
        <w:t>50</w:t>
      </w:r>
      <w:r w:rsidR="00C14749" w:rsidRPr="00242EDD">
        <w:t xml:space="preserve"> тыс. руб. в год), уплачен</w:t>
      </w:r>
      <w:r w:rsidRPr="00242EDD">
        <w:t>ные за услуги по лечению самого налогоплательщика, супруга (супруги), своих родителей, своих детей (до 18 лет), и за медика</w:t>
      </w:r>
      <w:r w:rsidR="00C14749" w:rsidRPr="00242EDD">
        <w:t>менты, назначенные лечащим вра</w:t>
      </w:r>
      <w:r w:rsidRPr="00242EDD">
        <w:t>чом. Вычет предоставляется по оплате за услу</w:t>
      </w:r>
      <w:r w:rsidR="00C14749" w:rsidRPr="00242EDD">
        <w:t>ги по ле</w:t>
      </w:r>
      <w:r w:rsidRPr="00242EDD">
        <w:t>чению, в том числе дорогостоящим видам лечения, оказанные медицинскими учреждениями РФ, по пе</w:t>
      </w:r>
      <w:r w:rsidR="00C14749" w:rsidRPr="00242EDD">
        <w:t>речню медицинских услуг и лекар</w:t>
      </w:r>
      <w:r w:rsidRPr="00242EDD">
        <w:t>ственных средств утвержденным по</w:t>
      </w:r>
      <w:r w:rsidR="00C14749" w:rsidRPr="00242EDD">
        <w:t>становлением Пра</w:t>
      </w:r>
      <w:r w:rsidRPr="00242EDD">
        <w:t>вительства РФ от 19.03.01г. № 201. Следует иметь ввиду, что вычет по доро</w:t>
      </w:r>
      <w:r w:rsidR="00C14749" w:rsidRPr="00242EDD">
        <w:t>гостоящим ви</w:t>
      </w:r>
      <w:r w:rsidRPr="00242EDD">
        <w:t>дам лечения произво</w:t>
      </w:r>
      <w:r w:rsidR="00C14749" w:rsidRPr="00242EDD">
        <w:t>дится в размере фактических рас</w:t>
      </w:r>
      <w:r w:rsidRPr="00242EDD">
        <w:t>ходов не зависимо от их суммы.</w:t>
      </w:r>
    </w:p>
    <w:p w:rsidR="006365A6" w:rsidRPr="00242EDD" w:rsidRDefault="006365A6" w:rsidP="006365A6">
      <w:pPr>
        <w:spacing w:line="360" w:lineRule="auto"/>
        <w:ind w:firstLine="709"/>
        <w:jc w:val="both"/>
      </w:pPr>
      <w:r w:rsidRPr="00242EDD">
        <w:t>Минздравом Ро</w:t>
      </w:r>
      <w:r w:rsidR="00C14749" w:rsidRPr="00242EDD">
        <w:t>ссии и МНС России издан совмест</w:t>
      </w:r>
      <w:r w:rsidRPr="00242EDD">
        <w:t>ный приказ от 25.07.01г. № 289/БГ-3-04/250, которым утверждена форма С</w:t>
      </w:r>
      <w:r w:rsidR="00C14749" w:rsidRPr="00242EDD">
        <w:t>правки об оплате медицинских ус</w:t>
      </w:r>
      <w:r w:rsidRPr="00242EDD">
        <w:t>луг для представле</w:t>
      </w:r>
      <w:r w:rsidR="00C14749" w:rsidRPr="00242EDD">
        <w:t>ния в налоговые органы, инструк</w:t>
      </w:r>
      <w:r w:rsidRPr="00242EDD">
        <w:t>ция по ее заполнению, порядок выписки ле</w:t>
      </w:r>
      <w:r w:rsidR="00C14749" w:rsidRPr="00242EDD">
        <w:t>карств леч</w:t>
      </w:r>
      <w:r w:rsidRPr="00242EDD">
        <w:t>ащим врачом.</w:t>
      </w:r>
    </w:p>
    <w:p w:rsidR="006365A6" w:rsidRPr="00242EDD" w:rsidRDefault="006365A6" w:rsidP="006365A6">
      <w:pPr>
        <w:spacing w:line="360" w:lineRule="auto"/>
        <w:ind w:firstLine="709"/>
        <w:jc w:val="both"/>
      </w:pPr>
      <w:r w:rsidRPr="00242EDD">
        <w:t>Указанные вычет</w:t>
      </w:r>
      <w:r w:rsidR="00C14749" w:rsidRPr="00242EDD">
        <w:t>ы будут предоставляться при сда</w:t>
      </w:r>
      <w:r w:rsidRPr="00242EDD">
        <w:t>че налогоплательщиком вместе с декла</w:t>
      </w:r>
      <w:r w:rsidR="00A6220F" w:rsidRPr="00242EDD">
        <w:t>рацией о доходах за текущий календарный год</w:t>
      </w:r>
      <w:r w:rsidRPr="00242EDD">
        <w:t xml:space="preserve"> заявления, документов, подтверждающих фактически произвед</w:t>
      </w:r>
      <w:r w:rsidR="00C14749" w:rsidRPr="00242EDD">
        <w:t>енные расходы на вес перечислен</w:t>
      </w:r>
      <w:r w:rsidRPr="00242EDD">
        <w:t>ные цели, а такж</w:t>
      </w:r>
      <w:r w:rsidR="00C14749" w:rsidRPr="00242EDD">
        <w:t>е документы, подтверждающие ста</w:t>
      </w:r>
      <w:r w:rsidRPr="00242EDD">
        <w:t>тус соответствующих медицинских и образовательных учре</w:t>
      </w:r>
      <w:r w:rsidR="00C14749" w:rsidRPr="00242EDD">
        <w:t>ждений, в нало</w:t>
      </w:r>
      <w:r w:rsidR="00A6220F" w:rsidRPr="00242EDD">
        <w:t xml:space="preserve">говый орган </w:t>
      </w:r>
      <w:r w:rsidR="00CF3D6F" w:rsidRPr="00242EDD">
        <w:t>по окончании налогового периода</w:t>
      </w:r>
      <w:r w:rsidRPr="00242EDD">
        <w:t>.</w:t>
      </w:r>
    </w:p>
    <w:p w:rsidR="006365A6" w:rsidRPr="00242EDD" w:rsidRDefault="006365A6" w:rsidP="006365A6">
      <w:pPr>
        <w:spacing w:line="360" w:lineRule="auto"/>
        <w:ind w:firstLine="709"/>
        <w:jc w:val="both"/>
      </w:pPr>
      <w:r w:rsidRPr="00242EDD">
        <w:t>Этот вычет предо</w:t>
      </w:r>
      <w:r w:rsidR="00C14749" w:rsidRPr="00242EDD">
        <w:t>ставляется по расходам, понесен</w:t>
      </w:r>
      <w:r w:rsidRPr="00242EDD">
        <w:t>ным лично налогоплательщиком. В то же время в п. 10 ст. 217 НК РФ опре</w:t>
      </w:r>
      <w:r w:rsidR="00C14749" w:rsidRPr="00242EDD">
        <w:t>делено, что освобождаются от на</w:t>
      </w:r>
      <w:r w:rsidRPr="00242EDD">
        <w:t>логообложения суммы уплаченные работодателем из средств, оставшихся после уплаты налога на прибыль организации, за лечение и медицинское обслуживание своих работников, их супругов, их родителей и их детей.</w:t>
      </w:r>
    </w:p>
    <w:p w:rsidR="006365A6" w:rsidRPr="00242EDD" w:rsidRDefault="006365A6" w:rsidP="006365A6">
      <w:pPr>
        <w:spacing w:line="360" w:lineRule="auto"/>
        <w:ind w:firstLine="709"/>
        <w:jc w:val="both"/>
      </w:pPr>
      <w:r w:rsidRPr="00242EDD">
        <w:t>Социальные вычеты по расходам на образование и медицинские услуги применя</w:t>
      </w:r>
      <w:r w:rsidR="00A6220F" w:rsidRPr="00242EDD">
        <w:t>ются впервые по доходам</w:t>
      </w:r>
      <w:r w:rsidRPr="00242EDD">
        <w:t>, что позволит налоговую базу уменьшить на значительную сумму.</w:t>
      </w:r>
    </w:p>
    <w:p w:rsidR="006365A6" w:rsidRPr="00242EDD" w:rsidRDefault="006365A6" w:rsidP="006365A6">
      <w:pPr>
        <w:spacing w:line="360" w:lineRule="auto"/>
        <w:ind w:firstLine="709"/>
        <w:jc w:val="both"/>
      </w:pPr>
      <w:r w:rsidRPr="00242EDD">
        <w:t>В соответствии со ст. 220 НК РФ к имущественным налоговым вычетам относятся:</w:t>
      </w:r>
    </w:p>
    <w:p w:rsidR="006365A6" w:rsidRPr="00242EDD" w:rsidRDefault="006365A6" w:rsidP="006365A6">
      <w:pPr>
        <w:spacing w:line="360" w:lineRule="auto"/>
        <w:ind w:firstLine="709"/>
        <w:jc w:val="both"/>
      </w:pPr>
      <w:r w:rsidRPr="00242EDD">
        <w:t>1. Суммы, полученные от продажи жилья (домов, квартир, дач, сад</w:t>
      </w:r>
      <w:r w:rsidR="00A6220F" w:rsidRPr="00242EDD">
        <w:t>овых домиков) и земельных участ</w:t>
      </w:r>
      <w:r w:rsidRPr="00242EDD">
        <w:t>ков, если эти объект</w:t>
      </w:r>
      <w:r w:rsidR="00A6220F" w:rsidRPr="00242EDD">
        <w:t>ы находились.» собственности ме</w:t>
      </w:r>
      <w:r w:rsidRPr="00242EDD">
        <w:t xml:space="preserve">нее </w:t>
      </w:r>
      <w:r w:rsidR="007B0BE0">
        <w:t>3</w:t>
      </w:r>
      <w:r w:rsidRPr="00242EDD">
        <w:t xml:space="preserve"> лет, но </w:t>
      </w:r>
      <w:r w:rsidR="007B0BE0">
        <w:t>не превышающих в целом 1 млн. руб</w:t>
      </w:r>
      <w:r w:rsidRPr="00242EDD">
        <w:t>.</w:t>
      </w:r>
    </w:p>
    <w:p w:rsidR="006365A6" w:rsidRPr="00242EDD" w:rsidRDefault="006365A6" w:rsidP="006365A6">
      <w:pPr>
        <w:spacing w:line="360" w:lineRule="auto"/>
        <w:ind w:firstLine="709"/>
        <w:jc w:val="both"/>
      </w:pPr>
      <w:r w:rsidRPr="00242EDD">
        <w:t>2. Суммы, по</w:t>
      </w:r>
      <w:r w:rsidR="00A6220F" w:rsidRPr="00242EDD">
        <w:t>лученные от продажи иного имуще</w:t>
      </w:r>
      <w:r w:rsidRPr="00242EDD">
        <w:t xml:space="preserve">ства, если оно находилось в собственности менее 3 лет, но в размере не более </w:t>
      </w:r>
      <w:r w:rsidR="007B0BE0">
        <w:t>250</w:t>
      </w:r>
      <w:r w:rsidRPr="00242EDD">
        <w:t xml:space="preserve"> тыс. руб.</w:t>
      </w:r>
    </w:p>
    <w:p w:rsidR="006365A6" w:rsidRPr="00242EDD" w:rsidRDefault="006365A6" w:rsidP="006365A6">
      <w:pPr>
        <w:spacing w:line="360" w:lineRule="auto"/>
        <w:ind w:firstLine="709"/>
        <w:jc w:val="both"/>
      </w:pPr>
      <w:r w:rsidRPr="00242EDD">
        <w:t xml:space="preserve">Вычеты в суммах соответственно 1 млн. руб. и </w:t>
      </w:r>
      <w:r w:rsidR="007B0BE0">
        <w:t>250</w:t>
      </w:r>
      <w:r w:rsidRPr="00242EDD">
        <w:t xml:space="preserve"> тыс. руб. продавец</w:t>
      </w:r>
      <w:r w:rsidR="00A6220F" w:rsidRPr="00242EDD">
        <w:t xml:space="preserve"> имущества может заменить факти</w:t>
      </w:r>
      <w:r w:rsidRPr="00242EDD">
        <w:t>чески произведенн</w:t>
      </w:r>
      <w:r w:rsidR="00A6220F" w:rsidRPr="00242EDD">
        <w:t>ыми и документально подтвержден</w:t>
      </w:r>
      <w:r w:rsidRPr="00242EDD">
        <w:t>ными расходами, связанными с получением доходов от продажи этого имущества.</w:t>
      </w:r>
    </w:p>
    <w:p w:rsidR="006365A6" w:rsidRPr="00242EDD" w:rsidRDefault="006365A6" w:rsidP="006365A6">
      <w:pPr>
        <w:spacing w:line="360" w:lineRule="auto"/>
        <w:ind w:firstLine="709"/>
        <w:jc w:val="both"/>
      </w:pPr>
      <w:r w:rsidRPr="00242EDD">
        <w:t>В случае продаж</w:t>
      </w:r>
      <w:r w:rsidR="00A6220F" w:rsidRPr="00242EDD">
        <w:t>и указанного выше имущества, на</w:t>
      </w:r>
      <w:r w:rsidRPr="00242EDD">
        <w:t>ходящегося в собственности более 3 лет, вычет прини</w:t>
      </w:r>
      <w:r w:rsidR="00A6220F" w:rsidRPr="00242EDD">
        <w:t>мается в суммах фактически выру</w:t>
      </w:r>
      <w:r w:rsidRPr="00242EDD">
        <w:t>ченных от его продажи.</w:t>
      </w:r>
    </w:p>
    <w:p w:rsidR="006365A6" w:rsidRPr="00242EDD" w:rsidRDefault="006365A6" w:rsidP="006365A6">
      <w:pPr>
        <w:spacing w:line="360" w:lineRule="auto"/>
        <w:ind w:firstLine="709"/>
        <w:jc w:val="both"/>
      </w:pPr>
      <w:r w:rsidRPr="00242EDD">
        <w:t>Несколько иной порядок пр</w:t>
      </w:r>
      <w:r w:rsidR="00A6220F" w:rsidRPr="00242EDD">
        <w:t>едоставления имуще</w:t>
      </w:r>
      <w:r w:rsidRPr="00242EDD">
        <w:t>ственных вычетов при определении налоговой базы от продажи ценных б</w:t>
      </w:r>
      <w:r w:rsidR="00A6220F" w:rsidRPr="00242EDD">
        <w:t>умаг. Вопрос налогообложения до</w:t>
      </w:r>
      <w:r w:rsidRPr="00242EDD">
        <w:t>ходов от операций</w:t>
      </w:r>
      <w:r w:rsidR="00A6220F" w:rsidRPr="00242EDD">
        <w:t xml:space="preserve"> с ценными бумагами рассматрива</w:t>
      </w:r>
      <w:r w:rsidRPr="00242EDD">
        <w:t>ется в гл. 23 НК РФ в нескольких статьях.</w:t>
      </w:r>
    </w:p>
    <w:p w:rsidR="006365A6" w:rsidRPr="00242EDD" w:rsidRDefault="006365A6" w:rsidP="006365A6">
      <w:pPr>
        <w:spacing w:line="360" w:lineRule="auto"/>
        <w:ind w:firstLine="709"/>
        <w:jc w:val="both"/>
      </w:pPr>
      <w:r w:rsidRPr="00242EDD">
        <w:t>В соответствии со ст. 208 НК РФ доход от реализ</w:t>
      </w:r>
      <w:r w:rsidR="00A6220F" w:rsidRPr="00242EDD">
        <w:t>а</w:t>
      </w:r>
      <w:r w:rsidRPr="00242EDD">
        <w:t>ции ценных бумаг может быть получен как в России, так и за ее пределами, а в соответствии с п/п. 3 п. 1 ст. 212 НК РФ может б</w:t>
      </w:r>
      <w:r w:rsidR="00A6220F" w:rsidRPr="00242EDD">
        <w:t>ыть получен доход в виде матери</w:t>
      </w:r>
      <w:r w:rsidRPr="00242EDD">
        <w:t>альной выгоды от п</w:t>
      </w:r>
      <w:r w:rsidR="00A6220F" w:rsidRPr="00242EDD">
        <w:t>риобретения ценных бумаг. В дан</w:t>
      </w:r>
      <w:r w:rsidRPr="00242EDD">
        <w:t>ном случае, согласно п. 4 этой же статьи НК РФ эта выгода определяется как превы</w:t>
      </w:r>
      <w:r w:rsidR="00A6220F" w:rsidRPr="00242EDD">
        <w:t>шение рыночной сто</w:t>
      </w:r>
      <w:r w:rsidRPr="00242EDD">
        <w:t>имости ценных бу</w:t>
      </w:r>
      <w:r w:rsidR="00A6220F" w:rsidRPr="00242EDD">
        <w:t>маг над суммами фактических рас</w:t>
      </w:r>
      <w:r w:rsidRPr="00242EDD">
        <w:t>ходов на их приобретение. Здесь необходимо еще раз напомнить, что д</w:t>
      </w:r>
      <w:r w:rsidR="00A6220F" w:rsidRPr="00242EDD">
        <w:t>оходы, полученные налоговыми резидентами РФ, облагаются налог</w:t>
      </w:r>
      <w:r w:rsidRPr="00242EDD">
        <w:t>ом в России не зависимо от каких источников они получены в России или за ее пределами, а у лиц, не являющихся резидентами РФ — только те доходы, которые получены от источников в РФ.</w:t>
      </w:r>
    </w:p>
    <w:p w:rsidR="006365A6" w:rsidRPr="00242EDD" w:rsidRDefault="006365A6" w:rsidP="006365A6">
      <w:pPr>
        <w:spacing w:line="360" w:lineRule="auto"/>
        <w:ind w:firstLine="709"/>
        <w:jc w:val="both"/>
      </w:pPr>
      <w:r w:rsidRPr="00242EDD">
        <w:t xml:space="preserve">Имущественные </w:t>
      </w:r>
      <w:r w:rsidR="00A6220F" w:rsidRPr="00242EDD">
        <w:t>вычеты из налоговой базы в отно</w:t>
      </w:r>
      <w:r w:rsidRPr="00242EDD">
        <w:t>шении доходов полученных от операций с ценными бумагами определенны ст. 214.1 и 220 НК РФ,</w:t>
      </w:r>
    </w:p>
    <w:p w:rsidR="006365A6" w:rsidRPr="00242EDD" w:rsidRDefault="006365A6" w:rsidP="006365A6">
      <w:pPr>
        <w:spacing w:line="360" w:lineRule="auto"/>
        <w:ind w:firstLine="709"/>
        <w:jc w:val="both"/>
      </w:pPr>
      <w:r w:rsidRPr="00242EDD">
        <w:t>Операции с ценными бумагами, доход от которых облагается налогом, являются купля-продажа ценных бумаг обращающи</w:t>
      </w:r>
      <w:r w:rsidR="00A6220F" w:rsidRPr="00242EDD">
        <w:t>хся или не обращающихся на орга</w:t>
      </w:r>
      <w:r w:rsidRPr="00242EDD">
        <w:t>низованном рынк</w:t>
      </w:r>
      <w:r w:rsidR="00A6220F" w:rsidRPr="00242EDD">
        <w:t>е, а также с финансовыми инстру</w:t>
      </w:r>
      <w:r w:rsidRPr="00242EDD">
        <w:t xml:space="preserve">ментами срочных сделок (фьючерсные и опционные биржевые сделки), </w:t>
      </w:r>
      <w:r w:rsidR="00A6220F" w:rsidRPr="00242EDD">
        <w:t>с базисным активом из ценных бу</w:t>
      </w:r>
      <w:r w:rsidRPr="00242EDD">
        <w:t>маг и от доверительного управления этими сделками.</w:t>
      </w:r>
    </w:p>
    <w:p w:rsidR="006365A6" w:rsidRPr="00242EDD" w:rsidRDefault="006365A6" w:rsidP="006365A6">
      <w:pPr>
        <w:spacing w:line="360" w:lineRule="auto"/>
        <w:ind w:firstLine="709"/>
        <w:jc w:val="both"/>
      </w:pPr>
      <w:r w:rsidRPr="00242EDD">
        <w:t>При реализации ценных бумаг налогоплательщик может уменьшить общую сумму выручки на общую сумму расходов, произведенных им на приобретение и реализацию этих ценных бумаг. Ему необходимо будет документально подтвердить размеры таких расходов.</w:t>
      </w:r>
    </w:p>
    <w:p w:rsidR="006365A6" w:rsidRPr="00242EDD" w:rsidRDefault="006365A6" w:rsidP="006365A6">
      <w:pPr>
        <w:spacing w:line="360" w:lineRule="auto"/>
        <w:ind w:firstLine="709"/>
        <w:jc w:val="both"/>
      </w:pPr>
      <w:r w:rsidRPr="00242EDD">
        <w:t>В случае, когда</w:t>
      </w:r>
      <w:r w:rsidR="00A6220F" w:rsidRPr="00242EDD">
        <w:t xml:space="preserve"> налогоплательщик не может доку</w:t>
      </w:r>
      <w:r w:rsidRPr="00242EDD">
        <w:t>ментально подтвердить размеры договоров он вправе воспользоваться вы</w:t>
      </w:r>
      <w:r w:rsidR="00A6220F" w:rsidRPr="00242EDD">
        <w:t>четами: если ценные бумаги нахо</w:t>
      </w:r>
      <w:r w:rsidRPr="00242EDD">
        <w:t>дились в его собственности менее 3 лет — в сумме 125 тыс. руб., а если не менее 3 лет, то в сумме полученно</w:t>
      </w:r>
      <w:r w:rsidRPr="00242EDD">
        <w:softHyphen/>
        <w:t>го дохода от реализации этих бумаг.</w:t>
      </w:r>
    </w:p>
    <w:p w:rsidR="006365A6" w:rsidRPr="00242EDD" w:rsidRDefault="006365A6" w:rsidP="006365A6">
      <w:pPr>
        <w:spacing w:line="360" w:lineRule="auto"/>
        <w:ind w:firstLine="709"/>
        <w:jc w:val="both"/>
      </w:pPr>
      <w:r w:rsidRPr="00242EDD">
        <w:t>3. Суммы, израсходованные на новое строительство либо на приобретение на территории РФ жилого дома или квартиры</w:t>
      </w:r>
      <w:r w:rsidR="003E7A80">
        <w:t xml:space="preserve"> в сумме фактически произведенных расходов</w:t>
      </w:r>
      <w:r w:rsidRPr="00242EDD">
        <w:t>, а также н</w:t>
      </w:r>
      <w:r w:rsidR="000F369C" w:rsidRPr="00242EDD">
        <w:t>а погашение процентов по ипотеч</w:t>
      </w:r>
      <w:r w:rsidRPr="00242EDD">
        <w:t>ному банковскому</w:t>
      </w:r>
      <w:r w:rsidR="000F369C" w:rsidRPr="00242EDD">
        <w:t xml:space="preserve"> кредиту, полученному и израсхо</w:t>
      </w:r>
      <w:r w:rsidRPr="00242EDD">
        <w:t>дованному на указанные цели. Вычет предоставляется столько лет, сколько</w:t>
      </w:r>
      <w:r w:rsidR="000F369C" w:rsidRPr="00242EDD">
        <w:t xml:space="preserve"> понадобится для полного исполь</w:t>
      </w:r>
      <w:r w:rsidRPr="00242EDD">
        <w:t>зования, указанных предельных сумм расходов, но лишь один раз в жиз</w:t>
      </w:r>
      <w:r w:rsidR="000F369C" w:rsidRPr="00242EDD">
        <w:t>ни и будет предоставляться с мо</w:t>
      </w:r>
      <w:r w:rsidRPr="00242EDD">
        <w:t>мента регистрации права собственности на жилье, а не с момента начал</w:t>
      </w:r>
      <w:r w:rsidR="000F369C" w:rsidRPr="00242EDD">
        <w:t>а строительства или его приобре</w:t>
      </w:r>
      <w:r w:rsidRPr="00242EDD">
        <w:t xml:space="preserve">тения. Не будут эти </w:t>
      </w:r>
      <w:r w:rsidR="000F369C" w:rsidRPr="00242EDD">
        <w:t>вычеты предоставлять работодате</w:t>
      </w:r>
      <w:r w:rsidRPr="00242EDD">
        <w:t>ли. Они будут предоставляться только налоговыми орг</w:t>
      </w:r>
      <w:r w:rsidR="000F369C" w:rsidRPr="00242EDD">
        <w:t>а</w:t>
      </w:r>
      <w:r w:rsidRPr="00242EDD">
        <w:t>нами. Для получения вычетов не</w:t>
      </w:r>
      <w:r w:rsidR="000F369C" w:rsidRPr="00242EDD">
        <w:t>обходимо будет пред</w:t>
      </w:r>
      <w:r w:rsidRPr="00242EDD">
        <w:t xml:space="preserve">ставить письменное </w:t>
      </w:r>
      <w:r w:rsidR="000F369C" w:rsidRPr="00242EDD">
        <w:t>заявление, декларацию и соответ</w:t>
      </w:r>
      <w:r w:rsidRPr="00242EDD">
        <w:t>ствующие документы, включая свидетельство о праве соб</w:t>
      </w:r>
      <w:r w:rsidR="000F369C" w:rsidRPr="00242EDD">
        <w:t>ственности не позднее 30 апреля следующего за текущим налоговым периодом</w:t>
      </w:r>
      <w:r w:rsidRPr="00242EDD">
        <w:t>.</w:t>
      </w:r>
    </w:p>
    <w:p w:rsidR="006365A6" w:rsidRPr="00242EDD" w:rsidRDefault="006365A6" w:rsidP="006365A6">
      <w:pPr>
        <w:spacing w:line="360" w:lineRule="auto"/>
        <w:ind w:firstLine="709"/>
        <w:jc w:val="both"/>
      </w:pPr>
      <w:r w:rsidRPr="00242EDD">
        <w:t>Профессиональные вычеты могут быть указаны в декларации для уменьшения налоговой базы согласно ст. 221 НК РФ с</w:t>
      </w:r>
      <w:r w:rsidR="000F369C" w:rsidRPr="00242EDD">
        <w:t>ледующими категориями налогопла</w:t>
      </w:r>
      <w:r w:rsidRPr="00242EDD">
        <w:t>тельщиков:</w:t>
      </w:r>
    </w:p>
    <w:p w:rsidR="006365A6" w:rsidRPr="00242EDD" w:rsidRDefault="006365A6" w:rsidP="006365A6">
      <w:pPr>
        <w:spacing w:line="360" w:lineRule="auto"/>
        <w:ind w:firstLine="709"/>
        <w:jc w:val="both"/>
      </w:pPr>
      <w:r w:rsidRPr="00242EDD">
        <w:t>1) предпринима</w:t>
      </w:r>
      <w:r w:rsidR="000F369C" w:rsidRPr="00242EDD">
        <w:t>тели без образования юридическо</w:t>
      </w:r>
      <w:r w:rsidRPr="00242EDD">
        <w:t>го лица и лица, занимающиеся частной практикой, а также лица, вып</w:t>
      </w:r>
      <w:r w:rsidR="000F369C" w:rsidRPr="00242EDD">
        <w:t>олняющие гражданско-правовые до</w:t>
      </w:r>
      <w:r w:rsidRPr="00242EDD">
        <w:t>говора для физических лиц, в декларациях о доходах, полученных</w:t>
      </w:r>
      <w:r w:rsidR="000F369C" w:rsidRPr="00242EDD">
        <w:t xml:space="preserve"> ими от этой деятельности в текущем налоговом периоде</w:t>
      </w:r>
      <w:r w:rsidRPr="00242EDD">
        <w:t xml:space="preserve"> имеют право уменьшить налоговую базу на сумму расходов, непосредственно связанных с из</w:t>
      </w:r>
      <w:r w:rsidR="000F369C" w:rsidRPr="00242EDD">
        <w:t>влечением этих дохо</w:t>
      </w:r>
      <w:r w:rsidRPr="00242EDD">
        <w:t>дов и размеры этих расходов должны быть доку</w:t>
      </w:r>
      <w:r w:rsidR="000F369C" w:rsidRPr="00242EDD">
        <w:t>мен</w:t>
      </w:r>
      <w:r w:rsidRPr="00242EDD">
        <w:t>тально подтверждены.</w:t>
      </w:r>
    </w:p>
    <w:p w:rsidR="006365A6" w:rsidRPr="00242EDD" w:rsidRDefault="006365A6" w:rsidP="006365A6">
      <w:pPr>
        <w:spacing w:line="360" w:lineRule="auto"/>
        <w:ind w:firstLine="709"/>
        <w:jc w:val="both"/>
      </w:pPr>
      <w:r w:rsidRPr="00242EDD">
        <w:t>При включении</w:t>
      </w:r>
      <w:r w:rsidR="000F369C" w:rsidRPr="00242EDD">
        <w:t xml:space="preserve"> в декларацию о доходах предпри</w:t>
      </w:r>
      <w:r w:rsidRPr="00242EDD">
        <w:t>нимателями затрат, связанных с их деятельностью, являющимися профессиональными вычетами, ст. 221 НК РФ допускае</w:t>
      </w:r>
      <w:r w:rsidR="000F369C" w:rsidRPr="00242EDD">
        <w:t>тся нормативное уменьшение нало</w:t>
      </w:r>
      <w:r w:rsidRPr="00242EDD">
        <w:t>говой базы на 20% доходов, если суммы расходов налогоплательщик не в состоян</w:t>
      </w:r>
      <w:r w:rsidR="000F369C" w:rsidRPr="00242EDD">
        <w:t>ии подтвердить докумен</w:t>
      </w:r>
      <w:r w:rsidRPr="00242EDD">
        <w:t>тами. Эта норма каса</w:t>
      </w:r>
      <w:r w:rsidR="000F369C" w:rsidRPr="00242EDD">
        <w:t>ется только тех лиц, которые за</w:t>
      </w:r>
      <w:r w:rsidRPr="00242EDD">
        <w:t>регистрированы в э</w:t>
      </w:r>
      <w:r w:rsidR="000F369C" w:rsidRPr="00242EDD">
        <w:t>том качестве в порядке, установ</w:t>
      </w:r>
      <w:r w:rsidRPr="00242EDD">
        <w:t xml:space="preserve">ленном Законом РФ от 07.12.91 г. № 2000-1 «О регистрационном </w:t>
      </w:r>
      <w:r w:rsidR="000F369C" w:rsidRPr="00242EDD">
        <w:t>сборе с физических лиц, занимаю</w:t>
      </w:r>
      <w:r w:rsidRPr="00242EDD">
        <w:t>щихся предпринимательской деятельность</w:t>
      </w:r>
      <w:r w:rsidR="008A18E8" w:rsidRPr="00242EDD">
        <w:t>ю, и поряд</w:t>
      </w:r>
      <w:r w:rsidRPr="00242EDD">
        <w:t>ке их регистрации». Э</w:t>
      </w:r>
      <w:r w:rsidR="008A18E8" w:rsidRPr="00242EDD">
        <w:t>ти же лица имеют право на умень</w:t>
      </w:r>
      <w:r w:rsidRPr="00242EDD">
        <w:t>шение налоговой базы на суммы налогов, уплаченных в связи с их деятельностью (НДС, акцизов и др.), в том числе на сум</w:t>
      </w:r>
      <w:r w:rsidR="008A18E8" w:rsidRPr="00242EDD">
        <w:t>му, уплаченного налога на имуще</w:t>
      </w:r>
      <w:r w:rsidRPr="00242EDD">
        <w:t>ство, в случае если оно использовалось для</w:t>
      </w:r>
      <w:r w:rsidR="008A18E8" w:rsidRPr="00242EDD">
        <w:t xml:space="preserve"> осуществ</w:t>
      </w:r>
      <w:r w:rsidRPr="00242EDD">
        <w:t>ления предприним</w:t>
      </w:r>
      <w:r w:rsidR="008A18E8" w:rsidRPr="00242EDD">
        <w:t>ательской деятельности кроме на</w:t>
      </w:r>
      <w:r w:rsidRPr="00242EDD">
        <w:t>лога на жилые дома, кв</w:t>
      </w:r>
      <w:r w:rsidR="008A18E8" w:rsidRPr="00242EDD">
        <w:t>артиры, дачи и гаражи. Это преж</w:t>
      </w:r>
      <w:r w:rsidRPr="00242EDD">
        <w:t>де всего касается налога на не</w:t>
      </w:r>
      <w:r w:rsidR="008A18E8" w:rsidRPr="00242EDD">
        <w:t>жилые строения, поме</w:t>
      </w:r>
      <w:r w:rsidRPr="00242EDD">
        <w:t>щения и сооружения, используемые, например, под магазины, гостиницы, склады и т.п.</w:t>
      </w:r>
    </w:p>
    <w:p w:rsidR="006365A6" w:rsidRPr="00242EDD" w:rsidRDefault="006365A6" w:rsidP="006365A6">
      <w:pPr>
        <w:spacing w:line="360" w:lineRule="auto"/>
        <w:ind w:firstLine="709"/>
        <w:jc w:val="both"/>
      </w:pPr>
      <w:r w:rsidRPr="00242EDD">
        <w:t>В соответствии с п</w:t>
      </w:r>
      <w:r w:rsidR="008A18E8" w:rsidRPr="00242EDD">
        <w:t>. 2 ст. 54 НК РФ приказом Минфи</w:t>
      </w:r>
      <w:r w:rsidRPr="00242EDD">
        <w:t xml:space="preserve">на России с МНС России от 21.03.01 г. № 24 н/БГ-3-08/ 419 (зарегистрирован Минюстом России 04.05.01г.) утвержден Порядок </w:t>
      </w:r>
      <w:r w:rsidR="008A18E8" w:rsidRPr="00242EDD">
        <w:t>учета доходов и расходов при ис</w:t>
      </w:r>
      <w:r w:rsidRPr="00242EDD">
        <w:t>числении налога на доходы физических лиц, который является рекомендацией по определению налоговой базы.</w:t>
      </w:r>
    </w:p>
    <w:p w:rsidR="006365A6" w:rsidRPr="00242EDD" w:rsidRDefault="006365A6" w:rsidP="006365A6">
      <w:pPr>
        <w:spacing w:line="360" w:lineRule="auto"/>
        <w:ind w:firstLine="709"/>
        <w:jc w:val="both"/>
      </w:pPr>
      <w:r w:rsidRPr="00242EDD">
        <w:t>Профессиональные вычеты в размерах расходов, подтве</w:t>
      </w:r>
      <w:r w:rsidR="008A18E8" w:rsidRPr="00242EDD">
        <w:t>ржденных документально</w:t>
      </w:r>
      <w:r w:rsidRPr="00242EDD">
        <w:t xml:space="preserve"> могут предоставить налоговые агенты:</w:t>
      </w:r>
    </w:p>
    <w:p w:rsidR="006365A6" w:rsidRPr="00242EDD" w:rsidRDefault="006365A6" w:rsidP="006365A6">
      <w:pPr>
        <w:spacing w:line="360" w:lineRule="auto"/>
        <w:ind w:firstLine="709"/>
        <w:jc w:val="both"/>
      </w:pPr>
      <w:r w:rsidRPr="00242EDD">
        <w:t>-физическим лицам, получившим доход от юридических лиц за выполнение гражданско-правовых договоров по суммам д</w:t>
      </w:r>
      <w:r w:rsidR="008A18E8" w:rsidRPr="00242EDD">
        <w:t>окументально подтвержденных рас</w:t>
      </w:r>
      <w:r w:rsidRPr="00242EDD">
        <w:t>ходов, связанных с получением этих доходов;</w:t>
      </w:r>
    </w:p>
    <w:p w:rsidR="006365A6" w:rsidRPr="00242EDD" w:rsidRDefault="006365A6" w:rsidP="006365A6">
      <w:pPr>
        <w:spacing w:line="360" w:lineRule="auto"/>
        <w:ind w:firstLine="709"/>
        <w:jc w:val="both"/>
      </w:pPr>
      <w:r w:rsidRPr="00242EDD">
        <w:t>-физические ли</w:t>
      </w:r>
      <w:r w:rsidR="008A18E8" w:rsidRPr="00242EDD">
        <w:t>ца, получившие авторские вознаг</w:t>
      </w:r>
      <w:r w:rsidRPr="00242EDD">
        <w:t>раждения за создан</w:t>
      </w:r>
      <w:r w:rsidR="008A18E8" w:rsidRPr="00242EDD">
        <w:t>ие, издание, исполнение, исполь</w:t>
      </w:r>
      <w:r w:rsidRPr="00242EDD">
        <w:t>зование произведений науки, литературы и искусства, открытия, изобретения и создание промышленных образцов в сумме д</w:t>
      </w:r>
      <w:r w:rsidR="008A18E8" w:rsidRPr="00242EDD">
        <w:t>окументально подтвержденных рас</w:t>
      </w:r>
      <w:r w:rsidRPr="00242EDD">
        <w:t>ходов. Если эти расходы не могут быть документально подтверждены, то они должны были предоставить по нормативам, предусмотренным упомянутой статьей Кодекса (от 20 до 40 % доход</w:t>
      </w:r>
      <w:r w:rsidR="008A18E8" w:rsidRPr="00242EDD">
        <w:t>ов) по заявлениям авто</w:t>
      </w:r>
      <w:r w:rsidRPr="00242EDD">
        <w:t>ров, поданным налоговым агентам.</w:t>
      </w:r>
    </w:p>
    <w:p w:rsidR="006365A6" w:rsidRPr="00242EDD" w:rsidRDefault="006365A6" w:rsidP="006365A6">
      <w:pPr>
        <w:spacing w:line="360" w:lineRule="auto"/>
        <w:ind w:firstLine="709"/>
        <w:jc w:val="both"/>
      </w:pPr>
      <w:r w:rsidRPr="00242EDD">
        <w:t>Налогоплательщ</w:t>
      </w:r>
      <w:r w:rsidR="008A18E8" w:rsidRPr="00242EDD">
        <w:t>ики не обязаны подавать деклара</w:t>
      </w:r>
      <w:r w:rsidRPr="00242EDD">
        <w:t>цию о доходах, когда с них удер</w:t>
      </w:r>
      <w:r w:rsidR="008A18E8" w:rsidRPr="00242EDD">
        <w:t>жание налога произве</w:t>
      </w:r>
      <w:r w:rsidRPr="00242EDD">
        <w:t xml:space="preserve">дены у источника выплаты дохода, но в тех случаях, когда у источника выплаты доходов эти вычеты были предоставлены, то они вправе представить декларации о своих доходах и о </w:t>
      </w:r>
      <w:r w:rsidR="008A18E8" w:rsidRPr="00242EDD">
        <w:t>размерах, вычетов, предусмотрен</w:t>
      </w:r>
      <w:r w:rsidRPr="00242EDD">
        <w:t>ных ст. 221 НКРФ (п. 2 и 3) в налоговые органы.</w:t>
      </w:r>
    </w:p>
    <w:p w:rsidR="006365A6" w:rsidRPr="00242EDD" w:rsidRDefault="006365A6" w:rsidP="006365A6">
      <w:pPr>
        <w:spacing w:line="360" w:lineRule="auto"/>
        <w:ind w:firstLine="709"/>
        <w:jc w:val="both"/>
      </w:pPr>
      <w:r w:rsidRPr="00242EDD">
        <w:t>Общие положения о предоставлении таких выче</w:t>
      </w:r>
      <w:r w:rsidRPr="00242EDD">
        <w:softHyphen/>
        <w:t>тов, предусмотренные п. 3 ст. 218 НК заключаются в том, что эти вычет</w:t>
      </w:r>
      <w:r w:rsidR="008A18E8" w:rsidRPr="00242EDD">
        <w:t>ы предоставляются одним из рабо</w:t>
      </w:r>
      <w:r w:rsidRPr="00242EDD">
        <w:t>тодателей, являющимся источником выплаты дохода, и что важно — по выбору налогоплательщика на ос</w:t>
      </w:r>
      <w:r w:rsidR="008A18E8" w:rsidRPr="00242EDD">
        <w:t>но</w:t>
      </w:r>
      <w:r w:rsidRPr="00242EDD">
        <w:t>вании его письменно</w:t>
      </w:r>
      <w:r w:rsidR="008A18E8" w:rsidRPr="00242EDD">
        <w:t>го заявления и документов, подт</w:t>
      </w:r>
      <w:r w:rsidRPr="00242EDD">
        <w:t>верждающих право на получение таких вычетов.</w:t>
      </w:r>
    </w:p>
    <w:p w:rsidR="006365A6" w:rsidRPr="00242EDD" w:rsidRDefault="006365A6" w:rsidP="006365A6">
      <w:pPr>
        <w:spacing w:line="360" w:lineRule="auto"/>
        <w:ind w:firstLine="709"/>
        <w:jc w:val="both"/>
      </w:pPr>
      <w:r w:rsidRPr="00242EDD">
        <w:t>Статьей 218 НК  РФ да</w:t>
      </w:r>
      <w:r w:rsidR="008A18E8" w:rsidRPr="00242EDD">
        <w:t>н перечень стандартных вы</w:t>
      </w:r>
      <w:r w:rsidRPr="00242EDD">
        <w:t>четов, который определен размерам</w:t>
      </w:r>
      <w:r w:rsidR="008A18E8" w:rsidRPr="00242EDD">
        <w:t>и в суммах 3000 руб., 500 руб.,</w:t>
      </w:r>
      <w:r w:rsidRPr="00242EDD">
        <w:t xml:space="preserve"> 400 руб. </w:t>
      </w:r>
      <w:r w:rsidR="008A18E8" w:rsidRPr="00242EDD">
        <w:t xml:space="preserve">и 1000 руб. </w:t>
      </w:r>
      <w:r w:rsidRPr="00242EDD">
        <w:t>в месяц за каждый налоговый период каждому налогоплательщику, и зависимости от принадлежности его к той или иной категории граждан.</w:t>
      </w:r>
    </w:p>
    <w:p w:rsidR="006365A6" w:rsidRPr="00242EDD" w:rsidRDefault="006365A6" w:rsidP="006365A6">
      <w:pPr>
        <w:spacing w:line="360" w:lineRule="auto"/>
        <w:ind w:firstLine="709"/>
        <w:jc w:val="both"/>
      </w:pPr>
      <w:r w:rsidRPr="00242EDD">
        <w:t>1. На стандартный вычет</w:t>
      </w:r>
      <w:r w:rsidR="008A18E8" w:rsidRPr="00242EDD">
        <w:t>, и размере 3000 руб. в ме</w:t>
      </w:r>
      <w:r w:rsidRPr="00242EDD">
        <w:t>сяц (или 36 тыс. руб. за 12 месяцев) будут иметь право лица: пострадавшие от радиационного воздействия вследствие катастрофы на Чернобыльской АЭС, в т.ч. ликвидаторы послед</w:t>
      </w:r>
      <w:r w:rsidR="008A18E8" w:rsidRPr="00242EDD">
        <w:t>ствий катастрофы; а также прохо</w:t>
      </w:r>
      <w:r w:rsidRPr="00242EDD">
        <w:t xml:space="preserve">дившие службу в зоне отчуждения; эвакуированные или выехавшие добровольно из указанной зоны: отдавшие костный мозг для </w:t>
      </w:r>
      <w:r w:rsidR="008A18E8" w:rsidRPr="00242EDD">
        <w:t>спасения пострадавших: принимав</w:t>
      </w:r>
      <w:r w:rsidRPr="00242EDD">
        <w:t xml:space="preserve">шие участие в 1986-87 </w:t>
      </w:r>
      <w:r w:rsidR="008A18E8" w:rsidRPr="00242EDD">
        <w:t>гг. в ликвидации последствий ка</w:t>
      </w:r>
      <w:r w:rsidRPr="00242EDD">
        <w:t>тастрофы; пострадавшие вследствие аварии на ПО «Маяк» (1957-61 гг.) и сбросов радиоактивных отходов в реку Теча (1957-58гг.); участвовавшие в испытаниях ядерного оружия и учениях с его применением до 31.01.63г.; участвовавших в ликвидации радиационных авариях на других объектах, а также в сборе ядерных зарядов до 31.12.61 г.; инвалиды BOB, инвалиды из числа военнослужащих, в</w:t>
      </w:r>
      <w:r w:rsidR="008A18E8" w:rsidRPr="00242EDD">
        <w:t>следствие ущерба здоровью, полу</w:t>
      </w:r>
      <w:r w:rsidRPr="00242EDD">
        <w:t>ченного при защите Родины либо выполне</w:t>
      </w:r>
      <w:r w:rsidR="008A18E8" w:rsidRPr="00242EDD">
        <w:t>ния служебного дол</w:t>
      </w:r>
      <w:r w:rsidRPr="00242EDD">
        <w:t>га.</w:t>
      </w:r>
    </w:p>
    <w:p w:rsidR="006365A6" w:rsidRPr="00242EDD" w:rsidRDefault="006365A6" w:rsidP="006365A6">
      <w:pPr>
        <w:spacing w:line="360" w:lineRule="auto"/>
        <w:ind w:firstLine="709"/>
        <w:jc w:val="both"/>
      </w:pPr>
      <w:r w:rsidRPr="00242EDD">
        <w:t>2. На стандартный вычет в сумме 500 руб. в месяц (или 6000 руб. за 12 месяцев) будут иметь право: герои СССР и РФ, нагр</w:t>
      </w:r>
      <w:r w:rsidR="008A18E8" w:rsidRPr="00242EDD">
        <w:t>ажденные орденом Славы трех сте</w:t>
      </w:r>
      <w:r w:rsidRPr="00242EDD">
        <w:t xml:space="preserve">пеней, вольнонаемные в воинских частях в период ВОВ, </w:t>
      </w:r>
      <w:r w:rsidR="008A18E8" w:rsidRPr="00242EDD">
        <w:t>находившиеся в блокадном Ленинграде, быв</w:t>
      </w:r>
      <w:r w:rsidRPr="00242EDD">
        <w:t>шие узники концлагерей и гетто; инвалиды детства, а также I и II групп; р</w:t>
      </w:r>
      <w:r w:rsidR="008A18E8" w:rsidRPr="00242EDD">
        <w:t>одители и супруги погибших воен</w:t>
      </w:r>
      <w:r w:rsidRPr="00242EDD">
        <w:t>нослужащих и государс</w:t>
      </w:r>
      <w:r w:rsidR="008A18E8" w:rsidRPr="00242EDD">
        <w:t>твенных служащих при выпол</w:t>
      </w:r>
      <w:r w:rsidRPr="00242EDD">
        <w:t>нении своего долга: р</w:t>
      </w:r>
      <w:r w:rsidR="008A18E8" w:rsidRPr="00242EDD">
        <w:t>яд категорий лиц связанных с ра</w:t>
      </w:r>
      <w:r w:rsidRPr="00242EDD">
        <w:t>диационным воздейств</w:t>
      </w:r>
      <w:r w:rsidR="008A18E8" w:rsidRPr="00242EDD">
        <w:t>ием в результатах аварий на Чер</w:t>
      </w:r>
      <w:r w:rsidRPr="00242EDD">
        <w:t>нобыльской АЭС, ПО «Маяк» и реке Теча;</w:t>
      </w:r>
    </w:p>
    <w:p w:rsidR="006365A6" w:rsidRPr="00242EDD" w:rsidRDefault="006365A6" w:rsidP="006365A6">
      <w:pPr>
        <w:spacing w:line="360" w:lineRule="auto"/>
        <w:ind w:firstLine="709"/>
        <w:jc w:val="both"/>
      </w:pPr>
      <w:r w:rsidRPr="00242EDD">
        <w:t xml:space="preserve">3. На стандартный вычет в сумме 400 руб. в месяц будут иметь право все остальные, не перечисленные выше категории лиц до месяца в котором их годовой доход превысил </w:t>
      </w:r>
      <w:r w:rsidR="00DB597D">
        <w:t>40</w:t>
      </w:r>
      <w:r w:rsidRPr="00242EDD">
        <w:t xml:space="preserve"> тыс. рублей.</w:t>
      </w:r>
    </w:p>
    <w:p w:rsidR="000E2BCA" w:rsidRPr="00242EDD" w:rsidRDefault="008A18E8" w:rsidP="006365A6">
      <w:pPr>
        <w:spacing w:line="360" w:lineRule="auto"/>
        <w:ind w:firstLine="709"/>
        <w:jc w:val="both"/>
      </w:pPr>
      <w:r w:rsidRPr="00242EDD">
        <w:t>4. Налоговый вычет в размере 1 000 рублей за каждый месяц налогового периода распространяется на: каждого ребенка у налогоплательщиков, на обеспечении которых находится ребенок и которые являются родителями или супругом (супругой) родителя; каждого ребенка у налогоплательщиков, которые являются опекунами или попечителями, приемными родителями, супругом (супругой) приемного родителя. 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пунктом 1 статьи 224 настоящего Кодекса) налоговым агентом, представляющим данный стандартный налоговый вычет, превысил 280 000 рублей. Начиная с месяца, в котором указанный доход превысил 280 000 рублей, налоговый вычет, предусмотренный настоящим подпунктом, не применяется.</w:t>
      </w:r>
    </w:p>
    <w:p w:rsidR="000E2BCA" w:rsidRPr="00242EDD" w:rsidRDefault="000E2BCA" w:rsidP="000E2BCA">
      <w:pPr>
        <w:spacing w:line="360" w:lineRule="auto"/>
        <w:ind w:firstLine="709"/>
        <w:jc w:val="both"/>
      </w:pPr>
      <w:r w:rsidRPr="00242EDD">
        <w:t xml:space="preserve">1) </w:t>
      </w:r>
      <w:r w:rsidR="008A18E8" w:rsidRPr="00242EDD">
        <w:t>Налоговый вычет, установленный настоящим подпунктом,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супруга (супруги) родителя, опекунов или попечителей, приемных родителей, супруга (супруги) приемного родителя.</w:t>
      </w:r>
      <w:r w:rsidRPr="00242EDD">
        <w:t xml:space="preserve"> </w:t>
      </w:r>
      <w:r w:rsidR="008A18E8" w:rsidRPr="00242EDD">
        <w:t>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I или II группы.</w:t>
      </w:r>
      <w:r w:rsidRPr="00242EDD">
        <w:t xml:space="preserve"> </w:t>
      </w:r>
      <w:r w:rsidR="008A18E8" w:rsidRPr="00242EDD">
        <w:t>Налоговый вычет предоставляется в двойном размере единственному род</w:t>
      </w:r>
      <w:r w:rsidRPr="00242EDD">
        <w:t>ителю</w:t>
      </w:r>
      <w:r w:rsidR="008A18E8" w:rsidRPr="00242EDD">
        <w:t>,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r w:rsidRPr="00242EDD">
        <w:t xml:space="preserve"> </w:t>
      </w:r>
      <w:r w:rsidR="008A18E8" w:rsidRPr="00242EDD">
        <w:t>Налоговый вычет предоставляется родителям и супругу (супруге) родителя, опекунам, попечителям, приемным родителям, супругу (супруге) приемного родителя на основании их письменных заявлений и документов, подтверждающих право на данный налоговый вычет.</w:t>
      </w:r>
      <w:r w:rsidRPr="00242EDD">
        <w:t xml:space="preserve"> </w:t>
      </w:r>
      <w:r w:rsidR="008A18E8" w:rsidRPr="00242EDD">
        <w:t>При этом иностранным физическим лицам, у которых ребенок (дети) находится (находятся) за пределами Российской Федерации, такой вычет предоставляется на основании документов, заверенных компетентными органами государства, в котором проживает ребенок (дети).</w:t>
      </w:r>
      <w:r w:rsidRPr="00242EDD">
        <w:t xml:space="preserve"> </w:t>
      </w:r>
      <w:r w:rsidR="008A18E8" w:rsidRPr="00242EDD">
        <w:t>Налоговый вычет может предоставляться в двойном размере одному из родителей по их выбору на основании заявления об отказе одного из родителей от получения налогового вычета.</w:t>
      </w:r>
      <w:r w:rsidRPr="00242EDD">
        <w:t xml:space="preserve"> </w:t>
      </w:r>
      <w:r w:rsidR="008A18E8" w:rsidRPr="00242EDD">
        <w:t>Уменьшение налоговой базы производится с месяца рождения ребенка (детей), или с меся</w:t>
      </w:r>
      <w:r w:rsidRPr="00242EDD">
        <w:t>ца, в котором установлена опека</w:t>
      </w:r>
      <w:r w:rsidR="008A18E8" w:rsidRPr="00242EDD">
        <w:t>, или с месяца вступления в силу договора о передаче ребенка (детей) на воспитание в семью и сохраняется до конца того года, в котором ребенок (дети) достиг (достигли) возраста, указанного в абзацах пятом и шестом настоящего подпункта, или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0E2BCA" w:rsidRPr="00242EDD" w:rsidRDefault="000E2BCA" w:rsidP="000E2BCA">
      <w:pPr>
        <w:spacing w:line="360" w:lineRule="auto"/>
        <w:ind w:firstLine="709"/>
        <w:jc w:val="both"/>
      </w:pPr>
      <w:r w:rsidRPr="00242EDD">
        <w:t>2)</w:t>
      </w:r>
      <w:r w:rsidR="008A18E8" w:rsidRPr="00242EDD">
        <w:t xml:space="preserve"> Налогоплательщикам, имеющим в соответствии с подпунктами 1 - 3 пункта 1 </w:t>
      </w:r>
      <w:r w:rsidRPr="00242EDD">
        <w:t>ст. 218</w:t>
      </w:r>
      <w:r w:rsidR="008A18E8" w:rsidRPr="00242EDD">
        <w:t xml:space="preserve"> право более чем на один стандартный налоговый вычет, предоставляется максимальный из соответствующих вычетов.</w:t>
      </w:r>
      <w:r w:rsidRPr="00242EDD">
        <w:t xml:space="preserve"> </w:t>
      </w:r>
      <w:r w:rsidR="008A18E8" w:rsidRPr="00242EDD">
        <w:t>Стандартный налоговый вычет, установленный подпунктом 4 пункта 1 настоящей статьи, предоставляется независимо от предоставления стандартного налогового вычета, установленного подпунктами 1 - 3 пункта 1 настоящей статьи.</w:t>
      </w:r>
    </w:p>
    <w:p w:rsidR="000E2BCA" w:rsidRPr="00242EDD" w:rsidRDefault="000E2BCA" w:rsidP="000E2BCA">
      <w:pPr>
        <w:spacing w:line="360" w:lineRule="auto"/>
        <w:ind w:firstLine="709"/>
        <w:jc w:val="both"/>
      </w:pPr>
      <w:r w:rsidRPr="00242EDD">
        <w:t>3)</w:t>
      </w:r>
      <w:r w:rsidR="008A18E8" w:rsidRPr="00242EDD">
        <w:t xml:space="preserve"> Установленные настоящей статьей стандартные налоговые вычеты предоставляются налогоплательщику одним из налоговых агентов,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w:t>
      </w:r>
      <w:r w:rsidRPr="00242EDD">
        <w:t xml:space="preserve"> </w:t>
      </w:r>
      <w:r w:rsidR="008A18E8" w:rsidRPr="00242EDD">
        <w:t>В случае начала работы налогоплательщика не с первого месяца налогового периода налоговые вычеты, предусмотренные подпунктами 3 и 4 пункта 1 настоящей статьи, предоставляются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Сумма полученного дохода подтверждается справкой о полученных налогоплательщиком доходах, выданной налоговым агентом в соответствии с пунктом 3 статьи 230 настоящего Кодекса.</w:t>
      </w:r>
    </w:p>
    <w:p w:rsidR="006365A6" w:rsidRDefault="000E2BCA" w:rsidP="00EA7A75">
      <w:pPr>
        <w:spacing w:line="360" w:lineRule="auto"/>
        <w:ind w:firstLine="709"/>
        <w:jc w:val="both"/>
      </w:pPr>
      <w:r w:rsidRPr="00242EDD">
        <w:t>4) В</w:t>
      </w:r>
      <w:r w:rsidR="008A18E8" w:rsidRPr="00242EDD">
        <w:t xml:space="preserve"> случае если в течение налогового периода стандартные налоговые вычеты налогоплательщику не предоставлялись или были предоставлены в меньшем размере, чем предусмотрено настоящей статьей,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 в размерах, предусмотренных настоящей статьей.</w:t>
      </w:r>
    </w:p>
    <w:p w:rsidR="000B290A" w:rsidRDefault="000B290A" w:rsidP="000B290A">
      <w:pPr>
        <w:spacing w:line="360" w:lineRule="auto"/>
        <w:ind w:firstLine="709"/>
        <w:jc w:val="both"/>
      </w:pPr>
      <w:r>
        <w:t>Для стимулирования участия в формировании пенсионных накоплений граждан государство предлагает ряд льгот. Они введены в действие Законом от 30.04.2008 № 55-ФЗ «О внесении изменений в отдельные законодательные акты Российской Федерации в связи с принятием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w:t>
      </w:r>
    </w:p>
    <w:p w:rsidR="000B290A" w:rsidRDefault="000B290A" w:rsidP="000B290A">
      <w:pPr>
        <w:spacing w:line="360" w:lineRule="auto"/>
        <w:ind w:firstLine="709"/>
        <w:jc w:val="both"/>
      </w:pPr>
      <w:r>
        <w:t>Во-первых, государство обещает принять участие в увеличении пенсионных накоплений застрахованных лиц путем софинансирования накопительной части пенсии, при этом размер взносов на софинансирование не может превышать 12 000 рублей за год.</w:t>
      </w:r>
    </w:p>
    <w:p w:rsidR="000B290A" w:rsidRDefault="000B290A" w:rsidP="000B290A">
      <w:pPr>
        <w:spacing w:line="360" w:lineRule="auto"/>
        <w:ind w:firstLine="709"/>
        <w:jc w:val="both"/>
      </w:pPr>
      <w:r>
        <w:t>Во-вторых, сумма, полученная в результате софинансирования, не облагается налогом на доходы физических лиц (пункт 38 статьи 217 НК РФ).</w:t>
      </w:r>
    </w:p>
    <w:p w:rsidR="000B290A" w:rsidRDefault="000B290A" w:rsidP="000B290A">
      <w:pPr>
        <w:spacing w:line="360" w:lineRule="auto"/>
        <w:ind w:firstLine="709"/>
        <w:jc w:val="both"/>
      </w:pPr>
      <w:r>
        <w:t>В-третьих, внося средства на свою будущую пенсию, человек может предъявить их к социальному вычету наравне с суммами, уплаченными за обучение или лечение (подпункт 5 пункта 1 статьи 219 НК РФ). Социальные налоговые вычеты предоставляются в размере фактически произведенных расходов, но в совокупности не более 120 000 рублей в налоговом периоде. Следует отметить, что социальные налоговые вычеты при уплате взносов на пенсионные накопления предоставляются только при наличии документов, которые подтверждают их фактическую уплату.</w:t>
      </w:r>
    </w:p>
    <w:p w:rsidR="000B290A" w:rsidRDefault="000B290A" w:rsidP="000B290A">
      <w:pPr>
        <w:spacing w:line="360" w:lineRule="auto"/>
        <w:ind w:firstLine="709"/>
        <w:jc w:val="both"/>
      </w:pPr>
      <w:r>
        <w:t>Для получения социального налогового вычета утверждена форма справки налогового агента об уплаченных налогоплательщиком суммах дополнительных страховых взносов на накопительную часть трудовой пенсии, удержанных и перечисленных налоговым агентом по поручению налогоплательщика. Соответствующий приказ ФНС России от 0</w:t>
      </w:r>
      <w:r w:rsidR="002F47EE">
        <w:t>2.12.2008 № ММ-3-3/634</w:t>
      </w:r>
      <w:r>
        <w:t xml:space="preserve"> зарегистрирован в Минюсте России 15 января.</w:t>
      </w:r>
    </w:p>
    <w:p w:rsidR="000B290A" w:rsidRDefault="000B290A" w:rsidP="000B290A">
      <w:pPr>
        <w:spacing w:line="360" w:lineRule="auto"/>
        <w:ind w:firstLine="709"/>
        <w:jc w:val="both"/>
      </w:pPr>
      <w:r>
        <w:t>Вычет можно получить, в частности, если налогоплательщик представит справку налогового агента. В ней в рублях и копейках указывается, сколько из доходов налогоплательщика удержано и перечислено дополнительных страховых взносов на накопительную часть трудовой пенсии.</w:t>
      </w:r>
    </w:p>
    <w:p w:rsidR="006365A6" w:rsidRPr="00EA7A75" w:rsidRDefault="000E2BCA" w:rsidP="00EA7A75">
      <w:pPr>
        <w:pStyle w:val="1"/>
        <w:spacing w:before="360" w:after="360" w:line="240" w:lineRule="exact"/>
        <w:jc w:val="center"/>
        <w:rPr>
          <w:b/>
          <w:bCs/>
          <w:kern w:val="32"/>
          <w:sz w:val="24"/>
          <w:szCs w:val="24"/>
        </w:rPr>
      </w:pPr>
      <w:bookmarkStart w:id="17" w:name="_Toc264396805"/>
      <w:r w:rsidRPr="00EA7A75">
        <w:rPr>
          <w:b/>
          <w:bCs/>
          <w:kern w:val="32"/>
          <w:sz w:val="24"/>
          <w:szCs w:val="24"/>
        </w:rPr>
        <w:t>3</w:t>
      </w:r>
      <w:r w:rsidR="006365A6" w:rsidRPr="00EA7A75">
        <w:rPr>
          <w:b/>
          <w:bCs/>
          <w:kern w:val="32"/>
          <w:sz w:val="24"/>
          <w:szCs w:val="24"/>
        </w:rPr>
        <w:t>.2. Налоговые освобождения</w:t>
      </w:r>
      <w:bookmarkEnd w:id="17"/>
      <w:r w:rsidR="006365A6" w:rsidRPr="00EA7A75">
        <w:rPr>
          <w:b/>
          <w:bCs/>
          <w:kern w:val="32"/>
          <w:sz w:val="24"/>
          <w:szCs w:val="24"/>
        </w:rPr>
        <w:t xml:space="preserve"> </w:t>
      </w:r>
    </w:p>
    <w:p w:rsidR="006365A6" w:rsidRPr="00242EDD" w:rsidRDefault="006365A6" w:rsidP="006365A6">
      <w:pPr>
        <w:spacing w:line="360" w:lineRule="auto"/>
        <w:ind w:firstLine="709"/>
        <w:jc w:val="both"/>
      </w:pPr>
      <w:r w:rsidRPr="00242EDD">
        <w:t>В соответствии со ст. 217 НК</w:t>
      </w:r>
      <w:r w:rsidR="000E2BCA" w:rsidRPr="00242EDD">
        <w:t xml:space="preserve"> РФ не подлежат налогообложению следующие виды доходов физичес</w:t>
      </w:r>
      <w:r w:rsidRPr="00242EDD">
        <w:t>ких лиц:</w:t>
      </w:r>
    </w:p>
    <w:p w:rsidR="006365A6" w:rsidRPr="00242EDD" w:rsidRDefault="006365A6" w:rsidP="006365A6">
      <w:pPr>
        <w:spacing w:line="360" w:lineRule="auto"/>
        <w:ind w:firstLine="709"/>
        <w:jc w:val="both"/>
      </w:pPr>
      <w:r w:rsidRPr="00242EDD">
        <w:t>1)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w:t>
      </w:r>
      <w:r w:rsidR="000E2BCA" w:rsidRPr="00242EDD">
        <w:t>аемые в соответствии с действую</w:t>
      </w:r>
      <w:r w:rsidRPr="00242EDD">
        <w:t>щим законодательством;</w:t>
      </w:r>
    </w:p>
    <w:p w:rsidR="006365A6" w:rsidRPr="00242EDD" w:rsidRDefault="006365A6" w:rsidP="006365A6">
      <w:pPr>
        <w:spacing w:line="360" w:lineRule="auto"/>
        <w:ind w:firstLine="709"/>
        <w:jc w:val="both"/>
      </w:pPr>
      <w:r w:rsidRPr="00242EDD">
        <w:t>2) государственные пенс</w:t>
      </w:r>
      <w:r w:rsidR="000E2BCA" w:rsidRPr="00242EDD">
        <w:t>ии, назначаемые в порядке, уста</w:t>
      </w:r>
      <w:r w:rsidRPr="00242EDD">
        <w:t>новленном действующим законодательством;</w:t>
      </w:r>
    </w:p>
    <w:p w:rsidR="006365A6" w:rsidRPr="00242EDD" w:rsidRDefault="006365A6" w:rsidP="006365A6">
      <w:pPr>
        <w:spacing w:line="360" w:lineRule="auto"/>
        <w:ind w:firstLine="709"/>
        <w:jc w:val="both"/>
      </w:pPr>
      <w:r w:rsidRPr="00242EDD">
        <w:t>3) все виды установ</w:t>
      </w:r>
      <w:r w:rsidR="000E2BCA" w:rsidRPr="00242EDD">
        <w:t>ленных действующим законодатель</w:t>
      </w:r>
      <w:r w:rsidRPr="00242EDD">
        <w:t>ством РФ, законодательными актами су</w:t>
      </w:r>
      <w:r w:rsidR="000E2BCA" w:rsidRPr="00242EDD">
        <w:t>бъектов РФ, решениями представи</w:t>
      </w:r>
      <w:r w:rsidRPr="00242EDD">
        <w:t>тельных органов местн</w:t>
      </w:r>
      <w:r w:rsidR="000E2BCA" w:rsidRPr="00242EDD">
        <w:t>ого самоуправления компенсацион</w:t>
      </w:r>
      <w:r w:rsidRPr="00242EDD">
        <w:t>ных выплат (в предела</w:t>
      </w:r>
      <w:r w:rsidR="000E2BCA" w:rsidRPr="00242EDD">
        <w:t>х норм, установленных в соответ</w:t>
      </w:r>
      <w:r w:rsidRPr="00242EDD">
        <w:t>ствии с законодательством РФ);</w:t>
      </w:r>
    </w:p>
    <w:p w:rsidR="006365A6" w:rsidRPr="00242EDD" w:rsidRDefault="006365A6" w:rsidP="006365A6">
      <w:pPr>
        <w:spacing w:line="360" w:lineRule="auto"/>
        <w:ind w:firstLine="709"/>
        <w:jc w:val="both"/>
      </w:pPr>
      <w:r w:rsidRPr="00242EDD">
        <w:t>4) вознаграждения до</w:t>
      </w:r>
      <w:r w:rsidR="000E2BCA" w:rsidRPr="00242EDD">
        <w:t>норам за сданную кровь, материн</w:t>
      </w:r>
      <w:r w:rsidRPr="00242EDD">
        <w:t>ское молоко и иную помощь;</w:t>
      </w:r>
    </w:p>
    <w:p w:rsidR="006365A6" w:rsidRPr="00242EDD" w:rsidRDefault="006365A6" w:rsidP="006365A6">
      <w:pPr>
        <w:spacing w:line="360" w:lineRule="auto"/>
        <w:ind w:firstLine="709"/>
        <w:jc w:val="both"/>
      </w:pPr>
      <w:r w:rsidRPr="00242EDD">
        <w:t>5) алименты, получаемые налогоплательщиками;</w:t>
      </w:r>
    </w:p>
    <w:p w:rsidR="006365A6" w:rsidRPr="00242EDD" w:rsidRDefault="006365A6" w:rsidP="006365A6">
      <w:pPr>
        <w:spacing w:line="360" w:lineRule="auto"/>
        <w:ind w:firstLine="709"/>
        <w:jc w:val="both"/>
      </w:pPr>
      <w:r w:rsidRPr="00242EDD">
        <w:t>6) суммы, получаемые налогоплательщиками в виде грантов (безвозмездной помощи), предоставленных для поддержки науки и образования, культуры и искусства в Р</w:t>
      </w:r>
      <w:r w:rsidR="000E2BCA" w:rsidRPr="00242EDD">
        <w:t>Ф международными или иностранны</w:t>
      </w:r>
      <w:r w:rsidRPr="00242EDD">
        <w:t>ми организациями по перечню таких организаций, ут</w:t>
      </w:r>
      <w:r w:rsidR="000E2BCA" w:rsidRPr="00242EDD">
        <w:t>верж</w:t>
      </w:r>
      <w:r w:rsidRPr="00242EDD">
        <w:t>даемому Правительством РФ;</w:t>
      </w:r>
    </w:p>
    <w:p w:rsidR="006365A6" w:rsidRPr="00242EDD" w:rsidRDefault="006365A6" w:rsidP="006365A6">
      <w:pPr>
        <w:spacing w:line="360" w:lineRule="auto"/>
        <w:ind w:firstLine="709"/>
        <w:jc w:val="both"/>
      </w:pPr>
      <w:r w:rsidRPr="00242EDD">
        <w:t xml:space="preserve">7) суммы, получаемые налогоплательщиками в виде международных, иностранных или российских премий за выдающиеся достижения </w:t>
      </w:r>
      <w:r w:rsidR="000E2BCA" w:rsidRPr="00242EDD">
        <w:t>в области науки и техники, обра</w:t>
      </w:r>
      <w:r w:rsidRPr="00242EDD">
        <w:t>зования, культуры, литературы и искусства по перечню премий, утверждаемому Правительством РФ;</w:t>
      </w:r>
    </w:p>
    <w:p w:rsidR="006365A6" w:rsidRPr="00242EDD" w:rsidRDefault="006365A6" w:rsidP="006365A6">
      <w:pPr>
        <w:spacing w:line="360" w:lineRule="auto"/>
        <w:ind w:firstLine="709"/>
        <w:jc w:val="both"/>
      </w:pPr>
      <w:r w:rsidRPr="00242EDD">
        <w:t>8) суммы единовреме</w:t>
      </w:r>
      <w:r w:rsidR="000E2BCA" w:rsidRPr="00242EDD">
        <w:t>нной материальной помощи, оказы</w:t>
      </w:r>
      <w:r w:rsidRPr="00242EDD">
        <w:t>ваемой налогоплательщи</w:t>
      </w:r>
      <w:r w:rsidR="000E2BCA" w:rsidRPr="00242EDD">
        <w:t>кам в связи со стихийным бед</w:t>
      </w:r>
      <w:r w:rsidRPr="00242EDD">
        <w:t>ствием или другим чрезвычай</w:t>
      </w:r>
      <w:r w:rsidR="000E2BCA" w:rsidRPr="00242EDD">
        <w:t>ным обстоятельством, пост</w:t>
      </w:r>
      <w:r w:rsidRPr="00242EDD">
        <w:t xml:space="preserve">радавшим от </w:t>
      </w:r>
      <w:r w:rsidR="000E2BCA" w:rsidRPr="00242EDD">
        <w:t>терактов</w:t>
      </w:r>
      <w:r w:rsidRPr="00242EDD">
        <w:t xml:space="preserve"> и т.д.;</w:t>
      </w:r>
    </w:p>
    <w:p w:rsidR="006365A6" w:rsidRPr="00242EDD" w:rsidRDefault="006365A6" w:rsidP="006365A6">
      <w:pPr>
        <w:spacing w:line="360" w:lineRule="auto"/>
        <w:ind w:firstLine="709"/>
        <w:jc w:val="both"/>
      </w:pPr>
      <w:r w:rsidRPr="00242EDD">
        <w:t>9) суммы полной ил</w:t>
      </w:r>
      <w:r w:rsidR="000E2BCA" w:rsidRPr="00242EDD">
        <w:t>и частичной компенсации стоимос</w:t>
      </w:r>
      <w:r w:rsidRPr="00242EDD">
        <w:t>ти путевок, за исключ</w:t>
      </w:r>
      <w:r w:rsidR="000E2BCA" w:rsidRPr="00242EDD">
        <w:t>ением туристических, выплачивае</w:t>
      </w:r>
      <w:r w:rsidRPr="00242EDD">
        <w:t>мой работодателями своим работникам и (или) членам их семей, инвалидам, не работающим в данной организации, в находящиеся на территории РФ санаторно-курортные и оздоровительные учреждения, а также суммы полной или частич</w:t>
      </w:r>
      <w:r w:rsidR="000E2BCA" w:rsidRPr="00242EDD">
        <w:t>ной компенсации стоимости пу</w:t>
      </w:r>
      <w:r w:rsidRPr="00242EDD">
        <w:t>тевок для детей, не дост</w:t>
      </w:r>
      <w:r w:rsidR="000E2BCA" w:rsidRPr="00242EDD">
        <w:t>игших возраста 16 лет, в находя</w:t>
      </w:r>
      <w:r w:rsidRPr="00242EDD">
        <w:t>щиеся на территории РФ санаторно-курортные и оздоровительные учреждения;</w:t>
      </w:r>
    </w:p>
    <w:p w:rsidR="006365A6" w:rsidRPr="00242EDD" w:rsidRDefault="006365A6" w:rsidP="006365A6">
      <w:pPr>
        <w:spacing w:line="360" w:lineRule="auto"/>
        <w:ind w:firstLine="709"/>
        <w:jc w:val="both"/>
      </w:pPr>
      <w:r w:rsidRPr="00242EDD">
        <w:t>10) суммы, уплаченные работодателями, оставшиеся в их распоряжении после уп</w:t>
      </w:r>
      <w:r w:rsidR="000E2BCA" w:rsidRPr="00242EDD">
        <w:t>латы налога на прибыль организа</w:t>
      </w:r>
      <w:r w:rsidRPr="00242EDD">
        <w:t>ций, за лечение и медицинское обслуживание своих ра</w:t>
      </w:r>
      <w:r w:rsidR="000E2BCA" w:rsidRPr="00242EDD">
        <w:t>бот</w:t>
      </w:r>
      <w:r w:rsidRPr="00242EDD">
        <w:t>ников, их супругов, их родителей и их детей при условии наличия у медицинских уч</w:t>
      </w:r>
      <w:r w:rsidR="000E2BCA" w:rsidRPr="00242EDD">
        <w:t>реждений соответствующих ли</w:t>
      </w:r>
      <w:r w:rsidRPr="00242EDD">
        <w:t>цензий, а также наличия</w:t>
      </w:r>
      <w:r w:rsidR="000E2BCA" w:rsidRPr="00242EDD">
        <w:t xml:space="preserve"> документов, подтверждающих фак</w:t>
      </w:r>
      <w:r w:rsidRPr="00242EDD">
        <w:t>тические расходы на лечение и медицинское обслуживание;</w:t>
      </w:r>
    </w:p>
    <w:p w:rsidR="006365A6" w:rsidRPr="00242EDD" w:rsidRDefault="006365A6" w:rsidP="006365A6">
      <w:pPr>
        <w:spacing w:line="360" w:lineRule="auto"/>
        <w:ind w:firstLine="709"/>
        <w:jc w:val="both"/>
      </w:pPr>
      <w:r w:rsidRPr="00242EDD">
        <w:t>11) различные виды стипендий учащимся;</w:t>
      </w:r>
    </w:p>
    <w:p w:rsidR="006365A6" w:rsidRPr="00242EDD" w:rsidRDefault="006365A6" w:rsidP="006365A6">
      <w:pPr>
        <w:spacing w:line="360" w:lineRule="auto"/>
        <w:ind w:firstLine="709"/>
        <w:jc w:val="both"/>
      </w:pPr>
      <w:r w:rsidRPr="00242EDD">
        <w:t>12) суммы оплаты труда и другие суммы в иностранной валюте, получаемые нало</w:t>
      </w:r>
      <w:r w:rsidR="000E2BCA" w:rsidRPr="00242EDD">
        <w:t>гоплательщиками от финансируе</w:t>
      </w:r>
      <w:r w:rsidRPr="00242EDD">
        <w:t>мых из федерального бюджета государственных учрежде</w:t>
      </w:r>
      <w:r w:rsidRPr="00242EDD">
        <w:softHyphen/>
        <w:t>ний или организаций, направивших их на работу за границу, — в пределах норм, установ</w:t>
      </w:r>
      <w:r w:rsidR="000E2BCA" w:rsidRPr="00242EDD">
        <w:t>ленных в соответствии с действу</w:t>
      </w:r>
      <w:r w:rsidRPr="00242EDD">
        <w:t>ющим законодательством об оплате труда работников;</w:t>
      </w:r>
    </w:p>
    <w:p w:rsidR="006365A6" w:rsidRPr="00242EDD" w:rsidRDefault="006365A6" w:rsidP="006365A6">
      <w:pPr>
        <w:spacing w:line="360" w:lineRule="auto"/>
        <w:ind w:firstLine="709"/>
        <w:jc w:val="both"/>
      </w:pPr>
      <w:r w:rsidRPr="00242EDD">
        <w:t>13) доходы налогопл</w:t>
      </w:r>
      <w:r w:rsidR="000E2BCA" w:rsidRPr="00242EDD">
        <w:t>ательщиков, получаемые от прода</w:t>
      </w:r>
      <w:r w:rsidRPr="00242EDD">
        <w:t>жи выращенных в личн</w:t>
      </w:r>
      <w:r w:rsidR="000E2BCA" w:rsidRPr="00242EDD">
        <w:t>ых подсобных хозяйствах, находя</w:t>
      </w:r>
      <w:r w:rsidRPr="00242EDD">
        <w:t>щихся на территории Рос</w:t>
      </w:r>
      <w:r w:rsidR="000E2BCA" w:rsidRPr="00242EDD">
        <w:t>сийской Федерации, скота, кроли</w:t>
      </w:r>
      <w:r w:rsidRPr="00242EDD">
        <w:t xml:space="preserve">ков, нутрий, птицы, диких животных и птиц (как в живом виде, так и продуктов их убоя в сыром или </w:t>
      </w:r>
      <w:r w:rsidR="000E2BCA" w:rsidRPr="00242EDD">
        <w:t>переработан</w:t>
      </w:r>
      <w:r w:rsidRPr="00242EDD">
        <w:t>ном виде), продукции животноводства, растениеводства, цветоводства и пчеловодства как в натуральном, так и в переработанном виде;</w:t>
      </w:r>
    </w:p>
    <w:p w:rsidR="006365A6" w:rsidRPr="00242EDD" w:rsidRDefault="006365A6" w:rsidP="006365A6">
      <w:pPr>
        <w:spacing w:line="360" w:lineRule="auto"/>
        <w:ind w:firstLine="709"/>
        <w:jc w:val="both"/>
      </w:pPr>
      <w:r w:rsidRPr="00242EDD">
        <w:t>14) доходы членов кр</w:t>
      </w:r>
      <w:r w:rsidR="000E2BCA" w:rsidRPr="00242EDD">
        <w:t>естьянского (фермерского) хозяй</w:t>
      </w:r>
      <w:r w:rsidRPr="00242EDD">
        <w:t>ства, получаемые в этом хо</w:t>
      </w:r>
      <w:r w:rsidR="000E2BCA" w:rsidRPr="00242EDD">
        <w:t>зяйстве от производства и реа</w:t>
      </w:r>
      <w:r w:rsidRPr="00242EDD">
        <w:t>лизации сельскохозяйственной продукции, а также от производства сельскохозяйс</w:t>
      </w:r>
      <w:r w:rsidR="000E2BCA" w:rsidRPr="00242EDD">
        <w:t>твенной продукции, ее переработ</w:t>
      </w:r>
      <w:r w:rsidRPr="00242EDD">
        <w:t>ки и реализации, — в течени</w:t>
      </w:r>
      <w:r w:rsidR="002B05AE" w:rsidRPr="00242EDD">
        <w:t>е пяти лет, считая с года регис</w:t>
      </w:r>
      <w:r w:rsidRPr="00242EDD">
        <w:t>трации указанного хозяйства.</w:t>
      </w:r>
    </w:p>
    <w:p w:rsidR="006365A6" w:rsidRPr="00242EDD" w:rsidRDefault="006365A6" w:rsidP="006365A6">
      <w:pPr>
        <w:spacing w:line="360" w:lineRule="auto"/>
        <w:ind w:firstLine="709"/>
        <w:jc w:val="both"/>
      </w:pPr>
      <w:r w:rsidRPr="00242EDD">
        <w:t>15) доходы налогоплательщиков, получаемые от сбора и сдачи лекарственных растений, дикорастущих ягод и т.д.;</w:t>
      </w:r>
    </w:p>
    <w:p w:rsidR="006365A6" w:rsidRPr="00242EDD" w:rsidRDefault="006365A6" w:rsidP="006365A6">
      <w:pPr>
        <w:spacing w:line="360" w:lineRule="auto"/>
        <w:ind w:firstLine="709"/>
        <w:jc w:val="both"/>
      </w:pPr>
      <w:r w:rsidRPr="00242EDD">
        <w:t>16) доходы (за искл</w:t>
      </w:r>
      <w:r w:rsidR="002B05AE" w:rsidRPr="00242EDD">
        <w:t>ючением оплаты труда наемных ра</w:t>
      </w:r>
      <w:r w:rsidRPr="00242EDD">
        <w:t>ботников), получаемые чле</w:t>
      </w:r>
      <w:r w:rsidR="002B05AE" w:rsidRPr="00242EDD">
        <w:t>нами зарегистрированных в ус</w:t>
      </w:r>
      <w:r w:rsidRPr="00242EDD">
        <w:t xml:space="preserve">тановленном порядке </w:t>
      </w:r>
      <w:r w:rsidR="002B05AE" w:rsidRPr="00242EDD">
        <w:t>родовых, семейных общин малочис</w:t>
      </w:r>
      <w:r w:rsidRPr="00242EDD">
        <w:t>ленных народов Севера</w:t>
      </w:r>
      <w:r w:rsidR="002B05AE" w:rsidRPr="00242EDD">
        <w:t>, занимающихся традиционными от</w:t>
      </w:r>
      <w:r w:rsidRPr="00242EDD">
        <w:t>раслями хозяйствования</w:t>
      </w:r>
      <w:r w:rsidR="002B05AE" w:rsidRPr="00242EDD">
        <w:t>, от реализации продукции, полу</w:t>
      </w:r>
      <w:r w:rsidRPr="00242EDD">
        <w:t>ченной в результате ведения ими традиционных видов промысла;</w:t>
      </w:r>
    </w:p>
    <w:p w:rsidR="006365A6" w:rsidRPr="00242EDD" w:rsidRDefault="006365A6" w:rsidP="006365A6">
      <w:pPr>
        <w:spacing w:line="360" w:lineRule="auto"/>
        <w:ind w:firstLine="709"/>
        <w:jc w:val="both"/>
      </w:pPr>
      <w:r w:rsidRPr="00242EDD">
        <w:t>17) доходы охотников-любителей, получаемые от сдачи обществам охотников, ор</w:t>
      </w:r>
      <w:r w:rsidR="002B05AE" w:rsidRPr="00242EDD">
        <w:t>ганизациям потребительской коо</w:t>
      </w:r>
      <w:r w:rsidRPr="00242EDD">
        <w:t>перации или государственным унитарным предприятиям добытых ими пушнины, мехового или кожевенного сырья или мяса диких животных, если добыча таких животных осуществляется по лице</w:t>
      </w:r>
      <w:r w:rsidR="002B05AE" w:rsidRPr="00242EDD">
        <w:t>нзиям, выданным в порядке, уста</w:t>
      </w:r>
      <w:r w:rsidRPr="00242EDD">
        <w:t>новленном действующим законодательством;</w:t>
      </w:r>
    </w:p>
    <w:p w:rsidR="006365A6" w:rsidRPr="00242EDD" w:rsidRDefault="006365A6" w:rsidP="002B05AE">
      <w:pPr>
        <w:spacing w:line="360" w:lineRule="auto"/>
        <w:ind w:firstLine="709"/>
        <w:jc w:val="both"/>
      </w:pPr>
      <w:r w:rsidRPr="00242EDD">
        <w:t>18) доходы в денежной и натуральной формах</w:t>
      </w:r>
      <w:r w:rsidR="002B05AE" w:rsidRPr="00242EDD">
        <w:t>, получае</w:t>
      </w:r>
      <w:r w:rsidRPr="00242EDD">
        <w:t>мые от физических лиц в</w:t>
      </w:r>
      <w:r w:rsidR="002B05AE" w:rsidRPr="00242EDD">
        <w:t xml:space="preserve"> порядке наследования или дарен</w:t>
      </w:r>
      <w:r w:rsidRPr="00242EDD">
        <w:t>ия, за исключением во</w:t>
      </w:r>
      <w:r w:rsidR="002B05AE" w:rsidRPr="00242EDD">
        <w:t>знаграждения, выплачиваемого на</w:t>
      </w:r>
      <w:r w:rsidRPr="00242EDD">
        <w:t>следникам (правопрее</w:t>
      </w:r>
      <w:r w:rsidR="002B05AE" w:rsidRPr="00242EDD">
        <w:t>мникам) авторов произведений на</w:t>
      </w:r>
      <w:r w:rsidRPr="00242EDD">
        <w:t>уки, литературы, искусства, а также открытий, изобретений и промышленных образцов;</w:t>
      </w:r>
    </w:p>
    <w:p w:rsidR="006365A6" w:rsidRPr="00242EDD" w:rsidRDefault="006365A6" w:rsidP="006365A6">
      <w:pPr>
        <w:spacing w:line="360" w:lineRule="auto"/>
        <w:ind w:firstLine="709"/>
        <w:jc w:val="both"/>
      </w:pPr>
      <w:r w:rsidRPr="00242EDD">
        <w:t>19) доходы, полученные от акционерных обществ или других организаций акцио</w:t>
      </w:r>
      <w:r w:rsidR="002B05AE" w:rsidRPr="00242EDD">
        <w:t>нерами этих акционерных об</w:t>
      </w:r>
      <w:r w:rsidRPr="00242EDD">
        <w:t>ществ или участниками других организаций в результате переоценки основных фонд</w:t>
      </w:r>
      <w:r w:rsidR="002B05AE" w:rsidRPr="00242EDD">
        <w:t>ов (средств) в виде дополнитель</w:t>
      </w:r>
      <w:r w:rsidRPr="00242EDD">
        <w:t xml:space="preserve">но полученных ими акций или иных имущественных </w:t>
      </w:r>
      <w:r w:rsidR="002B05AE" w:rsidRPr="00242EDD">
        <w:t>до</w:t>
      </w:r>
      <w:r w:rsidRPr="00242EDD">
        <w:t>лей, распределенных между акционерами или участниками организации пропорционально их доле и видам акций, либо в виде разницы ме</w:t>
      </w:r>
      <w:r w:rsidR="002B05AE" w:rsidRPr="00242EDD">
        <w:t>жду новой и первоначальной номи</w:t>
      </w:r>
      <w:r w:rsidRPr="00242EDD">
        <w:t>нальной стоимостью акций или их имущественной доли в уставном капитале;</w:t>
      </w:r>
    </w:p>
    <w:p w:rsidR="006365A6" w:rsidRPr="00242EDD" w:rsidRDefault="006365A6" w:rsidP="006365A6">
      <w:pPr>
        <w:spacing w:line="360" w:lineRule="auto"/>
        <w:ind w:firstLine="709"/>
        <w:jc w:val="both"/>
      </w:pPr>
      <w:r w:rsidRPr="00242EDD">
        <w:t>20) призы в денежной и</w:t>
      </w:r>
      <w:r w:rsidR="002B05AE" w:rsidRPr="00242EDD">
        <w:t xml:space="preserve"> (или) натуральной формах, по</w:t>
      </w:r>
      <w:r w:rsidRPr="00242EDD">
        <w:t>лученные спортсменами за призовые места на важных международных спортивных соревнованиях;</w:t>
      </w:r>
    </w:p>
    <w:p w:rsidR="006365A6" w:rsidRPr="00242EDD" w:rsidRDefault="006365A6" w:rsidP="006365A6">
      <w:pPr>
        <w:spacing w:line="360" w:lineRule="auto"/>
        <w:ind w:firstLine="709"/>
        <w:jc w:val="both"/>
      </w:pPr>
      <w:r w:rsidRPr="00242EDD">
        <w:t>21) суммы, выплачи</w:t>
      </w:r>
      <w:r w:rsidR="002B05AE" w:rsidRPr="00242EDD">
        <w:t>ваемые организациями и (или) фи</w:t>
      </w:r>
      <w:r w:rsidRPr="00242EDD">
        <w:t>зическими лицами детям-сиротам в возрасте до 24 лет на обучение в образовательных учре</w:t>
      </w:r>
      <w:r w:rsidR="002B05AE" w:rsidRPr="00242EDD">
        <w:t>ждениях, имеющих соот</w:t>
      </w:r>
      <w:r w:rsidRPr="00242EDD">
        <w:t>ветствующие лицензии, либо за их обучение указанным учреждениям;</w:t>
      </w:r>
    </w:p>
    <w:p w:rsidR="006365A6" w:rsidRPr="00242EDD" w:rsidRDefault="006365A6" w:rsidP="006365A6">
      <w:pPr>
        <w:spacing w:line="360" w:lineRule="auto"/>
        <w:ind w:firstLine="709"/>
        <w:jc w:val="both"/>
      </w:pPr>
      <w:r w:rsidRPr="00242EDD">
        <w:t>22) суммы оплаты за</w:t>
      </w:r>
      <w:r w:rsidR="002B05AE" w:rsidRPr="00242EDD">
        <w:t xml:space="preserve"> инвалидов организациями или ин</w:t>
      </w:r>
      <w:r w:rsidRPr="00242EDD">
        <w:t>дивидуальными предпринимателями технических средств профилактики инвалидности и реабилитацию инвалидов, а также оплата приобрете</w:t>
      </w:r>
      <w:r w:rsidR="002B05AE" w:rsidRPr="00242EDD">
        <w:t>ния и содержания собак-проводни</w:t>
      </w:r>
      <w:r w:rsidRPr="00242EDD">
        <w:t>ков для инвалидов;</w:t>
      </w:r>
    </w:p>
    <w:p w:rsidR="006365A6" w:rsidRPr="00242EDD" w:rsidRDefault="006365A6" w:rsidP="006365A6">
      <w:pPr>
        <w:spacing w:line="360" w:lineRule="auto"/>
        <w:ind w:firstLine="709"/>
        <w:jc w:val="both"/>
      </w:pPr>
      <w:r w:rsidRPr="00242EDD">
        <w:t>23) вознаграждения, в</w:t>
      </w:r>
      <w:r w:rsidR="002B05AE" w:rsidRPr="00242EDD">
        <w:t>ыплачиваемые за передачу в госу</w:t>
      </w:r>
      <w:r w:rsidRPr="00242EDD">
        <w:t>дарственную собственность кладов;</w:t>
      </w:r>
    </w:p>
    <w:p w:rsidR="006365A6" w:rsidRPr="00242EDD" w:rsidRDefault="006365A6" w:rsidP="006365A6">
      <w:pPr>
        <w:spacing w:line="360" w:lineRule="auto"/>
        <w:ind w:firstLine="709"/>
        <w:jc w:val="both"/>
      </w:pPr>
      <w:r w:rsidRPr="00242EDD">
        <w:t>24) доходы, получ</w:t>
      </w:r>
      <w:r w:rsidR="002B05AE" w:rsidRPr="00242EDD">
        <w:t>аемые индивидуальными предприни</w:t>
      </w:r>
      <w:r w:rsidRPr="00242EDD">
        <w:t>мателями от осуществления ими тех видов деятельности, по которым они являются плательщиками единого налога на вмененный доход;</w:t>
      </w:r>
    </w:p>
    <w:p w:rsidR="006365A6" w:rsidRPr="00242EDD" w:rsidRDefault="006365A6" w:rsidP="006365A6">
      <w:pPr>
        <w:spacing w:line="360" w:lineRule="auto"/>
        <w:ind w:firstLine="709"/>
        <w:jc w:val="both"/>
      </w:pPr>
      <w:r w:rsidRPr="00242EDD">
        <w:t>25) суммы процен</w:t>
      </w:r>
      <w:r w:rsidR="002B05AE" w:rsidRPr="00242EDD">
        <w:t>тов по государственным казначей</w:t>
      </w:r>
      <w:r w:rsidRPr="00242EDD">
        <w:t>ским обязательствам, облига</w:t>
      </w:r>
      <w:r w:rsidR="002B05AE" w:rsidRPr="00242EDD">
        <w:t>циям и другим государствен</w:t>
      </w:r>
      <w:r w:rsidRPr="00242EDD">
        <w:t xml:space="preserve">ным ценным бумагам </w:t>
      </w:r>
      <w:r w:rsidR="002B05AE" w:rsidRPr="00242EDD">
        <w:t>бывшего СССР, Российской Федера</w:t>
      </w:r>
      <w:r w:rsidRPr="00242EDD">
        <w:t>ции и субъектов Российской Федераци</w:t>
      </w:r>
      <w:r w:rsidR="002B05AE" w:rsidRPr="00242EDD">
        <w:t>и, а также по обли</w:t>
      </w:r>
      <w:r w:rsidRPr="00242EDD">
        <w:t>гациям и ценным бумагам, выпущенным по решению представительных органов местного самоуправления;</w:t>
      </w:r>
    </w:p>
    <w:p w:rsidR="006365A6" w:rsidRPr="00242EDD" w:rsidRDefault="006365A6" w:rsidP="006365A6">
      <w:pPr>
        <w:spacing w:line="360" w:lineRule="auto"/>
        <w:ind w:firstLine="709"/>
        <w:jc w:val="both"/>
      </w:pPr>
      <w:r w:rsidRPr="00242EDD">
        <w:t>26) доходы, получаем</w:t>
      </w:r>
      <w:r w:rsidR="002B05AE" w:rsidRPr="00242EDD">
        <w:t>ые детьми-сиротами и детьми, яв</w:t>
      </w:r>
      <w:r w:rsidRPr="00242EDD">
        <w:t>ляющимися членами семе</w:t>
      </w:r>
      <w:r w:rsidR="002B05AE" w:rsidRPr="00242EDD">
        <w:t>й, доходы которых на одного чле</w:t>
      </w:r>
      <w:r w:rsidRPr="00242EDD">
        <w:t>на не превышают прожиточного минимума, от благотвор</w:t>
      </w:r>
      <w:r w:rsidR="002B05AE" w:rsidRPr="00242EDD">
        <w:t>ительных фондов, зарегистрированных в установленном по</w:t>
      </w:r>
      <w:r w:rsidRPr="00242EDD">
        <w:t>рядке, и религиозных организаций;</w:t>
      </w:r>
    </w:p>
    <w:p w:rsidR="006365A6" w:rsidRPr="00242EDD" w:rsidRDefault="006365A6" w:rsidP="006365A6">
      <w:pPr>
        <w:spacing w:line="360" w:lineRule="auto"/>
        <w:ind w:firstLine="709"/>
        <w:jc w:val="both"/>
      </w:pPr>
      <w:r w:rsidRPr="00242EDD">
        <w:t xml:space="preserve">27) доходы в виде </w:t>
      </w:r>
      <w:r w:rsidR="002B05AE" w:rsidRPr="00242EDD">
        <w:t>процентов, получаемые налогопла</w:t>
      </w:r>
      <w:r w:rsidRPr="00242EDD">
        <w:t>тельщиками по вкладам в бан</w:t>
      </w:r>
      <w:r w:rsidR="002B05AE" w:rsidRPr="00242EDD">
        <w:t>ках, находящихся на терри</w:t>
      </w:r>
      <w:r w:rsidRPr="00242EDD">
        <w:t>тории РФ;</w:t>
      </w:r>
    </w:p>
    <w:p w:rsidR="006365A6" w:rsidRPr="00242EDD" w:rsidRDefault="002B05AE" w:rsidP="006365A6">
      <w:pPr>
        <w:spacing w:line="360" w:lineRule="auto"/>
        <w:ind w:firstLine="709"/>
        <w:jc w:val="both"/>
      </w:pPr>
      <w:r w:rsidRPr="00242EDD">
        <w:t>28) доходы, не превышающие 4</w:t>
      </w:r>
      <w:r w:rsidR="006365A6" w:rsidRPr="00242EDD">
        <w:t xml:space="preserve"> 000 рублей, полученные по каждому из следующих оснований за налоговый период:</w:t>
      </w:r>
    </w:p>
    <w:p w:rsidR="006365A6" w:rsidRPr="00242EDD" w:rsidRDefault="006365A6" w:rsidP="006365A6">
      <w:pPr>
        <w:spacing w:line="360" w:lineRule="auto"/>
        <w:ind w:firstLine="709"/>
        <w:jc w:val="both"/>
      </w:pPr>
      <w:r w:rsidRPr="00242EDD">
        <w:t>— стоимость подарко</w:t>
      </w:r>
      <w:r w:rsidR="002B05AE" w:rsidRPr="00242EDD">
        <w:t>в, полученных налогоплательщика</w:t>
      </w:r>
      <w:r w:rsidRPr="00242EDD">
        <w:t>ми от организаций или ин</w:t>
      </w:r>
      <w:r w:rsidR="002B05AE" w:rsidRPr="00242EDD">
        <w:t>дивидуальных предприни</w:t>
      </w:r>
      <w:r w:rsidRPr="00242EDD">
        <w:t>мателей, и не под</w:t>
      </w:r>
      <w:r w:rsidR="002B05AE" w:rsidRPr="00242EDD">
        <w:t>лежащих обложению налогом на на</w:t>
      </w:r>
      <w:r w:rsidRPr="00242EDD">
        <w:t xml:space="preserve">следование или дарение в соответствии </w:t>
      </w:r>
      <w:r w:rsidR="002B05AE" w:rsidRPr="00242EDD">
        <w:t>с действую</w:t>
      </w:r>
      <w:r w:rsidRPr="00242EDD">
        <w:t xml:space="preserve">щим законодательством;                   </w:t>
      </w:r>
    </w:p>
    <w:p w:rsidR="006365A6" w:rsidRPr="00242EDD" w:rsidRDefault="006365A6" w:rsidP="006365A6">
      <w:pPr>
        <w:spacing w:line="360" w:lineRule="auto"/>
        <w:ind w:firstLine="709"/>
        <w:jc w:val="both"/>
      </w:pPr>
      <w:r w:rsidRPr="00242EDD">
        <w:t>— стоимость призов в денежной и натуральной формах, полученных налогоплательщиками на конкурсах и соревнованиях, про</w:t>
      </w:r>
      <w:r w:rsidR="002B05AE" w:rsidRPr="00242EDD">
        <w:t>водимых в соответствии с решени</w:t>
      </w:r>
      <w:r w:rsidRPr="00242EDD">
        <w:t>ями Правительства</w:t>
      </w:r>
      <w:r w:rsidR="002B05AE" w:rsidRPr="00242EDD">
        <w:t xml:space="preserve"> Российской Федерации, законода</w:t>
      </w:r>
      <w:r w:rsidRPr="00242EDD">
        <w:t>тельных (представительных) органов государственной власти или предста</w:t>
      </w:r>
      <w:r w:rsidR="002B05AE" w:rsidRPr="00242EDD">
        <w:t>вительных органов местного само</w:t>
      </w:r>
      <w:r w:rsidRPr="00242EDD">
        <w:t>управления;</w:t>
      </w:r>
    </w:p>
    <w:p w:rsidR="006365A6" w:rsidRPr="00242EDD" w:rsidRDefault="006365A6" w:rsidP="006365A6">
      <w:pPr>
        <w:spacing w:line="360" w:lineRule="auto"/>
        <w:ind w:firstLine="709"/>
        <w:jc w:val="both"/>
      </w:pPr>
      <w:r w:rsidRPr="00242EDD">
        <w:t>— суммы материальн</w:t>
      </w:r>
      <w:r w:rsidR="002B05AE" w:rsidRPr="00242EDD">
        <w:t>ой помощи, оказываемой работода</w:t>
      </w:r>
      <w:r w:rsidRPr="00242EDD">
        <w:t>телями своим работникам, а также бывшим своим работникам, уволи</w:t>
      </w:r>
      <w:r w:rsidR="002B05AE" w:rsidRPr="00242EDD">
        <w:t>вшимся в связи с выходом на пен</w:t>
      </w:r>
      <w:r w:rsidRPr="00242EDD">
        <w:t>сию по инвалидности или по возрасту;</w:t>
      </w:r>
    </w:p>
    <w:p w:rsidR="006365A6" w:rsidRPr="00242EDD" w:rsidRDefault="006365A6" w:rsidP="006365A6">
      <w:pPr>
        <w:spacing w:line="360" w:lineRule="auto"/>
        <w:ind w:firstLine="709"/>
        <w:jc w:val="both"/>
      </w:pPr>
      <w:r w:rsidRPr="00242EDD">
        <w:t>— возмещение (оплат</w:t>
      </w:r>
      <w:r w:rsidR="002B05AE" w:rsidRPr="00242EDD">
        <w:t>а) работодателями своим работни</w:t>
      </w:r>
      <w:r w:rsidRPr="00242EDD">
        <w:t>кам, их супругам, родителям и детям, бывшим своим работникам (пенсион</w:t>
      </w:r>
      <w:r w:rsidR="002B05AE" w:rsidRPr="00242EDD">
        <w:t>ерам по возрасту), а также инва</w:t>
      </w:r>
      <w:r w:rsidRPr="00242EDD">
        <w:t>лидам стоимости п</w:t>
      </w:r>
      <w:r w:rsidR="002B05AE" w:rsidRPr="00242EDD">
        <w:t>риобретенных ими (для них) меди</w:t>
      </w:r>
      <w:r w:rsidRPr="00242EDD">
        <w:t xml:space="preserve">каментов, назначенных </w:t>
      </w:r>
      <w:r w:rsidR="002B05AE" w:rsidRPr="00242EDD">
        <w:t>им лечащим врачом. Осво</w:t>
      </w:r>
      <w:r w:rsidRPr="00242EDD">
        <w:t>бождение от налогообложения предоставляется при представлении документов, под</w:t>
      </w:r>
      <w:r w:rsidR="002B05AE" w:rsidRPr="00242EDD">
        <w:t>тверждающих факти</w:t>
      </w:r>
      <w:r w:rsidRPr="00242EDD">
        <w:t>ческие расходы на приобретение этих медикаментов;</w:t>
      </w:r>
    </w:p>
    <w:p w:rsidR="006365A6" w:rsidRPr="00242EDD" w:rsidRDefault="006365A6" w:rsidP="006365A6">
      <w:pPr>
        <w:spacing w:line="360" w:lineRule="auto"/>
        <w:ind w:firstLine="709"/>
        <w:jc w:val="both"/>
      </w:pPr>
      <w:r w:rsidRPr="00242EDD">
        <w:t>— стоимость любых выигрышей и призов, получаемых в проводимых конкурсах, играх и других мероприятиях в целях рекламы товаров (работ, услуг);</w:t>
      </w:r>
    </w:p>
    <w:p w:rsidR="006365A6" w:rsidRPr="00242EDD" w:rsidRDefault="006365A6" w:rsidP="006365A6">
      <w:pPr>
        <w:spacing w:line="360" w:lineRule="auto"/>
        <w:ind w:firstLine="709"/>
        <w:jc w:val="both"/>
      </w:pPr>
      <w:r w:rsidRPr="00242EDD">
        <w:t>29) доходы солдат, мат</w:t>
      </w:r>
      <w:r w:rsidR="002B05AE" w:rsidRPr="00242EDD">
        <w:t>росов, сержантов и старшин, про</w:t>
      </w:r>
      <w:r w:rsidRPr="00242EDD">
        <w:t>ходящих военную служ</w:t>
      </w:r>
      <w:r w:rsidR="002B05AE" w:rsidRPr="00242EDD">
        <w:t>бу по призыву, а также лиц, при</w:t>
      </w:r>
      <w:r w:rsidRPr="00242EDD">
        <w:t>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6365A6" w:rsidRPr="00242EDD" w:rsidRDefault="006365A6" w:rsidP="006365A6">
      <w:pPr>
        <w:spacing w:line="360" w:lineRule="auto"/>
        <w:ind w:firstLine="709"/>
        <w:jc w:val="both"/>
      </w:pPr>
      <w:r w:rsidRPr="00242EDD">
        <w:t>30) суммы, выплач</w:t>
      </w:r>
      <w:r w:rsidR="002B05AE" w:rsidRPr="00242EDD">
        <w:t>иваемые физическим лицам избира</w:t>
      </w:r>
      <w:r w:rsidRPr="00242EDD">
        <w:t>тельными комиссиями, а также из средств избирательных фондов кандидатов на замещение различных выборных должностей и избирательных фондов партий за выпол</w:t>
      </w:r>
      <w:r w:rsidR="002B05AE" w:rsidRPr="00242EDD">
        <w:t>не</w:t>
      </w:r>
      <w:r w:rsidRPr="00242EDD">
        <w:t>ние этими лицами работ, непо</w:t>
      </w:r>
      <w:r w:rsidR="002B05AE" w:rsidRPr="00242EDD">
        <w:t>средственно связанных с про</w:t>
      </w:r>
      <w:r w:rsidRPr="00242EDD">
        <w:t>ведением избирательных кампаний;</w:t>
      </w:r>
    </w:p>
    <w:p w:rsidR="006365A6" w:rsidRPr="00242EDD" w:rsidRDefault="006365A6" w:rsidP="006365A6">
      <w:pPr>
        <w:spacing w:line="360" w:lineRule="auto"/>
        <w:ind w:firstLine="709"/>
        <w:jc w:val="both"/>
      </w:pPr>
      <w:r w:rsidRPr="00242EDD">
        <w:t>31) выплаты, про</w:t>
      </w:r>
      <w:r w:rsidR="002B05AE" w:rsidRPr="00242EDD">
        <w:t>изводимые профсоюзными комитета</w:t>
      </w:r>
      <w:r w:rsidRPr="00242EDD">
        <w:t>ми (в том числе мате</w:t>
      </w:r>
      <w:r w:rsidR="002B05AE" w:rsidRPr="00242EDD">
        <w:t>риальная помощь) членам профсою</w:t>
      </w:r>
      <w:r w:rsidRPr="00242EDD">
        <w:t>зов за счет членских вз</w:t>
      </w:r>
      <w:r w:rsidR="002B05AE" w:rsidRPr="00242EDD">
        <w:t>носов, за исключением вознаграж</w:t>
      </w:r>
      <w:r w:rsidRPr="00242EDD">
        <w:t xml:space="preserve">дений и иных выплат </w:t>
      </w:r>
      <w:r w:rsidR="002B05AE" w:rsidRPr="00242EDD">
        <w:t>за выполнение трудовых обязанно</w:t>
      </w:r>
      <w:r w:rsidRPr="00242EDD">
        <w:t>стей,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w:t>
      </w:r>
      <w:r w:rsidR="002B05AE" w:rsidRPr="00242EDD">
        <w:t>ных ме</w:t>
      </w:r>
      <w:r w:rsidRPr="00242EDD">
        <w:t>роприятий;</w:t>
      </w:r>
    </w:p>
    <w:p w:rsidR="006365A6" w:rsidRPr="00242EDD" w:rsidRDefault="006365A6" w:rsidP="006365A6">
      <w:pPr>
        <w:spacing w:line="360" w:lineRule="auto"/>
        <w:ind w:firstLine="709"/>
        <w:jc w:val="both"/>
      </w:pPr>
      <w:r w:rsidRPr="00242EDD">
        <w:t>32) выигрыши по облигациям государственных займов Российской Федерации и суммы, получаемые в погашение указанных облигаций.</w:t>
      </w:r>
    </w:p>
    <w:p w:rsidR="006365A6" w:rsidRPr="00242EDD" w:rsidRDefault="006365A6" w:rsidP="00EA7A75">
      <w:pPr>
        <w:spacing w:line="360" w:lineRule="auto"/>
        <w:ind w:firstLine="709"/>
        <w:jc w:val="both"/>
      </w:pPr>
      <w:r w:rsidRPr="00242EDD">
        <w:t>Кроме того, следует отме</w:t>
      </w:r>
      <w:r w:rsidR="002B05AE" w:rsidRPr="00242EDD">
        <w:t>тить, что налоговые льготы, пре</w:t>
      </w:r>
      <w:r w:rsidRPr="00242EDD">
        <w:t>доставленные законодательными (представительными) органами субъектов Российской Федерации в части сумм налога, зачисляемых в соответствии с законодательством Российской Федерации в их бюджеты, до дня вступления в силу части второй НК РФ, действуют в течение того срока, на который эти налоговые льготы были предоставлены. Если при установлении налоговых льгот не был определен период времени, в течение которого эти налоговые льготы могут использоваться, то</w:t>
      </w:r>
      <w:r w:rsidR="002B05AE" w:rsidRPr="00242EDD">
        <w:t xml:space="preserve"> указанные налоговые льготы пре</w:t>
      </w:r>
      <w:r w:rsidRPr="00242EDD">
        <w:t>кращают свое действие решением за</w:t>
      </w:r>
      <w:r w:rsidR="00AB0FEF">
        <w:t>конодательных (пред</w:t>
      </w:r>
      <w:r w:rsidRPr="00242EDD">
        <w:t>ставительных) органов Российской Федерации.</w:t>
      </w:r>
    </w:p>
    <w:p w:rsidR="006365A6" w:rsidRPr="00EA7A75" w:rsidRDefault="00EA7A75" w:rsidP="00EA7A75">
      <w:pPr>
        <w:pStyle w:val="1"/>
        <w:spacing w:before="360" w:after="360" w:line="240" w:lineRule="exact"/>
        <w:jc w:val="center"/>
        <w:rPr>
          <w:b/>
          <w:bCs/>
          <w:kern w:val="32"/>
          <w:sz w:val="24"/>
          <w:szCs w:val="24"/>
        </w:rPr>
      </w:pPr>
      <w:bookmarkStart w:id="18" w:name="_Toc264396806"/>
      <w:r>
        <w:rPr>
          <w:b/>
          <w:bCs/>
          <w:kern w:val="32"/>
          <w:sz w:val="24"/>
          <w:szCs w:val="24"/>
        </w:rPr>
        <w:t>3</w:t>
      </w:r>
      <w:r w:rsidR="006365A6" w:rsidRPr="00EA7A75">
        <w:rPr>
          <w:b/>
          <w:bCs/>
          <w:kern w:val="32"/>
          <w:sz w:val="24"/>
          <w:szCs w:val="24"/>
        </w:rPr>
        <w:t>.3. Иные налоговые льготы</w:t>
      </w:r>
      <w:bookmarkEnd w:id="18"/>
    </w:p>
    <w:p w:rsidR="006365A6" w:rsidRPr="00242EDD" w:rsidRDefault="006365A6" w:rsidP="006365A6">
      <w:pPr>
        <w:spacing w:line="360" w:lineRule="auto"/>
        <w:ind w:firstLine="709"/>
        <w:jc w:val="both"/>
      </w:pPr>
      <w:r w:rsidRPr="00242EDD">
        <w:t>К иным налоговым льготам можно отнести:</w:t>
      </w:r>
    </w:p>
    <w:p w:rsidR="006365A6" w:rsidRPr="00242EDD" w:rsidRDefault="006365A6" w:rsidP="006365A6">
      <w:pPr>
        <w:spacing w:line="360" w:lineRule="auto"/>
        <w:ind w:firstLine="709"/>
        <w:jc w:val="both"/>
      </w:pPr>
      <w:r w:rsidRPr="00242EDD">
        <w:t>Налоговые кредиты,</w:t>
      </w:r>
    </w:p>
    <w:p w:rsidR="006365A6" w:rsidRPr="00242EDD" w:rsidRDefault="006365A6" w:rsidP="006365A6">
      <w:pPr>
        <w:spacing w:line="360" w:lineRule="auto"/>
        <w:ind w:firstLine="709"/>
        <w:jc w:val="both"/>
      </w:pPr>
      <w:r w:rsidRPr="00242EDD">
        <w:t>Налоговые скидки,</w:t>
      </w:r>
    </w:p>
    <w:p w:rsidR="006365A6" w:rsidRPr="00242EDD" w:rsidRDefault="006365A6" w:rsidP="006365A6">
      <w:pPr>
        <w:spacing w:line="360" w:lineRule="auto"/>
        <w:ind w:firstLine="709"/>
        <w:jc w:val="both"/>
      </w:pPr>
      <w:r w:rsidRPr="00242EDD">
        <w:t>Отсрочка (рассрочка) налогов.</w:t>
      </w:r>
    </w:p>
    <w:p w:rsidR="006365A6" w:rsidRPr="00242EDD" w:rsidRDefault="006365A6" w:rsidP="006365A6">
      <w:pPr>
        <w:spacing w:line="360" w:lineRule="auto"/>
        <w:ind w:firstLine="709"/>
        <w:jc w:val="both"/>
      </w:pPr>
      <w:r w:rsidRPr="00242EDD">
        <w:t xml:space="preserve">Налоговый кредит это наиболее сложный элемент в системе </w:t>
      </w:r>
      <w:r w:rsidR="002B05AE" w:rsidRPr="00242EDD">
        <w:t>налоговых льгот. По этому вопро</w:t>
      </w:r>
      <w:r w:rsidRPr="00242EDD">
        <w:t>су также нет достаточной опред</w:t>
      </w:r>
      <w:r w:rsidR="002B05AE" w:rsidRPr="00242EDD">
        <w:t>еленности ни в действую</w:t>
      </w:r>
      <w:r w:rsidRPr="00242EDD">
        <w:t>щем законодательстве, н</w:t>
      </w:r>
      <w:r w:rsidR="002B05AE" w:rsidRPr="00242EDD">
        <w:t>и в отечественной финансовой на</w:t>
      </w:r>
      <w:r w:rsidRPr="00242EDD">
        <w:t>уке. Как уже отмечалось ранее, в НК РФ налоговый кредит вообще оторван от налого</w:t>
      </w:r>
      <w:r w:rsidR="002B05AE" w:rsidRPr="00242EDD">
        <w:t>вых льгот и односторонне опреде</w:t>
      </w:r>
      <w:r w:rsidRPr="00242EDD">
        <w:t>ляется как изменение сро</w:t>
      </w:r>
      <w:r w:rsidR="002B05AE" w:rsidRPr="00242EDD">
        <w:t>ка исполнения налогового обязат</w:t>
      </w:r>
      <w:r w:rsidRPr="00242EDD">
        <w:t>ельства на период от трех месяцев до одного года с поэтапной уплатой налогоплательщиком суммы кредита, а отсрочка (рассрочка) налогового пл</w:t>
      </w:r>
      <w:r w:rsidR="002B05AE" w:rsidRPr="00242EDD">
        <w:t>атежа отрывается от общего поня</w:t>
      </w:r>
      <w:r w:rsidRPr="00242EDD">
        <w:t xml:space="preserve">тия налогового кредита. То есть в НК РФ заужена </w:t>
      </w:r>
      <w:r w:rsidR="002B05AE" w:rsidRPr="00242EDD">
        <w:t>сфера дей</w:t>
      </w:r>
      <w:r w:rsidRPr="00242EDD">
        <w:t>ствия и налоговых льгот в целом, и налогового кредита, как элемента их системы.</w:t>
      </w:r>
    </w:p>
    <w:p w:rsidR="006365A6" w:rsidRPr="00242EDD" w:rsidRDefault="006365A6" w:rsidP="006365A6">
      <w:pPr>
        <w:spacing w:line="360" w:lineRule="auto"/>
        <w:ind w:firstLine="709"/>
        <w:jc w:val="both"/>
      </w:pPr>
      <w:r w:rsidRPr="00242EDD">
        <w:t>В широком, системном понимании, налоговые кредиты — это группа условных (</w:t>
      </w:r>
      <w:r w:rsidR="002B05AE" w:rsidRPr="00242EDD">
        <w:t>требующих дополнительных основа</w:t>
      </w:r>
      <w:r w:rsidRPr="00242EDD">
        <w:t>ний), предполагающих</w:t>
      </w:r>
      <w:r w:rsidR="002B05AE" w:rsidRPr="00242EDD">
        <w:t xml:space="preserve"> непосредственное сокращение на</w:t>
      </w:r>
      <w:r w:rsidRPr="00242EDD">
        <w:t>логового обязательства (налогового оклада) с целью оказ</w:t>
      </w:r>
      <w:r w:rsidR="002B05AE" w:rsidRPr="00242EDD">
        <w:t>а</w:t>
      </w:r>
      <w:r w:rsidRPr="00242EDD">
        <w:t>ния нуждающимся предприятиям финансовой поддержки, стимулирования пользо</w:t>
      </w:r>
      <w:r w:rsidR="00D67C41" w:rsidRPr="00242EDD">
        <w:t>вателей в производственном и со</w:t>
      </w:r>
      <w:r w:rsidRPr="00242EDD">
        <w:t>циальном развитии предп</w:t>
      </w:r>
      <w:r w:rsidR="00D67C41" w:rsidRPr="00242EDD">
        <w:t>риятий и территорий, а также ис</w:t>
      </w:r>
      <w:r w:rsidRPr="00242EDD">
        <w:t>ключения двойного налогооб</w:t>
      </w:r>
      <w:r w:rsidR="00D67C41" w:rsidRPr="00242EDD">
        <w:t>ложения. Популярность нало</w:t>
      </w:r>
      <w:r w:rsidRPr="00242EDD">
        <w:t xml:space="preserve">говых кредитов во всем мире связана с их преимуществами по сравнению с другими льготами. Во-первых, налоговые кредиты предполагают </w:t>
      </w:r>
      <w:r w:rsidR="00D67C41" w:rsidRPr="00242EDD">
        <w:t>прямое сокращение налоговых обя</w:t>
      </w:r>
      <w:r w:rsidRPr="00242EDD">
        <w:t>зательств плательщика перед бюджетом путем уменьшения окладной суммы налога и</w:t>
      </w:r>
      <w:r w:rsidR="00D67C41" w:rsidRPr="00242EDD">
        <w:t xml:space="preserve"> (или) отсрочки (рассрочки) пла</w:t>
      </w:r>
      <w:r w:rsidRPr="00242EDD">
        <w:t>тежа. При правильном приме</w:t>
      </w:r>
      <w:r w:rsidR="00D67C41" w:rsidRPr="00242EDD">
        <w:t>нении данных льгот это должн</w:t>
      </w:r>
      <w:r w:rsidRPr="00242EDD">
        <w:t>о быть выгодно и пользователю, и государству. Причина тому — их преимуществен</w:t>
      </w:r>
      <w:r w:rsidR="00D67C41" w:rsidRPr="00242EDD">
        <w:t>но целевая направленность на по</w:t>
      </w:r>
      <w:r w:rsidRPr="00242EDD">
        <w:t>слабление налогового бремени (ис</w:t>
      </w:r>
      <w:r w:rsidR="00D67C41" w:rsidRPr="00242EDD">
        <w:t>ключение двойного нало</w:t>
      </w:r>
      <w:r w:rsidRPr="00242EDD">
        <w:t>гообложения) и на разв</w:t>
      </w:r>
      <w:r w:rsidR="00D67C41" w:rsidRPr="00242EDD">
        <w:t>итие производственной и социаль</w:t>
      </w:r>
      <w:r w:rsidRPr="00242EDD">
        <w:t>но-экономической базы пользователей и территорий, что должно способствовать росту про</w:t>
      </w:r>
      <w:r w:rsidR="00D67C41" w:rsidRPr="00242EDD">
        <w:t>изводства, доходов и при</w:t>
      </w:r>
      <w:r w:rsidRPr="00242EDD">
        <w:t>были, а значит, и увел</w:t>
      </w:r>
      <w:r w:rsidR="00D67C41" w:rsidRPr="00242EDD">
        <w:t>ичению массы налоговых поступле</w:t>
      </w:r>
      <w:r w:rsidRPr="00242EDD">
        <w:t>нии в будущем. Во-вторых, налоговые кредиты в большей степени учитывают имущественное положение налог</w:t>
      </w:r>
      <w:r w:rsidR="00D67C41" w:rsidRPr="00242EDD">
        <w:t>опла</w:t>
      </w:r>
      <w:r w:rsidRPr="00242EDD">
        <w:t>тельщика, чем другие виды льгот, при условии, что они будут предоставляться</w:t>
      </w:r>
      <w:r w:rsidR="00D67C41" w:rsidRPr="00242EDD">
        <w:t xml:space="preserve"> действительно нуждающимся в по</w:t>
      </w:r>
      <w:r w:rsidRPr="00242EDD">
        <w:t>мощи субъектам налоговых отношений.</w:t>
      </w:r>
    </w:p>
    <w:p w:rsidR="006365A6" w:rsidRPr="00242EDD" w:rsidRDefault="006365A6" w:rsidP="006365A6">
      <w:pPr>
        <w:spacing w:line="360" w:lineRule="auto"/>
        <w:ind w:firstLine="709"/>
        <w:jc w:val="both"/>
      </w:pPr>
      <w:r w:rsidRPr="00242EDD">
        <w:t>Налоговые</w:t>
      </w:r>
      <w:r w:rsidR="00D67C41" w:rsidRPr="00242EDD">
        <w:t xml:space="preserve"> скидки представляют собой груп</w:t>
      </w:r>
      <w:r w:rsidRPr="00242EDD">
        <w:t>пу налоговых льгот более сложного порядка, сопряженных, как правило, с разнообразными условиями для получения прав на них.</w:t>
      </w:r>
    </w:p>
    <w:p w:rsidR="006365A6" w:rsidRPr="00242EDD" w:rsidRDefault="006365A6" w:rsidP="006365A6">
      <w:pPr>
        <w:spacing w:line="360" w:lineRule="auto"/>
        <w:ind w:firstLine="709"/>
        <w:jc w:val="both"/>
      </w:pPr>
      <w:r w:rsidRPr="00242EDD">
        <w:t>По мнению С.В. Барулина и А.В. Макрушина « это совокупность налоговых льгот, направленных на прямое уменьшение налоговой базы на установленную величину законодательно разрешенных к вычету видов расходов в целях стимулирования их экспан</w:t>
      </w:r>
      <w:r w:rsidRPr="00242EDD">
        <w:softHyphen/>
        <w:t>сии и некоторых видов доходов»</w:t>
      </w:r>
      <w:r w:rsidR="00965A0F">
        <w:rPr>
          <w:rStyle w:val="a5"/>
        </w:rPr>
        <w:footnoteReference w:id="2"/>
      </w:r>
      <w:r w:rsidRPr="00242EDD">
        <w:t>.</w:t>
      </w:r>
    </w:p>
    <w:p w:rsidR="006365A6" w:rsidRPr="00242EDD" w:rsidRDefault="006365A6" w:rsidP="006365A6">
      <w:pPr>
        <w:spacing w:line="360" w:lineRule="auto"/>
        <w:ind w:firstLine="709"/>
        <w:jc w:val="both"/>
      </w:pPr>
      <w:r w:rsidRPr="00242EDD">
        <w:t>Отсрочка или рассрочк</w:t>
      </w:r>
      <w:r w:rsidR="00D67C41" w:rsidRPr="00242EDD">
        <w:t>а платежа по одному или несколь</w:t>
      </w:r>
      <w:r w:rsidRPr="00242EDD">
        <w:t>ким налогам предоставляются на срок от одного до шести месяцев с единовремен</w:t>
      </w:r>
      <w:r w:rsidR="00D67C41" w:rsidRPr="00242EDD">
        <w:t>ной или поэтапной уплатой задол</w:t>
      </w:r>
      <w:r w:rsidRPr="00242EDD">
        <w:t>женности налогоплательщико</w:t>
      </w:r>
      <w:r w:rsidR="00D67C41" w:rsidRPr="00242EDD">
        <w:t>м. Порядок и условия их пре</w:t>
      </w:r>
      <w:r w:rsidRPr="00242EDD">
        <w:t>доставления регламентируются ст. 64 НК РФ, в которой четко определены основания предоставления заинтересованному лицу отсрочки или рассрочки.</w:t>
      </w:r>
    </w:p>
    <w:p w:rsidR="002B6E9C" w:rsidRPr="00EA7A75" w:rsidRDefault="002B6E9C" w:rsidP="00EA7A75">
      <w:pPr>
        <w:pStyle w:val="1"/>
        <w:spacing w:before="240" w:after="360" w:line="240" w:lineRule="exact"/>
        <w:jc w:val="center"/>
        <w:rPr>
          <w:sz w:val="24"/>
          <w:szCs w:val="24"/>
        </w:rPr>
      </w:pPr>
      <w:r>
        <w:br w:type="page"/>
      </w:r>
      <w:bookmarkStart w:id="19" w:name="_Toc264396807"/>
      <w:r w:rsidRPr="00EA7A75">
        <w:rPr>
          <w:b/>
          <w:bCs/>
          <w:caps/>
          <w:kern w:val="32"/>
          <w:sz w:val="24"/>
          <w:szCs w:val="24"/>
        </w:rPr>
        <w:t>ЗАКЛЮЧЕНИЕ</w:t>
      </w:r>
      <w:bookmarkEnd w:id="19"/>
    </w:p>
    <w:p w:rsidR="002B6E9C" w:rsidRPr="002B6E9C" w:rsidRDefault="002B6E9C" w:rsidP="002B6E9C">
      <w:pPr>
        <w:pStyle w:val="a8"/>
        <w:spacing w:after="0" w:line="360" w:lineRule="auto"/>
        <w:ind w:firstLine="709"/>
        <w:jc w:val="both"/>
      </w:pPr>
      <w:r w:rsidRPr="002B6E9C">
        <w:t>Подводя итог курсовой работы, хотелось бы еще раз подчеркнуть основные положения рассматриваемого вида налога.</w:t>
      </w:r>
    </w:p>
    <w:p w:rsidR="002B6E9C" w:rsidRPr="002B6E9C" w:rsidRDefault="002B6E9C" w:rsidP="002B6E9C">
      <w:pPr>
        <w:spacing w:line="360" w:lineRule="auto"/>
        <w:ind w:firstLine="709"/>
        <w:jc w:val="both"/>
      </w:pPr>
      <w:r w:rsidRPr="002B6E9C">
        <w:t>Взимаемый в настоящее время подоходный налог получает в главе</w:t>
      </w:r>
      <w:r w:rsidRPr="002B6E9C">
        <w:rPr>
          <w:noProof/>
        </w:rPr>
        <w:t xml:space="preserve"> 23</w:t>
      </w:r>
      <w:r w:rsidRPr="002B6E9C">
        <w:t xml:space="preserve"> НК РФ новое название</w:t>
      </w:r>
      <w:r w:rsidRPr="002B6E9C">
        <w:rPr>
          <w:noProof/>
        </w:rPr>
        <w:t xml:space="preserve"> -</w:t>
      </w:r>
      <w:r w:rsidRPr="002B6E9C">
        <w:t xml:space="preserve"> налог на доходы физических лиц. Также немаловажно данный налог получил статус федерального налога</w:t>
      </w:r>
      <w:r w:rsidR="00AB0FEF">
        <w:rPr>
          <w:rStyle w:val="a5"/>
        </w:rPr>
        <w:footnoteReference w:id="3"/>
      </w:r>
      <w:r w:rsidRPr="002B6E9C">
        <w:t>. НК РФ достаточно четко разграничивает различные виды доходов физиче</w:t>
      </w:r>
      <w:r>
        <w:t>ских лиц, устанавливает осо</w:t>
      </w:r>
      <w:r w:rsidRPr="002B6E9C">
        <w:t>бенности исчисления и взимания налога с этих доходов.</w:t>
      </w:r>
    </w:p>
    <w:p w:rsidR="002B6E9C" w:rsidRPr="002B6E9C" w:rsidRDefault="00AB0FEF" w:rsidP="002B6E9C">
      <w:pPr>
        <w:spacing w:line="360" w:lineRule="auto"/>
        <w:ind w:firstLine="709"/>
        <w:jc w:val="both"/>
      </w:pPr>
      <w:r>
        <w:t xml:space="preserve">Данная </w:t>
      </w:r>
      <w:r w:rsidR="002B6E9C" w:rsidRPr="002B6E9C">
        <w:t>концепция налогообложения доходов физических лиц имеет целью сни</w:t>
      </w:r>
      <w:r w:rsidR="002B6E9C">
        <w:t>зить налоговое бре</w:t>
      </w:r>
      <w:r w:rsidR="002B6E9C" w:rsidRPr="002B6E9C">
        <w:t xml:space="preserve">мя налогоплательщиков за счет </w:t>
      </w:r>
      <w:r w:rsidR="002B6E9C">
        <w:t>увеличения коли</w:t>
      </w:r>
      <w:r w:rsidR="002B6E9C" w:rsidRPr="002B6E9C">
        <w:t>чества и размеров на</w:t>
      </w:r>
      <w:r w:rsidR="002B6E9C">
        <w:t>логовых льгот, а также введе</w:t>
      </w:r>
      <w:r w:rsidR="002B6E9C" w:rsidRPr="002B6E9C">
        <w:t>ния единой налоговой ставки в размере</w:t>
      </w:r>
      <w:r w:rsidR="002B6E9C" w:rsidRPr="002B6E9C">
        <w:rPr>
          <w:noProof/>
        </w:rPr>
        <w:t xml:space="preserve"> 13</w:t>
      </w:r>
      <w:r w:rsidR="002B6E9C" w:rsidRPr="002B6E9C">
        <w:t xml:space="preserve"> про</w:t>
      </w:r>
      <w:r w:rsidR="002B6E9C">
        <w:t>цен</w:t>
      </w:r>
      <w:r w:rsidR="002B6E9C" w:rsidRPr="002B6E9C">
        <w:t>тов при налогообложении большей части доходов физических лиц. При этом применяются повы</w:t>
      </w:r>
      <w:r w:rsidR="002B6E9C">
        <w:t>шен</w:t>
      </w:r>
      <w:r w:rsidR="002B6E9C" w:rsidRPr="002B6E9C">
        <w:t>ные ставки налог</w:t>
      </w:r>
      <w:r w:rsidR="002B6E9C">
        <w:t>а на доходы физических лиц, свя</w:t>
      </w:r>
      <w:r w:rsidR="002B6E9C" w:rsidRPr="002B6E9C">
        <w:t>занные с приросто</w:t>
      </w:r>
      <w:r w:rsidR="002B6E9C">
        <w:t>м их капитала; например, с диви</w:t>
      </w:r>
      <w:r w:rsidR="002B6E9C" w:rsidRPr="002B6E9C">
        <w:t>дендов установлена налоговая ставка в размере</w:t>
      </w:r>
      <w:r w:rsidR="002B6E9C" w:rsidRPr="002B6E9C">
        <w:rPr>
          <w:noProof/>
        </w:rPr>
        <w:t xml:space="preserve"> 30 </w:t>
      </w:r>
      <w:r w:rsidR="002B6E9C" w:rsidRPr="002B6E9C">
        <w:t>процентов, а с выигрышей, процентных доходов по вкладам в банках, сумм экономии на процентах по заемным средствам</w:t>
      </w:r>
      <w:r w:rsidR="002B6E9C" w:rsidRPr="002B6E9C">
        <w:rPr>
          <w:noProof/>
        </w:rPr>
        <w:t xml:space="preserve"> —</w:t>
      </w:r>
      <w:r w:rsidR="002B6E9C" w:rsidRPr="002B6E9C">
        <w:t xml:space="preserve"> максимальная налоговая ставка в размере</w:t>
      </w:r>
      <w:r w:rsidR="002B6E9C" w:rsidRPr="002B6E9C">
        <w:rPr>
          <w:noProof/>
        </w:rPr>
        <w:t xml:space="preserve"> 35</w:t>
      </w:r>
      <w:r w:rsidR="002B6E9C" w:rsidRPr="002B6E9C">
        <w:t xml:space="preserve"> процентов. С доходов, по</w:t>
      </w:r>
      <w:r w:rsidR="002B6E9C">
        <w:t>лучае</w:t>
      </w:r>
      <w:r w:rsidR="002B6E9C" w:rsidRPr="002B6E9C">
        <w:t>мых лицами, не являющи</w:t>
      </w:r>
      <w:r w:rsidR="002B6E9C">
        <w:t>мися налоговыми резиден</w:t>
      </w:r>
      <w:r w:rsidR="002B6E9C" w:rsidRPr="002B6E9C">
        <w:t>тами, определена средняя нало</w:t>
      </w:r>
      <w:r w:rsidR="002B6E9C">
        <w:t>говая ставка в разме</w:t>
      </w:r>
      <w:r w:rsidR="002B6E9C" w:rsidRPr="002B6E9C">
        <w:t>ре</w:t>
      </w:r>
      <w:r w:rsidR="002B6E9C" w:rsidRPr="002B6E9C">
        <w:rPr>
          <w:noProof/>
        </w:rPr>
        <w:t xml:space="preserve"> 30</w:t>
      </w:r>
      <w:r w:rsidR="002B6E9C" w:rsidRPr="002B6E9C">
        <w:t xml:space="preserve"> процентов. Также применяет</w:t>
      </w:r>
      <w:r w:rsidR="002B6E9C">
        <w:t>ся пониженная ставка в размере 9</w:t>
      </w:r>
      <w:r w:rsidR="002B6E9C" w:rsidRPr="002B6E9C">
        <w:t>% в отношении доходов от долевого участия в деятельности организаций, полученных в виде дивидендов. Налоговые вычеты сгруппированы н</w:t>
      </w:r>
      <w:r w:rsidR="002B6E9C">
        <w:t>а стандартные, социальные, имуще</w:t>
      </w:r>
      <w:r w:rsidR="002B6E9C" w:rsidRPr="002B6E9C">
        <w:t>ственные и профессиональные.</w:t>
      </w:r>
    </w:p>
    <w:p w:rsidR="002B6E9C" w:rsidRPr="002B6E9C" w:rsidRDefault="002B6E9C" w:rsidP="002B6E9C">
      <w:pPr>
        <w:autoSpaceDE w:val="0"/>
        <w:autoSpaceDN w:val="0"/>
        <w:adjustRightInd w:val="0"/>
        <w:spacing w:line="360" w:lineRule="auto"/>
        <w:ind w:firstLine="709"/>
        <w:jc w:val="both"/>
      </w:pPr>
      <w:r w:rsidRPr="002B6E9C">
        <w:t xml:space="preserve">Наличие </w:t>
      </w:r>
      <w:r>
        <w:t>льгот и вычетов обеспечивает не</w:t>
      </w:r>
      <w:r w:rsidRPr="002B6E9C">
        <w:t>которую прогрессивность налога даже при простой ста</w:t>
      </w:r>
      <w:r>
        <w:t>вке, так как чем выше уровень д</w:t>
      </w:r>
      <w:r w:rsidRPr="002B6E9C">
        <w:t>охода налогоплательщика, тем меньшую долю в его доходе составляет необлагаемая часть и тем выше средняя ставка налога на доходы.</w:t>
      </w:r>
    </w:p>
    <w:p w:rsidR="002B6E9C" w:rsidRPr="002B6E9C" w:rsidRDefault="002B6E9C" w:rsidP="002B6E9C">
      <w:pPr>
        <w:autoSpaceDE w:val="0"/>
        <w:autoSpaceDN w:val="0"/>
        <w:adjustRightInd w:val="0"/>
        <w:spacing w:line="360" w:lineRule="auto"/>
        <w:ind w:firstLine="709"/>
        <w:jc w:val="both"/>
      </w:pPr>
      <w:r w:rsidRPr="002B6E9C">
        <w:t>Кроме того, число налогоплательщиков при низких ставках налога будет расти, а по мере роста их дохода будет увеличиваться и сумма уплачиваемого ими налога.</w:t>
      </w:r>
    </w:p>
    <w:p w:rsidR="002B6E9C" w:rsidRPr="002B6E9C" w:rsidRDefault="002B6E9C" w:rsidP="002B6E9C">
      <w:pPr>
        <w:pStyle w:val="a8"/>
        <w:spacing w:after="0" w:line="360" w:lineRule="auto"/>
        <w:ind w:firstLine="709"/>
        <w:jc w:val="both"/>
      </w:pPr>
      <w:r w:rsidRPr="002B6E9C">
        <w:t>Стоит отмет</w:t>
      </w:r>
      <w:r>
        <w:t>ить, что при низком уровне дохо</w:t>
      </w:r>
      <w:r w:rsidRPr="002B6E9C">
        <w:t>да населения основным источником налого</w:t>
      </w:r>
      <w:r>
        <w:t>об</w:t>
      </w:r>
      <w:r w:rsidRPr="002B6E9C">
        <w:t>ложения является заработная плата. Размеры же других ви</w:t>
      </w:r>
      <w:r>
        <w:t>дов доходов зачастую трудно оце</w:t>
      </w:r>
      <w:r w:rsidRPr="002B6E9C">
        <w:t xml:space="preserve">нить по причине </w:t>
      </w:r>
      <w:r>
        <w:t>того, что не создано четкой пра</w:t>
      </w:r>
      <w:r w:rsidRPr="002B6E9C">
        <w:t>вовой базы. Кроме того, требуется оп</w:t>
      </w:r>
      <w:r>
        <w:t>ределен</w:t>
      </w:r>
      <w:r w:rsidRPr="002B6E9C">
        <w:t xml:space="preserve">ное время для </w:t>
      </w:r>
      <w:r>
        <w:t>того, чтобы удержания с этих ви</w:t>
      </w:r>
      <w:r w:rsidRPr="002B6E9C">
        <w:t xml:space="preserve">дов доходов стали эффективным налоговым рычагом. Практически невозможно рассчитать и обложить налогом </w:t>
      </w:r>
      <w:r>
        <w:t>условный доход, получае</w:t>
      </w:r>
      <w:r w:rsidRPr="002B6E9C">
        <w:t>мый налогоплательщиком от использования собственной квар</w:t>
      </w:r>
      <w:r>
        <w:t>тиры, дома, автомобиля. По</w:t>
      </w:r>
      <w:r w:rsidRPr="002B6E9C">
        <w:t>этому налог на доходы</w:t>
      </w:r>
      <w:r w:rsidRPr="002B6E9C">
        <w:rPr>
          <w:noProof/>
        </w:rPr>
        <w:t xml:space="preserve"> —</w:t>
      </w:r>
      <w:r w:rsidRPr="002B6E9C">
        <w:t xml:space="preserve"> не единственный налог с населения, он допол</w:t>
      </w:r>
      <w:r>
        <w:t>няется другими налога</w:t>
      </w:r>
      <w:r w:rsidRPr="002B6E9C">
        <w:t>ми</w:t>
      </w:r>
      <w:r w:rsidRPr="002B6E9C">
        <w:rPr>
          <w:noProof/>
        </w:rPr>
        <w:t xml:space="preserve"> —</w:t>
      </w:r>
      <w:r w:rsidRPr="002B6E9C">
        <w:t xml:space="preserve"> земель</w:t>
      </w:r>
      <w:r>
        <w:t>ным, налогом на имущество, нало</w:t>
      </w:r>
      <w:r w:rsidRPr="002B6E9C">
        <w:t>гами на наслед</w:t>
      </w:r>
      <w:r>
        <w:t>ство и дарение, налогом с денеж</w:t>
      </w:r>
      <w:r w:rsidRPr="002B6E9C">
        <w:t>ного капитала, домовым, промысловым и т. д.</w:t>
      </w:r>
    </w:p>
    <w:p w:rsidR="00EA7A75" w:rsidRPr="001E0E34" w:rsidRDefault="00EA7A75" w:rsidP="001E0E34">
      <w:pPr>
        <w:pStyle w:val="1"/>
        <w:spacing w:before="240" w:after="360" w:line="240" w:lineRule="exact"/>
        <w:jc w:val="center"/>
        <w:rPr>
          <w:b/>
          <w:bCs/>
          <w:caps/>
          <w:kern w:val="32"/>
          <w:sz w:val="24"/>
          <w:szCs w:val="24"/>
        </w:rPr>
      </w:pPr>
      <w:r>
        <w:br w:type="page"/>
      </w:r>
      <w:bookmarkStart w:id="20" w:name="_Toc226722081"/>
      <w:bookmarkStart w:id="21" w:name="_Toc264396808"/>
      <w:r w:rsidRPr="001E0E34">
        <w:rPr>
          <w:b/>
          <w:bCs/>
          <w:caps/>
          <w:kern w:val="32"/>
          <w:sz w:val="24"/>
          <w:szCs w:val="24"/>
        </w:rPr>
        <w:t>С</w:t>
      </w:r>
      <w:r w:rsidRPr="001E0E34">
        <w:rPr>
          <w:b/>
          <w:bCs/>
          <w:kern w:val="32"/>
          <w:sz w:val="24"/>
          <w:szCs w:val="24"/>
        </w:rPr>
        <w:t>писок литературы</w:t>
      </w:r>
      <w:bookmarkEnd w:id="20"/>
      <w:bookmarkEnd w:id="21"/>
    </w:p>
    <w:p w:rsidR="00EA7A75" w:rsidRPr="00EA7A75" w:rsidRDefault="00EA7A75" w:rsidP="00EA7A75">
      <w:pPr>
        <w:pStyle w:val="a8"/>
        <w:numPr>
          <w:ilvl w:val="0"/>
          <w:numId w:val="14"/>
        </w:numPr>
        <w:spacing w:after="0" w:line="264" w:lineRule="auto"/>
      </w:pPr>
      <w:r w:rsidRPr="00EA7A75">
        <w:t xml:space="preserve">Конституция РФ. – </w:t>
      </w:r>
      <w:r w:rsidR="00B20706">
        <w:t>СПб: Виктория плюс, 2009</w:t>
      </w:r>
    </w:p>
    <w:p w:rsidR="00EA7A75" w:rsidRPr="00EA7A75" w:rsidRDefault="00EA7A75" w:rsidP="00EA7A75">
      <w:pPr>
        <w:numPr>
          <w:ilvl w:val="0"/>
          <w:numId w:val="14"/>
        </w:numPr>
        <w:spacing w:line="264" w:lineRule="auto"/>
      </w:pPr>
      <w:r w:rsidRPr="00EA7A75">
        <w:t>Налоговый Кодекс РФ. Части первая  и вторая. – М.: ООО «</w:t>
      </w:r>
      <w:r w:rsidR="00B20706">
        <w:t>Издательство «Омега-Л», 2007</w:t>
      </w:r>
      <w:r w:rsidRPr="00EA7A75">
        <w:t xml:space="preserve">. – </w:t>
      </w:r>
      <w:r w:rsidR="00B20706">
        <w:t>257 – 305 с</w:t>
      </w:r>
      <w:r w:rsidRPr="00EA7A75">
        <w:t>.</w:t>
      </w:r>
    </w:p>
    <w:p w:rsidR="00EA7A75" w:rsidRPr="00EA7A75" w:rsidRDefault="00EA7A75" w:rsidP="00EA7A75">
      <w:pPr>
        <w:numPr>
          <w:ilvl w:val="0"/>
          <w:numId w:val="14"/>
        </w:numPr>
        <w:spacing w:line="264" w:lineRule="auto"/>
      </w:pPr>
      <w:r w:rsidRPr="00EA7A75">
        <w:t>ФЗ «О внесении изменений и дополнений  в часть вторую Налогового Ко</w:t>
      </w:r>
      <w:r w:rsidR="00AB0FEF">
        <w:t xml:space="preserve">декса РФ </w:t>
      </w:r>
      <w:r w:rsidRPr="00EA7A75">
        <w:t>и в отдельные законодательные акты РФ»</w:t>
      </w:r>
      <w:r w:rsidR="00AB0FEF" w:rsidRPr="00EA7A75">
        <w:t xml:space="preserve"> </w:t>
      </w:r>
      <w:r w:rsidR="00AB0FEF">
        <w:t>ЗАКОН</w:t>
      </w:r>
      <w:r w:rsidRPr="00EA7A75">
        <w:t xml:space="preserve"> «Об основах налоговой системы в РФ» "Российская газета", </w:t>
      </w:r>
      <w:r w:rsidRPr="00EA7A75">
        <w:rPr>
          <w:lang w:val="en-US"/>
        </w:rPr>
        <w:t>N</w:t>
      </w:r>
      <w:r w:rsidRPr="00EA7A75">
        <w:t xml:space="preserve"> 56, 10.03.1992.</w:t>
      </w:r>
    </w:p>
    <w:p w:rsidR="00B20706" w:rsidRDefault="00EA7A75" w:rsidP="00B20706">
      <w:pPr>
        <w:numPr>
          <w:ilvl w:val="0"/>
          <w:numId w:val="14"/>
        </w:numPr>
        <w:spacing w:line="264" w:lineRule="auto"/>
      </w:pPr>
      <w:r w:rsidRPr="00EA7A75">
        <w:t>Приказ МНС РФ от 5.03.2001 № БГ-3-08/73 «О внесении изменений и дополнений в Методические рекомендации налоговым органам о порядке применения главы 23 «Налог на доходы физических лиц» ч. 2 НК РФ». // Экономика и жизнь. 2001. №11.</w:t>
      </w:r>
    </w:p>
    <w:p w:rsidR="00B20706" w:rsidRDefault="00B20706" w:rsidP="00B20706">
      <w:pPr>
        <w:numPr>
          <w:ilvl w:val="0"/>
          <w:numId w:val="14"/>
        </w:numPr>
        <w:spacing w:line="264" w:lineRule="auto"/>
      </w:pPr>
      <w:r w:rsidRPr="00EA7A75">
        <w:t>Арутюнова О.Л. Зачем нужен налог на доходы.// Российский налоговый курьер 2002. №6.</w:t>
      </w:r>
    </w:p>
    <w:p w:rsidR="00B20706" w:rsidRDefault="00EA7A75" w:rsidP="00B20706">
      <w:pPr>
        <w:numPr>
          <w:ilvl w:val="0"/>
          <w:numId w:val="14"/>
        </w:numPr>
        <w:spacing w:line="264" w:lineRule="auto"/>
      </w:pPr>
      <w:r w:rsidRPr="00EA7A75">
        <w:t>Комментарий к Налоговому кодексу РФ ч.2 (постатейный). 2-ое издание. Составитель и автор комментариев – Борисов А.Б. – М., «Книжный мир» 2001.</w:t>
      </w:r>
    </w:p>
    <w:p w:rsidR="00B20706" w:rsidRDefault="00EA7A75" w:rsidP="00B20706">
      <w:pPr>
        <w:numPr>
          <w:ilvl w:val="0"/>
          <w:numId w:val="14"/>
        </w:numPr>
        <w:spacing w:line="264" w:lineRule="auto"/>
      </w:pPr>
      <w:r w:rsidRPr="00EA7A75">
        <w:t>Корсун Т.И. Налогообложение коммерческой деятельности. Практическое пособие – Ростов-на-Дону. Феникс. 2001.-384 с.</w:t>
      </w:r>
    </w:p>
    <w:p w:rsidR="00B20706" w:rsidRDefault="00EA7A75" w:rsidP="00B20706">
      <w:pPr>
        <w:numPr>
          <w:ilvl w:val="0"/>
          <w:numId w:val="14"/>
        </w:numPr>
        <w:spacing w:line="264" w:lineRule="auto"/>
      </w:pPr>
      <w:r w:rsidRPr="00EA7A75">
        <w:t xml:space="preserve">Парыгина В.А., Тедеев А.А. Налоговое право РФ / Серия Учебники, учебные пособия». </w:t>
      </w:r>
      <w:r w:rsidR="00B20706">
        <w:t>– Ростов-на-Дону: «Феникс», 2008</w:t>
      </w:r>
      <w:r w:rsidRPr="00EA7A75">
        <w:t>.- 480с.</w:t>
      </w:r>
    </w:p>
    <w:p w:rsidR="00B20706" w:rsidRDefault="00EA7A75" w:rsidP="00B20706">
      <w:pPr>
        <w:numPr>
          <w:ilvl w:val="0"/>
          <w:numId w:val="14"/>
        </w:numPr>
        <w:spacing w:line="264" w:lineRule="auto"/>
      </w:pPr>
      <w:r w:rsidRPr="00EA7A75">
        <w:t>Пономарев А.И. Налоги и налогообложение в РФ. Серия «Учебники, учебные пособия»</w:t>
      </w:r>
      <w:r w:rsidR="00B20706">
        <w:t>. Ростов-на-Дону: «Феникс», 2007</w:t>
      </w:r>
      <w:r w:rsidRPr="00EA7A75">
        <w:t>.-352с.</w:t>
      </w:r>
    </w:p>
    <w:p w:rsidR="00B20706" w:rsidRDefault="00B20706" w:rsidP="00B20706">
      <w:pPr>
        <w:numPr>
          <w:ilvl w:val="0"/>
          <w:numId w:val="14"/>
        </w:numPr>
        <w:spacing w:line="264" w:lineRule="auto"/>
      </w:pPr>
      <w:r w:rsidRPr="00EA7A75">
        <w:t>Налоги и налоговое право. Учебное пособие. Под ред. Брызгалина А.В.. М.- «Ана</w:t>
      </w:r>
      <w:r w:rsidR="00053091">
        <w:t>литика – Пресс», 2009</w:t>
      </w:r>
      <w:r w:rsidRPr="00EA7A75">
        <w:t>.</w:t>
      </w:r>
    </w:p>
    <w:p w:rsidR="00452DED" w:rsidRDefault="00452DED" w:rsidP="00B20706">
      <w:pPr>
        <w:numPr>
          <w:ilvl w:val="0"/>
          <w:numId w:val="14"/>
        </w:numPr>
        <w:spacing w:line="264" w:lineRule="auto"/>
      </w:pPr>
      <w:r w:rsidRPr="008542FD">
        <w:t>http://www.consultant.ru/popular/nalog2/3_3.html</w:t>
      </w:r>
    </w:p>
    <w:p w:rsidR="00B20706" w:rsidRPr="00452DED" w:rsidRDefault="00452DED" w:rsidP="00452DED">
      <w:pPr>
        <w:pStyle w:val="1"/>
        <w:spacing w:before="240" w:after="360" w:line="240" w:lineRule="exact"/>
        <w:jc w:val="center"/>
        <w:rPr>
          <w:b/>
          <w:bCs/>
          <w:caps/>
          <w:kern w:val="32"/>
          <w:sz w:val="24"/>
          <w:szCs w:val="24"/>
        </w:rPr>
      </w:pPr>
      <w:r>
        <w:br w:type="page"/>
      </w:r>
      <w:bookmarkStart w:id="22" w:name="_Toc264396809"/>
      <w:r w:rsidRPr="00452DED">
        <w:rPr>
          <w:b/>
          <w:bCs/>
          <w:caps/>
          <w:kern w:val="32"/>
          <w:sz w:val="24"/>
          <w:szCs w:val="24"/>
        </w:rPr>
        <w:t>Расчетное задание</w:t>
      </w:r>
      <w:bookmarkEnd w:id="22"/>
    </w:p>
    <w:p w:rsidR="00452DED" w:rsidRDefault="00452DED" w:rsidP="00452DED">
      <w:pPr>
        <w:pStyle w:val="1"/>
        <w:spacing w:after="360" w:line="240" w:lineRule="exact"/>
        <w:jc w:val="center"/>
        <w:rPr>
          <w:b/>
          <w:bCs/>
          <w:kern w:val="32"/>
          <w:sz w:val="24"/>
          <w:szCs w:val="24"/>
        </w:rPr>
      </w:pPr>
      <w:bookmarkStart w:id="23" w:name="_Toc264396810"/>
      <w:r w:rsidRPr="00452DED">
        <w:rPr>
          <w:b/>
          <w:bCs/>
          <w:kern w:val="32"/>
          <w:sz w:val="24"/>
          <w:szCs w:val="24"/>
        </w:rPr>
        <w:t>Задача 1</w:t>
      </w:r>
      <w:r>
        <w:rPr>
          <w:b/>
          <w:bCs/>
          <w:kern w:val="32"/>
          <w:sz w:val="24"/>
          <w:szCs w:val="24"/>
        </w:rPr>
        <w:t>. Расчет налога на добавленную стоимость</w:t>
      </w:r>
      <w:bookmarkEnd w:id="23"/>
    </w:p>
    <w:p w:rsidR="00452DED" w:rsidRDefault="00452DED" w:rsidP="00452DED">
      <w:pPr>
        <w:spacing w:line="360" w:lineRule="auto"/>
        <w:ind w:firstLine="709"/>
        <w:jc w:val="both"/>
      </w:pPr>
      <w:r>
        <w:t>Исходные данные для расчета НДС:</w:t>
      </w:r>
    </w:p>
    <w:p w:rsidR="00452DED" w:rsidRDefault="00452DED" w:rsidP="00452DED">
      <w:pPr>
        <w:numPr>
          <w:ilvl w:val="0"/>
          <w:numId w:val="19"/>
        </w:numPr>
        <w:spacing w:line="360" w:lineRule="auto"/>
        <w:jc w:val="both"/>
      </w:pPr>
      <w:r>
        <w:t>Объем реализации продукции (без НДС), всего, тыс. руб. – 136,0</w:t>
      </w:r>
    </w:p>
    <w:p w:rsidR="00452DED" w:rsidRDefault="00452DED" w:rsidP="00452DED">
      <w:pPr>
        <w:tabs>
          <w:tab w:val="left" w:pos="2340"/>
        </w:tabs>
        <w:spacing w:line="360" w:lineRule="auto"/>
        <w:ind w:firstLine="709"/>
        <w:jc w:val="both"/>
      </w:pPr>
      <w:r>
        <w:t>В том числе: на экспорт (уд. вес), % - 25</w:t>
      </w:r>
    </w:p>
    <w:p w:rsidR="00452DED" w:rsidRDefault="00452DED" w:rsidP="00452DED">
      <w:pPr>
        <w:numPr>
          <w:ilvl w:val="0"/>
          <w:numId w:val="19"/>
        </w:numPr>
        <w:tabs>
          <w:tab w:val="left" w:pos="2340"/>
        </w:tabs>
        <w:spacing w:line="360" w:lineRule="auto"/>
        <w:jc w:val="both"/>
      </w:pPr>
      <w:r>
        <w:t>Стоимость ресурсов, оплаченных и оприходованных (вкл. НДС) всего, тыс. руб. – 115</w:t>
      </w:r>
    </w:p>
    <w:p w:rsidR="00452DED" w:rsidRPr="00452DED" w:rsidRDefault="00452DED" w:rsidP="00452DED">
      <w:pPr>
        <w:tabs>
          <w:tab w:val="left" w:pos="2340"/>
        </w:tabs>
        <w:spacing w:line="360" w:lineRule="auto"/>
        <w:ind w:firstLine="709"/>
        <w:jc w:val="both"/>
      </w:pPr>
      <w:r>
        <w:t>В том числе: используемых на непроизводственные цели (уд. вес), % - 24</w:t>
      </w:r>
    </w:p>
    <w:p w:rsidR="00452DED" w:rsidRDefault="00452DED" w:rsidP="00452DED">
      <w:pPr>
        <w:spacing w:line="360" w:lineRule="auto"/>
        <w:ind w:firstLine="709"/>
        <w:jc w:val="both"/>
      </w:pPr>
    </w:p>
    <w:p w:rsidR="00452DED" w:rsidRDefault="00452DED" w:rsidP="00452DED">
      <w:pPr>
        <w:spacing w:line="360" w:lineRule="auto"/>
        <w:ind w:firstLine="709"/>
        <w:jc w:val="both"/>
      </w:pPr>
      <w:r>
        <w:t>Решение:</w:t>
      </w:r>
    </w:p>
    <w:p w:rsidR="00452DED" w:rsidRDefault="00452DED" w:rsidP="00452DED">
      <w:pPr>
        <w:spacing w:line="360" w:lineRule="auto"/>
        <w:ind w:firstLine="709"/>
        <w:jc w:val="both"/>
      </w:pPr>
      <w:r>
        <w:t xml:space="preserve">НДС </w:t>
      </w:r>
      <w:r w:rsidRPr="00452DED">
        <w:rPr>
          <w:vertAlign w:val="subscript"/>
        </w:rPr>
        <w:t>вых.</w:t>
      </w:r>
      <w:r>
        <w:t xml:space="preserve"> = Р </w:t>
      </w:r>
      <w:r w:rsidRPr="00452DED">
        <w:rPr>
          <w:vertAlign w:val="subscript"/>
        </w:rPr>
        <w:t>НДС</w:t>
      </w:r>
      <w:r>
        <w:t>*</w:t>
      </w:r>
      <w:r>
        <w:rPr>
          <w:lang w:val="en-US"/>
        </w:rPr>
        <w:t>Q</w:t>
      </w:r>
      <w:r w:rsidRPr="00452DED">
        <w:rPr>
          <w:vertAlign w:val="subscript"/>
        </w:rPr>
        <w:t>реализ.</w:t>
      </w:r>
    </w:p>
    <w:p w:rsidR="00452DED" w:rsidRDefault="00452DED" w:rsidP="00452DED">
      <w:pPr>
        <w:spacing w:line="360" w:lineRule="auto"/>
        <w:ind w:firstLine="709"/>
        <w:jc w:val="both"/>
      </w:pPr>
      <w:r>
        <w:t xml:space="preserve">НДС </w:t>
      </w:r>
      <w:r w:rsidRPr="00452DED">
        <w:rPr>
          <w:vertAlign w:val="subscript"/>
        </w:rPr>
        <w:t>вых.</w:t>
      </w:r>
      <w:r>
        <w:t xml:space="preserve"> = 0,18*136 = </w:t>
      </w:r>
      <w:r w:rsidR="00477AFB">
        <w:t>24,48 тыс. руб.</w:t>
      </w:r>
    </w:p>
    <w:p w:rsidR="00477AFB" w:rsidRDefault="00477AFB" w:rsidP="00452DED">
      <w:pPr>
        <w:spacing w:line="360" w:lineRule="auto"/>
        <w:ind w:firstLine="709"/>
        <w:jc w:val="both"/>
      </w:pPr>
    </w:p>
    <w:p w:rsidR="00452DED" w:rsidRDefault="00477AFB" w:rsidP="00452DED">
      <w:pPr>
        <w:spacing w:line="360" w:lineRule="auto"/>
        <w:ind w:firstLine="709"/>
        <w:jc w:val="both"/>
      </w:pPr>
      <w:r>
        <w:t xml:space="preserve">НДС </w:t>
      </w:r>
      <w:r w:rsidRPr="00477AFB">
        <w:rPr>
          <w:vertAlign w:val="subscript"/>
        </w:rPr>
        <w:t>вх.</w:t>
      </w:r>
      <w:r>
        <w:t xml:space="preserve"> = С </w:t>
      </w:r>
      <w:r w:rsidRPr="00477AFB">
        <w:rPr>
          <w:vertAlign w:val="subscript"/>
        </w:rPr>
        <w:t>рес.</w:t>
      </w:r>
      <w:r>
        <w:t>*</w:t>
      </w:r>
      <w:r w:rsidRPr="00477AFB">
        <w:t xml:space="preserve"> </w:t>
      </w:r>
      <w:r>
        <w:t xml:space="preserve">Р </w:t>
      </w:r>
      <w:r w:rsidRPr="00452DED">
        <w:rPr>
          <w:vertAlign w:val="subscript"/>
        </w:rPr>
        <w:t>НДС</w:t>
      </w:r>
      <w:r>
        <w:t>/(100+</w:t>
      </w:r>
      <w:r w:rsidRPr="00477AFB">
        <w:t xml:space="preserve"> </w:t>
      </w:r>
      <w:r>
        <w:t xml:space="preserve">Р </w:t>
      </w:r>
      <w:r w:rsidRPr="00452DED">
        <w:rPr>
          <w:vertAlign w:val="subscript"/>
        </w:rPr>
        <w:t>НДС</w:t>
      </w:r>
      <w:r>
        <w:t>)</w:t>
      </w:r>
    </w:p>
    <w:p w:rsidR="00477AFB" w:rsidRDefault="00477AFB" w:rsidP="00452DED">
      <w:pPr>
        <w:spacing w:line="360" w:lineRule="auto"/>
        <w:ind w:firstLine="709"/>
        <w:jc w:val="both"/>
      </w:pPr>
      <w:r>
        <w:t xml:space="preserve">НДС </w:t>
      </w:r>
      <w:r w:rsidRPr="00477AFB">
        <w:rPr>
          <w:vertAlign w:val="subscript"/>
        </w:rPr>
        <w:t>вх.</w:t>
      </w:r>
      <w:r>
        <w:t xml:space="preserve"> = 115-0,76*0,18/1,18 = 13,33 тыс. руб.</w:t>
      </w:r>
    </w:p>
    <w:p w:rsidR="00477AFB" w:rsidRDefault="00477AFB" w:rsidP="00452DED">
      <w:pPr>
        <w:spacing w:line="360" w:lineRule="auto"/>
        <w:ind w:firstLine="709"/>
        <w:jc w:val="both"/>
      </w:pPr>
    </w:p>
    <w:p w:rsidR="00477AFB" w:rsidRDefault="00477AFB" w:rsidP="00452DED">
      <w:pPr>
        <w:spacing w:line="360" w:lineRule="auto"/>
        <w:ind w:firstLine="709"/>
        <w:jc w:val="both"/>
        <w:rPr>
          <w:vertAlign w:val="subscript"/>
        </w:rPr>
      </w:pPr>
      <w:r>
        <w:t xml:space="preserve">НДС </w:t>
      </w:r>
      <w:r w:rsidRPr="00477AFB">
        <w:rPr>
          <w:vertAlign w:val="subscript"/>
        </w:rPr>
        <w:t>упл.</w:t>
      </w:r>
      <w:r>
        <w:t xml:space="preserve"> = НДС </w:t>
      </w:r>
      <w:r w:rsidRPr="00452DED">
        <w:rPr>
          <w:vertAlign w:val="subscript"/>
        </w:rPr>
        <w:t>вых</w:t>
      </w:r>
      <w:r>
        <w:rPr>
          <w:vertAlign w:val="subscript"/>
        </w:rPr>
        <w:t xml:space="preserve"> </w:t>
      </w:r>
      <w:r>
        <w:t>-</w:t>
      </w:r>
      <w:r w:rsidRPr="00452DED">
        <w:rPr>
          <w:vertAlign w:val="subscript"/>
        </w:rPr>
        <w:t>.</w:t>
      </w:r>
      <w:r>
        <w:rPr>
          <w:vertAlign w:val="subscript"/>
        </w:rPr>
        <w:t xml:space="preserve"> </w:t>
      </w:r>
      <w:r>
        <w:t xml:space="preserve">НДС </w:t>
      </w:r>
      <w:r w:rsidRPr="00477AFB">
        <w:rPr>
          <w:vertAlign w:val="subscript"/>
        </w:rPr>
        <w:t>вх</w:t>
      </w:r>
    </w:p>
    <w:p w:rsidR="00477AFB" w:rsidRDefault="00477AFB" w:rsidP="00452DED">
      <w:pPr>
        <w:spacing w:line="360" w:lineRule="auto"/>
        <w:ind w:firstLine="709"/>
        <w:jc w:val="both"/>
      </w:pPr>
      <w:r>
        <w:t xml:space="preserve">НДС </w:t>
      </w:r>
      <w:r w:rsidRPr="00477AFB">
        <w:rPr>
          <w:vertAlign w:val="subscript"/>
        </w:rPr>
        <w:t>упл.</w:t>
      </w:r>
      <w:r>
        <w:t xml:space="preserve"> =24,48-13,33 = 11,15 тыс. руб.</w:t>
      </w:r>
    </w:p>
    <w:p w:rsidR="0089699B" w:rsidRDefault="0089699B" w:rsidP="00452DED">
      <w:pPr>
        <w:spacing w:line="360" w:lineRule="auto"/>
        <w:ind w:firstLine="709"/>
        <w:jc w:val="both"/>
      </w:pPr>
    </w:p>
    <w:p w:rsidR="00477AFB" w:rsidRDefault="00477AFB" w:rsidP="00477AFB">
      <w:pPr>
        <w:pStyle w:val="1"/>
        <w:spacing w:after="360" w:line="240" w:lineRule="exact"/>
        <w:jc w:val="center"/>
        <w:rPr>
          <w:b/>
          <w:bCs/>
          <w:kern w:val="32"/>
          <w:sz w:val="24"/>
          <w:szCs w:val="24"/>
        </w:rPr>
      </w:pPr>
      <w:bookmarkStart w:id="24" w:name="_Toc264396811"/>
      <w:r w:rsidRPr="00477AFB">
        <w:rPr>
          <w:b/>
          <w:bCs/>
          <w:kern w:val="32"/>
          <w:sz w:val="24"/>
          <w:szCs w:val="24"/>
        </w:rPr>
        <w:t>Задача 2. Расчет налога на доходы физических лиц</w:t>
      </w:r>
      <w:bookmarkEnd w:id="24"/>
    </w:p>
    <w:p w:rsidR="00477AFB" w:rsidRDefault="00477AFB" w:rsidP="0089699B">
      <w:pPr>
        <w:spacing w:line="360" w:lineRule="auto"/>
        <w:ind w:firstLine="709"/>
        <w:jc w:val="both"/>
      </w:pPr>
      <w:r>
        <w:t>Определить величину налога на доходы физических лиц по данным:</w:t>
      </w:r>
    </w:p>
    <w:p w:rsidR="00477AFB" w:rsidRDefault="0089699B" w:rsidP="0089699B">
      <w:pPr>
        <w:spacing w:line="360" w:lineRule="auto"/>
        <w:jc w:val="both"/>
      </w:pPr>
      <w:r>
        <w:t xml:space="preserve">1. </w:t>
      </w:r>
      <w:r w:rsidR="00477AFB">
        <w:t>Заработная плата по договорам, тыс. руб. – 5,5;</w:t>
      </w:r>
    </w:p>
    <w:p w:rsidR="00477AFB" w:rsidRDefault="0089699B" w:rsidP="0089699B">
      <w:pPr>
        <w:spacing w:line="360" w:lineRule="auto"/>
        <w:jc w:val="both"/>
      </w:pPr>
      <w:r>
        <w:t xml:space="preserve">2. </w:t>
      </w:r>
      <w:r w:rsidR="00477AFB">
        <w:t>Материальная помощь в сумме, тыс. руб. – 2,5;</w:t>
      </w:r>
    </w:p>
    <w:p w:rsidR="00477AFB" w:rsidRDefault="0089699B" w:rsidP="0089699B">
      <w:pPr>
        <w:spacing w:line="360" w:lineRule="auto"/>
        <w:jc w:val="both"/>
      </w:pPr>
      <w:r>
        <w:t xml:space="preserve">3. </w:t>
      </w:r>
      <w:r w:rsidR="00477AFB">
        <w:t>Оплата по листам временной нетрудоспособности, тыс. руб. – 2,5;</w:t>
      </w:r>
    </w:p>
    <w:p w:rsidR="00477AFB" w:rsidRDefault="0089699B" w:rsidP="0089699B">
      <w:pPr>
        <w:spacing w:line="360" w:lineRule="auto"/>
        <w:jc w:val="both"/>
      </w:pPr>
      <w:r>
        <w:t xml:space="preserve">4. </w:t>
      </w:r>
      <w:r w:rsidR="00477AFB">
        <w:t>Налоговый статус юридического лица: нерезидент РФ.</w:t>
      </w:r>
    </w:p>
    <w:p w:rsidR="00477AFB" w:rsidRDefault="00477AFB" w:rsidP="0089699B">
      <w:pPr>
        <w:spacing w:line="360" w:lineRule="auto"/>
        <w:ind w:firstLine="709"/>
        <w:jc w:val="both"/>
      </w:pPr>
    </w:p>
    <w:p w:rsidR="00477AFB" w:rsidRDefault="0089699B" w:rsidP="0089699B">
      <w:pPr>
        <w:spacing w:line="360" w:lineRule="auto"/>
        <w:ind w:firstLine="709"/>
        <w:jc w:val="both"/>
      </w:pPr>
      <w:r>
        <w:t>Согласно п.8 ст.217 НК РФ «Материальная помощь» относится к доходам, не подлежащим налогообложению (освобождаемые от налогообложения), следовательно, этот пункт не включается в налоговую базу.</w:t>
      </w:r>
    </w:p>
    <w:p w:rsidR="0089699B" w:rsidRDefault="0089699B" w:rsidP="0089699B">
      <w:pPr>
        <w:spacing w:line="360" w:lineRule="auto"/>
        <w:ind w:firstLine="709"/>
        <w:jc w:val="both"/>
      </w:pPr>
      <w:r>
        <w:t xml:space="preserve">Согласно ст.224 налоговая ставка НДФЛ для нерезидентов РФ составляет </w:t>
      </w:r>
      <w:r w:rsidR="00DB597D">
        <w:t>30</w:t>
      </w:r>
      <w:r>
        <w:t>%.</w:t>
      </w:r>
    </w:p>
    <w:p w:rsidR="0089699B" w:rsidRDefault="0089699B" w:rsidP="0089699B">
      <w:pPr>
        <w:spacing w:line="360" w:lineRule="auto"/>
        <w:ind w:firstLine="709"/>
        <w:jc w:val="both"/>
      </w:pPr>
    </w:p>
    <w:p w:rsidR="0089699B" w:rsidRDefault="0089699B" w:rsidP="0089699B">
      <w:pPr>
        <w:spacing w:line="360" w:lineRule="auto"/>
        <w:ind w:firstLine="709"/>
        <w:jc w:val="both"/>
      </w:pPr>
      <w:r>
        <w:t>НДФЛ =0</w:t>
      </w:r>
      <w:r w:rsidR="00DB597D">
        <w:t>,3</w:t>
      </w:r>
      <w:r>
        <w:t xml:space="preserve">*(5,5+2,5) = </w:t>
      </w:r>
      <w:r w:rsidR="00DB597D">
        <w:t>2,4</w:t>
      </w:r>
      <w:r>
        <w:t xml:space="preserve"> тыс. руб.</w:t>
      </w:r>
    </w:p>
    <w:p w:rsidR="0089699B" w:rsidRDefault="0089699B" w:rsidP="0089699B">
      <w:pPr>
        <w:spacing w:line="360" w:lineRule="auto"/>
        <w:ind w:firstLine="709"/>
        <w:jc w:val="both"/>
      </w:pPr>
    </w:p>
    <w:p w:rsidR="0089699B" w:rsidRDefault="0089699B" w:rsidP="0089699B">
      <w:pPr>
        <w:spacing w:line="360" w:lineRule="auto"/>
        <w:ind w:firstLine="709"/>
        <w:jc w:val="both"/>
      </w:pPr>
    </w:p>
    <w:p w:rsidR="0089699B" w:rsidRDefault="0089699B" w:rsidP="0089699B">
      <w:pPr>
        <w:pStyle w:val="1"/>
        <w:spacing w:after="360" w:line="240" w:lineRule="exact"/>
        <w:jc w:val="center"/>
        <w:rPr>
          <w:b/>
          <w:bCs/>
          <w:kern w:val="32"/>
          <w:sz w:val="24"/>
          <w:szCs w:val="24"/>
        </w:rPr>
      </w:pPr>
      <w:bookmarkStart w:id="25" w:name="_Toc264396812"/>
      <w:r w:rsidRPr="0089699B">
        <w:rPr>
          <w:b/>
          <w:bCs/>
          <w:kern w:val="32"/>
          <w:sz w:val="24"/>
          <w:szCs w:val="24"/>
        </w:rPr>
        <w:t>Задача 3. Расчет налога на имущество юридических лиц</w:t>
      </w:r>
      <w:bookmarkEnd w:id="25"/>
    </w:p>
    <w:p w:rsidR="0089699B" w:rsidRDefault="0089699B" w:rsidP="0089699B">
      <w:r>
        <w:t>Определите сумму налога на имущество на основании данных:</w:t>
      </w:r>
    </w:p>
    <w:p w:rsidR="0089699B" w:rsidRDefault="0089699B" w:rsidP="0089699B">
      <w:pPr>
        <w:numPr>
          <w:ilvl w:val="0"/>
          <w:numId w:val="22"/>
        </w:numPr>
      </w:pPr>
      <w:r>
        <w:t>Первоначальная стоимость имущества, тыс. руб. – 50,0;</w:t>
      </w:r>
    </w:p>
    <w:p w:rsidR="0089699B" w:rsidRDefault="0089699B" w:rsidP="0089699B">
      <w:pPr>
        <w:numPr>
          <w:ilvl w:val="0"/>
          <w:numId w:val="22"/>
        </w:numPr>
      </w:pPr>
      <w:r>
        <w:t>Процент износа, % - 20;</w:t>
      </w:r>
    </w:p>
    <w:p w:rsidR="0089699B" w:rsidRDefault="0089699B" w:rsidP="0089699B">
      <w:pPr>
        <w:numPr>
          <w:ilvl w:val="0"/>
          <w:numId w:val="22"/>
        </w:numPr>
      </w:pPr>
      <w:r>
        <w:t>Годовая норма амортизации – 20;</w:t>
      </w:r>
    </w:p>
    <w:p w:rsidR="0089699B" w:rsidRDefault="0089699B" w:rsidP="0089699B">
      <w:pPr>
        <w:numPr>
          <w:ilvl w:val="0"/>
          <w:numId w:val="22"/>
        </w:numPr>
      </w:pPr>
      <w:r>
        <w:t xml:space="preserve">Дата ввода, месяц года – </w:t>
      </w:r>
      <w:r>
        <w:rPr>
          <w:lang w:val="en-US"/>
        </w:rPr>
        <w:t>V</w:t>
      </w:r>
      <w:r>
        <w:t>;</w:t>
      </w:r>
    </w:p>
    <w:p w:rsidR="0089699B" w:rsidRDefault="0089699B" w:rsidP="0089699B">
      <w:pPr>
        <w:numPr>
          <w:ilvl w:val="0"/>
          <w:numId w:val="22"/>
        </w:numPr>
      </w:pPr>
      <w:r>
        <w:t>Стоимость вновь вводимого имущества, тыс. руб. – 10;</w:t>
      </w:r>
    </w:p>
    <w:p w:rsidR="0089699B" w:rsidRDefault="0089699B" w:rsidP="0089699B">
      <w:pPr>
        <w:numPr>
          <w:ilvl w:val="0"/>
          <w:numId w:val="22"/>
        </w:numPr>
      </w:pPr>
      <w:r>
        <w:t>Срок полезного использования вводимого имущества, лет – 2;</w:t>
      </w:r>
    </w:p>
    <w:p w:rsidR="0089699B" w:rsidRDefault="0089699B" w:rsidP="0089699B">
      <w:pPr>
        <w:numPr>
          <w:ilvl w:val="0"/>
          <w:numId w:val="22"/>
        </w:numPr>
      </w:pPr>
      <w:r>
        <w:t>Метод начисления амортизации – линейный;</w:t>
      </w:r>
    </w:p>
    <w:p w:rsidR="0089699B" w:rsidRDefault="0089699B" w:rsidP="0089699B">
      <w:pPr>
        <w:numPr>
          <w:ilvl w:val="0"/>
          <w:numId w:val="22"/>
        </w:numPr>
      </w:pPr>
      <w:r>
        <w:t xml:space="preserve">Отчетный период для определения суммы налога на имущество, квартал, год – </w:t>
      </w:r>
      <w:smartTag w:uri="urn:schemas-microsoft-com:office:smarttags" w:element="metricconverter">
        <w:smartTagPr>
          <w:attr w:name="ProductID" w:val="6 м"/>
        </w:smartTagPr>
        <w:r>
          <w:t>6 м</w:t>
        </w:r>
      </w:smartTag>
      <w:r>
        <w:t>.</w:t>
      </w:r>
    </w:p>
    <w:p w:rsidR="006B5627" w:rsidRDefault="006B5627" w:rsidP="006B5627"/>
    <w:p w:rsidR="006B5627" w:rsidRDefault="006B5627" w:rsidP="006B5627">
      <w:r>
        <w:t>Н</w:t>
      </w:r>
      <w:r w:rsidRPr="006B5627">
        <w:rPr>
          <w:vertAlign w:val="subscript"/>
        </w:rPr>
        <w:t>а</w:t>
      </w:r>
      <w:r>
        <w:t>=</w:t>
      </w:r>
      <w:r w:rsidR="007F0043">
        <w:t>2</w:t>
      </w:r>
      <w:r>
        <w:t>0%</w:t>
      </w:r>
    </w:p>
    <w:p w:rsidR="006B5627" w:rsidRDefault="006B5627" w:rsidP="006B5627"/>
    <w:p w:rsidR="006B5627" w:rsidRDefault="007F0043" w:rsidP="006B5627">
      <w:r>
        <w:t xml:space="preserve">Годовая </w:t>
      </w:r>
      <w:r w:rsidR="006B5627">
        <w:t>А</w:t>
      </w:r>
      <w:r w:rsidR="006B5627" w:rsidRPr="006B5627">
        <w:rPr>
          <w:vertAlign w:val="subscript"/>
        </w:rPr>
        <w:t>о</w:t>
      </w:r>
      <w:r>
        <w:t>=40*0,2 = 8</w:t>
      </w:r>
      <w:r w:rsidR="006B5627">
        <w:t xml:space="preserve"> тыс. руб.</w:t>
      </w:r>
    </w:p>
    <w:p w:rsidR="00DB597D" w:rsidRDefault="007F0043" w:rsidP="006B5627">
      <w:r>
        <w:t>А мес = 8 / 12 = 0,67 тыс. руб.</w:t>
      </w:r>
    </w:p>
    <w:p w:rsidR="006B5627" w:rsidRDefault="007F0043" w:rsidP="006B5627">
      <w:r>
        <w:t xml:space="preserve">Стоимость имущества на 01.01 с учетом износа 20% составляет 40 тыс. руб. </w:t>
      </w:r>
    </w:p>
    <w:p w:rsidR="007F0043" w:rsidRDefault="007F0043" w:rsidP="006B5627"/>
    <w:p w:rsidR="006B5627" w:rsidRDefault="007F0043" w:rsidP="006B5627">
      <w:r>
        <w:t>Стоимость имущества на 01.01 – 4</w:t>
      </w:r>
      <w:r w:rsidR="006B5627">
        <w:t>0</w:t>
      </w:r>
      <w:r>
        <w:t>,00</w:t>
      </w:r>
      <w:r w:rsidR="006B5627">
        <w:t xml:space="preserve"> тыс. руб.</w:t>
      </w:r>
    </w:p>
    <w:p w:rsidR="006B5627" w:rsidRDefault="006B5627" w:rsidP="006B5627">
      <w:r>
        <w:t>Стоимость им</w:t>
      </w:r>
      <w:r w:rsidR="007F0043">
        <w:t>ущества на 01.02 – 39,33</w:t>
      </w:r>
      <w:r>
        <w:t xml:space="preserve"> тыс. руб.</w:t>
      </w:r>
    </w:p>
    <w:p w:rsidR="006B5627" w:rsidRDefault="007F0043" w:rsidP="006B5627">
      <w:r>
        <w:t>Стоимость имущества на 01.03 – 38,66</w:t>
      </w:r>
      <w:r w:rsidR="006B5627">
        <w:t xml:space="preserve"> тыс. руб.</w:t>
      </w:r>
    </w:p>
    <w:p w:rsidR="007F0043" w:rsidRDefault="007F0043" w:rsidP="006B5627">
      <w:r>
        <w:t>Стоимость имущества на 01.04 – 37,99 тыс. руб.</w:t>
      </w:r>
    </w:p>
    <w:p w:rsidR="007F0043" w:rsidRDefault="007F0043" w:rsidP="006B5627">
      <w:r>
        <w:t>Стоимость имущества на 01.05 – 37,32 тыс. руб.</w:t>
      </w:r>
    </w:p>
    <w:p w:rsidR="007F0043" w:rsidRDefault="007F0043" w:rsidP="006B5627">
      <w:r>
        <w:t>Стоимость имущества на 01.06 – 36,65 тыс. руб.</w:t>
      </w:r>
    </w:p>
    <w:p w:rsidR="007F0043" w:rsidRDefault="007F0043" w:rsidP="006B5627">
      <w:r>
        <w:t>Стоимость имущества на 01.07 – 35,98 тыс. руб.</w:t>
      </w:r>
    </w:p>
    <w:p w:rsidR="006B5627" w:rsidRDefault="006B5627" w:rsidP="006B5627">
      <w:r>
        <w:t>_</w:t>
      </w:r>
    </w:p>
    <w:p w:rsidR="006B5627" w:rsidRDefault="007F0043" w:rsidP="006B5627">
      <w:r>
        <w:t>С = (40 + 39,33 + 38,66 + 37,99 + 37,32 + 36,65 + 35,98)/7=37,99</w:t>
      </w:r>
      <w:r w:rsidR="006B5627">
        <w:t xml:space="preserve"> тыс. руб.</w:t>
      </w:r>
    </w:p>
    <w:p w:rsidR="006B5627" w:rsidRDefault="006B5627" w:rsidP="006B5627"/>
    <w:p w:rsidR="006B5627" w:rsidRPr="006B5627" w:rsidRDefault="006B5627" w:rsidP="006B5627">
      <w:r>
        <w:rPr>
          <w:lang w:val="en-US"/>
        </w:rPr>
        <w:t>N</w:t>
      </w:r>
      <w:r w:rsidRPr="006B5627">
        <w:rPr>
          <w:vertAlign w:val="subscript"/>
        </w:rPr>
        <w:t>им</w:t>
      </w:r>
      <w:r w:rsidR="007F0043">
        <w:t xml:space="preserve"> = 37,99*0,022*6/4=1,25</w:t>
      </w:r>
      <w:r>
        <w:t xml:space="preserve"> тыс. руб.</w:t>
      </w:r>
      <w:bookmarkStart w:id="26" w:name="_GoBack"/>
      <w:bookmarkEnd w:id="26"/>
    </w:p>
    <w:sectPr w:rsidR="006B5627" w:rsidRPr="006B5627" w:rsidSect="001E0E34">
      <w:headerReference w:type="even" r:id="rId7"/>
      <w:headerReference w:type="default" r:id="rId8"/>
      <w:footnotePr>
        <w:numStart w:val="2"/>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40" w:rsidRDefault="00654140">
      <w:r>
        <w:separator/>
      </w:r>
    </w:p>
  </w:endnote>
  <w:endnote w:type="continuationSeparator" w:id="0">
    <w:p w:rsidR="00654140" w:rsidRDefault="0065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40" w:rsidRDefault="00654140">
      <w:r>
        <w:separator/>
      </w:r>
    </w:p>
  </w:footnote>
  <w:footnote w:type="continuationSeparator" w:id="0">
    <w:p w:rsidR="00654140" w:rsidRDefault="00654140">
      <w:r>
        <w:continuationSeparator/>
      </w:r>
    </w:p>
  </w:footnote>
  <w:footnote w:id="1">
    <w:p w:rsidR="00E36F63" w:rsidRDefault="00E36F63" w:rsidP="00C15645">
      <w:pPr>
        <w:pStyle w:val="a4"/>
      </w:pPr>
      <w:r>
        <w:rPr>
          <w:rStyle w:val="a5"/>
        </w:rPr>
        <w:t>1</w:t>
      </w:r>
      <w:r>
        <w:t xml:space="preserve"> </w:t>
      </w:r>
      <w:r w:rsidRPr="00AB0FEF">
        <w:t>Налоги и налоговое право. Учебное пособие. / Под ред. А.В. Брызгалина. М.: «Аналитика-Пресс», 2009г</w:t>
      </w:r>
      <w:r>
        <w:rPr>
          <w:rFonts w:ascii="Arial" w:hAnsi="Arial" w:cs="Arial"/>
          <w:sz w:val="16"/>
          <w:szCs w:val="16"/>
        </w:rPr>
        <w:t>.</w:t>
      </w:r>
    </w:p>
  </w:footnote>
  <w:footnote w:id="2">
    <w:p w:rsidR="00E36F63" w:rsidRDefault="00E36F63">
      <w:pPr>
        <w:pStyle w:val="a4"/>
      </w:pPr>
      <w:r>
        <w:rPr>
          <w:rStyle w:val="a5"/>
        </w:rPr>
        <w:footnoteRef/>
      </w:r>
      <w:r>
        <w:t xml:space="preserve"> С.В. Барулин и А.В. Макрушин «Налоговые льготы как элемент налогообложения и инструмент налоговой политики» / Финансы 2’2002</w:t>
      </w:r>
    </w:p>
  </w:footnote>
  <w:footnote w:id="3">
    <w:p w:rsidR="00E36F63" w:rsidRDefault="00E36F63">
      <w:pPr>
        <w:pStyle w:val="a4"/>
      </w:pPr>
      <w:r>
        <w:rPr>
          <w:rStyle w:val="a5"/>
        </w:rPr>
        <w:footnoteRef/>
      </w:r>
      <w:r>
        <w:t xml:space="preserve"> ФЗ «О внесении изменений и дополнений в часть вторую Налогового Кодекса РФ и в отдельные законодательные акты РФ»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63" w:rsidRDefault="00E36F63" w:rsidP="00283BD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36F63" w:rsidRDefault="00E36F6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63" w:rsidRDefault="00E36F63" w:rsidP="00283BD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46</w:t>
    </w:r>
    <w:r>
      <w:rPr>
        <w:rStyle w:val="aa"/>
      </w:rPr>
      <w:fldChar w:fldCharType="end"/>
    </w:r>
  </w:p>
  <w:p w:rsidR="00E36F63" w:rsidRDefault="00E36F6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35C17"/>
    <w:multiLevelType w:val="hybridMultilevel"/>
    <w:tmpl w:val="6EA07B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903C87"/>
    <w:multiLevelType w:val="hybridMultilevel"/>
    <w:tmpl w:val="45DC8004"/>
    <w:lvl w:ilvl="0" w:tplc="E3FCDD34">
      <w:start w:val="1"/>
      <w:numFmt w:val="decimal"/>
      <w:lvlText w:val="%1."/>
      <w:lvlJc w:val="left"/>
      <w:pPr>
        <w:tabs>
          <w:tab w:val="num" w:pos="454"/>
        </w:tabs>
        <w:ind w:left="454" w:hanging="34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9116F4"/>
    <w:multiLevelType w:val="hybridMultilevel"/>
    <w:tmpl w:val="80EC7EA4"/>
    <w:lvl w:ilvl="0" w:tplc="12DC0508">
      <w:start w:val="1"/>
      <w:numFmt w:val="bullet"/>
      <w:lvlText w:val=""/>
      <w:lvlJc w:val="left"/>
      <w:pPr>
        <w:tabs>
          <w:tab w:val="num" w:pos="1680"/>
        </w:tabs>
        <w:ind w:left="1680" w:hanging="360"/>
      </w:pPr>
      <w:rPr>
        <w:rFonts w:ascii="Wingdings" w:hAnsi="Wingdings" w:cs="Wingdings" w:hint="default"/>
        <w:b w:val="0"/>
        <w:bCs w:val="0"/>
        <w:i w:val="0"/>
        <w:iCs w:val="0"/>
        <w:sz w:val="16"/>
        <w:szCs w:val="16"/>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3">
    <w:nsid w:val="0E80669B"/>
    <w:multiLevelType w:val="hybridMultilevel"/>
    <w:tmpl w:val="59322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143552"/>
    <w:multiLevelType w:val="hybridMultilevel"/>
    <w:tmpl w:val="101C851C"/>
    <w:lvl w:ilvl="0" w:tplc="84927E9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104BAD"/>
    <w:multiLevelType w:val="hybridMultilevel"/>
    <w:tmpl w:val="90A48C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E7714B"/>
    <w:multiLevelType w:val="hybridMultilevel"/>
    <w:tmpl w:val="22742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E29BB"/>
    <w:multiLevelType w:val="hybridMultilevel"/>
    <w:tmpl w:val="593492AA"/>
    <w:lvl w:ilvl="0" w:tplc="B7BAE2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98655F"/>
    <w:multiLevelType w:val="hybridMultilevel"/>
    <w:tmpl w:val="95347F80"/>
    <w:lvl w:ilvl="0" w:tplc="12DC0508">
      <w:start w:val="1"/>
      <w:numFmt w:val="bullet"/>
      <w:lvlText w:val=""/>
      <w:lvlJc w:val="left"/>
      <w:pPr>
        <w:tabs>
          <w:tab w:val="num" w:pos="1020"/>
        </w:tabs>
        <w:ind w:left="1020" w:hanging="360"/>
      </w:pPr>
      <w:rPr>
        <w:rFonts w:ascii="Wingdings" w:hAnsi="Wingdings" w:cs="Wingdings" w:hint="default"/>
        <w:b w:val="0"/>
        <w:bCs w:val="0"/>
        <w:i w:val="0"/>
        <w:iCs w:val="0"/>
        <w:sz w:val="16"/>
        <w:szCs w:val="16"/>
      </w:rPr>
    </w:lvl>
    <w:lvl w:ilvl="1" w:tplc="D10C7772">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95777D7"/>
    <w:multiLevelType w:val="hybridMultilevel"/>
    <w:tmpl w:val="ADE46F6A"/>
    <w:lvl w:ilvl="0" w:tplc="12DC0508">
      <w:start w:val="1"/>
      <w:numFmt w:val="bullet"/>
      <w:lvlText w:val=""/>
      <w:lvlJc w:val="left"/>
      <w:pPr>
        <w:tabs>
          <w:tab w:val="num" w:pos="1020"/>
        </w:tabs>
        <w:ind w:left="1020" w:hanging="360"/>
      </w:pPr>
      <w:rPr>
        <w:rFonts w:ascii="Wingdings" w:hAnsi="Wingdings" w:cs="Wingdings" w:hint="default"/>
        <w:b w:val="0"/>
        <w:bCs w:val="0"/>
        <w:i w:val="0"/>
        <w:iCs w:val="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2E04414"/>
    <w:multiLevelType w:val="hybridMultilevel"/>
    <w:tmpl w:val="B0CE7FB0"/>
    <w:lvl w:ilvl="0" w:tplc="12DC0508">
      <w:start w:val="1"/>
      <w:numFmt w:val="bullet"/>
      <w:lvlText w:val=""/>
      <w:lvlJc w:val="left"/>
      <w:pPr>
        <w:tabs>
          <w:tab w:val="num" w:pos="1020"/>
        </w:tabs>
        <w:ind w:left="1020" w:hanging="360"/>
      </w:pPr>
      <w:rPr>
        <w:rFonts w:ascii="Wingdings" w:hAnsi="Wingdings" w:cs="Wingdings" w:hint="default"/>
        <w:b w:val="0"/>
        <w:bCs w:val="0"/>
        <w:i w:val="0"/>
        <w:iCs w:val="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D5D21A7"/>
    <w:multiLevelType w:val="hybridMultilevel"/>
    <w:tmpl w:val="EE06DE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1865390"/>
    <w:multiLevelType w:val="hybridMultilevel"/>
    <w:tmpl w:val="19981F40"/>
    <w:lvl w:ilvl="0" w:tplc="4E9AEB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884F4B"/>
    <w:multiLevelType w:val="hybridMultilevel"/>
    <w:tmpl w:val="D5781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C43902"/>
    <w:multiLevelType w:val="hybridMultilevel"/>
    <w:tmpl w:val="E77C3B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1B474FE"/>
    <w:multiLevelType w:val="multilevel"/>
    <w:tmpl w:val="5E16EA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4DD3A27"/>
    <w:multiLevelType w:val="multilevel"/>
    <w:tmpl w:val="E77C3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E5B90"/>
    <w:multiLevelType w:val="hybridMultilevel"/>
    <w:tmpl w:val="DED67800"/>
    <w:lvl w:ilvl="0" w:tplc="12DC0508">
      <w:start w:val="1"/>
      <w:numFmt w:val="bullet"/>
      <w:lvlText w:val=""/>
      <w:lvlJc w:val="left"/>
      <w:pPr>
        <w:tabs>
          <w:tab w:val="num" w:pos="1240"/>
        </w:tabs>
        <w:ind w:left="1240" w:hanging="360"/>
      </w:pPr>
      <w:rPr>
        <w:rFonts w:ascii="Wingdings" w:hAnsi="Wingdings" w:cs="Wingdings" w:hint="default"/>
        <w:b w:val="0"/>
        <w:bCs w:val="0"/>
        <w:i w:val="0"/>
        <w:iCs w:val="0"/>
        <w:sz w:val="16"/>
        <w:szCs w:val="16"/>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8">
    <w:nsid w:val="67C23D6E"/>
    <w:multiLevelType w:val="hybridMultilevel"/>
    <w:tmpl w:val="80B055A0"/>
    <w:lvl w:ilvl="0" w:tplc="AE60328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1753B4"/>
    <w:multiLevelType w:val="hybridMultilevel"/>
    <w:tmpl w:val="6164D5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EA47FA"/>
    <w:multiLevelType w:val="hybridMultilevel"/>
    <w:tmpl w:val="C60C675A"/>
    <w:lvl w:ilvl="0" w:tplc="12DC0508">
      <w:start w:val="1"/>
      <w:numFmt w:val="bullet"/>
      <w:lvlText w:val=""/>
      <w:lvlJc w:val="left"/>
      <w:pPr>
        <w:tabs>
          <w:tab w:val="num" w:pos="1420"/>
        </w:tabs>
        <w:ind w:left="1420" w:hanging="360"/>
      </w:pPr>
      <w:rPr>
        <w:rFonts w:ascii="Wingdings" w:hAnsi="Wingdings" w:cs="Wingdings" w:hint="default"/>
        <w:b w:val="0"/>
        <w:bCs w:val="0"/>
        <w:i w:val="0"/>
        <w:iCs w:val="0"/>
        <w:sz w:val="16"/>
        <w:szCs w:val="16"/>
      </w:rPr>
    </w:lvl>
    <w:lvl w:ilvl="1" w:tplc="57409832">
      <w:numFmt w:val="bullet"/>
      <w:lvlText w:val="—"/>
      <w:lvlJc w:val="left"/>
      <w:pPr>
        <w:tabs>
          <w:tab w:val="num" w:pos="1840"/>
        </w:tabs>
        <w:ind w:left="1840" w:hanging="360"/>
      </w:pPr>
      <w:rPr>
        <w:rFonts w:ascii="Times New Roman" w:eastAsia="Times New Roman" w:hAnsi="Times New Roman" w:hint="default"/>
      </w:rPr>
    </w:lvl>
    <w:lvl w:ilvl="2" w:tplc="04190005">
      <w:start w:val="1"/>
      <w:numFmt w:val="bullet"/>
      <w:lvlText w:val=""/>
      <w:lvlJc w:val="left"/>
      <w:pPr>
        <w:tabs>
          <w:tab w:val="num" w:pos="2560"/>
        </w:tabs>
        <w:ind w:left="2560" w:hanging="360"/>
      </w:pPr>
      <w:rPr>
        <w:rFonts w:ascii="Wingdings" w:hAnsi="Wingdings" w:cs="Wingdings" w:hint="default"/>
      </w:rPr>
    </w:lvl>
    <w:lvl w:ilvl="3" w:tplc="04190001">
      <w:start w:val="1"/>
      <w:numFmt w:val="bullet"/>
      <w:lvlText w:val=""/>
      <w:lvlJc w:val="left"/>
      <w:pPr>
        <w:tabs>
          <w:tab w:val="num" w:pos="3280"/>
        </w:tabs>
        <w:ind w:left="3280" w:hanging="360"/>
      </w:pPr>
      <w:rPr>
        <w:rFonts w:ascii="Symbol" w:hAnsi="Symbol" w:cs="Symbol" w:hint="default"/>
      </w:rPr>
    </w:lvl>
    <w:lvl w:ilvl="4" w:tplc="04190003">
      <w:start w:val="1"/>
      <w:numFmt w:val="bullet"/>
      <w:lvlText w:val="o"/>
      <w:lvlJc w:val="left"/>
      <w:pPr>
        <w:tabs>
          <w:tab w:val="num" w:pos="4000"/>
        </w:tabs>
        <w:ind w:left="4000" w:hanging="360"/>
      </w:pPr>
      <w:rPr>
        <w:rFonts w:ascii="Courier New" w:hAnsi="Courier New" w:cs="Courier New" w:hint="default"/>
      </w:rPr>
    </w:lvl>
    <w:lvl w:ilvl="5" w:tplc="04190005">
      <w:start w:val="1"/>
      <w:numFmt w:val="bullet"/>
      <w:lvlText w:val=""/>
      <w:lvlJc w:val="left"/>
      <w:pPr>
        <w:tabs>
          <w:tab w:val="num" w:pos="4720"/>
        </w:tabs>
        <w:ind w:left="4720" w:hanging="360"/>
      </w:pPr>
      <w:rPr>
        <w:rFonts w:ascii="Wingdings" w:hAnsi="Wingdings" w:cs="Wingdings" w:hint="default"/>
      </w:rPr>
    </w:lvl>
    <w:lvl w:ilvl="6" w:tplc="04190001">
      <w:start w:val="1"/>
      <w:numFmt w:val="bullet"/>
      <w:lvlText w:val=""/>
      <w:lvlJc w:val="left"/>
      <w:pPr>
        <w:tabs>
          <w:tab w:val="num" w:pos="5440"/>
        </w:tabs>
        <w:ind w:left="5440" w:hanging="360"/>
      </w:pPr>
      <w:rPr>
        <w:rFonts w:ascii="Symbol" w:hAnsi="Symbol" w:cs="Symbol" w:hint="default"/>
      </w:rPr>
    </w:lvl>
    <w:lvl w:ilvl="7" w:tplc="04190003">
      <w:start w:val="1"/>
      <w:numFmt w:val="bullet"/>
      <w:lvlText w:val="o"/>
      <w:lvlJc w:val="left"/>
      <w:pPr>
        <w:tabs>
          <w:tab w:val="num" w:pos="6160"/>
        </w:tabs>
        <w:ind w:left="6160" w:hanging="360"/>
      </w:pPr>
      <w:rPr>
        <w:rFonts w:ascii="Courier New" w:hAnsi="Courier New" w:cs="Courier New" w:hint="default"/>
      </w:rPr>
    </w:lvl>
    <w:lvl w:ilvl="8" w:tplc="04190005">
      <w:start w:val="1"/>
      <w:numFmt w:val="bullet"/>
      <w:lvlText w:val=""/>
      <w:lvlJc w:val="left"/>
      <w:pPr>
        <w:tabs>
          <w:tab w:val="num" w:pos="6880"/>
        </w:tabs>
        <w:ind w:left="6880" w:hanging="360"/>
      </w:pPr>
      <w:rPr>
        <w:rFonts w:ascii="Wingdings" w:hAnsi="Wingdings" w:cs="Wingdings" w:hint="default"/>
      </w:rPr>
    </w:lvl>
  </w:abstractNum>
  <w:abstractNum w:abstractNumId="21">
    <w:nsid w:val="79311D1C"/>
    <w:multiLevelType w:val="hybridMultilevel"/>
    <w:tmpl w:val="5E16EA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19"/>
  </w:num>
  <w:num w:numId="4">
    <w:abstractNumId w:val="13"/>
  </w:num>
  <w:num w:numId="5">
    <w:abstractNumId w:val="10"/>
  </w:num>
  <w:num w:numId="6">
    <w:abstractNumId w:val="8"/>
  </w:num>
  <w:num w:numId="7">
    <w:abstractNumId w:val="2"/>
  </w:num>
  <w:num w:numId="8">
    <w:abstractNumId w:val="17"/>
  </w:num>
  <w:num w:numId="9">
    <w:abstractNumId w:val="20"/>
  </w:num>
  <w:num w:numId="10">
    <w:abstractNumId w:val="3"/>
  </w:num>
  <w:num w:numId="11">
    <w:abstractNumId w:val="5"/>
  </w:num>
  <w:num w:numId="12">
    <w:abstractNumId w:val="9"/>
  </w:num>
  <w:num w:numId="13">
    <w:abstractNumId w:val="0"/>
  </w:num>
  <w:num w:numId="14">
    <w:abstractNumId w:val="11"/>
  </w:num>
  <w:num w:numId="15">
    <w:abstractNumId w:val="14"/>
  </w:num>
  <w:num w:numId="16">
    <w:abstractNumId w:val="16"/>
  </w:num>
  <w:num w:numId="17">
    <w:abstractNumId w:val="21"/>
  </w:num>
  <w:num w:numId="18">
    <w:abstractNumId w:val="15"/>
  </w:num>
  <w:num w:numId="19">
    <w:abstractNumId w:val="1"/>
  </w:num>
  <w:num w:numId="20">
    <w:abstractNumId w:val="6"/>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Start w:val="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893"/>
    <w:rsid w:val="00047893"/>
    <w:rsid w:val="00053091"/>
    <w:rsid w:val="0005488E"/>
    <w:rsid w:val="00063F57"/>
    <w:rsid w:val="00090C1D"/>
    <w:rsid w:val="000B290A"/>
    <w:rsid w:val="000B69C7"/>
    <w:rsid w:val="000E2BCA"/>
    <w:rsid w:val="000F0A18"/>
    <w:rsid w:val="000F369C"/>
    <w:rsid w:val="001231CD"/>
    <w:rsid w:val="001E0E34"/>
    <w:rsid w:val="00202AC8"/>
    <w:rsid w:val="00242EDD"/>
    <w:rsid w:val="00283BDB"/>
    <w:rsid w:val="002A074B"/>
    <w:rsid w:val="002B05AE"/>
    <w:rsid w:val="002B6E9C"/>
    <w:rsid w:val="002F47EE"/>
    <w:rsid w:val="00371639"/>
    <w:rsid w:val="003A2E5E"/>
    <w:rsid w:val="003E7A80"/>
    <w:rsid w:val="00452DED"/>
    <w:rsid w:val="00470C6D"/>
    <w:rsid w:val="00477AFB"/>
    <w:rsid w:val="004A2A76"/>
    <w:rsid w:val="00523EC9"/>
    <w:rsid w:val="00583218"/>
    <w:rsid w:val="005F59F8"/>
    <w:rsid w:val="00610DD4"/>
    <w:rsid w:val="006365A6"/>
    <w:rsid w:val="00654140"/>
    <w:rsid w:val="006B5627"/>
    <w:rsid w:val="00735312"/>
    <w:rsid w:val="007B0BE0"/>
    <w:rsid w:val="007F0043"/>
    <w:rsid w:val="008542FD"/>
    <w:rsid w:val="0089699B"/>
    <w:rsid w:val="008A18E8"/>
    <w:rsid w:val="008A7750"/>
    <w:rsid w:val="008E0A42"/>
    <w:rsid w:val="008F5454"/>
    <w:rsid w:val="00965A0F"/>
    <w:rsid w:val="00A6220F"/>
    <w:rsid w:val="00AA0BE5"/>
    <w:rsid w:val="00AB0FEF"/>
    <w:rsid w:val="00AC2ED7"/>
    <w:rsid w:val="00AE7FBB"/>
    <w:rsid w:val="00B17D9F"/>
    <w:rsid w:val="00B20706"/>
    <w:rsid w:val="00B8446C"/>
    <w:rsid w:val="00BB15C4"/>
    <w:rsid w:val="00C14749"/>
    <w:rsid w:val="00C15645"/>
    <w:rsid w:val="00C21F34"/>
    <w:rsid w:val="00C81493"/>
    <w:rsid w:val="00C82D94"/>
    <w:rsid w:val="00C86387"/>
    <w:rsid w:val="00CF3D6F"/>
    <w:rsid w:val="00D17DAF"/>
    <w:rsid w:val="00D67C41"/>
    <w:rsid w:val="00DB597D"/>
    <w:rsid w:val="00E36F63"/>
    <w:rsid w:val="00E671AB"/>
    <w:rsid w:val="00EA7A75"/>
    <w:rsid w:val="00ED161C"/>
    <w:rsid w:val="00F0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27A350-CD49-4B55-8CC9-5E601FC1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893"/>
    <w:rPr>
      <w:sz w:val="24"/>
      <w:szCs w:val="24"/>
    </w:rPr>
  </w:style>
  <w:style w:type="paragraph" w:styleId="1">
    <w:name w:val="heading 1"/>
    <w:basedOn w:val="a"/>
    <w:next w:val="a"/>
    <w:qFormat/>
    <w:rsid w:val="006365A6"/>
    <w:pPr>
      <w:keepNext/>
      <w:outlineLvl w:val="0"/>
    </w:pPr>
    <w:rPr>
      <w:sz w:val="28"/>
      <w:szCs w:val="28"/>
    </w:rPr>
  </w:style>
  <w:style w:type="paragraph" w:styleId="2">
    <w:name w:val="heading 2"/>
    <w:basedOn w:val="a"/>
    <w:next w:val="a"/>
    <w:qFormat/>
    <w:rsid w:val="00BB15C4"/>
    <w:pPr>
      <w:keepNext/>
      <w:spacing w:after="360" w:line="360" w:lineRule="auto"/>
      <w:jc w:val="both"/>
      <w:outlineLvl w:val="1"/>
    </w:pPr>
    <w:rPr>
      <w:rFonts w:cs="Arial"/>
      <w:b/>
      <w:bCs/>
      <w:iCs/>
      <w:szCs w:val="28"/>
    </w:rPr>
  </w:style>
  <w:style w:type="paragraph" w:styleId="5">
    <w:name w:val="heading 5"/>
    <w:basedOn w:val="a"/>
    <w:next w:val="a"/>
    <w:qFormat/>
    <w:rsid w:val="00EA7A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6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C15645"/>
    <w:pPr>
      <w:widowControl w:val="0"/>
      <w:autoSpaceDE w:val="0"/>
      <w:autoSpaceDN w:val="0"/>
      <w:adjustRightInd w:val="0"/>
      <w:spacing w:line="280" w:lineRule="auto"/>
      <w:ind w:firstLine="340"/>
      <w:jc w:val="both"/>
    </w:pPr>
    <w:rPr>
      <w:sz w:val="20"/>
      <w:szCs w:val="20"/>
    </w:rPr>
  </w:style>
  <w:style w:type="character" w:styleId="a5">
    <w:name w:val="footnote reference"/>
    <w:basedOn w:val="a0"/>
    <w:semiHidden/>
    <w:rsid w:val="00C15645"/>
    <w:rPr>
      <w:vertAlign w:val="superscript"/>
    </w:rPr>
  </w:style>
  <w:style w:type="paragraph" w:styleId="20">
    <w:name w:val="Body Text 2"/>
    <w:basedOn w:val="a"/>
    <w:rsid w:val="00C15645"/>
    <w:pPr>
      <w:overflowPunct w:val="0"/>
      <w:autoSpaceDE w:val="0"/>
      <w:autoSpaceDN w:val="0"/>
      <w:adjustRightInd w:val="0"/>
      <w:jc w:val="center"/>
      <w:textAlignment w:val="baseline"/>
    </w:pPr>
    <w:rPr>
      <w:b/>
      <w:bCs/>
      <w:sz w:val="26"/>
      <w:szCs w:val="26"/>
    </w:rPr>
  </w:style>
  <w:style w:type="paragraph" w:styleId="21">
    <w:name w:val="Body Text Indent 2"/>
    <w:basedOn w:val="a"/>
    <w:rsid w:val="00C15645"/>
    <w:pPr>
      <w:autoSpaceDE w:val="0"/>
      <w:autoSpaceDN w:val="0"/>
      <w:adjustRightInd w:val="0"/>
      <w:spacing w:line="288" w:lineRule="auto"/>
      <w:ind w:left="420"/>
    </w:pPr>
    <w:rPr>
      <w:sz w:val="26"/>
      <w:szCs w:val="26"/>
    </w:rPr>
  </w:style>
  <w:style w:type="paragraph" w:styleId="a6">
    <w:name w:val="Normal (Web)"/>
    <w:basedOn w:val="a"/>
    <w:rsid w:val="00C86387"/>
    <w:pPr>
      <w:spacing w:before="100" w:after="100"/>
      <w:ind w:left="100" w:right="100"/>
    </w:pPr>
    <w:rPr>
      <w:rFonts w:ascii="Verdana" w:hAnsi="Verdana" w:cs="Verdana"/>
      <w:color w:val="000000"/>
      <w:sz w:val="22"/>
      <w:szCs w:val="22"/>
    </w:rPr>
  </w:style>
  <w:style w:type="paragraph" w:customStyle="1" w:styleId="uni">
    <w:name w:val="uni"/>
    <w:basedOn w:val="a"/>
    <w:rsid w:val="006365A6"/>
    <w:pPr>
      <w:spacing w:before="100" w:beforeAutospacing="1" w:after="100" w:afterAutospacing="1"/>
    </w:pPr>
  </w:style>
  <w:style w:type="character" w:styleId="a7">
    <w:name w:val="Hyperlink"/>
    <w:basedOn w:val="a0"/>
    <w:rsid w:val="006365A6"/>
    <w:rPr>
      <w:color w:val="0000FF"/>
      <w:u w:val="single"/>
    </w:rPr>
  </w:style>
  <w:style w:type="paragraph" w:customStyle="1" w:styleId="unip">
    <w:name w:val="unip"/>
    <w:basedOn w:val="a"/>
    <w:rsid w:val="006365A6"/>
    <w:pPr>
      <w:spacing w:before="100" w:beforeAutospacing="1" w:after="100" w:afterAutospacing="1"/>
    </w:pPr>
  </w:style>
  <w:style w:type="paragraph" w:styleId="3">
    <w:name w:val="Body Text Indent 3"/>
    <w:basedOn w:val="a"/>
    <w:rsid w:val="006365A6"/>
    <w:pPr>
      <w:spacing w:after="120"/>
      <w:ind w:left="283"/>
    </w:pPr>
    <w:rPr>
      <w:sz w:val="16"/>
      <w:szCs w:val="16"/>
    </w:rPr>
  </w:style>
  <w:style w:type="paragraph" w:styleId="a8">
    <w:name w:val="Body Text"/>
    <w:basedOn w:val="a"/>
    <w:rsid w:val="002B6E9C"/>
    <w:pPr>
      <w:spacing w:after="120"/>
    </w:pPr>
  </w:style>
  <w:style w:type="paragraph" w:styleId="a9">
    <w:name w:val="header"/>
    <w:basedOn w:val="a"/>
    <w:rsid w:val="001E0E34"/>
    <w:pPr>
      <w:tabs>
        <w:tab w:val="center" w:pos="4677"/>
        <w:tab w:val="right" w:pos="9355"/>
      </w:tabs>
    </w:pPr>
  </w:style>
  <w:style w:type="character" w:styleId="aa">
    <w:name w:val="page number"/>
    <w:basedOn w:val="a0"/>
    <w:rsid w:val="001E0E34"/>
  </w:style>
  <w:style w:type="paragraph" w:styleId="10">
    <w:name w:val="toc 1"/>
    <w:basedOn w:val="a"/>
    <w:next w:val="a"/>
    <w:autoRedefine/>
    <w:semiHidden/>
    <w:rsid w:val="001E0E34"/>
  </w:style>
  <w:style w:type="paragraph" w:customStyle="1" w:styleId="u">
    <w:name w:val="u"/>
    <w:basedOn w:val="a"/>
    <w:rsid w:val="008F5454"/>
    <w:pPr>
      <w:spacing w:before="100" w:beforeAutospacing="1" w:after="100" w:afterAutospacing="1"/>
    </w:pPr>
  </w:style>
  <w:style w:type="paragraph" w:styleId="ab">
    <w:name w:val="Balloon Text"/>
    <w:basedOn w:val="a"/>
    <w:semiHidden/>
    <w:rsid w:val="008E0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079486">
      <w:bodyDiv w:val="1"/>
      <w:marLeft w:val="0"/>
      <w:marRight w:val="0"/>
      <w:marTop w:val="0"/>
      <w:marBottom w:val="0"/>
      <w:divBdr>
        <w:top w:val="none" w:sz="0" w:space="0" w:color="auto"/>
        <w:left w:val="none" w:sz="0" w:space="0" w:color="auto"/>
        <w:bottom w:val="none" w:sz="0" w:space="0" w:color="auto"/>
        <w:right w:val="none" w:sz="0" w:space="0" w:color="auto"/>
      </w:divBdr>
    </w:div>
    <w:div w:id="1267618112">
      <w:bodyDiv w:val="1"/>
      <w:marLeft w:val="0"/>
      <w:marRight w:val="0"/>
      <w:marTop w:val="0"/>
      <w:marBottom w:val="0"/>
      <w:divBdr>
        <w:top w:val="none" w:sz="0" w:space="0" w:color="auto"/>
        <w:left w:val="none" w:sz="0" w:space="0" w:color="auto"/>
        <w:bottom w:val="none" w:sz="0" w:space="0" w:color="auto"/>
        <w:right w:val="none" w:sz="0" w:space="0" w:color="auto"/>
      </w:divBdr>
    </w:div>
    <w:div w:id="15890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13442</Words>
  <Characters>76621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89884</CharactersWithSpaces>
  <SharedDoc>false</SharedDoc>
  <HLinks>
    <vt:vector size="156" baseType="variant">
      <vt:variant>
        <vt:i4>3080197</vt:i4>
      </vt:variant>
      <vt:variant>
        <vt:i4>132</vt:i4>
      </vt:variant>
      <vt:variant>
        <vt:i4>0</vt:i4>
      </vt:variant>
      <vt:variant>
        <vt:i4>5</vt:i4>
      </vt:variant>
      <vt:variant>
        <vt:lpwstr>http://www.consultant.ru/popular/nalog2/3_3.html</vt:lpwstr>
      </vt:variant>
      <vt:variant>
        <vt:lpwstr/>
      </vt:variant>
      <vt:variant>
        <vt:i4>786434</vt:i4>
      </vt:variant>
      <vt:variant>
        <vt:i4>129</vt:i4>
      </vt:variant>
      <vt:variant>
        <vt:i4>0</vt:i4>
      </vt:variant>
      <vt:variant>
        <vt:i4>5</vt:i4>
      </vt:variant>
      <vt:variant>
        <vt:lpwstr>http://www.consultant.ru/online/base/?req=doc;base=LAW;n=48942;dst=100046</vt:lpwstr>
      </vt:variant>
      <vt:variant>
        <vt:lpwstr/>
      </vt:variant>
      <vt:variant>
        <vt:i4>327686</vt:i4>
      </vt:variant>
      <vt:variant>
        <vt:i4>126</vt:i4>
      </vt:variant>
      <vt:variant>
        <vt:i4>0</vt:i4>
      </vt:variant>
      <vt:variant>
        <vt:i4>5</vt:i4>
      </vt:variant>
      <vt:variant>
        <vt:lpwstr>http://www.consultant.ru/online/base/?req=doc;base=LAW;n=68306;dst=100013</vt:lpwstr>
      </vt:variant>
      <vt:variant>
        <vt:lpwstr/>
      </vt:variant>
      <vt:variant>
        <vt:i4>983049</vt:i4>
      </vt:variant>
      <vt:variant>
        <vt:i4>123</vt:i4>
      </vt:variant>
      <vt:variant>
        <vt:i4>0</vt:i4>
      </vt:variant>
      <vt:variant>
        <vt:i4>5</vt:i4>
      </vt:variant>
      <vt:variant>
        <vt:lpwstr>http://www.consultant.ru/online/base/?req=doc;base=LAW;n=90060;dst=100110</vt:lpwstr>
      </vt:variant>
      <vt:variant>
        <vt:lpwstr/>
      </vt:variant>
      <vt:variant>
        <vt:i4>983049</vt:i4>
      </vt:variant>
      <vt:variant>
        <vt:i4>120</vt:i4>
      </vt:variant>
      <vt:variant>
        <vt:i4>0</vt:i4>
      </vt:variant>
      <vt:variant>
        <vt:i4>5</vt:i4>
      </vt:variant>
      <vt:variant>
        <vt:lpwstr>http://www.consultant.ru/online/base/?req=doc;base=LAW;n=90072;dst=100033</vt:lpwstr>
      </vt:variant>
      <vt:variant>
        <vt:lpwstr/>
      </vt:variant>
      <vt:variant>
        <vt:i4>131073</vt:i4>
      </vt:variant>
      <vt:variant>
        <vt:i4>117</vt:i4>
      </vt:variant>
      <vt:variant>
        <vt:i4>0</vt:i4>
      </vt:variant>
      <vt:variant>
        <vt:i4>5</vt:i4>
      </vt:variant>
      <vt:variant>
        <vt:lpwstr>http://www.consultant.ru/online/base/?req=doc;base=LAW;n=76593;dst=100044</vt:lpwstr>
      </vt:variant>
      <vt:variant>
        <vt:lpwstr/>
      </vt:variant>
      <vt:variant>
        <vt:i4>458755</vt:i4>
      </vt:variant>
      <vt:variant>
        <vt:i4>114</vt:i4>
      </vt:variant>
      <vt:variant>
        <vt:i4>0</vt:i4>
      </vt:variant>
      <vt:variant>
        <vt:i4>5</vt:i4>
      </vt:variant>
      <vt:variant>
        <vt:lpwstr>http://www.consultant.ru/online/base/?req=doc;base=LAW;n=89944;dst=100050</vt:lpwstr>
      </vt:variant>
      <vt:variant>
        <vt:lpwstr/>
      </vt:variant>
      <vt:variant>
        <vt:i4>2556020</vt:i4>
      </vt:variant>
      <vt:variant>
        <vt:i4>111</vt:i4>
      </vt:variant>
      <vt:variant>
        <vt:i4>0</vt:i4>
      </vt:variant>
      <vt:variant>
        <vt:i4>5</vt:i4>
      </vt:variant>
      <vt:variant>
        <vt:lpwstr>http://www.consultant.ru/online/base/?req=doc;base=LAW;n=76593</vt:lpwstr>
      </vt:variant>
      <vt:variant>
        <vt:lpwstr/>
      </vt:variant>
      <vt:variant>
        <vt:i4>1376311</vt:i4>
      </vt:variant>
      <vt:variant>
        <vt:i4>104</vt:i4>
      </vt:variant>
      <vt:variant>
        <vt:i4>0</vt:i4>
      </vt:variant>
      <vt:variant>
        <vt:i4>5</vt:i4>
      </vt:variant>
      <vt:variant>
        <vt:lpwstr/>
      </vt:variant>
      <vt:variant>
        <vt:lpwstr>_Toc264396812</vt:lpwstr>
      </vt:variant>
      <vt:variant>
        <vt:i4>1376311</vt:i4>
      </vt:variant>
      <vt:variant>
        <vt:i4>98</vt:i4>
      </vt:variant>
      <vt:variant>
        <vt:i4>0</vt:i4>
      </vt:variant>
      <vt:variant>
        <vt:i4>5</vt:i4>
      </vt:variant>
      <vt:variant>
        <vt:lpwstr/>
      </vt:variant>
      <vt:variant>
        <vt:lpwstr>_Toc264396811</vt:lpwstr>
      </vt:variant>
      <vt:variant>
        <vt:i4>1376311</vt:i4>
      </vt:variant>
      <vt:variant>
        <vt:i4>92</vt:i4>
      </vt:variant>
      <vt:variant>
        <vt:i4>0</vt:i4>
      </vt:variant>
      <vt:variant>
        <vt:i4>5</vt:i4>
      </vt:variant>
      <vt:variant>
        <vt:lpwstr/>
      </vt:variant>
      <vt:variant>
        <vt:lpwstr>_Toc264396810</vt:lpwstr>
      </vt:variant>
      <vt:variant>
        <vt:i4>1310775</vt:i4>
      </vt:variant>
      <vt:variant>
        <vt:i4>86</vt:i4>
      </vt:variant>
      <vt:variant>
        <vt:i4>0</vt:i4>
      </vt:variant>
      <vt:variant>
        <vt:i4>5</vt:i4>
      </vt:variant>
      <vt:variant>
        <vt:lpwstr/>
      </vt:variant>
      <vt:variant>
        <vt:lpwstr>_Toc264396809</vt:lpwstr>
      </vt:variant>
      <vt:variant>
        <vt:i4>1310775</vt:i4>
      </vt:variant>
      <vt:variant>
        <vt:i4>80</vt:i4>
      </vt:variant>
      <vt:variant>
        <vt:i4>0</vt:i4>
      </vt:variant>
      <vt:variant>
        <vt:i4>5</vt:i4>
      </vt:variant>
      <vt:variant>
        <vt:lpwstr/>
      </vt:variant>
      <vt:variant>
        <vt:lpwstr>_Toc264396808</vt:lpwstr>
      </vt:variant>
      <vt:variant>
        <vt:i4>1310775</vt:i4>
      </vt:variant>
      <vt:variant>
        <vt:i4>74</vt:i4>
      </vt:variant>
      <vt:variant>
        <vt:i4>0</vt:i4>
      </vt:variant>
      <vt:variant>
        <vt:i4>5</vt:i4>
      </vt:variant>
      <vt:variant>
        <vt:lpwstr/>
      </vt:variant>
      <vt:variant>
        <vt:lpwstr>_Toc264396807</vt:lpwstr>
      </vt:variant>
      <vt:variant>
        <vt:i4>1310775</vt:i4>
      </vt:variant>
      <vt:variant>
        <vt:i4>68</vt:i4>
      </vt:variant>
      <vt:variant>
        <vt:i4>0</vt:i4>
      </vt:variant>
      <vt:variant>
        <vt:i4>5</vt:i4>
      </vt:variant>
      <vt:variant>
        <vt:lpwstr/>
      </vt:variant>
      <vt:variant>
        <vt:lpwstr>_Toc264396806</vt:lpwstr>
      </vt:variant>
      <vt:variant>
        <vt:i4>1310775</vt:i4>
      </vt:variant>
      <vt:variant>
        <vt:i4>62</vt:i4>
      </vt:variant>
      <vt:variant>
        <vt:i4>0</vt:i4>
      </vt:variant>
      <vt:variant>
        <vt:i4>5</vt:i4>
      </vt:variant>
      <vt:variant>
        <vt:lpwstr/>
      </vt:variant>
      <vt:variant>
        <vt:lpwstr>_Toc264396805</vt:lpwstr>
      </vt:variant>
      <vt:variant>
        <vt:i4>1310775</vt:i4>
      </vt:variant>
      <vt:variant>
        <vt:i4>56</vt:i4>
      </vt:variant>
      <vt:variant>
        <vt:i4>0</vt:i4>
      </vt:variant>
      <vt:variant>
        <vt:i4>5</vt:i4>
      </vt:variant>
      <vt:variant>
        <vt:lpwstr/>
      </vt:variant>
      <vt:variant>
        <vt:lpwstr>_Toc264396804</vt:lpwstr>
      </vt:variant>
      <vt:variant>
        <vt:i4>1310775</vt:i4>
      </vt:variant>
      <vt:variant>
        <vt:i4>50</vt:i4>
      </vt:variant>
      <vt:variant>
        <vt:i4>0</vt:i4>
      </vt:variant>
      <vt:variant>
        <vt:i4>5</vt:i4>
      </vt:variant>
      <vt:variant>
        <vt:lpwstr/>
      </vt:variant>
      <vt:variant>
        <vt:lpwstr>_Toc264396803</vt:lpwstr>
      </vt:variant>
      <vt:variant>
        <vt:i4>1310775</vt:i4>
      </vt:variant>
      <vt:variant>
        <vt:i4>44</vt:i4>
      </vt:variant>
      <vt:variant>
        <vt:i4>0</vt:i4>
      </vt:variant>
      <vt:variant>
        <vt:i4>5</vt:i4>
      </vt:variant>
      <vt:variant>
        <vt:lpwstr/>
      </vt:variant>
      <vt:variant>
        <vt:lpwstr>_Toc264396802</vt:lpwstr>
      </vt:variant>
      <vt:variant>
        <vt:i4>1310775</vt:i4>
      </vt:variant>
      <vt:variant>
        <vt:i4>38</vt:i4>
      </vt:variant>
      <vt:variant>
        <vt:i4>0</vt:i4>
      </vt:variant>
      <vt:variant>
        <vt:i4>5</vt:i4>
      </vt:variant>
      <vt:variant>
        <vt:lpwstr/>
      </vt:variant>
      <vt:variant>
        <vt:lpwstr>_Toc264396801</vt:lpwstr>
      </vt:variant>
      <vt:variant>
        <vt:i4>1310775</vt:i4>
      </vt:variant>
      <vt:variant>
        <vt:i4>32</vt:i4>
      </vt:variant>
      <vt:variant>
        <vt:i4>0</vt:i4>
      </vt:variant>
      <vt:variant>
        <vt:i4>5</vt:i4>
      </vt:variant>
      <vt:variant>
        <vt:lpwstr/>
      </vt:variant>
      <vt:variant>
        <vt:lpwstr>_Toc264396800</vt:lpwstr>
      </vt:variant>
      <vt:variant>
        <vt:i4>1900600</vt:i4>
      </vt:variant>
      <vt:variant>
        <vt:i4>26</vt:i4>
      </vt:variant>
      <vt:variant>
        <vt:i4>0</vt:i4>
      </vt:variant>
      <vt:variant>
        <vt:i4>5</vt:i4>
      </vt:variant>
      <vt:variant>
        <vt:lpwstr/>
      </vt:variant>
      <vt:variant>
        <vt:lpwstr>_Toc264396799</vt:lpwstr>
      </vt:variant>
      <vt:variant>
        <vt:i4>1900600</vt:i4>
      </vt:variant>
      <vt:variant>
        <vt:i4>20</vt:i4>
      </vt:variant>
      <vt:variant>
        <vt:i4>0</vt:i4>
      </vt:variant>
      <vt:variant>
        <vt:i4>5</vt:i4>
      </vt:variant>
      <vt:variant>
        <vt:lpwstr/>
      </vt:variant>
      <vt:variant>
        <vt:lpwstr>_Toc264396798</vt:lpwstr>
      </vt:variant>
      <vt:variant>
        <vt:i4>1900600</vt:i4>
      </vt:variant>
      <vt:variant>
        <vt:i4>14</vt:i4>
      </vt:variant>
      <vt:variant>
        <vt:i4>0</vt:i4>
      </vt:variant>
      <vt:variant>
        <vt:i4>5</vt:i4>
      </vt:variant>
      <vt:variant>
        <vt:lpwstr/>
      </vt:variant>
      <vt:variant>
        <vt:lpwstr>_Toc264396797</vt:lpwstr>
      </vt:variant>
      <vt:variant>
        <vt:i4>1900600</vt:i4>
      </vt:variant>
      <vt:variant>
        <vt:i4>8</vt:i4>
      </vt:variant>
      <vt:variant>
        <vt:i4>0</vt:i4>
      </vt:variant>
      <vt:variant>
        <vt:i4>5</vt:i4>
      </vt:variant>
      <vt:variant>
        <vt:lpwstr/>
      </vt:variant>
      <vt:variant>
        <vt:lpwstr>_Toc264396796</vt:lpwstr>
      </vt:variant>
      <vt:variant>
        <vt:i4>1900600</vt:i4>
      </vt:variant>
      <vt:variant>
        <vt:i4>2</vt:i4>
      </vt:variant>
      <vt:variant>
        <vt:i4>0</vt:i4>
      </vt:variant>
      <vt:variant>
        <vt:i4>5</vt:i4>
      </vt:variant>
      <vt:variant>
        <vt:lpwstr/>
      </vt:variant>
      <vt:variant>
        <vt:lpwstr>_Toc264396795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R</dc:creator>
  <cp:keywords/>
  <dc:description/>
  <cp:lastModifiedBy>Irina</cp:lastModifiedBy>
  <cp:revision>2</cp:revision>
  <cp:lastPrinted>2010-10-11T19:01:00Z</cp:lastPrinted>
  <dcterms:created xsi:type="dcterms:W3CDTF">2014-09-17T06:40:00Z</dcterms:created>
  <dcterms:modified xsi:type="dcterms:W3CDTF">2014-09-17T06:40:00Z</dcterms:modified>
</cp:coreProperties>
</file>