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5C" w:rsidRDefault="00AB5E5C"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r w:rsidRPr="0084018C">
        <w:rPr>
          <w:sz w:val="28"/>
          <w:szCs w:val="28"/>
        </w:rPr>
        <w:t xml:space="preserve">Введение </w:t>
      </w:r>
    </w:p>
    <w:p w:rsidR="00BB6D5F" w:rsidRPr="0084018C" w:rsidRDefault="00BB6D5F" w:rsidP="00B01AD9">
      <w:pPr>
        <w:tabs>
          <w:tab w:val="left" w:pos="9360"/>
        </w:tabs>
        <w:spacing w:line="360" w:lineRule="auto"/>
        <w:ind w:right="-5"/>
        <w:jc w:val="both"/>
        <w:rPr>
          <w:sz w:val="28"/>
          <w:szCs w:val="28"/>
        </w:rPr>
      </w:pPr>
      <w:r w:rsidRPr="0084018C">
        <w:rPr>
          <w:sz w:val="28"/>
          <w:szCs w:val="28"/>
        </w:rPr>
        <w:t>1. Понятия государственных расходов, их особенности и принципы.</w:t>
      </w:r>
    </w:p>
    <w:p w:rsidR="003A55DC" w:rsidRPr="0084018C" w:rsidRDefault="003A55DC" w:rsidP="00B01AD9">
      <w:pPr>
        <w:tabs>
          <w:tab w:val="left" w:pos="9360"/>
        </w:tabs>
        <w:spacing w:line="360" w:lineRule="auto"/>
        <w:ind w:right="-5"/>
        <w:jc w:val="both"/>
        <w:rPr>
          <w:sz w:val="28"/>
          <w:szCs w:val="28"/>
        </w:rPr>
      </w:pPr>
      <w:r w:rsidRPr="0084018C">
        <w:rPr>
          <w:sz w:val="28"/>
          <w:szCs w:val="28"/>
        </w:rPr>
        <w:t>1.1 Состав государственных расходов</w:t>
      </w:r>
    </w:p>
    <w:p w:rsidR="003A55DC" w:rsidRPr="0084018C" w:rsidRDefault="00C74D83" w:rsidP="00B01AD9">
      <w:pPr>
        <w:tabs>
          <w:tab w:val="left" w:pos="9360"/>
        </w:tabs>
        <w:spacing w:line="360" w:lineRule="auto"/>
        <w:ind w:right="-5"/>
        <w:jc w:val="both"/>
        <w:rPr>
          <w:sz w:val="28"/>
          <w:szCs w:val="28"/>
        </w:rPr>
      </w:pPr>
      <w:r w:rsidRPr="0084018C">
        <w:rPr>
          <w:sz w:val="28"/>
          <w:szCs w:val="28"/>
        </w:rPr>
        <w:t>1.2</w:t>
      </w:r>
      <w:r w:rsidR="003A55DC" w:rsidRPr="0084018C">
        <w:rPr>
          <w:sz w:val="28"/>
          <w:szCs w:val="28"/>
        </w:rPr>
        <w:t xml:space="preserve"> Классификация расходов</w:t>
      </w:r>
    </w:p>
    <w:p w:rsidR="00C74D83" w:rsidRPr="0084018C" w:rsidRDefault="00C74D83" w:rsidP="00B01AD9">
      <w:pPr>
        <w:tabs>
          <w:tab w:val="left" w:pos="9360"/>
        </w:tabs>
        <w:spacing w:line="360" w:lineRule="auto"/>
        <w:ind w:right="-5"/>
        <w:jc w:val="both"/>
        <w:rPr>
          <w:sz w:val="28"/>
          <w:szCs w:val="28"/>
        </w:rPr>
      </w:pPr>
      <w:r w:rsidRPr="0084018C">
        <w:rPr>
          <w:sz w:val="28"/>
          <w:szCs w:val="28"/>
        </w:rPr>
        <w:t>2. Структура государственных расходов и их значение</w:t>
      </w:r>
    </w:p>
    <w:p w:rsidR="00C74D83" w:rsidRPr="0084018C" w:rsidRDefault="00C74D83" w:rsidP="00B01AD9">
      <w:pPr>
        <w:tabs>
          <w:tab w:val="left" w:pos="9360"/>
        </w:tabs>
        <w:spacing w:line="360" w:lineRule="auto"/>
        <w:ind w:right="-5"/>
        <w:jc w:val="both"/>
        <w:rPr>
          <w:sz w:val="28"/>
          <w:szCs w:val="28"/>
        </w:rPr>
      </w:pPr>
      <w:r w:rsidRPr="0084018C">
        <w:rPr>
          <w:sz w:val="28"/>
          <w:szCs w:val="28"/>
        </w:rPr>
        <w:t>2.1 Виды государственных расходов</w:t>
      </w:r>
    </w:p>
    <w:p w:rsidR="00C74D83" w:rsidRPr="0084018C" w:rsidRDefault="00EF6A81" w:rsidP="00B01AD9">
      <w:pPr>
        <w:tabs>
          <w:tab w:val="left" w:pos="9360"/>
        </w:tabs>
        <w:spacing w:line="360" w:lineRule="auto"/>
        <w:ind w:right="-5"/>
        <w:jc w:val="both"/>
        <w:rPr>
          <w:sz w:val="28"/>
          <w:szCs w:val="28"/>
        </w:rPr>
      </w:pPr>
      <w:r w:rsidRPr="0084018C">
        <w:rPr>
          <w:sz w:val="28"/>
          <w:szCs w:val="28"/>
        </w:rPr>
        <w:t>2.</w:t>
      </w:r>
      <w:r w:rsidR="00B94F8B" w:rsidRPr="0084018C">
        <w:rPr>
          <w:sz w:val="28"/>
          <w:szCs w:val="28"/>
        </w:rPr>
        <w:t>2</w:t>
      </w:r>
      <w:r w:rsidRPr="0084018C">
        <w:rPr>
          <w:sz w:val="28"/>
          <w:szCs w:val="28"/>
        </w:rPr>
        <w:t xml:space="preserve"> </w:t>
      </w:r>
      <w:r w:rsidR="00B94F8B" w:rsidRPr="0084018C">
        <w:rPr>
          <w:sz w:val="28"/>
          <w:szCs w:val="28"/>
        </w:rPr>
        <w:t>Значение</w:t>
      </w:r>
      <w:r w:rsidRPr="0084018C">
        <w:rPr>
          <w:sz w:val="28"/>
          <w:szCs w:val="28"/>
        </w:rPr>
        <w:t xml:space="preserve"> государственных расходов</w:t>
      </w:r>
    </w:p>
    <w:p w:rsidR="003A55DC" w:rsidRPr="0084018C" w:rsidRDefault="003A55DC" w:rsidP="00B01AD9">
      <w:pPr>
        <w:tabs>
          <w:tab w:val="left" w:pos="9360"/>
        </w:tabs>
        <w:spacing w:line="360" w:lineRule="auto"/>
        <w:ind w:right="-5"/>
        <w:jc w:val="both"/>
        <w:rPr>
          <w:sz w:val="28"/>
          <w:szCs w:val="28"/>
        </w:rPr>
      </w:pPr>
      <w:r w:rsidRPr="0084018C">
        <w:rPr>
          <w:sz w:val="28"/>
          <w:szCs w:val="28"/>
        </w:rPr>
        <w:t>3. Экономическое и социальное значение государственных расходов.</w:t>
      </w:r>
    </w:p>
    <w:p w:rsidR="00EF6A81" w:rsidRPr="0084018C" w:rsidRDefault="00EF6A81" w:rsidP="00B01AD9">
      <w:pPr>
        <w:tabs>
          <w:tab w:val="left" w:pos="9360"/>
        </w:tabs>
        <w:spacing w:line="360" w:lineRule="auto"/>
        <w:ind w:right="-5"/>
        <w:jc w:val="both"/>
        <w:rPr>
          <w:sz w:val="28"/>
          <w:szCs w:val="28"/>
        </w:rPr>
      </w:pPr>
      <w:r w:rsidRPr="0084018C">
        <w:rPr>
          <w:sz w:val="28"/>
          <w:szCs w:val="28"/>
        </w:rPr>
        <w:t>Список использованных источников</w:t>
      </w:r>
    </w:p>
    <w:p w:rsidR="003A55DC" w:rsidRPr="0084018C" w:rsidRDefault="003A55DC"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BB6D5F" w:rsidRPr="0084018C" w:rsidRDefault="00BB6D5F" w:rsidP="00B01AD9">
      <w:pPr>
        <w:tabs>
          <w:tab w:val="left" w:pos="9360"/>
        </w:tabs>
        <w:spacing w:line="360" w:lineRule="auto"/>
        <w:ind w:right="-5"/>
        <w:jc w:val="both"/>
        <w:rPr>
          <w:sz w:val="28"/>
          <w:szCs w:val="28"/>
        </w:rPr>
      </w:pPr>
    </w:p>
    <w:p w:rsidR="003A55DC" w:rsidRPr="0084018C" w:rsidRDefault="003A55DC" w:rsidP="00B01AD9">
      <w:pPr>
        <w:tabs>
          <w:tab w:val="left" w:pos="9360"/>
        </w:tabs>
        <w:spacing w:line="360" w:lineRule="auto"/>
        <w:ind w:right="-5"/>
        <w:jc w:val="both"/>
        <w:rPr>
          <w:sz w:val="28"/>
          <w:szCs w:val="28"/>
        </w:rPr>
      </w:pPr>
    </w:p>
    <w:p w:rsidR="00B747EE" w:rsidRPr="0084018C" w:rsidRDefault="00B747EE" w:rsidP="00B747EE">
      <w:pPr>
        <w:spacing w:line="360" w:lineRule="auto"/>
        <w:ind w:firstLine="720"/>
        <w:jc w:val="center"/>
        <w:rPr>
          <w:b/>
          <w:sz w:val="28"/>
          <w:szCs w:val="28"/>
        </w:rPr>
      </w:pPr>
      <w:r w:rsidRPr="0084018C">
        <w:rPr>
          <w:b/>
          <w:sz w:val="28"/>
          <w:szCs w:val="28"/>
        </w:rPr>
        <w:t>Введение</w:t>
      </w:r>
    </w:p>
    <w:p w:rsidR="00B747EE" w:rsidRPr="0084018C" w:rsidRDefault="00B747EE" w:rsidP="00B747EE">
      <w:pPr>
        <w:spacing w:line="360" w:lineRule="auto"/>
        <w:ind w:firstLine="720"/>
        <w:jc w:val="both"/>
        <w:rPr>
          <w:sz w:val="28"/>
          <w:szCs w:val="28"/>
        </w:rPr>
      </w:pPr>
    </w:p>
    <w:p w:rsidR="00B747EE" w:rsidRPr="0084018C" w:rsidRDefault="00B747EE" w:rsidP="00B747EE">
      <w:pPr>
        <w:spacing w:line="360" w:lineRule="auto"/>
        <w:ind w:firstLine="720"/>
        <w:jc w:val="both"/>
        <w:rPr>
          <w:sz w:val="28"/>
          <w:szCs w:val="28"/>
        </w:rPr>
      </w:pPr>
      <w:r w:rsidRPr="0084018C">
        <w:rPr>
          <w:sz w:val="28"/>
          <w:szCs w:val="28"/>
        </w:rPr>
        <w:t xml:space="preserve">Система управления финансами в последние годы кардинально изменилась. Однако научно-методическое обеспечение устарело, этим и был вызван бурный рост данной науки в последние годы. Особенностями финансового менеджмента являются его не традиционность и новизна для российских условий. Его появление в Российской Федерации вызвано развитием рыночных процессов, повышением значимости финансовых аспектов хозяйственной деятельности предприятий. В настоящее время в России финансовый менеджмент успешно развивается как наука. </w:t>
      </w:r>
    </w:p>
    <w:p w:rsidR="00B747EE" w:rsidRPr="0084018C" w:rsidRDefault="00B747EE" w:rsidP="00B747EE">
      <w:pPr>
        <w:spacing w:line="360" w:lineRule="auto"/>
        <w:ind w:firstLine="720"/>
        <w:jc w:val="both"/>
        <w:rPr>
          <w:sz w:val="28"/>
          <w:szCs w:val="28"/>
        </w:rPr>
      </w:pPr>
      <w:r w:rsidRPr="0084018C">
        <w:rPr>
          <w:sz w:val="28"/>
          <w:szCs w:val="28"/>
        </w:rPr>
        <w:t>Финансовый менеджмент в системе экономических наук, с одной стороны, представляет собой самостоятельную и весьма специфическую часть такой обширной дисциплины, как менеджмент. Отсюда финансовый менеджмент имеет многие черты и особенности менеджмента как науки, но с другой стороны – это дис</w:t>
      </w:r>
      <w:r w:rsidR="00D0774E">
        <w:rPr>
          <w:sz w:val="28"/>
          <w:szCs w:val="28"/>
        </w:rPr>
        <w:t>циплина, имеющая управленческо-</w:t>
      </w:r>
      <w:r w:rsidRPr="0084018C">
        <w:rPr>
          <w:sz w:val="28"/>
          <w:szCs w:val="28"/>
        </w:rPr>
        <w:t>финансовые аспекты, присущие целому ряду прикладных экономических наук, поэтому финансовый менеджмент граничит с такими науками как, финансовый экономический анализ, управленческий учет, рынок ценных бумаг, статистика, ценообразование, налогообложение и другие.</w:t>
      </w:r>
    </w:p>
    <w:p w:rsidR="00B747EE" w:rsidRPr="0084018C" w:rsidRDefault="00B747EE" w:rsidP="00B747EE">
      <w:pPr>
        <w:pStyle w:val="a3"/>
        <w:spacing w:line="360" w:lineRule="auto"/>
        <w:ind w:firstLine="720"/>
        <w:rPr>
          <w:sz w:val="28"/>
          <w:szCs w:val="28"/>
        </w:rPr>
      </w:pPr>
      <w:r w:rsidRPr="0084018C">
        <w:rPr>
          <w:sz w:val="28"/>
          <w:szCs w:val="28"/>
        </w:rPr>
        <w:t>Говоря о экономическом значении расходов государства, можно сказать что, группировка расходов при помощи бюджета дает возможность сосредоточивать финансовые ресурсы на решающих участках социального и экономического развития, с помощью чего происходит перераспределение национального расхода между отраслями, территориями, сферами общественной деятельности. Вместе с тем, отображая экономические процессы, протекающие в структурных звеньях экономики, группировка доходов и расходов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 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w:t>
      </w:r>
    </w:p>
    <w:p w:rsidR="00B747EE" w:rsidRPr="0084018C" w:rsidRDefault="00B747EE" w:rsidP="00B747EE">
      <w:pPr>
        <w:pStyle w:val="a3"/>
        <w:spacing w:line="360" w:lineRule="auto"/>
        <w:ind w:firstLine="720"/>
        <w:rPr>
          <w:sz w:val="28"/>
          <w:szCs w:val="28"/>
        </w:rPr>
      </w:pPr>
    </w:p>
    <w:p w:rsidR="00B747EE" w:rsidRPr="0084018C" w:rsidRDefault="00B747EE" w:rsidP="00B747EE">
      <w:pPr>
        <w:tabs>
          <w:tab w:val="left" w:pos="9360"/>
        </w:tabs>
        <w:spacing w:line="360" w:lineRule="auto"/>
        <w:ind w:right="-5"/>
        <w:jc w:val="both"/>
        <w:rPr>
          <w:sz w:val="28"/>
          <w:szCs w:val="28"/>
        </w:rPr>
      </w:pPr>
      <w:r w:rsidRPr="0084018C">
        <w:rPr>
          <w:sz w:val="28"/>
          <w:szCs w:val="28"/>
        </w:rPr>
        <w:t>1. Понятия государственных расходов, их особенности и принципы.</w:t>
      </w:r>
    </w:p>
    <w:p w:rsidR="00B747EE" w:rsidRPr="0084018C" w:rsidRDefault="00B747EE" w:rsidP="00B747EE">
      <w:pPr>
        <w:pStyle w:val="a3"/>
        <w:spacing w:line="360" w:lineRule="auto"/>
        <w:ind w:firstLine="720"/>
        <w:rPr>
          <w:sz w:val="28"/>
          <w:szCs w:val="28"/>
        </w:rPr>
      </w:pPr>
    </w:p>
    <w:p w:rsidR="00B01AD9" w:rsidRPr="0084018C" w:rsidRDefault="00B01AD9" w:rsidP="00B01AD9">
      <w:pPr>
        <w:tabs>
          <w:tab w:val="left" w:pos="9360"/>
        </w:tabs>
        <w:spacing w:line="360" w:lineRule="auto"/>
        <w:ind w:right="-5"/>
        <w:jc w:val="both"/>
        <w:rPr>
          <w:sz w:val="28"/>
          <w:szCs w:val="28"/>
        </w:rPr>
      </w:pPr>
      <w:r w:rsidRPr="0084018C">
        <w:rPr>
          <w:sz w:val="28"/>
          <w:szCs w:val="28"/>
        </w:rPr>
        <w:t>В состав государственных расходов, связанных с политическими функциями входят: содержание армии, государственного аппарата власти</w:t>
      </w:r>
      <w:r w:rsidR="00B747EE" w:rsidRPr="0084018C">
        <w:rPr>
          <w:sz w:val="28"/>
          <w:szCs w:val="28"/>
        </w:rPr>
        <w:t xml:space="preserve"> и управления, по</w:t>
      </w:r>
      <w:r w:rsidRPr="0084018C">
        <w:rPr>
          <w:sz w:val="28"/>
          <w:szCs w:val="28"/>
        </w:rPr>
        <w:t>сольств, консульств, уплата взносов в международные организации и т.д.</w:t>
      </w:r>
    </w:p>
    <w:p w:rsidR="00B01AD9" w:rsidRPr="0084018C" w:rsidRDefault="00B01AD9" w:rsidP="00B01AD9">
      <w:pPr>
        <w:tabs>
          <w:tab w:val="left" w:pos="9360"/>
        </w:tabs>
        <w:spacing w:line="360" w:lineRule="auto"/>
        <w:ind w:right="-5"/>
        <w:jc w:val="both"/>
        <w:rPr>
          <w:sz w:val="28"/>
          <w:szCs w:val="28"/>
        </w:rPr>
      </w:pPr>
      <w:r w:rsidRPr="0084018C">
        <w:rPr>
          <w:sz w:val="28"/>
          <w:szCs w:val="28"/>
        </w:rPr>
        <w:t>В состав расходов, которые связаны с осуществлением государством экономических функций, входят государственные инвестиции в области экономической инфраструктуры, поддержка государственных предприятий, расходы на внешнеэкономическую деятельность, развитие среднего и малого бизнеса и т.п. Необходимо особо отметить огромное значение государственных расходов на экономику для регулирования рыночных отношений. Механизм функционирования расходов способствует развитию внутреннего и расширению внешних рынков сбыта. Велика роль государства в условиях привлечения иностранного капитала. При этом нельзя недооценивать значение государственных гарантий возврата заемного капитала. Государственные расходы стали одним из главных инструментов концентрации и централизации капитала. Особое место в системе государственных расходов занимают расходы на социальные нужды - образование, науку, охрану здоровья, социальное страхование и обеспечение и т.д. На современном этапе развития общества социальные функции государства расширились, что объективно связано с требованиями научно-технического прогресса, в частности с экономическими потребностями воспроизводства и подготовки высококвалифицированной рабочей силы. При этом государство развивает старые и внедряет новые формы социального страхования, повышает общеобразовательный уровень населения, расширяет систему профессиональной подготовки. Государственные расходы осуществляются за счет средств Государственного бюджета, государственных бюджетных и внебюд</w:t>
      </w:r>
      <w:r w:rsidR="00BB6D5F" w:rsidRPr="0084018C">
        <w:rPr>
          <w:sz w:val="28"/>
          <w:szCs w:val="28"/>
        </w:rPr>
        <w:t>жетных фондов, средств собствен</w:t>
      </w:r>
      <w:r w:rsidRPr="0084018C">
        <w:rPr>
          <w:sz w:val="28"/>
          <w:szCs w:val="28"/>
        </w:rPr>
        <w:t>ных фондов государственных предприятий, учреждений</w:t>
      </w:r>
      <w:r w:rsidR="00BB6D5F" w:rsidRPr="0084018C">
        <w:rPr>
          <w:sz w:val="28"/>
          <w:szCs w:val="28"/>
        </w:rPr>
        <w:t xml:space="preserve"> </w:t>
      </w:r>
      <w:r w:rsidRPr="0084018C">
        <w:rPr>
          <w:sz w:val="28"/>
          <w:szCs w:val="28"/>
        </w:rPr>
        <w:t>и организаций. То есть,</w:t>
      </w:r>
      <w:r w:rsidR="00BB6D5F" w:rsidRPr="0084018C">
        <w:rPr>
          <w:sz w:val="28"/>
          <w:szCs w:val="28"/>
        </w:rPr>
        <w:t xml:space="preserve"> они осуществляются как из цент</w:t>
      </w:r>
      <w:r w:rsidRPr="0084018C">
        <w:rPr>
          <w:sz w:val="28"/>
          <w:szCs w:val="28"/>
        </w:rPr>
        <w:t>рализованных источников, так и из децентрализованных.</w:t>
      </w:r>
      <w:r w:rsidR="00BB6D5F" w:rsidRPr="0084018C">
        <w:rPr>
          <w:sz w:val="28"/>
          <w:szCs w:val="28"/>
        </w:rPr>
        <w:t xml:space="preserve"> </w:t>
      </w:r>
      <w:r w:rsidRPr="0084018C">
        <w:rPr>
          <w:sz w:val="28"/>
          <w:szCs w:val="28"/>
        </w:rPr>
        <w:t>В финансовом</w:t>
      </w:r>
      <w:r w:rsidR="00BB6D5F" w:rsidRPr="0084018C">
        <w:rPr>
          <w:sz w:val="28"/>
          <w:szCs w:val="28"/>
        </w:rPr>
        <w:t xml:space="preserve"> праве нормы, регулирующие госу</w:t>
      </w:r>
      <w:r w:rsidRPr="0084018C">
        <w:rPr>
          <w:sz w:val="28"/>
          <w:szCs w:val="28"/>
        </w:rPr>
        <w:t>дарственные расходы, выделены в отдельный институт.</w:t>
      </w:r>
      <w:r w:rsidR="00BB6D5F" w:rsidRPr="0084018C">
        <w:rPr>
          <w:sz w:val="28"/>
          <w:szCs w:val="28"/>
        </w:rPr>
        <w:t xml:space="preserve"> </w:t>
      </w:r>
      <w:r w:rsidRPr="0084018C">
        <w:rPr>
          <w:sz w:val="28"/>
          <w:szCs w:val="28"/>
        </w:rPr>
        <w:t>Все государственные</w:t>
      </w:r>
      <w:r w:rsidR="00BB6D5F" w:rsidRPr="0084018C">
        <w:rPr>
          <w:sz w:val="28"/>
          <w:szCs w:val="28"/>
        </w:rPr>
        <w:t xml:space="preserve"> расходы закрепляются в соответ</w:t>
      </w:r>
      <w:r w:rsidRPr="0084018C">
        <w:rPr>
          <w:sz w:val="28"/>
          <w:szCs w:val="28"/>
        </w:rPr>
        <w:t>ствующих актах зак</w:t>
      </w:r>
      <w:r w:rsidR="00BB6D5F" w:rsidRPr="0084018C">
        <w:rPr>
          <w:sz w:val="28"/>
          <w:szCs w:val="28"/>
        </w:rPr>
        <w:t>онодательства и планово-финансо</w:t>
      </w:r>
      <w:r w:rsidRPr="0084018C">
        <w:rPr>
          <w:sz w:val="28"/>
          <w:szCs w:val="28"/>
        </w:rPr>
        <w:t>вых актах. Так, например, расходы Государственного</w:t>
      </w:r>
      <w:r w:rsidR="00BB6D5F" w:rsidRPr="0084018C">
        <w:rPr>
          <w:sz w:val="28"/>
          <w:szCs w:val="28"/>
        </w:rPr>
        <w:t xml:space="preserve"> </w:t>
      </w:r>
      <w:r w:rsidRPr="0084018C">
        <w:rPr>
          <w:sz w:val="28"/>
          <w:szCs w:val="28"/>
        </w:rPr>
        <w:t>бюджета Украины отражены в ежегодно принимаемом</w:t>
      </w:r>
      <w:r w:rsidR="00BB6D5F" w:rsidRPr="0084018C">
        <w:rPr>
          <w:sz w:val="28"/>
          <w:szCs w:val="28"/>
        </w:rPr>
        <w:t xml:space="preserve"> </w:t>
      </w:r>
      <w:r w:rsidRPr="0084018C">
        <w:rPr>
          <w:sz w:val="28"/>
          <w:szCs w:val="28"/>
        </w:rPr>
        <w:t>Законе Украины о Государственном бюджете, объемы иструктура расходов местных бюджетов всех уровней</w:t>
      </w:r>
      <w:r w:rsidR="00BB6D5F" w:rsidRPr="0084018C">
        <w:rPr>
          <w:sz w:val="28"/>
          <w:szCs w:val="28"/>
        </w:rPr>
        <w:t xml:space="preserve"> </w:t>
      </w:r>
      <w:r w:rsidRPr="0084018C">
        <w:rPr>
          <w:sz w:val="28"/>
          <w:szCs w:val="28"/>
        </w:rPr>
        <w:t>устанавливается решениями соответствующих местных</w:t>
      </w:r>
      <w:r w:rsidR="00BB6D5F" w:rsidRPr="0084018C">
        <w:rPr>
          <w:sz w:val="28"/>
          <w:szCs w:val="28"/>
        </w:rPr>
        <w:t xml:space="preserve"> </w:t>
      </w:r>
      <w:r w:rsidRPr="0084018C">
        <w:rPr>
          <w:sz w:val="28"/>
          <w:szCs w:val="28"/>
        </w:rPr>
        <w:t>советов, расходы д</w:t>
      </w:r>
      <w:r w:rsidR="00BB6D5F" w:rsidRPr="0084018C">
        <w:rPr>
          <w:sz w:val="28"/>
          <w:szCs w:val="28"/>
        </w:rPr>
        <w:t>ецентрализованных фондов закреп</w:t>
      </w:r>
      <w:r w:rsidRPr="0084018C">
        <w:rPr>
          <w:sz w:val="28"/>
          <w:szCs w:val="28"/>
        </w:rPr>
        <w:t>лены в финансовых п</w:t>
      </w:r>
      <w:r w:rsidR="00BB6D5F" w:rsidRPr="0084018C">
        <w:rPr>
          <w:sz w:val="28"/>
          <w:szCs w:val="28"/>
        </w:rPr>
        <w:t>ланах-балансах и сметах предпри</w:t>
      </w:r>
      <w:r w:rsidRPr="0084018C">
        <w:rPr>
          <w:sz w:val="28"/>
          <w:szCs w:val="28"/>
        </w:rPr>
        <w:t>ятий, организаций и учреждений.</w:t>
      </w:r>
      <w:r w:rsidR="00BB6D5F" w:rsidRPr="0084018C">
        <w:rPr>
          <w:sz w:val="28"/>
          <w:szCs w:val="28"/>
        </w:rPr>
        <w:t xml:space="preserve"> </w:t>
      </w:r>
      <w:r w:rsidRPr="0084018C">
        <w:rPr>
          <w:sz w:val="28"/>
          <w:szCs w:val="28"/>
        </w:rPr>
        <w:t>Государственные расходы осуществляются путем</w:t>
      </w:r>
      <w:r w:rsidR="00C74D83" w:rsidRPr="0084018C">
        <w:rPr>
          <w:sz w:val="28"/>
          <w:szCs w:val="28"/>
        </w:rPr>
        <w:t xml:space="preserve"> </w:t>
      </w:r>
      <w:r w:rsidRPr="0084018C">
        <w:rPr>
          <w:sz w:val="28"/>
          <w:szCs w:val="28"/>
        </w:rPr>
        <w:t>финансирования, т.е. н</w:t>
      </w:r>
      <w:r w:rsidR="00BB6D5F" w:rsidRPr="0084018C">
        <w:rPr>
          <w:sz w:val="28"/>
          <w:szCs w:val="28"/>
        </w:rPr>
        <w:t>аделения финансовыми ресурса</w:t>
      </w:r>
      <w:r w:rsidRPr="0084018C">
        <w:rPr>
          <w:sz w:val="28"/>
          <w:szCs w:val="28"/>
        </w:rPr>
        <w:t>ми. Финансирование</w:t>
      </w:r>
      <w:r w:rsidR="00BB6D5F" w:rsidRPr="0084018C">
        <w:rPr>
          <w:sz w:val="28"/>
          <w:szCs w:val="28"/>
        </w:rPr>
        <w:t xml:space="preserve"> государственных расходов осуще</w:t>
      </w:r>
      <w:r w:rsidRPr="0084018C">
        <w:rPr>
          <w:sz w:val="28"/>
          <w:szCs w:val="28"/>
        </w:rPr>
        <w:t>ствляется на основании ряда принципов: плановости,</w:t>
      </w:r>
      <w:r w:rsidR="00BB6D5F" w:rsidRPr="0084018C">
        <w:rPr>
          <w:sz w:val="28"/>
          <w:szCs w:val="28"/>
        </w:rPr>
        <w:t xml:space="preserve"> </w:t>
      </w:r>
      <w:r w:rsidRPr="0084018C">
        <w:rPr>
          <w:sz w:val="28"/>
          <w:szCs w:val="28"/>
        </w:rPr>
        <w:t>целевого назначения ср</w:t>
      </w:r>
      <w:r w:rsidR="00BB6D5F" w:rsidRPr="0084018C">
        <w:rPr>
          <w:sz w:val="28"/>
          <w:szCs w:val="28"/>
        </w:rPr>
        <w:t>едств, безвозвратности и безвоз</w:t>
      </w:r>
      <w:r w:rsidRPr="0084018C">
        <w:rPr>
          <w:sz w:val="28"/>
          <w:szCs w:val="28"/>
        </w:rPr>
        <w:t>мездности, эффекти</w:t>
      </w:r>
      <w:r w:rsidR="00BB6D5F" w:rsidRPr="0084018C">
        <w:rPr>
          <w:sz w:val="28"/>
          <w:szCs w:val="28"/>
        </w:rPr>
        <w:t>вного использования средств, фи</w:t>
      </w:r>
      <w:r w:rsidRPr="0084018C">
        <w:rPr>
          <w:sz w:val="28"/>
          <w:szCs w:val="28"/>
        </w:rPr>
        <w:t>нансирования в меру выполнения планов, оптимального</w:t>
      </w:r>
      <w:r w:rsidR="00BB6D5F" w:rsidRPr="0084018C">
        <w:rPr>
          <w:sz w:val="28"/>
          <w:szCs w:val="28"/>
        </w:rPr>
        <w:t xml:space="preserve"> </w:t>
      </w:r>
      <w:r w:rsidRPr="0084018C">
        <w:rPr>
          <w:sz w:val="28"/>
          <w:szCs w:val="28"/>
        </w:rPr>
        <w:t>сочетания собств</w:t>
      </w:r>
      <w:r w:rsidR="00BB6D5F" w:rsidRPr="0084018C">
        <w:rPr>
          <w:sz w:val="28"/>
          <w:szCs w:val="28"/>
        </w:rPr>
        <w:t>енных, кредитных и бюджетных ис</w:t>
      </w:r>
      <w:r w:rsidRPr="0084018C">
        <w:rPr>
          <w:sz w:val="28"/>
          <w:szCs w:val="28"/>
        </w:rPr>
        <w:t>точников, соблюден</w:t>
      </w:r>
      <w:r w:rsidR="00BB6D5F" w:rsidRPr="0084018C">
        <w:rPr>
          <w:sz w:val="28"/>
          <w:szCs w:val="28"/>
        </w:rPr>
        <w:t>ия режима экономии и осуществле</w:t>
      </w:r>
      <w:r w:rsidRPr="0084018C">
        <w:rPr>
          <w:sz w:val="28"/>
          <w:szCs w:val="28"/>
        </w:rPr>
        <w:t>ния постоянного контроля за использованием</w:t>
      </w:r>
      <w:r w:rsidR="00BB6D5F" w:rsidRPr="0084018C">
        <w:rPr>
          <w:sz w:val="28"/>
          <w:szCs w:val="28"/>
        </w:rPr>
        <w:t xml:space="preserve"> </w:t>
      </w:r>
      <w:r w:rsidRPr="0084018C">
        <w:rPr>
          <w:sz w:val="28"/>
          <w:szCs w:val="28"/>
        </w:rPr>
        <w:t>выделенных средств.</w:t>
      </w:r>
      <w:r w:rsidR="00BB6D5F" w:rsidRPr="0084018C">
        <w:rPr>
          <w:sz w:val="28"/>
          <w:szCs w:val="28"/>
        </w:rPr>
        <w:t xml:space="preserve"> </w:t>
      </w:r>
      <w:r w:rsidRPr="0084018C">
        <w:rPr>
          <w:sz w:val="28"/>
          <w:szCs w:val="28"/>
        </w:rPr>
        <w:t>Все вышеперечисленные принципы нашли свою</w:t>
      </w:r>
      <w:r w:rsidR="00BB6D5F" w:rsidRPr="0084018C">
        <w:rPr>
          <w:sz w:val="28"/>
          <w:szCs w:val="28"/>
        </w:rPr>
        <w:t xml:space="preserve"> </w:t>
      </w:r>
      <w:r w:rsidRPr="0084018C">
        <w:rPr>
          <w:sz w:val="28"/>
          <w:szCs w:val="28"/>
        </w:rPr>
        <w:t>реализацию на практик</w:t>
      </w:r>
      <w:r w:rsidR="00BB6D5F" w:rsidRPr="0084018C">
        <w:rPr>
          <w:sz w:val="28"/>
          <w:szCs w:val="28"/>
        </w:rPr>
        <w:t>е. Так, все государственные рас</w:t>
      </w:r>
      <w:r w:rsidRPr="0084018C">
        <w:rPr>
          <w:sz w:val="28"/>
          <w:szCs w:val="28"/>
        </w:rPr>
        <w:t xml:space="preserve">ходы закреплены в </w:t>
      </w:r>
      <w:r w:rsidR="00BB6D5F" w:rsidRPr="0084018C">
        <w:rPr>
          <w:sz w:val="28"/>
          <w:szCs w:val="28"/>
        </w:rPr>
        <w:t>соответствующих финансово - пла</w:t>
      </w:r>
      <w:r w:rsidRPr="0084018C">
        <w:rPr>
          <w:sz w:val="28"/>
          <w:szCs w:val="28"/>
        </w:rPr>
        <w:t>новых актах (Законе о Государственном бюджете</w:t>
      </w:r>
      <w:r w:rsidR="00BB6D5F" w:rsidRPr="0084018C">
        <w:rPr>
          <w:sz w:val="28"/>
          <w:szCs w:val="28"/>
        </w:rPr>
        <w:t xml:space="preserve"> </w:t>
      </w:r>
      <w:r w:rsidRPr="0084018C">
        <w:rPr>
          <w:sz w:val="28"/>
          <w:szCs w:val="28"/>
        </w:rPr>
        <w:t>Украины, сметах фи</w:t>
      </w:r>
      <w:r w:rsidR="00BB6D5F" w:rsidRPr="0084018C">
        <w:rPr>
          <w:sz w:val="28"/>
          <w:szCs w:val="28"/>
        </w:rPr>
        <w:t>нансирования государственных уч</w:t>
      </w:r>
      <w:r w:rsidRPr="0084018C">
        <w:rPr>
          <w:sz w:val="28"/>
          <w:szCs w:val="28"/>
        </w:rPr>
        <w:t>реждений и т.д.) При этом планирование, отпуск и</w:t>
      </w:r>
      <w:r w:rsidR="00BB6D5F" w:rsidRPr="0084018C">
        <w:rPr>
          <w:sz w:val="28"/>
          <w:szCs w:val="28"/>
        </w:rPr>
        <w:t xml:space="preserve"> </w:t>
      </w:r>
      <w:r w:rsidRPr="0084018C">
        <w:rPr>
          <w:sz w:val="28"/>
          <w:szCs w:val="28"/>
        </w:rPr>
        <w:t>использование средс</w:t>
      </w:r>
      <w:r w:rsidR="00BB6D5F" w:rsidRPr="0084018C">
        <w:rPr>
          <w:sz w:val="28"/>
          <w:szCs w:val="28"/>
        </w:rPr>
        <w:t>тв производится в строго опреде</w:t>
      </w:r>
      <w:r w:rsidRPr="0084018C">
        <w:rPr>
          <w:sz w:val="28"/>
          <w:szCs w:val="28"/>
        </w:rPr>
        <w:t>ленных целях.</w:t>
      </w:r>
      <w:r w:rsidR="00BB6D5F" w:rsidRPr="0084018C">
        <w:rPr>
          <w:sz w:val="28"/>
          <w:szCs w:val="28"/>
        </w:rPr>
        <w:t xml:space="preserve"> </w:t>
      </w:r>
      <w:r w:rsidRPr="0084018C">
        <w:rPr>
          <w:sz w:val="28"/>
          <w:szCs w:val="28"/>
        </w:rPr>
        <w:t>Выделение средств осуществляется без прямого</w:t>
      </w:r>
      <w:r w:rsidR="00BB6D5F" w:rsidRPr="0084018C">
        <w:rPr>
          <w:sz w:val="28"/>
          <w:szCs w:val="28"/>
        </w:rPr>
        <w:t xml:space="preserve"> </w:t>
      </w:r>
      <w:r w:rsidRPr="0084018C">
        <w:rPr>
          <w:sz w:val="28"/>
          <w:szCs w:val="28"/>
        </w:rPr>
        <w:t>их возмещения.</w:t>
      </w:r>
      <w:r w:rsidR="00BB6D5F" w:rsidRPr="0084018C">
        <w:rPr>
          <w:sz w:val="28"/>
          <w:szCs w:val="28"/>
        </w:rPr>
        <w:t xml:space="preserve"> </w:t>
      </w:r>
      <w:r w:rsidRPr="0084018C">
        <w:rPr>
          <w:sz w:val="28"/>
          <w:szCs w:val="28"/>
        </w:rPr>
        <w:t>При осущест</w:t>
      </w:r>
      <w:r w:rsidR="00BB6D5F" w:rsidRPr="0084018C">
        <w:rPr>
          <w:sz w:val="28"/>
          <w:szCs w:val="28"/>
        </w:rPr>
        <w:t>влении финансирования должен до</w:t>
      </w:r>
      <w:r w:rsidRPr="0084018C">
        <w:rPr>
          <w:sz w:val="28"/>
          <w:szCs w:val="28"/>
        </w:rPr>
        <w:t>стигаться определенный социально значимый эффект</w:t>
      </w:r>
      <w:r w:rsidR="00BB6D5F" w:rsidRPr="0084018C">
        <w:rPr>
          <w:sz w:val="28"/>
          <w:szCs w:val="28"/>
        </w:rPr>
        <w:t xml:space="preserve"> </w:t>
      </w:r>
      <w:r w:rsidRPr="0084018C">
        <w:rPr>
          <w:sz w:val="28"/>
          <w:szCs w:val="28"/>
        </w:rPr>
        <w:t>при минимальных затратах финансовых, материальных</w:t>
      </w:r>
      <w:r w:rsidR="00BB6D5F" w:rsidRPr="0084018C">
        <w:rPr>
          <w:sz w:val="28"/>
          <w:szCs w:val="28"/>
        </w:rPr>
        <w:t xml:space="preserve"> </w:t>
      </w:r>
      <w:r w:rsidRPr="0084018C">
        <w:rPr>
          <w:sz w:val="28"/>
          <w:szCs w:val="28"/>
        </w:rPr>
        <w:t>и трудовых ресурсов.</w:t>
      </w:r>
    </w:p>
    <w:p w:rsidR="00B01AD9" w:rsidRPr="0084018C" w:rsidRDefault="00BB6D5F" w:rsidP="00B01AD9">
      <w:pPr>
        <w:tabs>
          <w:tab w:val="left" w:pos="9360"/>
        </w:tabs>
        <w:spacing w:line="360" w:lineRule="auto"/>
        <w:ind w:right="-5"/>
        <w:jc w:val="both"/>
        <w:rPr>
          <w:sz w:val="28"/>
          <w:szCs w:val="28"/>
        </w:rPr>
      </w:pPr>
      <w:r w:rsidRPr="0084018C">
        <w:rPr>
          <w:sz w:val="28"/>
          <w:szCs w:val="28"/>
        </w:rPr>
        <w:t xml:space="preserve">   </w:t>
      </w:r>
      <w:r w:rsidR="00B01AD9" w:rsidRPr="0084018C">
        <w:rPr>
          <w:sz w:val="28"/>
          <w:szCs w:val="28"/>
        </w:rPr>
        <w:t>Выделение сре</w:t>
      </w:r>
      <w:r w:rsidRPr="0084018C">
        <w:rPr>
          <w:sz w:val="28"/>
          <w:szCs w:val="28"/>
        </w:rPr>
        <w:t>дств осуществляется на обеспече</w:t>
      </w:r>
      <w:r w:rsidR="00B01AD9" w:rsidRPr="0084018C">
        <w:rPr>
          <w:sz w:val="28"/>
          <w:szCs w:val="28"/>
        </w:rPr>
        <w:t>ние только фактических затрат на конкретные цели.</w:t>
      </w:r>
      <w:r w:rsidRPr="0084018C">
        <w:rPr>
          <w:sz w:val="28"/>
          <w:szCs w:val="28"/>
        </w:rPr>
        <w:t xml:space="preserve"> </w:t>
      </w:r>
      <w:r w:rsidR="00B01AD9" w:rsidRPr="0084018C">
        <w:rPr>
          <w:sz w:val="28"/>
          <w:szCs w:val="28"/>
        </w:rPr>
        <w:t>При планиро</w:t>
      </w:r>
      <w:r w:rsidRPr="0084018C">
        <w:rPr>
          <w:sz w:val="28"/>
          <w:szCs w:val="28"/>
        </w:rPr>
        <w:t>вании и выделении финансовых ре</w:t>
      </w:r>
      <w:r w:rsidR="00B01AD9" w:rsidRPr="0084018C">
        <w:rPr>
          <w:sz w:val="28"/>
          <w:szCs w:val="28"/>
        </w:rPr>
        <w:t>сурсов государство</w:t>
      </w:r>
      <w:r w:rsidRPr="0084018C">
        <w:rPr>
          <w:sz w:val="28"/>
          <w:szCs w:val="28"/>
        </w:rPr>
        <w:t xml:space="preserve"> определяет объем финансировании </w:t>
      </w:r>
      <w:r w:rsidR="00B01AD9" w:rsidRPr="0084018C">
        <w:rPr>
          <w:sz w:val="28"/>
          <w:szCs w:val="28"/>
        </w:rPr>
        <w:t xml:space="preserve">исходя из </w:t>
      </w:r>
      <w:r w:rsidRPr="0084018C">
        <w:rPr>
          <w:sz w:val="28"/>
          <w:szCs w:val="28"/>
        </w:rPr>
        <w:t>неявных</w:t>
      </w:r>
      <w:r w:rsidR="00B01AD9" w:rsidRPr="0084018C">
        <w:rPr>
          <w:sz w:val="28"/>
          <w:szCs w:val="28"/>
        </w:rPr>
        <w:t xml:space="preserve"> со</w:t>
      </w:r>
      <w:r w:rsidRPr="0084018C">
        <w:rPr>
          <w:sz w:val="28"/>
          <w:szCs w:val="28"/>
        </w:rPr>
        <w:t>бственных средств объекта финан</w:t>
      </w:r>
      <w:r w:rsidR="00B01AD9" w:rsidRPr="0084018C">
        <w:rPr>
          <w:sz w:val="28"/>
          <w:szCs w:val="28"/>
        </w:rPr>
        <w:t>сирования, возможности и целесообразности получения</w:t>
      </w:r>
      <w:r w:rsidRPr="0084018C">
        <w:rPr>
          <w:sz w:val="28"/>
          <w:szCs w:val="28"/>
        </w:rPr>
        <w:t xml:space="preserve"> </w:t>
      </w:r>
      <w:r w:rsidR="00B01AD9" w:rsidRPr="0084018C">
        <w:rPr>
          <w:sz w:val="28"/>
          <w:szCs w:val="28"/>
        </w:rPr>
        <w:t>им банковских креди</w:t>
      </w:r>
      <w:r w:rsidRPr="0084018C">
        <w:rPr>
          <w:sz w:val="28"/>
          <w:szCs w:val="28"/>
        </w:rPr>
        <w:t>тов. Выделение средств осуществ</w:t>
      </w:r>
      <w:r w:rsidR="00B01AD9" w:rsidRPr="0084018C">
        <w:rPr>
          <w:sz w:val="28"/>
          <w:szCs w:val="28"/>
        </w:rPr>
        <w:t>ляется только при невозможности покрытия расходов</w:t>
      </w:r>
      <w:r w:rsidRPr="0084018C">
        <w:rPr>
          <w:sz w:val="28"/>
          <w:szCs w:val="28"/>
        </w:rPr>
        <w:t xml:space="preserve"> </w:t>
      </w:r>
      <w:r w:rsidR="00B01AD9" w:rsidRPr="0084018C">
        <w:rPr>
          <w:sz w:val="28"/>
          <w:szCs w:val="28"/>
        </w:rPr>
        <w:t>из указанных источников.</w:t>
      </w:r>
      <w:r w:rsidRPr="0084018C">
        <w:rPr>
          <w:sz w:val="28"/>
          <w:szCs w:val="28"/>
        </w:rPr>
        <w:t xml:space="preserve"> </w:t>
      </w:r>
      <w:r w:rsidR="00B01AD9" w:rsidRPr="0084018C">
        <w:rPr>
          <w:sz w:val="28"/>
          <w:szCs w:val="28"/>
        </w:rPr>
        <w:t>Финансирован</w:t>
      </w:r>
      <w:r w:rsidRPr="0084018C">
        <w:rPr>
          <w:sz w:val="28"/>
          <w:szCs w:val="28"/>
        </w:rPr>
        <w:t>ие государственных расходов осу</w:t>
      </w:r>
      <w:r w:rsidR="00B01AD9" w:rsidRPr="0084018C">
        <w:rPr>
          <w:sz w:val="28"/>
          <w:szCs w:val="28"/>
        </w:rPr>
        <w:t>ществляется на ос</w:t>
      </w:r>
      <w:r w:rsidRPr="0084018C">
        <w:rPr>
          <w:sz w:val="28"/>
          <w:szCs w:val="28"/>
        </w:rPr>
        <w:t>новании форм и методов планомер</w:t>
      </w:r>
      <w:r w:rsidR="00B01AD9" w:rsidRPr="0084018C">
        <w:rPr>
          <w:sz w:val="28"/>
          <w:szCs w:val="28"/>
        </w:rPr>
        <w:t>ной минимизации затрат, обеспечивающих режим</w:t>
      </w:r>
      <w:r w:rsidRPr="0084018C">
        <w:rPr>
          <w:sz w:val="28"/>
          <w:szCs w:val="28"/>
        </w:rPr>
        <w:t xml:space="preserve"> </w:t>
      </w:r>
      <w:r w:rsidR="00B01AD9" w:rsidRPr="0084018C">
        <w:rPr>
          <w:sz w:val="28"/>
          <w:szCs w:val="28"/>
        </w:rPr>
        <w:t>жесткой экономии всех видов ресурсов.</w:t>
      </w:r>
      <w:r w:rsidRPr="0084018C">
        <w:rPr>
          <w:sz w:val="28"/>
          <w:szCs w:val="28"/>
        </w:rPr>
        <w:t xml:space="preserve"> Наличествующий при осуществлении финансиро</w:t>
      </w:r>
      <w:r w:rsidR="00B01AD9" w:rsidRPr="0084018C">
        <w:rPr>
          <w:sz w:val="28"/>
          <w:szCs w:val="28"/>
        </w:rPr>
        <w:t>вания контроль позволяет определить имеющие место</w:t>
      </w:r>
      <w:r w:rsidRPr="0084018C">
        <w:rPr>
          <w:sz w:val="28"/>
          <w:szCs w:val="28"/>
        </w:rPr>
        <w:t xml:space="preserve"> </w:t>
      </w:r>
      <w:r w:rsidR="00B01AD9" w:rsidRPr="0084018C">
        <w:rPr>
          <w:sz w:val="28"/>
          <w:szCs w:val="28"/>
        </w:rPr>
        <w:t>в планировании, вы</w:t>
      </w:r>
      <w:r w:rsidRPr="0084018C">
        <w:rPr>
          <w:sz w:val="28"/>
          <w:szCs w:val="28"/>
        </w:rPr>
        <w:t>делении и использовании государ</w:t>
      </w:r>
      <w:r w:rsidR="00B01AD9" w:rsidRPr="0084018C">
        <w:rPr>
          <w:sz w:val="28"/>
          <w:szCs w:val="28"/>
        </w:rPr>
        <w:t>ственных средств недостатки и упущения, принять меры</w:t>
      </w:r>
    </w:p>
    <w:p w:rsidR="00B01AD9" w:rsidRPr="0084018C" w:rsidRDefault="00B01AD9" w:rsidP="00B01AD9">
      <w:pPr>
        <w:tabs>
          <w:tab w:val="left" w:pos="9360"/>
        </w:tabs>
        <w:spacing w:line="360" w:lineRule="auto"/>
        <w:ind w:right="-5"/>
        <w:jc w:val="both"/>
        <w:rPr>
          <w:sz w:val="28"/>
          <w:szCs w:val="28"/>
        </w:rPr>
      </w:pPr>
      <w:r w:rsidRPr="0084018C">
        <w:rPr>
          <w:sz w:val="28"/>
          <w:szCs w:val="28"/>
        </w:rPr>
        <w:t>к их устранению и недопущению в будущем, а такжеобеспечить необходимыми данными перспективное и</w:t>
      </w:r>
      <w:r w:rsidR="00BB6D5F" w:rsidRPr="0084018C">
        <w:rPr>
          <w:sz w:val="28"/>
          <w:szCs w:val="28"/>
        </w:rPr>
        <w:t xml:space="preserve"> </w:t>
      </w:r>
      <w:r w:rsidRPr="0084018C">
        <w:rPr>
          <w:sz w:val="28"/>
          <w:szCs w:val="28"/>
        </w:rPr>
        <w:t>текущее планирование государственных расходов.</w:t>
      </w:r>
    </w:p>
    <w:p w:rsidR="00B747EE" w:rsidRPr="0084018C" w:rsidRDefault="00B747EE" w:rsidP="00B747EE">
      <w:pPr>
        <w:tabs>
          <w:tab w:val="left" w:pos="9360"/>
        </w:tabs>
        <w:spacing w:line="360" w:lineRule="auto"/>
        <w:ind w:right="-5"/>
        <w:jc w:val="both"/>
        <w:rPr>
          <w:sz w:val="28"/>
          <w:szCs w:val="28"/>
        </w:rPr>
      </w:pPr>
    </w:p>
    <w:p w:rsidR="00B747EE" w:rsidRPr="0084018C" w:rsidRDefault="00B747EE" w:rsidP="00B747EE">
      <w:pPr>
        <w:tabs>
          <w:tab w:val="left" w:pos="9360"/>
        </w:tabs>
        <w:spacing w:line="360" w:lineRule="auto"/>
        <w:ind w:right="-5"/>
        <w:jc w:val="both"/>
        <w:rPr>
          <w:sz w:val="28"/>
          <w:szCs w:val="28"/>
        </w:rPr>
      </w:pPr>
      <w:r w:rsidRPr="0084018C">
        <w:rPr>
          <w:sz w:val="28"/>
          <w:szCs w:val="28"/>
        </w:rPr>
        <w:t>1.1 Состав государственных расходов</w:t>
      </w:r>
    </w:p>
    <w:p w:rsidR="00B747EE" w:rsidRPr="0084018C" w:rsidRDefault="00B747EE" w:rsidP="00B01AD9">
      <w:pPr>
        <w:tabs>
          <w:tab w:val="left" w:pos="9360"/>
        </w:tabs>
        <w:spacing w:line="360" w:lineRule="auto"/>
        <w:ind w:right="-5"/>
        <w:jc w:val="both"/>
        <w:rPr>
          <w:sz w:val="28"/>
          <w:szCs w:val="28"/>
        </w:rPr>
      </w:pPr>
    </w:p>
    <w:p w:rsidR="00B01AD9" w:rsidRPr="0084018C" w:rsidRDefault="00B01AD9" w:rsidP="00B01AD9">
      <w:pPr>
        <w:tabs>
          <w:tab w:val="left" w:pos="9360"/>
        </w:tabs>
        <w:spacing w:line="360" w:lineRule="auto"/>
        <w:ind w:right="-5"/>
        <w:jc w:val="both"/>
        <w:rPr>
          <w:sz w:val="28"/>
          <w:szCs w:val="28"/>
        </w:rPr>
      </w:pPr>
      <w:r w:rsidRPr="0084018C">
        <w:rPr>
          <w:sz w:val="28"/>
          <w:szCs w:val="28"/>
        </w:rPr>
        <w:t>Государство и органы местного самоуправления</w:t>
      </w:r>
      <w:r w:rsidR="00BB6D5F" w:rsidRPr="0084018C">
        <w:rPr>
          <w:sz w:val="28"/>
          <w:szCs w:val="28"/>
        </w:rPr>
        <w:t xml:space="preserve"> </w:t>
      </w:r>
      <w:r w:rsidRPr="0084018C">
        <w:rPr>
          <w:sz w:val="28"/>
          <w:szCs w:val="28"/>
        </w:rPr>
        <w:t>основные затраты</w:t>
      </w:r>
      <w:r w:rsidR="00BB6D5F" w:rsidRPr="0084018C">
        <w:rPr>
          <w:sz w:val="28"/>
          <w:szCs w:val="28"/>
        </w:rPr>
        <w:t xml:space="preserve"> на выполнение своих функций по</w:t>
      </w:r>
      <w:r w:rsidRPr="0084018C">
        <w:rPr>
          <w:sz w:val="28"/>
          <w:szCs w:val="28"/>
        </w:rPr>
        <w:t>крывают за счет Государственного бюджета Украины и</w:t>
      </w:r>
      <w:r w:rsidR="00BB6D5F" w:rsidRPr="0084018C">
        <w:rPr>
          <w:sz w:val="28"/>
          <w:szCs w:val="28"/>
        </w:rPr>
        <w:t xml:space="preserve"> </w:t>
      </w:r>
      <w:r w:rsidRPr="0084018C">
        <w:rPr>
          <w:sz w:val="28"/>
          <w:szCs w:val="28"/>
        </w:rPr>
        <w:t>соответствующи</w:t>
      </w:r>
      <w:r w:rsidR="00BB6D5F" w:rsidRPr="0084018C">
        <w:rPr>
          <w:sz w:val="28"/>
          <w:szCs w:val="28"/>
        </w:rPr>
        <w:t>х местных бюджетов. Такое финан</w:t>
      </w:r>
      <w:r w:rsidRPr="0084018C">
        <w:rPr>
          <w:sz w:val="28"/>
          <w:szCs w:val="28"/>
        </w:rPr>
        <w:t>сирование получило наименование бюджетного. Эти</w:t>
      </w:r>
      <w:r w:rsidR="00BB6D5F" w:rsidRPr="0084018C">
        <w:rPr>
          <w:sz w:val="28"/>
          <w:szCs w:val="28"/>
        </w:rPr>
        <w:t xml:space="preserve"> </w:t>
      </w:r>
      <w:r w:rsidRPr="0084018C">
        <w:rPr>
          <w:sz w:val="28"/>
          <w:szCs w:val="28"/>
        </w:rPr>
        <w:t>расходы бюджетов все</w:t>
      </w:r>
      <w:r w:rsidR="00BB6D5F" w:rsidRPr="0084018C">
        <w:rPr>
          <w:sz w:val="28"/>
          <w:szCs w:val="28"/>
        </w:rPr>
        <w:t>х уровней представляют собой не</w:t>
      </w:r>
      <w:r w:rsidRPr="0084018C">
        <w:rPr>
          <w:sz w:val="28"/>
          <w:szCs w:val="28"/>
        </w:rPr>
        <w:t>посредственные прямые затраты государства и органов</w:t>
      </w:r>
      <w:r w:rsidR="00BB6D5F" w:rsidRPr="0084018C">
        <w:rPr>
          <w:sz w:val="28"/>
          <w:szCs w:val="28"/>
        </w:rPr>
        <w:t xml:space="preserve"> </w:t>
      </w:r>
      <w:r w:rsidRPr="0084018C">
        <w:rPr>
          <w:sz w:val="28"/>
          <w:szCs w:val="28"/>
        </w:rPr>
        <w:t>местного самоуправл</w:t>
      </w:r>
      <w:r w:rsidR="00BB6D5F" w:rsidRPr="0084018C">
        <w:rPr>
          <w:sz w:val="28"/>
          <w:szCs w:val="28"/>
        </w:rPr>
        <w:t>ения, обеспечивающие прирост ма</w:t>
      </w:r>
      <w:r w:rsidRPr="0084018C">
        <w:rPr>
          <w:sz w:val="28"/>
          <w:szCs w:val="28"/>
        </w:rPr>
        <w:t>териально-технической базы, содержание социальной</w:t>
      </w:r>
      <w:r w:rsidR="00BB6D5F" w:rsidRPr="0084018C">
        <w:rPr>
          <w:sz w:val="28"/>
          <w:szCs w:val="28"/>
        </w:rPr>
        <w:t xml:space="preserve"> </w:t>
      </w:r>
      <w:r w:rsidRPr="0084018C">
        <w:rPr>
          <w:sz w:val="28"/>
          <w:szCs w:val="28"/>
        </w:rPr>
        <w:t>сферы, органов государственной власти и управления,</w:t>
      </w:r>
    </w:p>
    <w:p w:rsidR="00B01AD9" w:rsidRPr="0084018C" w:rsidRDefault="00B01AD9" w:rsidP="00B01AD9">
      <w:pPr>
        <w:tabs>
          <w:tab w:val="left" w:pos="9360"/>
        </w:tabs>
        <w:spacing w:line="360" w:lineRule="auto"/>
        <w:ind w:right="-5"/>
        <w:jc w:val="both"/>
        <w:rPr>
          <w:sz w:val="28"/>
          <w:szCs w:val="28"/>
        </w:rPr>
      </w:pPr>
      <w:r w:rsidRPr="0084018C">
        <w:rPr>
          <w:sz w:val="28"/>
          <w:szCs w:val="28"/>
        </w:rPr>
        <w:t>а также местного самоуправления.</w:t>
      </w:r>
      <w:r w:rsidR="00BB6D5F" w:rsidRPr="0084018C">
        <w:rPr>
          <w:sz w:val="28"/>
          <w:szCs w:val="28"/>
        </w:rPr>
        <w:t xml:space="preserve"> </w:t>
      </w:r>
      <w:r w:rsidRPr="0084018C">
        <w:rPr>
          <w:sz w:val="28"/>
          <w:szCs w:val="28"/>
        </w:rPr>
        <w:t>Бюджетное финансирование основано на общих</w:t>
      </w:r>
    </w:p>
    <w:p w:rsidR="00B01AD9" w:rsidRPr="0084018C" w:rsidRDefault="00B01AD9" w:rsidP="00B01AD9">
      <w:pPr>
        <w:tabs>
          <w:tab w:val="left" w:pos="9360"/>
        </w:tabs>
        <w:spacing w:line="360" w:lineRule="auto"/>
        <w:ind w:right="-5"/>
        <w:jc w:val="both"/>
        <w:rPr>
          <w:sz w:val="28"/>
          <w:szCs w:val="28"/>
        </w:rPr>
      </w:pPr>
      <w:r w:rsidRPr="0084018C">
        <w:rPr>
          <w:sz w:val="28"/>
          <w:szCs w:val="28"/>
        </w:rPr>
        <w:t>принципах финансирования, но имеет и определенные</w:t>
      </w:r>
      <w:r w:rsidR="00BB6D5F" w:rsidRPr="0084018C">
        <w:rPr>
          <w:sz w:val="28"/>
          <w:szCs w:val="28"/>
        </w:rPr>
        <w:t xml:space="preserve"> </w:t>
      </w:r>
      <w:r w:rsidRPr="0084018C">
        <w:rPr>
          <w:sz w:val="28"/>
          <w:szCs w:val="28"/>
        </w:rPr>
        <w:t>отличительные черты, которые заключаются в том, что</w:t>
      </w:r>
      <w:r w:rsidR="00BB6D5F" w:rsidRPr="0084018C">
        <w:rPr>
          <w:sz w:val="28"/>
          <w:szCs w:val="28"/>
        </w:rPr>
        <w:t xml:space="preserve"> </w:t>
      </w:r>
      <w:r w:rsidRPr="0084018C">
        <w:rPr>
          <w:sz w:val="28"/>
          <w:szCs w:val="28"/>
        </w:rPr>
        <w:t xml:space="preserve">средства на покрытие </w:t>
      </w:r>
      <w:r w:rsidR="00BB6D5F" w:rsidRPr="0084018C">
        <w:rPr>
          <w:sz w:val="28"/>
          <w:szCs w:val="28"/>
        </w:rPr>
        <w:t>затрат отпускаются только из од</w:t>
      </w:r>
      <w:r w:rsidRPr="0084018C">
        <w:rPr>
          <w:sz w:val="28"/>
          <w:szCs w:val="28"/>
        </w:rPr>
        <w:t>ного бюджета по п</w:t>
      </w:r>
      <w:r w:rsidR="00BB6D5F" w:rsidRPr="0084018C">
        <w:rPr>
          <w:sz w:val="28"/>
          <w:szCs w:val="28"/>
        </w:rPr>
        <w:t>одчиненности. Исключение: финан</w:t>
      </w:r>
      <w:r w:rsidRPr="0084018C">
        <w:rPr>
          <w:sz w:val="28"/>
          <w:szCs w:val="28"/>
        </w:rPr>
        <w:t>сирование о</w:t>
      </w:r>
      <w:r w:rsidR="00BB6D5F" w:rsidRPr="0084018C">
        <w:rPr>
          <w:sz w:val="28"/>
          <w:szCs w:val="28"/>
        </w:rPr>
        <w:t xml:space="preserve">бщегосударственных мероприятий </w:t>
      </w:r>
      <w:r w:rsidRPr="0084018C">
        <w:rPr>
          <w:sz w:val="28"/>
          <w:szCs w:val="28"/>
        </w:rPr>
        <w:t>борьба с эпидемиями,</w:t>
      </w:r>
      <w:r w:rsidR="00BB6D5F" w:rsidRPr="0084018C">
        <w:rPr>
          <w:sz w:val="28"/>
          <w:szCs w:val="28"/>
        </w:rPr>
        <w:t xml:space="preserve"> эпизоотиями, ликвидация послед</w:t>
      </w:r>
      <w:r w:rsidRPr="0084018C">
        <w:rPr>
          <w:sz w:val="28"/>
          <w:szCs w:val="28"/>
        </w:rPr>
        <w:t>ствий катастроф и стихийных бедствий и т.п.</w:t>
      </w:r>
    </w:p>
    <w:p w:rsidR="00B01AD9" w:rsidRPr="0084018C" w:rsidRDefault="00B01AD9" w:rsidP="00B01AD9">
      <w:pPr>
        <w:tabs>
          <w:tab w:val="left" w:pos="9360"/>
        </w:tabs>
        <w:spacing w:line="360" w:lineRule="auto"/>
        <w:ind w:right="-5"/>
        <w:jc w:val="both"/>
        <w:rPr>
          <w:sz w:val="28"/>
          <w:szCs w:val="28"/>
        </w:rPr>
      </w:pPr>
      <w:r w:rsidRPr="0084018C">
        <w:rPr>
          <w:sz w:val="28"/>
          <w:szCs w:val="28"/>
        </w:rPr>
        <w:t>Помимо указанного бюджетное финансирование</w:t>
      </w:r>
      <w:r w:rsidR="00BB6D5F" w:rsidRPr="0084018C">
        <w:rPr>
          <w:sz w:val="28"/>
          <w:szCs w:val="28"/>
        </w:rPr>
        <w:t xml:space="preserve"> </w:t>
      </w:r>
      <w:r w:rsidRPr="0084018C">
        <w:rPr>
          <w:sz w:val="28"/>
          <w:szCs w:val="28"/>
        </w:rPr>
        <w:t>осуществляется н</w:t>
      </w:r>
      <w:r w:rsidR="00BB6D5F" w:rsidRPr="0084018C">
        <w:rPr>
          <w:sz w:val="28"/>
          <w:szCs w:val="28"/>
        </w:rPr>
        <w:t>а основании установленных эконо</w:t>
      </w:r>
      <w:r w:rsidRPr="0084018C">
        <w:rPr>
          <w:sz w:val="28"/>
          <w:szCs w:val="28"/>
        </w:rPr>
        <w:t xml:space="preserve">мических и научно </w:t>
      </w:r>
      <w:r w:rsidR="00BB6D5F" w:rsidRPr="0084018C">
        <w:rPr>
          <w:sz w:val="28"/>
          <w:szCs w:val="28"/>
        </w:rPr>
        <w:t>обоснованных нормативов для каж</w:t>
      </w:r>
      <w:r w:rsidRPr="0084018C">
        <w:rPr>
          <w:sz w:val="28"/>
          <w:szCs w:val="28"/>
        </w:rPr>
        <w:t>дой сферы деятельности государства.</w:t>
      </w:r>
    </w:p>
    <w:p w:rsidR="00B747EE" w:rsidRPr="0084018C" w:rsidRDefault="00B747EE" w:rsidP="00B747EE">
      <w:pPr>
        <w:tabs>
          <w:tab w:val="left" w:pos="9360"/>
        </w:tabs>
        <w:spacing w:line="360" w:lineRule="auto"/>
        <w:ind w:right="-5"/>
        <w:jc w:val="both"/>
        <w:rPr>
          <w:sz w:val="28"/>
          <w:szCs w:val="28"/>
        </w:rPr>
      </w:pPr>
    </w:p>
    <w:p w:rsidR="00B747EE" w:rsidRPr="0084018C" w:rsidRDefault="00B747EE" w:rsidP="00B747EE">
      <w:pPr>
        <w:tabs>
          <w:tab w:val="left" w:pos="9360"/>
        </w:tabs>
        <w:spacing w:line="360" w:lineRule="auto"/>
        <w:ind w:right="-5"/>
        <w:jc w:val="both"/>
        <w:rPr>
          <w:sz w:val="28"/>
          <w:szCs w:val="28"/>
        </w:rPr>
      </w:pPr>
      <w:r w:rsidRPr="0084018C">
        <w:rPr>
          <w:sz w:val="28"/>
          <w:szCs w:val="28"/>
        </w:rPr>
        <w:t>1.2 Классификация расходов</w:t>
      </w:r>
    </w:p>
    <w:p w:rsidR="003A55DC" w:rsidRPr="0084018C" w:rsidRDefault="003A55DC" w:rsidP="003A55DC">
      <w:pPr>
        <w:spacing w:line="360" w:lineRule="auto"/>
        <w:jc w:val="both"/>
        <w:rPr>
          <w:sz w:val="28"/>
          <w:szCs w:val="28"/>
        </w:rPr>
      </w:pPr>
    </w:p>
    <w:p w:rsidR="003A55DC" w:rsidRPr="0084018C" w:rsidRDefault="003A55DC" w:rsidP="003A55DC">
      <w:pPr>
        <w:spacing w:line="360" w:lineRule="auto"/>
        <w:jc w:val="both"/>
        <w:rPr>
          <w:sz w:val="28"/>
          <w:szCs w:val="28"/>
        </w:rPr>
      </w:pPr>
      <w:r w:rsidRPr="0084018C">
        <w:rPr>
          <w:sz w:val="28"/>
          <w:szCs w:val="28"/>
        </w:rPr>
        <w:t xml:space="preserve">Расходы классифицируются: </w:t>
      </w:r>
    </w:p>
    <w:p w:rsidR="003A55DC" w:rsidRPr="0084018C" w:rsidRDefault="003A55DC" w:rsidP="003A55DC">
      <w:pPr>
        <w:spacing w:line="360" w:lineRule="auto"/>
        <w:ind w:firstLine="720"/>
        <w:jc w:val="both"/>
        <w:rPr>
          <w:sz w:val="28"/>
          <w:szCs w:val="28"/>
        </w:rPr>
      </w:pPr>
      <w:r w:rsidRPr="0084018C">
        <w:rPr>
          <w:sz w:val="28"/>
          <w:szCs w:val="28"/>
        </w:rPr>
        <w:t>- по своей роли в процессе воспроизводства – на затраты, связанные с финансированием материального производства и содержанием непроизводственной сферы.</w:t>
      </w:r>
    </w:p>
    <w:p w:rsidR="003A55DC" w:rsidRPr="0084018C" w:rsidRDefault="003A55DC" w:rsidP="003A55DC">
      <w:pPr>
        <w:spacing w:line="360" w:lineRule="auto"/>
        <w:ind w:firstLine="720"/>
        <w:jc w:val="both"/>
        <w:rPr>
          <w:sz w:val="28"/>
          <w:szCs w:val="28"/>
        </w:rPr>
      </w:pPr>
      <w:r w:rsidRPr="0084018C">
        <w:rPr>
          <w:sz w:val="28"/>
          <w:szCs w:val="28"/>
        </w:rPr>
        <w:t>- по функциональному назначению – на финансирование народного хозяйства, социально- культурных мероприятий, обороны страны, содержание аппарата государственного управления, на правоохранительную деятельность и обеспечение безопасности, на фундаментальные исследования и содействие научно-техническому прогрессу, на расходы по обслуживанию государственного долга.</w:t>
      </w:r>
    </w:p>
    <w:p w:rsidR="003A55DC" w:rsidRPr="0084018C" w:rsidRDefault="003A55DC" w:rsidP="003A55DC">
      <w:pPr>
        <w:spacing w:line="360" w:lineRule="auto"/>
        <w:ind w:firstLine="720"/>
        <w:jc w:val="both"/>
        <w:rPr>
          <w:sz w:val="28"/>
          <w:szCs w:val="28"/>
        </w:rPr>
      </w:pPr>
      <w:r w:rsidRPr="0084018C">
        <w:rPr>
          <w:sz w:val="28"/>
          <w:szCs w:val="28"/>
        </w:rPr>
        <w:t>Все расходы состоят из текущих расходов и затрат капитального характера.</w:t>
      </w:r>
    </w:p>
    <w:p w:rsidR="003A55DC" w:rsidRPr="0084018C" w:rsidRDefault="003A55DC" w:rsidP="003A55DC">
      <w:pPr>
        <w:spacing w:line="360" w:lineRule="auto"/>
        <w:ind w:firstLine="720"/>
        <w:jc w:val="both"/>
        <w:rPr>
          <w:sz w:val="28"/>
          <w:szCs w:val="28"/>
          <w:u w:val="single"/>
        </w:rPr>
      </w:pPr>
      <w:r w:rsidRPr="0084018C">
        <w:rPr>
          <w:sz w:val="28"/>
          <w:szCs w:val="28"/>
          <w:u w:val="single"/>
        </w:rPr>
        <w:t>Основные текущие расходы</w:t>
      </w:r>
    </w:p>
    <w:p w:rsidR="003A55DC" w:rsidRPr="0084018C" w:rsidRDefault="003A55DC" w:rsidP="003A55DC">
      <w:pPr>
        <w:numPr>
          <w:ilvl w:val="0"/>
          <w:numId w:val="1"/>
        </w:numPr>
        <w:spacing w:line="360" w:lineRule="auto"/>
        <w:ind w:left="0" w:firstLine="720"/>
        <w:jc w:val="both"/>
        <w:rPr>
          <w:sz w:val="28"/>
          <w:szCs w:val="28"/>
        </w:rPr>
      </w:pPr>
      <w:r w:rsidRPr="0084018C">
        <w:rPr>
          <w:sz w:val="28"/>
          <w:szCs w:val="28"/>
        </w:rPr>
        <w:t>Закупка товара и услуг</w:t>
      </w:r>
    </w:p>
    <w:p w:rsidR="003A55DC" w:rsidRPr="0084018C" w:rsidRDefault="003A55DC" w:rsidP="003A55DC">
      <w:pPr>
        <w:numPr>
          <w:ilvl w:val="0"/>
          <w:numId w:val="1"/>
        </w:numPr>
        <w:spacing w:line="360" w:lineRule="auto"/>
        <w:ind w:left="0" w:firstLine="720"/>
        <w:jc w:val="both"/>
        <w:rPr>
          <w:sz w:val="28"/>
          <w:szCs w:val="28"/>
        </w:rPr>
      </w:pPr>
      <w:r w:rsidRPr="0084018C">
        <w:rPr>
          <w:sz w:val="28"/>
          <w:szCs w:val="28"/>
        </w:rPr>
        <w:t>Оплата труда государственных служащих</w:t>
      </w:r>
    </w:p>
    <w:p w:rsidR="003A55DC" w:rsidRPr="0084018C" w:rsidRDefault="003A55DC" w:rsidP="003A55DC">
      <w:pPr>
        <w:numPr>
          <w:ilvl w:val="0"/>
          <w:numId w:val="1"/>
        </w:numPr>
        <w:spacing w:line="360" w:lineRule="auto"/>
        <w:ind w:left="0" w:firstLine="720"/>
        <w:jc w:val="both"/>
        <w:rPr>
          <w:sz w:val="28"/>
          <w:szCs w:val="28"/>
        </w:rPr>
      </w:pPr>
      <w:r w:rsidRPr="0084018C">
        <w:rPr>
          <w:sz w:val="28"/>
          <w:szCs w:val="28"/>
        </w:rPr>
        <w:t>Начисления на заработную плату</w:t>
      </w:r>
    </w:p>
    <w:p w:rsidR="003A55DC" w:rsidRPr="0084018C" w:rsidRDefault="003A55DC" w:rsidP="003A55DC">
      <w:pPr>
        <w:numPr>
          <w:ilvl w:val="0"/>
          <w:numId w:val="1"/>
        </w:numPr>
        <w:spacing w:line="360" w:lineRule="auto"/>
        <w:ind w:left="0" w:firstLine="720"/>
        <w:jc w:val="both"/>
        <w:rPr>
          <w:sz w:val="28"/>
          <w:szCs w:val="28"/>
        </w:rPr>
      </w:pPr>
      <w:r w:rsidRPr="0084018C">
        <w:rPr>
          <w:sz w:val="28"/>
          <w:szCs w:val="28"/>
        </w:rPr>
        <w:t>Платежи по внутренним займам и государственному внутреннему долгу.</w:t>
      </w:r>
    </w:p>
    <w:p w:rsidR="003A55DC" w:rsidRPr="0084018C" w:rsidRDefault="003A55DC" w:rsidP="003A55DC">
      <w:pPr>
        <w:spacing w:line="360" w:lineRule="auto"/>
        <w:ind w:firstLine="720"/>
        <w:jc w:val="both"/>
        <w:rPr>
          <w:sz w:val="28"/>
          <w:szCs w:val="28"/>
          <w:u w:val="single"/>
        </w:rPr>
      </w:pPr>
      <w:r w:rsidRPr="0084018C">
        <w:rPr>
          <w:sz w:val="28"/>
          <w:szCs w:val="28"/>
          <w:u w:val="single"/>
        </w:rPr>
        <w:t>Основные капитальные расходы</w:t>
      </w:r>
    </w:p>
    <w:p w:rsidR="003A55DC" w:rsidRPr="0084018C" w:rsidRDefault="003A55DC" w:rsidP="003A55DC">
      <w:pPr>
        <w:numPr>
          <w:ilvl w:val="0"/>
          <w:numId w:val="2"/>
        </w:numPr>
        <w:spacing w:line="360" w:lineRule="auto"/>
        <w:ind w:left="0" w:firstLine="720"/>
        <w:jc w:val="both"/>
        <w:rPr>
          <w:sz w:val="28"/>
          <w:szCs w:val="28"/>
        </w:rPr>
      </w:pPr>
      <w:r w:rsidRPr="0084018C">
        <w:rPr>
          <w:sz w:val="28"/>
          <w:szCs w:val="28"/>
        </w:rPr>
        <w:t>Капитальные вложения в основные фонды</w:t>
      </w:r>
    </w:p>
    <w:p w:rsidR="003A55DC" w:rsidRPr="0084018C" w:rsidRDefault="003A55DC" w:rsidP="003A55DC">
      <w:pPr>
        <w:numPr>
          <w:ilvl w:val="0"/>
          <w:numId w:val="2"/>
        </w:numPr>
        <w:spacing w:line="360" w:lineRule="auto"/>
        <w:ind w:left="0" w:firstLine="720"/>
        <w:jc w:val="both"/>
        <w:rPr>
          <w:sz w:val="28"/>
          <w:szCs w:val="28"/>
        </w:rPr>
      </w:pPr>
      <w:r w:rsidRPr="0084018C">
        <w:rPr>
          <w:sz w:val="28"/>
          <w:szCs w:val="28"/>
        </w:rPr>
        <w:t>Капитальное строительство</w:t>
      </w:r>
    </w:p>
    <w:p w:rsidR="003A55DC" w:rsidRPr="0084018C" w:rsidRDefault="003A55DC" w:rsidP="003A55DC">
      <w:pPr>
        <w:numPr>
          <w:ilvl w:val="0"/>
          <w:numId w:val="2"/>
        </w:numPr>
        <w:spacing w:line="360" w:lineRule="auto"/>
        <w:ind w:left="0" w:firstLine="720"/>
        <w:jc w:val="both"/>
        <w:rPr>
          <w:sz w:val="28"/>
          <w:szCs w:val="28"/>
        </w:rPr>
      </w:pPr>
      <w:r w:rsidRPr="0084018C">
        <w:rPr>
          <w:sz w:val="28"/>
          <w:szCs w:val="28"/>
        </w:rPr>
        <w:t>Реконструкция</w:t>
      </w:r>
    </w:p>
    <w:p w:rsidR="003A55DC" w:rsidRPr="0084018C" w:rsidRDefault="003A55DC" w:rsidP="003A55DC">
      <w:pPr>
        <w:numPr>
          <w:ilvl w:val="0"/>
          <w:numId w:val="2"/>
        </w:numPr>
        <w:spacing w:line="360" w:lineRule="auto"/>
        <w:ind w:left="0" w:firstLine="720"/>
        <w:jc w:val="both"/>
        <w:rPr>
          <w:sz w:val="28"/>
          <w:szCs w:val="28"/>
        </w:rPr>
      </w:pPr>
      <w:r w:rsidRPr="0084018C">
        <w:rPr>
          <w:sz w:val="28"/>
          <w:szCs w:val="28"/>
        </w:rPr>
        <w:t>Техническое перевооружение</w:t>
      </w:r>
    </w:p>
    <w:p w:rsidR="00C01818" w:rsidRPr="0084018C" w:rsidRDefault="003A55DC" w:rsidP="00B01AD9">
      <w:pPr>
        <w:tabs>
          <w:tab w:val="left" w:pos="9360"/>
        </w:tabs>
        <w:spacing w:line="360" w:lineRule="auto"/>
        <w:ind w:right="-5"/>
        <w:jc w:val="both"/>
        <w:rPr>
          <w:sz w:val="28"/>
          <w:szCs w:val="28"/>
        </w:rPr>
      </w:pPr>
      <w:r w:rsidRPr="0084018C">
        <w:rPr>
          <w:sz w:val="28"/>
          <w:szCs w:val="28"/>
        </w:rPr>
        <w:t>Расширение действующих  производств</w:t>
      </w:r>
    </w:p>
    <w:p w:rsidR="003A55DC" w:rsidRPr="0084018C" w:rsidRDefault="003A55DC" w:rsidP="00B01AD9">
      <w:pPr>
        <w:tabs>
          <w:tab w:val="left" w:pos="9360"/>
        </w:tabs>
        <w:spacing w:line="360" w:lineRule="auto"/>
        <w:ind w:right="-5"/>
        <w:jc w:val="both"/>
        <w:rPr>
          <w:sz w:val="28"/>
          <w:szCs w:val="28"/>
        </w:rPr>
      </w:pPr>
    </w:p>
    <w:p w:rsidR="003A55DC" w:rsidRDefault="003A55DC" w:rsidP="003A55DC">
      <w:pPr>
        <w:autoSpaceDE w:val="0"/>
        <w:autoSpaceDN w:val="0"/>
        <w:adjustRightInd w:val="0"/>
        <w:spacing w:line="360" w:lineRule="auto"/>
        <w:ind w:firstLine="720"/>
        <w:jc w:val="both"/>
        <w:rPr>
          <w:sz w:val="28"/>
          <w:szCs w:val="28"/>
        </w:rPr>
      </w:pPr>
      <w:r w:rsidRPr="00D0774E">
        <w:rPr>
          <w:sz w:val="28"/>
          <w:szCs w:val="28"/>
        </w:rPr>
        <w:t>2. Структура государственных</w:t>
      </w:r>
      <w:r w:rsidR="00C74D83" w:rsidRPr="00D0774E">
        <w:rPr>
          <w:sz w:val="28"/>
          <w:szCs w:val="28"/>
        </w:rPr>
        <w:t xml:space="preserve"> расходов</w:t>
      </w:r>
      <w:r w:rsidRPr="00D0774E">
        <w:rPr>
          <w:sz w:val="28"/>
          <w:szCs w:val="28"/>
        </w:rPr>
        <w:t xml:space="preserve"> и их значение</w:t>
      </w:r>
      <w:r w:rsidR="00B747EE" w:rsidRPr="00D0774E">
        <w:rPr>
          <w:sz w:val="28"/>
          <w:szCs w:val="28"/>
        </w:rPr>
        <w:t>.</w:t>
      </w:r>
    </w:p>
    <w:p w:rsidR="00D0774E" w:rsidRPr="00D0774E" w:rsidRDefault="00D0774E" w:rsidP="003A55DC">
      <w:pPr>
        <w:autoSpaceDE w:val="0"/>
        <w:autoSpaceDN w:val="0"/>
        <w:adjustRightInd w:val="0"/>
        <w:spacing w:line="360" w:lineRule="auto"/>
        <w:ind w:firstLine="720"/>
        <w:jc w:val="both"/>
        <w:rPr>
          <w:sz w:val="28"/>
          <w:szCs w:val="28"/>
        </w:rPr>
      </w:pPr>
    </w:p>
    <w:p w:rsidR="00B94F8B" w:rsidRPr="0084018C" w:rsidRDefault="00B94F8B" w:rsidP="00B94F8B">
      <w:pPr>
        <w:spacing w:line="360" w:lineRule="auto"/>
        <w:ind w:firstLine="720"/>
        <w:jc w:val="both"/>
        <w:rPr>
          <w:sz w:val="28"/>
          <w:szCs w:val="28"/>
        </w:rPr>
      </w:pPr>
      <w:r w:rsidRPr="0084018C">
        <w:rPr>
          <w:sz w:val="28"/>
          <w:szCs w:val="28"/>
        </w:rPr>
        <w:t>В условиях перехода на рыночные отношения структура расходов претерпела существенные изменения – резко сократились бюджетные ассигнования на народное хозяйство, на централизованные капитальные вложения. В связи с приватизацией произошло преобразование значительной части государственных предприятий в акционерные общества, которые должны осуществлять расширенное воспроизводство за счет собственных средств и ресурсов, мобилизуемых на финансовых рынках.</w:t>
      </w:r>
    </w:p>
    <w:p w:rsidR="00B94F8B" w:rsidRPr="0084018C" w:rsidRDefault="00B94F8B" w:rsidP="00B94F8B">
      <w:pPr>
        <w:spacing w:line="360" w:lineRule="auto"/>
        <w:ind w:firstLine="720"/>
        <w:jc w:val="both"/>
        <w:rPr>
          <w:sz w:val="28"/>
          <w:szCs w:val="28"/>
        </w:rPr>
      </w:pPr>
      <w:r w:rsidRPr="0084018C">
        <w:rPr>
          <w:sz w:val="28"/>
          <w:szCs w:val="28"/>
        </w:rPr>
        <w:t>Финансирование отдельных отраслей и территорий, государственных инвестиционных программ, государственного сектора экономики в условиях действия рыночных механизмов сохраняет актуальность.</w:t>
      </w:r>
    </w:p>
    <w:p w:rsidR="00B94F8B" w:rsidRPr="0084018C" w:rsidRDefault="00B94F8B" w:rsidP="00B94F8B">
      <w:pPr>
        <w:spacing w:line="360" w:lineRule="auto"/>
        <w:ind w:firstLine="720"/>
        <w:jc w:val="both"/>
        <w:rPr>
          <w:sz w:val="28"/>
          <w:szCs w:val="28"/>
        </w:rPr>
      </w:pPr>
      <w:r w:rsidRPr="0084018C">
        <w:rPr>
          <w:sz w:val="28"/>
          <w:szCs w:val="28"/>
        </w:rPr>
        <w:t>Основные средства направляются в топливно- энергетический и аграрно-промышленный комплексы, при этом предусматривается финансовая поддержка комплексного переустройства аграрного сектора.</w:t>
      </w:r>
    </w:p>
    <w:p w:rsidR="00B94F8B" w:rsidRPr="0084018C" w:rsidRDefault="00B94F8B" w:rsidP="00B94F8B">
      <w:pPr>
        <w:spacing w:line="360" w:lineRule="auto"/>
        <w:ind w:firstLine="720"/>
        <w:jc w:val="both"/>
        <w:rPr>
          <w:sz w:val="28"/>
          <w:szCs w:val="28"/>
        </w:rPr>
      </w:pPr>
      <w:r w:rsidRPr="0084018C">
        <w:rPr>
          <w:sz w:val="28"/>
          <w:szCs w:val="28"/>
        </w:rPr>
        <w:t xml:space="preserve">Федеральная инвестиционная программа, финансируемая за счет средств бюджета, должна быть направлена на развитие социального комплекса. Предприятия и организации должны финансироваться главным образом за счет кредитов, предоставляемыми банками для закупок оборудования по производству медицинских препаратов и медицинской техники, сельскохозяйственной техники, транспортного оборудования, средств связи, а так же более широкого использования финансового лизинга. </w:t>
      </w:r>
    </w:p>
    <w:p w:rsidR="00B94F8B" w:rsidRPr="0084018C" w:rsidRDefault="00B94F8B" w:rsidP="00B94F8B">
      <w:pPr>
        <w:spacing w:line="360" w:lineRule="auto"/>
        <w:ind w:firstLine="720"/>
        <w:jc w:val="both"/>
        <w:rPr>
          <w:sz w:val="28"/>
          <w:szCs w:val="28"/>
        </w:rPr>
      </w:pPr>
      <w:r w:rsidRPr="0084018C">
        <w:rPr>
          <w:sz w:val="28"/>
          <w:szCs w:val="28"/>
        </w:rPr>
        <w:t>Большое значение имеют расходы, связанные с социально- культурным мероприятием, которые включают в себя затраты на: образование, здравоохранение, физическую культуру, социальное обеспечение, культуру и искусство.</w:t>
      </w:r>
    </w:p>
    <w:p w:rsidR="00B94F8B" w:rsidRPr="0084018C" w:rsidRDefault="00B94F8B" w:rsidP="00B94F8B">
      <w:pPr>
        <w:spacing w:line="360" w:lineRule="auto"/>
        <w:ind w:firstLine="720"/>
        <w:jc w:val="both"/>
        <w:rPr>
          <w:sz w:val="28"/>
          <w:szCs w:val="28"/>
        </w:rPr>
      </w:pPr>
      <w:r w:rsidRPr="0084018C">
        <w:rPr>
          <w:sz w:val="28"/>
          <w:szCs w:val="28"/>
        </w:rPr>
        <w:t>Значительное внимание должно уделяться социальной защите наименее обеспеченных слоев населения. Должны предусматриваться меры по повышению минимального уровня заработной платы, увеличению пособия по безработице, по упорядочению заработной платы работников бюджетной сферы.</w:t>
      </w:r>
    </w:p>
    <w:p w:rsidR="00B94F8B" w:rsidRPr="0084018C" w:rsidRDefault="00B94F8B" w:rsidP="00B94F8B">
      <w:pPr>
        <w:spacing w:line="360" w:lineRule="auto"/>
        <w:ind w:firstLine="720"/>
        <w:jc w:val="both"/>
        <w:rPr>
          <w:sz w:val="28"/>
          <w:szCs w:val="28"/>
        </w:rPr>
      </w:pPr>
      <w:r w:rsidRPr="0084018C">
        <w:rPr>
          <w:sz w:val="28"/>
          <w:szCs w:val="28"/>
        </w:rPr>
        <w:t>Так же не маловажное значение имеют расходы на оборону, вызванные необходимостью реформирования армии, сохранения и развития комплекса оборонной промышленности, содержания армии на более высоком профессиональном уровне, поддержания социальной защищенности военнослужащих и членов их семей.</w:t>
      </w:r>
    </w:p>
    <w:p w:rsidR="00B94F8B" w:rsidRPr="0084018C" w:rsidRDefault="00B94F8B" w:rsidP="00B94F8B">
      <w:pPr>
        <w:spacing w:line="360" w:lineRule="auto"/>
        <w:ind w:firstLine="720"/>
        <w:jc w:val="both"/>
        <w:rPr>
          <w:sz w:val="28"/>
          <w:szCs w:val="28"/>
        </w:rPr>
      </w:pPr>
      <w:r w:rsidRPr="0084018C">
        <w:rPr>
          <w:sz w:val="28"/>
          <w:szCs w:val="28"/>
        </w:rPr>
        <w:t>Осуществление расходов производится путем бюджетного финансирования, основными принципами которого являются:</w:t>
      </w:r>
    </w:p>
    <w:p w:rsidR="00B94F8B" w:rsidRPr="0084018C" w:rsidRDefault="00B94F8B" w:rsidP="00B94F8B">
      <w:pPr>
        <w:numPr>
          <w:ilvl w:val="0"/>
          <w:numId w:val="6"/>
        </w:numPr>
        <w:tabs>
          <w:tab w:val="clear" w:pos="3141"/>
          <w:tab w:val="num" w:pos="1134"/>
        </w:tabs>
        <w:spacing w:line="360" w:lineRule="auto"/>
        <w:ind w:left="0" w:firstLine="720"/>
        <w:jc w:val="both"/>
        <w:rPr>
          <w:sz w:val="28"/>
          <w:szCs w:val="28"/>
        </w:rPr>
      </w:pPr>
      <w:r w:rsidRPr="0084018C">
        <w:rPr>
          <w:sz w:val="28"/>
          <w:szCs w:val="28"/>
        </w:rPr>
        <w:t>Достижение максимального эффекта при минимуме затрат</w:t>
      </w:r>
    </w:p>
    <w:p w:rsidR="00B94F8B" w:rsidRPr="0084018C" w:rsidRDefault="00B94F8B" w:rsidP="00B94F8B">
      <w:pPr>
        <w:numPr>
          <w:ilvl w:val="0"/>
          <w:numId w:val="6"/>
        </w:numPr>
        <w:tabs>
          <w:tab w:val="clear" w:pos="3141"/>
          <w:tab w:val="num" w:pos="1134"/>
        </w:tabs>
        <w:spacing w:line="360" w:lineRule="auto"/>
        <w:ind w:left="0" w:firstLine="720"/>
        <w:jc w:val="both"/>
        <w:rPr>
          <w:sz w:val="28"/>
          <w:szCs w:val="28"/>
        </w:rPr>
      </w:pPr>
      <w:r w:rsidRPr="0084018C">
        <w:rPr>
          <w:sz w:val="28"/>
          <w:szCs w:val="28"/>
        </w:rPr>
        <w:t>Целевой характер использования бюджетных ассигнований</w:t>
      </w:r>
    </w:p>
    <w:p w:rsidR="00B94F8B" w:rsidRPr="0084018C" w:rsidRDefault="00B94F8B" w:rsidP="00B94F8B">
      <w:pPr>
        <w:numPr>
          <w:ilvl w:val="0"/>
          <w:numId w:val="6"/>
        </w:numPr>
        <w:tabs>
          <w:tab w:val="clear" w:pos="3141"/>
          <w:tab w:val="num" w:pos="1134"/>
        </w:tabs>
        <w:spacing w:line="360" w:lineRule="auto"/>
        <w:ind w:left="0" w:firstLine="720"/>
        <w:jc w:val="both"/>
        <w:rPr>
          <w:sz w:val="28"/>
          <w:szCs w:val="28"/>
        </w:rPr>
      </w:pPr>
      <w:r w:rsidRPr="0084018C">
        <w:rPr>
          <w:sz w:val="28"/>
          <w:szCs w:val="28"/>
        </w:rPr>
        <w:t>Предоставления бюджетных средств меру выполнения производственных показателей с учетом использования ранее отпущенных ассигнований</w:t>
      </w:r>
    </w:p>
    <w:p w:rsidR="00B94F8B" w:rsidRPr="0084018C" w:rsidRDefault="00B94F8B" w:rsidP="00B94F8B">
      <w:pPr>
        <w:numPr>
          <w:ilvl w:val="0"/>
          <w:numId w:val="6"/>
        </w:numPr>
        <w:tabs>
          <w:tab w:val="clear" w:pos="3141"/>
          <w:tab w:val="num" w:pos="1134"/>
        </w:tabs>
        <w:spacing w:line="360" w:lineRule="auto"/>
        <w:ind w:left="0" w:firstLine="720"/>
        <w:jc w:val="both"/>
        <w:rPr>
          <w:sz w:val="28"/>
          <w:szCs w:val="28"/>
        </w:rPr>
      </w:pPr>
      <w:r w:rsidRPr="0084018C">
        <w:rPr>
          <w:sz w:val="28"/>
          <w:szCs w:val="28"/>
        </w:rPr>
        <w:t>Безвозвратность бюджетных ассигнований</w:t>
      </w:r>
    </w:p>
    <w:p w:rsidR="00B747EE" w:rsidRPr="0084018C" w:rsidRDefault="00B747EE" w:rsidP="00B747EE">
      <w:pPr>
        <w:tabs>
          <w:tab w:val="left" w:pos="9360"/>
        </w:tabs>
        <w:spacing w:line="360" w:lineRule="auto"/>
        <w:ind w:right="-5"/>
        <w:jc w:val="both"/>
        <w:rPr>
          <w:sz w:val="28"/>
          <w:szCs w:val="28"/>
        </w:rPr>
      </w:pPr>
    </w:p>
    <w:p w:rsidR="00B747EE" w:rsidRPr="0084018C" w:rsidRDefault="00B747EE" w:rsidP="00B747EE">
      <w:pPr>
        <w:tabs>
          <w:tab w:val="left" w:pos="9360"/>
        </w:tabs>
        <w:spacing w:line="360" w:lineRule="auto"/>
        <w:ind w:right="-5"/>
        <w:jc w:val="both"/>
        <w:rPr>
          <w:sz w:val="28"/>
          <w:szCs w:val="28"/>
        </w:rPr>
      </w:pPr>
      <w:r w:rsidRPr="0084018C">
        <w:rPr>
          <w:sz w:val="28"/>
          <w:szCs w:val="28"/>
        </w:rPr>
        <w:t>2.1 Виды государственных расходов</w:t>
      </w:r>
    </w:p>
    <w:p w:rsidR="00B747EE" w:rsidRPr="0084018C" w:rsidRDefault="00B747EE" w:rsidP="003A55DC">
      <w:pPr>
        <w:autoSpaceDE w:val="0"/>
        <w:autoSpaceDN w:val="0"/>
        <w:adjustRightInd w:val="0"/>
        <w:spacing w:line="360" w:lineRule="auto"/>
        <w:ind w:firstLine="720"/>
        <w:jc w:val="both"/>
        <w:rPr>
          <w:sz w:val="28"/>
          <w:szCs w:val="28"/>
        </w:rPr>
      </w:pPr>
    </w:p>
    <w:p w:rsidR="00C74D83" w:rsidRPr="0084018C" w:rsidRDefault="00C74D83" w:rsidP="00C74D83">
      <w:pPr>
        <w:autoSpaceDE w:val="0"/>
        <w:autoSpaceDN w:val="0"/>
        <w:adjustRightInd w:val="0"/>
        <w:spacing w:line="360" w:lineRule="auto"/>
        <w:ind w:firstLine="720"/>
        <w:jc w:val="both"/>
        <w:rPr>
          <w:sz w:val="28"/>
          <w:szCs w:val="28"/>
        </w:rPr>
      </w:pPr>
      <w:r w:rsidRPr="0084018C">
        <w:rPr>
          <w:sz w:val="28"/>
          <w:szCs w:val="28"/>
        </w:rPr>
        <w:t xml:space="preserve">  В зависимости от того, из какого фонда осуществляются расходы, они подразделяются на следующие виды государственных расходов:  </w:t>
      </w:r>
    </w:p>
    <w:p w:rsidR="00C74D83" w:rsidRPr="0084018C" w:rsidRDefault="00C74D83" w:rsidP="00C74D83">
      <w:pPr>
        <w:autoSpaceDE w:val="0"/>
        <w:autoSpaceDN w:val="0"/>
        <w:adjustRightInd w:val="0"/>
        <w:spacing w:line="360" w:lineRule="auto"/>
        <w:ind w:firstLine="720"/>
        <w:jc w:val="both"/>
        <w:rPr>
          <w:sz w:val="28"/>
          <w:szCs w:val="28"/>
        </w:rPr>
      </w:pPr>
      <w:r w:rsidRPr="0084018C">
        <w:rPr>
          <w:sz w:val="28"/>
          <w:szCs w:val="28"/>
        </w:rPr>
        <w:t xml:space="preserve">   1) бюджетное финансирование, так как бюджетная система является государственным фондом денежных средств, обеспечивающим основные затраты всего государства;  </w:t>
      </w:r>
    </w:p>
    <w:p w:rsidR="00C74D83" w:rsidRPr="0084018C" w:rsidRDefault="00C74D83" w:rsidP="00C74D83">
      <w:pPr>
        <w:autoSpaceDE w:val="0"/>
        <w:autoSpaceDN w:val="0"/>
        <w:adjustRightInd w:val="0"/>
        <w:spacing w:line="360" w:lineRule="auto"/>
        <w:ind w:firstLine="720"/>
        <w:jc w:val="both"/>
        <w:rPr>
          <w:sz w:val="28"/>
          <w:szCs w:val="28"/>
        </w:rPr>
      </w:pPr>
      <w:r w:rsidRPr="0084018C">
        <w:rPr>
          <w:sz w:val="28"/>
          <w:szCs w:val="28"/>
        </w:rPr>
        <w:t xml:space="preserve">   2)финансирование за счет государственных внебюджетных фондов, откуда финансируются такие социальные затраты государства, как выплата пенсий, социальное и медицинское страхование;  </w:t>
      </w:r>
    </w:p>
    <w:p w:rsidR="00C74D83" w:rsidRPr="0084018C" w:rsidRDefault="00C74D83" w:rsidP="00C74D83">
      <w:pPr>
        <w:autoSpaceDE w:val="0"/>
        <w:autoSpaceDN w:val="0"/>
        <w:adjustRightInd w:val="0"/>
        <w:spacing w:line="360" w:lineRule="auto"/>
        <w:ind w:firstLine="720"/>
        <w:jc w:val="both"/>
        <w:rPr>
          <w:sz w:val="28"/>
          <w:szCs w:val="28"/>
        </w:rPr>
      </w:pPr>
      <w:r w:rsidRPr="0084018C">
        <w:rPr>
          <w:sz w:val="28"/>
          <w:szCs w:val="28"/>
        </w:rPr>
        <w:t xml:space="preserve">   3) расходы за счет кредитования, когда деньги берутся на основании возвратности, возмездности и на определенный срок в ЦБ РФ, коммерческих банках и других финансовых структурах;  </w:t>
      </w:r>
    </w:p>
    <w:p w:rsidR="00C74D83" w:rsidRPr="0084018C" w:rsidRDefault="00C74D83" w:rsidP="00C74D83">
      <w:pPr>
        <w:autoSpaceDE w:val="0"/>
        <w:autoSpaceDN w:val="0"/>
        <w:adjustRightInd w:val="0"/>
        <w:spacing w:line="360" w:lineRule="auto"/>
        <w:ind w:firstLine="720"/>
        <w:jc w:val="both"/>
        <w:rPr>
          <w:sz w:val="28"/>
          <w:szCs w:val="28"/>
        </w:rPr>
      </w:pPr>
      <w:r w:rsidRPr="0084018C">
        <w:rPr>
          <w:sz w:val="28"/>
          <w:szCs w:val="28"/>
        </w:rPr>
        <w:t xml:space="preserve">   4) бюджетное кредитование, когда деньги на определенные расходы выдаются из бюджетов на определенный срок и На определенных условиях;  </w:t>
      </w:r>
    </w:p>
    <w:p w:rsidR="00C74D83" w:rsidRPr="0084018C" w:rsidRDefault="00C74D83" w:rsidP="00C74D83">
      <w:pPr>
        <w:autoSpaceDE w:val="0"/>
        <w:autoSpaceDN w:val="0"/>
        <w:adjustRightInd w:val="0"/>
        <w:spacing w:line="360" w:lineRule="auto"/>
        <w:ind w:firstLine="720"/>
        <w:jc w:val="both"/>
        <w:rPr>
          <w:sz w:val="28"/>
          <w:szCs w:val="28"/>
        </w:rPr>
      </w:pPr>
      <w:r w:rsidRPr="0084018C">
        <w:rPr>
          <w:sz w:val="28"/>
          <w:szCs w:val="28"/>
        </w:rPr>
        <w:t xml:space="preserve">   5) страховые выплаты по обязательному и коммерческому страхованию;  </w:t>
      </w:r>
    </w:p>
    <w:p w:rsidR="00C74D83" w:rsidRPr="0084018C" w:rsidRDefault="00C74D83" w:rsidP="00C74D83">
      <w:pPr>
        <w:autoSpaceDE w:val="0"/>
        <w:autoSpaceDN w:val="0"/>
        <w:adjustRightInd w:val="0"/>
        <w:spacing w:line="360" w:lineRule="auto"/>
        <w:ind w:firstLine="720"/>
        <w:jc w:val="both"/>
        <w:rPr>
          <w:sz w:val="28"/>
          <w:szCs w:val="28"/>
        </w:rPr>
      </w:pPr>
      <w:r w:rsidRPr="0084018C">
        <w:rPr>
          <w:sz w:val="28"/>
          <w:szCs w:val="28"/>
        </w:rPr>
        <w:t xml:space="preserve">   6) выплаты по государственному долгу, как по внутреннему, так и по внешнему, которые в основном также производятся из бюджета;  </w:t>
      </w:r>
    </w:p>
    <w:p w:rsidR="00C74D83" w:rsidRPr="0084018C" w:rsidRDefault="00C74D83" w:rsidP="00C74D83">
      <w:pPr>
        <w:autoSpaceDE w:val="0"/>
        <w:autoSpaceDN w:val="0"/>
        <w:adjustRightInd w:val="0"/>
        <w:spacing w:line="360" w:lineRule="auto"/>
        <w:ind w:firstLine="720"/>
        <w:jc w:val="both"/>
        <w:rPr>
          <w:sz w:val="28"/>
          <w:szCs w:val="28"/>
        </w:rPr>
      </w:pPr>
      <w:r w:rsidRPr="0084018C">
        <w:rPr>
          <w:sz w:val="28"/>
          <w:szCs w:val="28"/>
        </w:rPr>
        <w:t xml:space="preserve">  7) адресные выплаты при определенных, строго ограниченных условиях из эмиссионных средств;  </w:t>
      </w:r>
    </w:p>
    <w:p w:rsidR="003A55DC" w:rsidRPr="0084018C" w:rsidRDefault="00C74D83" w:rsidP="00C74D83">
      <w:pPr>
        <w:autoSpaceDE w:val="0"/>
        <w:autoSpaceDN w:val="0"/>
        <w:adjustRightInd w:val="0"/>
        <w:spacing w:line="360" w:lineRule="auto"/>
        <w:ind w:firstLine="720"/>
        <w:jc w:val="both"/>
        <w:rPr>
          <w:sz w:val="28"/>
          <w:szCs w:val="28"/>
        </w:rPr>
      </w:pPr>
      <w:r w:rsidRPr="0084018C">
        <w:rPr>
          <w:sz w:val="28"/>
          <w:szCs w:val="28"/>
        </w:rPr>
        <w:t xml:space="preserve">  8) расходы за счет децентрализованных источников финансирования, т. е. расходы, покрываемые за счет собственных средств предприятий и учреждений, всех юридических лиц, работающих в рыночных условиях.</w:t>
      </w:r>
    </w:p>
    <w:p w:rsidR="00B747EE" w:rsidRPr="0084018C" w:rsidRDefault="00B747EE" w:rsidP="00C74D83">
      <w:pPr>
        <w:autoSpaceDE w:val="0"/>
        <w:autoSpaceDN w:val="0"/>
        <w:adjustRightInd w:val="0"/>
        <w:spacing w:line="360" w:lineRule="auto"/>
        <w:ind w:firstLine="720"/>
        <w:jc w:val="both"/>
        <w:rPr>
          <w:sz w:val="28"/>
          <w:szCs w:val="28"/>
        </w:rPr>
      </w:pPr>
    </w:p>
    <w:p w:rsidR="00B747EE" w:rsidRPr="0084018C" w:rsidRDefault="00B747EE" w:rsidP="00B747EE">
      <w:pPr>
        <w:tabs>
          <w:tab w:val="left" w:pos="9360"/>
        </w:tabs>
        <w:spacing w:line="360" w:lineRule="auto"/>
        <w:ind w:right="-5"/>
        <w:jc w:val="both"/>
        <w:rPr>
          <w:sz w:val="28"/>
          <w:szCs w:val="28"/>
        </w:rPr>
      </w:pPr>
      <w:r w:rsidRPr="0084018C">
        <w:rPr>
          <w:sz w:val="28"/>
          <w:szCs w:val="28"/>
        </w:rPr>
        <w:t xml:space="preserve">2.3 </w:t>
      </w:r>
      <w:r w:rsidR="00B94F8B" w:rsidRPr="0084018C">
        <w:rPr>
          <w:sz w:val="28"/>
          <w:szCs w:val="28"/>
        </w:rPr>
        <w:t>Значение</w:t>
      </w:r>
      <w:r w:rsidRPr="0084018C">
        <w:rPr>
          <w:sz w:val="28"/>
          <w:szCs w:val="28"/>
        </w:rPr>
        <w:t xml:space="preserve"> государственных расходов</w:t>
      </w:r>
    </w:p>
    <w:p w:rsidR="00B747EE" w:rsidRPr="0084018C" w:rsidRDefault="00B747EE" w:rsidP="00C74D83">
      <w:pPr>
        <w:autoSpaceDE w:val="0"/>
        <w:autoSpaceDN w:val="0"/>
        <w:adjustRightInd w:val="0"/>
        <w:spacing w:line="360" w:lineRule="auto"/>
        <w:ind w:firstLine="720"/>
        <w:jc w:val="both"/>
        <w:rPr>
          <w:sz w:val="28"/>
          <w:szCs w:val="28"/>
        </w:rPr>
      </w:pPr>
    </w:p>
    <w:p w:rsidR="00EF6A81" w:rsidRPr="0084018C" w:rsidRDefault="00EF6A81" w:rsidP="00EF6A81">
      <w:pPr>
        <w:spacing w:line="360" w:lineRule="auto"/>
        <w:ind w:firstLine="567"/>
        <w:jc w:val="both"/>
        <w:rPr>
          <w:snapToGrid w:val="0"/>
          <w:sz w:val="28"/>
          <w:szCs w:val="28"/>
        </w:rPr>
      </w:pPr>
      <w:r w:rsidRPr="0084018C">
        <w:rPr>
          <w:snapToGrid w:val="0"/>
          <w:sz w:val="28"/>
          <w:szCs w:val="28"/>
        </w:rPr>
        <w:t>Расходы бюд</w:t>
      </w:r>
      <w:r w:rsidRPr="0084018C">
        <w:rPr>
          <w:snapToGrid w:val="0"/>
          <w:sz w:val="28"/>
          <w:szCs w:val="28"/>
        </w:rPr>
        <w:softHyphen/>
        <w:t>жета представляют экономические отношения, которые возни</w:t>
      </w:r>
      <w:r w:rsidRPr="0084018C">
        <w:rPr>
          <w:snapToGrid w:val="0"/>
          <w:sz w:val="28"/>
          <w:szCs w:val="28"/>
        </w:rPr>
        <w:softHyphen/>
        <w:t>кает между государством, с одной стороны, и предприятиями, ор</w:t>
      </w:r>
      <w:r w:rsidRPr="0084018C">
        <w:rPr>
          <w:snapToGrid w:val="0"/>
          <w:sz w:val="28"/>
          <w:szCs w:val="28"/>
        </w:rPr>
        <w:softHyphen/>
        <w:t>ганизациями и гражданами, с другой, в процессе распределения и ис</w:t>
      </w:r>
      <w:r w:rsidRPr="0084018C">
        <w:rPr>
          <w:snapToGrid w:val="0"/>
          <w:sz w:val="28"/>
          <w:szCs w:val="28"/>
        </w:rPr>
        <w:softHyphen/>
        <w:t>пользования по различным направлениям (отраслевое, целевое, территориальное назначения) средств бюджетного фон</w:t>
      </w:r>
      <w:r w:rsidRPr="0084018C">
        <w:rPr>
          <w:snapToGrid w:val="0"/>
          <w:sz w:val="28"/>
          <w:szCs w:val="28"/>
        </w:rPr>
        <w:softHyphen/>
        <w:t>да.</w:t>
      </w:r>
    </w:p>
    <w:p w:rsidR="00EF6A81" w:rsidRPr="0084018C" w:rsidRDefault="00EF6A81" w:rsidP="00EF6A81">
      <w:pPr>
        <w:spacing w:line="360" w:lineRule="auto"/>
        <w:ind w:firstLine="567"/>
        <w:jc w:val="both"/>
        <w:rPr>
          <w:snapToGrid w:val="0"/>
          <w:sz w:val="28"/>
          <w:szCs w:val="28"/>
        </w:rPr>
      </w:pPr>
      <w:r w:rsidRPr="0084018C">
        <w:rPr>
          <w:snapToGrid w:val="0"/>
          <w:sz w:val="28"/>
          <w:szCs w:val="28"/>
        </w:rPr>
        <w:t>Формирование расходов базируется на следующих принципах:</w:t>
      </w:r>
    </w:p>
    <w:p w:rsidR="00EF6A81" w:rsidRPr="0084018C" w:rsidRDefault="00EF6A81" w:rsidP="00EF6A81">
      <w:pPr>
        <w:numPr>
          <w:ilvl w:val="0"/>
          <w:numId w:val="5"/>
        </w:numPr>
        <w:tabs>
          <w:tab w:val="num" w:pos="0"/>
        </w:tabs>
        <w:spacing w:line="360" w:lineRule="auto"/>
        <w:ind w:left="0" w:firstLine="426"/>
        <w:jc w:val="both"/>
        <w:rPr>
          <w:sz w:val="28"/>
          <w:szCs w:val="28"/>
        </w:rPr>
      </w:pPr>
      <w:r w:rsidRPr="0084018C">
        <w:rPr>
          <w:sz w:val="28"/>
          <w:szCs w:val="28"/>
        </w:rPr>
        <w:t>единые методологические основы;</w:t>
      </w:r>
    </w:p>
    <w:p w:rsidR="00EF6A81" w:rsidRPr="0084018C" w:rsidRDefault="00EF6A81" w:rsidP="00EF6A81">
      <w:pPr>
        <w:numPr>
          <w:ilvl w:val="0"/>
          <w:numId w:val="5"/>
        </w:numPr>
        <w:tabs>
          <w:tab w:val="num" w:pos="0"/>
        </w:tabs>
        <w:spacing w:line="360" w:lineRule="auto"/>
        <w:ind w:left="0" w:firstLine="426"/>
        <w:jc w:val="both"/>
        <w:rPr>
          <w:sz w:val="28"/>
          <w:szCs w:val="28"/>
        </w:rPr>
      </w:pPr>
      <w:r w:rsidRPr="0084018C">
        <w:rPr>
          <w:sz w:val="28"/>
          <w:szCs w:val="28"/>
        </w:rPr>
        <w:t>существующие нормативы минимальной бюджетной обеспеченности;</w:t>
      </w:r>
      <w:r w:rsidRPr="0084018C">
        <w:rPr>
          <w:sz w:val="28"/>
          <w:szCs w:val="28"/>
        </w:rPr>
        <w:br/>
        <w:t>органы местного самоуправления имеют право увеличивать нормативы финансовых затрат на оказание государственных, муниципальных услуг, в соответствии с имеющимися своими финансовыми возможностями.</w:t>
      </w:r>
    </w:p>
    <w:p w:rsidR="00EF6A81" w:rsidRPr="0084018C" w:rsidRDefault="00EF6A81" w:rsidP="00EF6A81">
      <w:pPr>
        <w:spacing w:line="360" w:lineRule="auto"/>
        <w:ind w:firstLine="567"/>
        <w:jc w:val="both"/>
        <w:rPr>
          <w:sz w:val="28"/>
          <w:szCs w:val="28"/>
        </w:rPr>
      </w:pPr>
      <w:r w:rsidRPr="0084018C">
        <w:rPr>
          <w:sz w:val="28"/>
          <w:szCs w:val="28"/>
        </w:rPr>
        <w:t>Главным источником денежных поступлений в бюджет является: национальный доход, национальное богатство, внутренние и внешние займы.</w:t>
      </w:r>
    </w:p>
    <w:p w:rsidR="00C74D83" w:rsidRPr="0084018C" w:rsidRDefault="00C74D83" w:rsidP="00B01AD9">
      <w:pPr>
        <w:tabs>
          <w:tab w:val="left" w:pos="9360"/>
        </w:tabs>
        <w:spacing w:line="360" w:lineRule="auto"/>
        <w:ind w:right="-5"/>
        <w:jc w:val="both"/>
        <w:rPr>
          <w:sz w:val="28"/>
          <w:szCs w:val="28"/>
        </w:rPr>
      </w:pPr>
    </w:p>
    <w:p w:rsidR="00C74D83" w:rsidRPr="0084018C" w:rsidRDefault="00C74D83" w:rsidP="00B01AD9">
      <w:pPr>
        <w:tabs>
          <w:tab w:val="left" w:pos="9360"/>
        </w:tabs>
        <w:spacing w:line="360" w:lineRule="auto"/>
        <w:ind w:right="-5"/>
        <w:jc w:val="both"/>
        <w:rPr>
          <w:sz w:val="28"/>
          <w:szCs w:val="28"/>
        </w:rPr>
      </w:pPr>
      <w:r w:rsidRPr="0084018C">
        <w:rPr>
          <w:sz w:val="28"/>
          <w:szCs w:val="28"/>
        </w:rPr>
        <w:t>3.</w:t>
      </w:r>
      <w:r w:rsidR="00EF6A81" w:rsidRPr="0084018C">
        <w:rPr>
          <w:sz w:val="28"/>
          <w:szCs w:val="28"/>
        </w:rPr>
        <w:t xml:space="preserve"> Экономическое и социальное значение государственных расходов.</w:t>
      </w:r>
    </w:p>
    <w:p w:rsidR="00EF6A81" w:rsidRPr="0084018C" w:rsidRDefault="00EF6A81" w:rsidP="00B01AD9">
      <w:pPr>
        <w:tabs>
          <w:tab w:val="left" w:pos="9360"/>
        </w:tabs>
        <w:spacing w:line="360" w:lineRule="auto"/>
        <w:ind w:right="-5"/>
        <w:jc w:val="both"/>
        <w:rPr>
          <w:sz w:val="28"/>
          <w:szCs w:val="28"/>
        </w:rPr>
      </w:pP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Государственные расходы — это часть финансовых отношений, обусловленная использованием централизованных и децентрализованных доходов государства . Специфика государственных расходов состоит в обеспечении потребностей государственной сферы деятельности. Поэтому содержание и характер государственных расходов непосредственно связаны с функциями государства - экономической, социальной, управленческой, военной (обороной) и др. Государственные расходы призваны удовлетворять наиболее важные потребности общества в области развития экономики и социальной сферы, осуществления государственного управления и укрепления обороноспособности страны. Государство выполняет свои функции либо непосредственно через систему органов управления, либо через принадлежащие ему предприятия (объединения), организации, учреждения. </w:t>
      </w:r>
    </w:p>
    <w:p w:rsidR="00C01818" w:rsidRPr="0084018C" w:rsidRDefault="00B94F8B" w:rsidP="00B01AD9">
      <w:pPr>
        <w:tabs>
          <w:tab w:val="left" w:pos="9360"/>
        </w:tabs>
        <w:spacing w:line="360" w:lineRule="auto"/>
        <w:ind w:right="-5"/>
        <w:jc w:val="both"/>
        <w:rPr>
          <w:sz w:val="28"/>
          <w:szCs w:val="28"/>
        </w:rPr>
      </w:pPr>
      <w:r w:rsidRPr="0084018C">
        <w:rPr>
          <w:sz w:val="28"/>
          <w:szCs w:val="28"/>
        </w:rPr>
        <w:t xml:space="preserve">      </w:t>
      </w:r>
      <w:r w:rsidR="00C01818" w:rsidRPr="0084018C">
        <w:rPr>
          <w:sz w:val="28"/>
          <w:szCs w:val="28"/>
        </w:rPr>
        <w:t xml:space="preserve">Государственные расходы состоят из прямых расходов государства, осуществляемых через систему бюджетных и внебюджетных  фондов,  и  расходов  государственных  предприятий, организаций, учреждений. И те, и другие расходы производятся в целях расширения производства (путем финансирования капитальных вложений и оборотных средств), образования общественных фондов социального назначения и удовлетворения других потребностей государства. Поскольку в различных системах хозяйствования (рыночной и административно-командной) и даже на разных этапах развития экономики роль государства, его функции и сфера деятельности меняются, то соответственно этому преобразовываются структура и объем производимых государством расходов. </w:t>
      </w:r>
    </w:p>
    <w:p w:rsidR="00C01818" w:rsidRPr="0084018C" w:rsidRDefault="00B94F8B" w:rsidP="00B01AD9">
      <w:pPr>
        <w:tabs>
          <w:tab w:val="left" w:pos="9360"/>
        </w:tabs>
        <w:spacing w:line="360" w:lineRule="auto"/>
        <w:ind w:right="-5"/>
        <w:jc w:val="both"/>
        <w:rPr>
          <w:sz w:val="28"/>
          <w:szCs w:val="28"/>
        </w:rPr>
      </w:pPr>
      <w:r w:rsidRPr="0084018C">
        <w:rPr>
          <w:sz w:val="28"/>
          <w:szCs w:val="28"/>
        </w:rPr>
        <w:t xml:space="preserve">      </w:t>
      </w:r>
      <w:r w:rsidR="00C01818" w:rsidRPr="0084018C">
        <w:rPr>
          <w:sz w:val="28"/>
          <w:szCs w:val="28"/>
        </w:rPr>
        <w:t xml:space="preserve">По мере перехода к рынку и развития многообразных форм собственности экономическая функция государства претерпела изменения, но за государством всегда останется роль координатора экономических процессов , выполнение которой будет осуществляться с помощью экономических методов, а в некоторых случаях путем прямого вмешательства в воспроизводственный процесс. </w:t>
      </w:r>
    </w:p>
    <w:p w:rsidR="00C01818" w:rsidRPr="0084018C" w:rsidRDefault="00B94F8B" w:rsidP="00B01AD9">
      <w:pPr>
        <w:tabs>
          <w:tab w:val="left" w:pos="9360"/>
        </w:tabs>
        <w:spacing w:line="360" w:lineRule="auto"/>
        <w:ind w:right="-5"/>
        <w:jc w:val="both"/>
        <w:rPr>
          <w:sz w:val="28"/>
          <w:szCs w:val="28"/>
        </w:rPr>
      </w:pPr>
      <w:r w:rsidRPr="0084018C">
        <w:rPr>
          <w:sz w:val="28"/>
          <w:szCs w:val="28"/>
        </w:rPr>
        <w:t xml:space="preserve">      </w:t>
      </w:r>
      <w:r w:rsidR="00C01818" w:rsidRPr="0084018C">
        <w:rPr>
          <w:sz w:val="28"/>
          <w:szCs w:val="28"/>
        </w:rPr>
        <w:t xml:space="preserve">Использование экономических, в том числе финансовых методов, позволили государству отказаться от командного администрирования с присущими ему методами бюджетного финансирования и дотирования, обеспечивавшими запланированные темпы развития общественного производства, и перейти к финансовому регулированию экономики путем создания принципиально иного, чем прежде, режима расходования финансовых ресурсов и коренной перестройки бюджетного механизма. Переход к финансовому регулированию экономики даст возможность существенно сократить государственные расходы, изменить их состав и структуру, увеличить децентрализованные расходы, осуществляемые непосредственно государственными предприятиями и организациями.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Специфическим видом государственных расходов в условиях рыночной экономики являются затраты на инвестиции в действующие или вновь создаваемые предприятия, нередко осуществляемые на долевых началах. Создаваемая за счет государственных инвестиций собственность передается специальным органам управления государственным имуществом. </w:t>
      </w:r>
    </w:p>
    <w:p w:rsidR="00C01818" w:rsidRPr="0084018C" w:rsidRDefault="00C01818" w:rsidP="00B01AD9">
      <w:pPr>
        <w:tabs>
          <w:tab w:val="left" w:pos="9360"/>
        </w:tabs>
        <w:spacing w:line="360" w:lineRule="auto"/>
        <w:ind w:right="-5"/>
        <w:jc w:val="both"/>
        <w:rPr>
          <w:sz w:val="28"/>
          <w:szCs w:val="28"/>
        </w:rPr>
      </w:pP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Государственные расходы в области экономики имеют важное народнохозяйственное значение: они способствуют структурной перестройке общественного производства, наращиванию научно-технического потенциала, модернизации предприятий и техническому переоснащению всех отраслей экономики. Активную роль государственные расходы играют в осуществлении инвестиционной политики, проведении природоохранных мероприятий, распространении экологически чистых технологий.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Постепенно растут государственные расходы, обусловленные выполнением социальной функции государства. Необходимость обеспечения основных социальных прав трудящихся, потребность в государственном регулировании социальных процессов вызывает рост соответствующих государственных расходов, расширение их состава. При этом основная часть государственных расходов социального характера - примерно 3/4 их общего объема - финансируется за счет бюджетных и внебюджетных фондов. В последние годы одновременно с развитием всех звеньев государственных финансов, существенно возрастает роль местных финансов в покрытии расходов по расширению и совершенствованию социально-бытовой инфраструктуры, содержанию учреждений просвещения и здравоохранения, финансированию муниципального строительства. </w:t>
      </w:r>
    </w:p>
    <w:p w:rsidR="00C01818" w:rsidRPr="0084018C" w:rsidRDefault="00B94F8B" w:rsidP="00B01AD9">
      <w:pPr>
        <w:tabs>
          <w:tab w:val="left" w:pos="9360"/>
        </w:tabs>
        <w:spacing w:line="360" w:lineRule="auto"/>
        <w:ind w:right="-5"/>
        <w:jc w:val="both"/>
        <w:rPr>
          <w:sz w:val="28"/>
          <w:szCs w:val="28"/>
        </w:rPr>
      </w:pPr>
      <w:r w:rsidRPr="0084018C">
        <w:rPr>
          <w:sz w:val="28"/>
          <w:szCs w:val="28"/>
        </w:rPr>
        <w:t xml:space="preserve">      </w:t>
      </w:r>
      <w:r w:rsidR="00C01818" w:rsidRPr="0084018C">
        <w:rPr>
          <w:sz w:val="28"/>
          <w:szCs w:val="28"/>
        </w:rPr>
        <w:t xml:space="preserve">Расходы государства, обусловленные его социальной деятельностью, имеют огромное значение. Формируемые с их помощью фонды социального назначения влияют на рост реальных доходов населения, повышают материальный и культурный уровень жизни народа. За счет социальных расходов государства финансируются мероприятия, обеспечивающие воспроизводство рабочей силы, переквалификацию работников, выплачиваются пособия по безработице и т.д.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Важную экономическую и социальную роль играют государственные расходы, осуществляемые непосредственно государственными предприятиями, объединениями, организациями. Расходы государственных предприятий охватывают два вида затрат: </w:t>
      </w:r>
    </w:p>
    <w:p w:rsidR="00C01818" w:rsidRPr="0084018C" w:rsidRDefault="00C01818" w:rsidP="00B01AD9">
      <w:pPr>
        <w:tabs>
          <w:tab w:val="left" w:pos="9360"/>
        </w:tabs>
        <w:spacing w:line="360" w:lineRule="auto"/>
        <w:ind w:right="-5"/>
        <w:jc w:val="both"/>
        <w:rPr>
          <w:sz w:val="28"/>
          <w:szCs w:val="28"/>
        </w:rPr>
      </w:pPr>
      <w:r w:rsidRPr="0084018C">
        <w:rPr>
          <w:sz w:val="28"/>
          <w:szCs w:val="28"/>
        </w:rPr>
        <w:t>Прогнозирования являются стержнем любой торговой системы, вот почему хорошо составленные прогнозы Форекс могут сделать Тебя неимоверно богатым.</w:t>
      </w:r>
    </w:p>
    <w:p w:rsidR="00C01818" w:rsidRPr="0084018C" w:rsidRDefault="00C01818" w:rsidP="00B01AD9">
      <w:pPr>
        <w:tabs>
          <w:tab w:val="left" w:pos="9360"/>
        </w:tabs>
        <w:spacing w:line="360" w:lineRule="auto"/>
        <w:ind w:right="-5"/>
        <w:jc w:val="both"/>
        <w:rPr>
          <w:sz w:val="28"/>
          <w:szCs w:val="28"/>
        </w:rPr>
      </w:pPr>
    </w:p>
    <w:p w:rsidR="00D0774E" w:rsidRPr="0084018C" w:rsidRDefault="00C01818" w:rsidP="00B01AD9">
      <w:pPr>
        <w:tabs>
          <w:tab w:val="left" w:pos="9360"/>
        </w:tabs>
        <w:spacing w:line="360" w:lineRule="auto"/>
        <w:ind w:right="-5"/>
        <w:jc w:val="both"/>
        <w:rPr>
          <w:sz w:val="28"/>
          <w:szCs w:val="28"/>
        </w:rPr>
      </w:pPr>
      <w:r w:rsidRPr="0084018C">
        <w:rPr>
          <w:sz w:val="28"/>
          <w:szCs w:val="28"/>
        </w:rPr>
        <w:t xml:space="preserve">• во-первых, связанных с хозяйственной деятельностью предприятий - текущей и инвестиционной;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 во-вторых, обусловленных социальными запросами трудового коллектива и отдельных работников. </w:t>
      </w:r>
    </w:p>
    <w:p w:rsidR="00B94F8B" w:rsidRPr="0084018C" w:rsidRDefault="00B94F8B" w:rsidP="00B01AD9">
      <w:pPr>
        <w:tabs>
          <w:tab w:val="left" w:pos="9360"/>
        </w:tabs>
        <w:spacing w:line="360" w:lineRule="auto"/>
        <w:ind w:right="-5"/>
        <w:jc w:val="both"/>
        <w:rPr>
          <w:sz w:val="28"/>
          <w:szCs w:val="28"/>
        </w:rPr>
      </w:pP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Первый вид затрат необходим для обеспечения расширенного воспроизводства основных и оборотных фондов, эффективного их использования, получения высокого финансового результата. Успешное решение данной задачи позволяет повышать эффективность хозяйствования, увеличивать финансовые возможности государства. Второй вид затрат способствует росту уровня удовлетворения социальных запросов трудящихся. </w:t>
      </w:r>
    </w:p>
    <w:p w:rsidR="00C01818" w:rsidRPr="0084018C" w:rsidRDefault="00B94F8B" w:rsidP="00B01AD9">
      <w:pPr>
        <w:tabs>
          <w:tab w:val="left" w:pos="9360"/>
        </w:tabs>
        <w:spacing w:line="360" w:lineRule="auto"/>
        <w:ind w:right="-5"/>
        <w:jc w:val="both"/>
        <w:rPr>
          <w:sz w:val="28"/>
          <w:szCs w:val="28"/>
        </w:rPr>
      </w:pPr>
      <w:r w:rsidRPr="0084018C">
        <w:rPr>
          <w:sz w:val="28"/>
          <w:szCs w:val="28"/>
        </w:rPr>
        <w:t xml:space="preserve">      </w:t>
      </w:r>
      <w:r w:rsidR="00C01818" w:rsidRPr="0084018C">
        <w:rPr>
          <w:sz w:val="28"/>
          <w:szCs w:val="28"/>
        </w:rPr>
        <w:t xml:space="preserve">Выполняя разнообразные функции, государство несет расходы не только по финансированию экономики и социально-культурных мероприятий, но и на содержание управленческих структур. Расходы, связанные с выполнением государственным аппаратом управления его функций, относятся к бюджетным. Помимо них к государственным издержкам управления относятся управленческие расходы, производимые государственными предприятиями, организациями и учреждениями. Совершенствование организационных форм управления, проведение мероприятий, направленных на удешевление аппарата управления, обычно приводит к сокращению доли расходов на управление в общем объеме государственных расходов.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В последнее время существенные изменения претерпевают военные расходы, обусловленные выполнением оборонной функции государства. В силу происходящей во всем мире разрядки напряженности военная функция постепенно будет играть все более подчиненную роль. И как следствие этого в экономике страны будут набирать силу процессы конверсии оборонных отраслей, снижаться государственные расходы на содержание оборонных объектов, сокращаться бюджетные ассигнования на содержание вооруженных сил. </w:t>
      </w:r>
    </w:p>
    <w:p w:rsidR="00C01818" w:rsidRPr="0084018C" w:rsidRDefault="00B94F8B" w:rsidP="00B01AD9">
      <w:pPr>
        <w:tabs>
          <w:tab w:val="left" w:pos="9360"/>
        </w:tabs>
        <w:spacing w:line="360" w:lineRule="auto"/>
        <w:ind w:right="-5"/>
        <w:jc w:val="both"/>
        <w:rPr>
          <w:sz w:val="28"/>
          <w:szCs w:val="28"/>
        </w:rPr>
      </w:pPr>
      <w:r w:rsidRPr="0084018C">
        <w:rPr>
          <w:sz w:val="28"/>
          <w:szCs w:val="28"/>
        </w:rPr>
        <w:t xml:space="preserve">      </w:t>
      </w:r>
      <w:r w:rsidR="00C01818" w:rsidRPr="0084018C">
        <w:rPr>
          <w:sz w:val="28"/>
          <w:szCs w:val="28"/>
        </w:rPr>
        <w:t xml:space="preserve">Объектом государственных расходов выступают мобилизованные в распоряжение государства и его предприятий доходы, что свидетельствует о тесной количественной взаимосвязи понятий “государственные доходы” и “государственные расходы”.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Совокупность конкретных видов государственных расходов, тесно взаимосвязанных между собой, составляет систему государственных расходов. Организационное построение данной системы базируется на определенных принципах, устанавливаемых государством. К числу важнейших из них относятся: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 целевое направление средств;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 безвозвратность расходования государственных ресурсов;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 соблюдение режима экономии. </w:t>
      </w:r>
    </w:p>
    <w:p w:rsidR="00C01818" w:rsidRPr="0084018C" w:rsidRDefault="00B94F8B" w:rsidP="00B01AD9">
      <w:pPr>
        <w:tabs>
          <w:tab w:val="left" w:pos="9360"/>
        </w:tabs>
        <w:spacing w:line="360" w:lineRule="auto"/>
        <w:ind w:right="-5"/>
        <w:jc w:val="both"/>
        <w:rPr>
          <w:sz w:val="28"/>
          <w:szCs w:val="28"/>
        </w:rPr>
      </w:pPr>
      <w:r w:rsidRPr="0084018C">
        <w:rPr>
          <w:sz w:val="28"/>
          <w:szCs w:val="28"/>
        </w:rPr>
        <w:t xml:space="preserve">      </w:t>
      </w:r>
      <w:r w:rsidR="00C01818" w:rsidRPr="0084018C">
        <w:rPr>
          <w:sz w:val="28"/>
          <w:szCs w:val="28"/>
        </w:rPr>
        <w:t xml:space="preserve">Целевое направление средств означает, что государственные расходы осуществляются строго по целевому назначению в соответствии с направлениями расходования, предусмотренными в финансовых планах. Основными целевыми направлениями государственных расходов в коммерческой сфере деятельности являются капитальные вложения и финансирование оборотных средств, в некоммерческой - заработная плата, затраты на текущее содержание, капитальные вложения и т. д. </w:t>
      </w:r>
    </w:p>
    <w:p w:rsidR="00C01818" w:rsidRPr="0084018C" w:rsidRDefault="00C01818" w:rsidP="00B01AD9">
      <w:pPr>
        <w:tabs>
          <w:tab w:val="left" w:pos="9360"/>
        </w:tabs>
        <w:spacing w:line="360" w:lineRule="auto"/>
        <w:ind w:right="-5"/>
        <w:jc w:val="both"/>
        <w:rPr>
          <w:sz w:val="28"/>
          <w:szCs w:val="28"/>
        </w:rPr>
      </w:pPr>
      <w:r w:rsidRPr="0084018C">
        <w:rPr>
          <w:sz w:val="28"/>
          <w:szCs w:val="28"/>
        </w:rPr>
        <w:t>Принцип безвозвратности расходования государственных ресурсов означает, что средства, использованные на финансирование народного хозяйства, социальные и другие цели, не н</w:t>
      </w:r>
      <w:r w:rsidR="00B94F8B" w:rsidRPr="0084018C">
        <w:rPr>
          <w:sz w:val="28"/>
          <w:szCs w:val="28"/>
        </w:rPr>
        <w:t>ужда</w:t>
      </w:r>
      <w:r w:rsidRPr="0084018C">
        <w:rPr>
          <w:sz w:val="28"/>
          <w:szCs w:val="28"/>
        </w:rPr>
        <w:t xml:space="preserve">ютcя в обязательном их возмещении. Этот режим расходования финансовых ресурсов отличается, например, от использования кредитных средств. Однако следование принципу безвозвратности не означает, что можно быть безразличным к конечному итогу использования государственных финансовых ресурсов. Порядок и условия их инвестирования в различные виды затрат должны быть такими, чтобы способствовать развитию экономики и культуры, повышению производительности труда и росту национального дохода, а в конечном итоге приводить к общему увеличению государственных финансовых ресурсов.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Достижению наибольшей результативности в процессе осуществления государственных расходов отвечает такой принцип их организации, как соблюдение режима экономии. Он может быть охарактеризован как система форм и методов последовательной минимизации затрат относительно получаемого результата. Этот принцип не всегда связан с сокращением расходов, но обязательно предполагает наиболее целесообразное их осуществление.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Финансирование государственных расходов осуществляется в разных формах: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 самофинансирования;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 бюджетного финансирования;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 кредитного обеспечения.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Самофинансирование используется для покрытия расходов государственных предприятий за счет их собственных финансовых ресурсов. </w:t>
      </w:r>
    </w:p>
    <w:p w:rsidR="00C01818" w:rsidRPr="0084018C" w:rsidRDefault="00C01818" w:rsidP="00B01AD9">
      <w:pPr>
        <w:tabs>
          <w:tab w:val="left" w:pos="9360"/>
        </w:tabs>
        <w:spacing w:line="360" w:lineRule="auto"/>
        <w:ind w:right="-5"/>
        <w:jc w:val="both"/>
        <w:rPr>
          <w:sz w:val="28"/>
          <w:szCs w:val="28"/>
        </w:rPr>
      </w:pPr>
      <w:r w:rsidRPr="0084018C">
        <w:rPr>
          <w:sz w:val="28"/>
          <w:szCs w:val="28"/>
        </w:rPr>
        <w:t xml:space="preserve">Бюджетное финансирование применяется для обеспечения затрат, имеющих общегосударственное значение. </w:t>
      </w:r>
    </w:p>
    <w:p w:rsidR="00C01818" w:rsidRPr="0084018C" w:rsidRDefault="00C01818" w:rsidP="00B01AD9">
      <w:pPr>
        <w:tabs>
          <w:tab w:val="left" w:pos="9360"/>
        </w:tabs>
        <w:spacing w:line="360" w:lineRule="auto"/>
        <w:ind w:right="-5"/>
        <w:jc w:val="both"/>
        <w:rPr>
          <w:sz w:val="28"/>
          <w:szCs w:val="28"/>
        </w:rPr>
      </w:pPr>
      <w:r w:rsidRPr="0084018C">
        <w:rPr>
          <w:sz w:val="28"/>
          <w:szCs w:val="28"/>
        </w:rPr>
        <w:t>Кредитное обеспечение применяется, с одной стороны, государственными предприятиями, получающими банковские ссуды для покрытия своих текущих и инвестиционных затрат, а с другой стороны, государственными структурами разного уровня управления, прибегающими к заимствованию денежных средств на финансовом рынке в форме государственного кредита. Рациональное соотношение между названными формами финансового обеспечения государственных расходов позволяет найти разумный баланс экономических интересов, добиться высокой результативности от применения каждой из форм.</w:t>
      </w:r>
    </w:p>
    <w:p w:rsidR="00C01818" w:rsidRPr="0084018C" w:rsidRDefault="00C01818"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D0774E" w:rsidRDefault="00D0774E" w:rsidP="00B94F8B">
      <w:pPr>
        <w:tabs>
          <w:tab w:val="left" w:pos="9360"/>
        </w:tabs>
        <w:spacing w:line="360" w:lineRule="auto"/>
        <w:ind w:left="-360" w:right="-5"/>
        <w:jc w:val="center"/>
        <w:rPr>
          <w:sz w:val="28"/>
          <w:szCs w:val="28"/>
        </w:rPr>
      </w:pPr>
    </w:p>
    <w:p w:rsidR="00D0774E" w:rsidRDefault="00D0774E" w:rsidP="00B94F8B">
      <w:pPr>
        <w:tabs>
          <w:tab w:val="left" w:pos="9360"/>
        </w:tabs>
        <w:spacing w:line="360" w:lineRule="auto"/>
        <w:ind w:left="-360" w:right="-5"/>
        <w:jc w:val="center"/>
        <w:rPr>
          <w:sz w:val="28"/>
          <w:szCs w:val="28"/>
        </w:rPr>
      </w:pPr>
    </w:p>
    <w:p w:rsidR="00EF6A81" w:rsidRPr="0084018C" w:rsidRDefault="00B747EE" w:rsidP="00B94F8B">
      <w:pPr>
        <w:tabs>
          <w:tab w:val="left" w:pos="9360"/>
        </w:tabs>
        <w:spacing w:line="360" w:lineRule="auto"/>
        <w:ind w:left="-360" w:right="-5"/>
        <w:jc w:val="center"/>
        <w:rPr>
          <w:sz w:val="28"/>
          <w:szCs w:val="28"/>
        </w:rPr>
      </w:pPr>
      <w:r w:rsidRPr="0084018C">
        <w:rPr>
          <w:sz w:val="28"/>
          <w:szCs w:val="28"/>
        </w:rPr>
        <w:t>СПИСОК ИСПОЛЬЗОВАННЫХ ИСТОЧНИКОВ</w:t>
      </w:r>
    </w:p>
    <w:p w:rsidR="0084018C" w:rsidRPr="0084018C" w:rsidRDefault="0084018C" w:rsidP="00B94F8B">
      <w:pPr>
        <w:tabs>
          <w:tab w:val="left" w:pos="9360"/>
        </w:tabs>
        <w:spacing w:line="360" w:lineRule="auto"/>
        <w:ind w:left="-360" w:right="-5"/>
        <w:jc w:val="center"/>
        <w:rPr>
          <w:sz w:val="28"/>
          <w:szCs w:val="28"/>
        </w:rPr>
      </w:pPr>
    </w:p>
    <w:p w:rsidR="00B94F8B" w:rsidRPr="0084018C" w:rsidRDefault="00B94F8B" w:rsidP="00B94F8B">
      <w:pPr>
        <w:tabs>
          <w:tab w:val="num" w:pos="-180"/>
          <w:tab w:val="left" w:pos="9180"/>
        </w:tabs>
        <w:spacing w:line="360" w:lineRule="auto"/>
        <w:ind w:left="-180" w:right="175" w:hanging="180"/>
        <w:jc w:val="both"/>
        <w:rPr>
          <w:sz w:val="28"/>
          <w:szCs w:val="28"/>
        </w:rPr>
      </w:pPr>
      <w:r w:rsidRPr="0084018C">
        <w:rPr>
          <w:sz w:val="28"/>
          <w:szCs w:val="28"/>
        </w:rPr>
        <w:t>1. Деева А.И. «Финансы», Москва «Экзамен» 2006 - 320с</w:t>
      </w:r>
    </w:p>
    <w:p w:rsidR="00B94F8B" w:rsidRPr="0084018C" w:rsidRDefault="00B94F8B" w:rsidP="00B94F8B">
      <w:pPr>
        <w:tabs>
          <w:tab w:val="num" w:pos="-180"/>
          <w:tab w:val="left" w:pos="9180"/>
        </w:tabs>
        <w:spacing w:line="360" w:lineRule="auto"/>
        <w:ind w:left="-180" w:right="175" w:hanging="180"/>
        <w:jc w:val="both"/>
        <w:rPr>
          <w:sz w:val="28"/>
          <w:szCs w:val="28"/>
        </w:rPr>
      </w:pPr>
      <w:r w:rsidRPr="0084018C">
        <w:rPr>
          <w:sz w:val="28"/>
          <w:szCs w:val="28"/>
        </w:rPr>
        <w:t>2.Литовченко В.П. «Финансы», Москва ИТК «Дашков и К» 2005 -724с</w:t>
      </w:r>
    </w:p>
    <w:p w:rsidR="00B94F8B" w:rsidRPr="0084018C" w:rsidRDefault="00B94F8B" w:rsidP="00B94F8B">
      <w:pPr>
        <w:tabs>
          <w:tab w:val="num" w:pos="-180"/>
          <w:tab w:val="left" w:pos="9180"/>
        </w:tabs>
        <w:spacing w:line="360" w:lineRule="auto"/>
        <w:ind w:left="-180" w:right="175" w:hanging="180"/>
        <w:jc w:val="both"/>
        <w:rPr>
          <w:sz w:val="28"/>
          <w:szCs w:val="28"/>
        </w:rPr>
      </w:pPr>
      <w:r w:rsidRPr="0084018C">
        <w:rPr>
          <w:sz w:val="28"/>
          <w:szCs w:val="28"/>
        </w:rPr>
        <w:t>3.Ковалева А.М. «Финансы», Москва Издательство «Финансы и          Статистика» 2005 - 384с</w:t>
      </w:r>
    </w:p>
    <w:p w:rsidR="00B94F8B" w:rsidRPr="0084018C" w:rsidRDefault="00B94F8B" w:rsidP="00B94F8B">
      <w:pPr>
        <w:tabs>
          <w:tab w:val="num" w:pos="-180"/>
          <w:tab w:val="left" w:pos="9180"/>
        </w:tabs>
        <w:spacing w:line="360" w:lineRule="auto"/>
        <w:ind w:left="-180" w:right="175" w:hanging="180"/>
        <w:jc w:val="both"/>
        <w:rPr>
          <w:sz w:val="28"/>
          <w:szCs w:val="28"/>
        </w:rPr>
      </w:pPr>
      <w:r w:rsidRPr="0084018C">
        <w:rPr>
          <w:sz w:val="28"/>
          <w:szCs w:val="28"/>
        </w:rPr>
        <w:t>4.Тренев Н.Н. «Управление финансами», Москва Издательство «Финансы и Статистика» 2004 – 241с</w:t>
      </w:r>
    </w:p>
    <w:p w:rsidR="00B94F8B" w:rsidRPr="0084018C" w:rsidRDefault="00B94F8B" w:rsidP="00B94F8B">
      <w:pPr>
        <w:tabs>
          <w:tab w:val="num" w:pos="-180"/>
          <w:tab w:val="left" w:pos="9180"/>
        </w:tabs>
        <w:spacing w:line="360" w:lineRule="auto"/>
        <w:ind w:left="-180" w:right="175" w:hanging="180"/>
        <w:jc w:val="both"/>
        <w:rPr>
          <w:sz w:val="28"/>
          <w:szCs w:val="28"/>
        </w:rPr>
      </w:pPr>
      <w:r w:rsidRPr="0084018C">
        <w:rPr>
          <w:sz w:val="28"/>
          <w:szCs w:val="28"/>
        </w:rPr>
        <w:t>5.Моляков Д.С. «Теория финансов предприятия» Москва Издательство «Финансы и Статистика» 2006 – 357с</w:t>
      </w:r>
    </w:p>
    <w:p w:rsidR="00B94F8B" w:rsidRPr="0084018C" w:rsidRDefault="0084018C" w:rsidP="00B94F8B">
      <w:pPr>
        <w:tabs>
          <w:tab w:val="num" w:pos="-180"/>
          <w:tab w:val="left" w:pos="9180"/>
        </w:tabs>
        <w:spacing w:line="360" w:lineRule="auto"/>
        <w:ind w:left="-180" w:right="175" w:hanging="180"/>
        <w:jc w:val="both"/>
        <w:rPr>
          <w:sz w:val="28"/>
          <w:szCs w:val="28"/>
        </w:rPr>
      </w:pPr>
      <w:r w:rsidRPr="0084018C">
        <w:rPr>
          <w:sz w:val="28"/>
          <w:szCs w:val="28"/>
        </w:rPr>
        <w:t>6.Финансы: Учебник для вузов/Под ред. М.В.Романовского, О.В.Врублевской, Б.М.Сабанти. - М.: Изд-во "Перспектива", 2005.</w:t>
      </w:r>
    </w:p>
    <w:p w:rsidR="0084018C" w:rsidRPr="0084018C" w:rsidRDefault="0084018C" w:rsidP="00B94F8B">
      <w:pPr>
        <w:tabs>
          <w:tab w:val="num" w:pos="-180"/>
          <w:tab w:val="left" w:pos="9180"/>
        </w:tabs>
        <w:spacing w:line="360" w:lineRule="auto"/>
        <w:ind w:left="-180" w:right="175" w:hanging="180"/>
        <w:jc w:val="both"/>
        <w:rPr>
          <w:sz w:val="28"/>
          <w:szCs w:val="28"/>
        </w:rPr>
      </w:pPr>
    </w:p>
    <w:p w:rsidR="00EF6A81" w:rsidRPr="0084018C" w:rsidRDefault="00EF6A81" w:rsidP="00B94F8B">
      <w:pPr>
        <w:tabs>
          <w:tab w:val="left" w:pos="9360"/>
        </w:tabs>
        <w:spacing w:line="360" w:lineRule="auto"/>
        <w:ind w:left="-360"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Pr="0084018C" w:rsidRDefault="00EF6A81" w:rsidP="00BB6D5F">
      <w:pPr>
        <w:tabs>
          <w:tab w:val="left" w:pos="9360"/>
        </w:tabs>
        <w:spacing w:line="360" w:lineRule="auto"/>
        <w:ind w:right="-5"/>
        <w:jc w:val="both"/>
        <w:rPr>
          <w:sz w:val="28"/>
          <w:szCs w:val="28"/>
        </w:rPr>
      </w:pPr>
    </w:p>
    <w:p w:rsidR="00EF6A81" w:rsidRDefault="00EF6A81" w:rsidP="00BB6D5F">
      <w:pPr>
        <w:tabs>
          <w:tab w:val="left" w:pos="9360"/>
        </w:tabs>
        <w:spacing w:line="360" w:lineRule="auto"/>
        <w:ind w:right="-5"/>
        <w:jc w:val="both"/>
        <w:rPr>
          <w:sz w:val="28"/>
          <w:szCs w:val="28"/>
        </w:rPr>
      </w:pPr>
    </w:p>
    <w:p w:rsidR="0084018C" w:rsidRDefault="0084018C" w:rsidP="00BB6D5F">
      <w:pPr>
        <w:tabs>
          <w:tab w:val="left" w:pos="9360"/>
        </w:tabs>
        <w:spacing w:line="360" w:lineRule="auto"/>
        <w:ind w:right="-5"/>
        <w:jc w:val="both"/>
        <w:rPr>
          <w:sz w:val="28"/>
          <w:szCs w:val="28"/>
        </w:rPr>
      </w:pPr>
    </w:p>
    <w:p w:rsidR="0084018C" w:rsidRDefault="0084018C" w:rsidP="00BB6D5F">
      <w:pPr>
        <w:tabs>
          <w:tab w:val="left" w:pos="9360"/>
        </w:tabs>
        <w:spacing w:line="360" w:lineRule="auto"/>
        <w:ind w:right="-5"/>
        <w:jc w:val="both"/>
        <w:rPr>
          <w:sz w:val="28"/>
          <w:szCs w:val="28"/>
        </w:rPr>
      </w:pPr>
    </w:p>
    <w:p w:rsidR="0084018C" w:rsidRDefault="0084018C" w:rsidP="00BB6D5F">
      <w:pPr>
        <w:tabs>
          <w:tab w:val="left" w:pos="9360"/>
        </w:tabs>
        <w:spacing w:line="360" w:lineRule="auto"/>
        <w:ind w:right="-5"/>
        <w:jc w:val="both"/>
        <w:rPr>
          <w:sz w:val="28"/>
          <w:szCs w:val="28"/>
        </w:rPr>
      </w:pPr>
    </w:p>
    <w:p w:rsidR="0084018C" w:rsidRDefault="0084018C" w:rsidP="00BB6D5F">
      <w:pPr>
        <w:tabs>
          <w:tab w:val="left" w:pos="9360"/>
        </w:tabs>
        <w:spacing w:line="360" w:lineRule="auto"/>
        <w:ind w:right="-5"/>
        <w:jc w:val="both"/>
        <w:rPr>
          <w:sz w:val="28"/>
          <w:szCs w:val="28"/>
        </w:rPr>
      </w:pPr>
    </w:p>
    <w:p w:rsidR="0084018C" w:rsidRDefault="0084018C" w:rsidP="00BB6D5F">
      <w:pPr>
        <w:tabs>
          <w:tab w:val="left" w:pos="9360"/>
        </w:tabs>
        <w:spacing w:line="360" w:lineRule="auto"/>
        <w:ind w:right="-5"/>
        <w:jc w:val="both"/>
        <w:rPr>
          <w:sz w:val="28"/>
          <w:szCs w:val="28"/>
        </w:rPr>
      </w:pPr>
    </w:p>
    <w:p w:rsidR="0084018C" w:rsidRDefault="0084018C" w:rsidP="00BB6D5F">
      <w:pPr>
        <w:tabs>
          <w:tab w:val="left" w:pos="9360"/>
        </w:tabs>
        <w:spacing w:line="360" w:lineRule="auto"/>
        <w:ind w:right="-5"/>
        <w:jc w:val="both"/>
        <w:rPr>
          <w:sz w:val="28"/>
          <w:szCs w:val="28"/>
        </w:rPr>
      </w:pPr>
    </w:p>
    <w:p w:rsidR="0084018C" w:rsidRDefault="0084018C" w:rsidP="00D0774E">
      <w:pPr>
        <w:tabs>
          <w:tab w:val="left" w:pos="9360"/>
        </w:tabs>
        <w:spacing w:line="360" w:lineRule="auto"/>
        <w:ind w:right="-5"/>
        <w:jc w:val="center"/>
        <w:rPr>
          <w:sz w:val="28"/>
          <w:szCs w:val="28"/>
        </w:rPr>
      </w:pPr>
      <w:r>
        <w:rPr>
          <w:sz w:val="28"/>
          <w:szCs w:val="28"/>
        </w:rPr>
        <w:t>Министерство образования и науки Украины</w:t>
      </w:r>
    </w:p>
    <w:p w:rsidR="0084018C" w:rsidRDefault="0084018C" w:rsidP="00D0774E">
      <w:pPr>
        <w:tabs>
          <w:tab w:val="left" w:pos="9360"/>
        </w:tabs>
        <w:spacing w:line="360" w:lineRule="auto"/>
        <w:ind w:right="-5"/>
        <w:jc w:val="center"/>
        <w:rPr>
          <w:sz w:val="28"/>
          <w:szCs w:val="28"/>
        </w:rPr>
      </w:pPr>
      <w:r>
        <w:rPr>
          <w:sz w:val="28"/>
          <w:szCs w:val="28"/>
        </w:rPr>
        <w:t>Севастопольский национальный технический университет</w:t>
      </w:r>
    </w:p>
    <w:p w:rsidR="0084018C" w:rsidRDefault="0084018C" w:rsidP="00D0774E">
      <w:pPr>
        <w:tabs>
          <w:tab w:val="left" w:pos="9360"/>
        </w:tabs>
        <w:spacing w:line="360" w:lineRule="auto"/>
        <w:ind w:right="-5"/>
        <w:jc w:val="center"/>
        <w:rPr>
          <w:sz w:val="28"/>
          <w:szCs w:val="28"/>
        </w:rPr>
      </w:pPr>
      <w:r>
        <w:rPr>
          <w:sz w:val="28"/>
          <w:szCs w:val="28"/>
        </w:rPr>
        <w:t>Кафедра Финансы и Кредит</w:t>
      </w:r>
    </w:p>
    <w:p w:rsidR="0084018C" w:rsidRDefault="0084018C" w:rsidP="00BB6D5F">
      <w:pPr>
        <w:tabs>
          <w:tab w:val="left" w:pos="9360"/>
        </w:tabs>
        <w:spacing w:line="360" w:lineRule="auto"/>
        <w:ind w:right="-5"/>
        <w:jc w:val="both"/>
        <w:rPr>
          <w:sz w:val="28"/>
          <w:szCs w:val="28"/>
        </w:rPr>
      </w:pPr>
    </w:p>
    <w:p w:rsidR="0084018C" w:rsidRDefault="0084018C"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84018C" w:rsidRDefault="0084018C" w:rsidP="00BB6D5F">
      <w:pPr>
        <w:tabs>
          <w:tab w:val="left" w:pos="9360"/>
        </w:tabs>
        <w:spacing w:line="360" w:lineRule="auto"/>
        <w:ind w:right="-5"/>
        <w:jc w:val="both"/>
        <w:rPr>
          <w:sz w:val="28"/>
          <w:szCs w:val="28"/>
        </w:rPr>
      </w:pPr>
    </w:p>
    <w:p w:rsidR="0084018C" w:rsidRDefault="0084018C" w:rsidP="00D0774E">
      <w:pPr>
        <w:tabs>
          <w:tab w:val="left" w:pos="9360"/>
        </w:tabs>
        <w:spacing w:line="360" w:lineRule="auto"/>
        <w:ind w:right="-5"/>
        <w:jc w:val="center"/>
        <w:rPr>
          <w:sz w:val="28"/>
          <w:szCs w:val="28"/>
        </w:rPr>
      </w:pPr>
      <w:r>
        <w:rPr>
          <w:sz w:val="28"/>
          <w:szCs w:val="28"/>
        </w:rPr>
        <w:t>Реферат</w:t>
      </w:r>
    </w:p>
    <w:p w:rsidR="0084018C" w:rsidRDefault="0084018C" w:rsidP="00D0774E">
      <w:pPr>
        <w:tabs>
          <w:tab w:val="left" w:pos="9360"/>
        </w:tabs>
        <w:spacing w:line="360" w:lineRule="auto"/>
        <w:ind w:right="-5"/>
        <w:jc w:val="center"/>
        <w:rPr>
          <w:sz w:val="28"/>
          <w:szCs w:val="28"/>
        </w:rPr>
      </w:pPr>
      <w:r>
        <w:rPr>
          <w:sz w:val="28"/>
          <w:szCs w:val="28"/>
        </w:rPr>
        <w:t>По дисциплине: «Финансы»</w:t>
      </w:r>
    </w:p>
    <w:p w:rsidR="0084018C" w:rsidRDefault="0084018C" w:rsidP="00BB6D5F">
      <w:pPr>
        <w:tabs>
          <w:tab w:val="left" w:pos="9360"/>
        </w:tabs>
        <w:spacing w:line="360" w:lineRule="auto"/>
        <w:ind w:right="-5"/>
        <w:jc w:val="both"/>
        <w:rPr>
          <w:sz w:val="28"/>
          <w:szCs w:val="28"/>
        </w:rPr>
      </w:pPr>
      <w:r>
        <w:rPr>
          <w:sz w:val="28"/>
          <w:szCs w:val="28"/>
        </w:rPr>
        <w:t>на тему: Государственные расходы, их экономическое и социальное значение</w:t>
      </w:r>
    </w:p>
    <w:p w:rsidR="00D0774E" w:rsidRDefault="00D0774E"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D0774E" w:rsidRDefault="00D0774E" w:rsidP="00BB6D5F">
      <w:pPr>
        <w:tabs>
          <w:tab w:val="left" w:pos="9360"/>
        </w:tabs>
        <w:spacing w:line="360" w:lineRule="auto"/>
        <w:ind w:right="-5"/>
        <w:jc w:val="both"/>
        <w:rPr>
          <w:sz w:val="28"/>
          <w:szCs w:val="28"/>
        </w:rPr>
      </w:pPr>
    </w:p>
    <w:p w:rsidR="00D0774E" w:rsidRDefault="00D0774E" w:rsidP="00D0774E">
      <w:pPr>
        <w:tabs>
          <w:tab w:val="left" w:pos="9360"/>
        </w:tabs>
        <w:spacing w:line="360" w:lineRule="auto"/>
        <w:ind w:right="-5"/>
        <w:jc w:val="right"/>
        <w:rPr>
          <w:sz w:val="28"/>
          <w:szCs w:val="28"/>
        </w:rPr>
      </w:pPr>
      <w:r>
        <w:rPr>
          <w:sz w:val="28"/>
          <w:szCs w:val="28"/>
        </w:rPr>
        <w:t>Выполнила:</w:t>
      </w:r>
    </w:p>
    <w:p w:rsidR="00D0774E" w:rsidRDefault="00D0774E" w:rsidP="00D0774E">
      <w:pPr>
        <w:tabs>
          <w:tab w:val="left" w:pos="9360"/>
        </w:tabs>
        <w:spacing w:line="360" w:lineRule="auto"/>
        <w:ind w:right="-5"/>
        <w:jc w:val="right"/>
        <w:rPr>
          <w:sz w:val="28"/>
          <w:szCs w:val="28"/>
        </w:rPr>
      </w:pPr>
      <w:r>
        <w:rPr>
          <w:sz w:val="28"/>
          <w:szCs w:val="28"/>
        </w:rPr>
        <w:t>Студентка группы ФК-22д</w:t>
      </w:r>
    </w:p>
    <w:p w:rsidR="00D0774E" w:rsidRDefault="00D0774E" w:rsidP="00D0774E">
      <w:pPr>
        <w:tabs>
          <w:tab w:val="left" w:pos="9360"/>
        </w:tabs>
        <w:spacing w:line="360" w:lineRule="auto"/>
        <w:ind w:right="-5"/>
        <w:jc w:val="right"/>
        <w:rPr>
          <w:sz w:val="28"/>
          <w:szCs w:val="28"/>
        </w:rPr>
      </w:pPr>
      <w:r>
        <w:rPr>
          <w:sz w:val="28"/>
          <w:szCs w:val="28"/>
        </w:rPr>
        <w:t>Чоговадзе Л.Д.</w:t>
      </w:r>
    </w:p>
    <w:p w:rsidR="00D0774E" w:rsidRDefault="00D0774E" w:rsidP="00D0774E">
      <w:pPr>
        <w:tabs>
          <w:tab w:val="left" w:pos="9360"/>
        </w:tabs>
        <w:spacing w:line="360" w:lineRule="auto"/>
        <w:ind w:right="-5"/>
        <w:jc w:val="right"/>
        <w:rPr>
          <w:sz w:val="28"/>
          <w:szCs w:val="28"/>
        </w:rPr>
      </w:pPr>
      <w:r>
        <w:rPr>
          <w:sz w:val="28"/>
          <w:szCs w:val="28"/>
        </w:rPr>
        <w:t>Проверил:</w:t>
      </w:r>
    </w:p>
    <w:p w:rsidR="00D0774E" w:rsidRDefault="00D0774E" w:rsidP="00D0774E">
      <w:pPr>
        <w:tabs>
          <w:tab w:val="left" w:pos="9360"/>
        </w:tabs>
        <w:spacing w:line="360" w:lineRule="auto"/>
        <w:ind w:right="-5"/>
        <w:jc w:val="right"/>
        <w:rPr>
          <w:sz w:val="28"/>
          <w:szCs w:val="28"/>
        </w:rPr>
      </w:pPr>
      <w:r>
        <w:rPr>
          <w:sz w:val="28"/>
          <w:szCs w:val="28"/>
        </w:rPr>
        <w:t>Поляков А.П.</w:t>
      </w:r>
    </w:p>
    <w:p w:rsidR="00D0774E" w:rsidRDefault="00D0774E" w:rsidP="00D0774E">
      <w:pPr>
        <w:tabs>
          <w:tab w:val="left" w:pos="9360"/>
        </w:tabs>
        <w:spacing w:line="360" w:lineRule="auto"/>
        <w:ind w:right="-5"/>
        <w:jc w:val="right"/>
        <w:rPr>
          <w:sz w:val="28"/>
          <w:szCs w:val="28"/>
        </w:rPr>
      </w:pPr>
    </w:p>
    <w:p w:rsidR="00D0774E" w:rsidRDefault="00D0774E" w:rsidP="00D0774E">
      <w:pPr>
        <w:tabs>
          <w:tab w:val="left" w:pos="9360"/>
        </w:tabs>
        <w:spacing w:line="360" w:lineRule="auto"/>
        <w:ind w:right="-5"/>
        <w:jc w:val="right"/>
        <w:rPr>
          <w:sz w:val="28"/>
          <w:szCs w:val="28"/>
        </w:rPr>
      </w:pPr>
    </w:p>
    <w:p w:rsidR="00D0774E" w:rsidRDefault="00D0774E" w:rsidP="00BB6D5F">
      <w:pPr>
        <w:tabs>
          <w:tab w:val="left" w:pos="9360"/>
        </w:tabs>
        <w:spacing w:line="360" w:lineRule="auto"/>
        <w:ind w:right="-5"/>
        <w:jc w:val="both"/>
        <w:rPr>
          <w:sz w:val="28"/>
          <w:szCs w:val="28"/>
        </w:rPr>
      </w:pPr>
    </w:p>
    <w:p w:rsidR="00D0774E" w:rsidRPr="0084018C" w:rsidRDefault="00D0774E" w:rsidP="00D0774E">
      <w:pPr>
        <w:tabs>
          <w:tab w:val="left" w:pos="9360"/>
        </w:tabs>
        <w:spacing w:line="360" w:lineRule="auto"/>
        <w:ind w:right="-5"/>
        <w:jc w:val="center"/>
        <w:rPr>
          <w:sz w:val="28"/>
          <w:szCs w:val="28"/>
        </w:rPr>
      </w:pPr>
      <w:r>
        <w:rPr>
          <w:sz w:val="28"/>
          <w:szCs w:val="28"/>
        </w:rPr>
        <w:t>Севастополь</w:t>
      </w:r>
    </w:p>
    <w:p w:rsidR="00EF6A81" w:rsidRPr="0084018C" w:rsidRDefault="00D0774E" w:rsidP="00D0774E">
      <w:pPr>
        <w:tabs>
          <w:tab w:val="left" w:pos="9360"/>
        </w:tabs>
        <w:spacing w:line="360" w:lineRule="auto"/>
        <w:ind w:right="-5"/>
        <w:jc w:val="center"/>
        <w:rPr>
          <w:sz w:val="28"/>
          <w:szCs w:val="28"/>
        </w:rPr>
      </w:pPr>
      <w:r>
        <w:rPr>
          <w:sz w:val="28"/>
          <w:szCs w:val="28"/>
        </w:rPr>
        <w:t>2010</w:t>
      </w:r>
      <w:bookmarkStart w:id="0" w:name="_GoBack"/>
      <w:bookmarkEnd w:id="0"/>
    </w:p>
    <w:sectPr w:rsidR="00EF6A81" w:rsidRPr="00840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A6653"/>
    <w:multiLevelType w:val="hybridMultilevel"/>
    <w:tmpl w:val="CFAC96BC"/>
    <w:lvl w:ilvl="0" w:tplc="04190001">
      <w:start w:val="1"/>
      <w:numFmt w:val="bullet"/>
      <w:lvlText w:val=""/>
      <w:lvlJc w:val="left"/>
      <w:pPr>
        <w:tabs>
          <w:tab w:val="num" w:pos="2961"/>
        </w:tabs>
        <w:ind w:left="2961" w:hanging="360"/>
      </w:pPr>
      <w:rPr>
        <w:rFonts w:ascii="Symbol" w:hAnsi="Symbol" w:hint="default"/>
      </w:rPr>
    </w:lvl>
    <w:lvl w:ilvl="1" w:tplc="04190003">
      <w:start w:val="1"/>
      <w:numFmt w:val="bullet"/>
      <w:lvlText w:val="o"/>
      <w:lvlJc w:val="left"/>
      <w:pPr>
        <w:tabs>
          <w:tab w:val="num" w:pos="3681"/>
        </w:tabs>
        <w:ind w:left="3681" w:hanging="360"/>
      </w:pPr>
      <w:rPr>
        <w:rFonts w:ascii="Courier New" w:hAnsi="Courier New" w:hint="default"/>
      </w:rPr>
    </w:lvl>
    <w:lvl w:ilvl="2" w:tplc="04190005">
      <w:start w:val="1"/>
      <w:numFmt w:val="bullet"/>
      <w:lvlText w:val=""/>
      <w:lvlJc w:val="left"/>
      <w:pPr>
        <w:tabs>
          <w:tab w:val="num" w:pos="4401"/>
        </w:tabs>
        <w:ind w:left="4401" w:hanging="360"/>
      </w:pPr>
      <w:rPr>
        <w:rFonts w:ascii="Wingdings" w:hAnsi="Wingdings" w:hint="default"/>
      </w:rPr>
    </w:lvl>
    <w:lvl w:ilvl="3" w:tplc="04190001">
      <w:start w:val="1"/>
      <w:numFmt w:val="bullet"/>
      <w:lvlText w:val=""/>
      <w:lvlJc w:val="left"/>
      <w:pPr>
        <w:tabs>
          <w:tab w:val="num" w:pos="5121"/>
        </w:tabs>
        <w:ind w:left="5121" w:hanging="360"/>
      </w:pPr>
      <w:rPr>
        <w:rFonts w:ascii="Symbol" w:hAnsi="Symbol" w:hint="default"/>
      </w:rPr>
    </w:lvl>
    <w:lvl w:ilvl="4" w:tplc="04190003">
      <w:start w:val="1"/>
      <w:numFmt w:val="bullet"/>
      <w:lvlText w:val="o"/>
      <w:lvlJc w:val="left"/>
      <w:pPr>
        <w:tabs>
          <w:tab w:val="num" w:pos="5841"/>
        </w:tabs>
        <w:ind w:left="5841" w:hanging="360"/>
      </w:pPr>
      <w:rPr>
        <w:rFonts w:ascii="Courier New" w:hAnsi="Courier New" w:hint="default"/>
      </w:rPr>
    </w:lvl>
    <w:lvl w:ilvl="5" w:tplc="04190005">
      <w:start w:val="1"/>
      <w:numFmt w:val="bullet"/>
      <w:lvlText w:val=""/>
      <w:lvlJc w:val="left"/>
      <w:pPr>
        <w:tabs>
          <w:tab w:val="num" w:pos="6561"/>
        </w:tabs>
        <w:ind w:left="6561" w:hanging="360"/>
      </w:pPr>
      <w:rPr>
        <w:rFonts w:ascii="Wingdings" w:hAnsi="Wingdings" w:hint="default"/>
      </w:rPr>
    </w:lvl>
    <w:lvl w:ilvl="6" w:tplc="04190001">
      <w:start w:val="1"/>
      <w:numFmt w:val="bullet"/>
      <w:lvlText w:val=""/>
      <w:lvlJc w:val="left"/>
      <w:pPr>
        <w:tabs>
          <w:tab w:val="num" w:pos="7281"/>
        </w:tabs>
        <w:ind w:left="7281" w:hanging="360"/>
      </w:pPr>
      <w:rPr>
        <w:rFonts w:ascii="Symbol" w:hAnsi="Symbol" w:hint="default"/>
      </w:rPr>
    </w:lvl>
    <w:lvl w:ilvl="7" w:tplc="04190003">
      <w:start w:val="1"/>
      <w:numFmt w:val="bullet"/>
      <w:lvlText w:val="o"/>
      <w:lvlJc w:val="left"/>
      <w:pPr>
        <w:tabs>
          <w:tab w:val="num" w:pos="8001"/>
        </w:tabs>
        <w:ind w:left="8001" w:hanging="360"/>
      </w:pPr>
      <w:rPr>
        <w:rFonts w:ascii="Courier New" w:hAnsi="Courier New" w:hint="default"/>
      </w:rPr>
    </w:lvl>
    <w:lvl w:ilvl="8" w:tplc="04190005">
      <w:start w:val="1"/>
      <w:numFmt w:val="bullet"/>
      <w:lvlText w:val=""/>
      <w:lvlJc w:val="left"/>
      <w:pPr>
        <w:tabs>
          <w:tab w:val="num" w:pos="8721"/>
        </w:tabs>
        <w:ind w:left="8721" w:hanging="360"/>
      </w:pPr>
      <w:rPr>
        <w:rFonts w:ascii="Wingdings" w:hAnsi="Wingdings" w:hint="default"/>
      </w:rPr>
    </w:lvl>
  </w:abstractNum>
  <w:abstractNum w:abstractNumId="1">
    <w:nsid w:val="1D0332C1"/>
    <w:multiLevelType w:val="hybridMultilevel"/>
    <w:tmpl w:val="C1DE035C"/>
    <w:lvl w:ilvl="0" w:tplc="04190001">
      <w:start w:val="1"/>
      <w:numFmt w:val="bullet"/>
      <w:lvlText w:val=""/>
      <w:lvlJc w:val="left"/>
      <w:pPr>
        <w:tabs>
          <w:tab w:val="num" w:pos="3141"/>
        </w:tabs>
        <w:ind w:left="3141" w:hanging="360"/>
      </w:pPr>
      <w:rPr>
        <w:rFonts w:ascii="Symbol" w:hAnsi="Symbol" w:hint="default"/>
      </w:rPr>
    </w:lvl>
    <w:lvl w:ilvl="1" w:tplc="04190003">
      <w:start w:val="1"/>
      <w:numFmt w:val="bullet"/>
      <w:lvlText w:val="o"/>
      <w:lvlJc w:val="left"/>
      <w:pPr>
        <w:tabs>
          <w:tab w:val="num" w:pos="3861"/>
        </w:tabs>
        <w:ind w:left="3861" w:hanging="360"/>
      </w:pPr>
      <w:rPr>
        <w:rFonts w:ascii="Courier New" w:hAnsi="Courier New" w:hint="default"/>
      </w:rPr>
    </w:lvl>
    <w:lvl w:ilvl="2" w:tplc="04190005">
      <w:start w:val="1"/>
      <w:numFmt w:val="bullet"/>
      <w:lvlText w:val=""/>
      <w:lvlJc w:val="left"/>
      <w:pPr>
        <w:tabs>
          <w:tab w:val="num" w:pos="4581"/>
        </w:tabs>
        <w:ind w:left="4581" w:hanging="360"/>
      </w:pPr>
      <w:rPr>
        <w:rFonts w:ascii="Wingdings" w:hAnsi="Wingdings" w:hint="default"/>
      </w:rPr>
    </w:lvl>
    <w:lvl w:ilvl="3" w:tplc="04190001">
      <w:start w:val="1"/>
      <w:numFmt w:val="bullet"/>
      <w:lvlText w:val=""/>
      <w:lvlJc w:val="left"/>
      <w:pPr>
        <w:tabs>
          <w:tab w:val="num" w:pos="5301"/>
        </w:tabs>
        <w:ind w:left="5301" w:hanging="360"/>
      </w:pPr>
      <w:rPr>
        <w:rFonts w:ascii="Symbol" w:hAnsi="Symbol" w:hint="default"/>
      </w:rPr>
    </w:lvl>
    <w:lvl w:ilvl="4" w:tplc="04190003">
      <w:start w:val="1"/>
      <w:numFmt w:val="bullet"/>
      <w:lvlText w:val="o"/>
      <w:lvlJc w:val="left"/>
      <w:pPr>
        <w:tabs>
          <w:tab w:val="num" w:pos="6021"/>
        </w:tabs>
        <w:ind w:left="6021" w:hanging="360"/>
      </w:pPr>
      <w:rPr>
        <w:rFonts w:ascii="Courier New" w:hAnsi="Courier New" w:hint="default"/>
      </w:rPr>
    </w:lvl>
    <w:lvl w:ilvl="5" w:tplc="04190005">
      <w:start w:val="1"/>
      <w:numFmt w:val="bullet"/>
      <w:lvlText w:val=""/>
      <w:lvlJc w:val="left"/>
      <w:pPr>
        <w:tabs>
          <w:tab w:val="num" w:pos="6741"/>
        </w:tabs>
        <w:ind w:left="6741" w:hanging="360"/>
      </w:pPr>
      <w:rPr>
        <w:rFonts w:ascii="Wingdings" w:hAnsi="Wingdings" w:hint="default"/>
      </w:rPr>
    </w:lvl>
    <w:lvl w:ilvl="6" w:tplc="04190001">
      <w:start w:val="1"/>
      <w:numFmt w:val="bullet"/>
      <w:lvlText w:val=""/>
      <w:lvlJc w:val="left"/>
      <w:pPr>
        <w:tabs>
          <w:tab w:val="num" w:pos="7461"/>
        </w:tabs>
        <w:ind w:left="7461" w:hanging="360"/>
      </w:pPr>
      <w:rPr>
        <w:rFonts w:ascii="Symbol" w:hAnsi="Symbol" w:hint="default"/>
      </w:rPr>
    </w:lvl>
    <w:lvl w:ilvl="7" w:tplc="04190003">
      <w:start w:val="1"/>
      <w:numFmt w:val="bullet"/>
      <w:lvlText w:val="o"/>
      <w:lvlJc w:val="left"/>
      <w:pPr>
        <w:tabs>
          <w:tab w:val="num" w:pos="8181"/>
        </w:tabs>
        <w:ind w:left="8181" w:hanging="360"/>
      </w:pPr>
      <w:rPr>
        <w:rFonts w:ascii="Courier New" w:hAnsi="Courier New" w:hint="default"/>
      </w:rPr>
    </w:lvl>
    <w:lvl w:ilvl="8" w:tplc="04190005">
      <w:start w:val="1"/>
      <w:numFmt w:val="bullet"/>
      <w:lvlText w:val=""/>
      <w:lvlJc w:val="left"/>
      <w:pPr>
        <w:tabs>
          <w:tab w:val="num" w:pos="8901"/>
        </w:tabs>
        <w:ind w:left="8901" w:hanging="360"/>
      </w:pPr>
      <w:rPr>
        <w:rFonts w:ascii="Wingdings" w:hAnsi="Wingdings" w:hint="default"/>
      </w:rPr>
    </w:lvl>
  </w:abstractNum>
  <w:abstractNum w:abstractNumId="2">
    <w:nsid w:val="21434470"/>
    <w:multiLevelType w:val="hybridMultilevel"/>
    <w:tmpl w:val="21BEFD80"/>
    <w:lvl w:ilvl="0" w:tplc="E4ECBBD2">
      <w:start w:val="3"/>
      <w:numFmt w:val="decimal"/>
      <w:lvlText w:val="%1."/>
      <w:lvlJc w:val="left"/>
      <w:pPr>
        <w:tabs>
          <w:tab w:val="num" w:pos="2061"/>
        </w:tabs>
        <w:ind w:left="2061" w:hanging="360"/>
      </w:pPr>
      <w:rPr>
        <w:rFonts w:cs="Times New Roman" w:hint="default"/>
      </w:rPr>
    </w:lvl>
    <w:lvl w:ilvl="1" w:tplc="04190019">
      <w:start w:val="1"/>
      <w:numFmt w:val="lowerLetter"/>
      <w:lvlText w:val="%2."/>
      <w:lvlJc w:val="left"/>
      <w:pPr>
        <w:tabs>
          <w:tab w:val="num" w:pos="2781"/>
        </w:tabs>
        <w:ind w:left="2781" w:hanging="360"/>
      </w:pPr>
      <w:rPr>
        <w:rFonts w:cs="Times New Roman"/>
      </w:rPr>
    </w:lvl>
    <w:lvl w:ilvl="2" w:tplc="0419001B">
      <w:start w:val="1"/>
      <w:numFmt w:val="lowerRoman"/>
      <w:lvlText w:val="%3."/>
      <w:lvlJc w:val="right"/>
      <w:pPr>
        <w:tabs>
          <w:tab w:val="num" w:pos="3501"/>
        </w:tabs>
        <w:ind w:left="3501" w:hanging="180"/>
      </w:pPr>
      <w:rPr>
        <w:rFonts w:cs="Times New Roman"/>
      </w:rPr>
    </w:lvl>
    <w:lvl w:ilvl="3" w:tplc="0419000F">
      <w:start w:val="1"/>
      <w:numFmt w:val="decimal"/>
      <w:lvlText w:val="%4."/>
      <w:lvlJc w:val="left"/>
      <w:pPr>
        <w:tabs>
          <w:tab w:val="num" w:pos="4221"/>
        </w:tabs>
        <w:ind w:left="4221" w:hanging="360"/>
      </w:pPr>
      <w:rPr>
        <w:rFonts w:cs="Times New Roman"/>
      </w:rPr>
    </w:lvl>
    <w:lvl w:ilvl="4" w:tplc="04190019">
      <w:start w:val="1"/>
      <w:numFmt w:val="lowerLetter"/>
      <w:lvlText w:val="%5."/>
      <w:lvlJc w:val="left"/>
      <w:pPr>
        <w:tabs>
          <w:tab w:val="num" w:pos="4941"/>
        </w:tabs>
        <w:ind w:left="4941" w:hanging="360"/>
      </w:pPr>
      <w:rPr>
        <w:rFonts w:cs="Times New Roman"/>
      </w:rPr>
    </w:lvl>
    <w:lvl w:ilvl="5" w:tplc="0419001B">
      <w:start w:val="1"/>
      <w:numFmt w:val="lowerRoman"/>
      <w:lvlText w:val="%6."/>
      <w:lvlJc w:val="right"/>
      <w:pPr>
        <w:tabs>
          <w:tab w:val="num" w:pos="5661"/>
        </w:tabs>
        <w:ind w:left="5661" w:hanging="180"/>
      </w:pPr>
      <w:rPr>
        <w:rFonts w:cs="Times New Roman"/>
      </w:rPr>
    </w:lvl>
    <w:lvl w:ilvl="6" w:tplc="0419000F">
      <w:start w:val="1"/>
      <w:numFmt w:val="decimal"/>
      <w:lvlText w:val="%7."/>
      <w:lvlJc w:val="left"/>
      <w:pPr>
        <w:tabs>
          <w:tab w:val="num" w:pos="6381"/>
        </w:tabs>
        <w:ind w:left="6381" w:hanging="360"/>
      </w:pPr>
      <w:rPr>
        <w:rFonts w:cs="Times New Roman"/>
      </w:rPr>
    </w:lvl>
    <w:lvl w:ilvl="7" w:tplc="04190019">
      <w:start w:val="1"/>
      <w:numFmt w:val="lowerLetter"/>
      <w:lvlText w:val="%8."/>
      <w:lvlJc w:val="left"/>
      <w:pPr>
        <w:tabs>
          <w:tab w:val="num" w:pos="7101"/>
        </w:tabs>
        <w:ind w:left="7101" w:hanging="360"/>
      </w:pPr>
      <w:rPr>
        <w:rFonts w:cs="Times New Roman"/>
      </w:rPr>
    </w:lvl>
    <w:lvl w:ilvl="8" w:tplc="0419001B">
      <w:start w:val="1"/>
      <w:numFmt w:val="lowerRoman"/>
      <w:lvlText w:val="%9."/>
      <w:lvlJc w:val="right"/>
      <w:pPr>
        <w:tabs>
          <w:tab w:val="num" w:pos="7821"/>
        </w:tabs>
        <w:ind w:left="7821" w:hanging="180"/>
      </w:pPr>
      <w:rPr>
        <w:rFonts w:cs="Times New Roman"/>
      </w:rPr>
    </w:lvl>
  </w:abstractNum>
  <w:abstractNum w:abstractNumId="3">
    <w:nsid w:val="34AF5850"/>
    <w:multiLevelType w:val="hybridMultilevel"/>
    <w:tmpl w:val="4F063018"/>
    <w:lvl w:ilvl="0" w:tplc="27CAE3D0">
      <w:start w:val="1"/>
      <w:numFmt w:val="decimal"/>
      <w:lvlText w:val="%1."/>
      <w:lvlJc w:val="left"/>
      <w:pPr>
        <w:tabs>
          <w:tab w:val="num" w:pos="2061"/>
        </w:tabs>
        <w:ind w:left="2061" w:hanging="360"/>
      </w:pPr>
      <w:rPr>
        <w:rFonts w:cs="Times New Roman" w:hint="default"/>
      </w:rPr>
    </w:lvl>
    <w:lvl w:ilvl="1" w:tplc="04190019">
      <w:start w:val="1"/>
      <w:numFmt w:val="lowerLetter"/>
      <w:lvlText w:val="%2."/>
      <w:lvlJc w:val="left"/>
      <w:pPr>
        <w:tabs>
          <w:tab w:val="num" w:pos="2781"/>
        </w:tabs>
        <w:ind w:left="2781" w:hanging="360"/>
      </w:pPr>
      <w:rPr>
        <w:rFonts w:cs="Times New Roman"/>
      </w:rPr>
    </w:lvl>
    <w:lvl w:ilvl="2" w:tplc="0419001B">
      <w:start w:val="1"/>
      <w:numFmt w:val="lowerRoman"/>
      <w:lvlText w:val="%3."/>
      <w:lvlJc w:val="right"/>
      <w:pPr>
        <w:tabs>
          <w:tab w:val="num" w:pos="3501"/>
        </w:tabs>
        <w:ind w:left="3501" w:hanging="180"/>
      </w:pPr>
      <w:rPr>
        <w:rFonts w:cs="Times New Roman"/>
      </w:rPr>
    </w:lvl>
    <w:lvl w:ilvl="3" w:tplc="0419000F">
      <w:start w:val="1"/>
      <w:numFmt w:val="decimal"/>
      <w:lvlText w:val="%4."/>
      <w:lvlJc w:val="left"/>
      <w:pPr>
        <w:tabs>
          <w:tab w:val="num" w:pos="4221"/>
        </w:tabs>
        <w:ind w:left="4221" w:hanging="360"/>
      </w:pPr>
      <w:rPr>
        <w:rFonts w:cs="Times New Roman"/>
      </w:rPr>
    </w:lvl>
    <w:lvl w:ilvl="4" w:tplc="04190019">
      <w:start w:val="1"/>
      <w:numFmt w:val="lowerLetter"/>
      <w:lvlText w:val="%5."/>
      <w:lvlJc w:val="left"/>
      <w:pPr>
        <w:tabs>
          <w:tab w:val="num" w:pos="4941"/>
        </w:tabs>
        <w:ind w:left="4941" w:hanging="360"/>
      </w:pPr>
      <w:rPr>
        <w:rFonts w:cs="Times New Roman"/>
      </w:rPr>
    </w:lvl>
    <w:lvl w:ilvl="5" w:tplc="0419001B">
      <w:start w:val="1"/>
      <w:numFmt w:val="lowerRoman"/>
      <w:lvlText w:val="%6."/>
      <w:lvlJc w:val="right"/>
      <w:pPr>
        <w:tabs>
          <w:tab w:val="num" w:pos="5661"/>
        </w:tabs>
        <w:ind w:left="5661" w:hanging="180"/>
      </w:pPr>
      <w:rPr>
        <w:rFonts w:cs="Times New Roman"/>
      </w:rPr>
    </w:lvl>
    <w:lvl w:ilvl="6" w:tplc="0419000F">
      <w:start w:val="1"/>
      <w:numFmt w:val="decimal"/>
      <w:lvlText w:val="%7."/>
      <w:lvlJc w:val="left"/>
      <w:pPr>
        <w:tabs>
          <w:tab w:val="num" w:pos="6381"/>
        </w:tabs>
        <w:ind w:left="6381" w:hanging="360"/>
      </w:pPr>
      <w:rPr>
        <w:rFonts w:cs="Times New Roman"/>
      </w:rPr>
    </w:lvl>
    <w:lvl w:ilvl="7" w:tplc="04190019">
      <w:start w:val="1"/>
      <w:numFmt w:val="lowerLetter"/>
      <w:lvlText w:val="%8."/>
      <w:lvlJc w:val="left"/>
      <w:pPr>
        <w:tabs>
          <w:tab w:val="num" w:pos="7101"/>
        </w:tabs>
        <w:ind w:left="7101" w:hanging="360"/>
      </w:pPr>
      <w:rPr>
        <w:rFonts w:cs="Times New Roman"/>
      </w:rPr>
    </w:lvl>
    <w:lvl w:ilvl="8" w:tplc="0419001B">
      <w:start w:val="1"/>
      <w:numFmt w:val="lowerRoman"/>
      <w:lvlText w:val="%9."/>
      <w:lvlJc w:val="right"/>
      <w:pPr>
        <w:tabs>
          <w:tab w:val="num" w:pos="7821"/>
        </w:tabs>
        <w:ind w:left="7821" w:hanging="180"/>
      </w:pPr>
      <w:rPr>
        <w:rFonts w:cs="Times New Roman"/>
      </w:rPr>
    </w:lvl>
  </w:abstractNum>
  <w:abstractNum w:abstractNumId="4">
    <w:nsid w:val="4E0439BB"/>
    <w:multiLevelType w:val="hybridMultilevel"/>
    <w:tmpl w:val="D8E8CDF0"/>
    <w:lvl w:ilvl="0" w:tplc="04190001">
      <w:start w:val="1"/>
      <w:numFmt w:val="bullet"/>
      <w:lvlText w:val=""/>
      <w:lvlJc w:val="left"/>
      <w:pPr>
        <w:tabs>
          <w:tab w:val="num" w:pos="3141"/>
        </w:tabs>
        <w:ind w:left="3141" w:hanging="360"/>
      </w:pPr>
      <w:rPr>
        <w:rFonts w:ascii="Symbol" w:hAnsi="Symbol" w:hint="default"/>
      </w:rPr>
    </w:lvl>
    <w:lvl w:ilvl="1" w:tplc="04190003">
      <w:start w:val="1"/>
      <w:numFmt w:val="bullet"/>
      <w:lvlText w:val="o"/>
      <w:lvlJc w:val="left"/>
      <w:pPr>
        <w:tabs>
          <w:tab w:val="num" w:pos="3861"/>
        </w:tabs>
        <w:ind w:left="3861" w:hanging="360"/>
      </w:pPr>
      <w:rPr>
        <w:rFonts w:ascii="Courier New" w:hAnsi="Courier New" w:hint="default"/>
      </w:rPr>
    </w:lvl>
    <w:lvl w:ilvl="2" w:tplc="04190005">
      <w:start w:val="1"/>
      <w:numFmt w:val="bullet"/>
      <w:lvlText w:val=""/>
      <w:lvlJc w:val="left"/>
      <w:pPr>
        <w:tabs>
          <w:tab w:val="num" w:pos="4581"/>
        </w:tabs>
        <w:ind w:left="4581" w:hanging="360"/>
      </w:pPr>
      <w:rPr>
        <w:rFonts w:ascii="Wingdings" w:hAnsi="Wingdings" w:hint="default"/>
      </w:rPr>
    </w:lvl>
    <w:lvl w:ilvl="3" w:tplc="04190001">
      <w:start w:val="1"/>
      <w:numFmt w:val="bullet"/>
      <w:lvlText w:val=""/>
      <w:lvlJc w:val="left"/>
      <w:pPr>
        <w:tabs>
          <w:tab w:val="num" w:pos="5301"/>
        </w:tabs>
        <w:ind w:left="5301" w:hanging="360"/>
      </w:pPr>
      <w:rPr>
        <w:rFonts w:ascii="Symbol" w:hAnsi="Symbol" w:hint="default"/>
      </w:rPr>
    </w:lvl>
    <w:lvl w:ilvl="4" w:tplc="04190003">
      <w:start w:val="1"/>
      <w:numFmt w:val="bullet"/>
      <w:lvlText w:val="o"/>
      <w:lvlJc w:val="left"/>
      <w:pPr>
        <w:tabs>
          <w:tab w:val="num" w:pos="6021"/>
        </w:tabs>
        <w:ind w:left="6021" w:hanging="360"/>
      </w:pPr>
      <w:rPr>
        <w:rFonts w:ascii="Courier New" w:hAnsi="Courier New" w:hint="default"/>
      </w:rPr>
    </w:lvl>
    <w:lvl w:ilvl="5" w:tplc="04190005">
      <w:start w:val="1"/>
      <w:numFmt w:val="bullet"/>
      <w:lvlText w:val=""/>
      <w:lvlJc w:val="left"/>
      <w:pPr>
        <w:tabs>
          <w:tab w:val="num" w:pos="6741"/>
        </w:tabs>
        <w:ind w:left="6741" w:hanging="360"/>
      </w:pPr>
      <w:rPr>
        <w:rFonts w:ascii="Wingdings" w:hAnsi="Wingdings" w:hint="default"/>
      </w:rPr>
    </w:lvl>
    <w:lvl w:ilvl="6" w:tplc="04190001">
      <w:start w:val="1"/>
      <w:numFmt w:val="bullet"/>
      <w:lvlText w:val=""/>
      <w:lvlJc w:val="left"/>
      <w:pPr>
        <w:tabs>
          <w:tab w:val="num" w:pos="7461"/>
        </w:tabs>
        <w:ind w:left="7461" w:hanging="360"/>
      </w:pPr>
      <w:rPr>
        <w:rFonts w:ascii="Symbol" w:hAnsi="Symbol" w:hint="default"/>
      </w:rPr>
    </w:lvl>
    <w:lvl w:ilvl="7" w:tplc="04190003">
      <w:start w:val="1"/>
      <w:numFmt w:val="bullet"/>
      <w:lvlText w:val="o"/>
      <w:lvlJc w:val="left"/>
      <w:pPr>
        <w:tabs>
          <w:tab w:val="num" w:pos="8181"/>
        </w:tabs>
        <w:ind w:left="8181" w:hanging="360"/>
      </w:pPr>
      <w:rPr>
        <w:rFonts w:ascii="Courier New" w:hAnsi="Courier New" w:hint="default"/>
      </w:rPr>
    </w:lvl>
    <w:lvl w:ilvl="8" w:tplc="04190005">
      <w:start w:val="1"/>
      <w:numFmt w:val="bullet"/>
      <w:lvlText w:val=""/>
      <w:lvlJc w:val="left"/>
      <w:pPr>
        <w:tabs>
          <w:tab w:val="num" w:pos="8901"/>
        </w:tabs>
        <w:ind w:left="8901" w:hanging="360"/>
      </w:pPr>
      <w:rPr>
        <w:rFonts w:ascii="Wingdings" w:hAnsi="Wingdings" w:hint="default"/>
      </w:rPr>
    </w:lvl>
  </w:abstractNum>
  <w:abstractNum w:abstractNumId="5">
    <w:nsid w:val="6BF71F55"/>
    <w:multiLevelType w:val="hybridMultilevel"/>
    <w:tmpl w:val="5BF42A2E"/>
    <w:lvl w:ilvl="0" w:tplc="6338EFAC">
      <w:start w:val="1"/>
      <w:numFmt w:val="decimal"/>
      <w:lvlText w:val="%1."/>
      <w:lvlJc w:val="left"/>
      <w:pPr>
        <w:tabs>
          <w:tab w:val="num" w:pos="2061"/>
        </w:tabs>
        <w:ind w:left="2061" w:hanging="360"/>
      </w:pPr>
      <w:rPr>
        <w:rFonts w:cs="Times New Roman" w:hint="default"/>
      </w:rPr>
    </w:lvl>
    <w:lvl w:ilvl="1" w:tplc="04190019">
      <w:start w:val="1"/>
      <w:numFmt w:val="lowerLetter"/>
      <w:lvlText w:val="%2."/>
      <w:lvlJc w:val="left"/>
      <w:pPr>
        <w:tabs>
          <w:tab w:val="num" w:pos="2781"/>
        </w:tabs>
        <w:ind w:left="2781" w:hanging="360"/>
      </w:pPr>
      <w:rPr>
        <w:rFonts w:cs="Times New Roman"/>
      </w:rPr>
    </w:lvl>
    <w:lvl w:ilvl="2" w:tplc="0419001B">
      <w:start w:val="1"/>
      <w:numFmt w:val="lowerRoman"/>
      <w:lvlText w:val="%3."/>
      <w:lvlJc w:val="right"/>
      <w:pPr>
        <w:tabs>
          <w:tab w:val="num" w:pos="3501"/>
        </w:tabs>
        <w:ind w:left="3501" w:hanging="180"/>
      </w:pPr>
      <w:rPr>
        <w:rFonts w:cs="Times New Roman"/>
      </w:rPr>
    </w:lvl>
    <w:lvl w:ilvl="3" w:tplc="0419000F">
      <w:start w:val="1"/>
      <w:numFmt w:val="decimal"/>
      <w:lvlText w:val="%4."/>
      <w:lvlJc w:val="left"/>
      <w:pPr>
        <w:tabs>
          <w:tab w:val="num" w:pos="4221"/>
        </w:tabs>
        <w:ind w:left="4221" w:hanging="360"/>
      </w:pPr>
      <w:rPr>
        <w:rFonts w:cs="Times New Roman"/>
      </w:rPr>
    </w:lvl>
    <w:lvl w:ilvl="4" w:tplc="04190019">
      <w:start w:val="1"/>
      <w:numFmt w:val="lowerLetter"/>
      <w:lvlText w:val="%5."/>
      <w:lvlJc w:val="left"/>
      <w:pPr>
        <w:tabs>
          <w:tab w:val="num" w:pos="4941"/>
        </w:tabs>
        <w:ind w:left="4941" w:hanging="360"/>
      </w:pPr>
      <w:rPr>
        <w:rFonts w:cs="Times New Roman"/>
      </w:rPr>
    </w:lvl>
    <w:lvl w:ilvl="5" w:tplc="0419001B">
      <w:start w:val="1"/>
      <w:numFmt w:val="lowerRoman"/>
      <w:lvlText w:val="%6."/>
      <w:lvlJc w:val="right"/>
      <w:pPr>
        <w:tabs>
          <w:tab w:val="num" w:pos="5661"/>
        </w:tabs>
        <w:ind w:left="5661" w:hanging="180"/>
      </w:pPr>
      <w:rPr>
        <w:rFonts w:cs="Times New Roman"/>
      </w:rPr>
    </w:lvl>
    <w:lvl w:ilvl="6" w:tplc="0419000F">
      <w:start w:val="1"/>
      <w:numFmt w:val="decimal"/>
      <w:lvlText w:val="%7."/>
      <w:lvlJc w:val="left"/>
      <w:pPr>
        <w:tabs>
          <w:tab w:val="num" w:pos="6381"/>
        </w:tabs>
        <w:ind w:left="6381" w:hanging="360"/>
      </w:pPr>
      <w:rPr>
        <w:rFonts w:cs="Times New Roman"/>
      </w:rPr>
    </w:lvl>
    <w:lvl w:ilvl="7" w:tplc="04190019">
      <w:start w:val="1"/>
      <w:numFmt w:val="lowerLetter"/>
      <w:lvlText w:val="%8."/>
      <w:lvlJc w:val="left"/>
      <w:pPr>
        <w:tabs>
          <w:tab w:val="num" w:pos="7101"/>
        </w:tabs>
        <w:ind w:left="7101" w:hanging="360"/>
      </w:pPr>
      <w:rPr>
        <w:rFonts w:cs="Times New Roman"/>
      </w:rPr>
    </w:lvl>
    <w:lvl w:ilvl="8" w:tplc="0419001B">
      <w:start w:val="1"/>
      <w:numFmt w:val="lowerRoman"/>
      <w:lvlText w:val="%9."/>
      <w:lvlJc w:val="right"/>
      <w:pPr>
        <w:tabs>
          <w:tab w:val="num" w:pos="7821"/>
        </w:tabs>
        <w:ind w:left="7821" w:hanging="180"/>
      </w:pPr>
      <w:rPr>
        <w:rFonts w:cs="Times New Roman"/>
      </w:rPr>
    </w:lvl>
  </w:abstractNum>
  <w:abstractNum w:abstractNumId="6">
    <w:nsid w:val="6EF174C8"/>
    <w:multiLevelType w:val="hybridMultilevel"/>
    <w:tmpl w:val="D2E4255A"/>
    <w:lvl w:ilvl="0" w:tplc="2B6ACAF6">
      <w:start w:val="1"/>
      <w:numFmt w:val="decimal"/>
      <w:lvlText w:val="%1."/>
      <w:lvlJc w:val="left"/>
      <w:pPr>
        <w:tabs>
          <w:tab w:val="num" w:pos="2061"/>
        </w:tabs>
        <w:ind w:left="2061" w:hanging="360"/>
      </w:pPr>
      <w:rPr>
        <w:rFonts w:cs="Times New Roman" w:hint="default"/>
      </w:rPr>
    </w:lvl>
    <w:lvl w:ilvl="1" w:tplc="04190019">
      <w:start w:val="1"/>
      <w:numFmt w:val="lowerLetter"/>
      <w:lvlText w:val="%2."/>
      <w:lvlJc w:val="left"/>
      <w:pPr>
        <w:tabs>
          <w:tab w:val="num" w:pos="2781"/>
        </w:tabs>
        <w:ind w:left="2781" w:hanging="360"/>
      </w:pPr>
      <w:rPr>
        <w:rFonts w:cs="Times New Roman"/>
      </w:rPr>
    </w:lvl>
    <w:lvl w:ilvl="2" w:tplc="0419001B">
      <w:start w:val="1"/>
      <w:numFmt w:val="lowerRoman"/>
      <w:lvlText w:val="%3."/>
      <w:lvlJc w:val="right"/>
      <w:pPr>
        <w:tabs>
          <w:tab w:val="num" w:pos="3501"/>
        </w:tabs>
        <w:ind w:left="3501" w:hanging="180"/>
      </w:pPr>
      <w:rPr>
        <w:rFonts w:cs="Times New Roman"/>
      </w:rPr>
    </w:lvl>
    <w:lvl w:ilvl="3" w:tplc="0419000F">
      <w:start w:val="1"/>
      <w:numFmt w:val="decimal"/>
      <w:lvlText w:val="%4."/>
      <w:lvlJc w:val="left"/>
      <w:pPr>
        <w:tabs>
          <w:tab w:val="num" w:pos="4221"/>
        </w:tabs>
        <w:ind w:left="4221" w:hanging="360"/>
      </w:pPr>
      <w:rPr>
        <w:rFonts w:cs="Times New Roman"/>
      </w:rPr>
    </w:lvl>
    <w:lvl w:ilvl="4" w:tplc="04190019">
      <w:start w:val="1"/>
      <w:numFmt w:val="lowerLetter"/>
      <w:lvlText w:val="%5."/>
      <w:lvlJc w:val="left"/>
      <w:pPr>
        <w:tabs>
          <w:tab w:val="num" w:pos="4941"/>
        </w:tabs>
        <w:ind w:left="4941" w:hanging="360"/>
      </w:pPr>
      <w:rPr>
        <w:rFonts w:cs="Times New Roman"/>
      </w:rPr>
    </w:lvl>
    <w:lvl w:ilvl="5" w:tplc="0419001B">
      <w:start w:val="1"/>
      <w:numFmt w:val="lowerRoman"/>
      <w:lvlText w:val="%6."/>
      <w:lvlJc w:val="right"/>
      <w:pPr>
        <w:tabs>
          <w:tab w:val="num" w:pos="5661"/>
        </w:tabs>
        <w:ind w:left="5661" w:hanging="180"/>
      </w:pPr>
      <w:rPr>
        <w:rFonts w:cs="Times New Roman"/>
      </w:rPr>
    </w:lvl>
    <w:lvl w:ilvl="6" w:tplc="0419000F">
      <w:start w:val="1"/>
      <w:numFmt w:val="decimal"/>
      <w:lvlText w:val="%7."/>
      <w:lvlJc w:val="left"/>
      <w:pPr>
        <w:tabs>
          <w:tab w:val="num" w:pos="6381"/>
        </w:tabs>
        <w:ind w:left="6381" w:hanging="360"/>
      </w:pPr>
      <w:rPr>
        <w:rFonts w:cs="Times New Roman"/>
      </w:rPr>
    </w:lvl>
    <w:lvl w:ilvl="7" w:tplc="04190019">
      <w:start w:val="1"/>
      <w:numFmt w:val="lowerLetter"/>
      <w:lvlText w:val="%8."/>
      <w:lvlJc w:val="left"/>
      <w:pPr>
        <w:tabs>
          <w:tab w:val="num" w:pos="7101"/>
        </w:tabs>
        <w:ind w:left="7101" w:hanging="360"/>
      </w:pPr>
      <w:rPr>
        <w:rFonts w:cs="Times New Roman"/>
      </w:rPr>
    </w:lvl>
    <w:lvl w:ilvl="8" w:tplc="0419001B">
      <w:start w:val="1"/>
      <w:numFmt w:val="lowerRoman"/>
      <w:lvlText w:val="%9."/>
      <w:lvlJc w:val="right"/>
      <w:pPr>
        <w:tabs>
          <w:tab w:val="num" w:pos="7821"/>
        </w:tabs>
        <w:ind w:left="7821" w:hanging="180"/>
      </w:pPr>
      <w:rPr>
        <w:rFonts w:cs="Times New Roman"/>
      </w:rPr>
    </w:lvl>
  </w:abstractNum>
  <w:abstractNum w:abstractNumId="7">
    <w:nsid w:val="7E7A664E"/>
    <w:multiLevelType w:val="singleLevel"/>
    <w:tmpl w:val="8E9C6268"/>
    <w:lvl w:ilvl="0">
      <w:numFmt w:val="bullet"/>
      <w:lvlText w:val="-"/>
      <w:lvlJc w:val="left"/>
      <w:pPr>
        <w:tabs>
          <w:tab w:val="num" w:pos="360"/>
        </w:tabs>
        <w:ind w:left="360" w:hanging="360"/>
      </w:pPr>
    </w:lvl>
  </w:abstractNum>
  <w:num w:numId="1">
    <w:abstractNumId w:val="6"/>
  </w:num>
  <w:num w:numId="2">
    <w:abstractNumId w:val="3"/>
  </w:num>
  <w:num w:numId="3">
    <w:abstractNumId w:val="4"/>
  </w:num>
  <w:num w:numId="4">
    <w:abstractNumId w:val="0"/>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818"/>
    <w:rsid w:val="003A55DC"/>
    <w:rsid w:val="007C3508"/>
    <w:rsid w:val="0084018C"/>
    <w:rsid w:val="00A12756"/>
    <w:rsid w:val="00AB5E5C"/>
    <w:rsid w:val="00B01AD9"/>
    <w:rsid w:val="00B747EE"/>
    <w:rsid w:val="00B94F8B"/>
    <w:rsid w:val="00BB6D5F"/>
    <w:rsid w:val="00C01818"/>
    <w:rsid w:val="00C74D83"/>
    <w:rsid w:val="00D0774E"/>
    <w:rsid w:val="00EF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BC4AD-AE13-4E7E-B799-A1DB0A27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47EE"/>
    <w:pPr>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Prive</Company>
  <LinksUpToDate>false</LinksUpToDate>
  <CharactersWithSpaces>24739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cp:lastModifiedBy>Irina</cp:lastModifiedBy>
  <cp:revision>2</cp:revision>
  <dcterms:created xsi:type="dcterms:W3CDTF">2014-08-22T19:02:00Z</dcterms:created>
  <dcterms:modified xsi:type="dcterms:W3CDTF">2014-08-22T19:02:00Z</dcterms:modified>
</cp:coreProperties>
</file>