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59A" w:rsidRDefault="0009159A" w:rsidP="00B91E1A">
      <w:pPr>
        <w:spacing w:line="360" w:lineRule="auto"/>
        <w:jc w:val="center"/>
        <w:rPr>
          <w:sz w:val="28"/>
          <w:szCs w:val="28"/>
        </w:rPr>
      </w:pPr>
    </w:p>
    <w:p w:rsidR="009E0712" w:rsidRPr="00B91E1A" w:rsidRDefault="00B91E1A" w:rsidP="00B91E1A">
      <w:pPr>
        <w:spacing w:line="360" w:lineRule="auto"/>
        <w:jc w:val="center"/>
        <w:rPr>
          <w:sz w:val="28"/>
          <w:szCs w:val="28"/>
        </w:rPr>
      </w:pPr>
      <w:r w:rsidRPr="00B91E1A">
        <w:rPr>
          <w:sz w:val="28"/>
          <w:szCs w:val="28"/>
        </w:rPr>
        <w:t>Федеральное Агентство по Образованию Российской Федерации</w:t>
      </w:r>
    </w:p>
    <w:p w:rsidR="00B91E1A" w:rsidRPr="00B91E1A" w:rsidRDefault="00B91E1A" w:rsidP="00B91E1A">
      <w:pPr>
        <w:spacing w:line="360" w:lineRule="auto"/>
        <w:jc w:val="center"/>
        <w:rPr>
          <w:sz w:val="28"/>
          <w:szCs w:val="28"/>
        </w:rPr>
      </w:pPr>
      <w:r w:rsidRPr="00B91E1A">
        <w:rPr>
          <w:sz w:val="28"/>
          <w:szCs w:val="28"/>
        </w:rPr>
        <w:t>Вологодский Государственный Технический Университет</w:t>
      </w:r>
    </w:p>
    <w:p w:rsidR="00B91E1A" w:rsidRDefault="00B91E1A" w:rsidP="00B91E1A">
      <w:pPr>
        <w:spacing w:line="360" w:lineRule="auto"/>
        <w:jc w:val="center"/>
        <w:rPr>
          <w:sz w:val="28"/>
          <w:szCs w:val="28"/>
        </w:rPr>
      </w:pPr>
      <w:r w:rsidRPr="00B91E1A">
        <w:rPr>
          <w:sz w:val="28"/>
          <w:szCs w:val="28"/>
        </w:rPr>
        <w:t>Кафедры экономики и менеджмента</w:t>
      </w:r>
    </w:p>
    <w:p w:rsidR="00B91E1A" w:rsidRDefault="00B91E1A" w:rsidP="00B91E1A">
      <w:pPr>
        <w:spacing w:line="360" w:lineRule="auto"/>
        <w:jc w:val="center"/>
        <w:rPr>
          <w:sz w:val="28"/>
          <w:szCs w:val="28"/>
        </w:rPr>
      </w:pPr>
    </w:p>
    <w:p w:rsidR="00B91E1A" w:rsidRDefault="00B91E1A" w:rsidP="00B91E1A">
      <w:pPr>
        <w:spacing w:line="360" w:lineRule="auto"/>
        <w:jc w:val="center"/>
        <w:rPr>
          <w:sz w:val="28"/>
          <w:szCs w:val="28"/>
        </w:rPr>
      </w:pPr>
    </w:p>
    <w:p w:rsidR="00B91E1A" w:rsidRDefault="00B91E1A" w:rsidP="00B91E1A">
      <w:pPr>
        <w:spacing w:line="360" w:lineRule="auto"/>
        <w:jc w:val="center"/>
        <w:rPr>
          <w:sz w:val="28"/>
          <w:szCs w:val="28"/>
        </w:rPr>
      </w:pPr>
    </w:p>
    <w:p w:rsidR="00822989" w:rsidRDefault="00822989" w:rsidP="00B91E1A">
      <w:pPr>
        <w:tabs>
          <w:tab w:val="center" w:pos="0"/>
          <w:tab w:val="left" w:pos="8280"/>
        </w:tabs>
        <w:spacing w:line="360" w:lineRule="auto"/>
        <w:rPr>
          <w:sz w:val="28"/>
          <w:szCs w:val="28"/>
        </w:rPr>
      </w:pPr>
      <w:r>
        <w:rPr>
          <w:sz w:val="28"/>
          <w:szCs w:val="28"/>
        </w:rPr>
        <w:t>УДК 330.15:338.43                                                                                    ГСССД</w:t>
      </w:r>
    </w:p>
    <w:p w:rsidR="00B91E1A" w:rsidRDefault="00822989" w:rsidP="00B91E1A">
      <w:pPr>
        <w:tabs>
          <w:tab w:val="center" w:pos="0"/>
          <w:tab w:val="left" w:pos="8280"/>
        </w:tabs>
        <w:spacing w:line="360" w:lineRule="auto"/>
        <w:rPr>
          <w:sz w:val="28"/>
          <w:szCs w:val="28"/>
        </w:rPr>
      </w:pPr>
      <w:r>
        <w:rPr>
          <w:sz w:val="28"/>
          <w:szCs w:val="28"/>
        </w:rPr>
        <w:t>Согласовано</w:t>
      </w:r>
      <w:r w:rsidR="00B91E1A">
        <w:rPr>
          <w:sz w:val="28"/>
          <w:szCs w:val="28"/>
        </w:rPr>
        <w:t xml:space="preserve">                                                                    </w:t>
      </w:r>
      <w:r>
        <w:rPr>
          <w:sz w:val="28"/>
          <w:szCs w:val="28"/>
        </w:rPr>
        <w:t xml:space="preserve">                    Утверждаю</w:t>
      </w:r>
      <w:r w:rsidR="00B91E1A">
        <w:rPr>
          <w:sz w:val="28"/>
          <w:szCs w:val="28"/>
        </w:rPr>
        <w:tab/>
      </w:r>
    </w:p>
    <w:p w:rsidR="00B91E1A" w:rsidRDefault="00B91E1A" w:rsidP="00B91E1A">
      <w:pPr>
        <w:tabs>
          <w:tab w:val="center" w:pos="4677"/>
          <w:tab w:val="left" w:pos="7200"/>
          <w:tab w:val="left" w:pos="8280"/>
        </w:tabs>
        <w:spacing w:line="360" w:lineRule="auto"/>
        <w:rPr>
          <w:sz w:val="28"/>
          <w:szCs w:val="28"/>
        </w:rPr>
      </w:pPr>
    </w:p>
    <w:p w:rsidR="00B91E1A" w:rsidRDefault="00B91E1A" w:rsidP="00B91E1A">
      <w:pPr>
        <w:tabs>
          <w:tab w:val="center" w:pos="4677"/>
          <w:tab w:val="left" w:pos="7200"/>
          <w:tab w:val="left" w:pos="8280"/>
        </w:tabs>
        <w:rPr>
          <w:sz w:val="28"/>
          <w:szCs w:val="28"/>
        </w:rPr>
      </w:pPr>
    </w:p>
    <w:p w:rsidR="00B91E1A" w:rsidRDefault="00B91E1A" w:rsidP="00B91E1A">
      <w:pPr>
        <w:tabs>
          <w:tab w:val="center" w:pos="4677"/>
          <w:tab w:val="left" w:pos="7200"/>
          <w:tab w:val="left" w:pos="8280"/>
        </w:tabs>
        <w:rPr>
          <w:sz w:val="28"/>
          <w:szCs w:val="28"/>
        </w:rPr>
      </w:pPr>
    </w:p>
    <w:p w:rsidR="00B91E1A" w:rsidRDefault="00B91E1A" w:rsidP="00B91E1A">
      <w:pPr>
        <w:tabs>
          <w:tab w:val="center" w:pos="4677"/>
          <w:tab w:val="left" w:pos="7200"/>
          <w:tab w:val="left" w:pos="8280"/>
        </w:tabs>
        <w:rPr>
          <w:sz w:val="28"/>
          <w:szCs w:val="28"/>
        </w:rPr>
      </w:pPr>
    </w:p>
    <w:p w:rsidR="00B91E1A" w:rsidRDefault="00B91E1A" w:rsidP="00B91E1A">
      <w:pPr>
        <w:tabs>
          <w:tab w:val="center" w:pos="4677"/>
          <w:tab w:val="left" w:pos="7200"/>
          <w:tab w:val="left" w:pos="8280"/>
        </w:tabs>
        <w:jc w:val="center"/>
        <w:rPr>
          <w:sz w:val="28"/>
          <w:szCs w:val="28"/>
        </w:rPr>
      </w:pPr>
    </w:p>
    <w:p w:rsidR="00B91E1A" w:rsidRDefault="00B91E1A" w:rsidP="00B91E1A">
      <w:pPr>
        <w:tabs>
          <w:tab w:val="center" w:pos="4677"/>
          <w:tab w:val="left" w:pos="7200"/>
          <w:tab w:val="left" w:pos="8280"/>
        </w:tabs>
        <w:jc w:val="center"/>
        <w:rPr>
          <w:sz w:val="28"/>
          <w:szCs w:val="28"/>
        </w:rPr>
      </w:pPr>
    </w:p>
    <w:p w:rsidR="00B91E1A" w:rsidRDefault="00B91E1A" w:rsidP="00B91E1A">
      <w:pPr>
        <w:tabs>
          <w:tab w:val="center" w:pos="4677"/>
          <w:tab w:val="left" w:pos="7200"/>
          <w:tab w:val="left" w:pos="8280"/>
        </w:tabs>
        <w:jc w:val="center"/>
        <w:rPr>
          <w:sz w:val="28"/>
          <w:szCs w:val="28"/>
        </w:rPr>
      </w:pPr>
    </w:p>
    <w:p w:rsidR="00B91E1A" w:rsidRDefault="00B91E1A" w:rsidP="00B91E1A">
      <w:pPr>
        <w:tabs>
          <w:tab w:val="center" w:pos="4677"/>
          <w:tab w:val="left" w:pos="7200"/>
          <w:tab w:val="left" w:pos="8280"/>
        </w:tabs>
        <w:jc w:val="center"/>
        <w:rPr>
          <w:sz w:val="28"/>
          <w:szCs w:val="28"/>
        </w:rPr>
      </w:pPr>
    </w:p>
    <w:p w:rsidR="00B91E1A" w:rsidRPr="002A3DFD" w:rsidRDefault="00B91E1A" w:rsidP="00B91E1A">
      <w:pPr>
        <w:tabs>
          <w:tab w:val="center" w:pos="4677"/>
          <w:tab w:val="left" w:pos="7200"/>
          <w:tab w:val="left" w:pos="8280"/>
        </w:tabs>
        <w:spacing w:line="360" w:lineRule="auto"/>
        <w:jc w:val="center"/>
        <w:rPr>
          <w:b/>
          <w:sz w:val="28"/>
          <w:szCs w:val="28"/>
        </w:rPr>
      </w:pPr>
      <w:r w:rsidRPr="002A3DFD">
        <w:rPr>
          <w:b/>
          <w:sz w:val="28"/>
          <w:szCs w:val="28"/>
        </w:rPr>
        <w:t>Научно – технический отчёт по теме:</w:t>
      </w:r>
    </w:p>
    <w:p w:rsidR="00B91E1A" w:rsidRPr="002A3DFD" w:rsidRDefault="00B91E1A" w:rsidP="00B91E1A">
      <w:pPr>
        <w:tabs>
          <w:tab w:val="center" w:pos="4677"/>
          <w:tab w:val="left" w:pos="7200"/>
          <w:tab w:val="left" w:pos="8280"/>
        </w:tabs>
        <w:spacing w:line="360" w:lineRule="auto"/>
        <w:jc w:val="center"/>
        <w:rPr>
          <w:b/>
          <w:sz w:val="28"/>
          <w:szCs w:val="28"/>
        </w:rPr>
      </w:pPr>
      <w:r w:rsidRPr="002A3DFD">
        <w:rPr>
          <w:b/>
          <w:sz w:val="28"/>
          <w:szCs w:val="28"/>
        </w:rPr>
        <w:t>«Совершенствование экономического механизма в природопользовании»</w:t>
      </w:r>
    </w:p>
    <w:p w:rsidR="00B91E1A" w:rsidRPr="00B91E1A" w:rsidRDefault="00B91E1A" w:rsidP="00B91E1A">
      <w:pPr>
        <w:spacing w:line="360" w:lineRule="auto"/>
        <w:rPr>
          <w:sz w:val="28"/>
          <w:szCs w:val="28"/>
        </w:rPr>
      </w:pPr>
    </w:p>
    <w:p w:rsidR="00B91E1A" w:rsidRPr="00B91E1A" w:rsidRDefault="00B91E1A" w:rsidP="00B91E1A">
      <w:pPr>
        <w:spacing w:line="360" w:lineRule="auto"/>
        <w:rPr>
          <w:sz w:val="28"/>
          <w:szCs w:val="28"/>
        </w:rPr>
      </w:pPr>
    </w:p>
    <w:p w:rsidR="00B91E1A" w:rsidRPr="00B91E1A" w:rsidRDefault="00B91E1A" w:rsidP="00B91E1A">
      <w:pPr>
        <w:spacing w:line="360" w:lineRule="auto"/>
        <w:rPr>
          <w:sz w:val="28"/>
          <w:szCs w:val="28"/>
        </w:rPr>
      </w:pPr>
    </w:p>
    <w:p w:rsidR="00B91E1A" w:rsidRPr="00B91E1A" w:rsidRDefault="00B91E1A" w:rsidP="00B91E1A">
      <w:pPr>
        <w:rPr>
          <w:sz w:val="28"/>
          <w:szCs w:val="28"/>
        </w:rPr>
      </w:pPr>
    </w:p>
    <w:p w:rsidR="00B91E1A" w:rsidRPr="00B91E1A" w:rsidRDefault="00B91E1A" w:rsidP="00B91E1A">
      <w:pPr>
        <w:rPr>
          <w:sz w:val="28"/>
          <w:szCs w:val="28"/>
        </w:rPr>
      </w:pPr>
    </w:p>
    <w:p w:rsidR="00B91E1A" w:rsidRPr="00B91E1A" w:rsidRDefault="00B91E1A" w:rsidP="00B91E1A">
      <w:pPr>
        <w:rPr>
          <w:sz w:val="28"/>
          <w:szCs w:val="28"/>
        </w:rPr>
      </w:pPr>
    </w:p>
    <w:p w:rsidR="00B91E1A" w:rsidRPr="00B91E1A" w:rsidRDefault="00B91E1A" w:rsidP="00B91E1A">
      <w:pPr>
        <w:rPr>
          <w:sz w:val="28"/>
          <w:szCs w:val="28"/>
        </w:rPr>
      </w:pPr>
    </w:p>
    <w:p w:rsidR="00B91E1A" w:rsidRPr="00B91E1A" w:rsidRDefault="00B91E1A" w:rsidP="00B91E1A">
      <w:pPr>
        <w:rPr>
          <w:sz w:val="28"/>
          <w:szCs w:val="28"/>
        </w:rPr>
      </w:pPr>
    </w:p>
    <w:p w:rsidR="00B91E1A" w:rsidRPr="00B91E1A" w:rsidRDefault="00B91E1A" w:rsidP="00B91E1A">
      <w:pPr>
        <w:rPr>
          <w:sz w:val="28"/>
          <w:szCs w:val="28"/>
        </w:rPr>
      </w:pPr>
    </w:p>
    <w:p w:rsidR="00B91E1A" w:rsidRDefault="00B91E1A" w:rsidP="00B91E1A">
      <w:pPr>
        <w:tabs>
          <w:tab w:val="left" w:pos="7485"/>
        </w:tabs>
        <w:spacing w:line="360" w:lineRule="auto"/>
        <w:jc w:val="right"/>
        <w:rPr>
          <w:sz w:val="28"/>
          <w:szCs w:val="28"/>
        </w:rPr>
      </w:pPr>
      <w:r>
        <w:rPr>
          <w:sz w:val="28"/>
          <w:szCs w:val="28"/>
        </w:rPr>
        <w:t>Руководитель НИР</w:t>
      </w:r>
    </w:p>
    <w:p w:rsidR="00B91E1A" w:rsidRDefault="00B91E1A" w:rsidP="00B91E1A">
      <w:pPr>
        <w:tabs>
          <w:tab w:val="left" w:pos="7485"/>
        </w:tabs>
        <w:spacing w:line="360" w:lineRule="auto"/>
        <w:jc w:val="right"/>
        <w:rPr>
          <w:sz w:val="28"/>
          <w:szCs w:val="28"/>
        </w:rPr>
      </w:pPr>
      <w:r>
        <w:rPr>
          <w:sz w:val="28"/>
          <w:szCs w:val="28"/>
        </w:rPr>
        <w:t>Норицына Я. О.</w:t>
      </w:r>
    </w:p>
    <w:p w:rsidR="00B91E1A" w:rsidRDefault="00B91E1A" w:rsidP="00B91E1A">
      <w:pPr>
        <w:tabs>
          <w:tab w:val="left" w:pos="7485"/>
        </w:tabs>
        <w:spacing w:line="360" w:lineRule="auto"/>
        <w:jc w:val="right"/>
        <w:rPr>
          <w:sz w:val="28"/>
          <w:szCs w:val="28"/>
        </w:rPr>
      </w:pPr>
      <w:r>
        <w:rPr>
          <w:sz w:val="28"/>
          <w:szCs w:val="28"/>
        </w:rPr>
        <w:t>Студент группы ЭФК – 33</w:t>
      </w:r>
    </w:p>
    <w:p w:rsidR="00B91E1A" w:rsidRDefault="00B91E1A" w:rsidP="00B91E1A">
      <w:pPr>
        <w:tabs>
          <w:tab w:val="left" w:pos="7485"/>
        </w:tabs>
        <w:spacing w:line="360" w:lineRule="auto"/>
        <w:jc w:val="right"/>
        <w:rPr>
          <w:sz w:val="28"/>
          <w:szCs w:val="28"/>
        </w:rPr>
      </w:pPr>
      <w:r>
        <w:rPr>
          <w:sz w:val="28"/>
          <w:szCs w:val="28"/>
        </w:rPr>
        <w:t>Норицына Я. О.</w:t>
      </w:r>
    </w:p>
    <w:p w:rsidR="00B91E1A" w:rsidRPr="00B91E1A" w:rsidRDefault="00B91E1A" w:rsidP="00B91E1A">
      <w:pPr>
        <w:rPr>
          <w:sz w:val="28"/>
          <w:szCs w:val="28"/>
        </w:rPr>
      </w:pPr>
    </w:p>
    <w:p w:rsidR="00B91E1A" w:rsidRPr="00B91E1A" w:rsidRDefault="00B91E1A" w:rsidP="00B91E1A">
      <w:pPr>
        <w:rPr>
          <w:sz w:val="28"/>
          <w:szCs w:val="28"/>
        </w:rPr>
      </w:pPr>
    </w:p>
    <w:p w:rsidR="00B91E1A" w:rsidRDefault="00B91E1A" w:rsidP="00B91E1A">
      <w:pPr>
        <w:tabs>
          <w:tab w:val="left" w:pos="3360"/>
        </w:tabs>
        <w:spacing w:line="360" w:lineRule="auto"/>
        <w:jc w:val="center"/>
        <w:rPr>
          <w:sz w:val="28"/>
          <w:szCs w:val="28"/>
        </w:rPr>
      </w:pPr>
    </w:p>
    <w:p w:rsidR="00B91E1A" w:rsidRDefault="00B91E1A" w:rsidP="002A3DFD">
      <w:pPr>
        <w:tabs>
          <w:tab w:val="left" w:pos="3360"/>
        </w:tabs>
        <w:spacing w:line="360" w:lineRule="auto"/>
        <w:jc w:val="center"/>
        <w:rPr>
          <w:sz w:val="28"/>
          <w:szCs w:val="28"/>
        </w:rPr>
      </w:pPr>
      <w:r>
        <w:rPr>
          <w:sz w:val="28"/>
          <w:szCs w:val="28"/>
        </w:rPr>
        <w:t>Вологда</w:t>
      </w:r>
    </w:p>
    <w:p w:rsidR="00B91E1A" w:rsidRDefault="00B91E1A" w:rsidP="002A3DFD">
      <w:pPr>
        <w:tabs>
          <w:tab w:val="left" w:pos="3360"/>
        </w:tabs>
        <w:spacing w:line="360" w:lineRule="auto"/>
        <w:jc w:val="center"/>
        <w:rPr>
          <w:sz w:val="28"/>
          <w:szCs w:val="28"/>
        </w:rPr>
      </w:pPr>
      <w:r>
        <w:rPr>
          <w:sz w:val="28"/>
          <w:szCs w:val="28"/>
        </w:rPr>
        <w:t>2009</w:t>
      </w:r>
    </w:p>
    <w:p w:rsidR="002A3DFD" w:rsidRDefault="002A3DFD" w:rsidP="002A3DFD">
      <w:pPr>
        <w:tabs>
          <w:tab w:val="left" w:pos="3360"/>
        </w:tabs>
        <w:spacing w:line="360" w:lineRule="auto"/>
        <w:jc w:val="center"/>
        <w:rPr>
          <w:b/>
          <w:sz w:val="28"/>
          <w:szCs w:val="28"/>
        </w:rPr>
      </w:pPr>
      <w:r w:rsidRPr="002A3DFD">
        <w:rPr>
          <w:b/>
          <w:sz w:val="28"/>
          <w:szCs w:val="28"/>
        </w:rPr>
        <w:t>СПИСОК ИСПОЛНИТЕЛЕЙ</w:t>
      </w:r>
    </w:p>
    <w:p w:rsidR="002A3DFD" w:rsidRDefault="004961B0" w:rsidP="002A3DFD">
      <w:pPr>
        <w:tabs>
          <w:tab w:val="left" w:pos="3360"/>
        </w:tabs>
        <w:spacing w:line="360" w:lineRule="auto"/>
        <w:rPr>
          <w:sz w:val="28"/>
          <w:szCs w:val="28"/>
        </w:rPr>
      </w:pPr>
      <w:r>
        <w:rPr>
          <w:sz w:val="28"/>
          <w:szCs w:val="28"/>
        </w:rPr>
        <w:t>Нори</w:t>
      </w:r>
      <w:r w:rsidR="002A3DFD" w:rsidRPr="002A3DFD">
        <w:rPr>
          <w:sz w:val="28"/>
          <w:szCs w:val="28"/>
        </w:rPr>
        <w:t xml:space="preserve">цына Яна Олеговна, студент группы ЭФК </w:t>
      </w:r>
      <w:r w:rsidR="002A3DFD">
        <w:rPr>
          <w:sz w:val="28"/>
          <w:szCs w:val="28"/>
        </w:rPr>
        <w:t>–</w:t>
      </w:r>
      <w:r w:rsidR="002A3DFD" w:rsidRPr="002A3DFD">
        <w:rPr>
          <w:sz w:val="28"/>
          <w:szCs w:val="28"/>
        </w:rPr>
        <w:t xml:space="preserve"> 33</w:t>
      </w: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2A3DFD" w:rsidRDefault="002A3DFD" w:rsidP="002A3DFD">
      <w:pPr>
        <w:tabs>
          <w:tab w:val="left" w:pos="3360"/>
        </w:tabs>
        <w:spacing w:line="360" w:lineRule="auto"/>
        <w:rPr>
          <w:sz w:val="28"/>
          <w:szCs w:val="28"/>
        </w:rPr>
      </w:pPr>
    </w:p>
    <w:p w:rsidR="00F16D81" w:rsidRDefault="00F16D81" w:rsidP="00F4169E">
      <w:pPr>
        <w:tabs>
          <w:tab w:val="left" w:pos="3360"/>
        </w:tabs>
        <w:spacing w:line="360" w:lineRule="auto"/>
        <w:jc w:val="center"/>
        <w:rPr>
          <w:b/>
          <w:sz w:val="28"/>
          <w:szCs w:val="28"/>
        </w:rPr>
      </w:pPr>
    </w:p>
    <w:p w:rsidR="00323D06" w:rsidRDefault="00323D06" w:rsidP="00F4169E">
      <w:pPr>
        <w:tabs>
          <w:tab w:val="left" w:pos="3360"/>
        </w:tabs>
        <w:spacing w:line="360" w:lineRule="auto"/>
        <w:jc w:val="center"/>
        <w:rPr>
          <w:b/>
          <w:sz w:val="28"/>
          <w:szCs w:val="28"/>
        </w:rPr>
      </w:pPr>
    </w:p>
    <w:p w:rsidR="002A3DFD" w:rsidRDefault="002A3DFD" w:rsidP="00F4169E">
      <w:pPr>
        <w:tabs>
          <w:tab w:val="left" w:pos="3360"/>
        </w:tabs>
        <w:spacing w:line="360" w:lineRule="auto"/>
        <w:jc w:val="center"/>
        <w:rPr>
          <w:b/>
          <w:sz w:val="28"/>
          <w:szCs w:val="28"/>
        </w:rPr>
      </w:pPr>
      <w:r w:rsidRPr="002A3DFD">
        <w:rPr>
          <w:b/>
          <w:sz w:val="28"/>
          <w:szCs w:val="28"/>
        </w:rPr>
        <w:t>АННОТАЦИЯ</w:t>
      </w:r>
    </w:p>
    <w:p w:rsidR="00415044" w:rsidRDefault="00415044" w:rsidP="001A117C">
      <w:pPr>
        <w:tabs>
          <w:tab w:val="left" w:pos="3360"/>
        </w:tabs>
        <w:spacing w:line="360" w:lineRule="auto"/>
        <w:jc w:val="both"/>
        <w:rPr>
          <w:sz w:val="28"/>
          <w:szCs w:val="28"/>
        </w:rPr>
      </w:pPr>
      <w:r w:rsidRPr="00415044">
        <w:rPr>
          <w:sz w:val="28"/>
          <w:szCs w:val="28"/>
        </w:rPr>
        <w:t>« Совершенствование экономического механизма в природопользовании»</w:t>
      </w:r>
      <w:r>
        <w:rPr>
          <w:sz w:val="28"/>
          <w:szCs w:val="28"/>
        </w:rPr>
        <w:t xml:space="preserve"> Н</w:t>
      </w:r>
      <w:r w:rsidR="00F41061">
        <w:rPr>
          <w:sz w:val="28"/>
          <w:szCs w:val="28"/>
        </w:rPr>
        <w:t>орицына Я.О. Вологда</w:t>
      </w:r>
      <w:r>
        <w:rPr>
          <w:sz w:val="28"/>
          <w:szCs w:val="28"/>
        </w:rPr>
        <w:t xml:space="preserve"> 2009. –</w:t>
      </w:r>
      <w:r w:rsidR="0038045C">
        <w:rPr>
          <w:sz w:val="28"/>
          <w:szCs w:val="28"/>
        </w:rPr>
        <w:t>27</w:t>
      </w:r>
      <w:r>
        <w:rPr>
          <w:sz w:val="28"/>
          <w:szCs w:val="28"/>
        </w:rPr>
        <w:t>с</w:t>
      </w:r>
      <w:r w:rsidR="00F41061">
        <w:rPr>
          <w:sz w:val="28"/>
          <w:szCs w:val="28"/>
        </w:rPr>
        <w:t xml:space="preserve"> (Научно – технический отчёт)</w:t>
      </w:r>
    </w:p>
    <w:p w:rsidR="00415044" w:rsidRDefault="00415044" w:rsidP="001A117C">
      <w:pPr>
        <w:tabs>
          <w:tab w:val="left" w:pos="3360"/>
        </w:tabs>
        <w:spacing w:line="360" w:lineRule="auto"/>
        <w:jc w:val="both"/>
        <w:rPr>
          <w:sz w:val="28"/>
          <w:szCs w:val="28"/>
        </w:rPr>
      </w:pPr>
    </w:p>
    <w:p w:rsidR="00415044" w:rsidRPr="00415044" w:rsidRDefault="001A117C" w:rsidP="001A117C">
      <w:pPr>
        <w:tabs>
          <w:tab w:val="left" w:pos="3360"/>
        </w:tabs>
        <w:spacing w:line="360" w:lineRule="auto"/>
        <w:jc w:val="both"/>
        <w:rPr>
          <w:sz w:val="28"/>
          <w:szCs w:val="28"/>
        </w:rPr>
      </w:pPr>
      <w:r>
        <w:rPr>
          <w:sz w:val="28"/>
          <w:szCs w:val="28"/>
        </w:rPr>
        <w:t xml:space="preserve">          </w:t>
      </w:r>
      <w:r w:rsidR="00415044">
        <w:rPr>
          <w:sz w:val="28"/>
          <w:szCs w:val="28"/>
        </w:rPr>
        <w:t>В работе представлен материал по теме «Совершенствование экономического механизма в природопользовании», в которой изучается сущность</w:t>
      </w:r>
      <w:r>
        <w:rPr>
          <w:sz w:val="28"/>
          <w:szCs w:val="28"/>
        </w:rPr>
        <w:t xml:space="preserve"> экономического механизма</w:t>
      </w:r>
      <w:r w:rsidR="00415044">
        <w:rPr>
          <w:sz w:val="28"/>
          <w:szCs w:val="28"/>
        </w:rPr>
        <w:t xml:space="preserve"> природопользования</w:t>
      </w:r>
      <w:r>
        <w:rPr>
          <w:sz w:val="28"/>
          <w:szCs w:val="28"/>
        </w:rPr>
        <w:t>. Даётся теоретическое обоснование совершенствования экономического механизма в природопользовании, анализ экономического механизма природопользования и основные направления совершенствования управления природопользованием на загрязненных территориях.</w:t>
      </w:r>
    </w:p>
    <w:p w:rsidR="002A3DFD" w:rsidRPr="002A3DFD" w:rsidRDefault="002A3DFD" w:rsidP="001A117C">
      <w:pPr>
        <w:jc w:val="both"/>
        <w:rPr>
          <w:sz w:val="28"/>
          <w:szCs w:val="28"/>
        </w:rPr>
      </w:pPr>
    </w:p>
    <w:p w:rsidR="002A3DFD" w:rsidRPr="002A3DFD" w:rsidRDefault="002A3DFD" w:rsidP="001A117C">
      <w:pPr>
        <w:jc w:val="both"/>
        <w:rPr>
          <w:sz w:val="28"/>
          <w:szCs w:val="28"/>
        </w:rPr>
      </w:pPr>
    </w:p>
    <w:p w:rsidR="002A3DFD" w:rsidRPr="002A3DFD" w:rsidRDefault="002A3DFD" w:rsidP="002A3DFD">
      <w:pPr>
        <w:rPr>
          <w:sz w:val="28"/>
          <w:szCs w:val="28"/>
        </w:rPr>
      </w:pPr>
    </w:p>
    <w:p w:rsidR="002A3DFD" w:rsidRPr="002A3DFD" w:rsidRDefault="002A3DFD" w:rsidP="002A3DFD">
      <w:pPr>
        <w:rPr>
          <w:sz w:val="28"/>
          <w:szCs w:val="28"/>
        </w:rPr>
      </w:pPr>
    </w:p>
    <w:p w:rsidR="002A3DFD" w:rsidRPr="002A3DFD" w:rsidRDefault="002A3DFD" w:rsidP="002A3DFD">
      <w:pPr>
        <w:rPr>
          <w:sz w:val="28"/>
          <w:szCs w:val="28"/>
        </w:rPr>
      </w:pPr>
    </w:p>
    <w:p w:rsidR="002A3DFD" w:rsidRPr="002A3DFD" w:rsidRDefault="002A3DFD" w:rsidP="002A3DFD">
      <w:pPr>
        <w:rPr>
          <w:sz w:val="28"/>
          <w:szCs w:val="28"/>
        </w:rPr>
      </w:pPr>
    </w:p>
    <w:p w:rsidR="002A3DFD" w:rsidRPr="002A3DFD" w:rsidRDefault="002A3DFD" w:rsidP="002A3DFD">
      <w:pPr>
        <w:rPr>
          <w:sz w:val="28"/>
          <w:szCs w:val="28"/>
        </w:rPr>
      </w:pPr>
    </w:p>
    <w:p w:rsidR="002A3DFD" w:rsidRPr="002A3DFD" w:rsidRDefault="002A3DFD" w:rsidP="002A3DFD">
      <w:pPr>
        <w:rPr>
          <w:sz w:val="28"/>
          <w:szCs w:val="28"/>
        </w:rPr>
      </w:pPr>
    </w:p>
    <w:p w:rsidR="002A3DFD" w:rsidRPr="002A3DFD" w:rsidRDefault="002A3DFD" w:rsidP="002A3DFD">
      <w:pPr>
        <w:rPr>
          <w:sz w:val="28"/>
          <w:szCs w:val="28"/>
        </w:rPr>
      </w:pPr>
    </w:p>
    <w:p w:rsidR="002A3DFD" w:rsidRPr="002A3DFD" w:rsidRDefault="002A3DFD" w:rsidP="002A3DFD">
      <w:pPr>
        <w:rPr>
          <w:sz w:val="28"/>
          <w:szCs w:val="28"/>
        </w:rPr>
      </w:pPr>
    </w:p>
    <w:p w:rsidR="002A3DFD" w:rsidRPr="002A3DFD" w:rsidRDefault="002A3DFD" w:rsidP="002A3DFD">
      <w:pPr>
        <w:rPr>
          <w:sz w:val="28"/>
          <w:szCs w:val="28"/>
        </w:rPr>
      </w:pPr>
    </w:p>
    <w:p w:rsidR="002A3DFD" w:rsidRPr="002A3DFD" w:rsidRDefault="002A3DFD" w:rsidP="002A3DFD">
      <w:pPr>
        <w:rPr>
          <w:sz w:val="28"/>
          <w:szCs w:val="28"/>
        </w:rPr>
      </w:pPr>
    </w:p>
    <w:p w:rsidR="002A3DFD" w:rsidRDefault="002A3DFD" w:rsidP="002A3DFD">
      <w:pPr>
        <w:rPr>
          <w:sz w:val="28"/>
          <w:szCs w:val="28"/>
        </w:rPr>
      </w:pPr>
    </w:p>
    <w:p w:rsidR="002A3DFD" w:rsidRDefault="002A3DFD" w:rsidP="002A3DFD">
      <w:pP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2A3DFD" w:rsidRDefault="002A3DFD" w:rsidP="002A3DFD">
      <w:pPr>
        <w:jc w:val="center"/>
        <w:rPr>
          <w:sz w:val="28"/>
          <w:szCs w:val="28"/>
        </w:rPr>
      </w:pPr>
    </w:p>
    <w:p w:rsidR="00F41061" w:rsidRDefault="00F41061" w:rsidP="002A3DFD">
      <w:pPr>
        <w:jc w:val="center"/>
        <w:rPr>
          <w:sz w:val="28"/>
          <w:szCs w:val="28"/>
        </w:rPr>
      </w:pPr>
    </w:p>
    <w:p w:rsidR="00A83C49" w:rsidRDefault="00A83C49" w:rsidP="001A117C">
      <w:pPr>
        <w:jc w:val="center"/>
        <w:rPr>
          <w:b/>
          <w:sz w:val="28"/>
          <w:szCs w:val="28"/>
        </w:rPr>
      </w:pPr>
    </w:p>
    <w:p w:rsidR="002A3DFD" w:rsidRDefault="00A405C0" w:rsidP="001A117C">
      <w:pPr>
        <w:jc w:val="center"/>
        <w:rPr>
          <w:b/>
          <w:sz w:val="28"/>
          <w:szCs w:val="28"/>
        </w:rPr>
      </w:pPr>
      <w:r w:rsidRPr="00A405C0">
        <w:rPr>
          <w:b/>
          <w:sz w:val="28"/>
          <w:szCs w:val="28"/>
        </w:rPr>
        <w:t>РЕФЕРАТ</w:t>
      </w:r>
    </w:p>
    <w:p w:rsidR="001A117C" w:rsidRDefault="001A117C" w:rsidP="001A117C">
      <w:pPr>
        <w:rPr>
          <w:b/>
          <w:sz w:val="28"/>
          <w:szCs w:val="28"/>
        </w:rPr>
      </w:pPr>
    </w:p>
    <w:p w:rsidR="001A117C" w:rsidRDefault="001A117C" w:rsidP="001A117C">
      <w:pPr>
        <w:tabs>
          <w:tab w:val="left" w:pos="3360"/>
        </w:tabs>
        <w:spacing w:line="360" w:lineRule="auto"/>
        <w:jc w:val="both"/>
        <w:rPr>
          <w:sz w:val="28"/>
          <w:szCs w:val="28"/>
        </w:rPr>
      </w:pPr>
      <w:r w:rsidRPr="00415044">
        <w:rPr>
          <w:sz w:val="28"/>
          <w:szCs w:val="28"/>
        </w:rPr>
        <w:t>« Совершенствование экономического механизма в природопользовании»</w:t>
      </w:r>
      <w:r>
        <w:rPr>
          <w:sz w:val="28"/>
          <w:szCs w:val="28"/>
        </w:rPr>
        <w:t xml:space="preserve"> Н</w:t>
      </w:r>
      <w:r w:rsidR="00F41061">
        <w:rPr>
          <w:sz w:val="28"/>
          <w:szCs w:val="28"/>
        </w:rPr>
        <w:t>орицына Я.О.Вологда</w:t>
      </w:r>
      <w:r>
        <w:rPr>
          <w:sz w:val="28"/>
          <w:szCs w:val="28"/>
        </w:rPr>
        <w:t xml:space="preserve"> 2009. – </w:t>
      </w:r>
      <w:r w:rsidR="0038045C">
        <w:rPr>
          <w:sz w:val="28"/>
          <w:szCs w:val="28"/>
        </w:rPr>
        <w:t>27</w:t>
      </w:r>
      <w:r>
        <w:rPr>
          <w:sz w:val="28"/>
          <w:szCs w:val="28"/>
        </w:rPr>
        <w:t>с</w:t>
      </w:r>
      <w:r w:rsidR="00F41061">
        <w:rPr>
          <w:sz w:val="28"/>
          <w:szCs w:val="28"/>
        </w:rPr>
        <w:t xml:space="preserve"> (Научно – технический отчёт)</w:t>
      </w:r>
    </w:p>
    <w:p w:rsidR="00323D06" w:rsidRDefault="00323D06" w:rsidP="001A117C">
      <w:pPr>
        <w:tabs>
          <w:tab w:val="left" w:pos="3360"/>
        </w:tabs>
        <w:spacing w:line="360" w:lineRule="auto"/>
        <w:jc w:val="both"/>
        <w:rPr>
          <w:sz w:val="28"/>
          <w:szCs w:val="28"/>
        </w:rPr>
      </w:pPr>
    </w:p>
    <w:p w:rsidR="0014472E" w:rsidRDefault="0014472E" w:rsidP="0014472E">
      <w:pPr>
        <w:tabs>
          <w:tab w:val="left" w:pos="3360"/>
        </w:tabs>
        <w:spacing w:line="360" w:lineRule="auto"/>
        <w:jc w:val="both"/>
        <w:rPr>
          <w:sz w:val="28"/>
          <w:szCs w:val="28"/>
        </w:rPr>
      </w:pPr>
      <w:r>
        <w:rPr>
          <w:sz w:val="28"/>
          <w:szCs w:val="28"/>
        </w:rPr>
        <w:t xml:space="preserve">          </w:t>
      </w:r>
      <w:r w:rsidR="00323D06">
        <w:rPr>
          <w:sz w:val="28"/>
          <w:szCs w:val="28"/>
        </w:rPr>
        <w:t xml:space="preserve">Работа посвящена раскрытию темы «Совершенствование экономического механизма в природопользовании». В  первой главе подробно разобраны: понятие и основные элементы экономического механизма в природопользовании, государственное регулирование природопользования, а так же сущность, структура и  задачи экономики природопользования. </w:t>
      </w:r>
    </w:p>
    <w:p w:rsidR="0014472E" w:rsidRDefault="0014472E" w:rsidP="0014472E">
      <w:pPr>
        <w:tabs>
          <w:tab w:val="left" w:pos="3360"/>
        </w:tabs>
        <w:spacing w:line="360" w:lineRule="auto"/>
        <w:jc w:val="both"/>
        <w:rPr>
          <w:sz w:val="28"/>
          <w:szCs w:val="28"/>
        </w:rPr>
      </w:pPr>
      <w:r>
        <w:rPr>
          <w:sz w:val="28"/>
          <w:szCs w:val="28"/>
        </w:rPr>
        <w:t xml:space="preserve">         </w:t>
      </w:r>
      <w:r w:rsidR="00323D06">
        <w:rPr>
          <w:sz w:val="28"/>
          <w:szCs w:val="28"/>
        </w:rPr>
        <w:t xml:space="preserve">Во второй главе произведён анализ экономического механизма природопользования: представлен механизм экологической программы, и представлен зарубежный опыт механизма управления </w:t>
      </w:r>
      <w:r>
        <w:rPr>
          <w:sz w:val="28"/>
          <w:szCs w:val="28"/>
        </w:rPr>
        <w:t xml:space="preserve">природопользованием.                                                                  </w:t>
      </w:r>
    </w:p>
    <w:p w:rsidR="00323D06" w:rsidRDefault="0014472E" w:rsidP="0014472E">
      <w:pPr>
        <w:tabs>
          <w:tab w:val="left" w:pos="3360"/>
        </w:tabs>
        <w:spacing w:line="360" w:lineRule="auto"/>
        <w:jc w:val="both"/>
        <w:rPr>
          <w:sz w:val="28"/>
          <w:szCs w:val="28"/>
        </w:rPr>
      </w:pPr>
      <w:r>
        <w:rPr>
          <w:sz w:val="28"/>
          <w:szCs w:val="28"/>
        </w:rPr>
        <w:t xml:space="preserve">        Так же в работе намечены дальнейшие пути совершенствования управления природопользованием на загрязненных территориях, и их методы: совершенствование законодательной базы и стимулирование инвестиционной деятельности,  как важнейшее направления  совершенствования экономического механизма природопользования.</w:t>
      </w:r>
      <w:r w:rsidR="00575141">
        <w:rPr>
          <w:sz w:val="28"/>
          <w:szCs w:val="28"/>
        </w:rPr>
        <w:t xml:space="preserve"> На основании работ</w:t>
      </w:r>
      <w:r w:rsidR="00C0741E">
        <w:rPr>
          <w:sz w:val="28"/>
          <w:szCs w:val="28"/>
        </w:rPr>
        <w:t xml:space="preserve">ы было произведено социологическое исследование, составлен социологический опрос и рассчитаны результаты социологического исследования, представленные в третьей главе. </w:t>
      </w:r>
    </w:p>
    <w:p w:rsidR="001A117C" w:rsidRDefault="001A117C" w:rsidP="001A117C">
      <w:pPr>
        <w:tabs>
          <w:tab w:val="left" w:pos="3360"/>
        </w:tabs>
        <w:spacing w:line="360" w:lineRule="auto"/>
        <w:jc w:val="both"/>
        <w:rPr>
          <w:sz w:val="28"/>
          <w:szCs w:val="28"/>
        </w:rPr>
      </w:pPr>
    </w:p>
    <w:p w:rsidR="001A117C" w:rsidRDefault="001A117C" w:rsidP="001A117C">
      <w:pPr>
        <w:tabs>
          <w:tab w:val="left" w:pos="3360"/>
        </w:tabs>
        <w:spacing w:line="360" w:lineRule="auto"/>
        <w:jc w:val="both"/>
        <w:rPr>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F41061" w:rsidRDefault="00F41061" w:rsidP="0038045C">
      <w:pPr>
        <w:jc w:val="center"/>
        <w:rPr>
          <w:sz w:val="28"/>
          <w:szCs w:val="28"/>
        </w:rPr>
      </w:pPr>
    </w:p>
    <w:p w:rsidR="00F41061" w:rsidRDefault="00F41061" w:rsidP="0038045C">
      <w:pPr>
        <w:jc w:val="center"/>
        <w:rPr>
          <w:sz w:val="28"/>
          <w:szCs w:val="28"/>
        </w:rPr>
      </w:pPr>
    </w:p>
    <w:p w:rsidR="00F41061" w:rsidRDefault="00F41061" w:rsidP="0038045C">
      <w:pPr>
        <w:jc w:val="center"/>
        <w:rPr>
          <w:sz w:val="28"/>
          <w:szCs w:val="28"/>
        </w:rPr>
      </w:pPr>
    </w:p>
    <w:p w:rsidR="00F41061" w:rsidRDefault="00F41061" w:rsidP="0038045C">
      <w:pPr>
        <w:jc w:val="center"/>
        <w:rPr>
          <w:sz w:val="28"/>
          <w:szCs w:val="28"/>
        </w:rPr>
      </w:pPr>
    </w:p>
    <w:p w:rsidR="00A405C0" w:rsidRDefault="00681DF2" w:rsidP="0038045C">
      <w:pPr>
        <w:jc w:val="center"/>
        <w:rPr>
          <w:b/>
          <w:sz w:val="28"/>
          <w:szCs w:val="28"/>
        </w:rPr>
      </w:pPr>
      <w:r>
        <w:rPr>
          <w:b/>
          <w:sz w:val="28"/>
          <w:szCs w:val="28"/>
        </w:rPr>
        <w:t>ОГЛАВЛЕНИЕ</w:t>
      </w:r>
      <w:r w:rsidR="0038045C">
        <w:rPr>
          <w:b/>
          <w:sz w:val="28"/>
          <w:szCs w:val="28"/>
        </w:rPr>
        <w:t xml:space="preserve">                                                                 </w:t>
      </w:r>
    </w:p>
    <w:p w:rsidR="00681DF2" w:rsidRDefault="00681DF2" w:rsidP="0038045C">
      <w:pPr>
        <w:jc w:val="both"/>
        <w:rPr>
          <w:b/>
          <w:sz w:val="28"/>
          <w:szCs w:val="28"/>
        </w:rPr>
      </w:pPr>
    </w:p>
    <w:p w:rsidR="00681DF2" w:rsidRPr="00324314" w:rsidRDefault="00681DF2" w:rsidP="0038045C">
      <w:pPr>
        <w:spacing w:line="360" w:lineRule="auto"/>
        <w:ind w:left="-540"/>
        <w:rPr>
          <w:b/>
          <w:sz w:val="28"/>
          <w:szCs w:val="28"/>
        </w:rPr>
      </w:pPr>
      <w:r w:rsidRPr="00324314">
        <w:rPr>
          <w:b/>
          <w:sz w:val="28"/>
          <w:szCs w:val="28"/>
        </w:rPr>
        <w:t>ВВЕДЕНИЕ</w:t>
      </w:r>
      <w:r w:rsidR="0038045C">
        <w:rPr>
          <w:b/>
          <w:sz w:val="28"/>
          <w:szCs w:val="28"/>
        </w:rPr>
        <w:t xml:space="preserve">                                                                                                                     6</w:t>
      </w:r>
    </w:p>
    <w:p w:rsidR="00681DF2" w:rsidRDefault="00681DF2" w:rsidP="0038045C">
      <w:pPr>
        <w:spacing w:line="360" w:lineRule="auto"/>
        <w:rPr>
          <w:sz w:val="28"/>
          <w:szCs w:val="28"/>
        </w:rPr>
      </w:pPr>
    </w:p>
    <w:p w:rsidR="00681DF2" w:rsidRPr="00324314" w:rsidRDefault="00681DF2" w:rsidP="0038045C">
      <w:pPr>
        <w:numPr>
          <w:ilvl w:val="0"/>
          <w:numId w:val="1"/>
        </w:numPr>
        <w:tabs>
          <w:tab w:val="clear" w:pos="720"/>
        </w:tabs>
        <w:spacing w:line="360" w:lineRule="auto"/>
        <w:ind w:left="-180"/>
        <w:rPr>
          <w:b/>
          <w:sz w:val="28"/>
          <w:szCs w:val="28"/>
        </w:rPr>
      </w:pPr>
      <w:r w:rsidRPr="00324314">
        <w:rPr>
          <w:b/>
          <w:sz w:val="28"/>
          <w:szCs w:val="28"/>
        </w:rPr>
        <w:t>ТЕОРЕТИЧЕСКОЕ ОБОСНОВАНИЕ СОВЕРШЕНСТВОВАНИЯ ЭКОНОМИЧЕСКОГО МЕХАНИЗМА В ПРИРОДОПОЛЬЗОВАНИИ</w:t>
      </w:r>
      <w:r w:rsidR="0038045C">
        <w:rPr>
          <w:b/>
          <w:sz w:val="28"/>
          <w:szCs w:val="28"/>
        </w:rPr>
        <w:t xml:space="preserve">       8</w:t>
      </w:r>
    </w:p>
    <w:p w:rsidR="00681DF2" w:rsidRPr="00650882" w:rsidRDefault="00681DF2" w:rsidP="0038045C">
      <w:pPr>
        <w:numPr>
          <w:ilvl w:val="1"/>
          <w:numId w:val="1"/>
        </w:numPr>
        <w:tabs>
          <w:tab w:val="clear" w:pos="1080"/>
          <w:tab w:val="num" w:pos="900"/>
        </w:tabs>
        <w:spacing w:line="360" w:lineRule="auto"/>
        <w:rPr>
          <w:sz w:val="28"/>
          <w:szCs w:val="28"/>
        </w:rPr>
      </w:pPr>
      <w:r w:rsidRPr="00650882">
        <w:rPr>
          <w:sz w:val="28"/>
          <w:szCs w:val="28"/>
        </w:rPr>
        <w:t>Понятие и основные элементы экономического механизма в природопользовании.</w:t>
      </w:r>
    </w:p>
    <w:p w:rsidR="00681DF2" w:rsidRPr="00650882" w:rsidRDefault="00681DF2" w:rsidP="0038045C">
      <w:pPr>
        <w:numPr>
          <w:ilvl w:val="1"/>
          <w:numId w:val="1"/>
        </w:numPr>
        <w:tabs>
          <w:tab w:val="clear" w:pos="1080"/>
          <w:tab w:val="num" w:pos="900"/>
        </w:tabs>
        <w:spacing w:line="360" w:lineRule="auto"/>
        <w:rPr>
          <w:sz w:val="28"/>
          <w:szCs w:val="28"/>
        </w:rPr>
      </w:pPr>
      <w:r w:rsidRPr="00650882">
        <w:rPr>
          <w:sz w:val="28"/>
          <w:szCs w:val="28"/>
        </w:rPr>
        <w:t>Государственное регулирование природопользования.</w:t>
      </w:r>
    </w:p>
    <w:p w:rsidR="00681DF2" w:rsidRPr="00650882" w:rsidRDefault="00681DF2" w:rsidP="0038045C">
      <w:pPr>
        <w:numPr>
          <w:ilvl w:val="1"/>
          <w:numId w:val="1"/>
        </w:numPr>
        <w:tabs>
          <w:tab w:val="clear" w:pos="1080"/>
          <w:tab w:val="num" w:pos="900"/>
        </w:tabs>
        <w:spacing w:line="360" w:lineRule="auto"/>
        <w:ind w:left="900" w:hanging="540"/>
        <w:rPr>
          <w:sz w:val="28"/>
          <w:szCs w:val="28"/>
        </w:rPr>
      </w:pPr>
      <w:r w:rsidRPr="00650882">
        <w:rPr>
          <w:sz w:val="28"/>
          <w:szCs w:val="28"/>
        </w:rPr>
        <w:t>Сущность и значение экономического механизма в природопользовании.</w:t>
      </w:r>
    </w:p>
    <w:p w:rsidR="00681DF2" w:rsidRPr="00650882" w:rsidRDefault="00681DF2" w:rsidP="0038045C">
      <w:pPr>
        <w:numPr>
          <w:ilvl w:val="1"/>
          <w:numId w:val="1"/>
        </w:numPr>
        <w:tabs>
          <w:tab w:val="clear" w:pos="1080"/>
          <w:tab w:val="num" w:pos="900"/>
        </w:tabs>
        <w:spacing w:line="360" w:lineRule="auto"/>
        <w:rPr>
          <w:sz w:val="28"/>
          <w:szCs w:val="28"/>
        </w:rPr>
      </w:pPr>
      <w:r w:rsidRPr="00650882">
        <w:rPr>
          <w:sz w:val="28"/>
          <w:szCs w:val="28"/>
        </w:rPr>
        <w:t>Структура и задачи экономики природопользования.</w:t>
      </w:r>
    </w:p>
    <w:p w:rsidR="00681DF2" w:rsidRPr="00324314" w:rsidRDefault="00681DF2" w:rsidP="0038045C">
      <w:pPr>
        <w:numPr>
          <w:ilvl w:val="0"/>
          <w:numId w:val="1"/>
        </w:numPr>
        <w:tabs>
          <w:tab w:val="clear" w:pos="720"/>
          <w:tab w:val="num" w:pos="-180"/>
        </w:tabs>
        <w:spacing w:line="360" w:lineRule="auto"/>
        <w:ind w:hanging="1260"/>
        <w:rPr>
          <w:b/>
          <w:sz w:val="28"/>
          <w:szCs w:val="28"/>
        </w:rPr>
      </w:pPr>
      <w:r w:rsidRPr="00324314">
        <w:rPr>
          <w:b/>
          <w:sz w:val="28"/>
          <w:szCs w:val="28"/>
        </w:rPr>
        <w:t>АНАЛИЗ ЭКОНОМИЧЕСКОГО МЕХАНИЗМА ПРИРОДОПОЛЬЗОВАНИЯ</w:t>
      </w:r>
      <w:r w:rsidR="0038045C">
        <w:rPr>
          <w:b/>
          <w:sz w:val="28"/>
          <w:szCs w:val="28"/>
        </w:rPr>
        <w:t xml:space="preserve">                                                                   12</w:t>
      </w:r>
    </w:p>
    <w:p w:rsidR="00681DF2" w:rsidRPr="00650882" w:rsidRDefault="00681DF2" w:rsidP="0038045C">
      <w:pPr>
        <w:numPr>
          <w:ilvl w:val="1"/>
          <w:numId w:val="1"/>
        </w:numPr>
        <w:tabs>
          <w:tab w:val="clear" w:pos="1080"/>
          <w:tab w:val="num" w:pos="900"/>
        </w:tabs>
        <w:spacing w:line="360" w:lineRule="auto"/>
        <w:rPr>
          <w:sz w:val="28"/>
          <w:szCs w:val="28"/>
        </w:rPr>
      </w:pPr>
      <w:r w:rsidRPr="00650882">
        <w:rPr>
          <w:sz w:val="28"/>
          <w:szCs w:val="28"/>
        </w:rPr>
        <w:t>Механизм экологической программы.</w:t>
      </w:r>
    </w:p>
    <w:p w:rsidR="00681DF2" w:rsidRPr="00650882" w:rsidRDefault="00681DF2" w:rsidP="0038045C">
      <w:pPr>
        <w:numPr>
          <w:ilvl w:val="1"/>
          <w:numId w:val="1"/>
        </w:numPr>
        <w:tabs>
          <w:tab w:val="clear" w:pos="1080"/>
          <w:tab w:val="num" w:pos="900"/>
        </w:tabs>
        <w:spacing w:line="360" w:lineRule="auto"/>
        <w:rPr>
          <w:sz w:val="28"/>
          <w:szCs w:val="28"/>
        </w:rPr>
      </w:pPr>
      <w:r w:rsidRPr="00650882">
        <w:rPr>
          <w:sz w:val="28"/>
          <w:szCs w:val="28"/>
        </w:rPr>
        <w:t>Зарубежный опыт механизма управления природопользования.</w:t>
      </w:r>
    </w:p>
    <w:p w:rsidR="00681DF2" w:rsidRPr="00324314" w:rsidRDefault="00681DF2" w:rsidP="0038045C">
      <w:pPr>
        <w:numPr>
          <w:ilvl w:val="0"/>
          <w:numId w:val="1"/>
        </w:numPr>
        <w:tabs>
          <w:tab w:val="clear" w:pos="720"/>
          <w:tab w:val="num" w:pos="-180"/>
        </w:tabs>
        <w:spacing w:line="360" w:lineRule="auto"/>
        <w:ind w:hanging="1260"/>
        <w:rPr>
          <w:b/>
          <w:sz w:val="28"/>
          <w:szCs w:val="28"/>
        </w:rPr>
      </w:pPr>
      <w:r w:rsidRPr="00324314">
        <w:rPr>
          <w:b/>
          <w:sz w:val="28"/>
          <w:szCs w:val="28"/>
        </w:rPr>
        <w:t>ОСНОВНЫЕ НАПРАВЛЕНИЯ СОВЕРШЕНСТВОВАНИЯ УПРАВЛЕНИЯ ПРИРОДОПОЛЬЗОВАНИЕМ НА ЗАГРЯЗНЕННЫХ ТЕРРИТОРИЯХ</w:t>
      </w:r>
      <w:r w:rsidR="0038045C">
        <w:rPr>
          <w:b/>
          <w:sz w:val="28"/>
          <w:szCs w:val="28"/>
        </w:rPr>
        <w:t xml:space="preserve">                                                     18</w:t>
      </w:r>
    </w:p>
    <w:p w:rsidR="00681DF2" w:rsidRPr="00650882" w:rsidRDefault="00681DF2" w:rsidP="0038045C">
      <w:pPr>
        <w:numPr>
          <w:ilvl w:val="1"/>
          <w:numId w:val="2"/>
        </w:numPr>
        <w:tabs>
          <w:tab w:val="clear" w:pos="855"/>
          <w:tab w:val="left" w:pos="900"/>
        </w:tabs>
        <w:spacing w:line="360" w:lineRule="auto"/>
        <w:ind w:left="900" w:hanging="540"/>
        <w:rPr>
          <w:sz w:val="28"/>
          <w:szCs w:val="28"/>
        </w:rPr>
      </w:pPr>
      <w:r w:rsidRPr="00650882">
        <w:rPr>
          <w:sz w:val="28"/>
          <w:szCs w:val="28"/>
        </w:rPr>
        <w:t xml:space="preserve">   Совершенствование законодательной базы экономической  механизма природопользования на загрязненных территориях.</w:t>
      </w:r>
    </w:p>
    <w:p w:rsidR="00681DF2" w:rsidRPr="00650882" w:rsidRDefault="00681DF2" w:rsidP="0038045C">
      <w:pPr>
        <w:numPr>
          <w:ilvl w:val="1"/>
          <w:numId w:val="2"/>
        </w:numPr>
        <w:tabs>
          <w:tab w:val="clear" w:pos="855"/>
          <w:tab w:val="left" w:pos="900"/>
        </w:tabs>
        <w:spacing w:line="360" w:lineRule="auto"/>
        <w:ind w:left="900" w:hanging="540"/>
        <w:rPr>
          <w:sz w:val="28"/>
          <w:szCs w:val="28"/>
        </w:rPr>
      </w:pPr>
      <w:r w:rsidRPr="00650882">
        <w:rPr>
          <w:sz w:val="28"/>
          <w:szCs w:val="28"/>
        </w:rPr>
        <w:t xml:space="preserve">   Стимулирование инвестиционной деятельности, как важнейшее  направление совершенствования экономического механизма природопользования.</w:t>
      </w:r>
    </w:p>
    <w:p w:rsidR="00681DF2" w:rsidRPr="00650882" w:rsidRDefault="00681DF2" w:rsidP="0038045C">
      <w:pPr>
        <w:numPr>
          <w:ilvl w:val="1"/>
          <w:numId w:val="2"/>
        </w:numPr>
        <w:tabs>
          <w:tab w:val="left" w:pos="900"/>
        </w:tabs>
        <w:spacing w:line="360" w:lineRule="auto"/>
        <w:rPr>
          <w:sz w:val="28"/>
          <w:szCs w:val="28"/>
        </w:rPr>
      </w:pPr>
      <w:r w:rsidRPr="00650882">
        <w:rPr>
          <w:sz w:val="28"/>
          <w:szCs w:val="28"/>
        </w:rPr>
        <w:t xml:space="preserve">   Результаты социологического исследования.</w:t>
      </w:r>
    </w:p>
    <w:p w:rsidR="00681DF2" w:rsidRDefault="00681DF2" w:rsidP="0038045C">
      <w:pPr>
        <w:spacing w:line="360" w:lineRule="auto"/>
        <w:ind w:left="360"/>
        <w:rPr>
          <w:sz w:val="28"/>
          <w:szCs w:val="28"/>
        </w:rPr>
      </w:pPr>
    </w:p>
    <w:p w:rsidR="00681DF2" w:rsidRPr="00324314" w:rsidRDefault="00681DF2" w:rsidP="0038045C">
      <w:pPr>
        <w:spacing w:line="360" w:lineRule="auto"/>
        <w:rPr>
          <w:b/>
          <w:sz w:val="28"/>
          <w:szCs w:val="28"/>
        </w:rPr>
      </w:pPr>
      <w:r w:rsidRPr="00324314">
        <w:rPr>
          <w:b/>
          <w:sz w:val="28"/>
          <w:szCs w:val="28"/>
        </w:rPr>
        <w:t>ВЫВОДЫ И ПРЕДЛОЖЕНИЯ</w:t>
      </w:r>
      <w:r w:rsidR="0038045C">
        <w:rPr>
          <w:b/>
          <w:sz w:val="28"/>
          <w:szCs w:val="28"/>
        </w:rPr>
        <w:t xml:space="preserve">                                                                       23</w:t>
      </w:r>
    </w:p>
    <w:p w:rsidR="00681DF2" w:rsidRPr="00324314" w:rsidRDefault="00681DF2" w:rsidP="0038045C">
      <w:pPr>
        <w:spacing w:line="360" w:lineRule="auto"/>
        <w:rPr>
          <w:b/>
          <w:sz w:val="28"/>
          <w:szCs w:val="28"/>
        </w:rPr>
      </w:pPr>
      <w:r w:rsidRPr="00324314">
        <w:rPr>
          <w:b/>
          <w:sz w:val="28"/>
          <w:szCs w:val="28"/>
        </w:rPr>
        <w:t>СПИСОК ИСПОЛЬЗОВАННЫХ ИСТОЧНИКОВ</w:t>
      </w:r>
      <w:r w:rsidR="0038045C">
        <w:rPr>
          <w:b/>
          <w:sz w:val="28"/>
          <w:szCs w:val="28"/>
        </w:rPr>
        <w:t xml:space="preserve">                                     25</w:t>
      </w:r>
    </w:p>
    <w:p w:rsidR="00681DF2" w:rsidRDefault="00681DF2" w:rsidP="0038045C">
      <w:pPr>
        <w:spacing w:line="360" w:lineRule="auto"/>
        <w:rPr>
          <w:b/>
          <w:sz w:val="28"/>
          <w:szCs w:val="28"/>
        </w:rPr>
      </w:pPr>
      <w:r>
        <w:rPr>
          <w:b/>
          <w:sz w:val="28"/>
          <w:szCs w:val="28"/>
        </w:rPr>
        <w:t>ПРИЛОЖЕНИЕ 1</w:t>
      </w:r>
    </w:p>
    <w:p w:rsidR="00681DF2" w:rsidRDefault="00681DF2" w:rsidP="0038045C">
      <w:pPr>
        <w:spacing w:line="360" w:lineRule="auto"/>
        <w:rPr>
          <w:b/>
          <w:sz w:val="28"/>
          <w:szCs w:val="28"/>
        </w:rPr>
      </w:pPr>
      <w:r>
        <w:rPr>
          <w:b/>
          <w:sz w:val="28"/>
          <w:szCs w:val="28"/>
        </w:rPr>
        <w:t xml:space="preserve">ПРИЛОЖЕНИЕ 2 </w:t>
      </w:r>
    </w:p>
    <w:p w:rsidR="00681DF2" w:rsidRDefault="00681DF2" w:rsidP="0038045C">
      <w:pPr>
        <w:spacing w:line="360" w:lineRule="auto"/>
        <w:rPr>
          <w:b/>
          <w:sz w:val="28"/>
          <w:szCs w:val="28"/>
        </w:rPr>
      </w:pPr>
      <w:r>
        <w:rPr>
          <w:b/>
          <w:sz w:val="28"/>
          <w:szCs w:val="28"/>
        </w:rPr>
        <w:t>ПРИЛОЖЕНИЕ 3</w:t>
      </w:r>
    </w:p>
    <w:p w:rsidR="00681DF2" w:rsidRPr="00324314" w:rsidRDefault="00681DF2" w:rsidP="0038045C">
      <w:pPr>
        <w:spacing w:line="360" w:lineRule="auto"/>
        <w:rPr>
          <w:b/>
          <w:sz w:val="28"/>
          <w:szCs w:val="28"/>
        </w:rPr>
      </w:pPr>
      <w:r>
        <w:rPr>
          <w:b/>
          <w:sz w:val="28"/>
          <w:szCs w:val="28"/>
        </w:rPr>
        <w:t>ПРИЛОЖЕНИЕ 4</w:t>
      </w:r>
    </w:p>
    <w:p w:rsidR="00681DF2" w:rsidRDefault="00D70DD3" w:rsidP="002A3DFD">
      <w:pPr>
        <w:jc w:val="center"/>
        <w:rPr>
          <w:b/>
          <w:sz w:val="28"/>
          <w:szCs w:val="28"/>
        </w:rPr>
      </w:pPr>
      <w:r>
        <w:rPr>
          <w:b/>
          <w:sz w:val="28"/>
          <w:szCs w:val="28"/>
        </w:rPr>
        <w:t>ВВЕДЕНИЕ</w:t>
      </w:r>
    </w:p>
    <w:p w:rsidR="00D70DD3" w:rsidRDefault="00D70DD3" w:rsidP="002A3DFD">
      <w:pPr>
        <w:jc w:val="center"/>
        <w:rPr>
          <w:b/>
          <w:sz w:val="28"/>
          <w:szCs w:val="28"/>
        </w:rPr>
      </w:pPr>
    </w:p>
    <w:p w:rsidR="00D70DD3" w:rsidRDefault="00D8335C" w:rsidP="00D8335C">
      <w:pPr>
        <w:spacing w:line="360" w:lineRule="auto"/>
        <w:jc w:val="both"/>
        <w:rPr>
          <w:sz w:val="28"/>
          <w:szCs w:val="28"/>
        </w:rPr>
      </w:pPr>
      <w:r>
        <w:rPr>
          <w:sz w:val="28"/>
          <w:szCs w:val="28"/>
        </w:rPr>
        <w:t xml:space="preserve">          </w:t>
      </w:r>
      <w:r w:rsidR="005F0A53">
        <w:rPr>
          <w:sz w:val="28"/>
          <w:szCs w:val="28"/>
        </w:rPr>
        <w:t>Акт</w:t>
      </w:r>
      <w:r w:rsidR="006B318A">
        <w:rPr>
          <w:sz w:val="28"/>
          <w:szCs w:val="28"/>
        </w:rPr>
        <w:t>уальной  данная тема</w:t>
      </w:r>
      <w:r w:rsidR="005F0A53">
        <w:rPr>
          <w:sz w:val="28"/>
          <w:szCs w:val="28"/>
        </w:rPr>
        <w:t xml:space="preserve"> «Совершенствование экономического механизма в природопользовании» является</w:t>
      </w:r>
      <w:r w:rsidR="006B318A">
        <w:rPr>
          <w:sz w:val="28"/>
          <w:szCs w:val="28"/>
        </w:rPr>
        <w:t xml:space="preserve"> с рассмотрением совершенствования законодательной базы экономического механизма природопользования на загрязненных территориях, а так же стимулирование</w:t>
      </w:r>
      <w:r>
        <w:rPr>
          <w:sz w:val="28"/>
          <w:szCs w:val="28"/>
        </w:rPr>
        <w:t>м</w:t>
      </w:r>
      <w:r w:rsidR="006B318A">
        <w:rPr>
          <w:sz w:val="28"/>
          <w:szCs w:val="28"/>
        </w:rPr>
        <w:t xml:space="preserve"> </w:t>
      </w:r>
      <w:r>
        <w:rPr>
          <w:sz w:val="28"/>
          <w:szCs w:val="28"/>
        </w:rPr>
        <w:t>инвестиционной</w:t>
      </w:r>
      <w:r w:rsidR="006B318A">
        <w:rPr>
          <w:sz w:val="28"/>
          <w:szCs w:val="28"/>
        </w:rPr>
        <w:t xml:space="preserve"> деятельности</w:t>
      </w:r>
      <w:r>
        <w:rPr>
          <w:sz w:val="28"/>
          <w:szCs w:val="28"/>
        </w:rPr>
        <w:t>, как важнейшим направлением совершенствования экономического механизма природопользования.</w:t>
      </w:r>
    </w:p>
    <w:p w:rsidR="00CC3371" w:rsidRPr="00E35555" w:rsidRDefault="00CC3371" w:rsidP="00CC3371">
      <w:pPr>
        <w:widowControl w:val="0"/>
        <w:spacing w:line="360" w:lineRule="auto"/>
        <w:ind w:firstLine="709"/>
        <w:jc w:val="both"/>
        <w:rPr>
          <w:sz w:val="28"/>
          <w:szCs w:val="28"/>
        </w:rPr>
      </w:pPr>
      <w:r w:rsidRPr="00E35555">
        <w:rPr>
          <w:sz w:val="28"/>
          <w:szCs w:val="28"/>
        </w:rPr>
        <w:t>Научная новизна работы заключается в теоретическом обосновании и разработке на этой основе рекомендаций по совершенствованию механизма природопользования.</w:t>
      </w:r>
    </w:p>
    <w:p w:rsidR="00CC3371" w:rsidRDefault="00D8335C" w:rsidP="00D8335C">
      <w:pPr>
        <w:spacing w:line="360" w:lineRule="auto"/>
        <w:jc w:val="both"/>
        <w:rPr>
          <w:sz w:val="28"/>
          <w:szCs w:val="28"/>
        </w:rPr>
      </w:pPr>
      <w:r>
        <w:rPr>
          <w:sz w:val="28"/>
          <w:szCs w:val="28"/>
        </w:rPr>
        <w:t xml:space="preserve">         </w:t>
      </w:r>
      <w:r w:rsidR="00CC3371">
        <w:rPr>
          <w:sz w:val="28"/>
          <w:szCs w:val="28"/>
        </w:rPr>
        <w:t xml:space="preserve"> </w:t>
      </w:r>
      <w:r w:rsidR="000E2F49">
        <w:rPr>
          <w:sz w:val="28"/>
          <w:szCs w:val="28"/>
        </w:rPr>
        <w:t xml:space="preserve">Вышесказанным и обусловлена актуальность настоящей работы. Исходя из актуальности темы и степени ей разработанности в настоящем исследовании была поставлена  следующая цель: провести анализ совершенствования экономического механизма в природопользовании. </w:t>
      </w:r>
      <w:r w:rsidR="00CC3371">
        <w:rPr>
          <w:sz w:val="28"/>
          <w:szCs w:val="28"/>
        </w:rPr>
        <w:t xml:space="preserve"> </w:t>
      </w:r>
    </w:p>
    <w:p w:rsidR="00D8335C" w:rsidRDefault="00CC3371" w:rsidP="00D8335C">
      <w:pPr>
        <w:spacing w:line="360" w:lineRule="auto"/>
        <w:jc w:val="both"/>
        <w:rPr>
          <w:sz w:val="28"/>
          <w:szCs w:val="28"/>
        </w:rPr>
      </w:pPr>
      <w:r>
        <w:rPr>
          <w:sz w:val="28"/>
          <w:szCs w:val="28"/>
        </w:rPr>
        <w:t xml:space="preserve">          </w:t>
      </w:r>
      <w:r w:rsidR="000E2F49">
        <w:rPr>
          <w:sz w:val="28"/>
          <w:szCs w:val="28"/>
        </w:rPr>
        <w:t>Исходя из поставленной цели, задачами настоящей работы являются:</w:t>
      </w:r>
    </w:p>
    <w:p w:rsidR="000E2F49" w:rsidRDefault="000E2F49" w:rsidP="00D8335C">
      <w:pPr>
        <w:spacing w:line="360" w:lineRule="auto"/>
        <w:jc w:val="both"/>
        <w:rPr>
          <w:sz w:val="28"/>
          <w:szCs w:val="28"/>
        </w:rPr>
      </w:pPr>
      <w:r>
        <w:rPr>
          <w:sz w:val="28"/>
          <w:szCs w:val="28"/>
        </w:rPr>
        <w:t xml:space="preserve">- </w:t>
      </w:r>
      <w:r w:rsidR="00CC3371">
        <w:rPr>
          <w:sz w:val="28"/>
          <w:szCs w:val="28"/>
        </w:rPr>
        <w:t xml:space="preserve"> </w:t>
      </w:r>
      <w:r>
        <w:rPr>
          <w:sz w:val="28"/>
          <w:szCs w:val="28"/>
        </w:rPr>
        <w:t>раскрытие понятия, основных элементов, структуры и задач, а так же сущности и значения экономического механизма в природопользовании, рассмотрение государственного регулирования природопользования;</w:t>
      </w:r>
    </w:p>
    <w:p w:rsidR="000E2F49" w:rsidRDefault="000E2F49" w:rsidP="00D8335C">
      <w:pPr>
        <w:spacing w:line="360" w:lineRule="auto"/>
        <w:jc w:val="both"/>
        <w:rPr>
          <w:sz w:val="28"/>
          <w:szCs w:val="28"/>
        </w:rPr>
      </w:pPr>
      <w:r>
        <w:rPr>
          <w:sz w:val="28"/>
          <w:szCs w:val="28"/>
        </w:rPr>
        <w:t xml:space="preserve">- </w:t>
      </w:r>
      <w:r w:rsidR="00CC3371">
        <w:rPr>
          <w:sz w:val="28"/>
          <w:szCs w:val="28"/>
        </w:rPr>
        <w:t xml:space="preserve">  </w:t>
      </w:r>
      <w:r>
        <w:rPr>
          <w:sz w:val="28"/>
          <w:szCs w:val="28"/>
        </w:rPr>
        <w:t>изучение зарубежного опыта управления природопользованием;</w:t>
      </w:r>
    </w:p>
    <w:p w:rsidR="00CC3371" w:rsidRDefault="00CC3371" w:rsidP="00D8335C">
      <w:pPr>
        <w:spacing w:line="360" w:lineRule="auto"/>
        <w:jc w:val="both"/>
        <w:rPr>
          <w:sz w:val="28"/>
          <w:szCs w:val="28"/>
        </w:rPr>
      </w:pPr>
      <w:r>
        <w:rPr>
          <w:sz w:val="28"/>
          <w:szCs w:val="28"/>
        </w:rPr>
        <w:t>-   рассмотрение механизма экологической программы;</w:t>
      </w:r>
    </w:p>
    <w:p w:rsidR="00CC3371" w:rsidRDefault="00CC3371" w:rsidP="00D8335C">
      <w:pPr>
        <w:spacing w:line="360" w:lineRule="auto"/>
        <w:jc w:val="both"/>
        <w:rPr>
          <w:sz w:val="28"/>
          <w:szCs w:val="28"/>
        </w:rPr>
      </w:pPr>
      <w:r>
        <w:rPr>
          <w:sz w:val="28"/>
          <w:szCs w:val="28"/>
        </w:rPr>
        <w:t>-  разработка предложений по совершенствованию механизма управления природопользованием на загрязненных территориях.</w:t>
      </w:r>
    </w:p>
    <w:p w:rsidR="00CC3371" w:rsidRPr="00E35555" w:rsidRDefault="00CC3371" w:rsidP="00CC3371">
      <w:pPr>
        <w:widowControl w:val="0"/>
        <w:spacing w:line="360" w:lineRule="auto"/>
        <w:ind w:firstLine="709"/>
        <w:jc w:val="both"/>
        <w:rPr>
          <w:sz w:val="28"/>
          <w:szCs w:val="28"/>
        </w:rPr>
      </w:pPr>
      <w:r w:rsidRPr="00E35555">
        <w:rPr>
          <w:sz w:val="28"/>
          <w:szCs w:val="28"/>
        </w:rPr>
        <w:t>Методология исследования базируется на диалектическом методе познания, системном подходе, методах дедукции, сравнительного и экономического анализа и экономико-статистических</w:t>
      </w:r>
      <w:r>
        <w:rPr>
          <w:sz w:val="28"/>
          <w:szCs w:val="28"/>
        </w:rPr>
        <w:t xml:space="preserve"> </w:t>
      </w:r>
      <w:r w:rsidRPr="00E35555">
        <w:rPr>
          <w:sz w:val="28"/>
          <w:szCs w:val="28"/>
        </w:rPr>
        <w:t>методах. Основными методами изучения проблем экономики природопользования являются анализ и синтез, индукция и дед</w:t>
      </w:r>
      <w:r>
        <w:rPr>
          <w:sz w:val="28"/>
          <w:szCs w:val="28"/>
        </w:rPr>
        <w:t xml:space="preserve">укция. </w:t>
      </w:r>
      <w:r w:rsidRPr="00E35555">
        <w:rPr>
          <w:sz w:val="28"/>
          <w:szCs w:val="28"/>
        </w:rPr>
        <w:t>Анализ предполагает расчленение всего процесса на отдельные элементы. Синтез означает соединение разложенных элементов изучаемого объекта в единое целое или новую организационную систему. Анализ и синтез неразрывно связаны между собой при исследовании проблем экономики природопользования.</w:t>
      </w:r>
    </w:p>
    <w:p w:rsidR="00CC3371" w:rsidRDefault="00CC3371" w:rsidP="00CC3371">
      <w:pPr>
        <w:widowControl w:val="0"/>
        <w:spacing w:line="360" w:lineRule="auto"/>
        <w:ind w:firstLine="709"/>
        <w:jc w:val="both"/>
        <w:rPr>
          <w:sz w:val="28"/>
          <w:szCs w:val="28"/>
        </w:rPr>
      </w:pPr>
      <w:r w:rsidRPr="00E35555">
        <w:rPr>
          <w:sz w:val="28"/>
          <w:szCs w:val="28"/>
        </w:rPr>
        <w:t>Всеобщими методами познания в науке являются индукция и дедукция. Индукция позволяет получать новые научные знания на основе обобщения фактов. Дедукция дает возможность получения научных выводов по законам логики. Индуктивный (эмпирический) метод объясняет прошлое: от фактов – к новым знаниям, от результатов – к причине, от практики – к теории. Дедуктивный (теоретический) метод служит проектированию будущего: от причин – к результатам, от теории – к прогнозам развития механизма природопользования. Эти методы исследования находят широкое применение в научной и практической деятельности ученых и специалистов.</w:t>
      </w:r>
    </w:p>
    <w:p w:rsidR="00CC3371" w:rsidRPr="00E35555" w:rsidRDefault="00CC3371" w:rsidP="00CC3371">
      <w:pPr>
        <w:widowControl w:val="0"/>
        <w:spacing w:line="360" w:lineRule="auto"/>
        <w:ind w:firstLine="709"/>
        <w:jc w:val="both"/>
        <w:outlineLvl w:val="0"/>
        <w:rPr>
          <w:sz w:val="28"/>
          <w:szCs w:val="28"/>
        </w:rPr>
      </w:pPr>
      <w:r w:rsidRPr="00E35555">
        <w:rPr>
          <w:sz w:val="28"/>
          <w:szCs w:val="28"/>
        </w:rPr>
        <w:t>Теоретической и методологической основой исследования, обеспечивающей достоверность выводов, являются труды отечественных и зарубежных авторов в области механизма природопользования таких как Бобылев С.Н. (издательство «Инфра-М», г. Москва),</w:t>
      </w:r>
      <w:r w:rsidRPr="00E35555">
        <w:rPr>
          <w:snapToGrid w:val="0"/>
          <w:sz w:val="28"/>
          <w:szCs w:val="28"/>
        </w:rPr>
        <w:t xml:space="preserve"> </w:t>
      </w:r>
      <w:r w:rsidRPr="00E35555">
        <w:rPr>
          <w:sz w:val="28"/>
          <w:szCs w:val="28"/>
        </w:rPr>
        <w:t>Глушкова В.Г. (издательство «Гардарики», г. Москва)</w:t>
      </w:r>
      <w:r w:rsidRPr="00E35555">
        <w:rPr>
          <w:snapToGrid w:val="0"/>
          <w:sz w:val="28"/>
          <w:szCs w:val="28"/>
        </w:rPr>
        <w:t xml:space="preserve">, </w:t>
      </w:r>
      <w:r w:rsidRPr="00E35555">
        <w:rPr>
          <w:sz w:val="28"/>
          <w:szCs w:val="28"/>
        </w:rPr>
        <w:t>Гребеньков А.Ж.</w:t>
      </w:r>
      <w:r w:rsidRPr="00E35555">
        <w:rPr>
          <w:snapToGrid w:val="0"/>
          <w:sz w:val="28"/>
          <w:szCs w:val="28"/>
        </w:rPr>
        <w:t xml:space="preserve"> </w:t>
      </w:r>
      <w:r w:rsidRPr="00E35555">
        <w:rPr>
          <w:sz w:val="28"/>
          <w:szCs w:val="28"/>
        </w:rPr>
        <w:t>(издательство «БГТУ», г. Минск)</w:t>
      </w:r>
      <w:r w:rsidRPr="00E35555">
        <w:rPr>
          <w:snapToGrid w:val="0"/>
          <w:sz w:val="28"/>
          <w:szCs w:val="28"/>
        </w:rPr>
        <w:t xml:space="preserve">, </w:t>
      </w:r>
      <w:r w:rsidRPr="00E35555">
        <w:rPr>
          <w:sz w:val="28"/>
          <w:szCs w:val="28"/>
        </w:rPr>
        <w:t>Холина Н.В.</w:t>
      </w:r>
      <w:r w:rsidRPr="00E35555">
        <w:rPr>
          <w:snapToGrid w:val="0"/>
          <w:sz w:val="28"/>
          <w:szCs w:val="28"/>
        </w:rPr>
        <w:t xml:space="preserve"> </w:t>
      </w:r>
      <w:r w:rsidRPr="00E35555">
        <w:rPr>
          <w:sz w:val="28"/>
          <w:szCs w:val="28"/>
        </w:rPr>
        <w:t>(издательство «Питер», г. Санкт-Петербург)</w:t>
      </w:r>
      <w:r w:rsidRPr="00E35555">
        <w:rPr>
          <w:snapToGrid w:val="0"/>
          <w:sz w:val="28"/>
          <w:szCs w:val="28"/>
        </w:rPr>
        <w:t xml:space="preserve">, </w:t>
      </w:r>
      <w:r w:rsidRPr="00E35555">
        <w:rPr>
          <w:sz w:val="28"/>
          <w:szCs w:val="28"/>
        </w:rPr>
        <w:t>Шимовой О.С., и Соколовского Н.К.</w:t>
      </w:r>
      <w:r w:rsidRPr="00E35555">
        <w:rPr>
          <w:snapToGrid w:val="0"/>
          <w:sz w:val="28"/>
          <w:szCs w:val="28"/>
        </w:rPr>
        <w:t xml:space="preserve"> </w:t>
      </w:r>
      <w:r w:rsidRPr="00E35555">
        <w:rPr>
          <w:sz w:val="28"/>
          <w:szCs w:val="28"/>
        </w:rPr>
        <w:t xml:space="preserve">(издательство «Инфра-М», г. Москва) </w:t>
      </w:r>
      <w:r w:rsidRPr="00E35555">
        <w:rPr>
          <w:sz w:val="28"/>
        </w:rPr>
        <w:t xml:space="preserve">и </w:t>
      </w:r>
      <w:r w:rsidRPr="00E35555">
        <w:rPr>
          <w:sz w:val="28"/>
          <w:szCs w:val="28"/>
        </w:rPr>
        <w:t>ряда других.</w:t>
      </w:r>
    </w:p>
    <w:p w:rsidR="00CC3371" w:rsidRPr="00E35555" w:rsidRDefault="00CC3371" w:rsidP="00CC3371">
      <w:pPr>
        <w:widowControl w:val="0"/>
        <w:spacing w:line="360" w:lineRule="auto"/>
        <w:ind w:firstLine="709"/>
        <w:jc w:val="both"/>
        <w:rPr>
          <w:sz w:val="28"/>
          <w:szCs w:val="28"/>
        </w:rPr>
      </w:pPr>
    </w:p>
    <w:p w:rsidR="00CC3371" w:rsidRPr="005F0A53" w:rsidRDefault="00CC3371" w:rsidP="00D8335C">
      <w:pPr>
        <w:spacing w:line="360" w:lineRule="auto"/>
        <w:jc w:val="both"/>
        <w:rPr>
          <w:sz w:val="28"/>
          <w:szCs w:val="28"/>
        </w:rPr>
      </w:pPr>
      <w:r>
        <w:rPr>
          <w:sz w:val="28"/>
          <w:szCs w:val="28"/>
        </w:rPr>
        <w:t xml:space="preserve"> </w:t>
      </w:r>
    </w:p>
    <w:p w:rsidR="00D70DD3" w:rsidRDefault="00D70DD3" w:rsidP="005F0A53">
      <w:pPr>
        <w:spacing w:line="360" w:lineRule="auto"/>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1F2DB2" w:rsidRPr="00650882" w:rsidRDefault="001F2DB2" w:rsidP="001F2DB2">
      <w:pPr>
        <w:numPr>
          <w:ilvl w:val="0"/>
          <w:numId w:val="3"/>
        </w:numPr>
        <w:tabs>
          <w:tab w:val="clear" w:pos="720"/>
          <w:tab w:val="num" w:pos="360"/>
        </w:tabs>
        <w:ind w:left="360"/>
        <w:jc w:val="both"/>
        <w:rPr>
          <w:b/>
          <w:sz w:val="28"/>
          <w:szCs w:val="28"/>
        </w:rPr>
      </w:pPr>
      <w:r w:rsidRPr="00650882">
        <w:rPr>
          <w:b/>
          <w:sz w:val="28"/>
          <w:szCs w:val="28"/>
        </w:rPr>
        <w:t>ТЕОРЕТИЧЕСКОЕ ОБОСНОВАНИЕ СОВЕРШЕНСТВОВАНИЯ ЭКОНОМИЧЕСКОГО МЕХАНИЗМА В ПРИРОДОПОЛЬЗОВАНИИ</w:t>
      </w:r>
    </w:p>
    <w:p w:rsidR="001F2DB2" w:rsidRDefault="001F2DB2" w:rsidP="001F2DB2">
      <w:pPr>
        <w:ind w:left="360"/>
        <w:jc w:val="both"/>
        <w:rPr>
          <w:sz w:val="28"/>
          <w:szCs w:val="28"/>
        </w:rPr>
      </w:pPr>
    </w:p>
    <w:p w:rsidR="001F2DB2" w:rsidRDefault="001F2DB2" w:rsidP="001F2DB2">
      <w:pPr>
        <w:jc w:val="both"/>
        <w:rPr>
          <w:sz w:val="28"/>
          <w:szCs w:val="28"/>
        </w:rPr>
      </w:pPr>
      <w:r>
        <w:rPr>
          <w:sz w:val="28"/>
          <w:szCs w:val="28"/>
        </w:rPr>
        <w:t xml:space="preserve">          Проблеме «совершенствование экономического механизма в природопользовании» посвящены работы многих авторов </w:t>
      </w:r>
      <w:r w:rsidRPr="00710CD7">
        <w:rPr>
          <w:sz w:val="28"/>
          <w:szCs w:val="28"/>
        </w:rPr>
        <w:t>[</w:t>
      </w:r>
      <w:r>
        <w:rPr>
          <w:sz w:val="28"/>
          <w:szCs w:val="28"/>
        </w:rPr>
        <w:t>5, 7, 8, 17, 18, 22, 28, 29, 30, 31, 36</w:t>
      </w:r>
      <w:r w:rsidRPr="00710CD7">
        <w:rPr>
          <w:sz w:val="28"/>
          <w:szCs w:val="28"/>
        </w:rPr>
        <w:t>]</w:t>
      </w:r>
      <w:r>
        <w:rPr>
          <w:sz w:val="28"/>
          <w:szCs w:val="28"/>
        </w:rPr>
        <w:t xml:space="preserve">. В частности можно отметить работы нескольких авторов: Папенов К.В (№20), Голуб А.А. (№13), Гирусов А.В. (№10), Глушкова А.Г (№11), Кормилицын А.В. (№15). </w:t>
      </w:r>
    </w:p>
    <w:p w:rsidR="001F2DB2" w:rsidRDefault="001F2DB2" w:rsidP="001F2DB2">
      <w:pPr>
        <w:jc w:val="both"/>
        <w:rPr>
          <w:sz w:val="28"/>
          <w:szCs w:val="28"/>
        </w:rPr>
      </w:pPr>
      <w:r>
        <w:rPr>
          <w:sz w:val="28"/>
          <w:szCs w:val="28"/>
        </w:rPr>
        <w:t xml:space="preserve">     </w:t>
      </w:r>
    </w:p>
    <w:p w:rsidR="001F2DB2" w:rsidRPr="00710CD7" w:rsidRDefault="001F2DB2" w:rsidP="001F2DB2">
      <w:pPr>
        <w:jc w:val="both"/>
        <w:rPr>
          <w:sz w:val="28"/>
          <w:szCs w:val="28"/>
        </w:rPr>
      </w:pPr>
      <w:r>
        <w:rPr>
          <w:sz w:val="28"/>
          <w:szCs w:val="28"/>
        </w:rPr>
        <w:t xml:space="preserve">          Примечательно к моей теме исследования наибольший интерес представляют работы: Папенова К.В., Бобылёва С.Н., Голуб А.А., Пыльнёвой Т.Г., Розенберга Г.С.</w:t>
      </w:r>
    </w:p>
    <w:p w:rsidR="001F2DB2" w:rsidRDefault="001F2DB2" w:rsidP="001F2DB2">
      <w:pPr>
        <w:jc w:val="both"/>
        <w:rPr>
          <w:sz w:val="28"/>
          <w:szCs w:val="28"/>
        </w:rPr>
      </w:pPr>
    </w:p>
    <w:p w:rsidR="001F2DB2" w:rsidRDefault="001F2DB2" w:rsidP="001F2DB2">
      <w:pPr>
        <w:shd w:val="clear" w:color="auto" w:fill="FFFFFF"/>
        <w:spacing w:line="360" w:lineRule="auto"/>
        <w:ind w:firstLine="720"/>
        <w:jc w:val="both"/>
        <w:rPr>
          <w:sz w:val="28"/>
          <w:szCs w:val="28"/>
        </w:rPr>
      </w:pPr>
      <w:r>
        <w:rPr>
          <w:sz w:val="28"/>
          <w:szCs w:val="28"/>
        </w:rPr>
        <w:t>1.1. Понятие и основные элементы экономического механизма в  природопользовании.</w:t>
      </w:r>
    </w:p>
    <w:p w:rsidR="001F2DB2" w:rsidRDefault="001F2DB2" w:rsidP="001F2DB2">
      <w:pPr>
        <w:shd w:val="clear" w:color="auto" w:fill="FFFFFF"/>
        <w:spacing w:line="360" w:lineRule="auto"/>
        <w:ind w:firstLine="720"/>
        <w:jc w:val="both"/>
        <w:rPr>
          <w:sz w:val="28"/>
          <w:szCs w:val="28"/>
        </w:rPr>
      </w:pPr>
      <w:r>
        <w:rPr>
          <w:sz w:val="28"/>
          <w:szCs w:val="28"/>
        </w:rPr>
        <w:t>Большинство авторов</w:t>
      </w:r>
      <w:r w:rsidRPr="00016DF4">
        <w:rPr>
          <w:sz w:val="28"/>
          <w:szCs w:val="28"/>
        </w:rPr>
        <w:t>[</w:t>
      </w:r>
      <w:r>
        <w:rPr>
          <w:sz w:val="28"/>
          <w:szCs w:val="28"/>
        </w:rPr>
        <w:t>№4, №5, №8</w:t>
      </w:r>
      <w:r w:rsidRPr="00016DF4">
        <w:rPr>
          <w:sz w:val="28"/>
          <w:szCs w:val="28"/>
        </w:rPr>
        <w:t>]</w:t>
      </w:r>
      <w:r>
        <w:rPr>
          <w:sz w:val="28"/>
          <w:szCs w:val="28"/>
        </w:rPr>
        <w:t xml:space="preserve"> под «экономическим  механизмом риродопользования», понимают- совокупность предусмотренных законодательством экономических мер обеспечения охраны окружающей среды и рационального природопользования.  А к элементам механического механизма  природопользования и охраны окружающей среды относят прежде всего:</w:t>
      </w:r>
    </w:p>
    <w:p w:rsidR="001F2DB2" w:rsidRDefault="001F2DB2" w:rsidP="001F2DB2">
      <w:pPr>
        <w:numPr>
          <w:ilvl w:val="0"/>
          <w:numId w:val="4"/>
        </w:numPr>
        <w:shd w:val="clear" w:color="auto" w:fill="FFFFFF"/>
        <w:spacing w:line="360" w:lineRule="auto"/>
        <w:jc w:val="both"/>
        <w:rPr>
          <w:sz w:val="28"/>
          <w:szCs w:val="28"/>
        </w:rPr>
      </w:pPr>
      <w:r>
        <w:rPr>
          <w:sz w:val="28"/>
          <w:szCs w:val="28"/>
        </w:rPr>
        <w:t>Планирование природопользования и охраны окружающей среды;</w:t>
      </w:r>
    </w:p>
    <w:p w:rsidR="001F2DB2" w:rsidRDefault="001F2DB2" w:rsidP="001F2DB2">
      <w:pPr>
        <w:numPr>
          <w:ilvl w:val="0"/>
          <w:numId w:val="4"/>
        </w:numPr>
        <w:shd w:val="clear" w:color="auto" w:fill="FFFFFF"/>
        <w:spacing w:line="360" w:lineRule="auto"/>
        <w:jc w:val="both"/>
        <w:rPr>
          <w:sz w:val="28"/>
          <w:szCs w:val="28"/>
        </w:rPr>
      </w:pPr>
      <w:r>
        <w:rPr>
          <w:sz w:val="28"/>
          <w:szCs w:val="28"/>
        </w:rPr>
        <w:t>Финансирование охраны окружающей среды;</w:t>
      </w:r>
    </w:p>
    <w:p w:rsidR="001F2DB2" w:rsidRDefault="001F2DB2" w:rsidP="001F2DB2">
      <w:pPr>
        <w:numPr>
          <w:ilvl w:val="0"/>
          <w:numId w:val="4"/>
        </w:numPr>
        <w:shd w:val="clear" w:color="auto" w:fill="FFFFFF"/>
        <w:spacing w:line="360" w:lineRule="auto"/>
        <w:jc w:val="both"/>
        <w:rPr>
          <w:sz w:val="28"/>
          <w:szCs w:val="28"/>
        </w:rPr>
      </w:pPr>
      <w:r>
        <w:rPr>
          <w:sz w:val="28"/>
          <w:szCs w:val="28"/>
        </w:rPr>
        <w:t>Платежи за пользование землёй, недрами, водами, другими природными ресурсами и за загрязнение окружающей среды;</w:t>
      </w:r>
    </w:p>
    <w:p w:rsidR="001F2DB2" w:rsidRDefault="001F2DB2" w:rsidP="001F2DB2">
      <w:pPr>
        <w:numPr>
          <w:ilvl w:val="0"/>
          <w:numId w:val="4"/>
        </w:numPr>
        <w:shd w:val="clear" w:color="auto" w:fill="FFFFFF"/>
        <w:spacing w:line="360" w:lineRule="auto"/>
        <w:jc w:val="both"/>
        <w:rPr>
          <w:sz w:val="28"/>
          <w:szCs w:val="28"/>
        </w:rPr>
      </w:pPr>
      <w:r>
        <w:rPr>
          <w:sz w:val="28"/>
          <w:szCs w:val="28"/>
        </w:rPr>
        <w:t>Внебюджетные экологические фонды, правовое регулирование их формирования и использования;</w:t>
      </w:r>
    </w:p>
    <w:p w:rsidR="001F2DB2" w:rsidRDefault="001F2DB2" w:rsidP="001F2DB2">
      <w:pPr>
        <w:numPr>
          <w:ilvl w:val="0"/>
          <w:numId w:val="4"/>
        </w:numPr>
        <w:shd w:val="clear" w:color="auto" w:fill="FFFFFF"/>
        <w:spacing w:line="360" w:lineRule="auto"/>
        <w:jc w:val="both"/>
        <w:rPr>
          <w:sz w:val="28"/>
          <w:szCs w:val="28"/>
        </w:rPr>
      </w:pPr>
      <w:r>
        <w:rPr>
          <w:sz w:val="28"/>
          <w:szCs w:val="28"/>
        </w:rPr>
        <w:t>Экологическое страхование;</w:t>
      </w:r>
    </w:p>
    <w:p w:rsidR="001F2DB2" w:rsidRDefault="001F2DB2" w:rsidP="001F2DB2">
      <w:pPr>
        <w:numPr>
          <w:ilvl w:val="0"/>
          <w:numId w:val="4"/>
        </w:numPr>
        <w:shd w:val="clear" w:color="auto" w:fill="FFFFFF"/>
        <w:spacing w:line="360" w:lineRule="auto"/>
        <w:jc w:val="both"/>
        <w:rPr>
          <w:sz w:val="28"/>
          <w:szCs w:val="28"/>
        </w:rPr>
      </w:pPr>
      <w:r>
        <w:rPr>
          <w:sz w:val="28"/>
          <w:szCs w:val="28"/>
        </w:rPr>
        <w:t>Налоговые и кредитные льготы, иные поощрительные меры в сфере природопользования и охраны природы.</w:t>
      </w:r>
    </w:p>
    <w:p w:rsidR="001F2DB2" w:rsidRDefault="001F2DB2" w:rsidP="001F2DB2">
      <w:pPr>
        <w:shd w:val="clear" w:color="auto" w:fill="FFFFFF"/>
        <w:spacing w:line="360" w:lineRule="auto"/>
        <w:ind w:firstLine="708"/>
        <w:jc w:val="both"/>
        <w:rPr>
          <w:sz w:val="28"/>
          <w:szCs w:val="28"/>
        </w:rPr>
      </w:pPr>
      <w:r>
        <w:rPr>
          <w:sz w:val="28"/>
          <w:szCs w:val="28"/>
        </w:rPr>
        <w:t>Роль экономического механизма определяют выполняемыми им функциями. Прежде всего он направлен на экономическое обеспечение  рационального природопользования  охраны окружающей среды. Эта функция реализуется посредством последовательного осуществления всех экономических мер, включённых в экономический механизм. Следующая важнейшая функция экономического механизма – стимулирующая. Она заключается в создании условий экономической заинтересованности предприятий и предпринимателей в выполнении адресованных им требований экологического законодательства. Эта функция реализуется не всеми экономическими мерами, включенными в  него, а лишь некоторыми  из них. Стимулирующую роль играют: 1) платежи за пользование землёй; 2)налоговые и кредитные льготы, и  иные поощрительные меры. В известной мере в качестве стимулятора выступает экологическое страхование.</w:t>
      </w:r>
    </w:p>
    <w:p w:rsidR="001F2DB2" w:rsidRDefault="001F2DB2" w:rsidP="001F2DB2">
      <w:pPr>
        <w:shd w:val="clear" w:color="auto" w:fill="FFFFFF"/>
        <w:spacing w:line="360" w:lineRule="auto"/>
        <w:ind w:firstLine="708"/>
        <w:jc w:val="both"/>
        <w:rPr>
          <w:sz w:val="28"/>
          <w:szCs w:val="28"/>
        </w:rPr>
      </w:pPr>
      <w:r>
        <w:rPr>
          <w:sz w:val="28"/>
          <w:szCs w:val="28"/>
        </w:rPr>
        <w:t>1.2.  Государственное регулирование природопользования.</w:t>
      </w:r>
    </w:p>
    <w:p w:rsidR="001F2DB2" w:rsidRDefault="001F2DB2" w:rsidP="001F2DB2">
      <w:pPr>
        <w:shd w:val="clear" w:color="auto" w:fill="FFFFFF"/>
        <w:spacing w:line="360" w:lineRule="auto"/>
        <w:ind w:firstLine="708"/>
        <w:jc w:val="both"/>
        <w:rPr>
          <w:sz w:val="28"/>
          <w:szCs w:val="28"/>
        </w:rPr>
      </w:pPr>
      <w:r>
        <w:rPr>
          <w:sz w:val="28"/>
          <w:szCs w:val="28"/>
        </w:rPr>
        <w:t>Авторы, такие как Шейнин Л.Б. (№34), Шевчук А.В. (№33), Титенберг Т.И. (№28) дополнительно к выше сказанному рассматривают государственное регулирование природопользования. Считают, что государственный инспекционный  контроль должен включать в себя прежде всего контроль за:</w:t>
      </w:r>
    </w:p>
    <w:p w:rsidR="001F2DB2" w:rsidRDefault="001F2DB2" w:rsidP="001F2DB2">
      <w:pPr>
        <w:numPr>
          <w:ilvl w:val="0"/>
          <w:numId w:val="5"/>
        </w:numPr>
        <w:shd w:val="clear" w:color="auto" w:fill="FFFFFF"/>
        <w:spacing w:line="360" w:lineRule="auto"/>
        <w:jc w:val="both"/>
        <w:rPr>
          <w:sz w:val="28"/>
          <w:szCs w:val="28"/>
        </w:rPr>
      </w:pPr>
      <w:r>
        <w:rPr>
          <w:sz w:val="28"/>
          <w:szCs w:val="28"/>
        </w:rPr>
        <w:t>Состоянием воспроизводства и оздоровлением природной среды, охраной и рациональным использованием земель, поверхностных  и подземных вод, атмосферного воздуха, растительного ( в том числе лесов)и животного ( в том числе рыбных запасов ) мира и других природных ресурсов;</w:t>
      </w:r>
    </w:p>
    <w:p w:rsidR="001F2DB2" w:rsidRDefault="001F2DB2" w:rsidP="001F2DB2">
      <w:pPr>
        <w:numPr>
          <w:ilvl w:val="0"/>
          <w:numId w:val="5"/>
        </w:numPr>
        <w:shd w:val="clear" w:color="auto" w:fill="FFFFFF"/>
        <w:spacing w:line="360" w:lineRule="auto"/>
        <w:jc w:val="both"/>
        <w:rPr>
          <w:sz w:val="28"/>
          <w:szCs w:val="28"/>
        </w:rPr>
      </w:pPr>
      <w:r>
        <w:rPr>
          <w:sz w:val="28"/>
          <w:szCs w:val="28"/>
        </w:rPr>
        <w:t>Соблюдением законодательного установленного режима особо охраняемых территорий;</w:t>
      </w:r>
    </w:p>
    <w:p w:rsidR="001F2DB2" w:rsidRDefault="001F2DB2" w:rsidP="001F2DB2">
      <w:pPr>
        <w:numPr>
          <w:ilvl w:val="0"/>
          <w:numId w:val="5"/>
        </w:numPr>
        <w:shd w:val="clear" w:color="auto" w:fill="FFFFFF"/>
        <w:spacing w:line="360" w:lineRule="auto"/>
        <w:jc w:val="both"/>
        <w:rPr>
          <w:sz w:val="28"/>
          <w:szCs w:val="28"/>
        </w:rPr>
      </w:pPr>
      <w:r>
        <w:rPr>
          <w:sz w:val="28"/>
          <w:szCs w:val="28"/>
        </w:rPr>
        <w:t>Образованием, использованием, переработкой, захоронением токсичных  и радиоактивных отходов;</w:t>
      </w:r>
    </w:p>
    <w:p w:rsidR="001F2DB2" w:rsidRDefault="001F2DB2" w:rsidP="001F2DB2">
      <w:pPr>
        <w:numPr>
          <w:ilvl w:val="0"/>
          <w:numId w:val="5"/>
        </w:numPr>
        <w:shd w:val="clear" w:color="auto" w:fill="FFFFFF"/>
        <w:spacing w:line="360" w:lineRule="auto"/>
        <w:jc w:val="both"/>
        <w:rPr>
          <w:sz w:val="28"/>
          <w:szCs w:val="28"/>
        </w:rPr>
      </w:pPr>
      <w:r>
        <w:rPr>
          <w:sz w:val="28"/>
          <w:szCs w:val="28"/>
        </w:rPr>
        <w:t>Выполнением предприятиями экологических программ, природоохранных мероприятий и планов;</w:t>
      </w:r>
    </w:p>
    <w:p w:rsidR="001F2DB2" w:rsidRDefault="001F2DB2" w:rsidP="001F2DB2">
      <w:pPr>
        <w:numPr>
          <w:ilvl w:val="0"/>
          <w:numId w:val="5"/>
        </w:numPr>
        <w:shd w:val="clear" w:color="auto" w:fill="FFFFFF"/>
        <w:spacing w:line="360" w:lineRule="auto"/>
        <w:jc w:val="both"/>
        <w:rPr>
          <w:sz w:val="28"/>
          <w:szCs w:val="28"/>
        </w:rPr>
      </w:pPr>
      <w:r>
        <w:rPr>
          <w:sz w:val="28"/>
          <w:szCs w:val="28"/>
        </w:rPr>
        <w:t>Охраны морской среды и природных ресурсов, континентального шельфа и исключительной экономической зоны РФ;</w:t>
      </w:r>
    </w:p>
    <w:p w:rsidR="001F2DB2" w:rsidRDefault="001F2DB2" w:rsidP="001F2DB2">
      <w:pPr>
        <w:numPr>
          <w:ilvl w:val="0"/>
          <w:numId w:val="5"/>
        </w:numPr>
        <w:shd w:val="clear" w:color="auto" w:fill="FFFFFF"/>
        <w:spacing w:line="360" w:lineRule="auto"/>
        <w:jc w:val="both"/>
        <w:rPr>
          <w:sz w:val="28"/>
          <w:szCs w:val="28"/>
        </w:rPr>
      </w:pPr>
      <w:r>
        <w:rPr>
          <w:sz w:val="28"/>
          <w:szCs w:val="28"/>
        </w:rPr>
        <w:t>Соблюдением предприятиями, организациями и учреждениями независимо от их ведомственной принадлежности, должностными лицами и гражданами законодательства РФ в области охраны природы и решений местных административных и исполнительных органов;</w:t>
      </w:r>
    </w:p>
    <w:p w:rsidR="001F2DB2" w:rsidRDefault="001F2DB2" w:rsidP="001F2DB2">
      <w:pPr>
        <w:numPr>
          <w:ilvl w:val="0"/>
          <w:numId w:val="5"/>
        </w:numPr>
        <w:shd w:val="clear" w:color="auto" w:fill="FFFFFF"/>
        <w:spacing w:line="360" w:lineRule="auto"/>
        <w:jc w:val="both"/>
        <w:rPr>
          <w:sz w:val="28"/>
          <w:szCs w:val="28"/>
        </w:rPr>
      </w:pPr>
      <w:r>
        <w:rPr>
          <w:sz w:val="28"/>
          <w:szCs w:val="28"/>
        </w:rPr>
        <w:t>Выполнением требований по охране окружающей среды и природопользованию при транспортировке, хранении и применении средств защиты растений, стимуляторов их роста, минеральных удобрений и других препаратов и веществ, использование которых разрешено в народном хозяйстве;</w:t>
      </w:r>
    </w:p>
    <w:p w:rsidR="001F2DB2" w:rsidRDefault="001F2DB2" w:rsidP="001F2DB2">
      <w:pPr>
        <w:numPr>
          <w:ilvl w:val="0"/>
          <w:numId w:val="5"/>
        </w:numPr>
        <w:shd w:val="clear" w:color="auto" w:fill="FFFFFF"/>
        <w:spacing w:line="360" w:lineRule="auto"/>
        <w:jc w:val="both"/>
        <w:rPr>
          <w:sz w:val="28"/>
          <w:szCs w:val="28"/>
        </w:rPr>
      </w:pPr>
      <w:r>
        <w:rPr>
          <w:sz w:val="28"/>
          <w:szCs w:val="28"/>
        </w:rPr>
        <w:t>Строительством и вводом в эксплуатацию сооружений, оборудования и аппаратуры для очистки выбросов и сбросов загрязняющих веществ, оснащенностью средствами контроля;</w:t>
      </w:r>
    </w:p>
    <w:p w:rsidR="001F2DB2" w:rsidRDefault="001F2DB2" w:rsidP="001F2DB2">
      <w:pPr>
        <w:numPr>
          <w:ilvl w:val="0"/>
          <w:numId w:val="5"/>
        </w:numPr>
        <w:shd w:val="clear" w:color="auto" w:fill="FFFFFF"/>
        <w:spacing w:line="360" w:lineRule="auto"/>
        <w:jc w:val="both"/>
        <w:rPr>
          <w:sz w:val="28"/>
          <w:szCs w:val="28"/>
        </w:rPr>
      </w:pPr>
      <w:r>
        <w:rPr>
          <w:sz w:val="28"/>
          <w:szCs w:val="28"/>
        </w:rPr>
        <w:t>Правильностью ведения первичного учёта вредных воздействий на окружающую среду и использования природных ресурсов.</w:t>
      </w:r>
    </w:p>
    <w:p w:rsidR="001F2DB2" w:rsidRDefault="001F2DB2" w:rsidP="001F2DB2">
      <w:pPr>
        <w:shd w:val="clear" w:color="auto" w:fill="FFFFFF"/>
        <w:spacing w:line="360" w:lineRule="auto"/>
        <w:ind w:firstLine="708"/>
        <w:jc w:val="both"/>
        <w:rPr>
          <w:sz w:val="28"/>
          <w:szCs w:val="28"/>
        </w:rPr>
      </w:pPr>
      <w:r>
        <w:rPr>
          <w:sz w:val="28"/>
          <w:szCs w:val="28"/>
        </w:rPr>
        <w:t>1.3. Сущность и значение экономического механизма в природопользовании.</w:t>
      </w:r>
    </w:p>
    <w:p w:rsidR="001F2DB2" w:rsidRDefault="001F2DB2" w:rsidP="001F2DB2">
      <w:pPr>
        <w:shd w:val="clear" w:color="auto" w:fill="FFFFFF"/>
        <w:spacing w:line="360" w:lineRule="auto"/>
        <w:ind w:firstLine="708"/>
        <w:jc w:val="both"/>
        <w:rPr>
          <w:sz w:val="28"/>
          <w:szCs w:val="28"/>
        </w:rPr>
      </w:pPr>
      <w:r>
        <w:rPr>
          <w:sz w:val="28"/>
          <w:szCs w:val="28"/>
        </w:rPr>
        <w:t xml:space="preserve">По моему мнению наилучшей трактовкой сущности и значения экономического механизма в природопользовании являются работы автров - </w:t>
      </w:r>
    </w:p>
    <w:p w:rsidR="001F2DB2" w:rsidRDefault="001F2DB2" w:rsidP="001F2DB2">
      <w:pPr>
        <w:shd w:val="clear" w:color="auto" w:fill="FFFFFF"/>
        <w:spacing w:line="360" w:lineRule="auto"/>
        <w:jc w:val="both"/>
        <w:rPr>
          <w:sz w:val="28"/>
          <w:szCs w:val="28"/>
        </w:rPr>
      </w:pPr>
      <w:r>
        <w:rPr>
          <w:sz w:val="28"/>
          <w:szCs w:val="28"/>
        </w:rPr>
        <w:t>Фомичёв Е.В. (№31), Соколов Э.М. (№25), Орлов Е.П. (№19).</w:t>
      </w:r>
    </w:p>
    <w:p w:rsidR="001F2DB2" w:rsidRDefault="001F2DB2" w:rsidP="001F2DB2">
      <w:pPr>
        <w:shd w:val="clear" w:color="auto" w:fill="FFFFFF"/>
        <w:spacing w:line="360" w:lineRule="auto"/>
        <w:jc w:val="both"/>
        <w:rPr>
          <w:sz w:val="28"/>
          <w:szCs w:val="28"/>
        </w:rPr>
      </w:pPr>
      <w:r>
        <w:rPr>
          <w:sz w:val="28"/>
          <w:szCs w:val="28"/>
        </w:rPr>
        <w:t xml:space="preserve">         Сущность экономики природопользования: в настоящее время сочетанием «экономика природопользования» обозначают раздел экономики, изучающий вопросы экономической оценки природных ресурсов и ущерба от загрязнения  природной среды. Под экономическими механизмами природопользования понимают применение экономических стимулов в сфере охраны природы и управления природопользованием. Различают механизмы поощрительные – это субсидии, льготные кредиты, налоговые льготы, принудительные – платежи, налоги и штрафы за загрязнение природных сред, а так же восстановительные или компенсационные. В последнем случае речь идёт о создании фондов для борьбы с загрязнениями, страховании ответственности за экономический ущерб, материальных компенсациях государству, регионам, фирмам и лицам, пострадавшим от загрязнения окружающей среды.</w:t>
      </w:r>
    </w:p>
    <w:p w:rsidR="001F2DB2" w:rsidRDefault="001F2DB2" w:rsidP="001F2DB2">
      <w:pPr>
        <w:numPr>
          <w:ilvl w:val="1"/>
          <w:numId w:val="6"/>
        </w:numPr>
        <w:shd w:val="clear" w:color="auto" w:fill="FFFFFF"/>
        <w:tabs>
          <w:tab w:val="clear" w:pos="1440"/>
          <w:tab w:val="num" w:pos="0"/>
          <w:tab w:val="left" w:pos="1260"/>
        </w:tabs>
        <w:spacing w:line="360" w:lineRule="auto"/>
        <w:ind w:left="0" w:firstLine="720"/>
        <w:jc w:val="both"/>
        <w:rPr>
          <w:sz w:val="28"/>
          <w:szCs w:val="28"/>
        </w:rPr>
      </w:pPr>
      <w:r>
        <w:rPr>
          <w:sz w:val="28"/>
          <w:szCs w:val="28"/>
        </w:rPr>
        <w:t>Структура и задачи экономики природопользования.</w:t>
      </w:r>
    </w:p>
    <w:p w:rsidR="001F2DB2" w:rsidRDefault="001F2DB2" w:rsidP="001F2DB2">
      <w:pPr>
        <w:shd w:val="clear" w:color="auto" w:fill="FFFFFF"/>
        <w:tabs>
          <w:tab w:val="left" w:pos="1260"/>
        </w:tabs>
        <w:spacing w:line="360" w:lineRule="auto"/>
        <w:jc w:val="both"/>
        <w:rPr>
          <w:sz w:val="28"/>
          <w:szCs w:val="28"/>
        </w:rPr>
      </w:pPr>
      <w:r>
        <w:rPr>
          <w:sz w:val="28"/>
          <w:szCs w:val="28"/>
        </w:rPr>
        <w:t xml:space="preserve">           Так же ряд авторов выделяют структуру и задачи экономики природопользования – Пыльнёва Т.Г. (№22), Папенов К.В. (№20).</w:t>
      </w:r>
    </w:p>
    <w:p w:rsidR="001F2DB2" w:rsidRDefault="001F2DB2" w:rsidP="001F2DB2">
      <w:pPr>
        <w:shd w:val="clear" w:color="auto" w:fill="FFFFFF"/>
        <w:spacing w:line="360" w:lineRule="auto"/>
        <w:ind w:firstLine="720"/>
        <w:jc w:val="both"/>
        <w:rPr>
          <w:sz w:val="28"/>
          <w:szCs w:val="28"/>
        </w:rPr>
      </w:pPr>
      <w:r>
        <w:rPr>
          <w:sz w:val="28"/>
          <w:szCs w:val="28"/>
        </w:rPr>
        <w:t>Задача экономического механизма охраны окружающей среды заключается в том, чтобы обеспечить  с помощью экономических мер достижение целей экономической политики государства, определяемой законодательством, другими нормативными правовыми актами и иными документами. Эта задача будет решена тем успешнее, чем оптимальнее будут урегулированы и реализованы отдельные элементы экономического механизма.</w:t>
      </w:r>
    </w:p>
    <w:p w:rsidR="001F2DB2" w:rsidRDefault="001F2DB2" w:rsidP="001F2DB2">
      <w:pPr>
        <w:shd w:val="clear" w:color="auto" w:fill="FFFFFF"/>
        <w:spacing w:line="360" w:lineRule="auto"/>
        <w:ind w:firstLine="720"/>
        <w:jc w:val="both"/>
        <w:rPr>
          <w:sz w:val="28"/>
          <w:szCs w:val="28"/>
        </w:rPr>
      </w:pPr>
      <w:r>
        <w:rPr>
          <w:sz w:val="28"/>
          <w:szCs w:val="28"/>
        </w:rPr>
        <w:t>Структура природопользования: в общем случае выделяют следующие направления природопользования.</w:t>
      </w:r>
    </w:p>
    <w:p w:rsidR="001F2DB2" w:rsidRDefault="001F2DB2" w:rsidP="001F2DB2">
      <w:pPr>
        <w:numPr>
          <w:ilvl w:val="0"/>
          <w:numId w:val="7"/>
        </w:numPr>
        <w:shd w:val="clear" w:color="auto" w:fill="FFFFFF"/>
        <w:spacing w:line="360" w:lineRule="auto"/>
        <w:jc w:val="both"/>
        <w:rPr>
          <w:sz w:val="28"/>
          <w:szCs w:val="28"/>
        </w:rPr>
      </w:pPr>
      <w:r>
        <w:rPr>
          <w:sz w:val="28"/>
          <w:szCs w:val="28"/>
        </w:rPr>
        <w:t>Производственное: фабрично – заводское; горнопромышленное; наземное; подземное и морское; отходно - свалочное; жилищно- складское; энергодаточное; водоснабженческое; строительное; рекультивационное и мелиоративное; сельско-и лесохозяйственное; охотно – промысловое.</w:t>
      </w:r>
    </w:p>
    <w:p w:rsidR="001F2DB2" w:rsidRDefault="001F2DB2" w:rsidP="001F2DB2">
      <w:pPr>
        <w:numPr>
          <w:ilvl w:val="0"/>
          <w:numId w:val="7"/>
        </w:numPr>
        <w:shd w:val="clear" w:color="auto" w:fill="FFFFFF"/>
        <w:spacing w:line="360" w:lineRule="auto"/>
        <w:jc w:val="both"/>
        <w:rPr>
          <w:sz w:val="28"/>
          <w:szCs w:val="28"/>
        </w:rPr>
      </w:pPr>
      <w:r>
        <w:rPr>
          <w:sz w:val="28"/>
          <w:szCs w:val="28"/>
        </w:rPr>
        <w:t>Пространственно – увязывающее; транспортное, водное, морское, речное и озёрное; авиационное; железнодорожное; автодорожное; гужевое и пешеходное;  энергопередаточное природопользование.</w:t>
      </w:r>
    </w:p>
    <w:p w:rsidR="001F2DB2" w:rsidRDefault="001F2DB2" w:rsidP="001F2DB2">
      <w:pPr>
        <w:numPr>
          <w:ilvl w:val="0"/>
          <w:numId w:val="7"/>
        </w:numPr>
        <w:shd w:val="clear" w:color="auto" w:fill="FFFFFF"/>
        <w:spacing w:line="360" w:lineRule="auto"/>
        <w:jc w:val="both"/>
        <w:rPr>
          <w:sz w:val="28"/>
          <w:szCs w:val="28"/>
        </w:rPr>
      </w:pPr>
      <w:r>
        <w:rPr>
          <w:sz w:val="28"/>
          <w:szCs w:val="28"/>
        </w:rPr>
        <w:t>Коммунальное: селитебное; научно – учебное; спортивно – оздоровительное; лечебно – курортологическое, рекреационное.</w:t>
      </w:r>
    </w:p>
    <w:p w:rsidR="001F2DB2" w:rsidRDefault="001F2DB2" w:rsidP="001F2DB2">
      <w:pPr>
        <w:numPr>
          <w:ilvl w:val="0"/>
          <w:numId w:val="7"/>
        </w:numPr>
        <w:shd w:val="clear" w:color="auto" w:fill="FFFFFF"/>
        <w:spacing w:line="360" w:lineRule="auto"/>
        <w:jc w:val="both"/>
        <w:rPr>
          <w:sz w:val="28"/>
          <w:szCs w:val="28"/>
        </w:rPr>
      </w:pPr>
      <w:r>
        <w:rPr>
          <w:sz w:val="28"/>
          <w:szCs w:val="28"/>
        </w:rPr>
        <w:t>Средоохранное: подразделяется по типам природных сред. Примером служат мероприятия по сохранению видового разнообразия и генофонда дикой природы.</w:t>
      </w:r>
    </w:p>
    <w:p w:rsidR="001F2DB2" w:rsidRDefault="001F2DB2" w:rsidP="001F2DB2">
      <w:pPr>
        <w:shd w:val="clear" w:color="auto" w:fill="FFFFFF"/>
        <w:spacing w:line="360" w:lineRule="auto"/>
        <w:jc w:val="both"/>
        <w:rPr>
          <w:sz w:val="28"/>
          <w:szCs w:val="28"/>
        </w:rPr>
      </w:pPr>
      <w:r>
        <w:rPr>
          <w:sz w:val="28"/>
          <w:szCs w:val="28"/>
        </w:rPr>
        <w:t xml:space="preserve">     </w:t>
      </w:r>
    </w:p>
    <w:p w:rsidR="001F2DB2" w:rsidRDefault="001F2DB2" w:rsidP="001F2DB2">
      <w:pPr>
        <w:shd w:val="clear" w:color="auto" w:fill="FFFFFF"/>
        <w:spacing w:line="360" w:lineRule="auto"/>
        <w:jc w:val="both"/>
        <w:rPr>
          <w:sz w:val="28"/>
          <w:szCs w:val="28"/>
        </w:rPr>
      </w:pPr>
    </w:p>
    <w:p w:rsidR="001F2DB2" w:rsidRDefault="001F2DB2" w:rsidP="001F2DB2">
      <w:pPr>
        <w:shd w:val="clear" w:color="auto" w:fill="FFFFFF"/>
        <w:spacing w:line="360" w:lineRule="auto"/>
        <w:jc w:val="both"/>
        <w:rPr>
          <w:sz w:val="28"/>
          <w:szCs w:val="28"/>
        </w:rPr>
      </w:pPr>
    </w:p>
    <w:p w:rsidR="001F2DB2" w:rsidRDefault="001F2DB2" w:rsidP="001F2DB2">
      <w:pPr>
        <w:shd w:val="clear" w:color="auto" w:fill="FFFFFF"/>
        <w:spacing w:line="360" w:lineRule="auto"/>
        <w:jc w:val="both"/>
        <w:rPr>
          <w:sz w:val="28"/>
          <w:szCs w:val="28"/>
        </w:rPr>
      </w:pPr>
    </w:p>
    <w:p w:rsidR="001F2DB2" w:rsidRDefault="001F2DB2" w:rsidP="001F2DB2">
      <w:pPr>
        <w:shd w:val="clear" w:color="auto" w:fill="FFFFFF"/>
        <w:spacing w:line="360" w:lineRule="auto"/>
        <w:jc w:val="both"/>
        <w:rPr>
          <w:sz w:val="28"/>
          <w:szCs w:val="28"/>
        </w:rPr>
      </w:pPr>
    </w:p>
    <w:p w:rsidR="001F2DB2" w:rsidRDefault="001F2DB2" w:rsidP="001F2DB2">
      <w:pPr>
        <w:shd w:val="clear" w:color="auto" w:fill="FFFFFF"/>
        <w:spacing w:line="360" w:lineRule="auto"/>
        <w:jc w:val="both"/>
        <w:rPr>
          <w:sz w:val="28"/>
          <w:szCs w:val="28"/>
        </w:rPr>
      </w:pPr>
    </w:p>
    <w:p w:rsidR="001F2DB2" w:rsidRPr="00650882" w:rsidRDefault="001F2DB2" w:rsidP="001F2DB2">
      <w:pPr>
        <w:numPr>
          <w:ilvl w:val="0"/>
          <w:numId w:val="6"/>
        </w:numPr>
        <w:shd w:val="clear" w:color="auto" w:fill="FFFFFF"/>
        <w:spacing w:line="360" w:lineRule="auto"/>
        <w:jc w:val="both"/>
        <w:rPr>
          <w:b/>
          <w:sz w:val="28"/>
          <w:szCs w:val="28"/>
        </w:rPr>
      </w:pPr>
      <w:r w:rsidRPr="00650882">
        <w:rPr>
          <w:b/>
          <w:sz w:val="28"/>
          <w:szCs w:val="28"/>
        </w:rPr>
        <w:t>АНАЛИЗ ДЕЙСТВУЮЩЕГО ЭКОНОМИЧЕСКОГО МЕХАНИЗМА ПРИРОДОПОЛЬЗОВАНИЯ НА ЗАГРЯЗНЕННЫХ ТЕРРИТОРИЯХ</w:t>
      </w:r>
    </w:p>
    <w:p w:rsidR="001F2DB2" w:rsidRDefault="001F2DB2" w:rsidP="001F2DB2">
      <w:pPr>
        <w:tabs>
          <w:tab w:val="left" w:pos="360"/>
          <w:tab w:val="left" w:pos="720"/>
        </w:tabs>
        <w:spacing w:line="360" w:lineRule="auto"/>
        <w:jc w:val="both"/>
        <w:rPr>
          <w:sz w:val="28"/>
          <w:szCs w:val="28"/>
        </w:rPr>
      </w:pPr>
      <w:r>
        <w:rPr>
          <w:sz w:val="28"/>
          <w:szCs w:val="28"/>
        </w:rPr>
        <w:t xml:space="preserve">          Анализу действующего экономического механизма природопользования на загрязненных территориях посвящены работы нескольких авторов </w:t>
      </w:r>
      <w:r w:rsidRPr="000C6261">
        <w:rPr>
          <w:sz w:val="28"/>
          <w:szCs w:val="28"/>
        </w:rPr>
        <w:t>[</w:t>
      </w:r>
      <w:r>
        <w:rPr>
          <w:sz w:val="28"/>
          <w:szCs w:val="28"/>
        </w:rPr>
        <w:t xml:space="preserve"> №23, №24, №35</w:t>
      </w:r>
      <w:r w:rsidRPr="000C6261">
        <w:rPr>
          <w:sz w:val="28"/>
          <w:szCs w:val="28"/>
        </w:rPr>
        <w:t>]</w:t>
      </w:r>
      <w:r>
        <w:rPr>
          <w:sz w:val="28"/>
          <w:szCs w:val="28"/>
        </w:rPr>
        <w:t>. В частности можно отметить «</w:t>
      </w:r>
      <w:r w:rsidRPr="00241BE5">
        <w:rPr>
          <w:sz w:val="28"/>
          <w:szCs w:val="28"/>
        </w:rPr>
        <w:t>Аналитические и нормативно-методические материалы // Министерство охраны окружающей среды и природных ресурсов РФ. - М.: Минприроды РФ, 2001. - 417.</w:t>
      </w:r>
      <w:r>
        <w:rPr>
          <w:sz w:val="28"/>
          <w:szCs w:val="28"/>
        </w:rPr>
        <w:t>» - В нашей стране сформировалась к настоящему времени определенная система природопользования, представленная совокупной деятельностью специальных организаций, отраслевых, ведомственных учреждений и направленная на реализацию мероприятий по охране, использованию, воспроизводству природных ресурсов и объектов. Эта система выполняет специфические функции, имеет свои особенности.</w:t>
      </w:r>
    </w:p>
    <w:p w:rsidR="001F2DB2" w:rsidRDefault="001F2DB2" w:rsidP="001F2DB2">
      <w:pPr>
        <w:numPr>
          <w:ilvl w:val="0"/>
          <w:numId w:val="8"/>
        </w:numPr>
        <w:spacing w:line="360" w:lineRule="auto"/>
        <w:jc w:val="both"/>
        <w:rPr>
          <w:sz w:val="28"/>
          <w:szCs w:val="28"/>
        </w:rPr>
      </w:pPr>
      <w:r>
        <w:rPr>
          <w:sz w:val="28"/>
          <w:szCs w:val="28"/>
        </w:rPr>
        <w:t>Процесс непосредственного использования природных ресурсов связан с получением продукции и это представляет собой сферу материального производства.</w:t>
      </w:r>
    </w:p>
    <w:p w:rsidR="001F2DB2" w:rsidRDefault="001F2DB2" w:rsidP="001F2DB2">
      <w:pPr>
        <w:numPr>
          <w:ilvl w:val="0"/>
          <w:numId w:val="8"/>
        </w:numPr>
        <w:spacing w:line="360" w:lineRule="auto"/>
        <w:jc w:val="both"/>
        <w:rPr>
          <w:sz w:val="28"/>
          <w:szCs w:val="28"/>
        </w:rPr>
      </w:pPr>
      <w:r>
        <w:rPr>
          <w:sz w:val="28"/>
          <w:szCs w:val="28"/>
        </w:rPr>
        <w:t>Одновременно народнохозяйственная система природопользования выполняет социальные, экологические функции (улучшений условий труда, быта, проживания людей, развития личности).</w:t>
      </w:r>
    </w:p>
    <w:p w:rsidR="001F2DB2" w:rsidRDefault="001F2DB2" w:rsidP="001F2DB2">
      <w:pPr>
        <w:numPr>
          <w:ilvl w:val="0"/>
          <w:numId w:val="8"/>
        </w:numPr>
        <w:spacing w:line="360" w:lineRule="auto"/>
        <w:jc w:val="both"/>
        <w:rPr>
          <w:sz w:val="28"/>
          <w:szCs w:val="28"/>
        </w:rPr>
      </w:pPr>
      <w:r>
        <w:rPr>
          <w:sz w:val="28"/>
          <w:szCs w:val="28"/>
        </w:rPr>
        <w:t>Основой функционирования народнохозяйственной системы природопользования является государственный план экономического и социального развития страны.</w:t>
      </w:r>
    </w:p>
    <w:p w:rsidR="001F2DB2" w:rsidRDefault="001F2DB2" w:rsidP="001F2DB2">
      <w:pPr>
        <w:pStyle w:val="a3"/>
        <w:widowControl w:val="0"/>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 xml:space="preserve">         </w:t>
      </w:r>
      <w:r w:rsidRPr="00F86C79">
        <w:rPr>
          <w:rFonts w:ascii="Times New Roman" w:hAnsi="Times New Roman"/>
          <w:sz w:val="28"/>
          <w:szCs w:val="28"/>
        </w:rPr>
        <w:t xml:space="preserve"> 2.1. </w:t>
      </w:r>
      <w:r>
        <w:rPr>
          <w:rFonts w:ascii="Times New Roman" w:hAnsi="Times New Roman"/>
          <w:sz w:val="28"/>
          <w:szCs w:val="28"/>
        </w:rPr>
        <w:t>Механизм экологической программы.</w:t>
      </w:r>
    </w:p>
    <w:p w:rsidR="001F2DB2" w:rsidRPr="00E35555" w:rsidRDefault="001F2DB2" w:rsidP="001F2DB2">
      <w:pPr>
        <w:pStyle w:val="a3"/>
        <w:widowControl w:val="0"/>
        <w:spacing w:before="0" w:beforeAutospacing="0" w:after="0" w:afterAutospacing="0" w:line="360" w:lineRule="auto"/>
        <w:jc w:val="both"/>
        <w:rPr>
          <w:rFonts w:ascii="Times New Roman" w:hAnsi="Times New Roman"/>
          <w:color w:val="auto"/>
          <w:sz w:val="28"/>
          <w:szCs w:val="28"/>
        </w:rPr>
      </w:pPr>
      <w:r>
        <w:rPr>
          <w:rFonts w:ascii="Times New Roman" w:hAnsi="Times New Roman"/>
          <w:sz w:val="28"/>
          <w:szCs w:val="28"/>
        </w:rPr>
        <w:t xml:space="preserve">          </w:t>
      </w:r>
      <w:r w:rsidRPr="00F86C79">
        <w:rPr>
          <w:rFonts w:ascii="Times New Roman" w:hAnsi="Times New Roman"/>
          <w:sz w:val="28"/>
          <w:szCs w:val="28"/>
        </w:rPr>
        <w:t xml:space="preserve">Применительно к моей теме исследования наибольший интерес представляют работы Фомичёвой В.Ф., </w:t>
      </w:r>
      <w:r>
        <w:rPr>
          <w:rFonts w:ascii="Times New Roman" w:hAnsi="Times New Roman"/>
          <w:sz w:val="28"/>
          <w:szCs w:val="28"/>
        </w:rPr>
        <w:t>Трушиной Т.П., журнал «Экос»</w:t>
      </w:r>
      <w:r w:rsidRPr="00F86C79">
        <w:rPr>
          <w:rFonts w:ascii="Times New Roman" w:hAnsi="Times New Roman"/>
          <w:sz w:val="28"/>
          <w:szCs w:val="28"/>
        </w:rPr>
        <w:t>. Рассматривается механизм экологической программы на загрязненной территории:</w:t>
      </w:r>
      <w:r w:rsidRPr="00F86C79">
        <w:rPr>
          <w:rFonts w:ascii="Times New Roman" w:hAnsi="Times New Roman"/>
          <w:color w:val="auto"/>
          <w:sz w:val="28"/>
          <w:szCs w:val="28"/>
        </w:rPr>
        <w:t xml:space="preserve"> </w:t>
      </w:r>
      <w:r>
        <w:rPr>
          <w:rFonts w:ascii="Times New Roman" w:hAnsi="Times New Roman"/>
          <w:color w:val="auto"/>
          <w:sz w:val="28"/>
          <w:szCs w:val="28"/>
        </w:rPr>
        <w:t>в</w:t>
      </w:r>
      <w:r w:rsidRPr="00E35555">
        <w:rPr>
          <w:rFonts w:ascii="Times New Roman" w:hAnsi="Times New Roman"/>
          <w:color w:val="auto"/>
          <w:sz w:val="28"/>
          <w:szCs w:val="28"/>
        </w:rPr>
        <w:t xml:space="preserve"> настоящий момент выполняется государственная программа, рассчитанная до </w:t>
      </w:r>
      <w:smartTag w:uri="urn:schemas-microsoft-com:office:smarttags" w:element="metricconverter">
        <w:smartTagPr>
          <w:attr w:name="ProductID" w:val="2010 г"/>
        </w:smartTagPr>
        <w:r w:rsidRPr="00E35555">
          <w:rPr>
            <w:rFonts w:ascii="Times New Roman" w:hAnsi="Times New Roman"/>
            <w:color w:val="auto"/>
            <w:sz w:val="28"/>
            <w:szCs w:val="28"/>
          </w:rPr>
          <w:t>2010 г</w:t>
        </w:r>
      </w:smartTag>
      <w:r w:rsidRPr="00E35555">
        <w:rPr>
          <w:rFonts w:ascii="Times New Roman" w:hAnsi="Times New Roman"/>
          <w:color w:val="auto"/>
          <w:sz w:val="28"/>
          <w:szCs w:val="28"/>
        </w:rPr>
        <w:t>. Основной целью последней государственной программы является социально-экономическая и радиоэкологическая реабилитация загрязненных территорий, создание условий для ведения хозяйственной деятельности без ограничений по радиационному фактору и дальнейшего снижения риска для здоровья населения.</w:t>
      </w:r>
    </w:p>
    <w:p w:rsidR="001F2DB2" w:rsidRPr="00E35555" w:rsidRDefault="001F2DB2" w:rsidP="001F2DB2">
      <w:pPr>
        <w:pStyle w:val="a3"/>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 xml:space="preserve">Программа закрепляет механизм реализации государственной политики в области защиты населения и территорий от последствий катастрофы на Чернобыльской АЭС и представляет собой увязанный по ресурсам, основным исполнителям и срокам выполнения комплекс мероприятий, направленных на снижение негативных последствий катастрофы. </w:t>
      </w:r>
    </w:p>
    <w:p w:rsidR="001F2DB2" w:rsidRPr="00E35555" w:rsidRDefault="001F2DB2" w:rsidP="001F2DB2">
      <w:pPr>
        <w:pStyle w:val="a3"/>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Программа предусматривает решение следующих основных задач:</w:t>
      </w:r>
    </w:p>
    <w:p w:rsidR="001F2DB2" w:rsidRPr="00E35555" w:rsidRDefault="001F2DB2" w:rsidP="001F2DB2">
      <w:pPr>
        <w:widowControl w:val="0"/>
        <w:spacing w:line="360" w:lineRule="auto"/>
        <w:ind w:firstLine="709"/>
        <w:jc w:val="both"/>
        <w:rPr>
          <w:sz w:val="28"/>
          <w:szCs w:val="28"/>
        </w:rPr>
      </w:pPr>
      <w:r w:rsidRPr="00E35555">
        <w:rPr>
          <w:sz w:val="28"/>
          <w:szCs w:val="28"/>
        </w:rPr>
        <w:t xml:space="preserve">- совершенствование специализированной медицинской помощи населению, пострадавшему от катастрофы; </w:t>
      </w:r>
    </w:p>
    <w:p w:rsidR="001F2DB2" w:rsidRPr="00E35555" w:rsidRDefault="001F2DB2" w:rsidP="001F2DB2">
      <w:pPr>
        <w:widowControl w:val="0"/>
        <w:spacing w:line="360" w:lineRule="auto"/>
        <w:ind w:firstLine="709"/>
        <w:jc w:val="both"/>
        <w:rPr>
          <w:sz w:val="28"/>
          <w:szCs w:val="28"/>
        </w:rPr>
      </w:pPr>
      <w:r w:rsidRPr="00E35555">
        <w:rPr>
          <w:sz w:val="28"/>
          <w:szCs w:val="28"/>
        </w:rPr>
        <w:t xml:space="preserve">- создание эффективной системы социальной защиты и социально-психологической реабилитации населения, проживающего на загрязненных территориях, ликвидаторов, эвакуированных и отселенных; </w:t>
      </w:r>
    </w:p>
    <w:p w:rsidR="001F2DB2" w:rsidRPr="00E35555" w:rsidRDefault="001F2DB2" w:rsidP="001F2DB2">
      <w:pPr>
        <w:widowControl w:val="0"/>
        <w:spacing w:line="360" w:lineRule="auto"/>
        <w:ind w:firstLine="709"/>
        <w:jc w:val="both"/>
        <w:rPr>
          <w:sz w:val="28"/>
          <w:szCs w:val="28"/>
        </w:rPr>
      </w:pPr>
      <w:r w:rsidRPr="00E35555">
        <w:rPr>
          <w:sz w:val="28"/>
          <w:szCs w:val="28"/>
        </w:rPr>
        <w:t xml:space="preserve">- совершенствование нормативных правовых актов, регулирующих вопросы преодоления последствий катастрофы, в целях создания льготных экономических условий развития пострадавших территорий и закрепления для работы на этих территориях специалистов в области здравоохранения, образования, сельского и лесного хозяйства; </w:t>
      </w:r>
    </w:p>
    <w:p w:rsidR="001F2DB2" w:rsidRPr="00E35555" w:rsidRDefault="001F2DB2" w:rsidP="001F2DB2">
      <w:pPr>
        <w:widowControl w:val="0"/>
        <w:spacing w:line="360" w:lineRule="auto"/>
        <w:ind w:firstLine="709"/>
        <w:jc w:val="both"/>
        <w:rPr>
          <w:sz w:val="28"/>
          <w:szCs w:val="28"/>
        </w:rPr>
      </w:pPr>
      <w:r w:rsidRPr="00E35555">
        <w:rPr>
          <w:sz w:val="28"/>
          <w:szCs w:val="28"/>
        </w:rPr>
        <w:t xml:space="preserve">- обеспечение радиационной защиты населения, функционирования системы радиационного контроля продукции сельского и лесного хозяйства, пищевых продуктов и питьевой воды; </w:t>
      </w:r>
    </w:p>
    <w:p w:rsidR="001F2DB2" w:rsidRPr="00E35555" w:rsidRDefault="001F2DB2" w:rsidP="001F2DB2">
      <w:pPr>
        <w:widowControl w:val="0"/>
        <w:spacing w:line="360" w:lineRule="auto"/>
        <w:ind w:firstLine="709"/>
        <w:jc w:val="both"/>
        <w:rPr>
          <w:sz w:val="28"/>
          <w:szCs w:val="28"/>
        </w:rPr>
      </w:pPr>
      <w:r w:rsidRPr="00E35555">
        <w:rPr>
          <w:sz w:val="28"/>
          <w:szCs w:val="28"/>
        </w:rPr>
        <w:t xml:space="preserve">- создание условий для радиационно-экологической и экономической реабилитации территорий Гомельской, Могилевской и Брестской областей, подвергшихся радиоактивному загрязнению; проведение газификации, водоснабжения и обустройства загрязненных территорий, в первую очередь зон последующего отселения и с правом на отселение, завершение программ переселения людей из зон последующего отселения; </w:t>
      </w:r>
    </w:p>
    <w:p w:rsidR="001F2DB2" w:rsidRPr="00E35555" w:rsidRDefault="001F2DB2" w:rsidP="001F2DB2">
      <w:pPr>
        <w:widowControl w:val="0"/>
        <w:spacing w:line="360" w:lineRule="auto"/>
        <w:ind w:firstLine="709"/>
        <w:jc w:val="both"/>
        <w:rPr>
          <w:sz w:val="28"/>
          <w:szCs w:val="28"/>
        </w:rPr>
      </w:pPr>
      <w:r w:rsidRPr="00E35555">
        <w:rPr>
          <w:sz w:val="28"/>
          <w:szCs w:val="28"/>
        </w:rPr>
        <w:t xml:space="preserve">- проведение на загрязненных территориях специальных мероприятий в сельскохозяйственном производстве и лесном хозяйстве, направленных на обеспечение получения продукции с содержанием радионуклидов в допустимых пределах; </w:t>
      </w:r>
    </w:p>
    <w:p w:rsidR="001F2DB2" w:rsidRPr="00E35555" w:rsidRDefault="001F2DB2" w:rsidP="001F2DB2">
      <w:pPr>
        <w:widowControl w:val="0"/>
        <w:spacing w:line="360" w:lineRule="auto"/>
        <w:ind w:firstLine="709"/>
        <w:jc w:val="both"/>
        <w:rPr>
          <w:sz w:val="28"/>
          <w:szCs w:val="28"/>
        </w:rPr>
      </w:pPr>
      <w:r w:rsidRPr="00E35555">
        <w:rPr>
          <w:sz w:val="28"/>
          <w:szCs w:val="28"/>
        </w:rPr>
        <w:t xml:space="preserve">- дальнейшее развитие научно-прикладных исследований и внедрение их результатов; </w:t>
      </w:r>
    </w:p>
    <w:p w:rsidR="001F2DB2" w:rsidRPr="00E35555" w:rsidRDefault="001F2DB2" w:rsidP="001F2DB2">
      <w:pPr>
        <w:widowControl w:val="0"/>
        <w:spacing w:line="360" w:lineRule="auto"/>
        <w:ind w:firstLine="709"/>
        <w:jc w:val="both"/>
        <w:rPr>
          <w:sz w:val="28"/>
          <w:szCs w:val="28"/>
        </w:rPr>
      </w:pPr>
      <w:r w:rsidRPr="00E35555">
        <w:rPr>
          <w:sz w:val="28"/>
          <w:szCs w:val="28"/>
        </w:rPr>
        <w:t>- расширение международного сотрудничества.</w:t>
      </w:r>
    </w:p>
    <w:p w:rsidR="001F2DB2" w:rsidRDefault="001F2DB2" w:rsidP="001F2DB2">
      <w:pPr>
        <w:spacing w:line="360" w:lineRule="auto"/>
        <w:jc w:val="both"/>
        <w:rPr>
          <w:sz w:val="28"/>
          <w:szCs w:val="28"/>
        </w:rPr>
      </w:pPr>
      <w:r w:rsidRPr="00E35555">
        <w:rPr>
          <w:sz w:val="28"/>
          <w:szCs w:val="28"/>
        </w:rPr>
        <w:t>Мероприятия программы имеют финансовое, материально-техническое, научное и кадровое обеспечение. Источником финансирования мероприятий государственной программы являются средства республиканского и местных бюджетов.</w:t>
      </w:r>
    </w:p>
    <w:p w:rsidR="001F2DB2" w:rsidRDefault="001F2DB2" w:rsidP="001F2DB2">
      <w:pPr>
        <w:spacing w:line="360" w:lineRule="auto"/>
        <w:jc w:val="both"/>
        <w:rPr>
          <w:sz w:val="28"/>
          <w:szCs w:val="28"/>
        </w:rPr>
      </w:pPr>
      <w:r>
        <w:rPr>
          <w:sz w:val="28"/>
          <w:szCs w:val="28"/>
        </w:rPr>
        <w:t xml:space="preserve">          2.2. Зарубежный опыт механизма управления природопользованияю</w:t>
      </w:r>
    </w:p>
    <w:p w:rsidR="001F2DB2" w:rsidRDefault="001F2DB2" w:rsidP="001F2DB2">
      <w:pPr>
        <w:spacing w:line="360" w:lineRule="auto"/>
        <w:jc w:val="both"/>
        <w:rPr>
          <w:sz w:val="28"/>
          <w:szCs w:val="28"/>
        </w:rPr>
      </w:pPr>
      <w:r>
        <w:rPr>
          <w:sz w:val="28"/>
          <w:szCs w:val="28"/>
        </w:rPr>
        <w:t xml:space="preserve">          Однако, отдельные авторы и издания журналов, такие как Соколов В.И. (№26), журнал «экономика и жизнь» (2007г. №4), журнал «экос»(2004г. №7) предоставляют нам материал по зарубежному</w:t>
      </w:r>
      <w:r w:rsidRPr="00E35555">
        <w:rPr>
          <w:sz w:val="28"/>
          <w:szCs w:val="28"/>
        </w:rPr>
        <w:t xml:space="preserve"> опыт</w:t>
      </w:r>
      <w:r>
        <w:rPr>
          <w:sz w:val="28"/>
          <w:szCs w:val="28"/>
        </w:rPr>
        <w:t>у</w:t>
      </w:r>
      <w:r w:rsidRPr="00E35555">
        <w:rPr>
          <w:sz w:val="28"/>
          <w:szCs w:val="28"/>
        </w:rPr>
        <w:t xml:space="preserve"> в области хозяйственного механизма природопользования</w:t>
      </w:r>
      <w:r>
        <w:rPr>
          <w:sz w:val="28"/>
          <w:szCs w:val="28"/>
        </w:rPr>
        <w:t>.</w:t>
      </w:r>
    </w:p>
    <w:p w:rsidR="001F2DB2" w:rsidRPr="00E35555" w:rsidRDefault="001F2DB2" w:rsidP="001F2DB2">
      <w:pPr>
        <w:widowControl w:val="0"/>
        <w:shd w:val="clear" w:color="auto" w:fill="FFFFFF"/>
        <w:spacing w:line="360" w:lineRule="auto"/>
        <w:ind w:firstLine="709"/>
        <w:jc w:val="both"/>
        <w:rPr>
          <w:b/>
          <w:sz w:val="28"/>
          <w:szCs w:val="28"/>
        </w:rPr>
      </w:pPr>
      <w:r w:rsidRPr="00E35555">
        <w:rPr>
          <w:b/>
          <w:sz w:val="28"/>
          <w:szCs w:val="28"/>
        </w:rPr>
        <w:t>Создание эффективной системы предупреждения и ликвидации чрезвычайных ситуаций на всех ядерно-опасных предприятиях - один из главных уроков Чернобыля в России.</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 xml:space="preserve">Интересным представляется изучение российского опыта возрождения регионов, также постарадавших от аварии на Чернобыльской АЭС. (Брянская, Калужская, Орловская и Тульская области). </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 xml:space="preserve">В развитие новой стратегии ООН в отношении реабилитации чернобыльских территорий был подготовлен проект Программы развития ООН и администрации Брянской области «Стратегия и центр местного экономического развития для районов Брянской области, пострадавших в результате чернобыльской аварии». Цель проекта - борьба с бедностью, повышение уровня доходов местного населения, содействие устойчивому экономическому и социальному развитию пострадавших и переселенческих районов, интеграция этих районов в рыночную экономику региона и России. Финансирование первого этапа проекта, предоставленное ООН, составило 100 тыс. долларов США. </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 xml:space="preserve">В </w:t>
      </w:r>
      <w:smartTag w:uri="urn:schemas-microsoft-com:office:smarttags" w:element="metricconverter">
        <w:smartTagPr>
          <w:attr w:name="ProductID" w:val="2005 г"/>
        </w:smartTagPr>
        <w:r w:rsidRPr="00E35555">
          <w:rPr>
            <w:sz w:val="28"/>
            <w:szCs w:val="28"/>
          </w:rPr>
          <w:t>2005 г</w:t>
        </w:r>
      </w:smartTag>
      <w:r w:rsidRPr="00E35555">
        <w:rPr>
          <w:sz w:val="28"/>
          <w:szCs w:val="28"/>
        </w:rPr>
        <w:t>. в рамках проекта был создан и зарегистрирован Фонд микрокредитования личных подсобных хозяйств, мелких и средних предпринимателей «Новый мир». Клиентами Фонда стали представители малого бизнеса - сельские и городские предприниматели загрязненных районов Брянской области и районов, где живут переселенцы. Этой категории населения традиционно сложно получить кредит в других учреждениях. Фонд предлагает гибкие схемы предоставления кредитов, сведя к минимуму бюрократические процедуры, обеспечивает оперативную обработку заявок и индивидуальный подход к их оценке. Кроме того, в рамках проекта будет предоставляться обучение, помощь в составлении заявки и подготовке бизнес-планов.</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Фонду активно передается опыт орловских коллег из сельскохозяйственного кредитного потребительского кооператива «Взаимопомощь», а также опыт другого проекта ПРООН по микрокредитованию, реализованного на Камчатке. Необходимым условием успешной деятельности Фонда является обеспечение его устойчивости в долгосрочной перспективе. Это может быть достигнуто путем привлечения дополнительных ресурсов, интеграции его работы в деятельность администрации области по поддержке предпринимательства, сотрудничества с банковскими и финансовыми структурами региона.</w:t>
      </w:r>
    </w:p>
    <w:p w:rsidR="001F2DB2" w:rsidRPr="00E35555" w:rsidRDefault="001F2DB2" w:rsidP="001F2DB2">
      <w:pPr>
        <w:widowControl w:val="0"/>
        <w:shd w:val="clear" w:color="auto" w:fill="FFFFFF"/>
        <w:spacing w:line="360" w:lineRule="auto"/>
        <w:ind w:firstLine="709"/>
        <w:jc w:val="both"/>
        <w:rPr>
          <w:sz w:val="28"/>
          <w:szCs w:val="28"/>
        </w:rPr>
      </w:pPr>
      <w:r w:rsidRPr="00E35555">
        <w:rPr>
          <w:bCs/>
          <w:iCs/>
          <w:sz w:val="28"/>
          <w:szCs w:val="28"/>
        </w:rPr>
        <w:t xml:space="preserve">Красногорский сырзавод. </w:t>
      </w:r>
      <w:r w:rsidRPr="00E35555">
        <w:rPr>
          <w:sz w:val="28"/>
          <w:szCs w:val="28"/>
        </w:rPr>
        <w:t xml:space="preserve">В Красногорском районе Брянской области все молоко перерабатывается на единственном предприятии - ОАО «Красногорский сырзавод», расположенном в районном центре. За десять лет после аварии на предприятии произошло пятикратное сокращение производства молочных продуктов, связанное как с общим ухудшением экономической конъюнктуры, так и с уменьшением производства молока в коллективных хозяйствах. Дальнейшее сокращение сырьевой базы ставило под угрозу экономическую деятельность Красногорского сырзавода. С другой стороны, примерно с </w:t>
      </w:r>
      <w:smartTag w:uri="urn:schemas-microsoft-com:office:smarttags" w:element="metricconverter">
        <w:smartTagPr>
          <w:attr w:name="ProductID" w:val="2000 г"/>
        </w:smartTagPr>
        <w:r w:rsidRPr="00E35555">
          <w:rPr>
            <w:sz w:val="28"/>
            <w:szCs w:val="28"/>
          </w:rPr>
          <w:t>2000 г</w:t>
        </w:r>
      </w:smartTag>
      <w:r w:rsidRPr="00E35555">
        <w:rPr>
          <w:sz w:val="28"/>
          <w:szCs w:val="28"/>
        </w:rPr>
        <w:t>. в районе начал возрождаться частный сектор, в основном за счет приобретения коров местным населением. Для жителей Красногорского района и ближайших населенных пунктов соседнего Гордеевского района сырзавод продолжал оставаться единственным местом, куда они могли сдавать свое молоко.</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В рамках проекта «</w:t>
      </w:r>
      <w:r w:rsidRPr="00E35555">
        <w:rPr>
          <w:sz w:val="28"/>
          <w:szCs w:val="28"/>
          <w:lang w:val="en-US"/>
        </w:rPr>
        <w:t>TAREG</w:t>
      </w:r>
      <w:r w:rsidRPr="00E35555">
        <w:rPr>
          <w:sz w:val="28"/>
          <w:szCs w:val="28"/>
        </w:rPr>
        <w:t xml:space="preserve">» в </w:t>
      </w:r>
      <w:smartTag w:uri="urn:schemas-microsoft-com:office:smarttags" w:element="metricconverter">
        <w:smartTagPr>
          <w:attr w:name="ProductID" w:val="1997 г"/>
        </w:smartTagPr>
        <w:r w:rsidRPr="00E35555">
          <w:rPr>
            <w:sz w:val="28"/>
            <w:szCs w:val="28"/>
          </w:rPr>
          <w:t>1997 г</w:t>
        </w:r>
      </w:smartTag>
      <w:r w:rsidRPr="00E35555">
        <w:rPr>
          <w:sz w:val="28"/>
          <w:szCs w:val="28"/>
        </w:rPr>
        <w:t>. был осуществлен микропроект «Чистое молоко» с бюджетом в 21</w:t>
      </w:r>
      <w:r>
        <w:rPr>
          <w:sz w:val="28"/>
          <w:szCs w:val="28"/>
        </w:rPr>
        <w:t xml:space="preserve"> </w:t>
      </w:r>
      <w:r w:rsidRPr="00E35555">
        <w:rPr>
          <w:sz w:val="28"/>
          <w:szCs w:val="28"/>
        </w:rPr>
        <w:t>470 евро, который предусматривал частичную модернизацию Красногорского сырзавода за счет приобретения сепаратора-сливкоотделителя. Идея инвестирования в крупное предприятие заключалась не только в поддержке самого сырзавода как градообразующего предприятия, но и в стимулировании производства молока в подсобных хозяйствах и, как следствие, повышении доходов местных жителей. Дальнейшее развитие сырзавода, как надежного потребителя излишков молока, имеет важное значение, поскольку завод сам обеспечивает доставку молока от индивидуального производителя (независимо от места проживания) и своевременно производит расчет.</w:t>
      </w:r>
    </w:p>
    <w:p w:rsidR="001F2DB2" w:rsidRPr="00E35555" w:rsidRDefault="001F2DB2" w:rsidP="001F2DB2">
      <w:pPr>
        <w:widowControl w:val="0"/>
        <w:shd w:val="clear" w:color="auto" w:fill="FFFFFF"/>
        <w:tabs>
          <w:tab w:val="left" w:pos="6053"/>
        </w:tabs>
        <w:spacing w:line="360" w:lineRule="auto"/>
        <w:ind w:firstLine="709"/>
        <w:jc w:val="both"/>
        <w:rPr>
          <w:sz w:val="28"/>
          <w:szCs w:val="28"/>
        </w:rPr>
      </w:pPr>
      <w:r w:rsidRPr="00E35555">
        <w:rPr>
          <w:sz w:val="28"/>
          <w:szCs w:val="28"/>
        </w:rPr>
        <w:t>Рост частных поставок важен и с позиций получения чистой молочной продукции. В индивидуальном секторе труднее контролировать загрязнение молока радио нуклидами, в то время как на сырзаводе та кой контроль организован, а переработка молока на сыр и масло обеспечивает соблюдение установленных нормативов.</w:t>
      </w:r>
    </w:p>
    <w:p w:rsidR="001F2DB2" w:rsidRPr="00E35555" w:rsidRDefault="001F2DB2" w:rsidP="001F2DB2">
      <w:pPr>
        <w:widowControl w:val="0"/>
        <w:shd w:val="clear" w:color="auto" w:fill="FFFFFF"/>
        <w:tabs>
          <w:tab w:val="left" w:pos="6053"/>
        </w:tabs>
        <w:spacing w:line="360" w:lineRule="auto"/>
        <w:ind w:firstLine="709"/>
        <w:jc w:val="both"/>
        <w:rPr>
          <w:sz w:val="28"/>
          <w:szCs w:val="28"/>
        </w:rPr>
      </w:pPr>
      <w:r w:rsidRPr="00E35555">
        <w:rPr>
          <w:sz w:val="28"/>
          <w:szCs w:val="28"/>
        </w:rPr>
        <w:t xml:space="preserve">Реализация микропроекта оказалась успешной. Новое оборудование было поставлено на сырзавод в </w:t>
      </w:r>
      <w:smartTag w:uri="urn:schemas-microsoft-com:office:smarttags" w:element="metricconverter">
        <w:smartTagPr>
          <w:attr w:name="ProductID" w:val="2004 г"/>
        </w:smartTagPr>
        <w:r w:rsidRPr="00E35555">
          <w:rPr>
            <w:sz w:val="28"/>
            <w:szCs w:val="28"/>
          </w:rPr>
          <w:t>2004 г</w:t>
        </w:r>
      </w:smartTag>
      <w:r w:rsidRPr="00E35555">
        <w:rPr>
          <w:sz w:val="28"/>
          <w:szCs w:val="28"/>
        </w:rPr>
        <w:t xml:space="preserve">. В </w:t>
      </w:r>
      <w:smartTag w:uri="urn:schemas-microsoft-com:office:smarttags" w:element="metricconverter">
        <w:smartTagPr>
          <w:attr w:name="ProductID" w:val="2005 г"/>
        </w:smartTagPr>
        <w:r w:rsidRPr="00E35555">
          <w:rPr>
            <w:sz w:val="28"/>
            <w:szCs w:val="28"/>
          </w:rPr>
          <w:t>2005 г</w:t>
        </w:r>
      </w:smartTag>
      <w:r w:rsidRPr="00E35555">
        <w:rPr>
          <w:sz w:val="28"/>
          <w:szCs w:val="28"/>
        </w:rPr>
        <w:t xml:space="preserve">. расширился ассортимент выпускаемой продукции (молока, кисломолочных продуктов, масла и сыра), стабилизировались экономические показатели завода </w:t>
      </w:r>
    </w:p>
    <w:p w:rsidR="001F2DB2" w:rsidRPr="00E35555" w:rsidRDefault="001F2DB2" w:rsidP="001F2DB2">
      <w:pPr>
        <w:widowControl w:val="0"/>
        <w:shd w:val="clear" w:color="auto" w:fill="FFFFFF"/>
        <w:tabs>
          <w:tab w:val="left" w:pos="6053"/>
        </w:tabs>
        <w:spacing w:line="360" w:lineRule="auto"/>
        <w:ind w:firstLine="709"/>
        <w:jc w:val="both"/>
        <w:rPr>
          <w:sz w:val="28"/>
          <w:szCs w:val="28"/>
        </w:rPr>
      </w:pPr>
      <w:r w:rsidRPr="00E35555">
        <w:rPr>
          <w:sz w:val="28"/>
          <w:szCs w:val="28"/>
        </w:rPr>
        <w:t xml:space="preserve">Существенным позитивным результатом стало расширение закупок молока у индивидуальных производителей по всему району и даже за его пределами (например, увеличились закупки в поселке Мирный Гордеевского района, расположенном в </w:t>
      </w:r>
      <w:smartTag w:uri="urn:schemas-microsoft-com:office:smarttags" w:element="metricconverter">
        <w:smartTagPr>
          <w:attr w:name="ProductID" w:val="15 километрах"/>
        </w:smartTagPr>
        <w:r w:rsidRPr="00E35555">
          <w:rPr>
            <w:sz w:val="28"/>
            <w:szCs w:val="28"/>
          </w:rPr>
          <w:t>15 километрах</w:t>
        </w:r>
      </w:smartTag>
      <w:r w:rsidRPr="00E35555">
        <w:rPr>
          <w:sz w:val="28"/>
          <w:szCs w:val="28"/>
        </w:rPr>
        <w:t xml:space="preserve"> от Красной Горы). Если в 2002-</w:t>
      </w:r>
      <w:smartTag w:uri="urn:schemas-microsoft-com:office:smarttags" w:element="metricconverter">
        <w:smartTagPr>
          <w:attr w:name="ProductID" w:val="2003 г"/>
        </w:smartTagPr>
        <w:r w:rsidRPr="00E35555">
          <w:rPr>
            <w:sz w:val="28"/>
            <w:szCs w:val="28"/>
          </w:rPr>
          <w:t>2003 г</w:t>
        </w:r>
      </w:smartTag>
      <w:r w:rsidRPr="00E35555">
        <w:rPr>
          <w:sz w:val="28"/>
          <w:szCs w:val="28"/>
        </w:rPr>
        <w:t xml:space="preserve">. около четверти поставок молока на Красногорский сырзавод приходилось на долю индивидуальных хозяйств, то в </w:t>
      </w:r>
      <w:smartTag w:uri="urn:schemas-microsoft-com:office:smarttags" w:element="metricconverter">
        <w:smartTagPr>
          <w:attr w:name="ProductID" w:val="2004 г"/>
        </w:smartTagPr>
        <w:r w:rsidRPr="00E35555">
          <w:rPr>
            <w:sz w:val="28"/>
            <w:szCs w:val="28"/>
          </w:rPr>
          <w:t>2004 г</w:t>
        </w:r>
      </w:smartTag>
      <w:r w:rsidRPr="00E35555">
        <w:rPr>
          <w:sz w:val="28"/>
          <w:szCs w:val="28"/>
        </w:rPr>
        <w:t xml:space="preserve">. она составила уже 36%, а в </w:t>
      </w:r>
      <w:smartTag w:uri="urn:schemas-microsoft-com:office:smarttags" w:element="metricconverter">
        <w:smartTagPr>
          <w:attr w:name="ProductID" w:val="2005 г"/>
        </w:smartTagPr>
        <w:r w:rsidRPr="00E35555">
          <w:rPr>
            <w:sz w:val="28"/>
            <w:szCs w:val="28"/>
          </w:rPr>
          <w:t>2005 г</w:t>
        </w:r>
      </w:smartTag>
      <w:r w:rsidRPr="00E35555">
        <w:rPr>
          <w:sz w:val="28"/>
          <w:szCs w:val="28"/>
        </w:rPr>
        <w:t>. увеличилась до 48%. Такие закупки являются мощной экономической и социальной поддержкой местного населения, что позволяет говорить о значительных социальных выгодах микропроекта.</w:t>
      </w:r>
    </w:p>
    <w:p w:rsidR="001F2DB2" w:rsidRDefault="001F2DB2" w:rsidP="001F2DB2">
      <w:pPr>
        <w:widowControl w:val="0"/>
        <w:shd w:val="clear" w:color="auto" w:fill="FFFFFF"/>
        <w:spacing w:line="360" w:lineRule="auto"/>
        <w:ind w:firstLine="709"/>
        <w:jc w:val="both"/>
        <w:rPr>
          <w:sz w:val="28"/>
          <w:szCs w:val="28"/>
        </w:rPr>
      </w:pPr>
      <w:r w:rsidRPr="00E35555">
        <w:rPr>
          <w:bCs/>
          <w:iCs/>
          <w:sz w:val="28"/>
          <w:szCs w:val="28"/>
        </w:rPr>
        <w:t xml:space="preserve">Свинокомплекс в селе Шеломы. </w:t>
      </w:r>
      <w:r w:rsidRPr="00E35555">
        <w:rPr>
          <w:sz w:val="28"/>
          <w:szCs w:val="28"/>
        </w:rPr>
        <w:t xml:space="preserve">Межхозяйственный откормочный свинокомплекс в селе Шеломы Новозыбковского района Брянской области начал функционировать в </w:t>
      </w:r>
      <w:smartTag w:uri="urn:schemas-microsoft-com:office:smarttags" w:element="metricconverter">
        <w:smartTagPr>
          <w:attr w:name="ProductID" w:val="1979 г"/>
        </w:smartTagPr>
        <w:r w:rsidRPr="00E35555">
          <w:rPr>
            <w:sz w:val="28"/>
            <w:szCs w:val="28"/>
          </w:rPr>
          <w:t>1979 г</w:t>
        </w:r>
      </w:smartTag>
      <w:r w:rsidRPr="00E35555">
        <w:rPr>
          <w:sz w:val="28"/>
          <w:szCs w:val="28"/>
        </w:rPr>
        <w:t xml:space="preserve">. В </w:t>
      </w:r>
      <w:smartTag w:uri="urn:schemas-microsoft-com:office:smarttags" w:element="metricconverter">
        <w:smartTagPr>
          <w:attr w:name="ProductID" w:val="1984 г"/>
        </w:smartTagPr>
        <w:r w:rsidRPr="00E35555">
          <w:rPr>
            <w:sz w:val="28"/>
            <w:szCs w:val="28"/>
          </w:rPr>
          <w:t>1984 г</w:t>
        </w:r>
      </w:smartTag>
      <w:r w:rsidRPr="00E35555">
        <w:rPr>
          <w:sz w:val="28"/>
          <w:szCs w:val="28"/>
        </w:rPr>
        <w:t xml:space="preserve">. свинокомлекс насчитывал 13,5 тыс. свиней. В начале 1990-х г.в в связи с подорожанием кормов и другими негативными процессами поголовье сократилось до 7-8 тыс., а в </w:t>
      </w:r>
      <w:smartTag w:uri="urn:schemas-microsoft-com:office:smarttags" w:element="metricconverter">
        <w:smartTagPr>
          <w:attr w:name="ProductID" w:val="1995 г"/>
        </w:smartTagPr>
        <w:r w:rsidRPr="00E35555">
          <w:rPr>
            <w:sz w:val="28"/>
            <w:szCs w:val="28"/>
          </w:rPr>
          <w:t>1995 г</w:t>
        </w:r>
      </w:smartTag>
      <w:r w:rsidRPr="00E35555">
        <w:rPr>
          <w:sz w:val="28"/>
          <w:szCs w:val="28"/>
        </w:rPr>
        <w:t>. - до нуля. Несколько последующих лет свинокомплекс не функционировал. В этот период усилиями районной администрации удалось сохранить основные фонды и часть трудового коллектива за счет организации небольших проектов.</w:t>
      </w:r>
      <w:r>
        <w:rPr>
          <w:sz w:val="28"/>
          <w:szCs w:val="28"/>
        </w:rPr>
        <w:t xml:space="preserve"> </w:t>
      </w:r>
      <w:r w:rsidRPr="00E35555">
        <w:rPr>
          <w:sz w:val="28"/>
          <w:szCs w:val="28"/>
        </w:rPr>
        <w:t xml:space="preserve">Возрождение свинокомплекса было начато в </w:t>
      </w:r>
      <w:smartTag w:uri="urn:schemas-microsoft-com:office:smarttags" w:element="metricconverter">
        <w:smartTagPr>
          <w:attr w:name="ProductID" w:val="2001 г"/>
        </w:smartTagPr>
        <w:r w:rsidRPr="00E35555">
          <w:rPr>
            <w:sz w:val="28"/>
            <w:szCs w:val="28"/>
          </w:rPr>
          <w:t>2001 г</w:t>
        </w:r>
      </w:smartTag>
      <w:r w:rsidRPr="00E35555">
        <w:rPr>
          <w:sz w:val="28"/>
          <w:szCs w:val="28"/>
        </w:rPr>
        <w:t xml:space="preserve">. на средства московских инвесторов. Было образовано ЗАО «БИО-М». Инвесторы сильно рисковали, поскольку от бывшего комплекса оставались только полуразвалившиеся стены. Первые три года производство было убыточным. Однако использование новых технологий, подбор кормов и пород свиней начали давать свои плоды. Оборудование свинокомплекса отвечает европейским стандартам. В </w:t>
      </w:r>
      <w:smartTag w:uri="urn:schemas-microsoft-com:office:smarttags" w:element="metricconverter">
        <w:smartTagPr>
          <w:attr w:name="ProductID" w:val="2005 г"/>
        </w:smartTagPr>
        <w:r w:rsidRPr="00E35555">
          <w:rPr>
            <w:sz w:val="28"/>
            <w:szCs w:val="28"/>
          </w:rPr>
          <w:t>2005 г</w:t>
        </w:r>
      </w:smartTag>
      <w:r w:rsidRPr="00E35555">
        <w:rPr>
          <w:sz w:val="28"/>
          <w:szCs w:val="28"/>
        </w:rPr>
        <w:t xml:space="preserve">. производство дало хорошую прибыль. Производство мяса составило 520 тонн (это 70% от производства сельскохозяйственными предприятиями Новозыбковского района). На 1 января </w:t>
      </w:r>
      <w:smartTag w:uri="urn:schemas-microsoft-com:office:smarttags" w:element="metricconverter">
        <w:smartTagPr>
          <w:attr w:name="ProductID" w:val="2006 г"/>
        </w:smartTagPr>
        <w:r w:rsidRPr="00E35555">
          <w:rPr>
            <w:sz w:val="28"/>
            <w:szCs w:val="28"/>
          </w:rPr>
          <w:t>2006 г</w:t>
        </w:r>
      </w:smartTag>
      <w:r w:rsidRPr="00E35555">
        <w:rPr>
          <w:sz w:val="28"/>
          <w:szCs w:val="28"/>
        </w:rPr>
        <w:t xml:space="preserve">. в свинокомплексе насчитывалось более 6,3 тыс. свиней. Это составляет четверть поголовья свиней сельхозпредприятий Брянской области и четыре пятых - Новозыбковского района </w:t>
      </w:r>
    </w:p>
    <w:p w:rsidR="001F2DB2" w:rsidRPr="00E35555" w:rsidRDefault="001F2DB2" w:rsidP="001F2DB2">
      <w:pPr>
        <w:widowControl w:val="0"/>
        <w:spacing w:line="360" w:lineRule="auto"/>
        <w:jc w:val="both"/>
        <w:rPr>
          <w:sz w:val="28"/>
          <w:szCs w:val="28"/>
        </w:rPr>
      </w:pPr>
      <w:r>
        <w:rPr>
          <w:sz w:val="28"/>
          <w:szCs w:val="28"/>
        </w:rPr>
        <w:t xml:space="preserve">          </w:t>
      </w:r>
      <w:r w:rsidRPr="00E35555">
        <w:rPr>
          <w:sz w:val="28"/>
          <w:szCs w:val="28"/>
        </w:rPr>
        <w:t>Таким образом, накопленный зарубежный опыт в области хозяйственного механизма природопользования заключается в обеспечении безопасной эксплуатации сводится в основном к обеспечению безопасности функционирования ядерных объектов и недопущению радиоактивных выбросов в окружающую среду. Также интересным представляется изучение механизма микрокредитования населения по линии международных организаций как одного из факторов стимулирования природопользования на загрязненных радионуклидами территориях.</w:t>
      </w:r>
    </w:p>
    <w:p w:rsidR="001F2DB2" w:rsidRDefault="001F2DB2" w:rsidP="001F2DB2">
      <w:pPr>
        <w:spacing w:line="360" w:lineRule="auto"/>
        <w:jc w:val="both"/>
        <w:rPr>
          <w:sz w:val="28"/>
          <w:szCs w:val="28"/>
        </w:rPr>
      </w:pPr>
    </w:p>
    <w:p w:rsidR="001F2DB2" w:rsidRDefault="001F2DB2" w:rsidP="001F2DB2">
      <w:pPr>
        <w:spacing w:line="360" w:lineRule="auto"/>
        <w:jc w:val="both"/>
        <w:rPr>
          <w:sz w:val="28"/>
          <w:szCs w:val="28"/>
        </w:rPr>
      </w:pPr>
    </w:p>
    <w:p w:rsidR="001F2DB2" w:rsidRDefault="001F2DB2" w:rsidP="001F2DB2">
      <w:pPr>
        <w:spacing w:line="360" w:lineRule="auto"/>
        <w:jc w:val="both"/>
        <w:rPr>
          <w:sz w:val="28"/>
          <w:szCs w:val="28"/>
        </w:rPr>
      </w:pPr>
    </w:p>
    <w:p w:rsidR="001F2DB2" w:rsidRDefault="001F2DB2" w:rsidP="001F2DB2">
      <w:pPr>
        <w:spacing w:line="360" w:lineRule="auto"/>
        <w:jc w:val="both"/>
        <w:rPr>
          <w:sz w:val="28"/>
          <w:szCs w:val="28"/>
        </w:rPr>
      </w:pPr>
    </w:p>
    <w:p w:rsidR="001F2DB2" w:rsidRDefault="001F2DB2" w:rsidP="001F2DB2">
      <w:pPr>
        <w:spacing w:line="360" w:lineRule="auto"/>
        <w:jc w:val="both"/>
        <w:rPr>
          <w:sz w:val="28"/>
          <w:szCs w:val="28"/>
        </w:rPr>
      </w:pPr>
    </w:p>
    <w:p w:rsidR="001F2DB2" w:rsidRDefault="001F2DB2" w:rsidP="001F2DB2">
      <w:pPr>
        <w:spacing w:line="360" w:lineRule="auto"/>
        <w:jc w:val="both"/>
        <w:rPr>
          <w:sz w:val="28"/>
          <w:szCs w:val="28"/>
        </w:rPr>
      </w:pPr>
    </w:p>
    <w:p w:rsidR="001F2DB2" w:rsidRDefault="001F2DB2" w:rsidP="001F2DB2">
      <w:pPr>
        <w:spacing w:line="360" w:lineRule="auto"/>
        <w:jc w:val="both"/>
        <w:rPr>
          <w:sz w:val="28"/>
          <w:szCs w:val="28"/>
        </w:rPr>
      </w:pPr>
    </w:p>
    <w:p w:rsidR="001F2DB2" w:rsidRDefault="001F2DB2" w:rsidP="001F2DB2">
      <w:pPr>
        <w:spacing w:line="360" w:lineRule="auto"/>
        <w:jc w:val="both"/>
        <w:rPr>
          <w:sz w:val="28"/>
          <w:szCs w:val="28"/>
        </w:rPr>
      </w:pPr>
    </w:p>
    <w:p w:rsidR="001F2DB2" w:rsidRDefault="001F2DB2" w:rsidP="001F2DB2">
      <w:pPr>
        <w:spacing w:line="360" w:lineRule="auto"/>
        <w:jc w:val="both"/>
        <w:rPr>
          <w:sz w:val="28"/>
          <w:szCs w:val="28"/>
        </w:rPr>
      </w:pPr>
    </w:p>
    <w:p w:rsidR="001F2DB2" w:rsidRPr="00650882" w:rsidRDefault="001F2DB2" w:rsidP="001F2DB2">
      <w:pPr>
        <w:numPr>
          <w:ilvl w:val="0"/>
          <w:numId w:val="6"/>
        </w:numPr>
        <w:tabs>
          <w:tab w:val="left" w:pos="360"/>
          <w:tab w:val="left" w:pos="720"/>
        </w:tabs>
        <w:spacing w:line="360" w:lineRule="auto"/>
        <w:jc w:val="both"/>
        <w:rPr>
          <w:b/>
          <w:sz w:val="28"/>
          <w:szCs w:val="28"/>
        </w:rPr>
      </w:pPr>
      <w:r>
        <w:rPr>
          <w:sz w:val="28"/>
          <w:szCs w:val="28"/>
        </w:rPr>
        <w:t xml:space="preserve"> </w:t>
      </w:r>
      <w:r w:rsidRPr="00650882">
        <w:rPr>
          <w:b/>
          <w:sz w:val="28"/>
          <w:szCs w:val="28"/>
        </w:rPr>
        <w:t>ОСНОВНЫЕ НАПРАВЛЕНИЯ СОВЕРШЕНСТВОВАНИЯ УПРАВЛЕНИЯ ПРИРОДОПОЛЬЗОВАНИЕМ НА ЗАГРЯЗНЕННЫХ ТЕРРИТОРИЯХ.</w:t>
      </w:r>
    </w:p>
    <w:p w:rsidR="001F2DB2" w:rsidRDefault="001F2DB2" w:rsidP="001F2DB2">
      <w:pPr>
        <w:tabs>
          <w:tab w:val="left" w:pos="360"/>
          <w:tab w:val="left" w:pos="720"/>
        </w:tabs>
        <w:spacing w:line="360" w:lineRule="auto"/>
        <w:ind w:firstLine="708"/>
        <w:jc w:val="both"/>
        <w:rPr>
          <w:sz w:val="28"/>
          <w:szCs w:val="28"/>
        </w:rPr>
      </w:pPr>
      <w:r>
        <w:rPr>
          <w:sz w:val="28"/>
          <w:szCs w:val="28"/>
        </w:rPr>
        <w:t>Основным направлениям совершенствования управления природопользованием на загрязненных территориях посвящены проблемы многих авторов [№21, №27, №29, №30, №31, №35].  В частности можно отметить работы нескольких авторов- Пратасова В.Ф. (№21), Трушиной Т.П. (№30) и Шимовой О.С. (№35).</w:t>
      </w:r>
    </w:p>
    <w:p w:rsidR="001F2DB2" w:rsidRDefault="001F2DB2" w:rsidP="001F2DB2">
      <w:pPr>
        <w:tabs>
          <w:tab w:val="left" w:pos="360"/>
          <w:tab w:val="left" w:pos="720"/>
        </w:tabs>
        <w:spacing w:line="360" w:lineRule="auto"/>
        <w:ind w:firstLine="708"/>
        <w:jc w:val="both"/>
        <w:rPr>
          <w:sz w:val="28"/>
          <w:szCs w:val="28"/>
        </w:rPr>
      </w:pPr>
      <w:r>
        <w:rPr>
          <w:sz w:val="28"/>
          <w:szCs w:val="28"/>
        </w:rPr>
        <w:t>3.1. Совершенствование законодательной базы экономического механизма природопользования на загрязненных территориях.</w:t>
      </w:r>
    </w:p>
    <w:p w:rsidR="001F2DB2" w:rsidRDefault="001F2DB2" w:rsidP="001F2DB2">
      <w:pPr>
        <w:tabs>
          <w:tab w:val="left" w:pos="360"/>
          <w:tab w:val="left" w:pos="720"/>
        </w:tabs>
        <w:spacing w:line="360" w:lineRule="auto"/>
        <w:ind w:firstLine="708"/>
        <w:jc w:val="both"/>
        <w:rPr>
          <w:sz w:val="28"/>
          <w:szCs w:val="28"/>
        </w:rPr>
      </w:pPr>
      <w:r>
        <w:rPr>
          <w:sz w:val="28"/>
          <w:szCs w:val="28"/>
        </w:rPr>
        <w:t>Применительно к моей теме исследования «совершенствование  законодательной базы экономического механизма природопользования на загрязненных территориях» наибольший интерес представляет работы Шимовой О.С. (№36) и Яблокова А.В. (№37). Авторы рассматривают само совершенствование, конкретно: часть природных ресурсов может быть заменена другими видами ресурсов в настоящее время или в будущем; так сокращение потребления  ископаемого топлива связывают  с привлечением в энергетический баланс энергии ветра и Солнца. Страны Евросоюза поставили своей целью увеличить вклад ветроэнергетики до 10% к 2030 году. В конце 90-х годов только в Дании действовало около 4000 ветроэлектростанций, обеспечивающих 3,7% потребностей в электроэнергии. Япония планирует к 2010 вырабатывать 3% электроэнергии с помощью фотоэлектрических установок. А так же удаление отходов и очистка сточных вод тесно связаны с вопросами, касающимися обращения с токсичными химическими веществами, переработки и удаления опасных и радиоактивных отходов. За последние пять лет в этой области был достигнут ощутимый прогресс. Практически все страны  признают важное значение решения вопросов, связанных с отходами и опасными веществами. Большинство стран планируют осуществление соответствующих программ или даже уже практически приступили к их осуществлению. Возникающие в этой связи ограничения, как правило, касаются  вопросов градостроительства, комплексно – территориального планирования и соответствующих издержек.</w:t>
      </w:r>
    </w:p>
    <w:p w:rsidR="001F2DB2" w:rsidRPr="00E35555" w:rsidRDefault="001F2DB2" w:rsidP="001F2DB2">
      <w:pPr>
        <w:widowControl w:val="0"/>
        <w:autoSpaceDE w:val="0"/>
        <w:autoSpaceDN w:val="0"/>
        <w:adjustRightInd w:val="0"/>
        <w:spacing w:line="360" w:lineRule="auto"/>
        <w:ind w:firstLine="709"/>
        <w:jc w:val="both"/>
        <w:rPr>
          <w:sz w:val="28"/>
          <w:szCs w:val="28"/>
        </w:rPr>
      </w:pPr>
      <w:r w:rsidRPr="00E35555">
        <w:rPr>
          <w:sz w:val="28"/>
          <w:szCs w:val="28"/>
        </w:rPr>
        <w:t>Первым шагом на данном пути должно стать перераспределение властных полномочий и управленческих функций между различными уровнями управления. За республиканским центром целесообразно сохранить главным образом разработку стратегии и тактики, государственных целевых комплексных программ и планов социально-экономической реабилитации загрязненных территорий, научное и законодательное обеспечение, общее руководство и контроль за ходом выполнения реабилитационных мероприятий. Что же касается непосредственной организации и оперативного управления проведением указанных мероприятий, то эти функции должны быть полностью возложены на областные и районные органы власти и управления. Ибо кто, как не они, лучше знает, что конкретно и как нужно делать, чтобы как можно скорее и с меньшими затратами ликвидировать на подведомственных им территориях негативные последствия чернобыльской катастрофы.</w:t>
      </w:r>
    </w:p>
    <w:p w:rsidR="001F2DB2" w:rsidRPr="00E35555" w:rsidRDefault="001F2DB2" w:rsidP="001F2DB2">
      <w:pPr>
        <w:widowControl w:val="0"/>
        <w:autoSpaceDE w:val="0"/>
        <w:autoSpaceDN w:val="0"/>
        <w:adjustRightInd w:val="0"/>
        <w:spacing w:line="360" w:lineRule="auto"/>
        <w:ind w:firstLine="709"/>
        <w:jc w:val="both"/>
        <w:rPr>
          <w:sz w:val="28"/>
          <w:szCs w:val="28"/>
        </w:rPr>
      </w:pPr>
      <w:r w:rsidRPr="00E35555">
        <w:rPr>
          <w:sz w:val="28"/>
          <w:szCs w:val="28"/>
        </w:rPr>
        <w:t>Однако, чтобы местные органы могли успешно справляться с возросшими обязанностями, их следует наделить необходимыми правами по распоряжению финансовыми и материальными ресурсами, в том числе выделяемыми государством на реабилитацию загрязненных районов из централизованных источников. При этом поступление средств в распоряжение местных властей должно базироваться на законодательно-нормативной основе.</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Прежде всего в функции Минприроды следует включить:</w:t>
      </w:r>
    </w:p>
    <w:p w:rsidR="001F2DB2" w:rsidRPr="00E35555" w:rsidRDefault="001F2DB2" w:rsidP="001F2DB2">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обеспечение комплексного управления в области охраны окружающей среды и природных ресурсов на основе принципов сочетания экологических и экономических интересов республики, рационального природопользования, установления допустимых норм и нагрузок на окружающую среду;</w:t>
      </w:r>
    </w:p>
    <w:p w:rsidR="001F2DB2" w:rsidRPr="00E35555" w:rsidRDefault="001F2DB2" w:rsidP="001F2DB2">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оценку и прогнозирование состояния окружающей среды, ресурсного потенциала республики и биосферных процессов;</w:t>
      </w:r>
    </w:p>
    <w:p w:rsidR="001F2DB2" w:rsidRPr="00E35555" w:rsidRDefault="001F2DB2" w:rsidP="001F2DB2">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обеспечение развития и эффективного использования материально-технической базы организаций министерства.</w:t>
      </w:r>
    </w:p>
    <w:p w:rsidR="001F2DB2" w:rsidRDefault="001F2DB2" w:rsidP="001F2DB2">
      <w:pPr>
        <w:tabs>
          <w:tab w:val="left" w:pos="360"/>
          <w:tab w:val="left" w:pos="720"/>
        </w:tabs>
        <w:spacing w:line="360" w:lineRule="auto"/>
        <w:ind w:firstLine="708"/>
        <w:jc w:val="both"/>
        <w:rPr>
          <w:sz w:val="28"/>
          <w:szCs w:val="28"/>
        </w:rPr>
      </w:pPr>
    </w:p>
    <w:p w:rsidR="001F2DB2" w:rsidRDefault="001F2DB2" w:rsidP="001F2DB2">
      <w:pPr>
        <w:tabs>
          <w:tab w:val="left" w:pos="360"/>
          <w:tab w:val="left" w:pos="720"/>
        </w:tabs>
        <w:spacing w:line="360" w:lineRule="auto"/>
        <w:ind w:firstLine="708"/>
        <w:jc w:val="both"/>
        <w:rPr>
          <w:sz w:val="28"/>
          <w:szCs w:val="28"/>
        </w:rPr>
      </w:pPr>
      <w:r>
        <w:rPr>
          <w:sz w:val="28"/>
          <w:szCs w:val="28"/>
        </w:rPr>
        <w:t>3.2. Стимулирование инвестиционной деятельности.</w:t>
      </w:r>
    </w:p>
    <w:p w:rsidR="001F2DB2" w:rsidRPr="00E35555" w:rsidRDefault="001F2DB2" w:rsidP="001F2DB2">
      <w:pPr>
        <w:tabs>
          <w:tab w:val="left" w:pos="360"/>
          <w:tab w:val="left" w:pos="720"/>
        </w:tabs>
        <w:spacing w:line="360" w:lineRule="auto"/>
        <w:ind w:firstLine="708"/>
        <w:jc w:val="both"/>
        <w:rPr>
          <w:sz w:val="28"/>
          <w:szCs w:val="28"/>
        </w:rPr>
      </w:pPr>
      <w:r>
        <w:rPr>
          <w:sz w:val="28"/>
          <w:szCs w:val="28"/>
        </w:rPr>
        <w:t xml:space="preserve">Несколько авторов </w:t>
      </w:r>
      <w:r w:rsidRPr="00451489">
        <w:rPr>
          <w:sz w:val="28"/>
          <w:szCs w:val="28"/>
        </w:rPr>
        <w:t>[</w:t>
      </w:r>
      <w:r>
        <w:rPr>
          <w:sz w:val="28"/>
          <w:szCs w:val="28"/>
        </w:rPr>
        <w:t>№32, №33, №35, №36</w:t>
      </w:r>
      <w:r w:rsidRPr="00451489">
        <w:rPr>
          <w:sz w:val="28"/>
          <w:szCs w:val="28"/>
        </w:rPr>
        <w:t>]</w:t>
      </w:r>
      <w:r>
        <w:rPr>
          <w:sz w:val="28"/>
          <w:szCs w:val="28"/>
        </w:rPr>
        <w:t xml:space="preserve"> п</w:t>
      </w:r>
      <w:r w:rsidRPr="00E35555">
        <w:rPr>
          <w:sz w:val="28"/>
          <w:szCs w:val="28"/>
        </w:rPr>
        <w:t xml:space="preserve">онятие «экологоориентированный инвестиционный </w:t>
      </w:r>
      <w:r>
        <w:rPr>
          <w:sz w:val="28"/>
          <w:szCs w:val="28"/>
        </w:rPr>
        <w:t>процесс» традиционно связывают</w:t>
      </w:r>
      <w:r w:rsidRPr="00E35555">
        <w:rPr>
          <w:sz w:val="28"/>
          <w:szCs w:val="28"/>
        </w:rPr>
        <w:t xml:space="preserve"> с обоснованием и реализацией реальных инвестиций, т.е. осуществлением реальных проектов. Можно выделить следующие стадии экологоориентированного инвестиционного процесса в современных условиях хозяйствования:</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1. Мотивация экологически ориентированной инвестиционной деятельности на загрязненных радионуклидами территориях. Она предполагает развитие экологической политики государства в целом, выработку международного престижа, разработку программ в области обеспечения ресурсно-экологической безопасности;</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2. Прогнозирование и программирование природоохранных инвестиций на загрязненных радионуклидами территориях;</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3. Обоснование целесообразности экологических инвестиций на загрязненных радионуклидами территориях. Данная стадия включает в себя экологическую экспертизу, аудит и экономико-экологическую аттестацию инвестиций, оценку природоохранных инвестиционных рисков, расчеты жизненного цикла инвестиций, расчет экологической и экономической эффективности инвестиционных проектов;</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4. Страхование природоохранных инвестиций на загрязненных радионуклидами территориях. Реализация данной стадии инвестиционного процесса предполагает наличие развитой системы рыночной инфраструктуры, важнейшими элементами которой являются: государственная и частная система экологического страхования и перестрахования инвестиций.</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5. Государственное регулирование экологически ориентированного инвестиционного процесса;</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6. Планирование - оно предполагает обозначение государственных приоритетов, реализацию индикативного планирования с учетом ресурсно-экологической емкости на загрязненных радионуклидами территориях.</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7 Финансирование - в сфере экологически ориентированной инвестиционной деятельности на загрязненных радионуклидами территориях необходима существенная трансформация источников её финансирования с привлечением внебюджетных и негосударственных форм собственности;</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 xml:space="preserve">8. Проектирование на загрязненных радионуклидами территориях; </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9. Обеспечение объекта материально-техническими ресурсами;</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10. Освоение инвестиций на загрязненных радионуклидами территориях.</w:t>
      </w:r>
    </w:p>
    <w:p w:rsidR="001F2DB2" w:rsidRDefault="001F2DB2" w:rsidP="001F2DB2">
      <w:pPr>
        <w:shd w:val="clear" w:color="auto" w:fill="FFFFFF"/>
        <w:spacing w:line="360" w:lineRule="auto"/>
        <w:ind w:firstLine="708"/>
        <w:jc w:val="both"/>
        <w:rPr>
          <w:sz w:val="28"/>
          <w:szCs w:val="28"/>
        </w:rPr>
      </w:pPr>
      <w:r w:rsidRPr="00E35555">
        <w:rPr>
          <w:sz w:val="28"/>
          <w:szCs w:val="28"/>
        </w:rPr>
        <w:t>Отметим, что, несмотря на важность и сложность осмысления категории экологически ориентированного инвестирования в научной литературе и международной практике до сих пор не существует устоявшихся категориальных понятий в этой области</w:t>
      </w:r>
      <w:r>
        <w:rPr>
          <w:sz w:val="28"/>
          <w:szCs w:val="28"/>
        </w:rPr>
        <w:t>.</w:t>
      </w:r>
    </w:p>
    <w:p w:rsidR="001F2DB2" w:rsidRPr="00E35555" w:rsidRDefault="001F2DB2" w:rsidP="001F2DB2">
      <w:pPr>
        <w:widowControl w:val="0"/>
        <w:shd w:val="clear" w:color="auto" w:fill="FFFFFF"/>
        <w:spacing w:line="360" w:lineRule="auto"/>
        <w:ind w:firstLine="709"/>
        <w:jc w:val="both"/>
        <w:rPr>
          <w:sz w:val="28"/>
          <w:szCs w:val="28"/>
        </w:rPr>
      </w:pPr>
      <w:r>
        <w:rPr>
          <w:sz w:val="28"/>
          <w:szCs w:val="28"/>
        </w:rPr>
        <w:t>Однако отдельные авторы, такие как Протасов В.Ф. (№21), Орлов Е.П. (№19), дополнительно к выше сказанному отмечают п</w:t>
      </w:r>
      <w:r w:rsidRPr="00E35555">
        <w:rPr>
          <w:sz w:val="28"/>
          <w:szCs w:val="28"/>
        </w:rPr>
        <w:t>риродоохранные инвестиции,</w:t>
      </w:r>
      <w:r>
        <w:rPr>
          <w:sz w:val="28"/>
          <w:szCs w:val="28"/>
        </w:rPr>
        <w:t>которые</w:t>
      </w:r>
      <w:r w:rsidRPr="00E35555">
        <w:rPr>
          <w:sz w:val="28"/>
          <w:szCs w:val="28"/>
        </w:rPr>
        <w:t xml:space="preserve"> исходя</w:t>
      </w:r>
      <w:r>
        <w:rPr>
          <w:sz w:val="28"/>
          <w:szCs w:val="28"/>
        </w:rPr>
        <w:t>т</w:t>
      </w:r>
      <w:r w:rsidRPr="00E35555">
        <w:rPr>
          <w:sz w:val="28"/>
          <w:szCs w:val="28"/>
        </w:rPr>
        <w:t xml:space="preserve"> из финансовых особенностей их реализации, </w:t>
      </w:r>
      <w:r>
        <w:rPr>
          <w:sz w:val="28"/>
          <w:szCs w:val="28"/>
        </w:rPr>
        <w:t xml:space="preserve">делят их </w:t>
      </w:r>
      <w:r w:rsidRPr="00E35555">
        <w:rPr>
          <w:sz w:val="28"/>
          <w:szCs w:val="28"/>
        </w:rPr>
        <w:t>на три общие категории:</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 инвестиции, являющиеся жизнеспособными в финансовом от- ношении, то есть при осуществлении которых обеспечиваются достаточные поступления для покрытия всех расходов, а финансовый риск представляется приемлемым;</w:t>
      </w:r>
    </w:p>
    <w:p w:rsidR="001F2DB2" w:rsidRPr="00E35555" w:rsidRDefault="001F2DB2" w:rsidP="001F2DB2">
      <w:pPr>
        <w:widowControl w:val="0"/>
        <w:shd w:val="clear" w:color="auto" w:fill="FFFFFF"/>
        <w:spacing w:line="360" w:lineRule="auto"/>
        <w:ind w:firstLine="709"/>
        <w:jc w:val="both"/>
        <w:rPr>
          <w:sz w:val="28"/>
          <w:szCs w:val="28"/>
        </w:rPr>
      </w:pPr>
      <w:r w:rsidRPr="00E35555">
        <w:rPr>
          <w:sz w:val="28"/>
          <w:szCs w:val="28"/>
        </w:rPr>
        <w:t>- инвестиции, которые обеспечивают достижение существенных результатов в сфере охраны окружающей среды, однако не обладают финансовой жизнеспособностью; для финансирования, по меньшей мере, части таких проектов, как правило, необходимы средства из государственного бюджета;</w:t>
      </w:r>
    </w:p>
    <w:p w:rsidR="001F2DB2" w:rsidRDefault="001F2DB2" w:rsidP="001F2DB2">
      <w:pPr>
        <w:widowControl w:val="0"/>
        <w:shd w:val="clear" w:color="auto" w:fill="FFFFFF"/>
        <w:spacing w:line="360" w:lineRule="auto"/>
        <w:ind w:firstLine="709"/>
        <w:jc w:val="both"/>
        <w:rPr>
          <w:sz w:val="28"/>
          <w:szCs w:val="28"/>
        </w:rPr>
      </w:pPr>
      <w:r w:rsidRPr="00E35555">
        <w:rPr>
          <w:sz w:val="28"/>
          <w:szCs w:val="28"/>
        </w:rPr>
        <w:t>- инвестиции, которые не являются в полной мере жизнеспособными в финансовом отношении и нуждаются в льготном финансировании.</w:t>
      </w:r>
    </w:p>
    <w:p w:rsidR="001F2DB2" w:rsidRDefault="001F2DB2" w:rsidP="001F2DB2">
      <w:pPr>
        <w:widowControl w:val="0"/>
        <w:shd w:val="clear" w:color="auto" w:fill="FFFFFF"/>
        <w:spacing w:line="360" w:lineRule="auto"/>
        <w:ind w:firstLine="709"/>
        <w:jc w:val="both"/>
        <w:rPr>
          <w:sz w:val="28"/>
          <w:szCs w:val="28"/>
        </w:rPr>
      </w:pPr>
      <w:r>
        <w:rPr>
          <w:sz w:val="28"/>
          <w:szCs w:val="28"/>
        </w:rPr>
        <w:t>Так  же авторы отмечают, что  э</w:t>
      </w:r>
      <w:r w:rsidRPr="00E35555">
        <w:rPr>
          <w:sz w:val="28"/>
          <w:szCs w:val="28"/>
        </w:rPr>
        <w:t>кономические результаты от реализации природоохранных инвестиционных мероприятий на загрязненных территориях должны заключаться в экономии или предотвращении потерь природных ресурсов, живого и овеществленного труда в производственной и непроизводственной сферах народного хозяйства, а также в сфере личного потребления.</w:t>
      </w:r>
    </w:p>
    <w:p w:rsidR="001F2DB2" w:rsidRPr="00E35555" w:rsidRDefault="001F2DB2" w:rsidP="001F2DB2">
      <w:pPr>
        <w:pStyle w:val="a3"/>
        <w:widowControl w:val="0"/>
        <w:spacing w:before="0" w:beforeAutospacing="0" w:after="0" w:afterAutospacing="0" w:line="360" w:lineRule="auto"/>
        <w:ind w:firstLine="709"/>
        <w:jc w:val="both"/>
        <w:rPr>
          <w:rFonts w:ascii="Times New Roman" w:hAnsi="Times New Roman"/>
          <w:color w:val="auto"/>
          <w:sz w:val="28"/>
          <w:szCs w:val="28"/>
        </w:rPr>
      </w:pPr>
      <w:r w:rsidRPr="0001487B">
        <w:rPr>
          <w:rFonts w:ascii="Times New Roman" w:hAnsi="Times New Roman"/>
          <w:sz w:val="28"/>
          <w:szCs w:val="28"/>
        </w:rPr>
        <w:t xml:space="preserve">По моему мнению наиболее предпочтительной является позиция Голуб А.А (№12), которая заключается в том, что </w:t>
      </w:r>
      <w:r>
        <w:rPr>
          <w:rFonts w:ascii="Times New Roman" w:hAnsi="Times New Roman"/>
          <w:sz w:val="28"/>
          <w:szCs w:val="28"/>
        </w:rPr>
        <w:t xml:space="preserve">в </w:t>
      </w:r>
      <w:r w:rsidRPr="00E35555">
        <w:rPr>
          <w:rFonts w:ascii="Times New Roman" w:hAnsi="Times New Roman"/>
          <w:color w:val="auto"/>
          <w:sz w:val="28"/>
          <w:szCs w:val="28"/>
        </w:rPr>
        <w:t xml:space="preserve">качестве дополнительных экономических инструментов стимулирования инвестиционной деятельности на загрязненных территориях можно предложить разработку системы льготного кредитования инвестиционной деятельности. При этом в определенных ситуациях государство может выступать гарантом возврата полученных кредитов. Однако для использования подобного механизма необходимо осуществление ряда законодательных изменений. </w:t>
      </w:r>
    </w:p>
    <w:p w:rsidR="001F2DB2" w:rsidRDefault="001F2DB2" w:rsidP="001F2DB2">
      <w:pPr>
        <w:pStyle w:val="a3"/>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В качестве приоритетных направлений инвестиционной деятельности на загрязненных территориях можно предложить развитие энергетической отрасли, что обусловлено следующими факторами.</w:t>
      </w:r>
    </w:p>
    <w:p w:rsidR="001F2DB2" w:rsidRDefault="001F2DB2" w:rsidP="001F2DB2">
      <w:pPr>
        <w:pStyle w:val="a3"/>
        <w:widowControl w:val="0"/>
        <w:spacing w:before="0" w:beforeAutospacing="0" w:after="0" w:afterAutospacing="0" w:line="360" w:lineRule="auto"/>
        <w:ind w:firstLine="709"/>
        <w:jc w:val="both"/>
        <w:rPr>
          <w:rFonts w:ascii="Times New Roman" w:hAnsi="Times New Roman"/>
          <w:color w:val="auto"/>
          <w:sz w:val="28"/>
          <w:szCs w:val="28"/>
        </w:rPr>
      </w:pPr>
      <w:r>
        <w:rPr>
          <w:rFonts w:ascii="Times New Roman" w:hAnsi="Times New Roman"/>
          <w:color w:val="auto"/>
          <w:sz w:val="28"/>
          <w:szCs w:val="28"/>
        </w:rPr>
        <w:t>3.3. Результаты социологического исследования.</w:t>
      </w:r>
    </w:p>
    <w:p w:rsidR="001F2DB2" w:rsidRPr="00E35555" w:rsidRDefault="001F2DB2" w:rsidP="001F2DB2">
      <w:pPr>
        <w:pStyle w:val="a3"/>
        <w:widowControl w:val="0"/>
        <w:spacing w:before="0" w:beforeAutospacing="0" w:after="0" w:afterAutospacing="0" w:line="360" w:lineRule="auto"/>
        <w:ind w:firstLine="709"/>
        <w:jc w:val="both"/>
        <w:rPr>
          <w:rFonts w:ascii="Times New Roman" w:hAnsi="Times New Roman"/>
          <w:color w:val="auto"/>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A405C0" w:rsidRDefault="00A405C0" w:rsidP="002A3DFD">
      <w:pPr>
        <w:jc w:val="center"/>
        <w:rPr>
          <w:b/>
          <w:sz w:val="28"/>
          <w:szCs w:val="28"/>
        </w:rPr>
      </w:pPr>
    </w:p>
    <w:p w:rsidR="000B2165" w:rsidRDefault="000B2165" w:rsidP="002A3DFD">
      <w:pPr>
        <w:jc w:val="center"/>
        <w:rPr>
          <w:b/>
          <w:sz w:val="28"/>
          <w:szCs w:val="28"/>
        </w:rPr>
      </w:pPr>
    </w:p>
    <w:p w:rsidR="000B2165" w:rsidRDefault="000B2165" w:rsidP="002A3DFD">
      <w:pPr>
        <w:jc w:val="center"/>
        <w:rPr>
          <w:b/>
          <w:sz w:val="28"/>
          <w:szCs w:val="28"/>
        </w:rPr>
      </w:pPr>
    </w:p>
    <w:p w:rsidR="000B2165" w:rsidRDefault="000B2165" w:rsidP="002A3DFD">
      <w:pPr>
        <w:jc w:val="center"/>
        <w:rPr>
          <w:b/>
          <w:sz w:val="28"/>
          <w:szCs w:val="28"/>
        </w:rPr>
      </w:pPr>
    </w:p>
    <w:p w:rsidR="000B2165" w:rsidRDefault="000B2165" w:rsidP="002A3DFD">
      <w:pPr>
        <w:jc w:val="center"/>
        <w:rPr>
          <w:b/>
          <w:sz w:val="28"/>
          <w:szCs w:val="28"/>
        </w:rPr>
      </w:pPr>
    </w:p>
    <w:p w:rsidR="000B2165" w:rsidRDefault="000B2165" w:rsidP="002A3DFD">
      <w:pPr>
        <w:jc w:val="center"/>
        <w:rPr>
          <w:b/>
          <w:sz w:val="28"/>
          <w:szCs w:val="28"/>
        </w:rPr>
      </w:pPr>
    </w:p>
    <w:p w:rsidR="000B2165" w:rsidRDefault="000B2165" w:rsidP="0038045C">
      <w:pPr>
        <w:rPr>
          <w:b/>
          <w:sz w:val="28"/>
          <w:szCs w:val="28"/>
        </w:rPr>
      </w:pPr>
    </w:p>
    <w:p w:rsidR="000B2165" w:rsidRDefault="000B2165" w:rsidP="002A3DFD">
      <w:pPr>
        <w:jc w:val="center"/>
        <w:rPr>
          <w:b/>
          <w:sz w:val="28"/>
          <w:szCs w:val="28"/>
        </w:rPr>
      </w:pPr>
      <w:r>
        <w:rPr>
          <w:b/>
          <w:sz w:val="28"/>
          <w:szCs w:val="28"/>
        </w:rPr>
        <w:t>ВЫВОДЫ И ПРЕДЛОЖЕНИЯ</w:t>
      </w:r>
    </w:p>
    <w:p w:rsidR="00F06452" w:rsidRDefault="00F06452" w:rsidP="00F06452">
      <w:pPr>
        <w:widowControl w:val="0"/>
        <w:spacing w:line="360" w:lineRule="auto"/>
        <w:ind w:firstLine="709"/>
        <w:jc w:val="both"/>
        <w:rPr>
          <w:sz w:val="28"/>
          <w:szCs w:val="28"/>
        </w:rPr>
      </w:pPr>
    </w:p>
    <w:p w:rsidR="00F06452" w:rsidRPr="00E35555" w:rsidRDefault="00F06452" w:rsidP="00F06452">
      <w:pPr>
        <w:widowControl w:val="0"/>
        <w:spacing w:line="360" w:lineRule="auto"/>
        <w:ind w:firstLine="709"/>
        <w:jc w:val="both"/>
        <w:rPr>
          <w:sz w:val="28"/>
          <w:szCs w:val="28"/>
        </w:rPr>
      </w:pPr>
      <w:r w:rsidRPr="00E35555">
        <w:rPr>
          <w:sz w:val="28"/>
          <w:szCs w:val="28"/>
        </w:rPr>
        <w:t>Подводя итоги работы, можно сделать следующие выводы.</w:t>
      </w:r>
    </w:p>
    <w:p w:rsidR="00F06452" w:rsidRPr="00E35555" w:rsidRDefault="00F06452" w:rsidP="00F06452">
      <w:pPr>
        <w:widowControl w:val="0"/>
        <w:spacing w:line="360" w:lineRule="auto"/>
        <w:ind w:firstLine="709"/>
        <w:jc w:val="both"/>
        <w:rPr>
          <w:sz w:val="28"/>
          <w:szCs w:val="28"/>
        </w:rPr>
      </w:pPr>
      <w:r w:rsidRPr="00E35555">
        <w:rPr>
          <w:sz w:val="28"/>
          <w:szCs w:val="28"/>
        </w:rPr>
        <w:t xml:space="preserve">1. </w:t>
      </w:r>
      <w:r w:rsidR="00F93199">
        <w:rPr>
          <w:sz w:val="28"/>
          <w:szCs w:val="28"/>
        </w:rPr>
        <w:t xml:space="preserve">    </w:t>
      </w:r>
      <w:r w:rsidRPr="00E35555">
        <w:rPr>
          <w:sz w:val="28"/>
          <w:szCs w:val="28"/>
        </w:rPr>
        <w:t>Экономический механизм природопользования – это совокупность плановых, финансовых, товарно-рыночных, организационно-административных и иных мер, воздействующих на поведение людей в сфере производства товарной продукции и способных создать материальную заинтересованность товаропроизводителей и иных участников процесса материального производства в соблюдении экологических требований.</w:t>
      </w:r>
    </w:p>
    <w:p w:rsidR="00F06452" w:rsidRDefault="00F06452" w:rsidP="00F06452">
      <w:pPr>
        <w:widowControl w:val="0"/>
        <w:shd w:val="clear" w:color="auto" w:fill="FFFFFF"/>
        <w:spacing w:line="360" w:lineRule="auto"/>
        <w:ind w:firstLine="709"/>
        <w:jc w:val="both"/>
        <w:rPr>
          <w:sz w:val="28"/>
          <w:szCs w:val="28"/>
        </w:rPr>
      </w:pPr>
      <w:r w:rsidRPr="00E35555">
        <w:rPr>
          <w:bCs/>
          <w:iCs/>
          <w:sz w:val="28"/>
          <w:szCs w:val="28"/>
        </w:rPr>
        <w:t xml:space="preserve">Управление природопользованием </w:t>
      </w:r>
      <w:r w:rsidRPr="00E35555">
        <w:rPr>
          <w:iCs/>
          <w:sz w:val="28"/>
          <w:szCs w:val="28"/>
        </w:rPr>
        <w:t xml:space="preserve">– это деятельность государства по организации рационального использования и воспроизводства природных ресурсов, охраны окружающей среды, а также по обеспечению режима законности в эколого-экономических отношениях. </w:t>
      </w:r>
      <w:r w:rsidRPr="00E35555">
        <w:rPr>
          <w:sz w:val="28"/>
          <w:szCs w:val="28"/>
        </w:rPr>
        <w:t>Механизм управления природопользованием объединяет методы, функции и организационные структуры (органы управления).</w:t>
      </w:r>
    </w:p>
    <w:p w:rsidR="00F06452" w:rsidRPr="00E35555" w:rsidRDefault="00F06452" w:rsidP="00F06452">
      <w:pPr>
        <w:widowControl w:val="0"/>
        <w:shd w:val="clear" w:color="auto" w:fill="FFFFFF"/>
        <w:spacing w:line="360" w:lineRule="auto"/>
        <w:ind w:firstLine="709"/>
        <w:jc w:val="both"/>
        <w:rPr>
          <w:b/>
          <w:sz w:val="28"/>
          <w:szCs w:val="28"/>
        </w:rPr>
      </w:pPr>
      <w:r w:rsidRPr="00E35555">
        <w:rPr>
          <w:sz w:val="28"/>
          <w:szCs w:val="28"/>
        </w:rPr>
        <w:t>Р</w:t>
      </w:r>
      <w:r w:rsidRPr="00E35555">
        <w:rPr>
          <w:iCs/>
          <w:sz w:val="28"/>
          <w:szCs w:val="28"/>
        </w:rPr>
        <w:t xml:space="preserve">егулирование природопользования, </w:t>
      </w:r>
      <w:r w:rsidRPr="00E35555">
        <w:rPr>
          <w:sz w:val="28"/>
          <w:szCs w:val="28"/>
        </w:rPr>
        <w:t xml:space="preserve">или </w:t>
      </w:r>
      <w:r w:rsidRPr="00E35555">
        <w:rPr>
          <w:iCs/>
          <w:sz w:val="28"/>
          <w:szCs w:val="28"/>
        </w:rPr>
        <w:t xml:space="preserve">экологическое регулирование, </w:t>
      </w:r>
      <w:r w:rsidRPr="00E35555">
        <w:rPr>
          <w:sz w:val="28"/>
          <w:szCs w:val="28"/>
        </w:rPr>
        <w:t>представляет собой систему способов и мер государственного воздействия на экологизацию общественного развития посредством гармоничного сочетания механизмов административного управления (нормативно-правовых и организационно-хозяйственных) и экономического стимулирования. Только такое сочетание экономических и административных методов управления позволит создать действенный хозяйственный механизм природопользования.</w:t>
      </w:r>
    </w:p>
    <w:p w:rsidR="00F06452" w:rsidRDefault="00F06452" w:rsidP="00F06452">
      <w:pPr>
        <w:widowControl w:val="0"/>
        <w:shd w:val="clear" w:color="auto" w:fill="FFFFFF"/>
        <w:spacing w:line="360" w:lineRule="auto"/>
        <w:ind w:firstLine="709"/>
        <w:jc w:val="both"/>
        <w:rPr>
          <w:sz w:val="28"/>
          <w:szCs w:val="28"/>
        </w:rPr>
      </w:pPr>
      <w:r>
        <w:rPr>
          <w:bCs/>
          <w:iCs/>
          <w:sz w:val="28"/>
          <w:szCs w:val="28"/>
        </w:rPr>
        <w:t xml:space="preserve">2. </w:t>
      </w:r>
      <w:r w:rsidRPr="00E35555">
        <w:rPr>
          <w:sz w:val="28"/>
          <w:szCs w:val="28"/>
        </w:rPr>
        <w:t>Финансирование экологических программ по преодолению последствий загрязнения осуществляется главным образом за счет средств республиканского и местного бюджетов. Содержание самих программ направлено непосредственно на преодоле</w:t>
      </w:r>
      <w:r>
        <w:rPr>
          <w:sz w:val="28"/>
          <w:szCs w:val="28"/>
        </w:rPr>
        <w:t xml:space="preserve">ние последствий загрязнения </w:t>
      </w:r>
      <w:r w:rsidRPr="00E35555">
        <w:rPr>
          <w:sz w:val="28"/>
          <w:szCs w:val="28"/>
        </w:rPr>
        <w:t xml:space="preserve"> и включает в себя оздоровление окружающей среды и переспециальзацию субъектов хозяйствования на производство продукции, удовлетворяющей требованиям стандартов в области радиационной безопасности.</w:t>
      </w:r>
    </w:p>
    <w:p w:rsidR="00F93199" w:rsidRDefault="00F93199" w:rsidP="00F93199">
      <w:pPr>
        <w:widowControl w:val="0"/>
        <w:spacing w:line="360" w:lineRule="auto"/>
        <w:ind w:firstLine="709"/>
        <w:jc w:val="both"/>
        <w:rPr>
          <w:sz w:val="28"/>
          <w:szCs w:val="28"/>
        </w:rPr>
      </w:pPr>
      <w:r w:rsidRPr="00E35555">
        <w:rPr>
          <w:sz w:val="28"/>
          <w:szCs w:val="28"/>
        </w:rPr>
        <w:t>Накопленный зарубежный опыт в области хозяйственного механизма природопользования заключается в обеспечении безопасной эксплуатации объе</w:t>
      </w:r>
      <w:r>
        <w:rPr>
          <w:sz w:val="28"/>
          <w:szCs w:val="28"/>
        </w:rPr>
        <w:t>ктов и недопущению загрязненных</w:t>
      </w:r>
      <w:r w:rsidRPr="00E35555">
        <w:rPr>
          <w:sz w:val="28"/>
          <w:szCs w:val="28"/>
        </w:rPr>
        <w:t xml:space="preserve"> выбросов в окружающую среду. Также интересным представляется использование механизма микрокредитования населения по линии международных организаций как одного из факторов стимулирования природопользования на загрязненных территориях.</w:t>
      </w:r>
    </w:p>
    <w:p w:rsidR="00F93199" w:rsidRPr="00E35555" w:rsidRDefault="00F93199" w:rsidP="00F93199">
      <w:pPr>
        <w:widowControl w:val="0"/>
        <w:spacing w:line="360" w:lineRule="auto"/>
        <w:ind w:firstLine="709"/>
        <w:jc w:val="both"/>
        <w:rPr>
          <w:sz w:val="28"/>
          <w:szCs w:val="28"/>
        </w:rPr>
      </w:pPr>
      <w:r>
        <w:rPr>
          <w:sz w:val="28"/>
          <w:szCs w:val="28"/>
        </w:rPr>
        <w:t xml:space="preserve">На основе проделанной работы и приведенных выводов можно рекомендовать: </w:t>
      </w:r>
    </w:p>
    <w:p w:rsidR="00F06452" w:rsidRDefault="00F93199" w:rsidP="00F93199">
      <w:pPr>
        <w:widowControl w:val="0"/>
        <w:numPr>
          <w:ilvl w:val="0"/>
          <w:numId w:val="9"/>
        </w:numPr>
        <w:shd w:val="clear" w:color="auto" w:fill="FFFFFF"/>
        <w:spacing w:line="360" w:lineRule="auto"/>
        <w:jc w:val="both"/>
        <w:rPr>
          <w:bCs/>
          <w:iCs/>
          <w:sz w:val="28"/>
          <w:szCs w:val="28"/>
        </w:rPr>
      </w:pPr>
      <w:r>
        <w:rPr>
          <w:bCs/>
          <w:iCs/>
          <w:sz w:val="28"/>
          <w:szCs w:val="28"/>
        </w:rPr>
        <w:t>Перераспределение властных полномочий и управленческих функций между различными уровнями управления.</w:t>
      </w:r>
    </w:p>
    <w:p w:rsidR="00F93199" w:rsidRDefault="00F93199" w:rsidP="00F93199">
      <w:pPr>
        <w:widowControl w:val="0"/>
        <w:numPr>
          <w:ilvl w:val="0"/>
          <w:numId w:val="9"/>
        </w:numPr>
        <w:shd w:val="clear" w:color="auto" w:fill="FFFFFF"/>
        <w:spacing w:line="360" w:lineRule="auto"/>
        <w:jc w:val="both"/>
        <w:rPr>
          <w:bCs/>
          <w:iCs/>
          <w:sz w:val="28"/>
          <w:szCs w:val="28"/>
        </w:rPr>
      </w:pPr>
      <w:r>
        <w:rPr>
          <w:bCs/>
          <w:iCs/>
          <w:sz w:val="28"/>
          <w:szCs w:val="28"/>
        </w:rPr>
        <w:t>Разработку стратегии и тактики, государственных целевых комплексных программ</w:t>
      </w:r>
      <w:r w:rsidR="00EB05BA">
        <w:rPr>
          <w:bCs/>
          <w:iCs/>
          <w:sz w:val="28"/>
          <w:szCs w:val="28"/>
        </w:rPr>
        <w:t>.</w:t>
      </w:r>
    </w:p>
    <w:p w:rsidR="00EB05BA" w:rsidRDefault="00EB05BA" w:rsidP="00F93199">
      <w:pPr>
        <w:widowControl w:val="0"/>
        <w:numPr>
          <w:ilvl w:val="0"/>
          <w:numId w:val="9"/>
        </w:numPr>
        <w:shd w:val="clear" w:color="auto" w:fill="FFFFFF"/>
        <w:spacing w:line="360" w:lineRule="auto"/>
        <w:jc w:val="both"/>
        <w:rPr>
          <w:bCs/>
          <w:iCs/>
          <w:sz w:val="28"/>
          <w:szCs w:val="28"/>
        </w:rPr>
      </w:pPr>
      <w:r>
        <w:rPr>
          <w:bCs/>
          <w:iCs/>
          <w:sz w:val="28"/>
          <w:szCs w:val="28"/>
        </w:rPr>
        <w:t>Разработку планов социально – экономической  реабилитации загрязненных территорий.</w:t>
      </w:r>
    </w:p>
    <w:p w:rsidR="00EB05BA" w:rsidRDefault="00EB05BA" w:rsidP="00F93199">
      <w:pPr>
        <w:widowControl w:val="0"/>
        <w:numPr>
          <w:ilvl w:val="0"/>
          <w:numId w:val="9"/>
        </w:numPr>
        <w:shd w:val="clear" w:color="auto" w:fill="FFFFFF"/>
        <w:spacing w:line="360" w:lineRule="auto"/>
        <w:jc w:val="both"/>
        <w:rPr>
          <w:bCs/>
          <w:iCs/>
          <w:sz w:val="28"/>
          <w:szCs w:val="28"/>
        </w:rPr>
      </w:pPr>
      <w:r>
        <w:rPr>
          <w:bCs/>
          <w:iCs/>
          <w:sz w:val="28"/>
          <w:szCs w:val="28"/>
        </w:rPr>
        <w:t>Научное и законодательное обеспечение, общее руководство и контроль за ходом выполнения реабилитационных мероприятий.</w:t>
      </w:r>
    </w:p>
    <w:p w:rsidR="00EB05BA" w:rsidRPr="00E35555" w:rsidRDefault="00EB05BA" w:rsidP="00EB05BA">
      <w:pPr>
        <w:widowControl w:val="0"/>
        <w:shd w:val="clear" w:color="auto" w:fill="FFFFFF"/>
        <w:spacing w:line="360" w:lineRule="auto"/>
        <w:ind w:left="720"/>
        <w:jc w:val="both"/>
        <w:rPr>
          <w:bCs/>
          <w:iCs/>
          <w:sz w:val="28"/>
          <w:szCs w:val="28"/>
        </w:rPr>
      </w:pPr>
      <w:r>
        <w:rPr>
          <w:bCs/>
          <w:iCs/>
          <w:sz w:val="28"/>
          <w:szCs w:val="28"/>
        </w:rPr>
        <w:t>Однако, чтобы местные органы могли успешно справляться с возросшими обязанностями, их следует наделить необходимыми правами по распоряжению финансовыми и материальными ресурсами.</w:t>
      </w:r>
    </w:p>
    <w:p w:rsidR="000B2165" w:rsidRDefault="000B2165" w:rsidP="000B2165">
      <w:pPr>
        <w:rPr>
          <w:b/>
          <w:sz w:val="28"/>
          <w:szCs w:val="28"/>
        </w:rPr>
      </w:pPr>
    </w:p>
    <w:p w:rsidR="000B2165" w:rsidRDefault="000B2165"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p>
    <w:p w:rsidR="00EB05BA" w:rsidRDefault="00EB05BA" w:rsidP="000B2165">
      <w:pPr>
        <w:rPr>
          <w:sz w:val="28"/>
          <w:szCs w:val="28"/>
        </w:rPr>
      </w:pPr>
      <w:r>
        <w:rPr>
          <w:sz w:val="28"/>
          <w:szCs w:val="28"/>
        </w:rPr>
        <w:t>5.11.09г               Подпись</w:t>
      </w:r>
    </w:p>
    <w:p w:rsidR="007A6D4B" w:rsidRDefault="007A6D4B" w:rsidP="000B2165">
      <w:pPr>
        <w:rPr>
          <w:sz w:val="28"/>
          <w:szCs w:val="28"/>
        </w:rPr>
      </w:pPr>
    </w:p>
    <w:p w:rsidR="007A6D4B" w:rsidRPr="00747E89" w:rsidRDefault="007A6D4B" w:rsidP="007A6D4B">
      <w:pPr>
        <w:jc w:val="center"/>
        <w:rPr>
          <w:b/>
          <w:sz w:val="28"/>
          <w:szCs w:val="28"/>
        </w:rPr>
      </w:pPr>
      <w:r w:rsidRPr="00747E89">
        <w:rPr>
          <w:b/>
          <w:sz w:val="28"/>
          <w:szCs w:val="28"/>
        </w:rPr>
        <w:t>СПИСОК ИСПОЛЬЗОВАННОЙ ЛИТЕРАТУРЫ</w:t>
      </w:r>
    </w:p>
    <w:p w:rsidR="007A6D4B" w:rsidRDefault="007A6D4B" w:rsidP="007A6D4B">
      <w:pPr>
        <w:jc w:val="center"/>
        <w:rPr>
          <w:sz w:val="28"/>
          <w:szCs w:val="28"/>
        </w:rPr>
      </w:pPr>
    </w:p>
    <w:p w:rsidR="007A6D4B" w:rsidRDefault="007A6D4B" w:rsidP="007A6D4B">
      <w:pPr>
        <w:tabs>
          <w:tab w:val="left" w:pos="-180"/>
        </w:tabs>
        <w:spacing w:line="360" w:lineRule="auto"/>
        <w:ind w:left="-180" w:hanging="360"/>
        <w:jc w:val="both"/>
        <w:rPr>
          <w:sz w:val="28"/>
          <w:szCs w:val="28"/>
        </w:rPr>
      </w:pPr>
      <w:r>
        <w:rPr>
          <w:sz w:val="28"/>
          <w:szCs w:val="28"/>
        </w:rPr>
        <w:t xml:space="preserve">1. </w:t>
      </w:r>
      <w:r w:rsidRPr="00241BE5">
        <w:rPr>
          <w:sz w:val="28"/>
          <w:szCs w:val="28"/>
        </w:rPr>
        <w:t xml:space="preserve">Экономика природопользования. Аналитические и нормативно-методические </w:t>
      </w:r>
      <w:r>
        <w:rPr>
          <w:sz w:val="28"/>
          <w:szCs w:val="28"/>
        </w:rPr>
        <w:t xml:space="preserve">   </w:t>
      </w:r>
      <w:r w:rsidRPr="00241BE5">
        <w:rPr>
          <w:sz w:val="28"/>
          <w:szCs w:val="28"/>
        </w:rPr>
        <w:t>материалы // Министерство охраны окружающей среды и природных ресурсов РФ. - М.: Минприроды РФ, 2001. - 417.</w:t>
      </w:r>
    </w:p>
    <w:p w:rsidR="007A6D4B" w:rsidRDefault="007A6D4B" w:rsidP="007A6D4B">
      <w:pPr>
        <w:tabs>
          <w:tab w:val="left" w:pos="-180"/>
        </w:tabs>
        <w:spacing w:line="360" w:lineRule="auto"/>
        <w:ind w:left="-180" w:hanging="360"/>
        <w:jc w:val="both"/>
        <w:rPr>
          <w:sz w:val="28"/>
          <w:szCs w:val="28"/>
        </w:rPr>
      </w:pPr>
      <w:r>
        <w:rPr>
          <w:sz w:val="28"/>
          <w:szCs w:val="28"/>
        </w:rPr>
        <w:t>2. Федеральный закон «Об охране окружающей среды» от 10 января 2002г.// СЗ РФ 2002., №2. Ст.133. СЗ РФ 2007., №7. Ст.834.</w:t>
      </w:r>
    </w:p>
    <w:p w:rsidR="007A6D4B" w:rsidRPr="00944092" w:rsidRDefault="007A6D4B" w:rsidP="007A6D4B">
      <w:pPr>
        <w:numPr>
          <w:ilvl w:val="0"/>
          <w:numId w:val="10"/>
        </w:numPr>
        <w:tabs>
          <w:tab w:val="clear" w:pos="360"/>
          <w:tab w:val="num" w:pos="-180"/>
        </w:tabs>
        <w:spacing w:line="360" w:lineRule="auto"/>
        <w:ind w:left="-180"/>
        <w:jc w:val="both"/>
        <w:rPr>
          <w:sz w:val="28"/>
          <w:szCs w:val="28"/>
        </w:rPr>
      </w:pPr>
      <w:r w:rsidRPr="00944092">
        <w:rPr>
          <w:sz w:val="28"/>
          <w:szCs w:val="28"/>
        </w:rPr>
        <w:t>Акимова Т.А</w:t>
      </w:r>
      <w:r>
        <w:rPr>
          <w:sz w:val="28"/>
          <w:szCs w:val="28"/>
        </w:rPr>
        <w:t>. Основы экоразвития:</w:t>
      </w:r>
      <w:r w:rsidRPr="00944092">
        <w:rPr>
          <w:sz w:val="28"/>
          <w:szCs w:val="28"/>
        </w:rPr>
        <w:t xml:space="preserve"> Учебное пособие.</w:t>
      </w:r>
      <w:r w:rsidRPr="00F7555A">
        <w:rPr>
          <w:sz w:val="28"/>
          <w:szCs w:val="28"/>
        </w:rPr>
        <w:t xml:space="preserve"> </w:t>
      </w:r>
      <w:r w:rsidRPr="00944092">
        <w:rPr>
          <w:sz w:val="28"/>
          <w:szCs w:val="28"/>
        </w:rPr>
        <w:t>Акимова Т.А.,</w:t>
      </w:r>
      <w:r>
        <w:rPr>
          <w:sz w:val="28"/>
          <w:szCs w:val="28"/>
        </w:rPr>
        <w:t xml:space="preserve"> Хаскин В.В.  - </w:t>
      </w:r>
      <w:r w:rsidRPr="00944092">
        <w:rPr>
          <w:sz w:val="28"/>
          <w:szCs w:val="28"/>
        </w:rPr>
        <w:t xml:space="preserve"> М., 1994.</w:t>
      </w:r>
      <w:r>
        <w:rPr>
          <w:sz w:val="28"/>
          <w:szCs w:val="28"/>
        </w:rPr>
        <w:t xml:space="preserve"> – 234с.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Арустамов Э.А. Природопользование: Учебник для вузов. – М.,2000 – 84 -85с.</w:t>
      </w:r>
    </w:p>
    <w:p w:rsidR="007A6D4B" w:rsidRDefault="007A6D4B" w:rsidP="007A6D4B">
      <w:pPr>
        <w:widowControl w:val="0"/>
        <w:numPr>
          <w:ilvl w:val="0"/>
          <w:numId w:val="10"/>
        </w:numPr>
        <w:tabs>
          <w:tab w:val="clear" w:pos="360"/>
          <w:tab w:val="left" w:pos="-180"/>
          <w:tab w:val="left" w:pos="720"/>
        </w:tabs>
        <w:spacing w:line="360" w:lineRule="auto"/>
        <w:ind w:left="-180"/>
        <w:jc w:val="both"/>
        <w:rPr>
          <w:color w:val="000000"/>
          <w:sz w:val="28"/>
          <w:szCs w:val="28"/>
        </w:rPr>
      </w:pPr>
      <w:r>
        <w:rPr>
          <w:color w:val="000000"/>
          <w:sz w:val="28"/>
          <w:szCs w:val="28"/>
        </w:rPr>
        <w:t xml:space="preserve">Ананишков В.В. </w:t>
      </w:r>
      <w:r w:rsidRPr="007466C2">
        <w:rPr>
          <w:color w:val="000000"/>
          <w:sz w:val="28"/>
          <w:szCs w:val="28"/>
        </w:rPr>
        <w:t xml:space="preserve">Экономика  природопользования и охраны природной </w:t>
      </w:r>
      <w:r>
        <w:rPr>
          <w:color w:val="000000"/>
          <w:sz w:val="28"/>
          <w:szCs w:val="28"/>
        </w:rPr>
        <w:t xml:space="preserve"> </w:t>
      </w:r>
      <w:r w:rsidRPr="007466C2">
        <w:rPr>
          <w:color w:val="000000"/>
          <w:sz w:val="28"/>
          <w:szCs w:val="28"/>
        </w:rPr>
        <w:t>среды: Учебное пособие.</w:t>
      </w:r>
      <w:r>
        <w:rPr>
          <w:color w:val="000000"/>
          <w:sz w:val="28"/>
          <w:szCs w:val="28"/>
        </w:rPr>
        <w:t xml:space="preserve"> - </w:t>
      </w:r>
      <w:r w:rsidRPr="007466C2">
        <w:rPr>
          <w:color w:val="000000"/>
          <w:sz w:val="28"/>
          <w:szCs w:val="28"/>
        </w:rPr>
        <w:t xml:space="preserve"> СПб., Изд-во СПбГУТ. 1994.</w:t>
      </w:r>
      <w:r>
        <w:rPr>
          <w:color w:val="000000"/>
          <w:sz w:val="28"/>
          <w:szCs w:val="28"/>
        </w:rPr>
        <w:t xml:space="preserve"> – 89с.</w:t>
      </w:r>
      <w:r w:rsidRPr="007466C2">
        <w:rPr>
          <w:color w:val="000000"/>
          <w:sz w:val="28"/>
          <w:szCs w:val="28"/>
        </w:rPr>
        <w:t xml:space="preserve"> </w:t>
      </w:r>
    </w:p>
    <w:p w:rsidR="007A6D4B" w:rsidRPr="00B52166" w:rsidRDefault="007A6D4B" w:rsidP="007A6D4B">
      <w:pPr>
        <w:widowControl w:val="0"/>
        <w:numPr>
          <w:ilvl w:val="0"/>
          <w:numId w:val="10"/>
        </w:numPr>
        <w:tabs>
          <w:tab w:val="clear" w:pos="360"/>
          <w:tab w:val="left" w:pos="-180"/>
          <w:tab w:val="left" w:pos="720"/>
        </w:tabs>
        <w:spacing w:line="360" w:lineRule="auto"/>
        <w:ind w:left="-180"/>
        <w:jc w:val="both"/>
        <w:rPr>
          <w:color w:val="000000"/>
          <w:sz w:val="28"/>
          <w:szCs w:val="28"/>
        </w:rPr>
      </w:pPr>
      <w:r>
        <w:rPr>
          <w:color w:val="000000"/>
          <w:sz w:val="28"/>
          <w:szCs w:val="28"/>
        </w:rPr>
        <w:t xml:space="preserve"> </w:t>
      </w:r>
      <w:r w:rsidRPr="00E35555">
        <w:rPr>
          <w:color w:val="000000"/>
          <w:sz w:val="28"/>
          <w:szCs w:val="28"/>
        </w:rPr>
        <w:t>Белов Г.В. Экологический м</w:t>
      </w:r>
      <w:r>
        <w:rPr>
          <w:color w:val="000000"/>
          <w:sz w:val="28"/>
          <w:szCs w:val="28"/>
        </w:rPr>
        <w:t>енеджмент предприятия. - М.,</w:t>
      </w:r>
      <w:r w:rsidRPr="00E35555">
        <w:rPr>
          <w:color w:val="000000"/>
          <w:sz w:val="28"/>
          <w:szCs w:val="28"/>
        </w:rPr>
        <w:t>2006. – 236 с.</w:t>
      </w:r>
    </w:p>
    <w:p w:rsidR="007A6D4B" w:rsidRDefault="007A6D4B" w:rsidP="007A6D4B">
      <w:pPr>
        <w:numPr>
          <w:ilvl w:val="0"/>
          <w:numId w:val="10"/>
        </w:numPr>
        <w:tabs>
          <w:tab w:val="clear" w:pos="360"/>
          <w:tab w:val="left" w:pos="-180"/>
          <w:tab w:val="left" w:pos="720"/>
        </w:tabs>
        <w:spacing w:line="360" w:lineRule="auto"/>
        <w:ind w:left="-180"/>
        <w:jc w:val="both"/>
        <w:rPr>
          <w:sz w:val="28"/>
          <w:szCs w:val="28"/>
        </w:rPr>
      </w:pPr>
      <w:r>
        <w:rPr>
          <w:color w:val="000000"/>
          <w:sz w:val="28"/>
          <w:szCs w:val="28"/>
        </w:rPr>
        <w:t xml:space="preserve"> Беляев В.М.</w:t>
      </w:r>
      <w:r w:rsidRPr="00E35555">
        <w:rPr>
          <w:color w:val="000000"/>
          <w:sz w:val="28"/>
          <w:szCs w:val="28"/>
        </w:rPr>
        <w:t xml:space="preserve"> Основы экологии и экономика природопользования. Мн.: Издательство МИУ,</w:t>
      </w:r>
      <w:r w:rsidRPr="00944092">
        <w:rPr>
          <w:color w:val="000000"/>
          <w:sz w:val="28"/>
          <w:szCs w:val="28"/>
        </w:rPr>
        <w:t xml:space="preserve"> </w:t>
      </w:r>
      <w:r w:rsidRPr="00E35555">
        <w:rPr>
          <w:color w:val="000000"/>
          <w:sz w:val="28"/>
          <w:szCs w:val="28"/>
        </w:rPr>
        <w:t>Беляев В.М., Ивашин В.В. 2005. – 106 с.</w:t>
      </w:r>
    </w:p>
    <w:p w:rsidR="007A6D4B" w:rsidRDefault="007A6D4B" w:rsidP="007A6D4B">
      <w:pPr>
        <w:numPr>
          <w:ilvl w:val="0"/>
          <w:numId w:val="10"/>
        </w:numPr>
        <w:tabs>
          <w:tab w:val="clear" w:pos="360"/>
          <w:tab w:val="left" w:pos="-180"/>
          <w:tab w:val="left" w:pos="720"/>
        </w:tabs>
        <w:spacing w:line="360" w:lineRule="auto"/>
        <w:ind w:left="-180"/>
        <w:jc w:val="both"/>
        <w:rPr>
          <w:sz w:val="28"/>
          <w:szCs w:val="28"/>
        </w:rPr>
      </w:pPr>
      <w:r>
        <w:rPr>
          <w:sz w:val="28"/>
          <w:szCs w:val="28"/>
        </w:rPr>
        <w:t xml:space="preserve"> </w:t>
      </w:r>
      <w:r w:rsidRPr="001E668F">
        <w:rPr>
          <w:sz w:val="28"/>
          <w:szCs w:val="28"/>
        </w:rPr>
        <w:t>Бобылев С.Н. Экономика природопользования</w:t>
      </w:r>
      <w:r>
        <w:rPr>
          <w:sz w:val="28"/>
          <w:szCs w:val="28"/>
        </w:rPr>
        <w:t>: Учебное пособие.- М., 1997. – 358с.</w:t>
      </w:r>
    </w:p>
    <w:p w:rsidR="007A6D4B" w:rsidRDefault="007A6D4B" w:rsidP="007A6D4B">
      <w:pPr>
        <w:numPr>
          <w:ilvl w:val="0"/>
          <w:numId w:val="10"/>
        </w:numPr>
        <w:tabs>
          <w:tab w:val="clear" w:pos="360"/>
          <w:tab w:val="left" w:pos="-180"/>
          <w:tab w:val="left" w:pos="720"/>
        </w:tabs>
        <w:spacing w:line="360" w:lineRule="auto"/>
        <w:ind w:left="-180"/>
        <w:jc w:val="both"/>
        <w:rPr>
          <w:sz w:val="28"/>
          <w:szCs w:val="28"/>
        </w:rPr>
      </w:pPr>
      <w:r>
        <w:rPr>
          <w:sz w:val="28"/>
          <w:szCs w:val="28"/>
        </w:rPr>
        <w:t xml:space="preserve"> Воронцов А.П. Рациональное природопользование: Учебное пособие. – М.,2000. – 220с.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Гирусов Э.В. Экология и экономика природопользования: Учебник для вузов.   – М., 1998. – 430с.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Глушкова В.Г. Экономика природопользования: Учебное пособие для вузов.  Глушкова В.Г., Макар С.В. – М.,2003. – 448с.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Голуб А.А. Экономические методы управления природопользованием: Учебное пособие для вузов. Голуб А.А., Струкова Е.Б. – М.,1993. - 315с.</w:t>
      </w:r>
    </w:p>
    <w:p w:rsidR="007A6D4B" w:rsidRPr="007466C2"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7466C2">
        <w:rPr>
          <w:sz w:val="28"/>
          <w:szCs w:val="28"/>
        </w:rPr>
        <w:t>Голуб А.А. Экономика природопользования.</w:t>
      </w:r>
      <w:r w:rsidRPr="006D080F">
        <w:rPr>
          <w:sz w:val="28"/>
          <w:szCs w:val="28"/>
        </w:rPr>
        <w:t xml:space="preserve"> </w:t>
      </w:r>
      <w:r w:rsidRPr="007466C2">
        <w:rPr>
          <w:sz w:val="28"/>
          <w:szCs w:val="28"/>
        </w:rPr>
        <w:t>Голуб А.А., Струкова Е.Б</w:t>
      </w:r>
      <w:r>
        <w:rPr>
          <w:sz w:val="28"/>
          <w:szCs w:val="28"/>
        </w:rPr>
        <w:t xml:space="preserve">. - </w:t>
      </w:r>
      <w:r w:rsidRPr="007466C2">
        <w:rPr>
          <w:sz w:val="28"/>
          <w:szCs w:val="28"/>
        </w:rPr>
        <w:t xml:space="preserve"> М., "Аспект пресс", 1995</w:t>
      </w:r>
      <w:r>
        <w:rPr>
          <w:sz w:val="28"/>
          <w:szCs w:val="28"/>
        </w:rPr>
        <w:t>. – 270с.</w:t>
      </w:r>
    </w:p>
    <w:p w:rsidR="007A6D4B" w:rsidRPr="007466C2"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7466C2">
        <w:rPr>
          <w:sz w:val="28"/>
          <w:szCs w:val="28"/>
        </w:rPr>
        <w:t>Игнатьева М.Н</w:t>
      </w:r>
      <w:r>
        <w:rPr>
          <w:sz w:val="28"/>
          <w:szCs w:val="28"/>
        </w:rPr>
        <w:t xml:space="preserve">. </w:t>
      </w:r>
      <w:r w:rsidRPr="007466C2">
        <w:rPr>
          <w:sz w:val="28"/>
          <w:szCs w:val="28"/>
        </w:rPr>
        <w:t>Система платежей при недропользованими: Учебное пособие.</w:t>
      </w:r>
      <w:r w:rsidRPr="006D080F">
        <w:rPr>
          <w:sz w:val="28"/>
          <w:szCs w:val="28"/>
        </w:rPr>
        <w:t xml:space="preserve"> </w:t>
      </w:r>
      <w:r w:rsidRPr="007466C2">
        <w:rPr>
          <w:sz w:val="28"/>
          <w:szCs w:val="28"/>
        </w:rPr>
        <w:t>И</w:t>
      </w:r>
      <w:r>
        <w:rPr>
          <w:sz w:val="28"/>
          <w:szCs w:val="28"/>
        </w:rPr>
        <w:t xml:space="preserve">гнатьева М.Н., Стровский В.Е., </w:t>
      </w:r>
      <w:r w:rsidRPr="007466C2">
        <w:rPr>
          <w:sz w:val="28"/>
          <w:szCs w:val="28"/>
        </w:rPr>
        <w:t>Шеломенцев А.Г.</w:t>
      </w:r>
      <w:r>
        <w:rPr>
          <w:sz w:val="28"/>
          <w:szCs w:val="28"/>
        </w:rPr>
        <w:t xml:space="preserve"> – Екатеринбург, </w:t>
      </w:r>
      <w:r w:rsidRPr="007466C2">
        <w:rPr>
          <w:sz w:val="28"/>
          <w:szCs w:val="28"/>
        </w:rPr>
        <w:t>1993.</w:t>
      </w:r>
      <w:r>
        <w:rPr>
          <w:sz w:val="28"/>
          <w:szCs w:val="28"/>
        </w:rPr>
        <w:t xml:space="preserve"> – 301с.</w:t>
      </w:r>
    </w:p>
    <w:p w:rsidR="007A6D4B" w:rsidRPr="007466C2"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7466C2">
        <w:rPr>
          <w:sz w:val="28"/>
          <w:szCs w:val="28"/>
        </w:rPr>
        <w:t xml:space="preserve">Кормилицын В.Н.  Основы экологиии. </w:t>
      </w:r>
      <w:r>
        <w:rPr>
          <w:sz w:val="28"/>
          <w:szCs w:val="28"/>
        </w:rPr>
        <w:t>-</w:t>
      </w:r>
      <w:r w:rsidRPr="007466C2">
        <w:rPr>
          <w:sz w:val="28"/>
          <w:szCs w:val="28"/>
        </w:rPr>
        <w:t xml:space="preserve"> М.: Изд-во  МЭИ., 1993.</w:t>
      </w:r>
      <w:r>
        <w:rPr>
          <w:sz w:val="28"/>
          <w:szCs w:val="28"/>
        </w:rPr>
        <w:t xml:space="preserve"> – 35 – 37с.</w:t>
      </w:r>
    </w:p>
    <w:p w:rsidR="007A6D4B" w:rsidRPr="00944092"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944092">
        <w:rPr>
          <w:sz w:val="28"/>
          <w:szCs w:val="28"/>
        </w:rPr>
        <w:t>Лойтер М.Н. Природные  ресурсы и эффективность капитальных вложений.</w:t>
      </w:r>
      <w:r>
        <w:rPr>
          <w:sz w:val="28"/>
          <w:szCs w:val="28"/>
        </w:rPr>
        <w:t xml:space="preserve"> - М., 2000</w:t>
      </w:r>
      <w:r w:rsidRPr="00944092">
        <w:rPr>
          <w:sz w:val="28"/>
          <w:szCs w:val="28"/>
        </w:rPr>
        <w:t>.</w:t>
      </w:r>
      <w:r>
        <w:rPr>
          <w:sz w:val="28"/>
          <w:szCs w:val="28"/>
        </w:rPr>
        <w:t xml:space="preserve"> 200с.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Лукьянчиков Н.Н. Экономика и организация природопользования: Учебник для вузов. Лукьянчиков Н.Н., Потравный И.М. – М.,2002. – 410с.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Нестеров А.П. Экономика природопользования и рынок: Учебник для    вузов. – М.,1997. – 220с.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D86B67">
        <w:rPr>
          <w:sz w:val="28"/>
          <w:szCs w:val="28"/>
        </w:rPr>
        <w:t>Орлов Е.П. Природопользование</w:t>
      </w:r>
      <w:r>
        <w:rPr>
          <w:sz w:val="28"/>
          <w:szCs w:val="28"/>
        </w:rPr>
        <w:t xml:space="preserve">. Учебное пособие. </w:t>
      </w:r>
      <w:r w:rsidRPr="00D86B67">
        <w:rPr>
          <w:sz w:val="28"/>
          <w:szCs w:val="28"/>
        </w:rPr>
        <w:t>– М.: Гриф, 1993. – С.71-73.</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Папенов К.В. Экономика и природопользование. – М.: Издательство МГУ, 1997. – 240с.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Протасов В.Ф. Экология, здравоохранение и природопользование в России: Учебное пособие для вузов. Протасов В.Ф., Молчанов А.В. – М., 1995. – 213с.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Пыльнёва Т.Г. Природопользование: Учебное пособие. – М., 1997. – 153с.</w:t>
      </w:r>
    </w:p>
    <w:p w:rsidR="007A6D4B" w:rsidRPr="00944092"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944092">
        <w:rPr>
          <w:sz w:val="28"/>
          <w:szCs w:val="28"/>
        </w:rPr>
        <w:t>Розанов Б.Г. Основы учения об окружающе</w:t>
      </w:r>
      <w:r>
        <w:rPr>
          <w:sz w:val="28"/>
          <w:szCs w:val="28"/>
        </w:rPr>
        <w:t>й среде:</w:t>
      </w:r>
      <w:r w:rsidRPr="00944092">
        <w:rPr>
          <w:sz w:val="28"/>
          <w:szCs w:val="28"/>
        </w:rPr>
        <w:t xml:space="preserve"> Учебное пособие. М., </w:t>
      </w:r>
      <w:r>
        <w:rPr>
          <w:sz w:val="28"/>
          <w:szCs w:val="28"/>
        </w:rPr>
        <w:t>2005. – 253с.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Розенберг Г.С. Экологическая экономика и экономическая экология: состояние и перспективы: Экология. 1994. № 5-6. с.3-13. </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Соколов Э.М. Природопользование: Учебное пособие для вузов. Соколов Э.М., Захаров Е.И., Волков А.В., Панфёрова И.В., Чаплыгин Н.Н. – М., - Тула, 2002. – 522с.</w:t>
      </w:r>
    </w:p>
    <w:p w:rsidR="007A6D4B" w:rsidRPr="007466C2"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7466C2">
        <w:rPr>
          <w:sz w:val="28"/>
          <w:szCs w:val="28"/>
        </w:rPr>
        <w:t>Соколов В.И., Природопользование в США и Канаде: экономические аспекты. М.: Наука, 1990.</w:t>
      </w:r>
    </w:p>
    <w:p w:rsidR="007A6D4B" w:rsidRPr="00241BE5"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241BE5">
        <w:rPr>
          <w:sz w:val="28"/>
          <w:szCs w:val="28"/>
        </w:rPr>
        <w:t>Стадницкий Г. В</w:t>
      </w:r>
      <w:r>
        <w:rPr>
          <w:sz w:val="28"/>
          <w:szCs w:val="28"/>
        </w:rPr>
        <w:t>.</w:t>
      </w:r>
      <w:r w:rsidRPr="00241BE5">
        <w:rPr>
          <w:sz w:val="28"/>
          <w:szCs w:val="28"/>
        </w:rPr>
        <w:t xml:space="preserve"> Экология.</w:t>
      </w:r>
      <w:r>
        <w:rPr>
          <w:sz w:val="28"/>
          <w:szCs w:val="28"/>
        </w:rPr>
        <w:t xml:space="preserve"> </w:t>
      </w:r>
      <w:r w:rsidRPr="00241BE5">
        <w:rPr>
          <w:sz w:val="28"/>
          <w:szCs w:val="28"/>
        </w:rPr>
        <w:t>Ста</w:t>
      </w:r>
      <w:r>
        <w:rPr>
          <w:sz w:val="28"/>
          <w:szCs w:val="28"/>
        </w:rPr>
        <w:t>дницкий Г., Родионов А. И. - М</w:t>
      </w:r>
      <w:r w:rsidRPr="00241BE5">
        <w:rPr>
          <w:sz w:val="28"/>
          <w:szCs w:val="28"/>
        </w:rPr>
        <w:t xml:space="preserve">., 2001. - 272 с. </w:t>
      </w:r>
    </w:p>
    <w:p w:rsidR="007A6D4B" w:rsidRDefault="007A6D4B" w:rsidP="007A6D4B">
      <w:pPr>
        <w:numPr>
          <w:ilvl w:val="0"/>
          <w:numId w:val="10"/>
        </w:numPr>
        <w:tabs>
          <w:tab w:val="clear" w:pos="360"/>
          <w:tab w:val="left" w:pos="-180"/>
        </w:tabs>
        <w:spacing w:line="360" w:lineRule="auto"/>
        <w:ind w:left="-180"/>
        <w:jc w:val="both"/>
        <w:rPr>
          <w:sz w:val="28"/>
          <w:szCs w:val="28"/>
        </w:rPr>
      </w:pPr>
      <w:r>
        <w:rPr>
          <w:color w:val="000000"/>
          <w:sz w:val="28"/>
          <w:szCs w:val="28"/>
        </w:rPr>
        <w:t xml:space="preserve"> </w:t>
      </w:r>
      <w:r w:rsidRPr="00E35555">
        <w:rPr>
          <w:color w:val="000000"/>
          <w:sz w:val="28"/>
          <w:szCs w:val="28"/>
        </w:rPr>
        <w:t>Титенберг Т.</w:t>
      </w:r>
      <w:r>
        <w:rPr>
          <w:color w:val="000000"/>
          <w:sz w:val="28"/>
          <w:szCs w:val="28"/>
        </w:rPr>
        <w:t>И.</w:t>
      </w:r>
      <w:r w:rsidRPr="00E35555">
        <w:rPr>
          <w:color w:val="000000"/>
          <w:sz w:val="28"/>
          <w:szCs w:val="28"/>
        </w:rPr>
        <w:t xml:space="preserve"> Экономика природопользования и охрана окружающей среды. </w:t>
      </w:r>
      <w:r>
        <w:rPr>
          <w:color w:val="000000"/>
          <w:sz w:val="28"/>
          <w:szCs w:val="28"/>
        </w:rPr>
        <w:t xml:space="preserve"> </w:t>
      </w:r>
      <w:r w:rsidRPr="00E35555">
        <w:rPr>
          <w:color w:val="000000"/>
          <w:sz w:val="28"/>
          <w:szCs w:val="28"/>
        </w:rPr>
        <w:t>М.:Олма-Пресс, 2001. - 591 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Тонкопий М.С. Экономика природопользования: Учебное пособие. – Алматы: «Экономика», 2000. – 118с.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241BE5">
        <w:rPr>
          <w:sz w:val="28"/>
          <w:szCs w:val="28"/>
        </w:rPr>
        <w:t xml:space="preserve">Трушина Т.П. Экологические основы природопользования. Изд. 2-е – Ростов н/Д: «Феникс», 2003 – 384 с. </w:t>
      </w:r>
    </w:p>
    <w:p w:rsidR="007A6D4B" w:rsidRPr="00FD012B" w:rsidRDefault="007A6D4B" w:rsidP="007A6D4B">
      <w:pPr>
        <w:widowControl w:val="0"/>
        <w:numPr>
          <w:ilvl w:val="0"/>
          <w:numId w:val="10"/>
        </w:numPr>
        <w:tabs>
          <w:tab w:val="clear" w:pos="360"/>
          <w:tab w:val="left" w:pos="-180"/>
        </w:tabs>
        <w:autoSpaceDE w:val="0"/>
        <w:autoSpaceDN w:val="0"/>
        <w:adjustRightInd w:val="0"/>
        <w:spacing w:line="360" w:lineRule="auto"/>
        <w:ind w:left="-180"/>
        <w:jc w:val="both"/>
        <w:rPr>
          <w:color w:val="000000"/>
          <w:sz w:val="28"/>
          <w:szCs w:val="28"/>
        </w:rPr>
      </w:pPr>
      <w:r>
        <w:rPr>
          <w:color w:val="000000"/>
          <w:sz w:val="28"/>
          <w:szCs w:val="28"/>
        </w:rPr>
        <w:t xml:space="preserve"> </w:t>
      </w:r>
      <w:r w:rsidRPr="00E35555">
        <w:rPr>
          <w:color w:val="000000"/>
          <w:sz w:val="28"/>
          <w:szCs w:val="28"/>
        </w:rPr>
        <w:t>Фомичева Е.В. Экономика природопользования.</w:t>
      </w:r>
      <w:r>
        <w:rPr>
          <w:color w:val="000000"/>
          <w:sz w:val="28"/>
          <w:szCs w:val="28"/>
        </w:rPr>
        <w:t xml:space="preserve">- М., 2004. </w:t>
      </w:r>
      <w:r w:rsidRPr="00E35555">
        <w:rPr>
          <w:color w:val="000000"/>
          <w:sz w:val="28"/>
          <w:szCs w:val="28"/>
        </w:rPr>
        <w:t>- 137 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944092">
        <w:rPr>
          <w:sz w:val="28"/>
          <w:szCs w:val="28"/>
        </w:rPr>
        <w:t>Чепурных Н.В</w:t>
      </w:r>
      <w:r>
        <w:rPr>
          <w:sz w:val="28"/>
          <w:szCs w:val="28"/>
        </w:rPr>
        <w:t xml:space="preserve">. </w:t>
      </w:r>
      <w:r w:rsidRPr="00944092">
        <w:rPr>
          <w:sz w:val="28"/>
          <w:szCs w:val="28"/>
        </w:rPr>
        <w:t>Планирование и прогнозирование природопользования. Учебное пособие.</w:t>
      </w:r>
      <w:r>
        <w:rPr>
          <w:sz w:val="28"/>
          <w:szCs w:val="28"/>
        </w:rPr>
        <w:t xml:space="preserve"> </w:t>
      </w:r>
      <w:r w:rsidRPr="00944092">
        <w:rPr>
          <w:sz w:val="28"/>
          <w:szCs w:val="28"/>
        </w:rPr>
        <w:t>Чепурных Н.В., Новоселов А.Л</w:t>
      </w:r>
      <w:r>
        <w:rPr>
          <w:sz w:val="28"/>
          <w:szCs w:val="28"/>
        </w:rPr>
        <w:t>.</w:t>
      </w:r>
      <w:r w:rsidRPr="00944092">
        <w:rPr>
          <w:sz w:val="28"/>
          <w:szCs w:val="28"/>
        </w:rPr>
        <w:t xml:space="preserve"> </w:t>
      </w:r>
      <w:r>
        <w:rPr>
          <w:sz w:val="28"/>
          <w:szCs w:val="28"/>
        </w:rPr>
        <w:t xml:space="preserve">- </w:t>
      </w:r>
      <w:r w:rsidRPr="00944092">
        <w:rPr>
          <w:sz w:val="28"/>
          <w:szCs w:val="28"/>
        </w:rPr>
        <w:t>М., 1995.</w:t>
      </w:r>
      <w:r>
        <w:rPr>
          <w:sz w:val="28"/>
          <w:szCs w:val="28"/>
        </w:rPr>
        <w:t>-169с.</w:t>
      </w:r>
      <w:r w:rsidRPr="00944092">
        <w:rPr>
          <w:sz w:val="28"/>
          <w:szCs w:val="28"/>
        </w:rPr>
        <w:t xml:space="preserve"> </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Шевчук А.В. Экономика природопользования(теория и практика). – М., 1999. – 65с.</w:t>
      </w:r>
    </w:p>
    <w:p w:rsidR="007A6D4B" w:rsidRPr="007466C2"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w:t>
      </w:r>
      <w:r w:rsidRPr="007466C2">
        <w:rPr>
          <w:sz w:val="28"/>
          <w:szCs w:val="28"/>
        </w:rPr>
        <w:t xml:space="preserve">Шейнин Л.Б. Государственное управление природными ресурсами и плата за их использование. </w:t>
      </w:r>
      <w:r>
        <w:rPr>
          <w:sz w:val="28"/>
          <w:szCs w:val="28"/>
        </w:rPr>
        <w:t xml:space="preserve">- </w:t>
      </w:r>
      <w:r w:rsidRPr="007466C2">
        <w:rPr>
          <w:sz w:val="28"/>
          <w:szCs w:val="28"/>
        </w:rPr>
        <w:t>М.</w:t>
      </w:r>
      <w:r>
        <w:rPr>
          <w:sz w:val="28"/>
          <w:szCs w:val="28"/>
        </w:rPr>
        <w:t>,</w:t>
      </w:r>
      <w:r w:rsidRPr="007466C2">
        <w:rPr>
          <w:sz w:val="28"/>
          <w:szCs w:val="28"/>
        </w:rPr>
        <w:t xml:space="preserve"> </w:t>
      </w:r>
      <w:r>
        <w:rPr>
          <w:sz w:val="28"/>
          <w:szCs w:val="28"/>
        </w:rPr>
        <w:t>2006. – 214с.</w:t>
      </w:r>
    </w:p>
    <w:p w:rsidR="007A6D4B" w:rsidRDefault="007A6D4B" w:rsidP="007A6D4B">
      <w:pPr>
        <w:numPr>
          <w:ilvl w:val="0"/>
          <w:numId w:val="10"/>
        </w:numPr>
        <w:tabs>
          <w:tab w:val="clear" w:pos="360"/>
          <w:tab w:val="left" w:pos="-180"/>
        </w:tabs>
        <w:spacing w:line="360" w:lineRule="auto"/>
        <w:ind w:left="-180"/>
        <w:jc w:val="both"/>
        <w:rPr>
          <w:sz w:val="28"/>
          <w:szCs w:val="28"/>
        </w:rPr>
      </w:pPr>
      <w:r>
        <w:rPr>
          <w:sz w:val="28"/>
          <w:szCs w:val="28"/>
        </w:rPr>
        <w:t xml:space="preserve"> Шимова О.С. Основы экологии и экономика природопользования: Учебник – Минск: БГЭУ, 2001. – 116с.</w:t>
      </w:r>
    </w:p>
    <w:p w:rsidR="007A6D4B" w:rsidRDefault="007A6D4B" w:rsidP="007A6D4B">
      <w:pPr>
        <w:numPr>
          <w:ilvl w:val="0"/>
          <w:numId w:val="10"/>
        </w:numPr>
        <w:tabs>
          <w:tab w:val="clear" w:pos="360"/>
          <w:tab w:val="left" w:pos="-180"/>
        </w:tabs>
        <w:spacing w:line="360" w:lineRule="auto"/>
        <w:ind w:left="-180"/>
        <w:jc w:val="both"/>
        <w:rPr>
          <w:color w:val="000000"/>
          <w:sz w:val="28"/>
          <w:szCs w:val="28"/>
        </w:rPr>
      </w:pPr>
      <w:r>
        <w:rPr>
          <w:color w:val="000000"/>
          <w:sz w:val="28"/>
          <w:szCs w:val="28"/>
        </w:rPr>
        <w:t xml:space="preserve"> </w:t>
      </w:r>
      <w:r w:rsidRPr="00E35555">
        <w:rPr>
          <w:color w:val="000000"/>
          <w:sz w:val="28"/>
          <w:szCs w:val="28"/>
        </w:rPr>
        <w:t>Шимова О.С.,. Экономика природопользования.</w:t>
      </w:r>
      <w:r w:rsidRPr="00B52166">
        <w:rPr>
          <w:color w:val="000000"/>
          <w:sz w:val="28"/>
          <w:szCs w:val="28"/>
        </w:rPr>
        <w:t xml:space="preserve"> </w:t>
      </w:r>
      <w:r w:rsidRPr="00E35555">
        <w:rPr>
          <w:color w:val="000000"/>
          <w:sz w:val="28"/>
          <w:szCs w:val="28"/>
        </w:rPr>
        <w:t>Шимова О.С</w:t>
      </w:r>
      <w:r>
        <w:rPr>
          <w:color w:val="000000"/>
          <w:sz w:val="28"/>
          <w:szCs w:val="28"/>
        </w:rPr>
        <w:t>.,</w:t>
      </w:r>
      <w:r w:rsidRPr="00E35555">
        <w:rPr>
          <w:color w:val="000000"/>
          <w:sz w:val="28"/>
          <w:szCs w:val="28"/>
        </w:rPr>
        <w:t>Соколовский Н.К М.: Инфра-М, 2005. – 375 с.</w:t>
      </w:r>
    </w:p>
    <w:p w:rsidR="007A6D4B" w:rsidRPr="007466C2" w:rsidRDefault="007A6D4B" w:rsidP="007A6D4B">
      <w:pPr>
        <w:tabs>
          <w:tab w:val="left" w:pos="-180"/>
          <w:tab w:val="num" w:pos="540"/>
        </w:tabs>
        <w:spacing w:line="360" w:lineRule="auto"/>
        <w:ind w:left="-180" w:hanging="360"/>
        <w:jc w:val="both"/>
        <w:rPr>
          <w:sz w:val="28"/>
          <w:szCs w:val="28"/>
        </w:rPr>
      </w:pPr>
      <w:r>
        <w:rPr>
          <w:sz w:val="28"/>
          <w:szCs w:val="28"/>
        </w:rPr>
        <w:t>37. Яблоков А.В</w:t>
      </w:r>
      <w:r w:rsidRPr="007466C2">
        <w:rPr>
          <w:sz w:val="28"/>
          <w:szCs w:val="28"/>
        </w:rPr>
        <w:t xml:space="preserve">. Уровни охраны живой природы. </w:t>
      </w:r>
      <w:r>
        <w:rPr>
          <w:sz w:val="28"/>
          <w:szCs w:val="28"/>
        </w:rPr>
        <w:t>Яблоков А.В., Остроумов С.А. -</w:t>
      </w:r>
      <w:r w:rsidRPr="007466C2">
        <w:rPr>
          <w:sz w:val="28"/>
          <w:szCs w:val="28"/>
        </w:rPr>
        <w:t xml:space="preserve"> </w:t>
      </w:r>
      <w:r>
        <w:rPr>
          <w:sz w:val="28"/>
          <w:szCs w:val="28"/>
        </w:rPr>
        <w:t>М., 2004. – 39с.</w:t>
      </w:r>
    </w:p>
    <w:p w:rsidR="007A6D4B" w:rsidRDefault="007A6D4B" w:rsidP="007A6D4B">
      <w:pPr>
        <w:tabs>
          <w:tab w:val="left" w:pos="-180"/>
          <w:tab w:val="num" w:pos="540"/>
        </w:tabs>
        <w:spacing w:line="360" w:lineRule="auto"/>
        <w:ind w:left="-180" w:hanging="360"/>
        <w:jc w:val="both"/>
        <w:rPr>
          <w:sz w:val="28"/>
          <w:szCs w:val="28"/>
        </w:rPr>
      </w:pPr>
      <w:r>
        <w:rPr>
          <w:sz w:val="28"/>
          <w:szCs w:val="28"/>
        </w:rPr>
        <w:t>38.  «</w:t>
      </w:r>
      <w:r w:rsidRPr="007466C2">
        <w:rPr>
          <w:sz w:val="28"/>
          <w:szCs w:val="28"/>
        </w:rPr>
        <w:t>Экос</w:t>
      </w:r>
      <w:r>
        <w:rPr>
          <w:sz w:val="28"/>
          <w:szCs w:val="28"/>
        </w:rPr>
        <w:t>».  Журнал (за 2000-2003г.</w:t>
      </w:r>
      <w:r w:rsidRPr="007466C2">
        <w:rPr>
          <w:sz w:val="28"/>
          <w:szCs w:val="28"/>
        </w:rPr>
        <w:t>)</w:t>
      </w:r>
    </w:p>
    <w:p w:rsidR="007A6D4B" w:rsidRDefault="007A6D4B" w:rsidP="007A6D4B">
      <w:pPr>
        <w:tabs>
          <w:tab w:val="left" w:pos="-180"/>
          <w:tab w:val="num" w:pos="540"/>
        </w:tabs>
        <w:spacing w:line="360" w:lineRule="auto"/>
        <w:ind w:left="-180" w:hanging="360"/>
        <w:jc w:val="both"/>
        <w:rPr>
          <w:sz w:val="28"/>
          <w:szCs w:val="28"/>
        </w:rPr>
      </w:pPr>
      <w:r>
        <w:rPr>
          <w:sz w:val="28"/>
          <w:szCs w:val="28"/>
        </w:rPr>
        <w:t>39.  «Природа и человек»</w:t>
      </w:r>
      <w:r w:rsidRPr="00944092">
        <w:rPr>
          <w:sz w:val="28"/>
          <w:szCs w:val="28"/>
        </w:rPr>
        <w:t xml:space="preserve"> журнал  (2003</w:t>
      </w:r>
      <w:r>
        <w:rPr>
          <w:sz w:val="28"/>
          <w:szCs w:val="28"/>
        </w:rPr>
        <w:t>г.</w:t>
      </w:r>
      <w:r w:rsidRPr="00944092">
        <w:rPr>
          <w:sz w:val="28"/>
          <w:szCs w:val="28"/>
        </w:rPr>
        <w:t>).</w:t>
      </w:r>
    </w:p>
    <w:p w:rsidR="007A6D4B" w:rsidRPr="00944092" w:rsidRDefault="007A6D4B" w:rsidP="007A6D4B">
      <w:pPr>
        <w:tabs>
          <w:tab w:val="left" w:pos="-180"/>
          <w:tab w:val="num" w:pos="540"/>
        </w:tabs>
        <w:spacing w:line="360" w:lineRule="auto"/>
        <w:ind w:left="-180" w:hanging="360"/>
        <w:jc w:val="both"/>
        <w:rPr>
          <w:sz w:val="28"/>
          <w:szCs w:val="28"/>
        </w:rPr>
      </w:pPr>
      <w:r>
        <w:rPr>
          <w:sz w:val="28"/>
          <w:szCs w:val="28"/>
        </w:rPr>
        <w:t>40.  «Экономика и жизнь» (2007г.)</w:t>
      </w:r>
    </w:p>
    <w:p w:rsidR="007A6D4B" w:rsidRPr="000B2165" w:rsidRDefault="007A6D4B" w:rsidP="000B2165">
      <w:pPr>
        <w:rPr>
          <w:sz w:val="28"/>
          <w:szCs w:val="28"/>
        </w:rPr>
      </w:pPr>
    </w:p>
    <w:p w:rsidR="00EB05BA" w:rsidRPr="000B2165" w:rsidRDefault="00EB05BA">
      <w:pPr>
        <w:rPr>
          <w:sz w:val="28"/>
          <w:szCs w:val="28"/>
        </w:rPr>
      </w:pPr>
      <w:bookmarkStart w:id="0" w:name="_GoBack"/>
      <w:bookmarkEnd w:id="0"/>
    </w:p>
    <w:sectPr w:rsidR="00EB05BA" w:rsidRPr="000B2165" w:rsidSect="0067251E">
      <w:headerReference w:type="even" r:id="rId7"/>
      <w:headerReference w:type="default" r:id="rId8"/>
      <w:pgSz w:w="11906" w:h="16838"/>
      <w:pgMar w:top="899" w:right="850" w:bottom="540"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4B9" w:rsidRDefault="004364B9">
      <w:r>
        <w:separator/>
      </w:r>
    </w:p>
  </w:endnote>
  <w:endnote w:type="continuationSeparator" w:id="0">
    <w:p w:rsidR="004364B9" w:rsidRDefault="0043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4B9" w:rsidRDefault="004364B9">
      <w:r>
        <w:separator/>
      </w:r>
    </w:p>
  </w:footnote>
  <w:footnote w:type="continuationSeparator" w:id="0">
    <w:p w:rsidR="004364B9" w:rsidRDefault="00436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Default="00821CDF" w:rsidP="00DE3E4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1CDF" w:rsidRDefault="00821CDF" w:rsidP="0067251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Default="00821CDF" w:rsidP="00DE3E4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9159A">
      <w:rPr>
        <w:rStyle w:val="a5"/>
        <w:noProof/>
      </w:rPr>
      <w:t>1</w:t>
    </w:r>
    <w:r>
      <w:rPr>
        <w:rStyle w:val="a5"/>
      </w:rPr>
      <w:fldChar w:fldCharType="end"/>
    </w:r>
  </w:p>
  <w:p w:rsidR="00821CDF" w:rsidRDefault="00821CDF" w:rsidP="0067251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66EC"/>
    <w:multiLevelType w:val="multilevel"/>
    <w:tmpl w:val="21226696"/>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
    <w:nsid w:val="081D70EB"/>
    <w:multiLevelType w:val="multilevel"/>
    <w:tmpl w:val="8060696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09552EC8"/>
    <w:multiLevelType w:val="hybridMultilevel"/>
    <w:tmpl w:val="D94A9E0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27052773"/>
    <w:multiLevelType w:val="multilevel"/>
    <w:tmpl w:val="41C2FF34"/>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2A4E1F7F"/>
    <w:multiLevelType w:val="hybridMultilevel"/>
    <w:tmpl w:val="0D0E46FA"/>
    <w:lvl w:ilvl="0" w:tplc="04190001">
      <w:start w:val="1"/>
      <w:numFmt w:val="bullet"/>
      <w:lvlText w:val=""/>
      <w:lvlJc w:val="left"/>
      <w:pPr>
        <w:tabs>
          <w:tab w:val="num" w:pos="1785"/>
        </w:tabs>
        <w:ind w:left="1785" w:hanging="360"/>
      </w:pPr>
      <w:rPr>
        <w:rFonts w:ascii="Symbol" w:hAnsi="Symbol"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5">
    <w:nsid w:val="51BF4D25"/>
    <w:multiLevelType w:val="multilevel"/>
    <w:tmpl w:val="8C2CF8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62C56BDF"/>
    <w:multiLevelType w:val="hybridMultilevel"/>
    <w:tmpl w:val="112C266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67B60DB8"/>
    <w:multiLevelType w:val="hybridMultilevel"/>
    <w:tmpl w:val="F640A0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68067358"/>
    <w:multiLevelType w:val="hybridMultilevel"/>
    <w:tmpl w:val="70BA29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6B5A1B38"/>
    <w:multiLevelType w:val="hybridMultilevel"/>
    <w:tmpl w:val="7F741B5A"/>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7"/>
  </w:num>
  <w:num w:numId="5">
    <w:abstractNumId w:val="6"/>
  </w:num>
  <w:num w:numId="6">
    <w:abstractNumId w:val="3"/>
  </w:num>
  <w:num w:numId="7">
    <w:abstractNumId w:val="8"/>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E1A"/>
    <w:rsid w:val="000545A8"/>
    <w:rsid w:val="0009159A"/>
    <w:rsid w:val="000A2F0A"/>
    <w:rsid w:val="000B2165"/>
    <w:rsid w:val="000E2F49"/>
    <w:rsid w:val="0014472E"/>
    <w:rsid w:val="001A117C"/>
    <w:rsid w:val="001F2DB2"/>
    <w:rsid w:val="0028754D"/>
    <w:rsid w:val="002A3DFD"/>
    <w:rsid w:val="002E385F"/>
    <w:rsid w:val="00323D06"/>
    <w:rsid w:val="003274D8"/>
    <w:rsid w:val="0036663E"/>
    <w:rsid w:val="0038045C"/>
    <w:rsid w:val="00415044"/>
    <w:rsid w:val="00423BE6"/>
    <w:rsid w:val="004364B9"/>
    <w:rsid w:val="004961B0"/>
    <w:rsid w:val="004E46B9"/>
    <w:rsid w:val="00575141"/>
    <w:rsid w:val="005F0A53"/>
    <w:rsid w:val="00650882"/>
    <w:rsid w:val="0067251E"/>
    <w:rsid w:val="00677399"/>
    <w:rsid w:val="00681DF2"/>
    <w:rsid w:val="006B318A"/>
    <w:rsid w:val="006C52AB"/>
    <w:rsid w:val="007477FA"/>
    <w:rsid w:val="00791CC5"/>
    <w:rsid w:val="007A6D4B"/>
    <w:rsid w:val="00817B95"/>
    <w:rsid w:val="00821CDF"/>
    <w:rsid w:val="00822989"/>
    <w:rsid w:val="0084105C"/>
    <w:rsid w:val="00857B9B"/>
    <w:rsid w:val="00884A6A"/>
    <w:rsid w:val="00897C91"/>
    <w:rsid w:val="008F6755"/>
    <w:rsid w:val="0098325D"/>
    <w:rsid w:val="009E0712"/>
    <w:rsid w:val="009E5CE6"/>
    <w:rsid w:val="00A405C0"/>
    <w:rsid w:val="00A679E8"/>
    <w:rsid w:val="00A83C49"/>
    <w:rsid w:val="00AE59F1"/>
    <w:rsid w:val="00AF7C8D"/>
    <w:rsid w:val="00B34DEB"/>
    <w:rsid w:val="00B91E1A"/>
    <w:rsid w:val="00C0741E"/>
    <w:rsid w:val="00C64059"/>
    <w:rsid w:val="00C914BB"/>
    <w:rsid w:val="00CC3371"/>
    <w:rsid w:val="00CE6679"/>
    <w:rsid w:val="00D10470"/>
    <w:rsid w:val="00D70DD3"/>
    <w:rsid w:val="00D8335C"/>
    <w:rsid w:val="00DE27DB"/>
    <w:rsid w:val="00DE3E4E"/>
    <w:rsid w:val="00EB05BA"/>
    <w:rsid w:val="00EB662D"/>
    <w:rsid w:val="00F06452"/>
    <w:rsid w:val="00F16D81"/>
    <w:rsid w:val="00F41061"/>
    <w:rsid w:val="00F4169E"/>
    <w:rsid w:val="00F93133"/>
    <w:rsid w:val="00F93199"/>
    <w:rsid w:val="00F93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666D89-BEE3-4ACB-B535-CC3EB55C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F2DB2"/>
    <w:pPr>
      <w:spacing w:before="100" w:beforeAutospacing="1" w:after="100" w:afterAutospacing="1"/>
    </w:pPr>
    <w:rPr>
      <w:rFonts w:ascii="Verdana" w:hAnsi="Verdana"/>
      <w:color w:val="000000"/>
      <w:sz w:val="26"/>
      <w:szCs w:val="26"/>
    </w:rPr>
  </w:style>
  <w:style w:type="paragraph" w:styleId="a4">
    <w:name w:val="header"/>
    <w:basedOn w:val="a"/>
    <w:rsid w:val="0067251E"/>
    <w:pPr>
      <w:tabs>
        <w:tab w:val="center" w:pos="4677"/>
        <w:tab w:val="right" w:pos="9355"/>
      </w:tabs>
    </w:pPr>
  </w:style>
  <w:style w:type="character" w:styleId="a5">
    <w:name w:val="page number"/>
    <w:basedOn w:val="a0"/>
    <w:rsid w:val="0067251E"/>
  </w:style>
  <w:style w:type="paragraph" w:styleId="a6">
    <w:name w:val="footer"/>
    <w:basedOn w:val="a"/>
    <w:rsid w:val="0067251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5938</Words>
  <Characters>33851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39710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Irina</cp:lastModifiedBy>
  <cp:revision>2</cp:revision>
  <dcterms:created xsi:type="dcterms:W3CDTF">2014-08-16T05:25:00Z</dcterms:created>
  <dcterms:modified xsi:type="dcterms:W3CDTF">2014-08-16T05:25:00Z</dcterms:modified>
</cp:coreProperties>
</file>