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89" w:rsidRDefault="00CC0189" w:rsidP="001F5D24">
      <w:pPr>
        <w:jc w:val="center"/>
        <w:rPr>
          <w:sz w:val="24"/>
          <w:szCs w:val="24"/>
        </w:rPr>
      </w:pPr>
    </w:p>
    <w:p w:rsidR="001F5D24" w:rsidRPr="00672EEE" w:rsidRDefault="001F5D24" w:rsidP="001F5D24">
      <w:pPr>
        <w:jc w:val="center"/>
        <w:rPr>
          <w:sz w:val="24"/>
          <w:szCs w:val="24"/>
        </w:rPr>
      </w:pPr>
      <w:r w:rsidRPr="00672EEE">
        <w:rPr>
          <w:sz w:val="24"/>
          <w:szCs w:val="24"/>
        </w:rPr>
        <w:t>Федеральное агентство по образованию</w:t>
      </w:r>
    </w:p>
    <w:p w:rsidR="001F5D24" w:rsidRPr="00672EEE" w:rsidRDefault="001F5D24" w:rsidP="001F5D24">
      <w:pPr>
        <w:jc w:val="center"/>
        <w:rPr>
          <w:sz w:val="24"/>
          <w:szCs w:val="24"/>
        </w:rPr>
      </w:pPr>
      <w:r w:rsidRPr="00672EEE">
        <w:rPr>
          <w:sz w:val="24"/>
          <w:szCs w:val="24"/>
        </w:rPr>
        <w:t>Южный Федеральный Университет</w:t>
      </w:r>
    </w:p>
    <w:p w:rsidR="0008229F" w:rsidRPr="00672EEE" w:rsidRDefault="001F5D24" w:rsidP="001F5D24">
      <w:pPr>
        <w:jc w:val="center"/>
        <w:rPr>
          <w:sz w:val="24"/>
          <w:szCs w:val="24"/>
          <w:lang w:val="en-US"/>
        </w:rPr>
      </w:pPr>
      <w:r w:rsidRPr="00672EEE">
        <w:rPr>
          <w:sz w:val="24"/>
          <w:szCs w:val="24"/>
        </w:rPr>
        <w:t>Экономический факультет</w:t>
      </w:r>
    </w:p>
    <w:p w:rsidR="001F5D24" w:rsidRPr="00672EEE" w:rsidRDefault="001F5D24" w:rsidP="001F5D24">
      <w:pPr>
        <w:jc w:val="center"/>
        <w:rPr>
          <w:sz w:val="24"/>
          <w:szCs w:val="24"/>
        </w:rPr>
      </w:pPr>
      <w:r w:rsidRPr="00672EEE">
        <w:rPr>
          <w:sz w:val="24"/>
          <w:szCs w:val="24"/>
        </w:rPr>
        <w:t>Отделение Мировая экономика</w:t>
      </w: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Default="001F5D24" w:rsidP="001F5D24">
      <w:pPr>
        <w:jc w:val="center"/>
      </w:pPr>
    </w:p>
    <w:p w:rsidR="001F5D24" w:rsidRPr="001F5D24" w:rsidRDefault="001F5D24" w:rsidP="001F5D24">
      <w:pPr>
        <w:jc w:val="center"/>
        <w:rPr>
          <w:sz w:val="36"/>
          <w:szCs w:val="36"/>
        </w:rPr>
      </w:pPr>
      <w:r w:rsidRPr="001F5D24">
        <w:rPr>
          <w:sz w:val="36"/>
          <w:szCs w:val="36"/>
        </w:rPr>
        <w:t>Реферат</w:t>
      </w:r>
    </w:p>
    <w:p w:rsidR="001F5D24" w:rsidRDefault="001F5D24" w:rsidP="001F5D24">
      <w:pPr>
        <w:jc w:val="center"/>
        <w:rPr>
          <w:sz w:val="32"/>
          <w:szCs w:val="32"/>
        </w:rPr>
      </w:pPr>
      <w:r>
        <w:rPr>
          <w:sz w:val="32"/>
          <w:szCs w:val="32"/>
        </w:rPr>
        <w:t>на тему</w:t>
      </w:r>
    </w:p>
    <w:p w:rsidR="001F5D24" w:rsidRDefault="001F5D24" w:rsidP="001F5D24">
      <w:pPr>
        <w:jc w:val="center"/>
        <w:rPr>
          <w:sz w:val="32"/>
          <w:szCs w:val="32"/>
        </w:rPr>
      </w:pPr>
    </w:p>
    <w:p w:rsidR="001F5D24" w:rsidRPr="00672EEE" w:rsidRDefault="001F5D24" w:rsidP="001F5D24">
      <w:pPr>
        <w:jc w:val="center"/>
        <w:rPr>
          <w:b/>
          <w:sz w:val="40"/>
          <w:szCs w:val="40"/>
        </w:rPr>
      </w:pPr>
      <w:r w:rsidRPr="00672EEE">
        <w:rPr>
          <w:b/>
          <w:sz w:val="40"/>
          <w:szCs w:val="40"/>
        </w:rPr>
        <w:t xml:space="preserve">«Внешние экономические связи </w:t>
      </w:r>
      <w:r w:rsidR="00F948E4" w:rsidRPr="00672EEE">
        <w:rPr>
          <w:b/>
          <w:sz w:val="40"/>
          <w:szCs w:val="40"/>
        </w:rPr>
        <w:t>России»</w:t>
      </w: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Default="00F948E4" w:rsidP="001F5D24">
      <w:pPr>
        <w:jc w:val="center"/>
        <w:rPr>
          <w:sz w:val="32"/>
          <w:szCs w:val="32"/>
        </w:rPr>
      </w:pPr>
    </w:p>
    <w:p w:rsidR="00F948E4" w:rsidRPr="00672EEE" w:rsidRDefault="00F948E4" w:rsidP="00F948E4">
      <w:pPr>
        <w:ind w:left="5400"/>
        <w:rPr>
          <w:sz w:val="24"/>
          <w:szCs w:val="24"/>
        </w:rPr>
      </w:pPr>
      <w:r w:rsidRPr="00672EEE">
        <w:rPr>
          <w:sz w:val="24"/>
          <w:szCs w:val="24"/>
        </w:rPr>
        <w:t>Студентки</w:t>
      </w:r>
    </w:p>
    <w:p w:rsidR="00F948E4" w:rsidRPr="00672EEE" w:rsidRDefault="00F948E4" w:rsidP="00F948E4">
      <w:pPr>
        <w:ind w:left="5400"/>
        <w:rPr>
          <w:sz w:val="24"/>
          <w:szCs w:val="24"/>
        </w:rPr>
      </w:pPr>
      <w:r w:rsidRPr="00672EEE">
        <w:rPr>
          <w:sz w:val="24"/>
          <w:szCs w:val="24"/>
        </w:rPr>
        <w:t>1 курса ОЗО</w:t>
      </w:r>
    </w:p>
    <w:p w:rsidR="00F948E4" w:rsidRPr="00672EEE" w:rsidRDefault="00F948E4" w:rsidP="00F948E4">
      <w:pPr>
        <w:ind w:left="5400"/>
        <w:rPr>
          <w:sz w:val="24"/>
          <w:szCs w:val="24"/>
        </w:rPr>
      </w:pPr>
      <w:r w:rsidRPr="00672EEE">
        <w:rPr>
          <w:sz w:val="24"/>
          <w:szCs w:val="24"/>
        </w:rPr>
        <w:t>Мальцевой Любови Валерьевны</w:t>
      </w:r>
    </w:p>
    <w:p w:rsidR="00F948E4" w:rsidRPr="00672EEE" w:rsidRDefault="00F948E4" w:rsidP="00F948E4">
      <w:pPr>
        <w:ind w:left="5400"/>
        <w:rPr>
          <w:sz w:val="24"/>
          <w:szCs w:val="24"/>
        </w:rPr>
      </w:pPr>
      <w:r w:rsidRPr="00672EEE">
        <w:rPr>
          <w:sz w:val="24"/>
          <w:szCs w:val="24"/>
        </w:rPr>
        <w:t>Проверил:</w:t>
      </w:r>
    </w:p>
    <w:p w:rsidR="00F948E4" w:rsidRPr="00672EEE" w:rsidRDefault="00F948E4" w:rsidP="00F948E4">
      <w:pPr>
        <w:ind w:left="5400"/>
        <w:rPr>
          <w:sz w:val="24"/>
          <w:szCs w:val="24"/>
        </w:rPr>
      </w:pPr>
      <w:r w:rsidRPr="00672EEE">
        <w:rPr>
          <w:sz w:val="24"/>
          <w:szCs w:val="24"/>
        </w:rPr>
        <w:t>К. и. н., доцент</w:t>
      </w:r>
    </w:p>
    <w:p w:rsidR="00F948E4" w:rsidRPr="00672EEE" w:rsidRDefault="00F948E4" w:rsidP="00F948E4">
      <w:pPr>
        <w:ind w:left="5400"/>
        <w:rPr>
          <w:sz w:val="24"/>
          <w:szCs w:val="24"/>
        </w:rPr>
      </w:pPr>
      <w:r w:rsidRPr="00672EEE">
        <w:rPr>
          <w:sz w:val="24"/>
          <w:szCs w:val="24"/>
        </w:rPr>
        <w:t>Горшенева О. В.</w:t>
      </w:r>
    </w:p>
    <w:p w:rsidR="00F948E4" w:rsidRPr="00672EEE" w:rsidRDefault="00F948E4" w:rsidP="00F948E4">
      <w:pPr>
        <w:ind w:left="5400"/>
        <w:rPr>
          <w:sz w:val="24"/>
          <w:szCs w:val="24"/>
        </w:rPr>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ind w:left="5400"/>
      </w:pPr>
    </w:p>
    <w:p w:rsidR="00F948E4" w:rsidRDefault="00F948E4" w:rsidP="00F948E4">
      <w:pPr>
        <w:jc w:val="center"/>
      </w:pPr>
      <w:r>
        <w:t>Ростов-на-Дону</w:t>
      </w:r>
    </w:p>
    <w:p w:rsidR="00F948E4" w:rsidRDefault="00F948E4" w:rsidP="00F948E4">
      <w:pPr>
        <w:jc w:val="center"/>
      </w:pPr>
      <w:r>
        <w:t>2007 г.</w:t>
      </w:r>
    </w:p>
    <w:p w:rsidR="00672EEE" w:rsidRDefault="00672EEE" w:rsidP="00EB1CEA">
      <w:pPr>
        <w:jc w:val="center"/>
        <w:rPr>
          <w:b/>
          <w:sz w:val="24"/>
          <w:szCs w:val="24"/>
        </w:rPr>
      </w:pPr>
      <w:r>
        <w:rPr>
          <w:b/>
          <w:sz w:val="24"/>
          <w:szCs w:val="24"/>
        </w:rPr>
        <w:t>Содержание</w:t>
      </w:r>
    </w:p>
    <w:p w:rsidR="00672EEE" w:rsidRDefault="00672EEE" w:rsidP="00672EEE">
      <w:pPr>
        <w:jc w:val="center"/>
        <w:rPr>
          <w:b/>
        </w:rPr>
      </w:pPr>
    </w:p>
    <w:tbl>
      <w:tblPr>
        <w:tblStyle w:val="aa"/>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
        <w:gridCol w:w="8892"/>
        <w:gridCol w:w="568"/>
      </w:tblGrid>
      <w:tr w:rsidR="00672EEE">
        <w:tc>
          <w:tcPr>
            <w:tcW w:w="576" w:type="dxa"/>
          </w:tcPr>
          <w:p w:rsidR="00672EEE" w:rsidRPr="00753343" w:rsidRDefault="00672EEE" w:rsidP="000F420A">
            <w:pPr>
              <w:rPr>
                <w:sz w:val="24"/>
                <w:szCs w:val="24"/>
              </w:rPr>
            </w:pPr>
            <w:r w:rsidRPr="00753343">
              <w:rPr>
                <w:sz w:val="24"/>
                <w:szCs w:val="24"/>
              </w:rPr>
              <w:t>1</w:t>
            </w:r>
            <w:r w:rsidR="00753343">
              <w:rPr>
                <w:sz w:val="24"/>
                <w:szCs w:val="24"/>
              </w:rPr>
              <w:t>.</w:t>
            </w:r>
          </w:p>
        </w:tc>
        <w:tc>
          <w:tcPr>
            <w:tcW w:w="8892" w:type="dxa"/>
          </w:tcPr>
          <w:p w:rsidR="00672EEE" w:rsidRPr="00672EEE" w:rsidRDefault="00672EEE" w:rsidP="000F420A">
            <w:pPr>
              <w:rPr>
                <w:sz w:val="24"/>
                <w:szCs w:val="24"/>
              </w:rPr>
            </w:pPr>
            <w:r w:rsidRPr="00672EEE">
              <w:rPr>
                <w:b/>
                <w:sz w:val="24"/>
                <w:szCs w:val="24"/>
              </w:rPr>
              <w:t>Введение</w:t>
            </w:r>
            <w:r w:rsidRPr="00672EEE">
              <w:rPr>
                <w:sz w:val="24"/>
                <w:szCs w:val="24"/>
              </w:rPr>
              <w:t>…………………………………………………………………………………</w:t>
            </w:r>
          </w:p>
        </w:tc>
        <w:tc>
          <w:tcPr>
            <w:tcW w:w="568" w:type="dxa"/>
          </w:tcPr>
          <w:p w:rsidR="00672EEE" w:rsidRPr="00672EEE" w:rsidRDefault="00672EEE" w:rsidP="000F420A">
            <w:pPr>
              <w:rPr>
                <w:sz w:val="24"/>
                <w:szCs w:val="24"/>
              </w:rPr>
            </w:pPr>
            <w:r w:rsidRPr="00672EEE">
              <w:rPr>
                <w:sz w:val="24"/>
                <w:szCs w:val="24"/>
              </w:rPr>
              <w:t>3</w:t>
            </w:r>
          </w:p>
        </w:tc>
      </w:tr>
      <w:tr w:rsidR="00672EEE">
        <w:tc>
          <w:tcPr>
            <w:tcW w:w="576" w:type="dxa"/>
          </w:tcPr>
          <w:p w:rsidR="00672EEE" w:rsidRPr="00753343" w:rsidRDefault="00672EEE" w:rsidP="000F420A">
            <w:pPr>
              <w:rPr>
                <w:sz w:val="24"/>
                <w:szCs w:val="24"/>
              </w:rPr>
            </w:pPr>
            <w:r w:rsidRPr="00753343">
              <w:rPr>
                <w:sz w:val="24"/>
                <w:szCs w:val="24"/>
              </w:rPr>
              <w:t>2</w:t>
            </w:r>
            <w:r w:rsidR="00753343">
              <w:rPr>
                <w:sz w:val="24"/>
                <w:szCs w:val="24"/>
              </w:rPr>
              <w:t>.</w:t>
            </w:r>
          </w:p>
        </w:tc>
        <w:tc>
          <w:tcPr>
            <w:tcW w:w="8892" w:type="dxa"/>
          </w:tcPr>
          <w:p w:rsidR="00753343" w:rsidRPr="006766BD" w:rsidRDefault="00753343" w:rsidP="00753343">
            <w:pPr>
              <w:rPr>
                <w:b/>
                <w:sz w:val="24"/>
                <w:szCs w:val="24"/>
              </w:rPr>
            </w:pPr>
            <w:r w:rsidRPr="006766BD">
              <w:rPr>
                <w:b/>
                <w:sz w:val="24"/>
                <w:szCs w:val="24"/>
              </w:rPr>
              <w:t xml:space="preserve">Внешнеэкономические связи. Понятие. Формы. Субъекты. </w:t>
            </w:r>
          </w:p>
          <w:p w:rsidR="00672EEE" w:rsidRPr="00672EEE" w:rsidRDefault="00753343" w:rsidP="00753343">
            <w:pPr>
              <w:rPr>
                <w:b/>
                <w:sz w:val="24"/>
                <w:szCs w:val="24"/>
              </w:rPr>
            </w:pPr>
            <w:r w:rsidRPr="006766BD">
              <w:rPr>
                <w:b/>
                <w:sz w:val="24"/>
                <w:szCs w:val="24"/>
              </w:rPr>
              <w:t>Предпосылки развития. Интересы</w:t>
            </w:r>
            <w:r w:rsidR="00ED5D5C" w:rsidRPr="00ED5D5C">
              <w:rPr>
                <w:sz w:val="24"/>
                <w:szCs w:val="24"/>
              </w:rPr>
              <w:t>…………………………………………………...</w:t>
            </w:r>
          </w:p>
        </w:tc>
        <w:tc>
          <w:tcPr>
            <w:tcW w:w="568" w:type="dxa"/>
          </w:tcPr>
          <w:p w:rsidR="00ED5D5C" w:rsidRDefault="00ED5D5C" w:rsidP="000F420A">
            <w:pPr>
              <w:rPr>
                <w:sz w:val="24"/>
                <w:szCs w:val="24"/>
              </w:rPr>
            </w:pPr>
          </w:p>
          <w:p w:rsidR="00672EEE" w:rsidRPr="00672EEE" w:rsidRDefault="00753343" w:rsidP="000F420A">
            <w:pPr>
              <w:rPr>
                <w:sz w:val="24"/>
                <w:szCs w:val="24"/>
              </w:rPr>
            </w:pPr>
            <w:r>
              <w:rPr>
                <w:sz w:val="24"/>
                <w:szCs w:val="24"/>
              </w:rPr>
              <w:t>4</w:t>
            </w:r>
          </w:p>
        </w:tc>
      </w:tr>
      <w:tr w:rsidR="00672EEE">
        <w:tc>
          <w:tcPr>
            <w:tcW w:w="576" w:type="dxa"/>
          </w:tcPr>
          <w:p w:rsidR="00672EEE" w:rsidRPr="00753343" w:rsidRDefault="00753343" w:rsidP="000F420A">
            <w:pPr>
              <w:rPr>
                <w:sz w:val="24"/>
                <w:szCs w:val="24"/>
              </w:rPr>
            </w:pPr>
            <w:r w:rsidRPr="00753343">
              <w:rPr>
                <w:sz w:val="24"/>
                <w:szCs w:val="24"/>
              </w:rPr>
              <w:t>3.</w:t>
            </w:r>
          </w:p>
        </w:tc>
        <w:tc>
          <w:tcPr>
            <w:tcW w:w="8892" w:type="dxa"/>
          </w:tcPr>
          <w:p w:rsidR="00672EEE" w:rsidRDefault="00753343" w:rsidP="000F420A">
            <w:pPr>
              <w:rPr>
                <w:b/>
                <w:sz w:val="24"/>
                <w:szCs w:val="24"/>
              </w:rPr>
            </w:pPr>
            <w:r w:rsidRPr="00B64537">
              <w:rPr>
                <w:b/>
                <w:sz w:val="24"/>
                <w:szCs w:val="24"/>
              </w:rPr>
              <w:t>Россия в системе международных экономических отношений</w:t>
            </w:r>
          </w:p>
          <w:p w:rsidR="00753343" w:rsidRPr="00672EEE" w:rsidRDefault="00753343" w:rsidP="000F420A">
            <w:pPr>
              <w:rPr>
                <w:sz w:val="24"/>
                <w:szCs w:val="24"/>
              </w:rPr>
            </w:pPr>
            <w:r w:rsidRPr="00200089">
              <w:rPr>
                <w:b/>
                <w:sz w:val="24"/>
                <w:szCs w:val="24"/>
              </w:rPr>
              <w:t>Внешнеторговая сфера</w:t>
            </w:r>
            <w:r>
              <w:rPr>
                <w:b/>
                <w:sz w:val="24"/>
                <w:szCs w:val="24"/>
              </w:rPr>
              <w:t>. Экспорт. Импорт</w:t>
            </w:r>
            <w:r w:rsidR="00ED5D5C" w:rsidRPr="00ED5D5C">
              <w:rPr>
                <w:sz w:val="24"/>
                <w:szCs w:val="24"/>
              </w:rPr>
              <w:t>…………………………………………..</w:t>
            </w:r>
          </w:p>
        </w:tc>
        <w:tc>
          <w:tcPr>
            <w:tcW w:w="568" w:type="dxa"/>
          </w:tcPr>
          <w:p w:rsidR="00ED5D5C" w:rsidRDefault="00ED5D5C" w:rsidP="000F420A">
            <w:pPr>
              <w:rPr>
                <w:sz w:val="24"/>
                <w:szCs w:val="24"/>
              </w:rPr>
            </w:pPr>
          </w:p>
          <w:p w:rsidR="00672EEE" w:rsidRPr="00672EEE" w:rsidRDefault="00753343" w:rsidP="000F420A">
            <w:pPr>
              <w:rPr>
                <w:sz w:val="24"/>
                <w:szCs w:val="24"/>
              </w:rPr>
            </w:pPr>
            <w:r>
              <w:rPr>
                <w:sz w:val="24"/>
                <w:szCs w:val="24"/>
              </w:rPr>
              <w:t>7</w:t>
            </w:r>
          </w:p>
        </w:tc>
      </w:tr>
      <w:tr w:rsidR="00672EEE">
        <w:tc>
          <w:tcPr>
            <w:tcW w:w="576" w:type="dxa"/>
          </w:tcPr>
          <w:p w:rsidR="00672EEE" w:rsidRPr="00753343" w:rsidRDefault="00787270" w:rsidP="000F420A">
            <w:pPr>
              <w:rPr>
                <w:sz w:val="24"/>
                <w:szCs w:val="24"/>
              </w:rPr>
            </w:pPr>
            <w:r>
              <w:rPr>
                <w:sz w:val="24"/>
                <w:szCs w:val="24"/>
              </w:rPr>
              <w:t>4.</w:t>
            </w:r>
          </w:p>
        </w:tc>
        <w:tc>
          <w:tcPr>
            <w:tcW w:w="8892" w:type="dxa"/>
          </w:tcPr>
          <w:p w:rsidR="00787270" w:rsidRDefault="00787270" w:rsidP="00787270">
            <w:pPr>
              <w:rPr>
                <w:b/>
                <w:sz w:val="24"/>
                <w:szCs w:val="24"/>
              </w:rPr>
            </w:pPr>
            <w:r w:rsidRPr="00374DED">
              <w:rPr>
                <w:b/>
                <w:sz w:val="24"/>
                <w:szCs w:val="24"/>
              </w:rPr>
              <w:t>Географическое распределение внешней торговли РФ.</w:t>
            </w:r>
          </w:p>
          <w:p w:rsidR="00672EEE" w:rsidRPr="00672EEE" w:rsidRDefault="00787270" w:rsidP="000F420A">
            <w:pPr>
              <w:rPr>
                <w:sz w:val="24"/>
                <w:szCs w:val="24"/>
              </w:rPr>
            </w:pPr>
            <w:r w:rsidRPr="00374DED">
              <w:rPr>
                <w:b/>
                <w:sz w:val="24"/>
                <w:szCs w:val="24"/>
              </w:rPr>
              <w:t>Сотрудничество с экономически развитыми странами</w:t>
            </w:r>
            <w:r w:rsidR="00ED5D5C" w:rsidRPr="00ED5D5C">
              <w:rPr>
                <w:sz w:val="24"/>
                <w:szCs w:val="24"/>
              </w:rPr>
              <w:t>…………………………...</w:t>
            </w:r>
          </w:p>
        </w:tc>
        <w:tc>
          <w:tcPr>
            <w:tcW w:w="568" w:type="dxa"/>
          </w:tcPr>
          <w:p w:rsidR="00ED5D5C" w:rsidRDefault="00ED5D5C" w:rsidP="000F420A">
            <w:pPr>
              <w:rPr>
                <w:sz w:val="24"/>
                <w:szCs w:val="24"/>
              </w:rPr>
            </w:pPr>
          </w:p>
          <w:p w:rsidR="00672EEE" w:rsidRPr="00672EEE" w:rsidRDefault="00787270" w:rsidP="000F420A">
            <w:pPr>
              <w:rPr>
                <w:sz w:val="24"/>
                <w:szCs w:val="24"/>
              </w:rPr>
            </w:pPr>
            <w:r>
              <w:rPr>
                <w:sz w:val="24"/>
                <w:szCs w:val="24"/>
              </w:rPr>
              <w:t>8</w:t>
            </w:r>
          </w:p>
        </w:tc>
      </w:tr>
      <w:tr w:rsidR="00672EEE">
        <w:tc>
          <w:tcPr>
            <w:tcW w:w="576" w:type="dxa"/>
          </w:tcPr>
          <w:p w:rsidR="00672EEE" w:rsidRPr="00753343" w:rsidRDefault="00787270" w:rsidP="000F420A">
            <w:pPr>
              <w:rPr>
                <w:sz w:val="24"/>
                <w:szCs w:val="24"/>
              </w:rPr>
            </w:pPr>
            <w:r>
              <w:rPr>
                <w:sz w:val="24"/>
                <w:szCs w:val="24"/>
              </w:rPr>
              <w:t>5.</w:t>
            </w:r>
          </w:p>
        </w:tc>
        <w:tc>
          <w:tcPr>
            <w:tcW w:w="8892" w:type="dxa"/>
          </w:tcPr>
          <w:p w:rsidR="00787270" w:rsidRDefault="00787270" w:rsidP="00787270">
            <w:pPr>
              <w:rPr>
                <w:b/>
                <w:sz w:val="24"/>
                <w:szCs w:val="24"/>
              </w:rPr>
            </w:pPr>
            <w:r w:rsidRPr="00374DED">
              <w:rPr>
                <w:b/>
                <w:sz w:val="24"/>
                <w:szCs w:val="24"/>
              </w:rPr>
              <w:t>Географическое распределение внешней торговли РФ.</w:t>
            </w:r>
            <w:r>
              <w:rPr>
                <w:b/>
                <w:sz w:val="24"/>
                <w:szCs w:val="24"/>
              </w:rPr>
              <w:t xml:space="preserve"> </w:t>
            </w:r>
          </w:p>
          <w:p w:rsidR="00672EEE" w:rsidRPr="00672EEE" w:rsidRDefault="00787270" w:rsidP="000F420A">
            <w:pPr>
              <w:rPr>
                <w:sz w:val="24"/>
                <w:szCs w:val="24"/>
              </w:rPr>
            </w:pPr>
            <w:r>
              <w:rPr>
                <w:b/>
                <w:sz w:val="24"/>
                <w:szCs w:val="24"/>
              </w:rPr>
              <w:t>Экономические связи с развивающимися странами</w:t>
            </w:r>
            <w:r w:rsidR="00ED5D5C" w:rsidRPr="00ED5D5C">
              <w:rPr>
                <w:sz w:val="24"/>
                <w:szCs w:val="24"/>
              </w:rPr>
              <w:t>………………………………</w:t>
            </w:r>
            <w:r w:rsidRPr="00672EEE">
              <w:rPr>
                <w:sz w:val="24"/>
                <w:szCs w:val="24"/>
              </w:rPr>
              <w:t xml:space="preserve"> </w:t>
            </w:r>
          </w:p>
        </w:tc>
        <w:tc>
          <w:tcPr>
            <w:tcW w:w="568" w:type="dxa"/>
          </w:tcPr>
          <w:p w:rsidR="00ED5D5C" w:rsidRDefault="00ED5D5C" w:rsidP="000F420A">
            <w:pPr>
              <w:rPr>
                <w:sz w:val="24"/>
                <w:szCs w:val="24"/>
              </w:rPr>
            </w:pPr>
          </w:p>
          <w:p w:rsidR="00672EEE" w:rsidRPr="00672EEE" w:rsidRDefault="00787270" w:rsidP="000F420A">
            <w:pPr>
              <w:rPr>
                <w:sz w:val="24"/>
                <w:szCs w:val="24"/>
              </w:rPr>
            </w:pPr>
            <w:r>
              <w:rPr>
                <w:sz w:val="24"/>
                <w:szCs w:val="24"/>
              </w:rPr>
              <w:t>9</w:t>
            </w:r>
          </w:p>
        </w:tc>
      </w:tr>
      <w:tr w:rsidR="00672EEE">
        <w:tc>
          <w:tcPr>
            <w:tcW w:w="576" w:type="dxa"/>
          </w:tcPr>
          <w:p w:rsidR="00672EEE" w:rsidRPr="00753343" w:rsidRDefault="00787270" w:rsidP="000F420A">
            <w:pPr>
              <w:rPr>
                <w:sz w:val="24"/>
                <w:szCs w:val="24"/>
              </w:rPr>
            </w:pPr>
            <w:r>
              <w:rPr>
                <w:sz w:val="24"/>
                <w:szCs w:val="24"/>
              </w:rPr>
              <w:t>6.</w:t>
            </w:r>
          </w:p>
        </w:tc>
        <w:tc>
          <w:tcPr>
            <w:tcW w:w="8892" w:type="dxa"/>
          </w:tcPr>
          <w:p w:rsidR="00787270" w:rsidRDefault="00787270" w:rsidP="00787270">
            <w:pPr>
              <w:rPr>
                <w:b/>
                <w:sz w:val="24"/>
                <w:szCs w:val="24"/>
              </w:rPr>
            </w:pPr>
            <w:r w:rsidRPr="00374DED">
              <w:rPr>
                <w:b/>
                <w:sz w:val="24"/>
                <w:szCs w:val="24"/>
              </w:rPr>
              <w:t>Географическое распределение внешней торговли РФ.</w:t>
            </w:r>
            <w:r>
              <w:rPr>
                <w:b/>
                <w:sz w:val="24"/>
                <w:szCs w:val="24"/>
              </w:rPr>
              <w:t xml:space="preserve"> </w:t>
            </w:r>
          </w:p>
          <w:p w:rsidR="00787270" w:rsidRPr="00672EEE" w:rsidRDefault="00787270" w:rsidP="000F420A">
            <w:pPr>
              <w:rPr>
                <w:sz w:val="24"/>
                <w:szCs w:val="24"/>
              </w:rPr>
            </w:pPr>
            <w:r>
              <w:rPr>
                <w:b/>
                <w:sz w:val="24"/>
                <w:szCs w:val="24"/>
              </w:rPr>
              <w:t>Внешнеэкономические связи со странами СНГ</w:t>
            </w:r>
            <w:r w:rsidRPr="00ED5D5C">
              <w:rPr>
                <w:sz w:val="24"/>
                <w:szCs w:val="24"/>
              </w:rPr>
              <w:t xml:space="preserve">. </w:t>
            </w:r>
            <w:r w:rsidR="00ED5D5C">
              <w:rPr>
                <w:sz w:val="24"/>
                <w:szCs w:val="24"/>
              </w:rPr>
              <w:t>…………………………………..</w:t>
            </w:r>
          </w:p>
        </w:tc>
        <w:tc>
          <w:tcPr>
            <w:tcW w:w="568" w:type="dxa"/>
          </w:tcPr>
          <w:p w:rsidR="00ED5D5C" w:rsidRDefault="00ED5D5C" w:rsidP="000F420A">
            <w:pPr>
              <w:rPr>
                <w:sz w:val="24"/>
                <w:szCs w:val="24"/>
              </w:rPr>
            </w:pPr>
          </w:p>
          <w:p w:rsidR="00672EEE" w:rsidRPr="00672EEE" w:rsidRDefault="00787270" w:rsidP="000F420A">
            <w:pPr>
              <w:rPr>
                <w:sz w:val="24"/>
                <w:szCs w:val="24"/>
              </w:rPr>
            </w:pPr>
            <w:r>
              <w:rPr>
                <w:sz w:val="24"/>
                <w:szCs w:val="24"/>
              </w:rPr>
              <w:t>10</w:t>
            </w:r>
          </w:p>
        </w:tc>
      </w:tr>
      <w:tr w:rsidR="00672EEE">
        <w:tc>
          <w:tcPr>
            <w:tcW w:w="576" w:type="dxa"/>
          </w:tcPr>
          <w:p w:rsidR="00672EEE" w:rsidRPr="00753343" w:rsidRDefault="00787270" w:rsidP="000F420A">
            <w:pPr>
              <w:rPr>
                <w:sz w:val="24"/>
                <w:szCs w:val="24"/>
              </w:rPr>
            </w:pPr>
            <w:r>
              <w:rPr>
                <w:sz w:val="24"/>
                <w:szCs w:val="24"/>
              </w:rPr>
              <w:t>7.</w:t>
            </w:r>
          </w:p>
        </w:tc>
        <w:tc>
          <w:tcPr>
            <w:tcW w:w="8892" w:type="dxa"/>
          </w:tcPr>
          <w:p w:rsidR="00787270" w:rsidRDefault="00787270" w:rsidP="00787270">
            <w:pPr>
              <w:rPr>
                <w:b/>
                <w:sz w:val="24"/>
                <w:szCs w:val="24"/>
              </w:rPr>
            </w:pPr>
            <w:r w:rsidRPr="00374DED">
              <w:rPr>
                <w:b/>
                <w:sz w:val="24"/>
                <w:szCs w:val="24"/>
              </w:rPr>
              <w:t>Географическое распределение внешней торговли РФ.</w:t>
            </w:r>
            <w:r>
              <w:rPr>
                <w:b/>
                <w:sz w:val="24"/>
                <w:szCs w:val="24"/>
              </w:rPr>
              <w:t xml:space="preserve"> </w:t>
            </w:r>
          </w:p>
          <w:p w:rsidR="00672EEE" w:rsidRPr="00672EEE" w:rsidRDefault="00787270" w:rsidP="000F420A">
            <w:pPr>
              <w:rPr>
                <w:sz w:val="24"/>
                <w:szCs w:val="24"/>
              </w:rPr>
            </w:pPr>
            <w:r>
              <w:rPr>
                <w:b/>
                <w:sz w:val="24"/>
                <w:szCs w:val="24"/>
              </w:rPr>
              <w:t>Отношения России с другими странами СНГ</w:t>
            </w:r>
            <w:r w:rsidR="00ED5D5C">
              <w:rPr>
                <w:sz w:val="24"/>
                <w:szCs w:val="24"/>
              </w:rPr>
              <w:t>………………………………………</w:t>
            </w:r>
          </w:p>
        </w:tc>
        <w:tc>
          <w:tcPr>
            <w:tcW w:w="568" w:type="dxa"/>
          </w:tcPr>
          <w:p w:rsidR="00ED5D5C" w:rsidRDefault="00ED5D5C" w:rsidP="000F420A">
            <w:pPr>
              <w:rPr>
                <w:sz w:val="24"/>
                <w:szCs w:val="24"/>
              </w:rPr>
            </w:pPr>
          </w:p>
          <w:p w:rsidR="00672EEE" w:rsidRPr="00672EEE" w:rsidRDefault="00787270" w:rsidP="000F420A">
            <w:pPr>
              <w:rPr>
                <w:sz w:val="24"/>
                <w:szCs w:val="24"/>
              </w:rPr>
            </w:pPr>
            <w:r>
              <w:rPr>
                <w:sz w:val="24"/>
                <w:szCs w:val="24"/>
              </w:rPr>
              <w:t>10</w:t>
            </w:r>
          </w:p>
        </w:tc>
      </w:tr>
      <w:tr w:rsidR="00672EEE">
        <w:tc>
          <w:tcPr>
            <w:tcW w:w="576" w:type="dxa"/>
          </w:tcPr>
          <w:p w:rsidR="00672EEE" w:rsidRPr="00753343" w:rsidRDefault="00787270" w:rsidP="000F420A">
            <w:pPr>
              <w:rPr>
                <w:sz w:val="24"/>
                <w:szCs w:val="24"/>
              </w:rPr>
            </w:pPr>
            <w:r>
              <w:rPr>
                <w:sz w:val="24"/>
                <w:szCs w:val="24"/>
              </w:rPr>
              <w:t>8</w:t>
            </w:r>
            <w:r w:rsidR="00672EEE" w:rsidRPr="00753343">
              <w:rPr>
                <w:sz w:val="24"/>
                <w:szCs w:val="24"/>
              </w:rPr>
              <w:t>.</w:t>
            </w:r>
          </w:p>
        </w:tc>
        <w:tc>
          <w:tcPr>
            <w:tcW w:w="8892" w:type="dxa"/>
          </w:tcPr>
          <w:p w:rsidR="00787270" w:rsidRDefault="00787270" w:rsidP="00787270">
            <w:pPr>
              <w:rPr>
                <w:b/>
                <w:sz w:val="24"/>
                <w:szCs w:val="24"/>
              </w:rPr>
            </w:pPr>
            <w:r w:rsidRPr="00374DED">
              <w:rPr>
                <w:b/>
                <w:sz w:val="24"/>
                <w:szCs w:val="24"/>
              </w:rPr>
              <w:t>Географическое распределение внешней торговли РФ.</w:t>
            </w:r>
            <w:r>
              <w:rPr>
                <w:b/>
                <w:sz w:val="24"/>
                <w:szCs w:val="24"/>
              </w:rPr>
              <w:t xml:space="preserve"> </w:t>
            </w:r>
          </w:p>
          <w:p w:rsidR="00672EEE" w:rsidRPr="00672EEE" w:rsidRDefault="00787270" w:rsidP="000F420A">
            <w:pPr>
              <w:rPr>
                <w:sz w:val="24"/>
                <w:szCs w:val="24"/>
              </w:rPr>
            </w:pPr>
            <w:r>
              <w:rPr>
                <w:b/>
                <w:sz w:val="24"/>
                <w:szCs w:val="24"/>
              </w:rPr>
              <w:t>Россия и ВТО</w:t>
            </w:r>
            <w:r w:rsidR="00ED5D5C">
              <w:rPr>
                <w:sz w:val="24"/>
                <w:szCs w:val="24"/>
              </w:rPr>
              <w:t>……………………………………………………………………………</w:t>
            </w:r>
          </w:p>
        </w:tc>
        <w:tc>
          <w:tcPr>
            <w:tcW w:w="568" w:type="dxa"/>
          </w:tcPr>
          <w:p w:rsidR="00ED5D5C" w:rsidRDefault="00ED5D5C" w:rsidP="000F420A">
            <w:pPr>
              <w:rPr>
                <w:sz w:val="24"/>
                <w:szCs w:val="24"/>
              </w:rPr>
            </w:pPr>
          </w:p>
          <w:p w:rsidR="00672EEE" w:rsidRPr="00672EEE" w:rsidRDefault="00672EEE" w:rsidP="000F420A">
            <w:pPr>
              <w:rPr>
                <w:sz w:val="24"/>
                <w:szCs w:val="24"/>
              </w:rPr>
            </w:pPr>
            <w:r w:rsidRPr="00672EEE">
              <w:rPr>
                <w:sz w:val="24"/>
                <w:szCs w:val="24"/>
              </w:rPr>
              <w:t>1</w:t>
            </w:r>
            <w:r w:rsidR="00787270">
              <w:rPr>
                <w:sz w:val="24"/>
                <w:szCs w:val="24"/>
              </w:rPr>
              <w:t>1</w:t>
            </w:r>
          </w:p>
        </w:tc>
      </w:tr>
      <w:tr w:rsidR="00672EEE">
        <w:tc>
          <w:tcPr>
            <w:tcW w:w="576" w:type="dxa"/>
          </w:tcPr>
          <w:p w:rsidR="00672EEE" w:rsidRPr="00753343" w:rsidRDefault="00787270" w:rsidP="000F420A">
            <w:pPr>
              <w:rPr>
                <w:sz w:val="24"/>
                <w:szCs w:val="24"/>
              </w:rPr>
            </w:pPr>
            <w:r>
              <w:rPr>
                <w:sz w:val="24"/>
                <w:szCs w:val="24"/>
              </w:rPr>
              <w:t>9.</w:t>
            </w:r>
          </w:p>
        </w:tc>
        <w:tc>
          <w:tcPr>
            <w:tcW w:w="8892" w:type="dxa"/>
          </w:tcPr>
          <w:p w:rsidR="00672EEE" w:rsidRPr="00672EEE" w:rsidRDefault="00787270" w:rsidP="000F420A">
            <w:pPr>
              <w:rPr>
                <w:sz w:val="24"/>
                <w:szCs w:val="24"/>
              </w:rPr>
            </w:pPr>
            <w:r w:rsidRPr="00556C22">
              <w:rPr>
                <w:b/>
                <w:sz w:val="24"/>
                <w:szCs w:val="24"/>
              </w:rPr>
              <w:t>Международное научно-техническое сотрудничество РФ</w:t>
            </w:r>
            <w:r w:rsidR="00ED5D5C">
              <w:rPr>
                <w:sz w:val="24"/>
                <w:szCs w:val="24"/>
              </w:rPr>
              <w:t>………………………...</w:t>
            </w:r>
          </w:p>
        </w:tc>
        <w:tc>
          <w:tcPr>
            <w:tcW w:w="568" w:type="dxa"/>
          </w:tcPr>
          <w:p w:rsidR="00672EEE" w:rsidRPr="00672EEE" w:rsidRDefault="00672EEE" w:rsidP="000F420A">
            <w:pPr>
              <w:rPr>
                <w:sz w:val="24"/>
                <w:szCs w:val="24"/>
              </w:rPr>
            </w:pPr>
            <w:r w:rsidRPr="00672EEE">
              <w:rPr>
                <w:sz w:val="24"/>
                <w:szCs w:val="24"/>
              </w:rPr>
              <w:t>1</w:t>
            </w:r>
            <w:r w:rsidR="0086577F">
              <w:rPr>
                <w:sz w:val="24"/>
                <w:szCs w:val="24"/>
              </w:rPr>
              <w:t>3</w:t>
            </w:r>
          </w:p>
        </w:tc>
      </w:tr>
      <w:tr w:rsidR="00672EEE">
        <w:tc>
          <w:tcPr>
            <w:tcW w:w="576" w:type="dxa"/>
          </w:tcPr>
          <w:p w:rsidR="00672EEE" w:rsidRPr="00753343" w:rsidRDefault="0086577F" w:rsidP="000F420A">
            <w:pPr>
              <w:rPr>
                <w:sz w:val="24"/>
                <w:szCs w:val="24"/>
              </w:rPr>
            </w:pPr>
            <w:r>
              <w:rPr>
                <w:sz w:val="24"/>
                <w:szCs w:val="24"/>
              </w:rPr>
              <w:t>10</w:t>
            </w:r>
            <w:r w:rsidR="00672EEE" w:rsidRPr="00753343">
              <w:rPr>
                <w:sz w:val="24"/>
                <w:szCs w:val="24"/>
              </w:rPr>
              <w:t>.</w:t>
            </w:r>
          </w:p>
        </w:tc>
        <w:tc>
          <w:tcPr>
            <w:tcW w:w="8892" w:type="dxa"/>
          </w:tcPr>
          <w:p w:rsidR="00672EEE" w:rsidRPr="00672EEE" w:rsidRDefault="0086577F" w:rsidP="000F420A">
            <w:pPr>
              <w:rPr>
                <w:sz w:val="24"/>
                <w:szCs w:val="24"/>
              </w:rPr>
            </w:pPr>
            <w:r w:rsidRPr="00BE0515">
              <w:rPr>
                <w:b/>
                <w:sz w:val="24"/>
                <w:szCs w:val="24"/>
              </w:rPr>
              <w:t>Россия в международном движении капитала</w:t>
            </w:r>
            <w:r w:rsidR="00ED5D5C" w:rsidRPr="00ED5D5C">
              <w:rPr>
                <w:sz w:val="24"/>
                <w:szCs w:val="24"/>
              </w:rPr>
              <w:t>……………………………………...</w:t>
            </w:r>
          </w:p>
        </w:tc>
        <w:tc>
          <w:tcPr>
            <w:tcW w:w="568" w:type="dxa"/>
          </w:tcPr>
          <w:p w:rsidR="00672EEE" w:rsidRPr="00672EEE" w:rsidRDefault="0086577F" w:rsidP="000F420A">
            <w:pPr>
              <w:rPr>
                <w:sz w:val="24"/>
                <w:szCs w:val="24"/>
              </w:rPr>
            </w:pPr>
            <w:r>
              <w:rPr>
                <w:sz w:val="24"/>
                <w:szCs w:val="24"/>
              </w:rPr>
              <w:t>13</w:t>
            </w:r>
          </w:p>
        </w:tc>
      </w:tr>
      <w:tr w:rsidR="00672EEE" w:rsidRPr="00ED5D5C">
        <w:tc>
          <w:tcPr>
            <w:tcW w:w="576" w:type="dxa"/>
          </w:tcPr>
          <w:p w:rsidR="00672EEE" w:rsidRPr="007E2780" w:rsidRDefault="007E2780" w:rsidP="000F420A">
            <w:pPr>
              <w:rPr>
                <w:color w:val="000000"/>
                <w:sz w:val="24"/>
                <w:szCs w:val="24"/>
                <w:lang w:val="en-US"/>
              </w:rPr>
            </w:pPr>
            <w:r>
              <w:rPr>
                <w:color w:val="000000"/>
                <w:sz w:val="24"/>
                <w:szCs w:val="24"/>
              </w:rPr>
              <w:t>11</w:t>
            </w:r>
            <w:r w:rsidR="00672EEE" w:rsidRPr="007E2780">
              <w:rPr>
                <w:color w:val="000000"/>
                <w:sz w:val="24"/>
                <w:szCs w:val="24"/>
                <w:lang w:val="en-US"/>
              </w:rPr>
              <w:t>.</w:t>
            </w:r>
          </w:p>
        </w:tc>
        <w:tc>
          <w:tcPr>
            <w:tcW w:w="8892" w:type="dxa"/>
          </w:tcPr>
          <w:p w:rsidR="00672EEE" w:rsidRPr="007E2780" w:rsidRDefault="007E2780" w:rsidP="000F420A">
            <w:pPr>
              <w:rPr>
                <w:color w:val="000000"/>
                <w:sz w:val="24"/>
                <w:szCs w:val="24"/>
              </w:rPr>
            </w:pPr>
            <w:r>
              <w:rPr>
                <w:b/>
                <w:sz w:val="24"/>
                <w:szCs w:val="24"/>
              </w:rPr>
              <w:t>Государственное регулирование внешних экономических связей России</w:t>
            </w:r>
            <w:r w:rsidRPr="007E2780">
              <w:rPr>
                <w:color w:val="000000"/>
                <w:sz w:val="24"/>
                <w:szCs w:val="24"/>
              </w:rPr>
              <w:t xml:space="preserve"> </w:t>
            </w:r>
            <w:r w:rsidR="00E645EF" w:rsidRPr="00E645EF">
              <w:rPr>
                <w:color w:val="000000"/>
                <w:sz w:val="24"/>
                <w:szCs w:val="24"/>
              </w:rPr>
              <w:t>.</w:t>
            </w:r>
            <w:r w:rsidR="00672EEE" w:rsidRPr="00E645EF">
              <w:rPr>
                <w:color w:val="000000"/>
                <w:sz w:val="24"/>
                <w:szCs w:val="24"/>
              </w:rPr>
              <w:t>……</w:t>
            </w:r>
            <w:r w:rsidR="00E645EF" w:rsidRPr="00E645EF">
              <w:rPr>
                <w:color w:val="000000"/>
                <w:sz w:val="24"/>
                <w:szCs w:val="24"/>
              </w:rPr>
              <w:t>.</w:t>
            </w:r>
          </w:p>
        </w:tc>
        <w:tc>
          <w:tcPr>
            <w:tcW w:w="568" w:type="dxa"/>
          </w:tcPr>
          <w:p w:rsidR="00672EEE" w:rsidRPr="007E2780" w:rsidRDefault="007E2780" w:rsidP="000F420A">
            <w:pPr>
              <w:rPr>
                <w:color w:val="000000"/>
                <w:sz w:val="24"/>
                <w:szCs w:val="24"/>
              </w:rPr>
            </w:pPr>
            <w:r>
              <w:rPr>
                <w:color w:val="000000"/>
                <w:sz w:val="24"/>
                <w:szCs w:val="24"/>
              </w:rPr>
              <w:t>15</w:t>
            </w:r>
          </w:p>
        </w:tc>
      </w:tr>
    </w:tbl>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672EEE" w:rsidRDefault="00672EEE" w:rsidP="00EB1CEA">
      <w:pPr>
        <w:jc w:val="center"/>
        <w:rPr>
          <w:b/>
          <w:sz w:val="24"/>
          <w:szCs w:val="24"/>
        </w:rPr>
      </w:pPr>
    </w:p>
    <w:p w:rsidR="000F420A" w:rsidRDefault="000F420A" w:rsidP="00EB1CEA">
      <w:pPr>
        <w:jc w:val="center"/>
        <w:rPr>
          <w:b/>
          <w:sz w:val="24"/>
          <w:szCs w:val="24"/>
        </w:rPr>
      </w:pPr>
    </w:p>
    <w:p w:rsidR="00672EEE" w:rsidRDefault="00672EEE" w:rsidP="00EB1CEA">
      <w:pPr>
        <w:jc w:val="center"/>
        <w:rPr>
          <w:b/>
          <w:sz w:val="24"/>
          <w:szCs w:val="24"/>
        </w:rPr>
      </w:pPr>
    </w:p>
    <w:p w:rsidR="00EB1CEA" w:rsidRPr="00A817C2" w:rsidRDefault="00EB1CEA" w:rsidP="00EB1CEA">
      <w:pPr>
        <w:jc w:val="center"/>
        <w:rPr>
          <w:b/>
          <w:sz w:val="24"/>
          <w:szCs w:val="24"/>
        </w:rPr>
      </w:pPr>
      <w:r w:rsidRPr="00A817C2">
        <w:rPr>
          <w:b/>
          <w:sz w:val="24"/>
          <w:szCs w:val="24"/>
        </w:rPr>
        <w:t>Введение</w:t>
      </w:r>
    </w:p>
    <w:p w:rsidR="00A20041" w:rsidRDefault="00A20041" w:rsidP="00EB1CEA">
      <w:pPr>
        <w:jc w:val="center"/>
        <w:rPr>
          <w:sz w:val="24"/>
          <w:szCs w:val="24"/>
        </w:rPr>
      </w:pPr>
    </w:p>
    <w:p w:rsidR="00A20041" w:rsidRDefault="00A20041" w:rsidP="00EB1CEA">
      <w:pPr>
        <w:jc w:val="center"/>
        <w:rPr>
          <w:sz w:val="24"/>
          <w:szCs w:val="24"/>
        </w:rPr>
      </w:pPr>
    </w:p>
    <w:p w:rsidR="00A20041" w:rsidRDefault="00460E6D" w:rsidP="00E9158A">
      <w:pPr>
        <w:spacing w:line="276" w:lineRule="auto"/>
        <w:rPr>
          <w:sz w:val="24"/>
          <w:szCs w:val="24"/>
        </w:rPr>
      </w:pPr>
      <w:r>
        <w:rPr>
          <w:sz w:val="24"/>
          <w:szCs w:val="24"/>
        </w:rPr>
        <w:tab/>
        <w:t>Экономики и культуры в современном</w:t>
      </w:r>
      <w:r w:rsidR="00A20041">
        <w:rPr>
          <w:sz w:val="24"/>
          <w:szCs w:val="24"/>
        </w:rPr>
        <w:t xml:space="preserve"> мир</w:t>
      </w:r>
      <w:r>
        <w:rPr>
          <w:sz w:val="24"/>
          <w:szCs w:val="24"/>
        </w:rPr>
        <w:t>е</w:t>
      </w:r>
      <w:r w:rsidR="00A20041">
        <w:rPr>
          <w:sz w:val="24"/>
          <w:szCs w:val="24"/>
        </w:rPr>
        <w:t xml:space="preserve">, несмотря на многие </w:t>
      </w:r>
      <w:r>
        <w:rPr>
          <w:sz w:val="24"/>
          <w:szCs w:val="24"/>
        </w:rPr>
        <w:t xml:space="preserve">имеющиеся </w:t>
      </w:r>
      <w:r w:rsidR="00A20041">
        <w:rPr>
          <w:sz w:val="24"/>
          <w:szCs w:val="24"/>
        </w:rPr>
        <w:t>противоречия</w:t>
      </w:r>
      <w:r w:rsidR="001D11AA">
        <w:rPr>
          <w:sz w:val="24"/>
          <w:szCs w:val="24"/>
        </w:rPr>
        <w:t>, разногласия</w:t>
      </w:r>
      <w:r w:rsidR="00A20041">
        <w:rPr>
          <w:sz w:val="24"/>
          <w:szCs w:val="24"/>
        </w:rPr>
        <w:t xml:space="preserve"> и раз</w:t>
      </w:r>
      <w:r>
        <w:rPr>
          <w:sz w:val="24"/>
          <w:szCs w:val="24"/>
        </w:rPr>
        <w:t>личия, стремятся</w:t>
      </w:r>
      <w:r w:rsidR="00A20041">
        <w:rPr>
          <w:sz w:val="24"/>
          <w:szCs w:val="24"/>
        </w:rPr>
        <w:t xml:space="preserve"> к </w:t>
      </w:r>
      <w:r w:rsidR="000C7849">
        <w:rPr>
          <w:sz w:val="24"/>
          <w:szCs w:val="24"/>
        </w:rPr>
        <w:t>наи</w:t>
      </w:r>
      <w:r w:rsidR="00A20041">
        <w:rPr>
          <w:sz w:val="24"/>
          <w:szCs w:val="24"/>
        </w:rPr>
        <w:t xml:space="preserve">более </w:t>
      </w:r>
      <w:r w:rsidR="009E5C5A">
        <w:rPr>
          <w:sz w:val="24"/>
          <w:szCs w:val="24"/>
        </w:rPr>
        <w:t xml:space="preserve">расширенному и </w:t>
      </w:r>
      <w:r w:rsidR="00A20041">
        <w:rPr>
          <w:sz w:val="24"/>
          <w:szCs w:val="24"/>
        </w:rPr>
        <w:t>глубокому сотрудничеству</w:t>
      </w:r>
      <w:r w:rsidR="009E5C5A">
        <w:rPr>
          <w:sz w:val="24"/>
          <w:szCs w:val="24"/>
        </w:rPr>
        <w:t>,</w:t>
      </w:r>
      <w:r w:rsidR="00A20041">
        <w:rPr>
          <w:sz w:val="24"/>
          <w:szCs w:val="24"/>
        </w:rPr>
        <w:t xml:space="preserve"> вз</w:t>
      </w:r>
      <w:r>
        <w:rPr>
          <w:sz w:val="24"/>
          <w:szCs w:val="24"/>
        </w:rPr>
        <w:t>аимопониманию</w:t>
      </w:r>
      <w:r w:rsidR="00A20041">
        <w:rPr>
          <w:sz w:val="24"/>
          <w:szCs w:val="24"/>
        </w:rPr>
        <w:t>.</w:t>
      </w:r>
      <w:r>
        <w:rPr>
          <w:sz w:val="24"/>
          <w:szCs w:val="24"/>
        </w:rPr>
        <w:t xml:space="preserve"> Общее движение к единому, взаимосвязанному, взаимозависимому</w:t>
      </w:r>
      <w:r w:rsidR="001647BE">
        <w:rPr>
          <w:sz w:val="24"/>
          <w:szCs w:val="24"/>
        </w:rPr>
        <w:t>, проникновенному</w:t>
      </w:r>
      <w:r>
        <w:rPr>
          <w:sz w:val="24"/>
          <w:szCs w:val="24"/>
        </w:rPr>
        <w:t xml:space="preserve"> и в каждой своей части более развитому и социально-справедливому миру – основная тенденция миров</w:t>
      </w:r>
      <w:r w:rsidR="009E5C5A">
        <w:rPr>
          <w:sz w:val="24"/>
          <w:szCs w:val="24"/>
        </w:rPr>
        <w:t>ых хозяйств</w:t>
      </w:r>
      <w:r>
        <w:rPr>
          <w:sz w:val="24"/>
          <w:szCs w:val="24"/>
        </w:rPr>
        <w:t xml:space="preserve"> и существующих </w:t>
      </w:r>
      <w:r w:rsidR="009E5C5A">
        <w:rPr>
          <w:sz w:val="24"/>
          <w:szCs w:val="24"/>
        </w:rPr>
        <w:t xml:space="preserve">между ними внешнеэкономических связей. </w:t>
      </w:r>
      <w:r w:rsidR="00B05BE8">
        <w:rPr>
          <w:sz w:val="24"/>
          <w:szCs w:val="24"/>
        </w:rPr>
        <w:t xml:space="preserve">Данная тенденция может быть обозначена как процесс </w:t>
      </w:r>
      <w:r w:rsidR="002B0BF9">
        <w:rPr>
          <w:sz w:val="24"/>
          <w:szCs w:val="24"/>
        </w:rPr>
        <w:t>глобализации мирового хозяйства.</w:t>
      </w:r>
    </w:p>
    <w:p w:rsidR="00003455" w:rsidRDefault="00003455" w:rsidP="00E9158A">
      <w:pPr>
        <w:spacing w:line="276" w:lineRule="auto"/>
        <w:rPr>
          <w:sz w:val="24"/>
          <w:szCs w:val="24"/>
        </w:rPr>
      </w:pPr>
      <w:r>
        <w:rPr>
          <w:sz w:val="24"/>
          <w:szCs w:val="24"/>
        </w:rPr>
        <w:tab/>
        <w:t xml:space="preserve">Свидетельством </w:t>
      </w:r>
      <w:r w:rsidR="00B05BE8">
        <w:rPr>
          <w:sz w:val="24"/>
          <w:szCs w:val="24"/>
        </w:rPr>
        <w:t>тому</w:t>
      </w:r>
      <w:r>
        <w:rPr>
          <w:sz w:val="24"/>
          <w:szCs w:val="24"/>
        </w:rPr>
        <w:t xml:space="preserve"> являются всё более расширяющиеся границы Всемирной Торговой Организации, как яркого примера интеграции стран и их экономик. </w:t>
      </w:r>
    </w:p>
    <w:p w:rsidR="00F94EE4" w:rsidRDefault="00F94EE4" w:rsidP="00E9158A">
      <w:pPr>
        <w:spacing w:line="276" w:lineRule="auto"/>
        <w:rPr>
          <w:sz w:val="24"/>
          <w:szCs w:val="24"/>
        </w:rPr>
      </w:pPr>
      <w:r>
        <w:rPr>
          <w:sz w:val="24"/>
          <w:szCs w:val="24"/>
        </w:rPr>
        <w:tab/>
        <w:t xml:space="preserve">На пороге вступления Российской Федерации в ВТО </w:t>
      </w:r>
      <w:r w:rsidR="009F1FC5">
        <w:rPr>
          <w:sz w:val="24"/>
          <w:szCs w:val="24"/>
        </w:rPr>
        <w:t xml:space="preserve">и, следовательно, всё большего </w:t>
      </w:r>
      <w:r w:rsidR="001647BE">
        <w:rPr>
          <w:sz w:val="24"/>
          <w:szCs w:val="24"/>
        </w:rPr>
        <w:t xml:space="preserve">её </w:t>
      </w:r>
      <w:r w:rsidR="00DD3AE5">
        <w:rPr>
          <w:sz w:val="24"/>
          <w:szCs w:val="24"/>
        </w:rPr>
        <w:t xml:space="preserve">адаптации и </w:t>
      </w:r>
      <w:r w:rsidR="001647BE">
        <w:rPr>
          <w:sz w:val="24"/>
          <w:szCs w:val="24"/>
        </w:rPr>
        <w:t xml:space="preserve">вовлечения </w:t>
      </w:r>
      <w:r w:rsidR="009F1FC5">
        <w:rPr>
          <w:sz w:val="24"/>
          <w:szCs w:val="24"/>
        </w:rPr>
        <w:t xml:space="preserve">в мирохозяйственные связи, необходимо </w:t>
      </w:r>
      <w:r w:rsidR="006766BD">
        <w:rPr>
          <w:sz w:val="24"/>
          <w:szCs w:val="24"/>
        </w:rPr>
        <w:t xml:space="preserve">изучить и </w:t>
      </w:r>
      <w:r w:rsidR="00A67840">
        <w:rPr>
          <w:sz w:val="24"/>
          <w:szCs w:val="24"/>
        </w:rPr>
        <w:t>иметь четкие представления</w:t>
      </w:r>
      <w:r w:rsidR="00A1071C">
        <w:rPr>
          <w:sz w:val="24"/>
          <w:szCs w:val="24"/>
        </w:rPr>
        <w:t>,</w:t>
      </w:r>
      <w:r w:rsidR="00A67840">
        <w:rPr>
          <w:sz w:val="24"/>
          <w:szCs w:val="24"/>
        </w:rPr>
        <w:t xml:space="preserve"> прежде всего</w:t>
      </w:r>
      <w:r w:rsidR="00A1071C">
        <w:rPr>
          <w:sz w:val="24"/>
          <w:szCs w:val="24"/>
        </w:rPr>
        <w:t>,</w:t>
      </w:r>
      <w:r w:rsidR="00A67840">
        <w:rPr>
          <w:sz w:val="24"/>
          <w:szCs w:val="24"/>
        </w:rPr>
        <w:t xml:space="preserve"> о том, что же такое внешнеэкономические связи</w:t>
      </w:r>
      <w:r w:rsidR="00A1071C">
        <w:rPr>
          <w:sz w:val="24"/>
          <w:szCs w:val="24"/>
        </w:rPr>
        <w:t>, их</w:t>
      </w:r>
      <w:r w:rsidR="00A67840">
        <w:rPr>
          <w:sz w:val="24"/>
          <w:szCs w:val="24"/>
        </w:rPr>
        <w:t xml:space="preserve"> </w:t>
      </w:r>
      <w:r w:rsidR="00A1071C">
        <w:rPr>
          <w:sz w:val="24"/>
          <w:szCs w:val="24"/>
        </w:rPr>
        <w:t xml:space="preserve">формы, субъекты, </w:t>
      </w:r>
      <w:r w:rsidR="00BA5306">
        <w:rPr>
          <w:sz w:val="24"/>
          <w:szCs w:val="24"/>
        </w:rPr>
        <w:t xml:space="preserve">объекты, </w:t>
      </w:r>
      <w:r w:rsidR="00A1071C">
        <w:rPr>
          <w:sz w:val="24"/>
          <w:szCs w:val="24"/>
        </w:rPr>
        <w:t xml:space="preserve">направления, предпосылки </w:t>
      </w:r>
      <w:r w:rsidR="00A67840">
        <w:rPr>
          <w:sz w:val="24"/>
          <w:szCs w:val="24"/>
        </w:rPr>
        <w:t xml:space="preserve">и каковы они </w:t>
      </w:r>
      <w:r w:rsidR="001D11AA">
        <w:rPr>
          <w:sz w:val="24"/>
          <w:szCs w:val="24"/>
        </w:rPr>
        <w:t xml:space="preserve">у России. Выяснить и </w:t>
      </w:r>
      <w:r w:rsidR="00A817C2">
        <w:rPr>
          <w:sz w:val="24"/>
          <w:szCs w:val="24"/>
        </w:rPr>
        <w:t xml:space="preserve">разобраться какое </w:t>
      </w:r>
      <w:r w:rsidR="001647BE">
        <w:rPr>
          <w:sz w:val="24"/>
          <w:szCs w:val="24"/>
        </w:rPr>
        <w:t xml:space="preserve">же </w:t>
      </w:r>
      <w:r w:rsidR="00A817C2">
        <w:rPr>
          <w:sz w:val="24"/>
          <w:szCs w:val="24"/>
        </w:rPr>
        <w:t xml:space="preserve">место </w:t>
      </w:r>
      <w:r w:rsidR="001D11AA">
        <w:rPr>
          <w:sz w:val="24"/>
          <w:szCs w:val="24"/>
        </w:rPr>
        <w:t xml:space="preserve">наша страна </w:t>
      </w:r>
      <w:r w:rsidR="00A817C2">
        <w:rPr>
          <w:sz w:val="24"/>
          <w:szCs w:val="24"/>
        </w:rPr>
        <w:t>занимает</w:t>
      </w:r>
      <w:r w:rsidR="002B0BF9">
        <w:rPr>
          <w:sz w:val="24"/>
          <w:szCs w:val="24"/>
        </w:rPr>
        <w:t xml:space="preserve"> в глобальной экономике</w:t>
      </w:r>
      <w:r w:rsidR="001D11AA">
        <w:rPr>
          <w:sz w:val="24"/>
          <w:szCs w:val="24"/>
        </w:rPr>
        <w:t>,</w:t>
      </w:r>
      <w:r w:rsidR="00A817C2">
        <w:rPr>
          <w:sz w:val="24"/>
          <w:szCs w:val="24"/>
        </w:rPr>
        <w:t xml:space="preserve"> и какую роль играет в мире</w:t>
      </w:r>
      <w:r w:rsidR="001D11AA">
        <w:rPr>
          <w:sz w:val="24"/>
          <w:szCs w:val="24"/>
        </w:rPr>
        <w:t>.</w:t>
      </w:r>
    </w:p>
    <w:p w:rsidR="00EB1CEA" w:rsidRDefault="00EB1CEA" w:rsidP="00EB1CEA">
      <w:pPr>
        <w:jc w:val="center"/>
        <w:rPr>
          <w:sz w:val="24"/>
          <w:szCs w:val="24"/>
        </w:rPr>
      </w:pPr>
    </w:p>
    <w:p w:rsidR="00BA5306" w:rsidRDefault="00BA5306"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F948E4" w:rsidRDefault="00F948E4" w:rsidP="00EB1CEA">
      <w:pPr>
        <w:jc w:val="center"/>
        <w:rPr>
          <w:sz w:val="24"/>
          <w:szCs w:val="24"/>
        </w:rPr>
      </w:pPr>
    </w:p>
    <w:p w:rsidR="00753343" w:rsidRDefault="00753343" w:rsidP="00EB1CEA">
      <w:pPr>
        <w:jc w:val="center"/>
        <w:rPr>
          <w:sz w:val="24"/>
          <w:szCs w:val="24"/>
        </w:rPr>
      </w:pPr>
    </w:p>
    <w:p w:rsidR="00F948E4" w:rsidRDefault="00F948E4" w:rsidP="00EB1CEA">
      <w:pPr>
        <w:jc w:val="center"/>
        <w:rPr>
          <w:sz w:val="24"/>
          <w:szCs w:val="24"/>
        </w:rPr>
      </w:pPr>
    </w:p>
    <w:p w:rsidR="006766BD" w:rsidRPr="006766BD" w:rsidRDefault="00BA5306" w:rsidP="00EB1CEA">
      <w:pPr>
        <w:jc w:val="center"/>
        <w:rPr>
          <w:b/>
          <w:sz w:val="24"/>
          <w:szCs w:val="24"/>
        </w:rPr>
      </w:pPr>
      <w:r w:rsidRPr="006766BD">
        <w:rPr>
          <w:b/>
          <w:sz w:val="24"/>
          <w:szCs w:val="24"/>
        </w:rPr>
        <w:t xml:space="preserve">Глава 1. Внешнеэкономические связи. Понятие. Формы. Субъекты. </w:t>
      </w:r>
    </w:p>
    <w:p w:rsidR="00BA5306" w:rsidRPr="006766BD" w:rsidRDefault="006766BD" w:rsidP="00EB1CEA">
      <w:pPr>
        <w:jc w:val="center"/>
        <w:rPr>
          <w:b/>
          <w:sz w:val="24"/>
          <w:szCs w:val="24"/>
        </w:rPr>
      </w:pPr>
      <w:r w:rsidRPr="006766BD">
        <w:rPr>
          <w:b/>
          <w:sz w:val="24"/>
          <w:szCs w:val="24"/>
        </w:rPr>
        <w:t>Предпосылки развития. Интересы.</w:t>
      </w:r>
    </w:p>
    <w:p w:rsidR="006766BD" w:rsidRPr="00EB1CEA" w:rsidRDefault="006766BD" w:rsidP="00EB1CEA">
      <w:pPr>
        <w:jc w:val="center"/>
        <w:rPr>
          <w:sz w:val="24"/>
          <w:szCs w:val="24"/>
        </w:rPr>
      </w:pPr>
    </w:p>
    <w:p w:rsidR="00EB1CEA" w:rsidRPr="00EB1CEA" w:rsidRDefault="00EB1CEA" w:rsidP="00EB1CEA">
      <w:pPr>
        <w:ind w:firstLine="720"/>
        <w:jc w:val="both"/>
        <w:rPr>
          <w:sz w:val="24"/>
          <w:szCs w:val="24"/>
        </w:rPr>
      </w:pPr>
      <w:r w:rsidRPr="00EB1CEA">
        <w:rPr>
          <w:sz w:val="24"/>
          <w:szCs w:val="24"/>
        </w:rPr>
        <w:t>При изучении этой темы</w:t>
      </w:r>
      <w:r>
        <w:rPr>
          <w:sz w:val="24"/>
          <w:szCs w:val="24"/>
        </w:rPr>
        <w:t>,</w:t>
      </w:r>
      <w:r w:rsidRPr="00EB1CEA">
        <w:rPr>
          <w:sz w:val="24"/>
          <w:szCs w:val="24"/>
        </w:rPr>
        <w:t xml:space="preserve"> прежде всего</w:t>
      </w:r>
      <w:r w:rsidR="005128A2">
        <w:rPr>
          <w:sz w:val="24"/>
          <w:szCs w:val="24"/>
        </w:rPr>
        <w:t>,</w:t>
      </w:r>
      <w:r w:rsidRPr="00EB1CEA">
        <w:rPr>
          <w:sz w:val="24"/>
          <w:szCs w:val="24"/>
        </w:rPr>
        <w:t xml:space="preserve"> необходимо </w:t>
      </w:r>
      <w:r w:rsidR="004A7A1D">
        <w:rPr>
          <w:sz w:val="24"/>
          <w:szCs w:val="24"/>
        </w:rPr>
        <w:t>определить</w:t>
      </w:r>
      <w:r w:rsidRPr="00EB1CEA">
        <w:rPr>
          <w:sz w:val="24"/>
          <w:szCs w:val="24"/>
        </w:rPr>
        <w:t xml:space="preserve"> понятие “Внешнеэкономические связи”. Это совокупность направлений, форм, методов и средств торгово-экономического, научно-технического сотрудничества, а также валютно-финансовых и кредитных отношений между странами с целью рационального использования преимуществ международного разделения труда, возможностей международных экономических отношений для повышения экономической эффективности хозяйственной, предпринимательской деятельности.</w:t>
      </w:r>
    </w:p>
    <w:p w:rsidR="00EB1CEA" w:rsidRPr="00EB1CEA" w:rsidRDefault="00EB1CEA" w:rsidP="00EB1CEA">
      <w:pPr>
        <w:ind w:firstLine="720"/>
        <w:jc w:val="both"/>
        <w:rPr>
          <w:sz w:val="24"/>
          <w:szCs w:val="24"/>
        </w:rPr>
      </w:pPr>
      <w:r w:rsidRPr="00EB1CEA">
        <w:rPr>
          <w:sz w:val="24"/>
          <w:szCs w:val="24"/>
        </w:rPr>
        <w:t>Во внешнеэкономических связях переплетаются воедино экономика и политика, коммерция и дипломатия, торговля и промышленное производство, научные исследования и кредитно-финансовые операции.</w:t>
      </w:r>
    </w:p>
    <w:p w:rsidR="00EB1CEA" w:rsidRPr="00EB1CEA" w:rsidRDefault="00EB1CEA" w:rsidP="00EB1CEA">
      <w:pPr>
        <w:ind w:firstLine="720"/>
        <w:jc w:val="both"/>
        <w:rPr>
          <w:sz w:val="24"/>
          <w:szCs w:val="24"/>
        </w:rPr>
      </w:pPr>
      <w:r w:rsidRPr="00EB1CEA">
        <w:rPr>
          <w:sz w:val="24"/>
          <w:szCs w:val="24"/>
        </w:rPr>
        <w:t>Внешнеэкономические связи включают в себя следующие направления и формы:</w:t>
      </w:r>
    </w:p>
    <w:p w:rsidR="00EB1CEA" w:rsidRPr="00EB1CEA" w:rsidRDefault="00EB1CEA" w:rsidP="00EB1CEA">
      <w:pPr>
        <w:numPr>
          <w:ilvl w:val="0"/>
          <w:numId w:val="1"/>
        </w:numPr>
        <w:ind w:left="0" w:firstLine="720"/>
        <w:jc w:val="both"/>
        <w:rPr>
          <w:sz w:val="24"/>
          <w:szCs w:val="24"/>
        </w:rPr>
      </w:pPr>
      <w:r w:rsidRPr="00EB1CEA">
        <w:rPr>
          <w:sz w:val="24"/>
          <w:szCs w:val="24"/>
        </w:rPr>
        <w:t>внешнюю торговлю;</w:t>
      </w:r>
    </w:p>
    <w:p w:rsidR="00EB1CEA" w:rsidRPr="00EB1CEA" w:rsidRDefault="00EB1CEA" w:rsidP="00EB1CEA">
      <w:pPr>
        <w:numPr>
          <w:ilvl w:val="0"/>
          <w:numId w:val="1"/>
        </w:numPr>
        <w:ind w:left="0" w:firstLine="720"/>
        <w:jc w:val="both"/>
        <w:rPr>
          <w:sz w:val="24"/>
          <w:szCs w:val="24"/>
        </w:rPr>
      </w:pPr>
      <w:r w:rsidRPr="00EB1CEA">
        <w:rPr>
          <w:sz w:val="24"/>
          <w:szCs w:val="24"/>
        </w:rPr>
        <w:t>международное производственное (аграрное и промышленное) сотрудничество;</w:t>
      </w:r>
    </w:p>
    <w:p w:rsidR="00EB1CEA" w:rsidRPr="00EB1CEA" w:rsidRDefault="00EB1CEA" w:rsidP="00EB1CEA">
      <w:pPr>
        <w:numPr>
          <w:ilvl w:val="0"/>
          <w:numId w:val="1"/>
        </w:numPr>
        <w:ind w:left="0" w:firstLine="720"/>
        <w:jc w:val="both"/>
        <w:rPr>
          <w:sz w:val="24"/>
          <w:szCs w:val="24"/>
        </w:rPr>
      </w:pPr>
      <w:r w:rsidRPr="00EB1CEA">
        <w:rPr>
          <w:sz w:val="24"/>
          <w:szCs w:val="24"/>
        </w:rPr>
        <w:t>международное инвестиционное сотрудничество;</w:t>
      </w:r>
    </w:p>
    <w:p w:rsidR="00EB1CEA" w:rsidRPr="00EB1CEA" w:rsidRDefault="00EB1CEA" w:rsidP="00EB1CEA">
      <w:pPr>
        <w:numPr>
          <w:ilvl w:val="0"/>
          <w:numId w:val="1"/>
        </w:numPr>
        <w:ind w:left="0" w:firstLine="720"/>
        <w:jc w:val="both"/>
        <w:rPr>
          <w:sz w:val="24"/>
          <w:szCs w:val="24"/>
        </w:rPr>
      </w:pPr>
      <w:r w:rsidRPr="00EB1CEA">
        <w:rPr>
          <w:sz w:val="24"/>
          <w:szCs w:val="24"/>
        </w:rPr>
        <w:t>международное научно-техническое сотрудничество;</w:t>
      </w:r>
    </w:p>
    <w:p w:rsidR="00EB1CEA" w:rsidRPr="00EB1CEA" w:rsidRDefault="00EB1CEA" w:rsidP="00EB1CEA">
      <w:pPr>
        <w:numPr>
          <w:ilvl w:val="0"/>
          <w:numId w:val="1"/>
        </w:numPr>
        <w:ind w:left="0" w:firstLine="720"/>
        <w:jc w:val="both"/>
        <w:rPr>
          <w:sz w:val="24"/>
          <w:szCs w:val="24"/>
        </w:rPr>
      </w:pPr>
      <w:r w:rsidRPr="00EB1CEA">
        <w:rPr>
          <w:sz w:val="24"/>
          <w:szCs w:val="24"/>
        </w:rPr>
        <w:t>экономическое и техническое содействие;</w:t>
      </w:r>
    </w:p>
    <w:p w:rsidR="00EB1CEA" w:rsidRDefault="00EB1CEA" w:rsidP="00EB1CEA">
      <w:pPr>
        <w:numPr>
          <w:ilvl w:val="0"/>
          <w:numId w:val="1"/>
        </w:numPr>
        <w:ind w:left="0" w:firstLine="720"/>
        <w:jc w:val="both"/>
        <w:rPr>
          <w:sz w:val="24"/>
          <w:szCs w:val="24"/>
        </w:rPr>
      </w:pPr>
      <w:r w:rsidRPr="00EB1CEA">
        <w:rPr>
          <w:sz w:val="24"/>
          <w:szCs w:val="24"/>
        </w:rPr>
        <w:t>валютно-финансовое сотруд</w:t>
      </w:r>
      <w:r w:rsidR="00A74347">
        <w:rPr>
          <w:sz w:val="24"/>
          <w:szCs w:val="24"/>
        </w:rPr>
        <w:t>ничество;</w:t>
      </w:r>
    </w:p>
    <w:p w:rsidR="00A74347" w:rsidRPr="00EB1CEA" w:rsidRDefault="00A74347" w:rsidP="00EB1CEA">
      <w:pPr>
        <w:numPr>
          <w:ilvl w:val="0"/>
          <w:numId w:val="1"/>
        </w:numPr>
        <w:ind w:left="0" w:firstLine="720"/>
        <w:jc w:val="both"/>
        <w:rPr>
          <w:sz w:val="24"/>
          <w:szCs w:val="24"/>
        </w:rPr>
      </w:pPr>
      <w:r>
        <w:rPr>
          <w:sz w:val="24"/>
          <w:szCs w:val="24"/>
        </w:rPr>
        <w:t>международная миграция рабочей силы.</w:t>
      </w:r>
    </w:p>
    <w:p w:rsidR="00EB1CEA" w:rsidRPr="00EB1CEA" w:rsidRDefault="00EB1CEA" w:rsidP="00EB1CEA">
      <w:pPr>
        <w:ind w:firstLine="720"/>
        <w:jc w:val="both"/>
        <w:rPr>
          <w:sz w:val="24"/>
          <w:szCs w:val="24"/>
        </w:rPr>
      </w:pPr>
    </w:p>
    <w:p w:rsidR="00EB1CEA" w:rsidRPr="00EB1CEA" w:rsidRDefault="00EB1CEA" w:rsidP="00EB1CEA">
      <w:pPr>
        <w:tabs>
          <w:tab w:val="left" w:pos="0"/>
        </w:tabs>
        <w:ind w:firstLine="720"/>
        <w:jc w:val="both"/>
        <w:rPr>
          <w:sz w:val="24"/>
          <w:szCs w:val="24"/>
        </w:rPr>
      </w:pPr>
      <w:r w:rsidRPr="00EB1CEA">
        <w:rPr>
          <w:sz w:val="24"/>
          <w:szCs w:val="24"/>
        </w:rPr>
        <w:t>Экономические связи осуществляют субъекты внешнеэкономической деятельности.</w:t>
      </w:r>
    </w:p>
    <w:p w:rsidR="00EB1CEA" w:rsidRDefault="00EB1CEA" w:rsidP="00EB1CEA">
      <w:pPr>
        <w:ind w:firstLine="720"/>
        <w:jc w:val="both"/>
        <w:rPr>
          <w:sz w:val="24"/>
          <w:szCs w:val="24"/>
        </w:rPr>
      </w:pPr>
      <w:r w:rsidRPr="00A74347">
        <w:rPr>
          <w:sz w:val="24"/>
          <w:szCs w:val="24"/>
        </w:rPr>
        <w:t>Внешнеэкономическая деятельность</w:t>
      </w:r>
      <w:r w:rsidRPr="00EB1CEA">
        <w:rPr>
          <w:sz w:val="24"/>
          <w:szCs w:val="24"/>
        </w:rPr>
        <w:t xml:space="preserve"> может быть определена как деятельность субъектов хозяйственной деятельности разных стран, которая основывается на взаимоотношениях между ними и имеет место как на территории страны регистрации субъекта, так и за ее пределами.</w:t>
      </w:r>
    </w:p>
    <w:p w:rsidR="00A74347" w:rsidRDefault="006E22AA" w:rsidP="00EB1CEA">
      <w:pPr>
        <w:ind w:firstLine="720"/>
        <w:jc w:val="both"/>
        <w:rPr>
          <w:sz w:val="24"/>
          <w:szCs w:val="24"/>
        </w:rPr>
      </w:pPr>
      <w:r>
        <w:rPr>
          <w:sz w:val="24"/>
          <w:szCs w:val="24"/>
        </w:rPr>
        <w:t>Реальными субъектами (контрагентами) внешнеэкономических отношений на микроуровне являю</w:t>
      </w:r>
      <w:r w:rsidR="004E70CA">
        <w:rPr>
          <w:sz w:val="24"/>
          <w:szCs w:val="24"/>
        </w:rPr>
        <w:t>т</w:t>
      </w:r>
      <w:r>
        <w:rPr>
          <w:sz w:val="24"/>
          <w:szCs w:val="24"/>
        </w:rPr>
        <w:t>ся:</w:t>
      </w:r>
    </w:p>
    <w:p w:rsidR="006E22AA" w:rsidRDefault="006E22AA" w:rsidP="006E22AA">
      <w:pPr>
        <w:numPr>
          <w:ilvl w:val="0"/>
          <w:numId w:val="11"/>
        </w:numPr>
        <w:jc w:val="both"/>
        <w:rPr>
          <w:sz w:val="24"/>
          <w:szCs w:val="24"/>
        </w:rPr>
      </w:pPr>
      <w:r>
        <w:rPr>
          <w:sz w:val="24"/>
          <w:szCs w:val="24"/>
        </w:rPr>
        <w:t>фирмы;</w:t>
      </w:r>
    </w:p>
    <w:p w:rsidR="006E22AA" w:rsidRDefault="006E22AA" w:rsidP="006E22AA">
      <w:pPr>
        <w:numPr>
          <w:ilvl w:val="0"/>
          <w:numId w:val="11"/>
        </w:numPr>
        <w:jc w:val="both"/>
        <w:rPr>
          <w:sz w:val="24"/>
          <w:szCs w:val="24"/>
        </w:rPr>
      </w:pPr>
      <w:r>
        <w:rPr>
          <w:sz w:val="24"/>
          <w:szCs w:val="24"/>
        </w:rPr>
        <w:t>международные корпорации;</w:t>
      </w:r>
    </w:p>
    <w:p w:rsidR="006E22AA" w:rsidRDefault="006E22AA" w:rsidP="006E22AA">
      <w:pPr>
        <w:numPr>
          <w:ilvl w:val="0"/>
          <w:numId w:val="11"/>
        </w:numPr>
        <w:jc w:val="both"/>
        <w:rPr>
          <w:sz w:val="24"/>
          <w:szCs w:val="24"/>
        </w:rPr>
      </w:pPr>
      <w:r>
        <w:rPr>
          <w:sz w:val="24"/>
          <w:szCs w:val="24"/>
        </w:rPr>
        <w:t>союзы предпринимателей;</w:t>
      </w:r>
    </w:p>
    <w:p w:rsidR="006E22AA" w:rsidRDefault="006E22AA" w:rsidP="006E22AA">
      <w:pPr>
        <w:numPr>
          <w:ilvl w:val="0"/>
          <w:numId w:val="11"/>
        </w:numPr>
        <w:jc w:val="both"/>
        <w:rPr>
          <w:sz w:val="24"/>
          <w:szCs w:val="24"/>
        </w:rPr>
      </w:pPr>
      <w:r>
        <w:rPr>
          <w:sz w:val="24"/>
          <w:szCs w:val="24"/>
        </w:rPr>
        <w:t>государственные органы и организации (министерства), занимающиеся внешнеэкономической деятельностью;</w:t>
      </w:r>
    </w:p>
    <w:p w:rsidR="006E22AA" w:rsidRDefault="004E70CA" w:rsidP="006E22AA">
      <w:pPr>
        <w:numPr>
          <w:ilvl w:val="0"/>
          <w:numId w:val="11"/>
        </w:numPr>
        <w:jc w:val="both"/>
        <w:rPr>
          <w:sz w:val="24"/>
          <w:szCs w:val="24"/>
        </w:rPr>
      </w:pPr>
      <w:r>
        <w:rPr>
          <w:sz w:val="24"/>
          <w:szCs w:val="24"/>
        </w:rPr>
        <w:t>международные организации, осуществляющие инвестиционное строительство.</w:t>
      </w:r>
    </w:p>
    <w:p w:rsidR="004E70CA" w:rsidRDefault="004E70CA" w:rsidP="004E70CA">
      <w:pPr>
        <w:ind w:firstLine="720"/>
        <w:jc w:val="both"/>
        <w:rPr>
          <w:sz w:val="24"/>
          <w:szCs w:val="24"/>
        </w:rPr>
      </w:pPr>
      <w:r>
        <w:rPr>
          <w:sz w:val="24"/>
          <w:szCs w:val="24"/>
        </w:rPr>
        <w:t>На макроуровне субъектами международных экономических отношений являются национальные правительства и другие государственные органы (например, Центральный банк), а также международные экономические организации.</w:t>
      </w:r>
      <w:r w:rsidR="005C091D">
        <w:rPr>
          <w:rStyle w:val="a6"/>
          <w:sz w:val="24"/>
          <w:szCs w:val="24"/>
        </w:rPr>
        <w:footnoteReference w:id="1"/>
      </w:r>
    </w:p>
    <w:p w:rsidR="005C091D" w:rsidRPr="00EB1CEA" w:rsidRDefault="005C091D" w:rsidP="004E70CA">
      <w:pPr>
        <w:ind w:firstLine="720"/>
        <w:jc w:val="both"/>
        <w:rPr>
          <w:sz w:val="24"/>
          <w:szCs w:val="24"/>
        </w:rPr>
      </w:pPr>
    </w:p>
    <w:p w:rsidR="00EB1CEA" w:rsidRPr="00EB1CEA" w:rsidRDefault="00EB1CEA" w:rsidP="00EB1CEA">
      <w:pPr>
        <w:ind w:firstLine="720"/>
        <w:jc w:val="both"/>
        <w:rPr>
          <w:sz w:val="24"/>
          <w:szCs w:val="24"/>
        </w:rPr>
      </w:pPr>
      <w:r w:rsidRPr="00EB1CEA">
        <w:rPr>
          <w:sz w:val="24"/>
          <w:szCs w:val="24"/>
        </w:rPr>
        <w:t>Понятия “внешнеэкономические связи” и “внешнеэкономическая деятельность” соотносятся между собой как понятия “форма” и “содержание”.</w:t>
      </w:r>
    </w:p>
    <w:p w:rsidR="00EB1CEA" w:rsidRPr="00EB1CEA" w:rsidRDefault="00EB1CEA" w:rsidP="00EB1CEA">
      <w:pPr>
        <w:ind w:firstLine="720"/>
        <w:jc w:val="both"/>
        <w:rPr>
          <w:sz w:val="24"/>
          <w:szCs w:val="24"/>
        </w:rPr>
      </w:pPr>
    </w:p>
    <w:p w:rsidR="00EB1CEA" w:rsidRPr="00EB1CEA" w:rsidRDefault="00EB1CEA" w:rsidP="00EB1CEA">
      <w:pPr>
        <w:ind w:firstLine="720"/>
        <w:jc w:val="both"/>
        <w:rPr>
          <w:sz w:val="24"/>
          <w:szCs w:val="24"/>
        </w:rPr>
      </w:pPr>
      <w:r w:rsidRPr="00EB1CEA">
        <w:rPr>
          <w:sz w:val="24"/>
          <w:szCs w:val="24"/>
        </w:rPr>
        <w:t>Современными предпосылками развития экономических связей мирового хозяйства являются:</w:t>
      </w:r>
    </w:p>
    <w:p w:rsidR="00EB1CEA" w:rsidRPr="00EB1CEA" w:rsidRDefault="00EB1CEA" w:rsidP="00EB1CEA">
      <w:pPr>
        <w:ind w:firstLine="720"/>
        <w:jc w:val="both"/>
        <w:rPr>
          <w:sz w:val="24"/>
          <w:szCs w:val="24"/>
        </w:rPr>
      </w:pPr>
      <w:r w:rsidRPr="00EB1CEA">
        <w:rPr>
          <w:sz w:val="24"/>
          <w:szCs w:val="24"/>
        </w:rPr>
        <w:t>1.</w:t>
      </w:r>
      <w:r w:rsidR="00BA5306">
        <w:rPr>
          <w:sz w:val="24"/>
          <w:szCs w:val="24"/>
        </w:rPr>
        <w:t xml:space="preserve"> </w:t>
      </w:r>
      <w:r w:rsidRPr="00EB1CEA">
        <w:rPr>
          <w:sz w:val="24"/>
          <w:szCs w:val="24"/>
          <w:u w:val="single"/>
        </w:rPr>
        <w:t>Научно-технический прогресс</w:t>
      </w:r>
      <w:r w:rsidRPr="00EB1CEA">
        <w:rPr>
          <w:sz w:val="24"/>
          <w:szCs w:val="24"/>
        </w:rPr>
        <w:t>. Сегодня каждая страна не в состоянии своими силами использовать все достижения научно-технической революции, поэтому важно объединять усилия стран в этом направлении.</w:t>
      </w:r>
    </w:p>
    <w:p w:rsidR="00EB1CEA" w:rsidRPr="00EB1CEA" w:rsidRDefault="00EB1CEA" w:rsidP="00EB1CEA">
      <w:pPr>
        <w:numPr>
          <w:ilvl w:val="0"/>
          <w:numId w:val="3"/>
        </w:numPr>
        <w:tabs>
          <w:tab w:val="left" w:pos="0"/>
        </w:tabs>
        <w:ind w:left="0" w:firstLine="720"/>
        <w:jc w:val="both"/>
        <w:rPr>
          <w:sz w:val="24"/>
          <w:szCs w:val="24"/>
        </w:rPr>
      </w:pPr>
      <w:r w:rsidRPr="00EB1CEA">
        <w:rPr>
          <w:sz w:val="24"/>
          <w:szCs w:val="24"/>
          <w:u w:val="single"/>
        </w:rPr>
        <w:t>Углубление процессов интернационализации</w:t>
      </w:r>
      <w:r w:rsidRPr="00EB1CEA">
        <w:rPr>
          <w:sz w:val="24"/>
          <w:szCs w:val="24"/>
        </w:rPr>
        <w:t xml:space="preserve"> хозяйственной жизни, международного разделения труда, экономической интеграции, мирового рынка.</w:t>
      </w:r>
    </w:p>
    <w:p w:rsidR="00EB1CEA" w:rsidRPr="00EB1CEA" w:rsidRDefault="00EB1CEA" w:rsidP="00B80E3A">
      <w:pPr>
        <w:numPr>
          <w:ilvl w:val="0"/>
          <w:numId w:val="4"/>
        </w:numPr>
        <w:tabs>
          <w:tab w:val="left" w:pos="0"/>
        </w:tabs>
        <w:ind w:left="0" w:firstLine="720"/>
        <w:jc w:val="both"/>
        <w:rPr>
          <w:sz w:val="24"/>
          <w:szCs w:val="24"/>
        </w:rPr>
      </w:pPr>
      <w:r w:rsidRPr="00EB1CEA">
        <w:rPr>
          <w:sz w:val="24"/>
          <w:szCs w:val="24"/>
          <w:u w:val="single"/>
        </w:rPr>
        <w:t>Функционирование различных форм собственности</w:t>
      </w:r>
      <w:r w:rsidRPr="00EB1CEA">
        <w:rPr>
          <w:sz w:val="24"/>
          <w:szCs w:val="24"/>
        </w:rPr>
        <w:t xml:space="preserve"> в странах-партнерах, а также на международном уровне. </w:t>
      </w:r>
    </w:p>
    <w:p w:rsidR="00EB1CEA" w:rsidRPr="00EB1CEA" w:rsidRDefault="00EB1CEA" w:rsidP="00EB1CEA">
      <w:pPr>
        <w:ind w:firstLine="720"/>
        <w:jc w:val="both"/>
        <w:rPr>
          <w:sz w:val="24"/>
          <w:szCs w:val="24"/>
        </w:rPr>
      </w:pPr>
      <w:r w:rsidRPr="00EB1CEA">
        <w:rPr>
          <w:sz w:val="24"/>
          <w:szCs w:val="24"/>
        </w:rPr>
        <w:t xml:space="preserve">Наряду с объективными материальными предпосылками и экономическими факторами на развитие системы экономических связей мирового хозяйства влияют </w:t>
      </w:r>
      <w:r w:rsidRPr="00EB1CEA">
        <w:rPr>
          <w:sz w:val="24"/>
          <w:szCs w:val="24"/>
          <w:u w:val="single"/>
        </w:rPr>
        <w:t>субъективные политические условия.</w:t>
      </w:r>
      <w:r w:rsidRPr="00EB1CEA">
        <w:rPr>
          <w:sz w:val="24"/>
          <w:szCs w:val="24"/>
        </w:rPr>
        <w:t xml:space="preserve"> К ним, прежде всего</w:t>
      </w:r>
      <w:r w:rsidR="00E56433">
        <w:rPr>
          <w:sz w:val="24"/>
          <w:szCs w:val="24"/>
        </w:rPr>
        <w:t>,</w:t>
      </w:r>
      <w:r w:rsidRPr="00EB1CEA">
        <w:rPr>
          <w:sz w:val="24"/>
          <w:szCs w:val="24"/>
        </w:rPr>
        <w:t xml:space="preserve"> необходимо отнести определенные ограничения и  льготы, которые представляют государства своим партнерам по внешнеэкономической деятельности, экономические санкции, которые устанавливаются отдельными странами либо международными организациями (ООН,  Международный банк реконструкции и развития, Международный валютный фонд) к отдельным странам.</w:t>
      </w:r>
    </w:p>
    <w:p w:rsidR="00EB1CEA" w:rsidRPr="00EB1CEA" w:rsidRDefault="00E9158A" w:rsidP="006766BD">
      <w:pPr>
        <w:ind w:firstLine="708"/>
        <w:jc w:val="both"/>
        <w:rPr>
          <w:sz w:val="24"/>
          <w:szCs w:val="24"/>
        </w:rPr>
      </w:pPr>
      <w:r>
        <w:rPr>
          <w:sz w:val="24"/>
          <w:szCs w:val="24"/>
        </w:rPr>
        <w:t>Э</w:t>
      </w:r>
      <w:r w:rsidR="00EB1CEA" w:rsidRPr="00EB1CEA">
        <w:rPr>
          <w:sz w:val="24"/>
          <w:szCs w:val="24"/>
        </w:rPr>
        <w:t>кономические отношения каждого общества проявляются как интересы. Выявление и уяснение интересов, которые реализуются в</w:t>
      </w:r>
      <w:r w:rsidR="00D64CB0">
        <w:rPr>
          <w:sz w:val="24"/>
          <w:szCs w:val="24"/>
        </w:rPr>
        <w:t>о</w:t>
      </w:r>
      <w:r w:rsidR="00EB1CEA" w:rsidRPr="00EB1CEA">
        <w:rPr>
          <w:sz w:val="24"/>
          <w:szCs w:val="24"/>
        </w:rPr>
        <w:t xml:space="preserve"> </w:t>
      </w:r>
      <w:r w:rsidR="00D64CB0">
        <w:rPr>
          <w:sz w:val="24"/>
          <w:szCs w:val="24"/>
        </w:rPr>
        <w:t>внешних</w:t>
      </w:r>
      <w:r w:rsidR="00EB1CEA" w:rsidRPr="00EB1CEA">
        <w:rPr>
          <w:sz w:val="24"/>
          <w:szCs w:val="24"/>
        </w:rPr>
        <w:t xml:space="preserve"> экономических отношениях, дает возможность выделить различные уровни и группы субъектов внешнеэкономической деятельности, выявить движущие силы развития их связей</w:t>
      </w:r>
      <w:r w:rsidR="00D64CB0">
        <w:rPr>
          <w:sz w:val="24"/>
          <w:szCs w:val="24"/>
        </w:rPr>
        <w:t>.</w:t>
      </w:r>
    </w:p>
    <w:p w:rsidR="00EB1CEA" w:rsidRPr="00EB1CEA" w:rsidRDefault="00EB1CEA" w:rsidP="00EB1CEA">
      <w:pPr>
        <w:ind w:firstLine="720"/>
        <w:jc w:val="both"/>
        <w:rPr>
          <w:sz w:val="24"/>
          <w:szCs w:val="24"/>
        </w:rPr>
      </w:pPr>
      <w:r w:rsidRPr="00EB1CEA">
        <w:rPr>
          <w:sz w:val="24"/>
          <w:szCs w:val="24"/>
          <w:u w:val="single"/>
        </w:rPr>
        <w:t>Экономические интересы</w:t>
      </w:r>
      <w:r w:rsidRPr="00EB1CEA">
        <w:rPr>
          <w:sz w:val="24"/>
          <w:szCs w:val="24"/>
        </w:rPr>
        <w:t xml:space="preserve"> - это объективные мотивы деятельности людей, которые отражают их отношения по поводу формирования и движения материальных условий производства и реализации его целей. Экономические интересы возникают, развиваются и отмирают. Предметом нашего рассмотрения есть система экономических интересов мирового хозяйства.</w:t>
      </w:r>
    </w:p>
    <w:p w:rsidR="00EB1CEA" w:rsidRPr="00EB1CEA" w:rsidRDefault="00EB1CEA" w:rsidP="00EB1CEA">
      <w:pPr>
        <w:ind w:firstLine="720"/>
        <w:jc w:val="both"/>
        <w:rPr>
          <w:sz w:val="24"/>
          <w:szCs w:val="24"/>
        </w:rPr>
      </w:pPr>
      <w:r w:rsidRPr="00EB1CEA">
        <w:rPr>
          <w:sz w:val="24"/>
          <w:szCs w:val="24"/>
        </w:rPr>
        <w:t>В этой системе выделяются две подсистемы - национальных экономических интересов и интернациональных экономических интересов.  Между ними существует диалектическая взаимосвязь. Подсистема национальных экономических интересов действует в рамках каждой страны. В обобщенном виде она может рассматриваться как совокупность экономических отношений по поводу формирования и движения национальных условий общественного производства и реализации его целей. Национальные экономические интересы отдельных стран участвуют в формировании интернациональных экономических интересов и испытывают на себе влияние последних.</w:t>
      </w:r>
    </w:p>
    <w:p w:rsidR="00EB1CEA" w:rsidRPr="00EB1CEA" w:rsidRDefault="00EB1CEA" w:rsidP="00EB1CEA">
      <w:pPr>
        <w:ind w:firstLine="720"/>
        <w:jc w:val="both"/>
        <w:rPr>
          <w:sz w:val="24"/>
          <w:szCs w:val="24"/>
        </w:rPr>
      </w:pPr>
      <w:r w:rsidRPr="00EB1CEA">
        <w:rPr>
          <w:sz w:val="24"/>
          <w:szCs w:val="24"/>
        </w:rPr>
        <w:t>Интернационализация хозяйственной жизни приводит к формированию  системы международных хозяйственных отношений, а соответственно, и интернациональных экономических интересов.</w:t>
      </w:r>
    </w:p>
    <w:p w:rsidR="00EB1CEA" w:rsidRPr="00EB1CEA" w:rsidRDefault="00EB1CEA" w:rsidP="00EB1CEA">
      <w:pPr>
        <w:ind w:firstLine="720"/>
        <w:jc w:val="both"/>
        <w:rPr>
          <w:sz w:val="24"/>
          <w:szCs w:val="24"/>
        </w:rPr>
      </w:pPr>
      <w:r w:rsidRPr="00EB1CEA">
        <w:rPr>
          <w:sz w:val="24"/>
          <w:szCs w:val="24"/>
        </w:rPr>
        <w:t>Кроме того, существует и временной горизонт функционирования экономических интересов, которые можно рассматривать как долгосрочные, перспективные,  текущие и др.</w:t>
      </w:r>
    </w:p>
    <w:p w:rsidR="00EB1CEA" w:rsidRPr="00EB1CEA" w:rsidRDefault="00EB1CEA" w:rsidP="00EB1CEA">
      <w:pPr>
        <w:ind w:firstLine="720"/>
        <w:jc w:val="both"/>
        <w:rPr>
          <w:sz w:val="24"/>
          <w:szCs w:val="24"/>
        </w:rPr>
      </w:pPr>
      <w:r w:rsidRPr="00EB1CEA">
        <w:rPr>
          <w:sz w:val="24"/>
          <w:szCs w:val="24"/>
        </w:rPr>
        <w:t>При всем разнообразии указанных выше национальных экономических интересов всем им присущ общий системообразующий признак. Им является субъект общественного производства. Прежде всего</w:t>
      </w:r>
      <w:r w:rsidR="00B72AB6">
        <w:rPr>
          <w:sz w:val="24"/>
          <w:szCs w:val="24"/>
        </w:rPr>
        <w:t>,</w:t>
      </w:r>
      <w:r w:rsidRPr="00EB1CEA">
        <w:rPr>
          <w:sz w:val="24"/>
          <w:szCs w:val="24"/>
        </w:rPr>
        <w:t xml:space="preserve"> это государство, фирма, корпорация, банк, предприятие, а также менеджеры и отдельные работники общественного производства. </w:t>
      </w:r>
      <w:r w:rsidR="00D0294A" w:rsidRPr="00EB1CEA">
        <w:rPr>
          <w:sz w:val="24"/>
          <w:szCs w:val="24"/>
        </w:rPr>
        <w:t>Экономические интересы, которые возникают между ними</w:t>
      </w:r>
      <w:r w:rsidR="00D0294A">
        <w:rPr>
          <w:sz w:val="24"/>
          <w:szCs w:val="24"/>
        </w:rPr>
        <w:t>,</w:t>
      </w:r>
      <w:r w:rsidR="00D0294A" w:rsidRPr="00EB1CEA">
        <w:rPr>
          <w:sz w:val="24"/>
          <w:szCs w:val="24"/>
        </w:rPr>
        <w:t xml:space="preserve"> выражают, соответственно, интересы общества, коллектива, личности. </w:t>
      </w:r>
      <w:r w:rsidRPr="00EB1CEA">
        <w:rPr>
          <w:sz w:val="24"/>
          <w:szCs w:val="24"/>
        </w:rPr>
        <w:t xml:space="preserve">Они не всегда могут совпадать. </w:t>
      </w:r>
    </w:p>
    <w:p w:rsidR="00EB1CEA" w:rsidRPr="00EB1CEA" w:rsidRDefault="00EB1CEA" w:rsidP="00EB1CEA">
      <w:pPr>
        <w:ind w:firstLine="720"/>
        <w:jc w:val="both"/>
        <w:rPr>
          <w:sz w:val="24"/>
          <w:szCs w:val="24"/>
        </w:rPr>
      </w:pPr>
      <w:r w:rsidRPr="0086716E">
        <w:rPr>
          <w:sz w:val="24"/>
          <w:szCs w:val="24"/>
        </w:rPr>
        <w:t>Подсистема интернациональных экономических интересов</w:t>
      </w:r>
      <w:r w:rsidRPr="00EB1CEA">
        <w:rPr>
          <w:sz w:val="24"/>
          <w:szCs w:val="24"/>
        </w:rPr>
        <w:t xml:space="preserve"> отражает экономические отношения по поводу формирования и движения тех элементов общественного производства, которые охвачены интернациональными связями. Главными агентами субъектов международных экономических отношений выступают</w:t>
      </w:r>
      <w:r w:rsidRPr="00EB1CEA">
        <w:rPr>
          <w:sz w:val="24"/>
          <w:szCs w:val="24"/>
          <w:u w:val="single"/>
        </w:rPr>
        <w:t xml:space="preserve"> государства мирового содружества.</w:t>
      </w:r>
      <w:r w:rsidRPr="00EB1CEA">
        <w:rPr>
          <w:sz w:val="24"/>
          <w:szCs w:val="24"/>
        </w:rPr>
        <w:t xml:space="preserve"> Именно на международном уровне согласовываются стратегические экономически интересы партнеров относительно развития перспективных направлений экономического, научно-технического сотрудничества.</w:t>
      </w:r>
    </w:p>
    <w:p w:rsidR="00EB1CEA" w:rsidRPr="00EB1CEA" w:rsidRDefault="00EB1CEA" w:rsidP="00EB1CEA">
      <w:pPr>
        <w:ind w:firstLine="720"/>
        <w:jc w:val="both"/>
        <w:rPr>
          <w:sz w:val="24"/>
          <w:szCs w:val="24"/>
        </w:rPr>
      </w:pPr>
      <w:r w:rsidRPr="00EB1CEA">
        <w:rPr>
          <w:sz w:val="24"/>
          <w:szCs w:val="24"/>
          <w:u w:val="single"/>
        </w:rPr>
        <w:t>Предприятия, фирмы, объединения, ассоциации, организации, товарищества</w:t>
      </w:r>
      <w:r w:rsidRPr="00EB1CEA">
        <w:rPr>
          <w:sz w:val="24"/>
          <w:szCs w:val="24"/>
        </w:rPr>
        <w:t xml:space="preserve"> как субъекты международных экономических отношений выражают два вида интернациональных экономических интересов: интернациональный экономический интерес страны, в которой они функционируют и свои интересы микроуровня в международной сфере.</w:t>
      </w:r>
    </w:p>
    <w:p w:rsidR="00EB1CEA" w:rsidRPr="00EB1CEA" w:rsidRDefault="00EB1CEA" w:rsidP="00EB1CEA">
      <w:pPr>
        <w:ind w:firstLine="720"/>
        <w:jc w:val="both"/>
        <w:rPr>
          <w:sz w:val="24"/>
          <w:szCs w:val="24"/>
        </w:rPr>
      </w:pPr>
      <w:r w:rsidRPr="00EB1CEA">
        <w:rPr>
          <w:sz w:val="24"/>
          <w:szCs w:val="24"/>
        </w:rPr>
        <w:t xml:space="preserve">Субъектами экономических интересов мирового хозяйства выступают и </w:t>
      </w:r>
      <w:r w:rsidRPr="00EB1CEA">
        <w:rPr>
          <w:sz w:val="24"/>
          <w:szCs w:val="24"/>
          <w:u w:val="single"/>
        </w:rPr>
        <w:t>международные хозяйственные организации, объединения, совместные предприятия.</w:t>
      </w:r>
    </w:p>
    <w:p w:rsidR="00EB1CEA" w:rsidRPr="00EB1CEA" w:rsidRDefault="00EB1CEA" w:rsidP="00EB1CEA">
      <w:pPr>
        <w:ind w:firstLine="720"/>
        <w:jc w:val="both"/>
        <w:rPr>
          <w:sz w:val="24"/>
          <w:szCs w:val="24"/>
        </w:rPr>
      </w:pPr>
      <w:r w:rsidRPr="00EB1CEA">
        <w:rPr>
          <w:sz w:val="24"/>
          <w:szCs w:val="24"/>
        </w:rPr>
        <w:t xml:space="preserve">Среди субъектов международных экономических интересов мирового хозяйства можно выделить и </w:t>
      </w:r>
      <w:r w:rsidRPr="00EB1CEA">
        <w:rPr>
          <w:sz w:val="24"/>
          <w:szCs w:val="24"/>
          <w:u w:val="single"/>
        </w:rPr>
        <w:t>межгосударственные экономические организации</w:t>
      </w:r>
      <w:r w:rsidRPr="00EB1CEA">
        <w:rPr>
          <w:sz w:val="24"/>
          <w:szCs w:val="24"/>
        </w:rPr>
        <w:t xml:space="preserve"> (например, Международный валютный фонд). Согласованные в таких организациях экономические интересы партнеров становятся общими. Их интернациональные экономические интересы проявляются и в сотрудничестве со странами, которые не входят в состав этих организаций, и с другими международными экономическими организациями.</w:t>
      </w:r>
    </w:p>
    <w:p w:rsidR="00EB1CEA" w:rsidRPr="00EB1CEA" w:rsidRDefault="00EB1CEA" w:rsidP="00EB1CEA">
      <w:pPr>
        <w:ind w:firstLine="720"/>
        <w:jc w:val="both"/>
        <w:rPr>
          <w:sz w:val="24"/>
          <w:szCs w:val="24"/>
        </w:rPr>
      </w:pPr>
      <w:r w:rsidRPr="00EB1CEA">
        <w:rPr>
          <w:sz w:val="24"/>
          <w:szCs w:val="24"/>
        </w:rPr>
        <w:t xml:space="preserve">К субъектам экономических интересов мирового хозяйства принадлежат также  </w:t>
      </w:r>
      <w:r w:rsidRPr="00EB1CEA">
        <w:rPr>
          <w:sz w:val="24"/>
          <w:szCs w:val="24"/>
          <w:u w:val="single"/>
        </w:rPr>
        <w:t>интеграционные объединения государств</w:t>
      </w:r>
      <w:r w:rsidRPr="00EB1CEA">
        <w:rPr>
          <w:sz w:val="24"/>
          <w:szCs w:val="24"/>
        </w:rPr>
        <w:t xml:space="preserve"> мирового содружества (например, Европейский Союз, Латиноамериканская экономическая система). В них интернациональный интерес направлен на достижение высшего мирового уровня развития каждой страны-члена.</w:t>
      </w:r>
    </w:p>
    <w:p w:rsidR="00EB1CEA" w:rsidRPr="00EB1CEA" w:rsidRDefault="00EB1CEA" w:rsidP="00EB1CEA">
      <w:pPr>
        <w:ind w:firstLine="720"/>
        <w:jc w:val="both"/>
        <w:rPr>
          <w:sz w:val="24"/>
          <w:szCs w:val="24"/>
        </w:rPr>
      </w:pPr>
      <w:r w:rsidRPr="00EB1CEA">
        <w:rPr>
          <w:sz w:val="24"/>
          <w:szCs w:val="24"/>
        </w:rPr>
        <w:t>Интернациональные экономические интересы также могут быть долгосрочными, стратегическими и краткосрочными.</w:t>
      </w:r>
    </w:p>
    <w:p w:rsidR="00EB1CEA" w:rsidRPr="00EB1CEA" w:rsidRDefault="00EB1CEA" w:rsidP="00EB1CEA">
      <w:pPr>
        <w:ind w:firstLine="720"/>
        <w:jc w:val="both"/>
        <w:rPr>
          <w:sz w:val="24"/>
          <w:szCs w:val="24"/>
        </w:rPr>
      </w:pPr>
      <w:r w:rsidRPr="00EB1CEA">
        <w:rPr>
          <w:sz w:val="24"/>
          <w:szCs w:val="24"/>
        </w:rPr>
        <w:t>С учетом особ</w:t>
      </w:r>
      <w:r w:rsidR="0086716E">
        <w:rPr>
          <w:sz w:val="24"/>
          <w:szCs w:val="24"/>
        </w:rPr>
        <w:t>енностей формирования, проявления</w:t>
      </w:r>
      <w:r w:rsidRPr="00EB1CEA">
        <w:rPr>
          <w:sz w:val="24"/>
          <w:szCs w:val="24"/>
        </w:rPr>
        <w:t xml:space="preserve"> и действия интернациональные экономические интересы составляют три группы:</w:t>
      </w:r>
    </w:p>
    <w:p w:rsidR="00EB1CEA" w:rsidRPr="00EB1CEA" w:rsidRDefault="00EB1CEA" w:rsidP="00EB1CEA">
      <w:pPr>
        <w:numPr>
          <w:ilvl w:val="0"/>
          <w:numId w:val="5"/>
        </w:numPr>
        <w:tabs>
          <w:tab w:val="left" w:pos="0"/>
        </w:tabs>
        <w:ind w:left="0" w:firstLine="720"/>
        <w:jc w:val="both"/>
        <w:rPr>
          <w:sz w:val="24"/>
          <w:szCs w:val="24"/>
        </w:rPr>
      </w:pPr>
      <w:r w:rsidRPr="00EB1CEA">
        <w:rPr>
          <w:sz w:val="24"/>
          <w:szCs w:val="24"/>
        </w:rPr>
        <w:t>материальные интересы. Они четко прослеживаются на поверхности экономических явлений и выявляются, прежде всего, во взаимных хозяйственных связях стран-партнеров, национальных предприятий, объединений, ведомств, министерств;</w:t>
      </w:r>
    </w:p>
    <w:p w:rsidR="00EB1CEA" w:rsidRPr="00EB1CEA" w:rsidRDefault="00EB1CEA" w:rsidP="00EB1CEA">
      <w:pPr>
        <w:numPr>
          <w:ilvl w:val="0"/>
          <w:numId w:val="5"/>
        </w:numPr>
        <w:tabs>
          <w:tab w:val="left" w:pos="0"/>
        </w:tabs>
        <w:ind w:left="0" w:firstLine="720"/>
        <w:jc w:val="both"/>
        <w:rPr>
          <w:sz w:val="24"/>
          <w:szCs w:val="24"/>
        </w:rPr>
      </w:pPr>
      <w:r w:rsidRPr="00EB1CEA">
        <w:rPr>
          <w:sz w:val="24"/>
          <w:szCs w:val="24"/>
        </w:rPr>
        <w:t>интернациональные экономические интересы, которые возникают в международных хозяйственных организациях, межгосударственных экономических организациях, совместных предприятий. Установление и реализация этих интересов проходит в два этапа. Сначала осуществляется процесс согласования интересов участников общности,  потом формируется единый интернациональный экономический интерес;</w:t>
      </w:r>
    </w:p>
    <w:p w:rsidR="00EB1CEA" w:rsidRPr="00EB1CEA" w:rsidRDefault="00EB1CEA" w:rsidP="00EB1CEA">
      <w:pPr>
        <w:numPr>
          <w:ilvl w:val="0"/>
          <w:numId w:val="5"/>
        </w:numPr>
        <w:tabs>
          <w:tab w:val="left" w:pos="0"/>
        </w:tabs>
        <w:ind w:left="0" w:firstLine="720"/>
        <w:jc w:val="both"/>
        <w:rPr>
          <w:sz w:val="24"/>
          <w:szCs w:val="24"/>
        </w:rPr>
      </w:pPr>
      <w:r w:rsidRPr="00EB1CEA">
        <w:rPr>
          <w:sz w:val="24"/>
          <w:szCs w:val="24"/>
        </w:rPr>
        <w:t>интернациональные экономические интересы интеграциональных объединений государств мирового содружества. Носителями этих интересов выступает каждая страна-участник объединения.</w:t>
      </w:r>
    </w:p>
    <w:p w:rsidR="00EB1CEA" w:rsidRPr="00EB1CEA" w:rsidRDefault="00EB1CEA" w:rsidP="00EB1CEA">
      <w:pPr>
        <w:tabs>
          <w:tab w:val="left" w:pos="0"/>
        </w:tabs>
        <w:ind w:firstLine="720"/>
        <w:jc w:val="both"/>
        <w:rPr>
          <w:sz w:val="24"/>
          <w:szCs w:val="24"/>
        </w:rPr>
      </w:pPr>
      <w:r w:rsidRPr="00EB1CEA">
        <w:rPr>
          <w:sz w:val="24"/>
          <w:szCs w:val="24"/>
          <w:u w:val="single"/>
        </w:rPr>
        <w:t>Экономические интересы</w:t>
      </w:r>
      <w:r w:rsidRPr="00EB1CEA">
        <w:rPr>
          <w:sz w:val="24"/>
          <w:szCs w:val="24"/>
        </w:rPr>
        <w:t xml:space="preserve"> мирового хозяйства являются </w:t>
      </w:r>
      <w:r w:rsidRPr="00EB1CEA">
        <w:rPr>
          <w:sz w:val="24"/>
          <w:szCs w:val="24"/>
          <w:u w:val="single"/>
        </w:rPr>
        <w:t>движущей силой, источником развития экономических связей.</w:t>
      </w:r>
      <w:r w:rsidRPr="00EB1CEA">
        <w:rPr>
          <w:sz w:val="24"/>
          <w:szCs w:val="24"/>
        </w:rPr>
        <w:t xml:space="preserve"> Они находятся во взаимодействии и постоянно сталкиваются. </w:t>
      </w:r>
      <w:r w:rsidR="00D0294A">
        <w:rPr>
          <w:sz w:val="24"/>
          <w:szCs w:val="24"/>
        </w:rPr>
        <w:t>Эта несовпадение</w:t>
      </w:r>
      <w:r w:rsidR="00D0294A" w:rsidRPr="00EB1CEA">
        <w:rPr>
          <w:sz w:val="24"/>
          <w:szCs w:val="24"/>
        </w:rPr>
        <w:t xml:space="preserve"> интересов и выступает противоречием в экономических явлениях, которое дает толчок для их развития. </w:t>
      </w:r>
      <w:r w:rsidRPr="00EB1CEA">
        <w:rPr>
          <w:sz w:val="24"/>
          <w:szCs w:val="24"/>
        </w:rPr>
        <w:t xml:space="preserve">Процесс разрешения противоречий фактически означает согласование взаимных интересов партнеров и в то же время возникновение противоречивых интересов на новом уровне. </w:t>
      </w:r>
    </w:p>
    <w:p w:rsidR="00EB1CEA" w:rsidRPr="00EB1CEA" w:rsidRDefault="00EB1CEA" w:rsidP="00EB1CEA">
      <w:pPr>
        <w:tabs>
          <w:tab w:val="left" w:pos="0"/>
        </w:tabs>
        <w:ind w:firstLine="720"/>
        <w:jc w:val="both"/>
        <w:rPr>
          <w:sz w:val="24"/>
          <w:szCs w:val="24"/>
        </w:rPr>
      </w:pPr>
      <w:r w:rsidRPr="00EB1CEA">
        <w:rPr>
          <w:sz w:val="24"/>
          <w:szCs w:val="24"/>
        </w:rPr>
        <w:t xml:space="preserve">Основой внешнеэкономических связей является </w:t>
      </w:r>
      <w:r w:rsidRPr="00EB1CEA">
        <w:rPr>
          <w:sz w:val="24"/>
          <w:szCs w:val="24"/>
          <w:u w:val="single"/>
        </w:rPr>
        <w:t>международное разделение труда.</w:t>
      </w:r>
      <w:r w:rsidRPr="00EB1CEA">
        <w:rPr>
          <w:sz w:val="24"/>
          <w:szCs w:val="24"/>
        </w:rPr>
        <w:t xml:space="preserve"> Это высший уровень общественного разделения труда, связанный с выходом труда за рамки воспроизводственного хозяйственного  комплекса отдельной страны. Оно означает  специализацию отдельных государств на определенных видах производственной деятельности,  тех или иных отраслях, изделиях или услугах, которая обуславливает необходимость обмена результатами производства, научно-технической деятельностью, товарами, т.е. международную мировую торговлю. </w:t>
      </w:r>
    </w:p>
    <w:p w:rsidR="00EB1CEA" w:rsidRDefault="00EB1CEA" w:rsidP="0086716E">
      <w:pPr>
        <w:tabs>
          <w:tab w:val="left" w:pos="0"/>
        </w:tabs>
        <w:ind w:firstLine="720"/>
        <w:jc w:val="both"/>
        <w:rPr>
          <w:sz w:val="24"/>
          <w:szCs w:val="24"/>
        </w:rPr>
      </w:pPr>
      <w:r w:rsidRPr="00EB1CEA">
        <w:rPr>
          <w:sz w:val="24"/>
          <w:szCs w:val="24"/>
        </w:rPr>
        <w:t>Под влиянием международного разделения труда экономические связи между странами переходят от традиционной торговли  к международной специализации и кооперированию производства, совместного строительства предприятий, совместной эксплуатации предприятий на международных условиях. Создаются международные хозяйственные организации.</w:t>
      </w:r>
      <w:r w:rsidR="0086716E">
        <w:rPr>
          <w:sz w:val="24"/>
          <w:szCs w:val="24"/>
        </w:rPr>
        <w:t xml:space="preserve"> </w:t>
      </w:r>
      <w:r w:rsidR="00D0294A">
        <w:rPr>
          <w:sz w:val="24"/>
          <w:szCs w:val="24"/>
        </w:rPr>
        <w:t>А</w:t>
      </w:r>
      <w:r w:rsidR="00D0294A" w:rsidRPr="00EB1CEA">
        <w:rPr>
          <w:sz w:val="24"/>
          <w:szCs w:val="24"/>
        </w:rPr>
        <w:t xml:space="preserve"> на </w:t>
      </w:r>
      <w:r w:rsidR="00D0294A">
        <w:rPr>
          <w:sz w:val="24"/>
          <w:szCs w:val="24"/>
        </w:rPr>
        <w:t xml:space="preserve">их </w:t>
      </w:r>
      <w:r w:rsidR="00D0294A" w:rsidRPr="00EB1CEA">
        <w:rPr>
          <w:sz w:val="24"/>
          <w:szCs w:val="24"/>
        </w:rPr>
        <w:t>основе формируются и развиваются международные экономические связи</w:t>
      </w:r>
      <w:r w:rsidR="00D0294A">
        <w:rPr>
          <w:sz w:val="24"/>
          <w:szCs w:val="24"/>
        </w:rPr>
        <w:t>,</w:t>
      </w:r>
      <w:r w:rsidR="00D0294A" w:rsidRPr="00EB1CEA">
        <w:rPr>
          <w:sz w:val="24"/>
          <w:szCs w:val="24"/>
        </w:rPr>
        <w:t xml:space="preserve"> определяющие объем, структуру и содержание внешнеэкономической деятельности, в результате которой реализуются экономические интересы субъектов этой деятельности.</w:t>
      </w:r>
    </w:p>
    <w:p w:rsidR="0086716E" w:rsidRDefault="0086716E" w:rsidP="0086716E">
      <w:pPr>
        <w:tabs>
          <w:tab w:val="left" w:pos="0"/>
        </w:tabs>
        <w:ind w:firstLine="720"/>
        <w:jc w:val="both"/>
        <w:rPr>
          <w:sz w:val="24"/>
          <w:szCs w:val="24"/>
        </w:rPr>
      </w:pPr>
    </w:p>
    <w:p w:rsidR="0086716E" w:rsidRDefault="0086716E" w:rsidP="0086716E">
      <w:pPr>
        <w:tabs>
          <w:tab w:val="left" w:pos="0"/>
        </w:tabs>
        <w:ind w:firstLine="720"/>
        <w:jc w:val="both"/>
        <w:rPr>
          <w:sz w:val="24"/>
          <w:szCs w:val="24"/>
        </w:rPr>
      </w:pPr>
    </w:p>
    <w:p w:rsidR="00753343" w:rsidRPr="00EB1CEA" w:rsidRDefault="00753343" w:rsidP="0086716E">
      <w:pPr>
        <w:tabs>
          <w:tab w:val="left" w:pos="0"/>
        </w:tabs>
        <w:ind w:firstLine="720"/>
        <w:jc w:val="both"/>
        <w:rPr>
          <w:sz w:val="24"/>
          <w:szCs w:val="24"/>
        </w:rPr>
      </w:pPr>
    </w:p>
    <w:p w:rsidR="00EB1CEA" w:rsidRDefault="00B64537" w:rsidP="00B64537">
      <w:pPr>
        <w:jc w:val="center"/>
        <w:rPr>
          <w:sz w:val="24"/>
          <w:szCs w:val="24"/>
        </w:rPr>
      </w:pPr>
      <w:r w:rsidRPr="00B64537">
        <w:rPr>
          <w:b/>
          <w:sz w:val="24"/>
          <w:szCs w:val="24"/>
        </w:rPr>
        <w:t>Глава 2. Россия в системе международных экономических отношений</w:t>
      </w:r>
      <w:r>
        <w:rPr>
          <w:sz w:val="24"/>
          <w:szCs w:val="24"/>
        </w:rPr>
        <w:t>.</w:t>
      </w:r>
    </w:p>
    <w:p w:rsidR="00B64537" w:rsidRDefault="00200089" w:rsidP="00B64537">
      <w:pPr>
        <w:jc w:val="center"/>
        <w:rPr>
          <w:b/>
          <w:sz w:val="24"/>
          <w:szCs w:val="24"/>
        </w:rPr>
      </w:pPr>
      <w:r w:rsidRPr="00200089">
        <w:rPr>
          <w:b/>
          <w:sz w:val="24"/>
          <w:szCs w:val="24"/>
        </w:rPr>
        <w:t>2.1. Внешнеторговая сфера</w:t>
      </w:r>
      <w:r w:rsidR="00AF40D4">
        <w:rPr>
          <w:b/>
          <w:sz w:val="24"/>
          <w:szCs w:val="24"/>
        </w:rPr>
        <w:t>. Экспорт. Импорт.</w:t>
      </w:r>
    </w:p>
    <w:p w:rsidR="00200089" w:rsidRPr="00200089" w:rsidRDefault="00200089" w:rsidP="00B64537">
      <w:pPr>
        <w:jc w:val="center"/>
        <w:rPr>
          <w:b/>
          <w:sz w:val="24"/>
          <w:szCs w:val="24"/>
        </w:rPr>
      </w:pPr>
    </w:p>
    <w:p w:rsidR="00B64537" w:rsidRDefault="006325AF" w:rsidP="00B64537">
      <w:pPr>
        <w:rPr>
          <w:sz w:val="24"/>
          <w:szCs w:val="24"/>
        </w:rPr>
      </w:pPr>
      <w:r>
        <w:rPr>
          <w:sz w:val="24"/>
          <w:szCs w:val="24"/>
        </w:rPr>
        <w:tab/>
        <w:t xml:space="preserve">Процесс интеграции России в мировое хозяйство, её утверждение как равноправного участника в системе международных экономических отношений  находится в самом начале. </w:t>
      </w:r>
      <w:r w:rsidR="00C15004">
        <w:rPr>
          <w:sz w:val="24"/>
          <w:szCs w:val="24"/>
        </w:rPr>
        <w:t>Российская Федерация интенсивно развивает внешнеэкономическую сферу</w:t>
      </w:r>
      <w:r w:rsidR="001D6CE3">
        <w:rPr>
          <w:sz w:val="24"/>
          <w:szCs w:val="24"/>
        </w:rPr>
        <w:t xml:space="preserve"> и, в частности, внешнюю торговлю.</w:t>
      </w:r>
      <w:r w:rsidR="00BB2FB7">
        <w:rPr>
          <w:sz w:val="24"/>
          <w:szCs w:val="24"/>
        </w:rPr>
        <w:t xml:space="preserve"> Если в 2003 году её</w:t>
      </w:r>
      <w:r w:rsidR="00FA06F8">
        <w:rPr>
          <w:sz w:val="24"/>
          <w:szCs w:val="24"/>
        </w:rPr>
        <w:t xml:space="preserve"> вн</w:t>
      </w:r>
      <w:r w:rsidR="00BB2FB7">
        <w:rPr>
          <w:sz w:val="24"/>
          <w:szCs w:val="24"/>
        </w:rPr>
        <w:t xml:space="preserve">ешнеторговый оборот </w:t>
      </w:r>
      <w:r w:rsidR="00FA06F8">
        <w:rPr>
          <w:sz w:val="24"/>
          <w:szCs w:val="24"/>
        </w:rPr>
        <w:t>составил менее 10% от уровня США, 19% от уровня Японии, 36% от уровня Канады</w:t>
      </w:r>
      <w:r w:rsidR="00BB2FB7">
        <w:rPr>
          <w:sz w:val="24"/>
          <w:szCs w:val="24"/>
        </w:rPr>
        <w:t>, начиная с 2003 года</w:t>
      </w:r>
      <w:r w:rsidR="007C4C46">
        <w:rPr>
          <w:sz w:val="24"/>
          <w:szCs w:val="24"/>
        </w:rPr>
        <w:t>,</w:t>
      </w:r>
      <w:r w:rsidR="00BB2FB7">
        <w:rPr>
          <w:sz w:val="24"/>
          <w:szCs w:val="24"/>
        </w:rPr>
        <w:t xml:space="preserve"> он начал расти за счет увеличения цен на энергоносители</w:t>
      </w:r>
      <w:r w:rsidR="00A3729D">
        <w:rPr>
          <w:sz w:val="24"/>
          <w:szCs w:val="24"/>
        </w:rPr>
        <w:t>, потребителями которых выступае</w:t>
      </w:r>
      <w:r w:rsidR="007C4C46">
        <w:rPr>
          <w:sz w:val="24"/>
          <w:szCs w:val="24"/>
        </w:rPr>
        <w:t xml:space="preserve">т большинство стран </w:t>
      </w:r>
      <w:r w:rsidR="005F42C1">
        <w:rPr>
          <w:sz w:val="24"/>
          <w:szCs w:val="24"/>
        </w:rPr>
        <w:t xml:space="preserve">Западной </w:t>
      </w:r>
      <w:r w:rsidR="007C4C46">
        <w:rPr>
          <w:sz w:val="24"/>
          <w:szCs w:val="24"/>
        </w:rPr>
        <w:t>Европы.</w:t>
      </w:r>
    </w:p>
    <w:p w:rsidR="00C07DD2" w:rsidRDefault="00C07DD2" w:rsidP="00B64537">
      <w:pPr>
        <w:rPr>
          <w:sz w:val="24"/>
          <w:szCs w:val="24"/>
        </w:rPr>
      </w:pPr>
      <w:r>
        <w:rPr>
          <w:sz w:val="24"/>
          <w:szCs w:val="24"/>
        </w:rPr>
        <w:tab/>
        <w:t>Ситуация в экспортном секторе России характеризуется рядом четко обозначенных тенденций, среди которых ярко выражена сырьевая направленность</w:t>
      </w:r>
      <w:r w:rsidR="00200089">
        <w:rPr>
          <w:sz w:val="24"/>
          <w:szCs w:val="24"/>
        </w:rPr>
        <w:t xml:space="preserve"> (нефть, нефтепродукты, природный газ)</w:t>
      </w:r>
      <w:r>
        <w:rPr>
          <w:sz w:val="24"/>
          <w:szCs w:val="24"/>
        </w:rPr>
        <w:t>, а доля машин, оборудования, транспортных средств низка.</w:t>
      </w:r>
      <w:r w:rsidR="00730C85">
        <w:rPr>
          <w:sz w:val="24"/>
          <w:szCs w:val="24"/>
        </w:rPr>
        <w:t xml:space="preserve"> С</w:t>
      </w:r>
      <w:r>
        <w:rPr>
          <w:sz w:val="24"/>
          <w:szCs w:val="24"/>
        </w:rPr>
        <w:t>тоимостный объем и структура экспорта не соответствуют экономическому потенциалу страны и структуре ВВП. Стоимость экспортируемых из России товаров и услуг</w:t>
      </w:r>
      <w:r w:rsidR="001D6CE3">
        <w:rPr>
          <w:sz w:val="24"/>
          <w:szCs w:val="24"/>
        </w:rPr>
        <w:t xml:space="preserve"> не только во много раз меньше объема экспорта промышленно развитых стран, но и уступает экспорту некоторых развивающихся стран. Значительный разрыв между высокой долей обрабатывающей промышленности в ВВП и низкой  - в экспорте машин и оборудования свидетельствует о низкой конкурентоспособности российской продукции. </w:t>
      </w:r>
      <w:r w:rsidR="00730C85">
        <w:rPr>
          <w:sz w:val="24"/>
          <w:szCs w:val="24"/>
        </w:rPr>
        <w:t>Но вместе с тем конкурентными преимуществами страна располагает в предоставлении услуг в освоении космоса и космической связи, военных технологий</w:t>
      </w:r>
      <w:r w:rsidR="00AF40D4">
        <w:rPr>
          <w:sz w:val="24"/>
          <w:szCs w:val="24"/>
        </w:rPr>
        <w:t xml:space="preserve"> и техники</w:t>
      </w:r>
      <w:r w:rsidR="00730C85">
        <w:rPr>
          <w:sz w:val="24"/>
          <w:szCs w:val="24"/>
        </w:rPr>
        <w:t>.</w:t>
      </w:r>
      <w:r w:rsidR="00AF40D4">
        <w:rPr>
          <w:sz w:val="24"/>
          <w:szCs w:val="24"/>
        </w:rPr>
        <w:t xml:space="preserve"> </w:t>
      </w:r>
    </w:p>
    <w:p w:rsidR="00730C85" w:rsidRDefault="00730C85" w:rsidP="00B64537">
      <w:pPr>
        <w:rPr>
          <w:sz w:val="24"/>
          <w:szCs w:val="24"/>
        </w:rPr>
      </w:pPr>
      <w:r>
        <w:rPr>
          <w:sz w:val="24"/>
          <w:szCs w:val="24"/>
        </w:rPr>
        <w:tab/>
        <w:t>Ситуация в импортном секторе также характеризуется своими особенностями</w:t>
      </w:r>
      <w:r w:rsidR="005F42C1">
        <w:rPr>
          <w:sz w:val="24"/>
          <w:szCs w:val="24"/>
        </w:rPr>
        <w:t>.</w:t>
      </w:r>
      <w:r w:rsidR="00973992">
        <w:rPr>
          <w:sz w:val="24"/>
          <w:szCs w:val="24"/>
        </w:rPr>
        <w:t xml:space="preserve"> </w:t>
      </w:r>
      <w:r w:rsidR="005F42C1">
        <w:rPr>
          <w:sz w:val="24"/>
          <w:szCs w:val="24"/>
        </w:rPr>
        <w:t>П</w:t>
      </w:r>
      <w:r w:rsidR="00973992">
        <w:rPr>
          <w:sz w:val="24"/>
          <w:szCs w:val="24"/>
        </w:rPr>
        <w:t xml:space="preserve">остоянной долей в </w:t>
      </w:r>
      <w:r w:rsidR="005F42C1">
        <w:rPr>
          <w:sz w:val="24"/>
          <w:szCs w:val="24"/>
        </w:rPr>
        <w:t>нем</w:t>
      </w:r>
      <w:r w:rsidR="00973992">
        <w:rPr>
          <w:sz w:val="24"/>
          <w:szCs w:val="24"/>
        </w:rPr>
        <w:t xml:space="preserve"> является импорт машин и оборудования. Кроме того, в страну ввозятся продовольственные товары и товары массового спроса и длительного использования. </w:t>
      </w:r>
    </w:p>
    <w:p w:rsidR="00C45699" w:rsidRDefault="00C45699" w:rsidP="00B64537">
      <w:pPr>
        <w:rPr>
          <w:sz w:val="24"/>
          <w:szCs w:val="24"/>
        </w:rPr>
      </w:pPr>
      <w:r>
        <w:rPr>
          <w:sz w:val="24"/>
          <w:szCs w:val="24"/>
        </w:rPr>
        <w:tab/>
        <w:t>Сохраняющаяся в последние годы относительно высокая прибыльность сырьевого экспорта и сложившаяся на основе этого экономическая политика и интересы ведущих промышленно-финансовых групп дают мало надежд на масштабный перелив доходов в сектора обрабатывающей промышленности Российской Федерации. Более того, крупные активы всё ещё продолжают уводиться за границу.</w:t>
      </w:r>
    </w:p>
    <w:p w:rsidR="00C45699" w:rsidRDefault="00C45699" w:rsidP="00B64537">
      <w:pPr>
        <w:rPr>
          <w:sz w:val="24"/>
          <w:szCs w:val="24"/>
        </w:rPr>
      </w:pPr>
      <w:r>
        <w:rPr>
          <w:sz w:val="24"/>
          <w:szCs w:val="24"/>
        </w:rPr>
        <w:tab/>
        <w:t>Как известно, топливно-сырьевая специализация бесперспективна, так как фактически означает проедание национального богатства</w:t>
      </w:r>
      <w:r w:rsidR="007C2C8B">
        <w:rPr>
          <w:sz w:val="24"/>
          <w:szCs w:val="24"/>
        </w:rPr>
        <w:t>, серьезно подрывает производственный и научно-технический потенциал развития нации и международную конкурентоспособность. Изменение же экспортной ориентации возможно лишь при активном государственном вмешательстве.</w:t>
      </w:r>
      <w:r w:rsidR="00AC39AA">
        <w:rPr>
          <w:sz w:val="24"/>
          <w:szCs w:val="24"/>
        </w:rPr>
        <w:t xml:space="preserve"> Для обеспечения этого необходима поддержка в размере не менее 0,3 – 0,35% от национального дохода, что соответствует 0,7 – 1 </w:t>
      </w:r>
      <w:r w:rsidR="00D0294A">
        <w:rPr>
          <w:sz w:val="24"/>
          <w:szCs w:val="24"/>
        </w:rPr>
        <w:t>млрд.</w:t>
      </w:r>
      <w:r w:rsidR="00AC39AA">
        <w:rPr>
          <w:sz w:val="24"/>
          <w:szCs w:val="24"/>
        </w:rPr>
        <w:t xml:space="preserve"> дол.</w:t>
      </w:r>
      <w:r w:rsidR="00AF7333">
        <w:rPr>
          <w:rStyle w:val="a6"/>
          <w:sz w:val="24"/>
          <w:szCs w:val="24"/>
        </w:rPr>
        <w:footnoteReference w:id="2"/>
      </w:r>
      <w:r w:rsidR="00AC39AA">
        <w:rPr>
          <w:sz w:val="24"/>
          <w:szCs w:val="24"/>
        </w:rPr>
        <w:t xml:space="preserve"> </w:t>
      </w:r>
    </w:p>
    <w:p w:rsidR="007C2C8B" w:rsidRDefault="007C2C8B" w:rsidP="00B64537">
      <w:pPr>
        <w:rPr>
          <w:sz w:val="24"/>
          <w:szCs w:val="24"/>
        </w:rPr>
      </w:pPr>
      <w:r>
        <w:rPr>
          <w:sz w:val="24"/>
          <w:szCs w:val="24"/>
        </w:rPr>
        <w:tab/>
        <w:t>Улучшение международной специализации России было бы возмож</w:t>
      </w:r>
      <w:r w:rsidR="000C2444">
        <w:rPr>
          <w:sz w:val="24"/>
          <w:szCs w:val="24"/>
        </w:rPr>
        <w:t>но по следующим основным направлениям. Во-первых, это серьезная диверсификация существующего экспорта за счет повышения степени обработки выпускаемой продукции, расширения номенклатуры основных товарных групп экспорта, более активного вовлечения во внешнеэкономическую деятельность регионов страны.</w:t>
      </w:r>
    </w:p>
    <w:p w:rsidR="000C2444" w:rsidRDefault="000C2444" w:rsidP="00B64537">
      <w:pPr>
        <w:rPr>
          <w:sz w:val="24"/>
          <w:szCs w:val="24"/>
        </w:rPr>
      </w:pPr>
      <w:r>
        <w:rPr>
          <w:sz w:val="24"/>
          <w:szCs w:val="24"/>
        </w:rPr>
        <w:tab/>
        <w:t xml:space="preserve">Другим путем является расширение отечественного высокотехнологического экспорта, в том числе </w:t>
      </w:r>
      <w:r w:rsidR="0012681F">
        <w:rPr>
          <w:sz w:val="24"/>
          <w:szCs w:val="24"/>
        </w:rPr>
        <w:t>электротехники, электроники, научного приборостроения, спецтехники и вооружения, товаров и услуг атомной и авиаракетной отраслей. Потенциальные возможности выхода на внешний рынок этих отраслей предоставляет бурно развивающаяся в мире технологическая и производственная кооперация.</w:t>
      </w:r>
      <w:r w:rsidR="00CA4796">
        <w:rPr>
          <w:sz w:val="24"/>
          <w:szCs w:val="24"/>
        </w:rPr>
        <w:t xml:space="preserve"> Трудностями на этом пути выступают сравнительно низкое качество отечественной продукции, отсутствие выхода на потребительский рынок многих видов специальной техники и услуг, нарушение ранее сложившихся связей между наукой и производством, его в основном устаревшая технологическая база. Возможности же для финансового обеспечения этих направлений имеются у России в виде рекордно высокого золотовалютного резерва (порядка 150 </w:t>
      </w:r>
      <w:r w:rsidR="00D0294A">
        <w:rPr>
          <w:sz w:val="24"/>
          <w:szCs w:val="24"/>
        </w:rPr>
        <w:t>млрд.</w:t>
      </w:r>
      <w:r w:rsidR="00CA4796">
        <w:rPr>
          <w:sz w:val="24"/>
          <w:szCs w:val="24"/>
        </w:rPr>
        <w:t xml:space="preserve"> дол. в середине </w:t>
      </w:r>
      <w:r w:rsidR="001D6BB0">
        <w:rPr>
          <w:sz w:val="24"/>
          <w:szCs w:val="24"/>
        </w:rPr>
        <w:t>2005 г.) и достаточно крупных средств, накопленных в «стабилизационном фонде», главным образом благодаря конъюнктуре на мировом нефтяном рынке.</w:t>
      </w:r>
    </w:p>
    <w:p w:rsidR="00AC39AA" w:rsidRDefault="001D6BB0" w:rsidP="00B64537">
      <w:pPr>
        <w:rPr>
          <w:sz w:val="24"/>
          <w:szCs w:val="24"/>
        </w:rPr>
      </w:pPr>
      <w:r>
        <w:rPr>
          <w:sz w:val="24"/>
          <w:szCs w:val="24"/>
        </w:rPr>
        <w:tab/>
        <w:t>Кроме того, реальный путь успешного выхода наших предприятий на конкурентные мировые рынки в сфере наиболее динамичного сектора мировой экономики и международной торговли – обрабатывающей промышленности лежит через широкую кооперацию с передовыми компаниями промышленно развитых стран.</w:t>
      </w:r>
      <w:r w:rsidR="00AC39AA">
        <w:rPr>
          <w:rStyle w:val="a6"/>
          <w:sz w:val="24"/>
          <w:szCs w:val="24"/>
        </w:rPr>
        <w:footnoteReference w:id="3"/>
      </w:r>
    </w:p>
    <w:p w:rsidR="00AF40D4" w:rsidRDefault="00AF40D4" w:rsidP="00B64537">
      <w:pPr>
        <w:rPr>
          <w:sz w:val="24"/>
          <w:szCs w:val="24"/>
        </w:rPr>
      </w:pPr>
    </w:p>
    <w:p w:rsidR="00470728" w:rsidRDefault="00AF40D4" w:rsidP="00AF40D4">
      <w:pPr>
        <w:jc w:val="center"/>
        <w:rPr>
          <w:b/>
          <w:sz w:val="24"/>
          <w:szCs w:val="24"/>
        </w:rPr>
      </w:pPr>
      <w:r w:rsidRPr="00374DED">
        <w:rPr>
          <w:b/>
          <w:sz w:val="24"/>
          <w:szCs w:val="24"/>
        </w:rPr>
        <w:t>2.2. Географическое распределение внешней торго</w:t>
      </w:r>
      <w:r w:rsidR="00374DED" w:rsidRPr="00374DED">
        <w:rPr>
          <w:b/>
          <w:sz w:val="24"/>
          <w:szCs w:val="24"/>
        </w:rPr>
        <w:t>в</w:t>
      </w:r>
      <w:r w:rsidRPr="00374DED">
        <w:rPr>
          <w:b/>
          <w:sz w:val="24"/>
          <w:szCs w:val="24"/>
        </w:rPr>
        <w:t>ли РФ</w:t>
      </w:r>
      <w:r w:rsidR="00374DED" w:rsidRPr="00374DED">
        <w:rPr>
          <w:b/>
          <w:sz w:val="24"/>
          <w:szCs w:val="24"/>
        </w:rPr>
        <w:t>.</w:t>
      </w:r>
    </w:p>
    <w:p w:rsidR="00AF40D4" w:rsidRDefault="00374DED" w:rsidP="00AF40D4">
      <w:pPr>
        <w:jc w:val="center"/>
        <w:rPr>
          <w:b/>
          <w:sz w:val="24"/>
          <w:szCs w:val="24"/>
        </w:rPr>
      </w:pPr>
      <w:r w:rsidRPr="00374DED">
        <w:rPr>
          <w:b/>
          <w:sz w:val="24"/>
          <w:szCs w:val="24"/>
        </w:rPr>
        <w:t>Сотрудничество с экономически развитыми странами.</w:t>
      </w:r>
    </w:p>
    <w:p w:rsidR="00374DED" w:rsidRPr="00374DED" w:rsidRDefault="00374DED" w:rsidP="00AF40D4">
      <w:pPr>
        <w:jc w:val="center"/>
        <w:rPr>
          <w:b/>
          <w:sz w:val="24"/>
          <w:szCs w:val="24"/>
        </w:rPr>
      </w:pPr>
    </w:p>
    <w:p w:rsidR="004C69CC" w:rsidRDefault="00374DED" w:rsidP="00B64537">
      <w:pPr>
        <w:rPr>
          <w:sz w:val="24"/>
          <w:szCs w:val="24"/>
        </w:rPr>
      </w:pPr>
      <w:r>
        <w:rPr>
          <w:sz w:val="24"/>
          <w:szCs w:val="24"/>
        </w:rPr>
        <w:tab/>
      </w:r>
      <w:r w:rsidR="004C69CC">
        <w:rPr>
          <w:sz w:val="24"/>
          <w:szCs w:val="24"/>
        </w:rPr>
        <w:t>Насущные задачи национального развития и реформирования экономики диктуют необходимость расширения и углубления внешнеэкономических связей России. Экономические интересы РФ настолько сложны и многообразны, что должным образом их можно обеспечить, лишь развивая сотрудничество с самыми разными государствами и группами стран.</w:t>
      </w:r>
    </w:p>
    <w:p w:rsidR="00CE0E5E" w:rsidRDefault="000F287C" w:rsidP="004C69CC">
      <w:pPr>
        <w:ind w:firstLine="708"/>
        <w:rPr>
          <w:sz w:val="24"/>
          <w:szCs w:val="24"/>
        </w:rPr>
      </w:pPr>
      <w:r>
        <w:rPr>
          <w:sz w:val="24"/>
          <w:szCs w:val="24"/>
        </w:rPr>
        <w:t>Рассмотрим о</w:t>
      </w:r>
      <w:r w:rsidR="00374DED">
        <w:rPr>
          <w:sz w:val="24"/>
          <w:szCs w:val="24"/>
        </w:rPr>
        <w:t>дн</w:t>
      </w:r>
      <w:r>
        <w:rPr>
          <w:sz w:val="24"/>
          <w:szCs w:val="24"/>
        </w:rPr>
        <w:t>о</w:t>
      </w:r>
      <w:r w:rsidR="00374DED">
        <w:rPr>
          <w:sz w:val="24"/>
          <w:szCs w:val="24"/>
        </w:rPr>
        <w:t xml:space="preserve"> из важнейших направлений внешней экономической деятельности</w:t>
      </w:r>
      <w:r>
        <w:rPr>
          <w:sz w:val="24"/>
          <w:szCs w:val="24"/>
        </w:rPr>
        <w:t>, которым</w:t>
      </w:r>
      <w:r w:rsidR="00374DED">
        <w:rPr>
          <w:sz w:val="24"/>
          <w:szCs w:val="24"/>
        </w:rPr>
        <w:t xml:space="preserve"> было обеспечение условий для осуществления равноправного торгово-экономического сотрудничества с экономически развитыми странами</w:t>
      </w:r>
      <w:r w:rsidR="00C70D34">
        <w:rPr>
          <w:sz w:val="24"/>
          <w:szCs w:val="24"/>
        </w:rPr>
        <w:t xml:space="preserve"> и использование возможностей международных организаций в интересах содействия экономическим реформам в России. </w:t>
      </w:r>
      <w:r>
        <w:rPr>
          <w:sz w:val="24"/>
          <w:szCs w:val="24"/>
        </w:rPr>
        <w:t xml:space="preserve">Для этого </w:t>
      </w:r>
      <w:r w:rsidR="00C70D34">
        <w:rPr>
          <w:sz w:val="24"/>
          <w:szCs w:val="24"/>
        </w:rPr>
        <w:t>РФ подписано 35 международных соглашений с 22 странами и ЕС.</w:t>
      </w:r>
    </w:p>
    <w:p w:rsidR="00C70D34" w:rsidRDefault="00C70D34" w:rsidP="00B64537">
      <w:pPr>
        <w:rPr>
          <w:sz w:val="24"/>
          <w:szCs w:val="24"/>
        </w:rPr>
      </w:pPr>
      <w:r>
        <w:rPr>
          <w:sz w:val="24"/>
          <w:szCs w:val="24"/>
        </w:rPr>
        <w:tab/>
        <w:t xml:space="preserve">Важную роль с этой точки зрения играют отношения с Европейским Союзом, с которым в июне 1994 года подписано соглашение о партнерстве и сотрудничестве, в котором удалось добиться полной отмены квот на импорт российских товаров </w:t>
      </w:r>
      <w:r w:rsidR="00761240">
        <w:rPr>
          <w:sz w:val="24"/>
          <w:szCs w:val="24"/>
        </w:rPr>
        <w:t>(кроме текстиля, стали и сельскохозяйственной продукции) при сохранении у России возможности ограниченно применять такие меры вплоть до вступления в ГАТТ/ВТО.</w:t>
      </w:r>
    </w:p>
    <w:p w:rsidR="00761240" w:rsidRDefault="00761240" w:rsidP="00B64537">
      <w:pPr>
        <w:rPr>
          <w:sz w:val="24"/>
          <w:szCs w:val="24"/>
        </w:rPr>
      </w:pPr>
      <w:r>
        <w:rPr>
          <w:sz w:val="24"/>
          <w:szCs w:val="24"/>
        </w:rPr>
        <w:tab/>
        <w:t>В сфере услуг ЕС фактически предоставляет России тот же режим, что и своим партнерам по ВТО, тогда как России сохраняется свобода вводить ограничения в ряде областей в отношении ЕС.</w:t>
      </w:r>
    </w:p>
    <w:p w:rsidR="00761240" w:rsidRDefault="00761240" w:rsidP="00B64537">
      <w:pPr>
        <w:rPr>
          <w:sz w:val="24"/>
          <w:szCs w:val="24"/>
        </w:rPr>
      </w:pPr>
      <w:r>
        <w:rPr>
          <w:sz w:val="24"/>
          <w:szCs w:val="24"/>
        </w:rPr>
        <w:tab/>
        <w:t xml:space="preserve">В дальнейшем было заключено Соглашение о торговле </w:t>
      </w:r>
      <w:r w:rsidR="0084404D">
        <w:rPr>
          <w:sz w:val="24"/>
          <w:szCs w:val="24"/>
        </w:rPr>
        <w:t>текстильными товарами, предусматривающее полную отмену квот во взаимной торговле данным товаром, и Соглашение с ЕС и Канадой о международных стандартах на гуманный отлов диких животных.</w:t>
      </w:r>
    </w:p>
    <w:p w:rsidR="0084404D" w:rsidRDefault="0084404D" w:rsidP="00B64537">
      <w:pPr>
        <w:rPr>
          <w:sz w:val="24"/>
          <w:szCs w:val="24"/>
        </w:rPr>
      </w:pPr>
      <w:r>
        <w:rPr>
          <w:sz w:val="24"/>
          <w:szCs w:val="24"/>
        </w:rPr>
        <w:tab/>
        <w:t>Удалось добиться отмены с 1 июля 1998 года Комиссией по международной торговле США антидемпингового указа в отношении российской титановой губки, действовавшего с 1968 года. В её импорт из России обла</w:t>
      </w:r>
      <w:r w:rsidR="0015327E">
        <w:rPr>
          <w:sz w:val="24"/>
          <w:szCs w:val="24"/>
        </w:rPr>
        <w:t>гается сейчас не антидемпинговой пошлиной в размере 89, 96%, а 15% тарифом, предусмотренным для товаров из стран, пользующихся режимом наибольшего благоприятствования. Также отменено требование о «пороге конкурентоспособности» для изделий из кованого титана и капролактама из России.</w:t>
      </w:r>
    </w:p>
    <w:p w:rsidR="0015327E" w:rsidRDefault="0015327E" w:rsidP="00B64537">
      <w:pPr>
        <w:rPr>
          <w:sz w:val="24"/>
          <w:szCs w:val="24"/>
        </w:rPr>
      </w:pPr>
      <w:r>
        <w:rPr>
          <w:sz w:val="24"/>
          <w:szCs w:val="24"/>
        </w:rPr>
        <w:tab/>
        <w:t xml:space="preserve">Также снят 50%-ый порог для экспорта в США таких российских товаров, как некоторые виды рыбопродукции, фанера </w:t>
      </w:r>
      <w:r w:rsidR="00D0294A">
        <w:rPr>
          <w:sz w:val="24"/>
          <w:szCs w:val="24"/>
        </w:rPr>
        <w:t>клеенная</w:t>
      </w:r>
      <w:r w:rsidR="00207BB5">
        <w:rPr>
          <w:sz w:val="24"/>
          <w:szCs w:val="24"/>
        </w:rPr>
        <w:t>, ферровольфрам и ферросиликовольфрам, запчасти для прокатных станов.</w:t>
      </w:r>
      <w:r w:rsidR="00207BB5">
        <w:rPr>
          <w:rStyle w:val="a6"/>
          <w:sz w:val="24"/>
          <w:szCs w:val="24"/>
        </w:rPr>
        <w:footnoteReference w:id="4"/>
      </w:r>
    </w:p>
    <w:p w:rsidR="00207BB5" w:rsidRDefault="00207BB5" w:rsidP="00B64537">
      <w:pPr>
        <w:rPr>
          <w:sz w:val="24"/>
          <w:szCs w:val="24"/>
        </w:rPr>
      </w:pPr>
    </w:p>
    <w:p w:rsidR="00787270" w:rsidRDefault="00787270" w:rsidP="00B64537">
      <w:pPr>
        <w:rPr>
          <w:sz w:val="24"/>
          <w:szCs w:val="24"/>
        </w:rPr>
      </w:pPr>
    </w:p>
    <w:p w:rsidR="00787270" w:rsidRDefault="00787270" w:rsidP="00B64537">
      <w:pPr>
        <w:rPr>
          <w:sz w:val="24"/>
          <w:szCs w:val="24"/>
        </w:rPr>
      </w:pPr>
    </w:p>
    <w:p w:rsidR="00470728" w:rsidRDefault="00207BB5" w:rsidP="00207BB5">
      <w:pPr>
        <w:jc w:val="center"/>
        <w:rPr>
          <w:b/>
          <w:sz w:val="24"/>
          <w:szCs w:val="24"/>
        </w:rPr>
      </w:pPr>
      <w:r>
        <w:rPr>
          <w:b/>
          <w:sz w:val="24"/>
          <w:szCs w:val="24"/>
        </w:rPr>
        <w:t xml:space="preserve">2.3. </w:t>
      </w:r>
      <w:r w:rsidRPr="00374DED">
        <w:rPr>
          <w:b/>
          <w:sz w:val="24"/>
          <w:szCs w:val="24"/>
        </w:rPr>
        <w:t>Географическое распределение внешней торговли РФ.</w:t>
      </w:r>
      <w:r>
        <w:rPr>
          <w:b/>
          <w:sz w:val="24"/>
          <w:szCs w:val="24"/>
        </w:rPr>
        <w:t xml:space="preserve"> </w:t>
      </w:r>
    </w:p>
    <w:p w:rsidR="00207BB5" w:rsidRPr="00207BB5" w:rsidRDefault="000F287C" w:rsidP="00207BB5">
      <w:pPr>
        <w:jc w:val="center"/>
        <w:rPr>
          <w:b/>
          <w:sz w:val="24"/>
          <w:szCs w:val="24"/>
        </w:rPr>
      </w:pPr>
      <w:r>
        <w:rPr>
          <w:b/>
          <w:sz w:val="24"/>
          <w:szCs w:val="24"/>
        </w:rPr>
        <w:t>Экономические связи с развивающимися странами.</w:t>
      </w:r>
    </w:p>
    <w:p w:rsidR="00CE0E5E" w:rsidRDefault="00CE0E5E" w:rsidP="00CE0E5E">
      <w:pPr>
        <w:jc w:val="center"/>
        <w:rPr>
          <w:sz w:val="24"/>
          <w:szCs w:val="24"/>
        </w:rPr>
      </w:pPr>
    </w:p>
    <w:p w:rsidR="00207BB5" w:rsidRDefault="00207BB5" w:rsidP="00207BB5">
      <w:pPr>
        <w:rPr>
          <w:sz w:val="24"/>
          <w:szCs w:val="24"/>
        </w:rPr>
      </w:pPr>
      <w:r>
        <w:rPr>
          <w:sz w:val="24"/>
          <w:szCs w:val="24"/>
        </w:rPr>
        <w:tab/>
      </w:r>
      <w:r w:rsidR="000F287C">
        <w:rPr>
          <w:sz w:val="24"/>
          <w:szCs w:val="24"/>
        </w:rPr>
        <w:t xml:space="preserve">Внешнеэкономические связи с развивающимися странами предстают как необходимое звено </w:t>
      </w:r>
      <w:r w:rsidR="00C51F4E">
        <w:rPr>
          <w:sz w:val="24"/>
          <w:szCs w:val="24"/>
        </w:rPr>
        <w:t xml:space="preserve">в механизме её внешних отношений со странами мира. </w:t>
      </w:r>
    </w:p>
    <w:p w:rsidR="00AB6CEA" w:rsidRDefault="00C51F4E" w:rsidP="00AB6CEA">
      <w:pPr>
        <w:rPr>
          <w:sz w:val="24"/>
          <w:szCs w:val="24"/>
        </w:rPr>
      </w:pPr>
      <w:r>
        <w:rPr>
          <w:sz w:val="24"/>
          <w:szCs w:val="24"/>
        </w:rPr>
        <w:tab/>
      </w:r>
      <w:r w:rsidR="00AB6CEA">
        <w:rPr>
          <w:sz w:val="24"/>
          <w:szCs w:val="24"/>
        </w:rPr>
        <w:t>Сложившаяся взаимодополняемость экономик России и ряда развивающихся стран, сравнительно невысокая требовательность их рынков, взаимные интересы и другие факторы превращают эти страны по многим позициям в наиболее вероятных потребителей российской продукции. В свою очередь, многие развивающиеся страны рассматривают товарообмен с РФ как дополнительный и альтернативный источник в торгово-экономических связях с Западом.</w:t>
      </w:r>
    </w:p>
    <w:p w:rsidR="00C51F4E" w:rsidRDefault="00C51F4E" w:rsidP="00AB6CEA">
      <w:pPr>
        <w:ind w:firstLine="708"/>
        <w:rPr>
          <w:sz w:val="24"/>
          <w:szCs w:val="24"/>
        </w:rPr>
      </w:pPr>
      <w:r>
        <w:rPr>
          <w:sz w:val="24"/>
          <w:szCs w:val="24"/>
        </w:rPr>
        <w:t xml:space="preserve">Расширение экономического сотрудничества России с развивающимися странами тесно связано с укреплением и развитием экспортного сектора на основе диверсификации и облагораживания </w:t>
      </w:r>
      <w:r w:rsidR="00AB6CEA">
        <w:rPr>
          <w:sz w:val="24"/>
          <w:szCs w:val="24"/>
        </w:rPr>
        <w:t>его структуры, как в плане расширения географии экспорта, так и его реального исполнения.</w:t>
      </w:r>
    </w:p>
    <w:p w:rsidR="00995580" w:rsidRDefault="00624A90" w:rsidP="00AB6CEA">
      <w:pPr>
        <w:rPr>
          <w:sz w:val="24"/>
          <w:szCs w:val="24"/>
        </w:rPr>
      </w:pPr>
      <w:r>
        <w:rPr>
          <w:sz w:val="24"/>
          <w:szCs w:val="24"/>
        </w:rPr>
        <w:tab/>
      </w:r>
      <w:r w:rsidR="00AB6CEA">
        <w:rPr>
          <w:sz w:val="24"/>
          <w:szCs w:val="24"/>
        </w:rPr>
        <w:t xml:space="preserve">Наиболее перспективными для расширения российского экспорта выступают новые индустриальные страны. </w:t>
      </w:r>
      <w:r w:rsidR="00D0294A">
        <w:rPr>
          <w:sz w:val="24"/>
          <w:szCs w:val="24"/>
        </w:rPr>
        <w:t>При этом возможно наращивание, как экспорта сырья, так и готовых изделий, в том числе продукции обрабатывающей промышленности: машин и оборудования. Совокупные закупки развивающимися  странами сырья выросли в 10 раз, а промышленных изделий даже более.</w:t>
      </w:r>
    </w:p>
    <w:p w:rsidR="002D34A3" w:rsidRDefault="002D34A3" w:rsidP="00AB6CEA">
      <w:pPr>
        <w:rPr>
          <w:sz w:val="24"/>
          <w:szCs w:val="24"/>
        </w:rPr>
      </w:pPr>
      <w:r>
        <w:rPr>
          <w:sz w:val="24"/>
          <w:szCs w:val="24"/>
        </w:rPr>
        <w:tab/>
        <w:t xml:space="preserve">Важным направлением российского экспорта стал вывоз высокотехнологичного комплексного оборудования и связанных с ним  услуг, лицензий, научных идей для их совместного практического воплощения. С середины 90-х основной объем приходится на Иран, Индию, </w:t>
      </w:r>
      <w:r w:rsidR="001005B8">
        <w:rPr>
          <w:sz w:val="24"/>
          <w:szCs w:val="24"/>
        </w:rPr>
        <w:t xml:space="preserve">Китай, </w:t>
      </w:r>
      <w:r>
        <w:rPr>
          <w:sz w:val="24"/>
          <w:szCs w:val="24"/>
        </w:rPr>
        <w:t>Марокко, Кубу</w:t>
      </w:r>
      <w:r w:rsidR="001005B8">
        <w:rPr>
          <w:sz w:val="24"/>
          <w:szCs w:val="24"/>
        </w:rPr>
        <w:t>. В этих странах запущено несколько энергетических, металлургических и других промышленных объектов.</w:t>
      </w:r>
    </w:p>
    <w:p w:rsidR="001005B8" w:rsidRDefault="001005B8" w:rsidP="00AB6CEA">
      <w:pPr>
        <w:rPr>
          <w:sz w:val="24"/>
          <w:szCs w:val="24"/>
        </w:rPr>
      </w:pPr>
      <w:r>
        <w:rPr>
          <w:sz w:val="24"/>
          <w:szCs w:val="24"/>
        </w:rPr>
        <w:tab/>
      </w:r>
      <w:r w:rsidR="00907891">
        <w:rPr>
          <w:sz w:val="24"/>
          <w:szCs w:val="24"/>
        </w:rPr>
        <w:t xml:space="preserve">Традиционным направлением экспорта России в развивающиеся страны остаются поставки вооружений и военной техники. </w:t>
      </w:r>
      <w:r w:rsidR="000B119A">
        <w:rPr>
          <w:sz w:val="24"/>
          <w:szCs w:val="24"/>
        </w:rPr>
        <w:t xml:space="preserve">В 90-ые годы объем экспорта вооружения и военной техники России составил 3 </w:t>
      </w:r>
      <w:r w:rsidR="00D0294A">
        <w:rPr>
          <w:sz w:val="24"/>
          <w:szCs w:val="24"/>
        </w:rPr>
        <w:t>млрд.</w:t>
      </w:r>
      <w:r w:rsidR="000B119A">
        <w:rPr>
          <w:sz w:val="24"/>
          <w:szCs w:val="24"/>
        </w:rPr>
        <w:t xml:space="preserve"> долл. </w:t>
      </w:r>
    </w:p>
    <w:p w:rsidR="000B119A" w:rsidRDefault="000B119A" w:rsidP="00AB6CEA">
      <w:pPr>
        <w:rPr>
          <w:sz w:val="24"/>
          <w:szCs w:val="24"/>
        </w:rPr>
      </w:pPr>
      <w:r>
        <w:rPr>
          <w:sz w:val="24"/>
          <w:szCs w:val="24"/>
        </w:rPr>
        <w:tab/>
      </w:r>
      <w:r w:rsidR="00C5109A">
        <w:rPr>
          <w:sz w:val="24"/>
          <w:szCs w:val="24"/>
        </w:rPr>
        <w:t>Большую</w:t>
      </w:r>
      <w:r>
        <w:rPr>
          <w:sz w:val="24"/>
          <w:szCs w:val="24"/>
        </w:rPr>
        <w:t xml:space="preserve"> роль в наращивании российского экспорта играют </w:t>
      </w:r>
      <w:r w:rsidR="00C5109A">
        <w:rPr>
          <w:sz w:val="24"/>
          <w:szCs w:val="24"/>
        </w:rPr>
        <w:t>инвестиции, направленные на создание и развитие производств, ориентированных на местные рынки развивающихся стран, а также на экспорт в третьи страны. Немаловажное значение в данном вопросе играют набирающие силу в последние годы российские финансово-промышленные группы. Данные инвестиции должны быть по большей части направлены в полюса экономического роста, в зоны с благоприятн</w:t>
      </w:r>
      <w:r w:rsidR="00CA27F5">
        <w:rPr>
          <w:sz w:val="24"/>
          <w:szCs w:val="24"/>
        </w:rPr>
        <w:t>ым инвестиционным климатом, как, например, разного рода свободные зоны.</w:t>
      </w:r>
    </w:p>
    <w:p w:rsidR="00CA27F5" w:rsidRDefault="00CA27F5" w:rsidP="00AB6CEA">
      <w:pPr>
        <w:rPr>
          <w:sz w:val="24"/>
          <w:szCs w:val="24"/>
        </w:rPr>
      </w:pPr>
      <w:r>
        <w:rPr>
          <w:sz w:val="24"/>
          <w:szCs w:val="24"/>
        </w:rPr>
        <w:tab/>
        <w:t>Кроме того, следует отметить, что при ориентации на экспортную экспансию в развивающиеся страны существует возможность для расширения импорта из них сырья, продовольствия, потребительских товаров, техники и технологии и, конечно, капитала.</w:t>
      </w:r>
    </w:p>
    <w:p w:rsidR="00D53F3F" w:rsidRDefault="00D53F3F" w:rsidP="00AB6CEA">
      <w:pPr>
        <w:rPr>
          <w:sz w:val="24"/>
          <w:szCs w:val="24"/>
        </w:rPr>
      </w:pPr>
      <w:r>
        <w:rPr>
          <w:sz w:val="24"/>
          <w:szCs w:val="24"/>
        </w:rPr>
        <w:tab/>
        <w:t>Проблемы, связанные с импортом из развивающихся стран, решаются увеличением производства нужной нам продукции путем создания в развивающихся странах собственных или совместных предприятий с участием местного капитала</w:t>
      </w:r>
      <w:r w:rsidR="00664585">
        <w:rPr>
          <w:sz w:val="24"/>
          <w:szCs w:val="24"/>
        </w:rPr>
        <w:t xml:space="preserve"> (совместные и собственные предприятия в Китае, например)</w:t>
      </w:r>
      <w:r>
        <w:rPr>
          <w:sz w:val="24"/>
          <w:szCs w:val="24"/>
        </w:rPr>
        <w:t xml:space="preserve">. </w:t>
      </w:r>
    </w:p>
    <w:p w:rsidR="00D53F3F" w:rsidRDefault="00D53F3F" w:rsidP="00AB6CEA">
      <w:pPr>
        <w:rPr>
          <w:sz w:val="24"/>
          <w:szCs w:val="24"/>
        </w:rPr>
      </w:pPr>
      <w:r>
        <w:rPr>
          <w:sz w:val="24"/>
          <w:szCs w:val="24"/>
        </w:rPr>
        <w:tab/>
        <w:t xml:space="preserve">В развивающихся странах, прежде всего в новых индустриальных странах, есть возможность приобретать широкий ассортимент промышленных изделий: одежды, обуви, товаров повседневного спроса, электроники и т. д. Кроме того, </w:t>
      </w:r>
      <w:r w:rsidR="00BE607B">
        <w:rPr>
          <w:sz w:val="24"/>
          <w:szCs w:val="24"/>
        </w:rPr>
        <w:t>нельзя забывать о том, что именно новые индустриальные страны Юго-Восточной Азии могут рассматриваться как важный источник будущих капиталопотоков в экономику России. В Азиатско-Тихоакеанском регионе сосредоточено 60% мирового инвестиционного потенциала. Но доля азиатских инвестиций в Россию составила лишь 1,5% во всем объеме капиталовложений.</w:t>
      </w:r>
    </w:p>
    <w:p w:rsidR="00664585" w:rsidRDefault="00664585" w:rsidP="00AB6CEA">
      <w:pPr>
        <w:rPr>
          <w:sz w:val="24"/>
          <w:szCs w:val="24"/>
        </w:rPr>
      </w:pPr>
      <w:r>
        <w:rPr>
          <w:sz w:val="24"/>
          <w:szCs w:val="24"/>
        </w:rPr>
        <w:tab/>
        <w:t>Азиатские банкиры давно присматриваются к российским возможностям. Членами Ассоциации банков Азии был проявлен интерес к 20 инвестиционным проектам в РФ, в частности, в нефтеперерабатывающей, лесной промышленности и энергетике.</w:t>
      </w:r>
      <w:r w:rsidR="005E1A21">
        <w:rPr>
          <w:rStyle w:val="a6"/>
          <w:sz w:val="24"/>
          <w:szCs w:val="24"/>
        </w:rPr>
        <w:footnoteReference w:id="5"/>
      </w:r>
      <w:r>
        <w:rPr>
          <w:sz w:val="24"/>
          <w:szCs w:val="24"/>
        </w:rPr>
        <w:t xml:space="preserve"> </w:t>
      </w:r>
    </w:p>
    <w:p w:rsidR="00AC39AA" w:rsidRDefault="00AC39AA" w:rsidP="00CE0E5E">
      <w:pPr>
        <w:jc w:val="center"/>
        <w:rPr>
          <w:sz w:val="24"/>
          <w:szCs w:val="24"/>
        </w:rPr>
      </w:pPr>
    </w:p>
    <w:p w:rsidR="00470728" w:rsidRDefault="005E1A21" w:rsidP="00CE0E5E">
      <w:pPr>
        <w:jc w:val="center"/>
        <w:rPr>
          <w:b/>
          <w:sz w:val="24"/>
          <w:szCs w:val="24"/>
        </w:rPr>
      </w:pPr>
      <w:r w:rsidRPr="005E1A21">
        <w:rPr>
          <w:b/>
          <w:sz w:val="24"/>
          <w:szCs w:val="24"/>
        </w:rPr>
        <w:t>2.4.</w:t>
      </w:r>
      <w:r>
        <w:rPr>
          <w:sz w:val="24"/>
          <w:szCs w:val="24"/>
        </w:rPr>
        <w:t xml:space="preserve"> </w:t>
      </w:r>
      <w:r w:rsidRPr="00374DED">
        <w:rPr>
          <w:b/>
          <w:sz w:val="24"/>
          <w:szCs w:val="24"/>
        </w:rPr>
        <w:t>Географическое распределение внешней торговли РФ.</w:t>
      </w:r>
      <w:r>
        <w:rPr>
          <w:b/>
          <w:sz w:val="24"/>
          <w:szCs w:val="24"/>
        </w:rPr>
        <w:t xml:space="preserve"> </w:t>
      </w:r>
    </w:p>
    <w:p w:rsidR="005E1A21" w:rsidRDefault="005E1A21" w:rsidP="00CE0E5E">
      <w:pPr>
        <w:jc w:val="center"/>
        <w:rPr>
          <w:b/>
          <w:sz w:val="24"/>
          <w:szCs w:val="24"/>
        </w:rPr>
      </w:pPr>
      <w:r>
        <w:rPr>
          <w:b/>
          <w:sz w:val="24"/>
          <w:szCs w:val="24"/>
        </w:rPr>
        <w:t>Внешнеэкономические связи со странами СНГ.</w:t>
      </w:r>
    </w:p>
    <w:p w:rsidR="00275072" w:rsidRDefault="00275072" w:rsidP="00275072">
      <w:pPr>
        <w:rPr>
          <w:sz w:val="24"/>
          <w:szCs w:val="24"/>
        </w:rPr>
      </w:pPr>
    </w:p>
    <w:p w:rsidR="00275072" w:rsidRDefault="00275072" w:rsidP="00275072">
      <w:pPr>
        <w:rPr>
          <w:sz w:val="24"/>
          <w:szCs w:val="24"/>
        </w:rPr>
      </w:pPr>
      <w:r>
        <w:rPr>
          <w:sz w:val="24"/>
          <w:szCs w:val="24"/>
        </w:rPr>
        <w:tab/>
        <w:t>Особое место в системе внешнеэкономических связей Российской Федерации занимают страны СНГ.</w:t>
      </w:r>
    </w:p>
    <w:p w:rsidR="00275072" w:rsidRDefault="00275072" w:rsidP="00275072">
      <w:pPr>
        <w:rPr>
          <w:sz w:val="24"/>
          <w:szCs w:val="24"/>
        </w:rPr>
      </w:pPr>
      <w:r>
        <w:rPr>
          <w:sz w:val="24"/>
          <w:szCs w:val="24"/>
        </w:rPr>
        <w:tab/>
        <w:t>За время существования</w:t>
      </w:r>
      <w:r w:rsidR="00C24D7C">
        <w:rPr>
          <w:sz w:val="24"/>
          <w:szCs w:val="24"/>
        </w:rPr>
        <w:t xml:space="preserve"> СНГ главы их государств и правительств подписали</w:t>
      </w:r>
      <w:r>
        <w:rPr>
          <w:sz w:val="24"/>
          <w:szCs w:val="24"/>
        </w:rPr>
        <w:t xml:space="preserve"> </w:t>
      </w:r>
      <w:r w:rsidR="00C24D7C">
        <w:rPr>
          <w:sz w:val="24"/>
          <w:szCs w:val="24"/>
        </w:rPr>
        <w:t>1300 документов по широкому кругу вопросов торгового, финансового, производственного, технического, оборонного и социально-гуманитарного характера. Процесс хозяйственного единения формально обеспечивается Договором о создании экономического союза (1993 г.), распространяющего свое действие на все страны СНГ, а также Соглашением о создании зоны свободной торговли (1994 г.).</w:t>
      </w:r>
    </w:p>
    <w:p w:rsidR="00BB788F" w:rsidRDefault="00BB788F" w:rsidP="00275072">
      <w:pPr>
        <w:rPr>
          <w:sz w:val="24"/>
          <w:szCs w:val="24"/>
        </w:rPr>
      </w:pPr>
      <w:r>
        <w:rPr>
          <w:sz w:val="24"/>
          <w:szCs w:val="24"/>
        </w:rPr>
        <w:tab/>
        <w:t>Несмотря на подписанные соглашения, экономическое взаимодействие внутри стран СНГ не носит интеграционного характера. Торговые и другие экономические связи осуществляются исключительно на двухсторонней основ, и условия сотрудничества каждой пары существенно разняться. В СНГ доля взаимного товарооборота в общем объеме внешней торговли составляет около 30%, что на порядок ниже чем, например, в ЕС – свыше 60%.</w:t>
      </w:r>
      <w:r w:rsidR="00412EEE">
        <w:rPr>
          <w:sz w:val="24"/>
          <w:szCs w:val="24"/>
        </w:rPr>
        <w:t xml:space="preserve"> Взаимный оборот стран СНГ сократился, снизилась сбалансированность внешней торговли.</w:t>
      </w:r>
    </w:p>
    <w:p w:rsidR="003360B9" w:rsidRDefault="00412EEE" w:rsidP="003360B9">
      <w:pPr>
        <w:rPr>
          <w:sz w:val="24"/>
          <w:szCs w:val="24"/>
        </w:rPr>
      </w:pPr>
      <w:r>
        <w:rPr>
          <w:sz w:val="24"/>
          <w:szCs w:val="24"/>
        </w:rPr>
        <w:tab/>
        <w:t xml:space="preserve">Препятствием на пути хозяйственного единения стоят субъективные и объективные причины. Прежде всего, это клановость интересов собственников производственного аппарата, политические амбиции лидеров, представляющих эти интересы и стремящихся к международному самоутверждению, несмотря на бедственное ситуацию своих стран. </w:t>
      </w:r>
      <w:r w:rsidR="00077DBE">
        <w:rPr>
          <w:sz w:val="24"/>
          <w:szCs w:val="24"/>
        </w:rPr>
        <w:t>Сдерживающее влияние оказывает ценовая политика – цены для партнеров внутри СНГ выше, чем на подобные поставки в страны дальнего зарубежья. Дальнейшему разъединению способствует политика за</w:t>
      </w:r>
      <w:r w:rsidR="003360B9">
        <w:rPr>
          <w:sz w:val="24"/>
          <w:szCs w:val="24"/>
        </w:rPr>
        <w:t>падных стран, и США в частности, препятствуя производственной кооперации, нарушая оставшиеся связи между платежеспособными предприятиями.</w:t>
      </w:r>
    </w:p>
    <w:p w:rsidR="00231E2E" w:rsidRDefault="003360B9" w:rsidP="003360B9">
      <w:pPr>
        <w:rPr>
          <w:sz w:val="24"/>
          <w:szCs w:val="24"/>
        </w:rPr>
      </w:pPr>
      <w:r>
        <w:rPr>
          <w:sz w:val="24"/>
          <w:szCs w:val="24"/>
        </w:rPr>
        <w:tab/>
        <w:t xml:space="preserve">Виртуальность экономического союза, отсутствие координации внешнеэкономической деятельности, налоговой политики, механизма ответственности за выполнение принятых обязательств дополняются </w:t>
      </w:r>
      <w:r w:rsidR="00231E2E">
        <w:rPr>
          <w:sz w:val="24"/>
          <w:szCs w:val="24"/>
        </w:rPr>
        <w:t>дроблением СНГ на различные субрегиональные группировки: Таможенный союз (РФ, Белоруссия, Казахстан, Киргизия, Таджикистан), ГУУАМ (Грузия, Украина, Узбекистан, Азербайджан, Молдавия), Союз Белоруссии и России. В качестве разъединяющих моментов используются доводы о национальной самобытности, религиозной напряженности, геополитической ориентации, социально-экономическом положении.</w:t>
      </w:r>
    </w:p>
    <w:p w:rsidR="00977261" w:rsidRDefault="00231E2E" w:rsidP="003360B9">
      <w:pPr>
        <w:rPr>
          <w:sz w:val="24"/>
          <w:szCs w:val="24"/>
        </w:rPr>
      </w:pPr>
      <w:r>
        <w:rPr>
          <w:sz w:val="24"/>
          <w:szCs w:val="24"/>
        </w:rPr>
        <w:tab/>
      </w:r>
      <w:r w:rsidR="001B134A">
        <w:rPr>
          <w:sz w:val="24"/>
          <w:szCs w:val="24"/>
        </w:rPr>
        <w:t xml:space="preserve">Большинство стран СНГ переориентировали свои связи с Россией на другие зарубежные страны, на долю которых приходится 5/4 их экспорта и 2/3 импорта. У РФ, Армении, Узбекистана внешние экономические связи переориентированы преимущественно на третьи страны. </w:t>
      </w:r>
      <w:r w:rsidR="00D0294A">
        <w:rPr>
          <w:sz w:val="24"/>
          <w:szCs w:val="24"/>
        </w:rPr>
        <w:t xml:space="preserve">У Белоруссии, Молдавии, Грузии, Туркмении, Украины – на внутренний рынок и на развитые страны и, прежде всего, США. </w:t>
      </w:r>
    </w:p>
    <w:p w:rsidR="00AC39AA" w:rsidRDefault="00977261" w:rsidP="003360B9">
      <w:pPr>
        <w:rPr>
          <w:sz w:val="24"/>
          <w:szCs w:val="24"/>
        </w:rPr>
      </w:pPr>
      <w:r>
        <w:rPr>
          <w:sz w:val="24"/>
          <w:szCs w:val="24"/>
        </w:rPr>
        <w:tab/>
        <w:t>Всё это не способствует взаимной торговле, а производственные связи становятся всё менее взаимодополняемыми и взаимосвязанными.</w:t>
      </w:r>
      <w:r w:rsidR="00077DBE">
        <w:rPr>
          <w:sz w:val="24"/>
          <w:szCs w:val="24"/>
        </w:rPr>
        <w:t xml:space="preserve"> </w:t>
      </w:r>
    </w:p>
    <w:p w:rsidR="00AC39AA" w:rsidRDefault="00AC39AA" w:rsidP="00CE0E5E">
      <w:pPr>
        <w:jc w:val="center"/>
        <w:rPr>
          <w:sz w:val="24"/>
          <w:szCs w:val="24"/>
        </w:rPr>
      </w:pPr>
    </w:p>
    <w:p w:rsidR="00470728" w:rsidRDefault="00977261" w:rsidP="00CE0E5E">
      <w:pPr>
        <w:jc w:val="center"/>
        <w:rPr>
          <w:b/>
          <w:sz w:val="24"/>
          <w:szCs w:val="24"/>
        </w:rPr>
      </w:pPr>
      <w:r>
        <w:rPr>
          <w:b/>
          <w:sz w:val="24"/>
          <w:szCs w:val="24"/>
        </w:rPr>
        <w:t xml:space="preserve">2.5. </w:t>
      </w:r>
      <w:r w:rsidRPr="00374DED">
        <w:rPr>
          <w:b/>
          <w:sz w:val="24"/>
          <w:szCs w:val="24"/>
        </w:rPr>
        <w:t>Географическое распределение внешней торговли РФ.</w:t>
      </w:r>
      <w:r>
        <w:rPr>
          <w:b/>
          <w:sz w:val="24"/>
          <w:szCs w:val="24"/>
        </w:rPr>
        <w:t xml:space="preserve"> </w:t>
      </w:r>
    </w:p>
    <w:p w:rsidR="00AC39AA" w:rsidRDefault="00977261" w:rsidP="00CE0E5E">
      <w:pPr>
        <w:jc w:val="center"/>
        <w:rPr>
          <w:b/>
          <w:sz w:val="24"/>
          <w:szCs w:val="24"/>
        </w:rPr>
      </w:pPr>
      <w:r>
        <w:rPr>
          <w:b/>
          <w:sz w:val="24"/>
          <w:szCs w:val="24"/>
        </w:rPr>
        <w:t>Отношения России с другими странами СНГ.</w:t>
      </w:r>
    </w:p>
    <w:p w:rsidR="00977261" w:rsidRDefault="00977261" w:rsidP="00977261">
      <w:pPr>
        <w:rPr>
          <w:b/>
          <w:sz w:val="24"/>
          <w:szCs w:val="24"/>
        </w:rPr>
      </w:pPr>
    </w:p>
    <w:p w:rsidR="00977261" w:rsidRDefault="008B09BA" w:rsidP="00977261">
      <w:pPr>
        <w:rPr>
          <w:sz w:val="24"/>
          <w:szCs w:val="24"/>
        </w:rPr>
      </w:pPr>
      <w:r>
        <w:rPr>
          <w:b/>
          <w:sz w:val="24"/>
          <w:szCs w:val="24"/>
        </w:rPr>
        <w:tab/>
      </w:r>
      <w:r>
        <w:rPr>
          <w:sz w:val="24"/>
          <w:szCs w:val="24"/>
        </w:rPr>
        <w:t>Необходимость поддержания внешнеэкономических связей вызывается исторически сложившейся специализацией и кооперацией, возможностью сбыта традиционной промышленной продукции средней наукоёмкости. РФ может получать многие цветные и редкоземельные элементы (марганец, титан</w:t>
      </w:r>
      <w:r w:rsidR="004E77E5">
        <w:rPr>
          <w:sz w:val="24"/>
          <w:szCs w:val="24"/>
        </w:rPr>
        <w:t>, хром, свинец, фосфор, уран, барий, висмут, стронций и др.), которые необходимы современному производству и ранее на 70 – 100% обеспечивались внутрисоюзными поставками.</w:t>
      </w:r>
    </w:p>
    <w:p w:rsidR="004E77E5" w:rsidRDefault="004E77E5" w:rsidP="00977261">
      <w:pPr>
        <w:rPr>
          <w:sz w:val="24"/>
          <w:szCs w:val="24"/>
        </w:rPr>
      </w:pPr>
      <w:r>
        <w:rPr>
          <w:sz w:val="24"/>
          <w:szCs w:val="24"/>
        </w:rPr>
        <w:tab/>
        <w:t xml:space="preserve">Произошли изменения в географическом направлении внешнеэкономических связей со странами СНГ. Они проявились в значительном снижении удельного веса стран Закавказья и Средней Азии. С некоторыми странами этих регионов экономические отношения почти </w:t>
      </w:r>
      <w:r w:rsidR="00471A65">
        <w:rPr>
          <w:sz w:val="24"/>
          <w:szCs w:val="24"/>
        </w:rPr>
        <w:t>прекратил</w:t>
      </w:r>
      <w:r w:rsidR="00691222">
        <w:rPr>
          <w:sz w:val="24"/>
          <w:szCs w:val="24"/>
        </w:rPr>
        <w:t>и</w:t>
      </w:r>
      <w:r w:rsidR="00471A65">
        <w:rPr>
          <w:sz w:val="24"/>
          <w:szCs w:val="24"/>
        </w:rPr>
        <w:t>сь. Так, объем товарооборот с Азербайджаном снизился более чем на 4% от уровня 1991 г.</w:t>
      </w:r>
    </w:p>
    <w:p w:rsidR="00471A65" w:rsidRDefault="00471A65" w:rsidP="00977261">
      <w:pPr>
        <w:rPr>
          <w:sz w:val="24"/>
          <w:szCs w:val="24"/>
        </w:rPr>
      </w:pPr>
      <w:r>
        <w:rPr>
          <w:sz w:val="24"/>
          <w:szCs w:val="24"/>
        </w:rPr>
        <w:tab/>
      </w:r>
      <w:r w:rsidR="00B413C4">
        <w:rPr>
          <w:sz w:val="24"/>
          <w:szCs w:val="24"/>
        </w:rPr>
        <w:t>В данны</w:t>
      </w:r>
      <w:r w:rsidR="00691222">
        <w:rPr>
          <w:sz w:val="24"/>
          <w:szCs w:val="24"/>
        </w:rPr>
        <w:t>й</w:t>
      </w:r>
      <w:r w:rsidR="00B413C4">
        <w:rPr>
          <w:sz w:val="24"/>
          <w:szCs w:val="24"/>
        </w:rPr>
        <w:t xml:space="preserve"> момент 70% товарооборота Российской Федерации в рамках СНГ приходится на Украину и Белоруссию (35 и 33%). Однако эти страны по величине торгового оборота уступают ФРГ и США.</w:t>
      </w:r>
    </w:p>
    <w:p w:rsidR="00B413C4" w:rsidRDefault="00B413C4" w:rsidP="00977261">
      <w:pPr>
        <w:rPr>
          <w:sz w:val="24"/>
          <w:szCs w:val="24"/>
        </w:rPr>
      </w:pPr>
      <w:r>
        <w:rPr>
          <w:sz w:val="24"/>
          <w:szCs w:val="24"/>
        </w:rPr>
        <w:tab/>
        <w:t>В экспорте РФ в страны СНГ преобладают продовольственные, сырьевые (энергоносители) товары, текстиль. Поставки продукции машиностроения при больших колебаниях составляют порядка ¼ экспорта.</w:t>
      </w:r>
    </w:p>
    <w:p w:rsidR="00B413C4" w:rsidRDefault="00B413C4" w:rsidP="00977261">
      <w:pPr>
        <w:rPr>
          <w:sz w:val="24"/>
          <w:szCs w:val="24"/>
        </w:rPr>
      </w:pPr>
      <w:r>
        <w:rPr>
          <w:sz w:val="24"/>
          <w:szCs w:val="24"/>
        </w:rPr>
        <w:tab/>
        <w:t>Неоднозначно развивались кредитные отношения. До 1993 года в рамках единой рублевой зоны Центральный банк РФ был важным источником</w:t>
      </w:r>
      <w:r w:rsidR="002E2ADD">
        <w:rPr>
          <w:sz w:val="24"/>
          <w:szCs w:val="24"/>
        </w:rPr>
        <w:t xml:space="preserve"> финансирования других стран СНГ. После распада рублевой зоны Российская Федерация продолжала финансирование других стран СНГ на коммерческих условиях в основном за импорт энергоносителей, но затем, во второй половине 90-ых годов почти для всех стран СНГ основным источником финансирования стали западные страны. </w:t>
      </w:r>
    </w:p>
    <w:p w:rsidR="002E2ADD" w:rsidRDefault="002E2ADD" w:rsidP="00977261">
      <w:pPr>
        <w:rPr>
          <w:sz w:val="24"/>
          <w:szCs w:val="24"/>
        </w:rPr>
      </w:pPr>
      <w:r>
        <w:rPr>
          <w:sz w:val="24"/>
          <w:szCs w:val="24"/>
        </w:rPr>
        <w:tab/>
        <w:t xml:space="preserve">Незначительным является движение капитала в форме прямых инвестиций между РФ и другими странами СНГ. Прямые капиталовложения </w:t>
      </w:r>
      <w:r w:rsidR="00346BFE">
        <w:rPr>
          <w:sz w:val="24"/>
          <w:szCs w:val="24"/>
        </w:rPr>
        <w:t>других стран СНГ в российском хозяйстве составляют лишь 1,5 % общего ИПК.</w:t>
      </w:r>
      <w:r w:rsidR="00346BFE">
        <w:rPr>
          <w:rStyle w:val="a6"/>
          <w:sz w:val="24"/>
          <w:szCs w:val="24"/>
        </w:rPr>
        <w:footnoteReference w:id="6"/>
      </w:r>
    </w:p>
    <w:p w:rsidR="00471A65" w:rsidRPr="008B09BA" w:rsidRDefault="00471A65" w:rsidP="00977261">
      <w:pPr>
        <w:rPr>
          <w:sz w:val="24"/>
          <w:szCs w:val="24"/>
        </w:rPr>
      </w:pPr>
      <w:r>
        <w:rPr>
          <w:sz w:val="24"/>
          <w:szCs w:val="24"/>
        </w:rPr>
        <w:tab/>
      </w:r>
    </w:p>
    <w:p w:rsidR="00470728" w:rsidRDefault="00470728" w:rsidP="00CE0E5E">
      <w:pPr>
        <w:jc w:val="center"/>
        <w:rPr>
          <w:b/>
          <w:sz w:val="24"/>
          <w:szCs w:val="24"/>
        </w:rPr>
      </w:pPr>
      <w:r w:rsidRPr="00470728">
        <w:rPr>
          <w:b/>
          <w:sz w:val="24"/>
          <w:szCs w:val="24"/>
        </w:rPr>
        <w:t>2.6.</w:t>
      </w:r>
      <w:r>
        <w:rPr>
          <w:sz w:val="24"/>
          <w:szCs w:val="24"/>
        </w:rPr>
        <w:t xml:space="preserve"> </w:t>
      </w:r>
      <w:r w:rsidRPr="00374DED">
        <w:rPr>
          <w:b/>
          <w:sz w:val="24"/>
          <w:szCs w:val="24"/>
        </w:rPr>
        <w:t>Географическое распределение внешней торговли РФ.</w:t>
      </w:r>
      <w:r>
        <w:rPr>
          <w:b/>
          <w:sz w:val="24"/>
          <w:szCs w:val="24"/>
        </w:rPr>
        <w:t xml:space="preserve"> </w:t>
      </w:r>
    </w:p>
    <w:p w:rsidR="00AC39AA" w:rsidRDefault="00470728" w:rsidP="00CE0E5E">
      <w:pPr>
        <w:jc w:val="center"/>
        <w:rPr>
          <w:b/>
          <w:sz w:val="24"/>
          <w:szCs w:val="24"/>
        </w:rPr>
      </w:pPr>
      <w:r>
        <w:rPr>
          <w:b/>
          <w:sz w:val="24"/>
          <w:szCs w:val="24"/>
        </w:rPr>
        <w:t>Россия и ВТО.</w:t>
      </w:r>
    </w:p>
    <w:p w:rsidR="009A1E32" w:rsidRDefault="009A1E32" w:rsidP="00470728">
      <w:pPr>
        <w:rPr>
          <w:b/>
          <w:sz w:val="24"/>
          <w:szCs w:val="24"/>
        </w:rPr>
      </w:pPr>
    </w:p>
    <w:p w:rsidR="00470728" w:rsidRDefault="00470728" w:rsidP="00470728">
      <w:pPr>
        <w:rPr>
          <w:sz w:val="24"/>
          <w:szCs w:val="24"/>
        </w:rPr>
      </w:pPr>
      <w:r>
        <w:rPr>
          <w:sz w:val="24"/>
          <w:szCs w:val="24"/>
        </w:rPr>
        <w:tab/>
        <w:t>Главной торгово-политической проблемой для России сегодня является нахождение приемлемых условий присоединения к ВТО</w:t>
      </w:r>
      <w:r w:rsidR="00B20079">
        <w:rPr>
          <w:sz w:val="24"/>
          <w:szCs w:val="24"/>
        </w:rPr>
        <w:t>, которое открывает пути к равноправному участию нашей страны в международной торговле. В ходе переговоров со стороны наиболее влиятельных членов этой организации, так называемых квадро, т.е. США, ЕС, Японии и Канады, к России предъявляются требования, которые не обязательны для вступающих стран</w:t>
      </w:r>
      <w:r w:rsidR="00EB7744">
        <w:rPr>
          <w:sz w:val="24"/>
          <w:szCs w:val="24"/>
        </w:rPr>
        <w:t>:</w:t>
      </w:r>
    </w:p>
    <w:p w:rsidR="00EB7744" w:rsidRDefault="00EB7744" w:rsidP="00EB7744">
      <w:pPr>
        <w:numPr>
          <w:ilvl w:val="0"/>
          <w:numId w:val="14"/>
        </w:numPr>
        <w:rPr>
          <w:sz w:val="24"/>
          <w:szCs w:val="24"/>
        </w:rPr>
      </w:pPr>
      <w:r>
        <w:rPr>
          <w:sz w:val="24"/>
          <w:szCs w:val="24"/>
        </w:rPr>
        <w:t>снижение или полная отмена импортных пошлин на широкую гамму товаров;</w:t>
      </w:r>
    </w:p>
    <w:p w:rsidR="00EB7744" w:rsidRDefault="00EB7744" w:rsidP="00EB7744">
      <w:pPr>
        <w:numPr>
          <w:ilvl w:val="0"/>
          <w:numId w:val="14"/>
        </w:numPr>
        <w:rPr>
          <w:sz w:val="24"/>
          <w:szCs w:val="24"/>
        </w:rPr>
      </w:pPr>
      <w:r>
        <w:rPr>
          <w:sz w:val="24"/>
          <w:szCs w:val="24"/>
        </w:rPr>
        <w:t>отказ от регулирования внутренних цен (тарифов) на энергоносители и их повышение до уровня мировых;</w:t>
      </w:r>
    </w:p>
    <w:p w:rsidR="00EB7744" w:rsidRDefault="00EE0798" w:rsidP="00EB7744">
      <w:pPr>
        <w:numPr>
          <w:ilvl w:val="0"/>
          <w:numId w:val="14"/>
        </w:numPr>
        <w:rPr>
          <w:sz w:val="24"/>
          <w:szCs w:val="24"/>
        </w:rPr>
      </w:pPr>
      <w:r>
        <w:rPr>
          <w:sz w:val="24"/>
          <w:szCs w:val="24"/>
        </w:rPr>
        <w:t>масштабная либерализация сектора услуг, т.е. допуск иностранных компаний на внутренний рынок услуг и к конкурсам на проведение государственных закупок;</w:t>
      </w:r>
    </w:p>
    <w:p w:rsidR="00EE0798" w:rsidRDefault="00EE0798" w:rsidP="00EB7744">
      <w:pPr>
        <w:numPr>
          <w:ilvl w:val="0"/>
          <w:numId w:val="14"/>
        </w:numPr>
        <w:rPr>
          <w:sz w:val="24"/>
          <w:szCs w:val="24"/>
        </w:rPr>
      </w:pPr>
      <w:r>
        <w:rPr>
          <w:sz w:val="24"/>
          <w:szCs w:val="24"/>
        </w:rPr>
        <w:t>ограничение государственной поддержки сельского хозяйства и субсидий для экспортеров аграрной продукции.</w:t>
      </w:r>
    </w:p>
    <w:p w:rsidR="00407809" w:rsidRPr="00E56305" w:rsidRDefault="00407809" w:rsidP="00407809">
      <w:pPr>
        <w:rPr>
          <w:color w:val="000000"/>
          <w:sz w:val="24"/>
          <w:szCs w:val="24"/>
        </w:rPr>
      </w:pPr>
      <w:r>
        <w:rPr>
          <w:sz w:val="24"/>
          <w:szCs w:val="24"/>
        </w:rPr>
        <w:t>Эти требования говорят о стремлении принять Россию на условиях, отличных от «стандартных», т.е. на условиях, которые ВТО обычно применяет к странам, имеющим слабые конкурентные позиции.</w:t>
      </w:r>
      <w:r w:rsidR="00691222">
        <w:rPr>
          <w:sz w:val="24"/>
          <w:szCs w:val="24"/>
        </w:rPr>
        <w:t xml:space="preserve"> </w:t>
      </w:r>
      <w:r w:rsidR="00691222" w:rsidRPr="00E56305">
        <w:rPr>
          <w:color w:val="000000"/>
          <w:sz w:val="24"/>
          <w:szCs w:val="24"/>
        </w:rPr>
        <w:t>Но, вместе с тем,</w:t>
      </w:r>
      <w:r w:rsidR="00E56305" w:rsidRPr="00E56305">
        <w:rPr>
          <w:color w:val="000000"/>
          <w:sz w:val="24"/>
          <w:szCs w:val="24"/>
        </w:rPr>
        <w:t xml:space="preserve"> по словам торгового представителя США Сьюзан Шваб,</w:t>
      </w:r>
      <w:r w:rsidR="00691222" w:rsidRPr="00E56305">
        <w:rPr>
          <w:color w:val="000000"/>
          <w:sz w:val="24"/>
          <w:szCs w:val="24"/>
        </w:rPr>
        <w:t xml:space="preserve"> присутствие России в ВТО нужно не только самой России, но и США, и всему миру</w:t>
      </w:r>
      <w:r w:rsidR="00E56305" w:rsidRPr="00E56305">
        <w:rPr>
          <w:color w:val="000000"/>
          <w:sz w:val="24"/>
          <w:szCs w:val="24"/>
        </w:rPr>
        <w:t xml:space="preserve"> и само вступление в ВТО технически возможно осуществить уже в конце 2007 г.</w:t>
      </w:r>
      <w:r w:rsidR="00E56305">
        <w:rPr>
          <w:rStyle w:val="a6"/>
          <w:color w:val="000000"/>
          <w:sz w:val="24"/>
          <w:szCs w:val="24"/>
        </w:rPr>
        <w:footnoteReference w:id="7"/>
      </w:r>
    </w:p>
    <w:p w:rsidR="00953858" w:rsidRDefault="00407809" w:rsidP="00407809">
      <w:pPr>
        <w:rPr>
          <w:sz w:val="24"/>
          <w:szCs w:val="24"/>
        </w:rPr>
      </w:pPr>
      <w:r>
        <w:rPr>
          <w:sz w:val="24"/>
          <w:szCs w:val="24"/>
        </w:rPr>
        <w:tab/>
      </w:r>
    </w:p>
    <w:p w:rsidR="00407809" w:rsidRDefault="00407809" w:rsidP="00407809">
      <w:pPr>
        <w:rPr>
          <w:sz w:val="24"/>
          <w:szCs w:val="24"/>
        </w:rPr>
      </w:pPr>
      <w:r>
        <w:rPr>
          <w:sz w:val="24"/>
          <w:szCs w:val="24"/>
        </w:rPr>
        <w:t xml:space="preserve">Отрицательными последствиями </w:t>
      </w:r>
      <w:r w:rsidR="009A1E32">
        <w:rPr>
          <w:sz w:val="24"/>
          <w:szCs w:val="24"/>
        </w:rPr>
        <w:t>вступления России в ВТО могут оказаться нижеследующие:</w:t>
      </w:r>
    </w:p>
    <w:p w:rsidR="009A1E32" w:rsidRDefault="00EF140F" w:rsidP="009A1E32">
      <w:pPr>
        <w:numPr>
          <w:ilvl w:val="0"/>
          <w:numId w:val="15"/>
        </w:numPr>
        <w:rPr>
          <w:sz w:val="24"/>
          <w:szCs w:val="24"/>
        </w:rPr>
      </w:pPr>
      <w:r>
        <w:rPr>
          <w:sz w:val="24"/>
          <w:szCs w:val="24"/>
        </w:rPr>
        <w:t>С</w:t>
      </w:r>
      <w:r w:rsidR="009A1E32">
        <w:rPr>
          <w:sz w:val="24"/>
          <w:szCs w:val="24"/>
        </w:rPr>
        <w:t>нижение импортных пошлин при кризисном состоянии многих отраслей отечественной промышленности создаст для страны ещё большие трудности. Сведение среднего уровня импортных пошлин страны с нынешнего российского уровня на 13 – 14% до уровня среднемировых 3 – 5%, предусмотренных последними раундами ВТО для промышленно развитых стран, может означать серьезный удар для национальных производителей.</w:t>
      </w:r>
    </w:p>
    <w:p w:rsidR="009A1E32" w:rsidRDefault="00D0294A" w:rsidP="009A1E32">
      <w:pPr>
        <w:numPr>
          <w:ilvl w:val="0"/>
          <w:numId w:val="15"/>
        </w:numPr>
        <w:rPr>
          <w:sz w:val="24"/>
          <w:szCs w:val="24"/>
        </w:rPr>
      </w:pPr>
      <w:r>
        <w:rPr>
          <w:sz w:val="24"/>
          <w:szCs w:val="24"/>
        </w:rPr>
        <w:t>Существенно сократятся поступления в федеральный бюджет страны в связи со значительным снижением импортных пошлин, а, учитывая напряженное состояние бюджета и трудности с пополнением его доходной части, придется компенсировать эти потери с помощью повышения акцизов, НДС и других внутренних налогов.</w:t>
      </w:r>
    </w:p>
    <w:p w:rsidR="00B0615D" w:rsidRDefault="00EF140F" w:rsidP="009A1E32">
      <w:pPr>
        <w:numPr>
          <w:ilvl w:val="0"/>
          <w:numId w:val="15"/>
        </w:numPr>
        <w:rPr>
          <w:sz w:val="24"/>
          <w:szCs w:val="24"/>
        </w:rPr>
      </w:pPr>
      <w:r>
        <w:rPr>
          <w:sz w:val="24"/>
          <w:szCs w:val="24"/>
        </w:rPr>
        <w:t>Ч</w:t>
      </w:r>
      <w:r w:rsidR="00B0615D">
        <w:rPr>
          <w:sz w:val="24"/>
          <w:szCs w:val="24"/>
        </w:rPr>
        <w:t xml:space="preserve">ленство в ВТО существенно ограничит свободу государства в области применения тех или иных эффективных мер регулирования внешнеэкономической деятельности, особенно ограничивающих импорт. Так, сегодня в ограничениях импорта в РФ используются </w:t>
      </w:r>
      <w:r>
        <w:rPr>
          <w:sz w:val="24"/>
          <w:szCs w:val="24"/>
        </w:rPr>
        <w:t>различные методы – квоты, нетарифные меры ограничения импорта, технические барьеры. Однако при вступлении в ВТО Россия будет вынуждена применять только те методы регулирования, которые установлены в ВТО.</w:t>
      </w:r>
    </w:p>
    <w:p w:rsidR="00EF140F" w:rsidRDefault="00EF140F" w:rsidP="009A1E32">
      <w:pPr>
        <w:numPr>
          <w:ilvl w:val="0"/>
          <w:numId w:val="15"/>
        </w:numPr>
        <w:rPr>
          <w:sz w:val="24"/>
          <w:szCs w:val="24"/>
        </w:rPr>
      </w:pPr>
      <w:r>
        <w:rPr>
          <w:sz w:val="24"/>
          <w:szCs w:val="24"/>
        </w:rPr>
        <w:t>Вступление в ВТО может осложнить продвижение России по пути интеграции со странами СНГ в рамках таможенного союза пяти стран и союза с Белоруссией.</w:t>
      </w:r>
    </w:p>
    <w:p w:rsidR="00EF140F" w:rsidRDefault="00EF140F" w:rsidP="00EF140F">
      <w:pPr>
        <w:rPr>
          <w:sz w:val="24"/>
          <w:szCs w:val="24"/>
        </w:rPr>
      </w:pPr>
    </w:p>
    <w:p w:rsidR="00EF140F" w:rsidRDefault="00953858" w:rsidP="00EF140F">
      <w:pPr>
        <w:rPr>
          <w:sz w:val="24"/>
          <w:szCs w:val="24"/>
        </w:rPr>
      </w:pPr>
      <w:r>
        <w:rPr>
          <w:sz w:val="24"/>
          <w:szCs w:val="24"/>
        </w:rPr>
        <w:t>Однако, кроме минусов, существуют ещё и положительные стороны вступления РФ в ВТО:</w:t>
      </w:r>
    </w:p>
    <w:p w:rsidR="00953858" w:rsidRDefault="00953858" w:rsidP="00953858">
      <w:pPr>
        <w:numPr>
          <w:ilvl w:val="0"/>
          <w:numId w:val="16"/>
        </w:numPr>
        <w:rPr>
          <w:sz w:val="24"/>
          <w:szCs w:val="24"/>
        </w:rPr>
      </w:pPr>
      <w:r>
        <w:rPr>
          <w:sz w:val="24"/>
          <w:szCs w:val="24"/>
        </w:rPr>
        <w:t>Россия получит недискриминационные условия доступа для российских товаров и услуг на зарубежные рынки. В отношении российского экспорта действует около 60 антидемпинговых законов в США, Канаде, странах ЕС. Россия дискриминируется по 58 позициям, в основном в области химической, металлургической, текстильной промышленности.</w:t>
      </w:r>
      <w:r w:rsidR="000C56BC">
        <w:rPr>
          <w:sz w:val="24"/>
          <w:szCs w:val="24"/>
        </w:rPr>
        <w:t xml:space="preserve"> По оценкам МЭРТ РФ, внешнеторговые санкции наносят экономике России ущерб в 1,5 – 2 </w:t>
      </w:r>
      <w:r w:rsidR="00D0294A">
        <w:rPr>
          <w:sz w:val="24"/>
          <w:szCs w:val="24"/>
        </w:rPr>
        <w:t>млрд.</w:t>
      </w:r>
      <w:r w:rsidR="000C56BC">
        <w:rPr>
          <w:sz w:val="24"/>
          <w:szCs w:val="24"/>
        </w:rPr>
        <w:t xml:space="preserve"> долл. ежегодно.</w:t>
      </w:r>
    </w:p>
    <w:p w:rsidR="00953858" w:rsidRDefault="000C56BC" w:rsidP="00953858">
      <w:pPr>
        <w:numPr>
          <w:ilvl w:val="0"/>
          <w:numId w:val="16"/>
        </w:numPr>
        <w:rPr>
          <w:sz w:val="24"/>
          <w:szCs w:val="24"/>
        </w:rPr>
      </w:pPr>
      <w:r>
        <w:rPr>
          <w:sz w:val="24"/>
          <w:szCs w:val="24"/>
        </w:rPr>
        <w:t>Появятся благоприятные предпосылки включения РФ в международную производственную кооперацию и другие формы международного делового сотрудничества.</w:t>
      </w:r>
    </w:p>
    <w:p w:rsidR="000C56BC" w:rsidRDefault="000C56BC" w:rsidP="00953858">
      <w:pPr>
        <w:numPr>
          <w:ilvl w:val="0"/>
          <w:numId w:val="16"/>
        </w:numPr>
        <w:rPr>
          <w:sz w:val="24"/>
          <w:szCs w:val="24"/>
        </w:rPr>
      </w:pPr>
      <w:r>
        <w:rPr>
          <w:sz w:val="24"/>
          <w:szCs w:val="24"/>
        </w:rPr>
        <w:t>Став членов ВТО, российские экспортеры и импортеры обретут международно-правовую защиту.</w:t>
      </w:r>
    </w:p>
    <w:p w:rsidR="000C56BC" w:rsidRDefault="000C56BC" w:rsidP="00953858">
      <w:pPr>
        <w:numPr>
          <w:ilvl w:val="0"/>
          <w:numId w:val="16"/>
        </w:numPr>
        <w:rPr>
          <w:sz w:val="24"/>
          <w:szCs w:val="24"/>
        </w:rPr>
      </w:pPr>
      <w:r>
        <w:rPr>
          <w:sz w:val="24"/>
          <w:szCs w:val="24"/>
        </w:rPr>
        <w:t>Страна получит доступ к механизму ВТО по разрешению торговых споров</w:t>
      </w:r>
      <w:r w:rsidR="00E20FD2">
        <w:rPr>
          <w:sz w:val="24"/>
          <w:szCs w:val="24"/>
        </w:rPr>
        <w:t>, возможность влияния  на определение торговой политики в глобальных масштабах. В данный момент Россия не имеет практически никаких рычагов влияния на мировую торговлю товарами и услугами.</w:t>
      </w:r>
    </w:p>
    <w:p w:rsidR="00E20FD2" w:rsidRDefault="00E20FD2" w:rsidP="00953858">
      <w:pPr>
        <w:numPr>
          <w:ilvl w:val="0"/>
          <w:numId w:val="16"/>
        </w:numPr>
        <w:rPr>
          <w:sz w:val="24"/>
          <w:szCs w:val="24"/>
        </w:rPr>
      </w:pPr>
      <w:r>
        <w:rPr>
          <w:sz w:val="24"/>
          <w:szCs w:val="24"/>
        </w:rPr>
        <w:t>Вступив в ВТО, Россия сможет получать информационно-консультативные услуги.</w:t>
      </w:r>
    </w:p>
    <w:p w:rsidR="00E20FD2" w:rsidRDefault="00E20FD2" w:rsidP="00953858">
      <w:pPr>
        <w:numPr>
          <w:ilvl w:val="0"/>
          <w:numId w:val="16"/>
        </w:numPr>
        <w:rPr>
          <w:sz w:val="24"/>
          <w:szCs w:val="24"/>
        </w:rPr>
      </w:pPr>
      <w:r>
        <w:rPr>
          <w:sz w:val="24"/>
          <w:szCs w:val="24"/>
        </w:rPr>
        <w:t>Цивилизованные правила будут внедрены на внутреннем российском рынке.</w:t>
      </w:r>
      <w:r>
        <w:rPr>
          <w:rStyle w:val="a6"/>
          <w:sz w:val="24"/>
          <w:szCs w:val="24"/>
        </w:rPr>
        <w:footnoteReference w:id="8"/>
      </w:r>
    </w:p>
    <w:p w:rsidR="00E20FD2" w:rsidRDefault="00E118BB" w:rsidP="00E118BB">
      <w:pPr>
        <w:ind w:firstLine="360"/>
        <w:rPr>
          <w:sz w:val="24"/>
          <w:szCs w:val="24"/>
        </w:rPr>
      </w:pPr>
      <w:r>
        <w:rPr>
          <w:sz w:val="24"/>
          <w:szCs w:val="24"/>
        </w:rPr>
        <w:t>Вместе с тем, следует учитывать, что степень либерализации российского импорта и так уже довольно высока. Так, среднеарифметический уро</w:t>
      </w:r>
      <w:r w:rsidR="00691222">
        <w:rPr>
          <w:sz w:val="24"/>
          <w:szCs w:val="24"/>
        </w:rPr>
        <w:t>вень пошлин в России в 2001 г. с</w:t>
      </w:r>
      <w:r>
        <w:rPr>
          <w:sz w:val="24"/>
          <w:szCs w:val="24"/>
        </w:rPr>
        <w:t>оставил 11,8</w:t>
      </w:r>
      <w:r w:rsidR="006D6602">
        <w:rPr>
          <w:sz w:val="24"/>
          <w:szCs w:val="24"/>
        </w:rPr>
        <w:t>%. Для ЕС этот показатель равен 3,9%, а для США – 4%. Но известно, что более высокий уровень таможенной защиты по сравнению с российским уже имеют Индия, Китай, Вьетнам, Румыния, Болгария, Мексика, Бразилия - стран относительно недавно ставших членами ВТО.</w:t>
      </w:r>
    </w:p>
    <w:p w:rsidR="00E1524A" w:rsidRDefault="006D6602" w:rsidP="00E118BB">
      <w:pPr>
        <w:ind w:firstLine="360"/>
        <w:rPr>
          <w:sz w:val="24"/>
          <w:szCs w:val="24"/>
        </w:rPr>
      </w:pPr>
      <w:r>
        <w:rPr>
          <w:sz w:val="24"/>
          <w:szCs w:val="24"/>
        </w:rPr>
        <w:t>Суть дискуссии в нашей стране по вопросу участия в ВТО сводится к тому, что оно не должно быть самоцелью и не может быть достигнуто любой ценой. Главная выгода для страны, если она присоединиться к ВТО, состоит в «добровольно-принудительном» формировании действительно рыночной, конкурентной среды, где все участники внешнеэкономической деятельности должны будут соблюдать установленные правила в мире</w:t>
      </w:r>
      <w:r w:rsidR="00E1524A">
        <w:rPr>
          <w:sz w:val="24"/>
          <w:szCs w:val="24"/>
        </w:rPr>
        <w:t>. В результате, постепенно, в течение заранее оговоренного переходного периода будет создана предсказуемая и надежная организационно-правовая основа для устойчивого и уверенного дальнейшего экономического роста России.</w:t>
      </w:r>
      <w:r w:rsidR="00E52FDA">
        <w:rPr>
          <w:rStyle w:val="a6"/>
          <w:sz w:val="24"/>
          <w:szCs w:val="24"/>
        </w:rPr>
        <w:footnoteReference w:id="9"/>
      </w:r>
    </w:p>
    <w:p w:rsidR="006D6602" w:rsidRDefault="00E1524A" w:rsidP="00E118BB">
      <w:pPr>
        <w:ind w:firstLine="360"/>
        <w:rPr>
          <w:sz w:val="24"/>
          <w:szCs w:val="24"/>
        </w:rPr>
      </w:pPr>
      <w:r>
        <w:rPr>
          <w:sz w:val="24"/>
          <w:szCs w:val="24"/>
        </w:rPr>
        <w:t xml:space="preserve"> </w:t>
      </w:r>
    </w:p>
    <w:p w:rsidR="00556C22" w:rsidRDefault="00556C22" w:rsidP="00556C22">
      <w:pPr>
        <w:ind w:firstLine="360"/>
        <w:jc w:val="center"/>
        <w:rPr>
          <w:b/>
          <w:sz w:val="24"/>
          <w:szCs w:val="24"/>
        </w:rPr>
      </w:pPr>
      <w:r w:rsidRPr="00556C22">
        <w:rPr>
          <w:b/>
          <w:sz w:val="24"/>
          <w:szCs w:val="24"/>
        </w:rPr>
        <w:t>Глава 3. Международное научно-техническое сотрудничество РФ.</w:t>
      </w:r>
    </w:p>
    <w:p w:rsidR="00556C22" w:rsidRDefault="00556C22" w:rsidP="00556C22">
      <w:pPr>
        <w:ind w:firstLine="360"/>
        <w:jc w:val="center"/>
        <w:rPr>
          <w:b/>
          <w:sz w:val="24"/>
          <w:szCs w:val="24"/>
        </w:rPr>
      </w:pPr>
    </w:p>
    <w:p w:rsidR="00556C22" w:rsidRDefault="00556C22" w:rsidP="00556C22">
      <w:pPr>
        <w:ind w:firstLine="360"/>
        <w:rPr>
          <w:sz w:val="24"/>
          <w:szCs w:val="24"/>
        </w:rPr>
      </w:pPr>
      <w:r>
        <w:rPr>
          <w:sz w:val="24"/>
          <w:szCs w:val="24"/>
        </w:rPr>
        <w:tab/>
        <w:t xml:space="preserve">Значимость этой формы внешнеэкономических связей для российских предприятий и организаций заключается, с одной стороны, в возможности использования мирового научно-технического опыта и повышения на этой основе технического уровня отечественного производства, а, с другой стороны, в возможности коммерческой реализации </w:t>
      </w:r>
      <w:r w:rsidR="00181C54">
        <w:rPr>
          <w:sz w:val="24"/>
          <w:szCs w:val="24"/>
        </w:rPr>
        <w:t>на мировых рынках собственных научно-технических достижений, что в условиях сырьевой направленности российского экспорта является эффективным способом рационализации структуры внешних экономических связей.</w:t>
      </w:r>
    </w:p>
    <w:p w:rsidR="00181C54" w:rsidRDefault="00181C54" w:rsidP="00556C22">
      <w:pPr>
        <w:ind w:firstLine="360"/>
        <w:rPr>
          <w:sz w:val="24"/>
          <w:szCs w:val="24"/>
        </w:rPr>
      </w:pPr>
      <w:r>
        <w:rPr>
          <w:sz w:val="24"/>
          <w:szCs w:val="24"/>
        </w:rPr>
        <w:t xml:space="preserve">Удельный вес России в общем количестве ученых мира составляет 12%, а от продажи за рубеж макротехнологий по наукоемкой продукции страна имела выручку 16,7 </w:t>
      </w:r>
      <w:r w:rsidR="00D0294A">
        <w:rPr>
          <w:sz w:val="24"/>
          <w:szCs w:val="24"/>
        </w:rPr>
        <w:t>млрд.</w:t>
      </w:r>
      <w:r>
        <w:rPr>
          <w:sz w:val="24"/>
          <w:szCs w:val="24"/>
        </w:rPr>
        <w:t xml:space="preserve"> долл.</w:t>
      </w:r>
    </w:p>
    <w:p w:rsidR="00A22076" w:rsidRDefault="00A22076" w:rsidP="00556C22">
      <w:pPr>
        <w:ind w:firstLine="360"/>
        <w:rPr>
          <w:sz w:val="24"/>
          <w:szCs w:val="24"/>
        </w:rPr>
      </w:pPr>
      <w:r>
        <w:rPr>
          <w:sz w:val="24"/>
          <w:szCs w:val="24"/>
        </w:rPr>
        <w:t>Бесспорны сравнительные преимущества России в конкурентной борьбе на мировом рынке вооружений и военной техники.</w:t>
      </w:r>
    </w:p>
    <w:p w:rsidR="00A22076" w:rsidRDefault="00A22076" w:rsidP="00556C22">
      <w:pPr>
        <w:ind w:firstLine="360"/>
        <w:rPr>
          <w:sz w:val="24"/>
          <w:szCs w:val="24"/>
        </w:rPr>
      </w:pPr>
      <w:r>
        <w:rPr>
          <w:sz w:val="24"/>
          <w:szCs w:val="24"/>
        </w:rPr>
        <w:t>Интеллектуальный потенциал нашей страны признан одним из самых высоких в мире и по праву выдвигается на роль главнейшего ресурса внешнеэкономической деятельности.</w:t>
      </w:r>
    </w:p>
    <w:p w:rsidR="00A22076" w:rsidRDefault="00A22076" w:rsidP="00556C22">
      <w:pPr>
        <w:ind w:firstLine="360"/>
        <w:rPr>
          <w:sz w:val="24"/>
          <w:szCs w:val="24"/>
        </w:rPr>
      </w:pPr>
      <w:r>
        <w:rPr>
          <w:sz w:val="24"/>
          <w:szCs w:val="24"/>
        </w:rPr>
        <w:t xml:space="preserve">С середины 80-х гг. </w:t>
      </w:r>
      <w:r w:rsidR="00F82A78">
        <w:rPr>
          <w:sz w:val="24"/>
          <w:szCs w:val="24"/>
        </w:rPr>
        <w:t>п</w:t>
      </w:r>
      <w:r>
        <w:rPr>
          <w:sz w:val="24"/>
          <w:szCs w:val="24"/>
        </w:rPr>
        <w:t>одъем экономики России к высотам технологического прогресса прервался</w:t>
      </w:r>
      <w:r w:rsidR="00F82A78">
        <w:rPr>
          <w:sz w:val="24"/>
          <w:szCs w:val="24"/>
        </w:rPr>
        <w:t xml:space="preserve"> и на протяжении долгого времени у страны формировалась стратегическая концепция научно-технического развития.</w:t>
      </w:r>
    </w:p>
    <w:p w:rsidR="00F82A78" w:rsidRDefault="00F82A78" w:rsidP="00556C22">
      <w:pPr>
        <w:ind w:firstLine="360"/>
        <w:rPr>
          <w:sz w:val="24"/>
          <w:szCs w:val="24"/>
        </w:rPr>
      </w:pPr>
      <w:r>
        <w:rPr>
          <w:sz w:val="24"/>
          <w:szCs w:val="24"/>
        </w:rPr>
        <w:t>В 2000 году правительство одобрило Концепцию государственной политики РФ в области международного научно-технического сотрудничества</w:t>
      </w:r>
      <w:r w:rsidR="007D4DFA">
        <w:rPr>
          <w:sz w:val="24"/>
          <w:szCs w:val="24"/>
        </w:rPr>
        <w:t>, где сформулированы приоритетные долгосрочные цели:</w:t>
      </w:r>
    </w:p>
    <w:p w:rsidR="007D4DFA" w:rsidRDefault="007D4DFA" w:rsidP="007D4DFA">
      <w:pPr>
        <w:numPr>
          <w:ilvl w:val="0"/>
          <w:numId w:val="20"/>
        </w:numPr>
        <w:rPr>
          <w:sz w:val="24"/>
          <w:szCs w:val="24"/>
        </w:rPr>
      </w:pPr>
      <w:r>
        <w:rPr>
          <w:sz w:val="24"/>
          <w:szCs w:val="24"/>
        </w:rPr>
        <w:t>Содействие переходу России на инновационный путь развития и формирования российской инновационно-технологической составляющей многополярного мира.</w:t>
      </w:r>
    </w:p>
    <w:p w:rsidR="007D4DFA" w:rsidRDefault="007D4DFA" w:rsidP="007D4DFA">
      <w:pPr>
        <w:numPr>
          <w:ilvl w:val="0"/>
          <w:numId w:val="20"/>
        </w:numPr>
        <w:rPr>
          <w:sz w:val="24"/>
          <w:szCs w:val="24"/>
        </w:rPr>
      </w:pPr>
      <w:r>
        <w:rPr>
          <w:sz w:val="24"/>
          <w:szCs w:val="24"/>
        </w:rPr>
        <w:t>Полноправное и экономически эффективное участие России в глобальных интеграционных процессах в сфере науки, технологии и наукоемкого производства.</w:t>
      </w:r>
    </w:p>
    <w:p w:rsidR="007D4DFA" w:rsidRDefault="007D4DFA" w:rsidP="007D4DFA">
      <w:pPr>
        <w:numPr>
          <w:ilvl w:val="0"/>
          <w:numId w:val="20"/>
        </w:numPr>
        <w:rPr>
          <w:sz w:val="24"/>
          <w:szCs w:val="24"/>
        </w:rPr>
      </w:pPr>
      <w:r>
        <w:rPr>
          <w:sz w:val="24"/>
          <w:szCs w:val="24"/>
        </w:rPr>
        <w:t>Повышение уровня конкурентоспособности отечественной науки и технологий, выход на мировой рынок интеллектуальных продуктов, наукоемких товаров и услуг.</w:t>
      </w:r>
    </w:p>
    <w:p w:rsidR="007D4DFA" w:rsidRDefault="007D4DFA" w:rsidP="007D4DFA">
      <w:pPr>
        <w:numPr>
          <w:ilvl w:val="0"/>
          <w:numId w:val="20"/>
        </w:numPr>
        <w:rPr>
          <w:sz w:val="24"/>
          <w:szCs w:val="24"/>
        </w:rPr>
      </w:pPr>
      <w:r>
        <w:rPr>
          <w:sz w:val="24"/>
          <w:szCs w:val="24"/>
        </w:rPr>
        <w:t xml:space="preserve">Развитие новых норм международного сотрудничества, усиление роли инновационно-технологического звена в </w:t>
      </w:r>
      <w:r w:rsidR="009C3184">
        <w:rPr>
          <w:sz w:val="24"/>
          <w:szCs w:val="24"/>
        </w:rPr>
        <w:t>международном научно-техническом сотрудничестве (МНТС).</w:t>
      </w:r>
    </w:p>
    <w:p w:rsidR="009C3184" w:rsidRDefault="009C3184" w:rsidP="007D4DFA">
      <w:pPr>
        <w:numPr>
          <w:ilvl w:val="0"/>
          <w:numId w:val="20"/>
        </w:numPr>
        <w:rPr>
          <w:sz w:val="24"/>
          <w:szCs w:val="24"/>
        </w:rPr>
      </w:pPr>
      <w:r>
        <w:rPr>
          <w:sz w:val="24"/>
          <w:szCs w:val="24"/>
        </w:rPr>
        <w:t>Гармонизация инфраструктуры МНТС и ее адаптация к мировой практике.</w:t>
      </w:r>
    </w:p>
    <w:p w:rsidR="009C3184" w:rsidRDefault="009C3184" w:rsidP="007D4DFA">
      <w:pPr>
        <w:numPr>
          <w:ilvl w:val="0"/>
          <w:numId w:val="20"/>
        </w:numPr>
        <w:rPr>
          <w:sz w:val="24"/>
          <w:szCs w:val="24"/>
        </w:rPr>
      </w:pPr>
      <w:r>
        <w:rPr>
          <w:sz w:val="24"/>
          <w:szCs w:val="24"/>
        </w:rPr>
        <w:t>Обеспечение научно-технологической безопасно</w:t>
      </w:r>
      <w:r w:rsidR="00D0294A">
        <w:rPr>
          <w:sz w:val="24"/>
          <w:szCs w:val="24"/>
        </w:rPr>
        <w:t>с</w:t>
      </w:r>
      <w:r>
        <w:rPr>
          <w:sz w:val="24"/>
          <w:szCs w:val="24"/>
        </w:rPr>
        <w:t>ти страны.</w:t>
      </w:r>
    </w:p>
    <w:p w:rsidR="009C3184" w:rsidRDefault="009C3184" w:rsidP="009C3184">
      <w:pPr>
        <w:ind w:left="360"/>
        <w:rPr>
          <w:sz w:val="24"/>
          <w:szCs w:val="24"/>
        </w:rPr>
      </w:pPr>
      <w:r>
        <w:rPr>
          <w:sz w:val="24"/>
          <w:szCs w:val="24"/>
        </w:rPr>
        <w:t>Есть все основания полагать, что будущее России в современном мире определяется не её сырьевыми богатствами (к 2015 году объем его мирового потребления увеличится в 2 раза), а уровнем развития её научно-технического потенциала, наличием и использованием высоких технологий, позволяющих резко увеличить производительность труда.</w:t>
      </w:r>
    </w:p>
    <w:p w:rsidR="009C3184" w:rsidRDefault="009C3184" w:rsidP="009C3184">
      <w:pPr>
        <w:ind w:left="360"/>
        <w:rPr>
          <w:sz w:val="24"/>
          <w:szCs w:val="24"/>
        </w:rPr>
      </w:pPr>
    </w:p>
    <w:p w:rsidR="009C3184" w:rsidRDefault="00BE0515" w:rsidP="00BE0515">
      <w:pPr>
        <w:ind w:left="360"/>
        <w:jc w:val="center"/>
        <w:rPr>
          <w:b/>
          <w:sz w:val="24"/>
          <w:szCs w:val="24"/>
        </w:rPr>
      </w:pPr>
      <w:r w:rsidRPr="00BE0515">
        <w:rPr>
          <w:b/>
          <w:sz w:val="24"/>
          <w:szCs w:val="24"/>
        </w:rPr>
        <w:t>4. Россия в международном движении капитала.</w:t>
      </w:r>
    </w:p>
    <w:p w:rsidR="00242B03" w:rsidRDefault="00242B03" w:rsidP="00BE0515">
      <w:pPr>
        <w:ind w:left="360"/>
        <w:jc w:val="center"/>
        <w:rPr>
          <w:b/>
          <w:sz w:val="24"/>
          <w:szCs w:val="24"/>
        </w:rPr>
      </w:pPr>
    </w:p>
    <w:p w:rsidR="00242B03" w:rsidRDefault="00242B03" w:rsidP="00242B03">
      <w:pPr>
        <w:ind w:left="360"/>
        <w:rPr>
          <w:sz w:val="24"/>
          <w:szCs w:val="24"/>
        </w:rPr>
      </w:pPr>
      <w:r>
        <w:rPr>
          <w:b/>
          <w:sz w:val="24"/>
          <w:szCs w:val="24"/>
        </w:rPr>
        <w:tab/>
      </w:r>
      <w:r>
        <w:rPr>
          <w:sz w:val="24"/>
          <w:szCs w:val="24"/>
        </w:rPr>
        <w:t>Помимо товаров в интернациональной хозяйственной жизни стран принимает участие и капитал и участие в этом процессе России носит своеобразный характер.</w:t>
      </w:r>
    </w:p>
    <w:p w:rsidR="00242B03" w:rsidRDefault="00242B03" w:rsidP="00242B03">
      <w:pPr>
        <w:ind w:left="360"/>
        <w:rPr>
          <w:sz w:val="24"/>
          <w:szCs w:val="24"/>
        </w:rPr>
      </w:pPr>
      <w:r>
        <w:rPr>
          <w:sz w:val="24"/>
          <w:szCs w:val="24"/>
        </w:rPr>
        <w:tab/>
        <w:t>Россия мало заметна на мировом рынке капиталов как импортер капитала, она является важным объектом приложения ссудного капитала.</w:t>
      </w:r>
    </w:p>
    <w:p w:rsidR="00242B03" w:rsidRDefault="00242B03" w:rsidP="00242B03">
      <w:pPr>
        <w:ind w:left="360"/>
        <w:rPr>
          <w:sz w:val="24"/>
          <w:szCs w:val="24"/>
        </w:rPr>
      </w:pPr>
    </w:p>
    <w:tbl>
      <w:tblPr>
        <w:tblStyle w:val="aa"/>
        <w:tblW w:w="0" w:type="auto"/>
        <w:tblLook w:val="01E0" w:firstRow="1" w:lastRow="1" w:firstColumn="1" w:lastColumn="1" w:noHBand="0" w:noVBand="0"/>
      </w:tblPr>
      <w:tblGrid>
        <w:gridCol w:w="1622"/>
        <w:gridCol w:w="1043"/>
        <w:gridCol w:w="1034"/>
        <w:gridCol w:w="1045"/>
        <w:gridCol w:w="1034"/>
        <w:gridCol w:w="1045"/>
        <w:gridCol w:w="1034"/>
        <w:gridCol w:w="1045"/>
        <w:gridCol w:w="1034"/>
      </w:tblGrid>
      <w:tr w:rsidR="00303190">
        <w:tc>
          <w:tcPr>
            <w:tcW w:w="1464" w:type="dxa"/>
            <w:vMerge w:val="restart"/>
          </w:tcPr>
          <w:p w:rsidR="00324360" w:rsidRPr="00324360" w:rsidRDefault="00324360" w:rsidP="00324360">
            <w:pPr>
              <w:jc w:val="center"/>
              <w:rPr>
                <w:b/>
                <w:sz w:val="24"/>
                <w:szCs w:val="24"/>
              </w:rPr>
            </w:pPr>
            <w:r w:rsidRPr="00324360">
              <w:rPr>
                <w:b/>
                <w:sz w:val="24"/>
                <w:szCs w:val="24"/>
              </w:rPr>
              <w:t>Инвестиции</w:t>
            </w:r>
          </w:p>
        </w:tc>
        <w:tc>
          <w:tcPr>
            <w:tcW w:w="2118" w:type="dxa"/>
            <w:gridSpan w:val="2"/>
          </w:tcPr>
          <w:p w:rsidR="00324360" w:rsidRPr="00324360" w:rsidRDefault="00324360" w:rsidP="00324360">
            <w:pPr>
              <w:jc w:val="center"/>
              <w:rPr>
                <w:b/>
                <w:sz w:val="24"/>
                <w:szCs w:val="24"/>
              </w:rPr>
            </w:pPr>
            <w:r w:rsidRPr="00324360">
              <w:rPr>
                <w:b/>
                <w:sz w:val="24"/>
                <w:szCs w:val="24"/>
              </w:rPr>
              <w:t>1996 г.</w:t>
            </w:r>
          </w:p>
        </w:tc>
        <w:tc>
          <w:tcPr>
            <w:tcW w:w="2118" w:type="dxa"/>
            <w:gridSpan w:val="2"/>
          </w:tcPr>
          <w:p w:rsidR="00324360" w:rsidRPr="00324360" w:rsidRDefault="00324360" w:rsidP="00324360">
            <w:pPr>
              <w:jc w:val="center"/>
              <w:rPr>
                <w:b/>
                <w:sz w:val="24"/>
                <w:szCs w:val="24"/>
              </w:rPr>
            </w:pPr>
            <w:r w:rsidRPr="00324360">
              <w:rPr>
                <w:b/>
                <w:sz w:val="24"/>
                <w:szCs w:val="24"/>
              </w:rPr>
              <w:t>1997 г.</w:t>
            </w:r>
          </w:p>
        </w:tc>
        <w:tc>
          <w:tcPr>
            <w:tcW w:w="2118" w:type="dxa"/>
            <w:gridSpan w:val="2"/>
          </w:tcPr>
          <w:p w:rsidR="00324360" w:rsidRPr="00324360" w:rsidRDefault="00324360" w:rsidP="00324360">
            <w:pPr>
              <w:jc w:val="center"/>
              <w:rPr>
                <w:b/>
                <w:sz w:val="24"/>
                <w:szCs w:val="24"/>
              </w:rPr>
            </w:pPr>
            <w:r w:rsidRPr="00324360">
              <w:rPr>
                <w:b/>
                <w:sz w:val="24"/>
                <w:szCs w:val="24"/>
              </w:rPr>
              <w:t>1998 г.</w:t>
            </w:r>
          </w:p>
        </w:tc>
        <w:tc>
          <w:tcPr>
            <w:tcW w:w="2118" w:type="dxa"/>
            <w:gridSpan w:val="2"/>
          </w:tcPr>
          <w:p w:rsidR="00324360" w:rsidRPr="00324360" w:rsidRDefault="00324360" w:rsidP="00324360">
            <w:pPr>
              <w:jc w:val="center"/>
              <w:rPr>
                <w:b/>
                <w:sz w:val="24"/>
                <w:szCs w:val="24"/>
              </w:rPr>
            </w:pPr>
            <w:r w:rsidRPr="00324360">
              <w:rPr>
                <w:b/>
                <w:sz w:val="24"/>
                <w:szCs w:val="24"/>
              </w:rPr>
              <w:t>2003 г.</w:t>
            </w:r>
          </w:p>
        </w:tc>
      </w:tr>
      <w:tr w:rsidR="00324360">
        <w:tc>
          <w:tcPr>
            <w:tcW w:w="1464" w:type="dxa"/>
            <w:vMerge/>
          </w:tcPr>
          <w:p w:rsidR="00324360" w:rsidRPr="00324360" w:rsidRDefault="00324360" w:rsidP="00324360">
            <w:pPr>
              <w:jc w:val="center"/>
              <w:rPr>
                <w:b/>
                <w:sz w:val="24"/>
                <w:szCs w:val="24"/>
              </w:rPr>
            </w:pPr>
          </w:p>
        </w:tc>
        <w:tc>
          <w:tcPr>
            <w:tcW w:w="1059" w:type="dxa"/>
          </w:tcPr>
          <w:p w:rsidR="00324360" w:rsidRPr="00324360" w:rsidRDefault="00D0294A" w:rsidP="00324360">
            <w:pPr>
              <w:jc w:val="center"/>
              <w:rPr>
                <w:b/>
                <w:sz w:val="24"/>
                <w:szCs w:val="24"/>
              </w:rPr>
            </w:pPr>
            <w:r>
              <w:rPr>
                <w:b/>
                <w:sz w:val="24"/>
                <w:szCs w:val="24"/>
              </w:rPr>
              <w:t>Млн.</w:t>
            </w:r>
            <w:r w:rsidR="00324360">
              <w:rPr>
                <w:b/>
                <w:sz w:val="24"/>
                <w:szCs w:val="24"/>
              </w:rPr>
              <w:t xml:space="preserve"> долл.</w:t>
            </w:r>
          </w:p>
        </w:tc>
        <w:tc>
          <w:tcPr>
            <w:tcW w:w="1059" w:type="dxa"/>
          </w:tcPr>
          <w:p w:rsidR="00324360" w:rsidRPr="00324360" w:rsidRDefault="00324360" w:rsidP="00324360">
            <w:pPr>
              <w:jc w:val="center"/>
              <w:rPr>
                <w:b/>
                <w:sz w:val="24"/>
                <w:szCs w:val="24"/>
              </w:rPr>
            </w:pPr>
            <w:r>
              <w:rPr>
                <w:b/>
                <w:sz w:val="24"/>
                <w:szCs w:val="24"/>
              </w:rPr>
              <w:t>%</w:t>
            </w:r>
          </w:p>
        </w:tc>
        <w:tc>
          <w:tcPr>
            <w:tcW w:w="1059" w:type="dxa"/>
          </w:tcPr>
          <w:p w:rsidR="00324360" w:rsidRPr="00324360" w:rsidRDefault="00324360" w:rsidP="00324360">
            <w:pPr>
              <w:jc w:val="center"/>
              <w:rPr>
                <w:b/>
                <w:sz w:val="24"/>
                <w:szCs w:val="24"/>
              </w:rPr>
            </w:pPr>
            <w:r>
              <w:rPr>
                <w:b/>
                <w:sz w:val="24"/>
                <w:szCs w:val="24"/>
              </w:rPr>
              <w:t>Млн долл.</w:t>
            </w:r>
          </w:p>
        </w:tc>
        <w:tc>
          <w:tcPr>
            <w:tcW w:w="1059" w:type="dxa"/>
          </w:tcPr>
          <w:p w:rsidR="00324360" w:rsidRPr="00324360" w:rsidRDefault="00324360" w:rsidP="00324360">
            <w:pPr>
              <w:jc w:val="center"/>
              <w:rPr>
                <w:b/>
                <w:sz w:val="24"/>
                <w:szCs w:val="24"/>
              </w:rPr>
            </w:pPr>
            <w:r>
              <w:rPr>
                <w:b/>
                <w:sz w:val="24"/>
                <w:szCs w:val="24"/>
              </w:rPr>
              <w:t>%</w:t>
            </w:r>
          </w:p>
        </w:tc>
        <w:tc>
          <w:tcPr>
            <w:tcW w:w="1059" w:type="dxa"/>
          </w:tcPr>
          <w:p w:rsidR="00324360" w:rsidRPr="00324360" w:rsidRDefault="00D0294A" w:rsidP="00324360">
            <w:pPr>
              <w:jc w:val="center"/>
              <w:rPr>
                <w:b/>
                <w:sz w:val="24"/>
                <w:szCs w:val="24"/>
              </w:rPr>
            </w:pPr>
            <w:r>
              <w:rPr>
                <w:b/>
                <w:sz w:val="24"/>
                <w:szCs w:val="24"/>
              </w:rPr>
              <w:t>Млн.</w:t>
            </w:r>
            <w:r w:rsidR="00324360">
              <w:rPr>
                <w:b/>
                <w:sz w:val="24"/>
                <w:szCs w:val="24"/>
              </w:rPr>
              <w:t xml:space="preserve"> долл.</w:t>
            </w:r>
          </w:p>
        </w:tc>
        <w:tc>
          <w:tcPr>
            <w:tcW w:w="1059" w:type="dxa"/>
          </w:tcPr>
          <w:p w:rsidR="00324360" w:rsidRPr="00324360" w:rsidRDefault="00324360" w:rsidP="00324360">
            <w:pPr>
              <w:jc w:val="center"/>
              <w:rPr>
                <w:b/>
                <w:sz w:val="24"/>
                <w:szCs w:val="24"/>
              </w:rPr>
            </w:pPr>
            <w:r>
              <w:rPr>
                <w:b/>
                <w:sz w:val="24"/>
                <w:szCs w:val="24"/>
              </w:rPr>
              <w:t>%</w:t>
            </w:r>
          </w:p>
        </w:tc>
        <w:tc>
          <w:tcPr>
            <w:tcW w:w="1059" w:type="dxa"/>
          </w:tcPr>
          <w:p w:rsidR="00324360" w:rsidRPr="00324360" w:rsidRDefault="00D0294A" w:rsidP="00324360">
            <w:pPr>
              <w:jc w:val="center"/>
              <w:rPr>
                <w:b/>
                <w:sz w:val="24"/>
                <w:szCs w:val="24"/>
              </w:rPr>
            </w:pPr>
            <w:r>
              <w:rPr>
                <w:b/>
                <w:sz w:val="24"/>
                <w:szCs w:val="24"/>
              </w:rPr>
              <w:t>Млн.</w:t>
            </w:r>
            <w:r w:rsidR="00324360">
              <w:rPr>
                <w:b/>
                <w:sz w:val="24"/>
                <w:szCs w:val="24"/>
              </w:rPr>
              <w:t xml:space="preserve"> долл.</w:t>
            </w:r>
          </w:p>
        </w:tc>
        <w:tc>
          <w:tcPr>
            <w:tcW w:w="1059" w:type="dxa"/>
          </w:tcPr>
          <w:p w:rsidR="00324360" w:rsidRPr="00324360" w:rsidRDefault="00324360" w:rsidP="00324360">
            <w:pPr>
              <w:jc w:val="center"/>
              <w:rPr>
                <w:b/>
                <w:sz w:val="24"/>
                <w:szCs w:val="24"/>
              </w:rPr>
            </w:pPr>
            <w:r>
              <w:rPr>
                <w:b/>
                <w:sz w:val="24"/>
                <w:szCs w:val="24"/>
              </w:rPr>
              <w:t>%</w:t>
            </w:r>
          </w:p>
        </w:tc>
      </w:tr>
      <w:tr w:rsidR="00324360">
        <w:tc>
          <w:tcPr>
            <w:tcW w:w="1464" w:type="dxa"/>
          </w:tcPr>
          <w:p w:rsidR="00242B03" w:rsidRDefault="00324360" w:rsidP="00242B03">
            <w:pPr>
              <w:rPr>
                <w:sz w:val="24"/>
                <w:szCs w:val="24"/>
              </w:rPr>
            </w:pPr>
            <w:r>
              <w:rPr>
                <w:sz w:val="24"/>
                <w:szCs w:val="24"/>
              </w:rPr>
              <w:t>Всего</w:t>
            </w:r>
          </w:p>
          <w:p w:rsidR="00324360" w:rsidRDefault="00324360" w:rsidP="00242B03">
            <w:pPr>
              <w:rPr>
                <w:sz w:val="24"/>
                <w:szCs w:val="24"/>
              </w:rPr>
            </w:pPr>
            <w:r>
              <w:rPr>
                <w:sz w:val="24"/>
                <w:szCs w:val="24"/>
              </w:rPr>
              <w:t>Прямые</w:t>
            </w:r>
          </w:p>
          <w:p w:rsidR="00324360" w:rsidRDefault="00324360" w:rsidP="00242B03">
            <w:pPr>
              <w:rPr>
                <w:sz w:val="24"/>
                <w:szCs w:val="24"/>
              </w:rPr>
            </w:pPr>
            <w:r>
              <w:rPr>
                <w:sz w:val="24"/>
                <w:szCs w:val="24"/>
              </w:rPr>
              <w:t>Портфельные</w:t>
            </w:r>
          </w:p>
          <w:p w:rsidR="00324360" w:rsidRDefault="00324360" w:rsidP="00242B03">
            <w:pPr>
              <w:rPr>
                <w:sz w:val="24"/>
                <w:szCs w:val="24"/>
              </w:rPr>
            </w:pPr>
            <w:r>
              <w:rPr>
                <w:sz w:val="24"/>
                <w:szCs w:val="24"/>
              </w:rPr>
              <w:t>Прочие</w:t>
            </w:r>
          </w:p>
        </w:tc>
        <w:tc>
          <w:tcPr>
            <w:tcW w:w="1059" w:type="dxa"/>
          </w:tcPr>
          <w:p w:rsidR="00242B03" w:rsidRDefault="00324360" w:rsidP="00303190">
            <w:pPr>
              <w:jc w:val="right"/>
              <w:rPr>
                <w:sz w:val="24"/>
                <w:szCs w:val="24"/>
              </w:rPr>
            </w:pPr>
            <w:r>
              <w:rPr>
                <w:sz w:val="24"/>
                <w:szCs w:val="24"/>
              </w:rPr>
              <w:t>6970</w:t>
            </w:r>
          </w:p>
          <w:p w:rsidR="00324360" w:rsidRDefault="00324360" w:rsidP="00303190">
            <w:pPr>
              <w:jc w:val="right"/>
              <w:rPr>
                <w:sz w:val="24"/>
                <w:szCs w:val="24"/>
              </w:rPr>
            </w:pPr>
            <w:r>
              <w:rPr>
                <w:sz w:val="24"/>
                <w:szCs w:val="24"/>
              </w:rPr>
              <w:t>2440</w:t>
            </w:r>
          </w:p>
          <w:p w:rsidR="00324360" w:rsidRDefault="00324360" w:rsidP="00303190">
            <w:pPr>
              <w:jc w:val="right"/>
              <w:rPr>
                <w:sz w:val="24"/>
                <w:szCs w:val="24"/>
              </w:rPr>
            </w:pPr>
            <w:r>
              <w:rPr>
                <w:sz w:val="24"/>
                <w:szCs w:val="24"/>
              </w:rPr>
              <w:t>128</w:t>
            </w:r>
          </w:p>
          <w:p w:rsidR="00324360" w:rsidRDefault="00324360" w:rsidP="00303190">
            <w:pPr>
              <w:jc w:val="right"/>
              <w:rPr>
                <w:sz w:val="24"/>
                <w:szCs w:val="24"/>
              </w:rPr>
            </w:pPr>
            <w:r>
              <w:rPr>
                <w:sz w:val="24"/>
                <w:szCs w:val="24"/>
              </w:rPr>
              <w:t>4402</w:t>
            </w:r>
          </w:p>
        </w:tc>
        <w:tc>
          <w:tcPr>
            <w:tcW w:w="1059" w:type="dxa"/>
          </w:tcPr>
          <w:p w:rsidR="00242B03" w:rsidRDefault="00324360" w:rsidP="00303190">
            <w:pPr>
              <w:jc w:val="right"/>
              <w:rPr>
                <w:sz w:val="24"/>
                <w:szCs w:val="24"/>
              </w:rPr>
            </w:pPr>
            <w:r>
              <w:rPr>
                <w:sz w:val="24"/>
                <w:szCs w:val="24"/>
              </w:rPr>
              <w:t>100</w:t>
            </w:r>
          </w:p>
          <w:p w:rsidR="00324360" w:rsidRDefault="00324360" w:rsidP="00303190">
            <w:pPr>
              <w:jc w:val="right"/>
              <w:rPr>
                <w:sz w:val="24"/>
                <w:szCs w:val="24"/>
              </w:rPr>
            </w:pPr>
            <w:r>
              <w:rPr>
                <w:sz w:val="24"/>
                <w:szCs w:val="24"/>
              </w:rPr>
              <w:t>35</w:t>
            </w:r>
          </w:p>
          <w:p w:rsidR="00324360" w:rsidRDefault="00324360" w:rsidP="00303190">
            <w:pPr>
              <w:jc w:val="right"/>
              <w:rPr>
                <w:sz w:val="24"/>
                <w:szCs w:val="24"/>
              </w:rPr>
            </w:pPr>
            <w:r>
              <w:rPr>
                <w:sz w:val="24"/>
                <w:szCs w:val="24"/>
              </w:rPr>
              <w:t>1,8</w:t>
            </w:r>
          </w:p>
          <w:p w:rsidR="00324360" w:rsidRDefault="00324360" w:rsidP="00303190">
            <w:pPr>
              <w:jc w:val="right"/>
              <w:rPr>
                <w:sz w:val="24"/>
                <w:szCs w:val="24"/>
              </w:rPr>
            </w:pPr>
            <w:r>
              <w:rPr>
                <w:sz w:val="24"/>
                <w:szCs w:val="24"/>
              </w:rPr>
              <w:t>63,2</w:t>
            </w:r>
          </w:p>
        </w:tc>
        <w:tc>
          <w:tcPr>
            <w:tcW w:w="1059" w:type="dxa"/>
          </w:tcPr>
          <w:p w:rsidR="00242B03" w:rsidRDefault="00324360" w:rsidP="00303190">
            <w:pPr>
              <w:jc w:val="right"/>
              <w:rPr>
                <w:sz w:val="24"/>
                <w:szCs w:val="24"/>
              </w:rPr>
            </w:pPr>
            <w:r>
              <w:rPr>
                <w:sz w:val="24"/>
                <w:szCs w:val="24"/>
              </w:rPr>
              <w:t>12295</w:t>
            </w:r>
          </w:p>
          <w:p w:rsidR="00324360" w:rsidRDefault="00324360" w:rsidP="00303190">
            <w:pPr>
              <w:jc w:val="right"/>
              <w:rPr>
                <w:sz w:val="24"/>
                <w:szCs w:val="24"/>
              </w:rPr>
            </w:pPr>
            <w:r>
              <w:rPr>
                <w:sz w:val="24"/>
                <w:szCs w:val="24"/>
              </w:rPr>
              <w:t>5333</w:t>
            </w:r>
          </w:p>
          <w:p w:rsidR="00324360" w:rsidRDefault="00324360" w:rsidP="00303190">
            <w:pPr>
              <w:jc w:val="right"/>
              <w:rPr>
                <w:sz w:val="24"/>
                <w:szCs w:val="24"/>
              </w:rPr>
            </w:pPr>
            <w:r>
              <w:rPr>
                <w:sz w:val="24"/>
                <w:szCs w:val="24"/>
              </w:rPr>
              <w:t>681</w:t>
            </w:r>
          </w:p>
          <w:p w:rsidR="00324360" w:rsidRDefault="00324360" w:rsidP="00303190">
            <w:pPr>
              <w:jc w:val="right"/>
              <w:rPr>
                <w:sz w:val="24"/>
                <w:szCs w:val="24"/>
              </w:rPr>
            </w:pPr>
            <w:r>
              <w:rPr>
                <w:sz w:val="24"/>
                <w:szCs w:val="24"/>
              </w:rPr>
              <w:t>6281</w:t>
            </w:r>
          </w:p>
        </w:tc>
        <w:tc>
          <w:tcPr>
            <w:tcW w:w="1059" w:type="dxa"/>
          </w:tcPr>
          <w:p w:rsidR="00242B03" w:rsidRDefault="00324360" w:rsidP="00303190">
            <w:pPr>
              <w:jc w:val="right"/>
              <w:rPr>
                <w:sz w:val="24"/>
                <w:szCs w:val="24"/>
              </w:rPr>
            </w:pPr>
            <w:r>
              <w:rPr>
                <w:sz w:val="24"/>
                <w:szCs w:val="24"/>
              </w:rPr>
              <w:t>100</w:t>
            </w:r>
          </w:p>
          <w:p w:rsidR="00324360" w:rsidRDefault="00324360" w:rsidP="00303190">
            <w:pPr>
              <w:jc w:val="right"/>
              <w:rPr>
                <w:sz w:val="24"/>
                <w:szCs w:val="24"/>
              </w:rPr>
            </w:pPr>
            <w:r>
              <w:rPr>
                <w:sz w:val="24"/>
                <w:szCs w:val="24"/>
              </w:rPr>
              <w:t>43,4</w:t>
            </w:r>
          </w:p>
          <w:p w:rsidR="00324360" w:rsidRDefault="00324360" w:rsidP="00303190">
            <w:pPr>
              <w:jc w:val="right"/>
              <w:rPr>
                <w:sz w:val="24"/>
                <w:szCs w:val="24"/>
              </w:rPr>
            </w:pPr>
            <w:r>
              <w:rPr>
                <w:sz w:val="24"/>
                <w:szCs w:val="24"/>
              </w:rPr>
              <w:t>5,5</w:t>
            </w:r>
          </w:p>
          <w:p w:rsidR="00324360" w:rsidRDefault="00324360" w:rsidP="00303190">
            <w:pPr>
              <w:jc w:val="right"/>
              <w:rPr>
                <w:sz w:val="24"/>
                <w:szCs w:val="24"/>
              </w:rPr>
            </w:pPr>
            <w:r>
              <w:rPr>
                <w:sz w:val="24"/>
                <w:szCs w:val="24"/>
              </w:rPr>
              <w:t>51,1</w:t>
            </w:r>
          </w:p>
        </w:tc>
        <w:tc>
          <w:tcPr>
            <w:tcW w:w="1059" w:type="dxa"/>
          </w:tcPr>
          <w:p w:rsidR="00242B03" w:rsidRDefault="00324360" w:rsidP="00303190">
            <w:pPr>
              <w:jc w:val="right"/>
              <w:rPr>
                <w:sz w:val="24"/>
                <w:szCs w:val="24"/>
              </w:rPr>
            </w:pPr>
            <w:r>
              <w:rPr>
                <w:sz w:val="24"/>
                <w:szCs w:val="24"/>
              </w:rPr>
              <w:t>11773</w:t>
            </w:r>
          </w:p>
          <w:p w:rsidR="00324360" w:rsidRDefault="00324360" w:rsidP="00303190">
            <w:pPr>
              <w:jc w:val="right"/>
              <w:rPr>
                <w:sz w:val="24"/>
                <w:szCs w:val="24"/>
              </w:rPr>
            </w:pPr>
            <w:r>
              <w:rPr>
                <w:sz w:val="24"/>
                <w:szCs w:val="24"/>
              </w:rPr>
              <w:t>3361</w:t>
            </w:r>
          </w:p>
          <w:p w:rsidR="00324360" w:rsidRDefault="00324360" w:rsidP="00303190">
            <w:pPr>
              <w:jc w:val="right"/>
              <w:rPr>
                <w:sz w:val="24"/>
                <w:szCs w:val="24"/>
              </w:rPr>
            </w:pPr>
            <w:r>
              <w:rPr>
                <w:sz w:val="24"/>
                <w:szCs w:val="24"/>
              </w:rPr>
              <w:t>191</w:t>
            </w:r>
          </w:p>
          <w:p w:rsidR="00324360" w:rsidRDefault="00324360" w:rsidP="00303190">
            <w:pPr>
              <w:jc w:val="right"/>
              <w:rPr>
                <w:sz w:val="24"/>
                <w:szCs w:val="24"/>
              </w:rPr>
            </w:pPr>
            <w:r>
              <w:rPr>
                <w:sz w:val="24"/>
                <w:szCs w:val="24"/>
              </w:rPr>
              <w:t>8221</w:t>
            </w:r>
          </w:p>
        </w:tc>
        <w:tc>
          <w:tcPr>
            <w:tcW w:w="1059" w:type="dxa"/>
          </w:tcPr>
          <w:p w:rsidR="00242B03" w:rsidRDefault="00324360" w:rsidP="00303190">
            <w:pPr>
              <w:jc w:val="right"/>
              <w:rPr>
                <w:sz w:val="24"/>
                <w:szCs w:val="24"/>
              </w:rPr>
            </w:pPr>
            <w:r>
              <w:rPr>
                <w:sz w:val="24"/>
                <w:szCs w:val="24"/>
              </w:rPr>
              <w:t>100</w:t>
            </w:r>
          </w:p>
          <w:p w:rsidR="00324360" w:rsidRDefault="00324360" w:rsidP="00303190">
            <w:pPr>
              <w:jc w:val="right"/>
              <w:rPr>
                <w:sz w:val="24"/>
                <w:szCs w:val="24"/>
              </w:rPr>
            </w:pPr>
            <w:r>
              <w:rPr>
                <w:sz w:val="24"/>
                <w:szCs w:val="24"/>
              </w:rPr>
              <w:t>28,6</w:t>
            </w:r>
          </w:p>
          <w:p w:rsidR="00324360" w:rsidRDefault="00324360" w:rsidP="00303190">
            <w:pPr>
              <w:jc w:val="right"/>
              <w:rPr>
                <w:sz w:val="24"/>
                <w:szCs w:val="24"/>
              </w:rPr>
            </w:pPr>
            <w:r>
              <w:rPr>
                <w:sz w:val="24"/>
                <w:szCs w:val="24"/>
              </w:rPr>
              <w:t>1,6</w:t>
            </w:r>
          </w:p>
          <w:p w:rsidR="00324360" w:rsidRDefault="00324360" w:rsidP="00303190">
            <w:pPr>
              <w:jc w:val="right"/>
              <w:rPr>
                <w:sz w:val="24"/>
                <w:szCs w:val="24"/>
              </w:rPr>
            </w:pPr>
            <w:r>
              <w:rPr>
                <w:sz w:val="24"/>
                <w:szCs w:val="24"/>
              </w:rPr>
              <w:t>69,8</w:t>
            </w:r>
          </w:p>
        </w:tc>
        <w:tc>
          <w:tcPr>
            <w:tcW w:w="1059" w:type="dxa"/>
          </w:tcPr>
          <w:p w:rsidR="00242B03" w:rsidRDefault="00324360" w:rsidP="00303190">
            <w:pPr>
              <w:jc w:val="right"/>
              <w:rPr>
                <w:sz w:val="24"/>
                <w:szCs w:val="24"/>
              </w:rPr>
            </w:pPr>
            <w:r>
              <w:rPr>
                <w:sz w:val="24"/>
                <w:szCs w:val="24"/>
              </w:rPr>
              <w:t>19780</w:t>
            </w:r>
          </w:p>
          <w:p w:rsidR="00324360" w:rsidRDefault="00324360" w:rsidP="00303190">
            <w:pPr>
              <w:jc w:val="right"/>
              <w:rPr>
                <w:sz w:val="24"/>
                <w:szCs w:val="24"/>
              </w:rPr>
            </w:pPr>
            <w:r>
              <w:rPr>
                <w:sz w:val="24"/>
                <w:szCs w:val="24"/>
              </w:rPr>
              <w:t>4002</w:t>
            </w:r>
          </w:p>
          <w:p w:rsidR="00324360" w:rsidRDefault="00324360" w:rsidP="00303190">
            <w:pPr>
              <w:jc w:val="right"/>
              <w:rPr>
                <w:sz w:val="24"/>
                <w:szCs w:val="24"/>
              </w:rPr>
            </w:pPr>
            <w:r>
              <w:rPr>
                <w:sz w:val="24"/>
                <w:szCs w:val="24"/>
              </w:rPr>
              <w:t>470,2</w:t>
            </w:r>
          </w:p>
          <w:p w:rsidR="00303190" w:rsidRDefault="00303190" w:rsidP="00303190">
            <w:pPr>
              <w:jc w:val="right"/>
              <w:rPr>
                <w:sz w:val="24"/>
                <w:szCs w:val="24"/>
              </w:rPr>
            </w:pPr>
            <w:r>
              <w:rPr>
                <w:sz w:val="24"/>
                <w:szCs w:val="24"/>
              </w:rPr>
              <w:t>15306</w:t>
            </w:r>
          </w:p>
        </w:tc>
        <w:tc>
          <w:tcPr>
            <w:tcW w:w="1059" w:type="dxa"/>
          </w:tcPr>
          <w:p w:rsidR="00242B03" w:rsidRDefault="00303190" w:rsidP="00303190">
            <w:pPr>
              <w:jc w:val="right"/>
              <w:rPr>
                <w:sz w:val="24"/>
                <w:szCs w:val="24"/>
              </w:rPr>
            </w:pPr>
            <w:r>
              <w:rPr>
                <w:sz w:val="24"/>
                <w:szCs w:val="24"/>
              </w:rPr>
              <w:t>100</w:t>
            </w:r>
          </w:p>
          <w:p w:rsidR="00303190" w:rsidRDefault="00303190" w:rsidP="00303190">
            <w:pPr>
              <w:jc w:val="right"/>
              <w:rPr>
                <w:sz w:val="24"/>
                <w:szCs w:val="24"/>
              </w:rPr>
            </w:pPr>
            <w:r>
              <w:rPr>
                <w:sz w:val="24"/>
                <w:szCs w:val="24"/>
              </w:rPr>
              <w:t>20,2</w:t>
            </w:r>
          </w:p>
          <w:p w:rsidR="00303190" w:rsidRDefault="00303190" w:rsidP="00303190">
            <w:pPr>
              <w:jc w:val="right"/>
              <w:rPr>
                <w:sz w:val="24"/>
                <w:szCs w:val="24"/>
              </w:rPr>
            </w:pPr>
            <w:r>
              <w:rPr>
                <w:sz w:val="24"/>
                <w:szCs w:val="24"/>
              </w:rPr>
              <w:t>2,4</w:t>
            </w:r>
          </w:p>
          <w:p w:rsidR="00303190" w:rsidRDefault="00303190" w:rsidP="00303190">
            <w:pPr>
              <w:jc w:val="right"/>
              <w:rPr>
                <w:sz w:val="24"/>
                <w:szCs w:val="24"/>
              </w:rPr>
            </w:pPr>
            <w:r>
              <w:rPr>
                <w:sz w:val="24"/>
                <w:szCs w:val="24"/>
              </w:rPr>
              <w:t>77,4</w:t>
            </w:r>
          </w:p>
        </w:tc>
      </w:tr>
    </w:tbl>
    <w:p w:rsidR="00242B03" w:rsidRDefault="00242B03" w:rsidP="00242B03">
      <w:pPr>
        <w:ind w:left="360"/>
        <w:rPr>
          <w:sz w:val="24"/>
          <w:szCs w:val="24"/>
        </w:rPr>
      </w:pPr>
    </w:p>
    <w:p w:rsidR="00242B03" w:rsidRDefault="00303190" w:rsidP="00242B03">
      <w:pPr>
        <w:ind w:left="360"/>
        <w:rPr>
          <w:b/>
        </w:rPr>
      </w:pPr>
      <w:r>
        <w:rPr>
          <w:b/>
          <w:sz w:val="24"/>
          <w:szCs w:val="24"/>
        </w:rPr>
        <w:t>Табл.1. Приток иностранного капитала в Российскую Федерацию (</w:t>
      </w:r>
      <w:r>
        <w:rPr>
          <w:b/>
        </w:rPr>
        <w:t>по данным Госкомстат РФ)</w:t>
      </w:r>
    </w:p>
    <w:p w:rsidR="00303190" w:rsidRDefault="00303190" w:rsidP="00242B03">
      <w:pPr>
        <w:ind w:left="360"/>
      </w:pPr>
    </w:p>
    <w:p w:rsidR="00303190" w:rsidRDefault="00303190" w:rsidP="00303190">
      <w:pPr>
        <w:ind w:firstLine="360"/>
        <w:rPr>
          <w:sz w:val="24"/>
          <w:szCs w:val="24"/>
        </w:rPr>
      </w:pPr>
      <w:r>
        <w:rPr>
          <w:sz w:val="24"/>
          <w:szCs w:val="24"/>
        </w:rPr>
        <w:t>Традиционно крупнейшими прямыми инвесторами являются США, Кипр, Нидерланды, Германия и Великобритания.</w:t>
      </w:r>
    </w:p>
    <w:p w:rsidR="00D75FBF" w:rsidRDefault="00D75FBF" w:rsidP="00303190">
      <w:pPr>
        <w:ind w:firstLine="360"/>
        <w:rPr>
          <w:sz w:val="24"/>
          <w:szCs w:val="24"/>
        </w:rPr>
      </w:pPr>
      <w:r>
        <w:rPr>
          <w:sz w:val="24"/>
          <w:szCs w:val="24"/>
        </w:rPr>
        <w:t>Наибольшие «прочие» инвестиции поступают в РФ из Германии, Гибралтара, Швейцарии, Франции, Нидерландов.</w:t>
      </w:r>
    </w:p>
    <w:p w:rsidR="00D75FBF" w:rsidRDefault="00D75FBF" w:rsidP="00303190">
      <w:pPr>
        <w:ind w:firstLine="360"/>
        <w:rPr>
          <w:sz w:val="24"/>
          <w:szCs w:val="24"/>
        </w:rPr>
      </w:pPr>
      <w:r>
        <w:rPr>
          <w:sz w:val="24"/>
          <w:szCs w:val="24"/>
        </w:rPr>
        <w:t>Основные портфельные инвестиции – из Великобритании, Кипра, Швейцарии.</w:t>
      </w:r>
    </w:p>
    <w:p w:rsidR="00D75FBF" w:rsidRDefault="00D75FBF" w:rsidP="00303190">
      <w:pPr>
        <w:ind w:firstLine="360"/>
        <w:rPr>
          <w:sz w:val="24"/>
          <w:szCs w:val="24"/>
        </w:rPr>
      </w:pPr>
    </w:p>
    <w:p w:rsidR="00D75FBF" w:rsidRDefault="00D75FBF" w:rsidP="00303190">
      <w:pPr>
        <w:ind w:firstLine="360"/>
        <w:rPr>
          <w:sz w:val="24"/>
          <w:szCs w:val="24"/>
        </w:rPr>
      </w:pPr>
      <w:r>
        <w:rPr>
          <w:sz w:val="24"/>
          <w:szCs w:val="24"/>
        </w:rPr>
        <w:t>На основании приведенных данных можно сказать, что существуют следующие тенденции в привлечении инвестиций в РФ</w:t>
      </w:r>
      <w:r w:rsidR="005877F7">
        <w:rPr>
          <w:sz w:val="24"/>
          <w:szCs w:val="24"/>
        </w:rPr>
        <w:t>:</w:t>
      </w:r>
    </w:p>
    <w:p w:rsidR="005877F7" w:rsidRDefault="005877F7" w:rsidP="005877F7">
      <w:pPr>
        <w:numPr>
          <w:ilvl w:val="0"/>
          <w:numId w:val="23"/>
        </w:numPr>
        <w:rPr>
          <w:sz w:val="24"/>
          <w:szCs w:val="24"/>
        </w:rPr>
      </w:pPr>
      <w:r w:rsidRPr="005877F7">
        <w:rPr>
          <w:sz w:val="24"/>
          <w:szCs w:val="24"/>
        </w:rPr>
        <w:t xml:space="preserve">Годовые </w:t>
      </w:r>
      <w:r>
        <w:rPr>
          <w:sz w:val="24"/>
          <w:szCs w:val="24"/>
        </w:rPr>
        <w:t>объемы привлеченных иностранных инвестиций незначительны и неадекватны огромным потребностям страны.</w:t>
      </w:r>
    </w:p>
    <w:p w:rsidR="005877F7" w:rsidRDefault="005877F7" w:rsidP="005877F7">
      <w:pPr>
        <w:numPr>
          <w:ilvl w:val="0"/>
          <w:numId w:val="23"/>
        </w:numPr>
        <w:rPr>
          <w:sz w:val="24"/>
          <w:szCs w:val="24"/>
        </w:rPr>
      </w:pPr>
      <w:r>
        <w:rPr>
          <w:sz w:val="24"/>
          <w:szCs w:val="24"/>
        </w:rPr>
        <w:t>В структуре иностранных инвестиций опережающими темпами растут прочие инвестиции по сравнению с прямыми и портфельными.</w:t>
      </w:r>
    </w:p>
    <w:p w:rsidR="004923A3" w:rsidRDefault="004923A3" w:rsidP="005877F7">
      <w:pPr>
        <w:numPr>
          <w:ilvl w:val="0"/>
          <w:numId w:val="23"/>
        </w:numPr>
        <w:rPr>
          <w:sz w:val="24"/>
          <w:szCs w:val="24"/>
        </w:rPr>
      </w:pPr>
      <w:r>
        <w:rPr>
          <w:sz w:val="24"/>
          <w:szCs w:val="24"/>
        </w:rPr>
        <w:t>Наиболее привлекательными для иностранного капитала сферами российской экономики являются финансы, черная и цветная металлургия, топливно-энергетический комплекс, добывающая промышленность, машиностроение, металлообработка, пищевая промышленность, торговля и общественное питание.</w:t>
      </w:r>
    </w:p>
    <w:p w:rsidR="004923A3" w:rsidRDefault="004923A3" w:rsidP="004923A3">
      <w:pPr>
        <w:ind w:left="708"/>
        <w:rPr>
          <w:sz w:val="24"/>
          <w:szCs w:val="24"/>
        </w:rPr>
      </w:pPr>
      <w:r>
        <w:rPr>
          <w:sz w:val="24"/>
          <w:szCs w:val="24"/>
        </w:rPr>
        <w:t>В региональном аспекте основная доля накопленных иностранных инвестиций приходится на экономику Центрального, Северо-Западного и Южного федеральных округов страны.</w:t>
      </w:r>
    </w:p>
    <w:p w:rsidR="000A2C4B" w:rsidRDefault="000A2C4B" w:rsidP="004923A3">
      <w:pPr>
        <w:ind w:left="708"/>
        <w:rPr>
          <w:sz w:val="24"/>
          <w:szCs w:val="24"/>
        </w:rPr>
      </w:pPr>
    </w:p>
    <w:p w:rsidR="000A2C4B" w:rsidRDefault="000A2C4B" w:rsidP="000A2C4B">
      <w:pPr>
        <w:ind w:firstLine="708"/>
        <w:rPr>
          <w:sz w:val="24"/>
          <w:szCs w:val="24"/>
        </w:rPr>
      </w:pPr>
      <w:r>
        <w:rPr>
          <w:sz w:val="24"/>
          <w:szCs w:val="24"/>
        </w:rPr>
        <w:t>Помимо движения предпринимательского капитала, миграция денежного капитала в значительной степени осуществляется через перераспределительный механизм мирового рынка ссудных капиталов с его двумя основными секторами – мирового денежного рынка и мирового рынка капиталов.</w:t>
      </w:r>
    </w:p>
    <w:p w:rsidR="000A2C4B" w:rsidRDefault="000A2C4B" w:rsidP="000A2C4B">
      <w:pPr>
        <w:ind w:firstLine="708"/>
        <w:rPr>
          <w:sz w:val="24"/>
          <w:szCs w:val="24"/>
        </w:rPr>
      </w:pPr>
      <w:r>
        <w:rPr>
          <w:sz w:val="24"/>
          <w:szCs w:val="24"/>
        </w:rPr>
        <w:t>Кредиты и займы – нормальные явления в экономике любой страны. Долг Российской Федерации складывается из «старых» долгов бывшего СССР и «новых», полученных после 1 января 1992 года.</w:t>
      </w:r>
    </w:p>
    <w:p w:rsidR="000A0593" w:rsidRDefault="000A0593" w:rsidP="000A2C4B">
      <w:pPr>
        <w:ind w:firstLine="708"/>
        <w:rPr>
          <w:sz w:val="24"/>
          <w:szCs w:val="24"/>
        </w:rPr>
      </w:pPr>
      <w:r>
        <w:rPr>
          <w:sz w:val="24"/>
          <w:szCs w:val="24"/>
        </w:rPr>
        <w:t>Для решения долговых проблем в стране формируется система управления государственным долгом, важным составляющим которой является создание с 2002 года финансового резерва страны, куда входят:</w:t>
      </w:r>
    </w:p>
    <w:p w:rsidR="000A0593" w:rsidRDefault="000A0593" w:rsidP="000A0593">
      <w:pPr>
        <w:numPr>
          <w:ilvl w:val="0"/>
          <w:numId w:val="26"/>
        </w:numPr>
        <w:rPr>
          <w:sz w:val="24"/>
          <w:szCs w:val="24"/>
        </w:rPr>
      </w:pPr>
      <w:r>
        <w:rPr>
          <w:sz w:val="24"/>
          <w:szCs w:val="24"/>
        </w:rPr>
        <w:t>Целевые взносы из бюджета.</w:t>
      </w:r>
    </w:p>
    <w:p w:rsidR="000A0593" w:rsidRDefault="000A0593" w:rsidP="000A0593">
      <w:pPr>
        <w:numPr>
          <w:ilvl w:val="0"/>
          <w:numId w:val="26"/>
        </w:numPr>
        <w:rPr>
          <w:sz w:val="24"/>
          <w:szCs w:val="24"/>
        </w:rPr>
      </w:pPr>
      <w:r>
        <w:rPr>
          <w:sz w:val="24"/>
          <w:szCs w:val="24"/>
        </w:rPr>
        <w:t>Нераспределенные доходы прежних периодов.</w:t>
      </w:r>
    </w:p>
    <w:p w:rsidR="000A0593" w:rsidRDefault="000A0593" w:rsidP="000A0593">
      <w:pPr>
        <w:numPr>
          <w:ilvl w:val="0"/>
          <w:numId w:val="26"/>
        </w:numPr>
        <w:rPr>
          <w:sz w:val="24"/>
          <w:szCs w:val="24"/>
        </w:rPr>
      </w:pPr>
      <w:r>
        <w:rPr>
          <w:sz w:val="24"/>
          <w:szCs w:val="24"/>
        </w:rPr>
        <w:t>Нераспределенные дополнительные доходы текущего года, которые могут возникнуть, например, вследствие роста мировых цен на энергоносители.</w:t>
      </w:r>
    </w:p>
    <w:p w:rsidR="000A0593" w:rsidRDefault="000A0593" w:rsidP="000A0593">
      <w:pPr>
        <w:numPr>
          <w:ilvl w:val="0"/>
          <w:numId w:val="26"/>
        </w:numPr>
        <w:rPr>
          <w:sz w:val="24"/>
          <w:szCs w:val="24"/>
        </w:rPr>
      </w:pPr>
      <w:r>
        <w:rPr>
          <w:sz w:val="24"/>
          <w:szCs w:val="24"/>
        </w:rPr>
        <w:t>Экономия бюджетных средств.</w:t>
      </w:r>
    </w:p>
    <w:p w:rsidR="000A0593" w:rsidRDefault="000A0593" w:rsidP="000A0593">
      <w:pPr>
        <w:numPr>
          <w:ilvl w:val="0"/>
          <w:numId w:val="26"/>
        </w:numPr>
        <w:rPr>
          <w:sz w:val="24"/>
          <w:szCs w:val="24"/>
        </w:rPr>
      </w:pPr>
      <w:r>
        <w:rPr>
          <w:sz w:val="24"/>
          <w:szCs w:val="24"/>
        </w:rPr>
        <w:t>Иностранные активы Минфина РФ и др.</w:t>
      </w:r>
    </w:p>
    <w:p w:rsidR="000A0593" w:rsidRDefault="000A0593" w:rsidP="000A0593">
      <w:pPr>
        <w:ind w:left="360"/>
        <w:rPr>
          <w:sz w:val="24"/>
          <w:szCs w:val="24"/>
        </w:rPr>
      </w:pPr>
    </w:p>
    <w:p w:rsidR="000A0593" w:rsidRDefault="000A0593" w:rsidP="000A0593">
      <w:pPr>
        <w:ind w:firstLine="360"/>
        <w:rPr>
          <w:sz w:val="24"/>
          <w:szCs w:val="24"/>
        </w:rPr>
      </w:pPr>
      <w:r>
        <w:rPr>
          <w:sz w:val="24"/>
          <w:szCs w:val="24"/>
        </w:rPr>
        <w:t>Кроме того, существует и всё возрастает вывоз капитала из РФ в двух формах: законной и незаконной.</w:t>
      </w:r>
    </w:p>
    <w:p w:rsidR="000A0593" w:rsidRDefault="000A0593" w:rsidP="000A0593">
      <w:pPr>
        <w:ind w:firstLine="360"/>
        <w:rPr>
          <w:sz w:val="24"/>
          <w:szCs w:val="24"/>
        </w:rPr>
      </w:pPr>
      <w:r>
        <w:rPr>
          <w:sz w:val="24"/>
          <w:szCs w:val="24"/>
        </w:rPr>
        <w:t>К легитимным путям вывоза капитала относятся:</w:t>
      </w:r>
    </w:p>
    <w:p w:rsidR="000A0593" w:rsidRDefault="00094531" w:rsidP="000A0593">
      <w:pPr>
        <w:numPr>
          <w:ilvl w:val="0"/>
          <w:numId w:val="27"/>
        </w:numPr>
        <w:rPr>
          <w:sz w:val="24"/>
          <w:szCs w:val="24"/>
        </w:rPr>
      </w:pPr>
      <w:r>
        <w:rPr>
          <w:sz w:val="24"/>
          <w:szCs w:val="24"/>
        </w:rPr>
        <w:t>рост активов российских уполномоченных банков;</w:t>
      </w:r>
    </w:p>
    <w:p w:rsidR="00094531" w:rsidRDefault="00094531" w:rsidP="000A0593">
      <w:pPr>
        <w:numPr>
          <w:ilvl w:val="0"/>
          <w:numId w:val="27"/>
        </w:numPr>
        <w:rPr>
          <w:sz w:val="24"/>
          <w:szCs w:val="24"/>
        </w:rPr>
      </w:pPr>
      <w:r>
        <w:rPr>
          <w:sz w:val="24"/>
          <w:szCs w:val="24"/>
        </w:rPr>
        <w:t>вложения в депозиты в банках западных стран ЦБ и коммерческих банков;</w:t>
      </w:r>
    </w:p>
    <w:p w:rsidR="00094531" w:rsidRDefault="00094531" w:rsidP="00094531">
      <w:pPr>
        <w:numPr>
          <w:ilvl w:val="0"/>
          <w:numId w:val="27"/>
        </w:numPr>
        <w:rPr>
          <w:sz w:val="24"/>
          <w:szCs w:val="24"/>
        </w:rPr>
      </w:pPr>
      <w:r>
        <w:rPr>
          <w:sz w:val="24"/>
          <w:szCs w:val="24"/>
        </w:rPr>
        <w:t>санкционированные инвестиции в экономику других стран в форме создания СП или дочерних фирм;</w:t>
      </w:r>
    </w:p>
    <w:p w:rsidR="00094531" w:rsidRDefault="00094531" w:rsidP="00094531">
      <w:pPr>
        <w:numPr>
          <w:ilvl w:val="0"/>
          <w:numId w:val="27"/>
        </w:numPr>
        <w:rPr>
          <w:sz w:val="24"/>
          <w:szCs w:val="24"/>
        </w:rPr>
      </w:pPr>
      <w:r>
        <w:rPr>
          <w:sz w:val="24"/>
          <w:szCs w:val="24"/>
        </w:rPr>
        <w:t>оставление частными структурами, занимающимися торгово-посреднической деятельностью, части выручки в своих оффшорных компаниях.</w:t>
      </w:r>
    </w:p>
    <w:p w:rsidR="00094531" w:rsidRDefault="00094531" w:rsidP="00094531">
      <w:pPr>
        <w:rPr>
          <w:sz w:val="24"/>
          <w:szCs w:val="24"/>
        </w:rPr>
      </w:pPr>
    </w:p>
    <w:p w:rsidR="00094531" w:rsidRDefault="00094531" w:rsidP="00094531">
      <w:pPr>
        <w:ind w:left="708"/>
        <w:rPr>
          <w:sz w:val="24"/>
          <w:szCs w:val="24"/>
        </w:rPr>
      </w:pPr>
      <w:r>
        <w:rPr>
          <w:sz w:val="24"/>
          <w:szCs w:val="24"/>
        </w:rPr>
        <w:t>Среди нелегитимных путей «бегства» капитала из России можно назвать:</w:t>
      </w:r>
    </w:p>
    <w:p w:rsidR="00094531" w:rsidRDefault="009D3749" w:rsidP="007E2780">
      <w:pPr>
        <w:numPr>
          <w:ilvl w:val="0"/>
          <w:numId w:val="39"/>
        </w:numPr>
        <w:rPr>
          <w:sz w:val="24"/>
          <w:szCs w:val="24"/>
        </w:rPr>
      </w:pPr>
      <w:r>
        <w:rPr>
          <w:sz w:val="24"/>
          <w:szCs w:val="24"/>
        </w:rPr>
        <w:t>не переведенную в РФ экспортную выручку;</w:t>
      </w:r>
    </w:p>
    <w:p w:rsidR="009D3749" w:rsidRDefault="009D3749" w:rsidP="009D3749">
      <w:pPr>
        <w:numPr>
          <w:ilvl w:val="0"/>
          <w:numId w:val="39"/>
        </w:numPr>
        <w:rPr>
          <w:sz w:val="24"/>
          <w:szCs w:val="24"/>
        </w:rPr>
      </w:pPr>
      <w:r>
        <w:rPr>
          <w:sz w:val="24"/>
          <w:szCs w:val="24"/>
        </w:rPr>
        <w:t>занижение экспортных и завышение импортных цен в бартерных сделках;</w:t>
      </w:r>
    </w:p>
    <w:p w:rsidR="009D3749" w:rsidRDefault="009D3749" w:rsidP="009D3749">
      <w:pPr>
        <w:numPr>
          <w:ilvl w:val="0"/>
          <w:numId w:val="39"/>
        </w:numPr>
        <w:rPr>
          <w:sz w:val="24"/>
          <w:szCs w:val="24"/>
        </w:rPr>
      </w:pPr>
      <w:r>
        <w:rPr>
          <w:sz w:val="24"/>
          <w:szCs w:val="24"/>
        </w:rPr>
        <w:t>фиктивные импортные контракты без последующей поставки товаров и др.</w:t>
      </w:r>
    </w:p>
    <w:p w:rsidR="009D3749" w:rsidRDefault="009D3749" w:rsidP="009D3749">
      <w:pPr>
        <w:numPr>
          <w:ilvl w:val="0"/>
          <w:numId w:val="39"/>
        </w:numPr>
        <w:rPr>
          <w:sz w:val="24"/>
          <w:szCs w:val="24"/>
        </w:rPr>
      </w:pPr>
      <w:r>
        <w:rPr>
          <w:sz w:val="24"/>
          <w:szCs w:val="24"/>
        </w:rPr>
        <w:t>внешний толлинг, когда давальческое сырье поступает в страну по завышенным ценам и др.</w:t>
      </w:r>
    </w:p>
    <w:p w:rsidR="009D3749" w:rsidRDefault="009D3749" w:rsidP="009D3749">
      <w:pPr>
        <w:ind w:left="360"/>
        <w:rPr>
          <w:sz w:val="24"/>
          <w:szCs w:val="24"/>
        </w:rPr>
      </w:pPr>
    </w:p>
    <w:p w:rsidR="009D3749" w:rsidRDefault="009D3749" w:rsidP="009D3749">
      <w:pPr>
        <w:ind w:firstLine="360"/>
        <w:rPr>
          <w:sz w:val="24"/>
          <w:szCs w:val="24"/>
        </w:rPr>
      </w:pPr>
      <w:r>
        <w:rPr>
          <w:sz w:val="24"/>
          <w:szCs w:val="24"/>
        </w:rPr>
        <w:t>Таким образом, в России в настоящее время преобладает вывоз капитала не в форме экспорта, а в форме бегства, причины чего объективны:</w:t>
      </w:r>
    </w:p>
    <w:p w:rsidR="009D3749" w:rsidRDefault="00902F8C" w:rsidP="009D3749">
      <w:pPr>
        <w:numPr>
          <w:ilvl w:val="0"/>
          <w:numId w:val="32"/>
        </w:numPr>
        <w:rPr>
          <w:sz w:val="24"/>
          <w:szCs w:val="24"/>
        </w:rPr>
      </w:pPr>
      <w:r>
        <w:rPr>
          <w:sz w:val="24"/>
          <w:szCs w:val="24"/>
        </w:rPr>
        <w:t>кризис системы денежного обращения и кризис рубля как основы;</w:t>
      </w:r>
    </w:p>
    <w:p w:rsidR="00902F8C" w:rsidRDefault="00902F8C" w:rsidP="009D3749">
      <w:pPr>
        <w:numPr>
          <w:ilvl w:val="0"/>
          <w:numId w:val="32"/>
        </w:numPr>
        <w:rPr>
          <w:sz w:val="24"/>
          <w:szCs w:val="24"/>
        </w:rPr>
      </w:pPr>
      <w:r>
        <w:rPr>
          <w:sz w:val="24"/>
          <w:szCs w:val="24"/>
        </w:rPr>
        <w:t>кризис отношений собственности, которая в рамках акционерных обществ фактически превратилась в собственность менеджеров этих компаний, манипулирующих ею по своему усмотрению, часто не выплачивающих даже зарплату работникам и не обеспечивающих простое воспроизводство</w:t>
      </w:r>
    </w:p>
    <w:p w:rsidR="00902F8C" w:rsidRDefault="00902F8C" w:rsidP="009D3749">
      <w:pPr>
        <w:numPr>
          <w:ilvl w:val="0"/>
          <w:numId w:val="32"/>
        </w:numPr>
        <w:rPr>
          <w:sz w:val="24"/>
          <w:szCs w:val="24"/>
        </w:rPr>
      </w:pPr>
      <w:r>
        <w:rPr>
          <w:sz w:val="24"/>
          <w:szCs w:val="24"/>
        </w:rPr>
        <w:t>утеря контроля над валютными операциями со стороны государства.</w:t>
      </w:r>
    </w:p>
    <w:p w:rsidR="00902F8C" w:rsidRDefault="00902F8C" w:rsidP="00902F8C">
      <w:pPr>
        <w:rPr>
          <w:sz w:val="24"/>
          <w:szCs w:val="24"/>
        </w:rPr>
      </w:pPr>
    </w:p>
    <w:p w:rsidR="00902F8C" w:rsidRDefault="00902F8C" w:rsidP="00902F8C">
      <w:pPr>
        <w:ind w:firstLine="708"/>
        <w:rPr>
          <w:sz w:val="24"/>
          <w:szCs w:val="24"/>
        </w:rPr>
      </w:pPr>
      <w:r>
        <w:rPr>
          <w:sz w:val="24"/>
          <w:szCs w:val="24"/>
        </w:rPr>
        <w:t>Для России очевидной является необходимость сокращения масштабов бегства капиталов и в первую очередь уменьшение объема средств, направляемых в портфельные инвестиции, на счета и депозиты за рубежом, на приобретение недвижимости и иностранной валюты. При этом следует стимулировать вывоз капитала в таких формах, как экспортные кредиты и легальные прямые инвестиции.</w:t>
      </w:r>
    </w:p>
    <w:p w:rsidR="00902F8C" w:rsidRDefault="00902F8C" w:rsidP="00902F8C">
      <w:pPr>
        <w:ind w:firstLine="708"/>
        <w:rPr>
          <w:sz w:val="24"/>
          <w:szCs w:val="24"/>
        </w:rPr>
      </w:pPr>
    </w:p>
    <w:p w:rsidR="00902F8C" w:rsidRDefault="00EA1EDC" w:rsidP="00EA1EDC">
      <w:pPr>
        <w:jc w:val="center"/>
        <w:rPr>
          <w:b/>
          <w:sz w:val="24"/>
          <w:szCs w:val="24"/>
        </w:rPr>
      </w:pPr>
      <w:r>
        <w:rPr>
          <w:b/>
          <w:sz w:val="24"/>
          <w:szCs w:val="24"/>
        </w:rPr>
        <w:t>5. Государственное регулирование внешних экономических связей России</w:t>
      </w:r>
    </w:p>
    <w:p w:rsidR="00EA1EDC" w:rsidRDefault="00EA1EDC" w:rsidP="00EA1EDC">
      <w:pPr>
        <w:jc w:val="center"/>
        <w:rPr>
          <w:b/>
          <w:sz w:val="24"/>
          <w:szCs w:val="24"/>
        </w:rPr>
      </w:pPr>
    </w:p>
    <w:p w:rsidR="002A4C1A" w:rsidRDefault="00EA1EDC" w:rsidP="00EA1EDC">
      <w:pPr>
        <w:rPr>
          <w:sz w:val="24"/>
          <w:szCs w:val="24"/>
        </w:rPr>
      </w:pPr>
      <w:r>
        <w:rPr>
          <w:b/>
          <w:sz w:val="24"/>
          <w:szCs w:val="24"/>
        </w:rPr>
        <w:tab/>
      </w:r>
      <w:r>
        <w:rPr>
          <w:sz w:val="24"/>
          <w:szCs w:val="24"/>
        </w:rPr>
        <w:t>Процесс вхождения Российской Федерации в мировое сообщество и всё более расш</w:t>
      </w:r>
      <w:r w:rsidR="002A4C1A">
        <w:rPr>
          <w:sz w:val="24"/>
          <w:szCs w:val="24"/>
        </w:rPr>
        <w:t>и</w:t>
      </w:r>
      <w:r>
        <w:rPr>
          <w:sz w:val="24"/>
          <w:szCs w:val="24"/>
        </w:rPr>
        <w:t>ряющиеся</w:t>
      </w:r>
      <w:r w:rsidR="002A4C1A">
        <w:rPr>
          <w:sz w:val="24"/>
          <w:szCs w:val="24"/>
        </w:rPr>
        <w:t xml:space="preserve"> её внешние экономические связи, носящие либеральный характер привели к тому, что в России сложилась и действует сложная система их </w:t>
      </w:r>
      <w:r w:rsidR="00263162">
        <w:rPr>
          <w:sz w:val="24"/>
          <w:szCs w:val="24"/>
        </w:rPr>
        <w:t xml:space="preserve">государственного </w:t>
      </w:r>
      <w:r w:rsidR="002A4C1A">
        <w:rPr>
          <w:sz w:val="24"/>
          <w:szCs w:val="24"/>
        </w:rPr>
        <w:t>регулирования.</w:t>
      </w:r>
    </w:p>
    <w:p w:rsidR="00F0725E" w:rsidRDefault="002A4C1A" w:rsidP="00EA1EDC">
      <w:pPr>
        <w:rPr>
          <w:sz w:val="24"/>
          <w:szCs w:val="24"/>
        </w:rPr>
      </w:pPr>
      <w:r>
        <w:rPr>
          <w:sz w:val="24"/>
          <w:szCs w:val="24"/>
        </w:rPr>
        <w:tab/>
      </w:r>
      <w:r w:rsidR="002C1340">
        <w:rPr>
          <w:sz w:val="24"/>
          <w:szCs w:val="24"/>
        </w:rPr>
        <w:t xml:space="preserve">Главным инструментом регламентации внешнеэкономических связей является внешнеэкономическая политика страны, регулирующая её отношения с иностранными государствами в области внешней торговли товарами, услугами, информацией, результатами интеллектуальной деятельности, миграцией капиталов и рабочей силы. Эти отношения строятся на основе </w:t>
      </w:r>
      <w:r w:rsidR="00F0725E">
        <w:rPr>
          <w:sz w:val="24"/>
          <w:szCs w:val="24"/>
        </w:rPr>
        <w:t>соблюдения общепризнанных принципов и норм международного права и обязательств, вытекающих из международных договоров РФ.</w:t>
      </w:r>
    </w:p>
    <w:p w:rsidR="00F0725E" w:rsidRDefault="00F0725E" w:rsidP="00EA1EDC">
      <w:pPr>
        <w:rPr>
          <w:sz w:val="24"/>
          <w:szCs w:val="24"/>
        </w:rPr>
      </w:pPr>
      <w:r>
        <w:rPr>
          <w:sz w:val="24"/>
          <w:szCs w:val="24"/>
        </w:rPr>
        <w:tab/>
        <w:t>Порядок осуществления внешнеэкономических связей и внешнеторговых в частности, установлен Законом РФ «О государственном регулировании внешнеторговой деятельность».</w:t>
      </w:r>
    </w:p>
    <w:p w:rsidR="00A41FDC" w:rsidRDefault="00F0725E" w:rsidP="00EA1EDC">
      <w:pPr>
        <w:rPr>
          <w:sz w:val="24"/>
          <w:szCs w:val="24"/>
        </w:rPr>
      </w:pPr>
      <w:r>
        <w:rPr>
          <w:sz w:val="24"/>
          <w:szCs w:val="24"/>
        </w:rPr>
        <w:tab/>
      </w:r>
      <w:r w:rsidRPr="007E2780">
        <w:rPr>
          <w:sz w:val="24"/>
          <w:szCs w:val="24"/>
          <w:u w:val="single"/>
        </w:rPr>
        <w:t>Внешнеторговая политика</w:t>
      </w:r>
      <w:r>
        <w:rPr>
          <w:sz w:val="24"/>
          <w:szCs w:val="24"/>
        </w:rPr>
        <w:t xml:space="preserve"> включает в себя экспортную и импортную политику</w:t>
      </w:r>
      <w:r w:rsidR="00A41FDC">
        <w:rPr>
          <w:sz w:val="24"/>
          <w:szCs w:val="24"/>
        </w:rPr>
        <w:t>, из которых первая нацелена на реализацию на мировом рынке конкурентоспособных российских товаров и стимулирование их производства; в качестве мер достижения этого используются госзаказы, бюджетное финансирование, кредиты и т.п. Вторая же направлена на регулирование ввоза в РФ иностранных товаров, услуг, работ.</w:t>
      </w:r>
    </w:p>
    <w:p w:rsidR="00263162" w:rsidRDefault="00A41FDC" w:rsidP="00EA1EDC">
      <w:pPr>
        <w:rPr>
          <w:sz w:val="24"/>
          <w:szCs w:val="24"/>
        </w:rPr>
      </w:pPr>
      <w:r>
        <w:rPr>
          <w:sz w:val="24"/>
          <w:szCs w:val="24"/>
        </w:rPr>
        <w:tab/>
      </w:r>
      <w:r w:rsidR="00263162" w:rsidRPr="007E2780">
        <w:rPr>
          <w:sz w:val="24"/>
          <w:szCs w:val="24"/>
          <w:u w:val="single"/>
        </w:rPr>
        <w:t>Внешнеинвестиционная политика</w:t>
      </w:r>
      <w:r w:rsidR="00263162">
        <w:rPr>
          <w:sz w:val="24"/>
          <w:szCs w:val="24"/>
        </w:rPr>
        <w:t xml:space="preserve"> – комплекс мер по привлечению и использованию иностранных инвестиций на территорию РФ и регулированию вывоза российских инвестиций за рубеж</w:t>
      </w:r>
    </w:p>
    <w:p w:rsidR="00EA1EDC" w:rsidRDefault="00263162" w:rsidP="00EA1EDC">
      <w:pPr>
        <w:rPr>
          <w:sz w:val="24"/>
          <w:szCs w:val="24"/>
        </w:rPr>
      </w:pPr>
      <w:r>
        <w:rPr>
          <w:sz w:val="24"/>
          <w:szCs w:val="24"/>
        </w:rPr>
        <w:tab/>
      </w:r>
      <w:r w:rsidRPr="007E2780">
        <w:rPr>
          <w:sz w:val="24"/>
          <w:szCs w:val="24"/>
          <w:u w:val="single"/>
        </w:rPr>
        <w:t>Валютная политика</w:t>
      </w:r>
      <w:r>
        <w:rPr>
          <w:sz w:val="24"/>
          <w:szCs w:val="24"/>
        </w:rPr>
        <w:t xml:space="preserve"> представляет собой деятельность государства</w:t>
      </w:r>
      <w:r w:rsidR="002A4C1A">
        <w:rPr>
          <w:sz w:val="24"/>
          <w:szCs w:val="24"/>
        </w:rPr>
        <w:t xml:space="preserve"> </w:t>
      </w:r>
      <w:r w:rsidR="00E645EF">
        <w:rPr>
          <w:sz w:val="24"/>
          <w:szCs w:val="24"/>
        </w:rPr>
        <w:t>по формированию, целенаправленному и эффективному использованию валютных средств, поддержанию равновесия национального платежного баланса</w:t>
      </w:r>
      <w:r w:rsidR="005142C7">
        <w:rPr>
          <w:sz w:val="24"/>
          <w:szCs w:val="24"/>
        </w:rPr>
        <w:t>.</w:t>
      </w:r>
    </w:p>
    <w:p w:rsidR="005142C7" w:rsidRDefault="005142C7" w:rsidP="00EA1EDC">
      <w:pPr>
        <w:rPr>
          <w:sz w:val="24"/>
          <w:szCs w:val="24"/>
        </w:rPr>
      </w:pPr>
      <w:r>
        <w:rPr>
          <w:sz w:val="24"/>
          <w:szCs w:val="24"/>
        </w:rPr>
        <w:tab/>
        <w:t xml:space="preserve">Кроме того, государство использует </w:t>
      </w:r>
      <w:r w:rsidRPr="005142C7">
        <w:rPr>
          <w:sz w:val="24"/>
          <w:szCs w:val="24"/>
          <w:u w:val="single"/>
        </w:rPr>
        <w:t>таможенную политику</w:t>
      </w:r>
      <w:r>
        <w:rPr>
          <w:sz w:val="24"/>
          <w:szCs w:val="24"/>
        </w:rPr>
        <w:t xml:space="preserve"> как средство регулирования внешнеэкономических отношений. Целями данной политики являются:</w:t>
      </w:r>
    </w:p>
    <w:p w:rsidR="005142C7" w:rsidRDefault="005142C7" w:rsidP="005142C7">
      <w:pPr>
        <w:numPr>
          <w:ilvl w:val="0"/>
          <w:numId w:val="42"/>
        </w:numPr>
        <w:rPr>
          <w:sz w:val="24"/>
          <w:szCs w:val="24"/>
        </w:rPr>
      </w:pPr>
      <w:r>
        <w:rPr>
          <w:sz w:val="24"/>
          <w:szCs w:val="24"/>
        </w:rPr>
        <w:t>обеспечение наиболее эффективного использования инструментов таможенного контроля и регулирования товарообмена на таможенной территории РФ;</w:t>
      </w:r>
    </w:p>
    <w:p w:rsidR="005142C7" w:rsidRDefault="005142C7" w:rsidP="005142C7">
      <w:pPr>
        <w:numPr>
          <w:ilvl w:val="0"/>
          <w:numId w:val="42"/>
        </w:numPr>
        <w:rPr>
          <w:sz w:val="24"/>
          <w:szCs w:val="24"/>
        </w:rPr>
      </w:pPr>
      <w:r>
        <w:rPr>
          <w:sz w:val="24"/>
          <w:szCs w:val="24"/>
        </w:rPr>
        <w:t>участие в реализации торгово-политических задач по защите российского рынка и стимулированию развития российской экономики.</w:t>
      </w:r>
    </w:p>
    <w:p w:rsidR="005142C7" w:rsidRDefault="005142C7" w:rsidP="005142C7">
      <w:pPr>
        <w:rPr>
          <w:sz w:val="24"/>
          <w:szCs w:val="24"/>
        </w:rPr>
      </w:pPr>
    </w:p>
    <w:p w:rsidR="00CA0B1D" w:rsidRDefault="00CA0B1D" w:rsidP="00CA0B1D">
      <w:pPr>
        <w:ind w:firstLine="720"/>
        <w:rPr>
          <w:sz w:val="24"/>
          <w:szCs w:val="24"/>
        </w:rPr>
      </w:pPr>
      <w:r>
        <w:rPr>
          <w:sz w:val="24"/>
          <w:szCs w:val="24"/>
        </w:rPr>
        <w:t>Итак, целью государственного регулирования является создание правовых, экономических, организационных условий, обеспечивающих эффективные внешнеэкономические связи во всех формах без ущерба для национальной экономической безопасности, под которой понимается защищенность экономики от внутренних и внешних неблагоприятных факторов</w:t>
      </w:r>
      <w:r w:rsidR="00FD7446">
        <w:rPr>
          <w:sz w:val="24"/>
          <w:szCs w:val="24"/>
        </w:rPr>
        <w:t>, нарушающих функционирование процесса внутреннего воспроизводства, снижающих жизненный уровень, порождающих неблагоприятные социальные последствия.</w:t>
      </w:r>
    </w:p>
    <w:p w:rsidR="00FD7446" w:rsidRDefault="00FD7446" w:rsidP="00FD7446">
      <w:pPr>
        <w:ind w:firstLine="720"/>
        <w:rPr>
          <w:sz w:val="24"/>
          <w:szCs w:val="24"/>
        </w:rPr>
      </w:pPr>
      <w:r>
        <w:rPr>
          <w:sz w:val="24"/>
          <w:szCs w:val="24"/>
        </w:rPr>
        <w:t>В настоящее время внешнеэкономическая политика РФ основывается на принципиально новой нормативно-правовой базе, разработанной в соответствии с требованиями адаптации страны к условиям рыночной экономики и интеграции её в мировое экономическое пространство.</w:t>
      </w:r>
    </w:p>
    <w:p w:rsidR="00883BEE" w:rsidRDefault="00883BEE" w:rsidP="00FD7446">
      <w:pPr>
        <w:ind w:firstLine="720"/>
        <w:rPr>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883BEE" w:rsidRDefault="00883BEE" w:rsidP="00883BEE">
      <w:pPr>
        <w:ind w:firstLine="720"/>
        <w:jc w:val="center"/>
        <w:rPr>
          <w:b/>
          <w:sz w:val="24"/>
          <w:szCs w:val="24"/>
        </w:rPr>
      </w:pPr>
    </w:p>
    <w:p w:rsidR="00902F8C" w:rsidRDefault="00E7052D" w:rsidP="00902F8C">
      <w:pPr>
        <w:ind w:firstLine="708"/>
        <w:jc w:val="center"/>
        <w:rPr>
          <w:b/>
          <w:sz w:val="24"/>
          <w:szCs w:val="24"/>
        </w:rPr>
      </w:pPr>
      <w:r>
        <w:rPr>
          <w:b/>
          <w:sz w:val="24"/>
          <w:szCs w:val="24"/>
        </w:rPr>
        <w:t xml:space="preserve">Список источников </w:t>
      </w:r>
    </w:p>
    <w:p w:rsidR="00E7052D" w:rsidRDefault="00E7052D" w:rsidP="00902F8C">
      <w:pPr>
        <w:ind w:firstLine="708"/>
        <w:jc w:val="center"/>
        <w:rPr>
          <w:b/>
          <w:sz w:val="24"/>
          <w:szCs w:val="24"/>
        </w:rPr>
      </w:pPr>
    </w:p>
    <w:p w:rsidR="00E7052D" w:rsidRDefault="00E7052D" w:rsidP="00E7052D">
      <w:pPr>
        <w:pStyle w:val="a5"/>
        <w:numPr>
          <w:ilvl w:val="0"/>
          <w:numId w:val="35"/>
        </w:numPr>
      </w:pPr>
      <w:r>
        <w:t>Авдокушин Е. Ф. Международные экономические отношения: Учеб. Пособие. – 4-е изд., перераб. и доп. – М.: ИВЦ «Маркетинг», 2001</w:t>
      </w:r>
    </w:p>
    <w:p w:rsidR="00E7052D" w:rsidRDefault="00E7052D" w:rsidP="00E7052D">
      <w:pPr>
        <w:pStyle w:val="a5"/>
        <w:numPr>
          <w:ilvl w:val="0"/>
          <w:numId w:val="35"/>
        </w:numPr>
      </w:pPr>
      <w:r>
        <w:t>Ломакин В. К. Мировая экономика. Учебник – М.: Изд. Юнити-Дана, 2000</w:t>
      </w:r>
    </w:p>
    <w:p w:rsidR="00E7052D" w:rsidRDefault="00E7052D" w:rsidP="00E7052D">
      <w:pPr>
        <w:pStyle w:val="a5"/>
        <w:numPr>
          <w:ilvl w:val="0"/>
          <w:numId w:val="35"/>
        </w:numPr>
      </w:pPr>
      <w:r>
        <w:t>Мировая экономика и международный бизнес: учебник. – 2-е изд. под общ. ред. д-ра эк. н., проф. В. В. Полякова и д-ра эк. н., проф. Р. К. Щенина. – М.:Кнорус, 2005</w:t>
      </w:r>
    </w:p>
    <w:p w:rsidR="00E7052D" w:rsidRDefault="00E7052D" w:rsidP="00E7052D">
      <w:pPr>
        <w:pStyle w:val="a5"/>
        <w:numPr>
          <w:ilvl w:val="0"/>
          <w:numId w:val="35"/>
        </w:numPr>
      </w:pPr>
      <w:r>
        <w:t>Пузакова Е. П. Мировая экономика и международные экономические отношения. Серия «Высшее образование». РнД: Феникс, 2004</w:t>
      </w:r>
    </w:p>
    <w:p w:rsidR="004E1164" w:rsidRDefault="004E1164" w:rsidP="004E1164">
      <w:pPr>
        <w:pStyle w:val="a5"/>
        <w:numPr>
          <w:ilvl w:val="0"/>
          <w:numId w:val="35"/>
        </w:numPr>
      </w:pPr>
      <w:r>
        <w:t>Экономическая география. Учебное пособие. Отв. Ред. Баранникова. – РнД.: Феникс, 2001</w:t>
      </w:r>
    </w:p>
    <w:p w:rsidR="004E1164" w:rsidRPr="002C651F" w:rsidRDefault="004E1164" w:rsidP="00E7052D">
      <w:pPr>
        <w:pStyle w:val="a5"/>
        <w:numPr>
          <w:ilvl w:val="0"/>
          <w:numId w:val="35"/>
        </w:numPr>
      </w:pPr>
      <w:r w:rsidRPr="00242E08">
        <w:rPr>
          <w:lang w:val="en-US"/>
        </w:rPr>
        <w:t>www</w:t>
      </w:r>
      <w:r w:rsidRPr="00242E08">
        <w:t>.</w:t>
      </w:r>
      <w:r w:rsidRPr="00242E08">
        <w:rPr>
          <w:lang w:val="en-US"/>
        </w:rPr>
        <w:t>lib</w:t>
      </w:r>
      <w:r w:rsidRPr="00242E08">
        <w:t>.</w:t>
      </w:r>
      <w:r w:rsidRPr="00242E08">
        <w:rPr>
          <w:lang w:val="en-US"/>
        </w:rPr>
        <w:t>mabico</w:t>
      </w:r>
      <w:r w:rsidRPr="00242E08">
        <w:t>.</w:t>
      </w:r>
      <w:r w:rsidRPr="00242E08">
        <w:rPr>
          <w:lang w:val="en-US"/>
        </w:rPr>
        <w:t>ru</w:t>
      </w:r>
    </w:p>
    <w:p w:rsidR="0008229F" w:rsidRPr="0008229F" w:rsidRDefault="0008229F" w:rsidP="00E7052D">
      <w:pPr>
        <w:pStyle w:val="a5"/>
        <w:numPr>
          <w:ilvl w:val="0"/>
          <w:numId w:val="35"/>
        </w:numPr>
      </w:pPr>
      <w:r w:rsidRPr="00242E08">
        <w:rPr>
          <w:lang w:val="en-US"/>
        </w:rPr>
        <w:t>www.wto.org</w:t>
      </w:r>
    </w:p>
    <w:p w:rsidR="0008229F" w:rsidRDefault="0008229F" w:rsidP="00E7052D">
      <w:pPr>
        <w:pStyle w:val="a5"/>
        <w:numPr>
          <w:ilvl w:val="0"/>
          <w:numId w:val="35"/>
        </w:numPr>
      </w:pPr>
      <w:r w:rsidRPr="00242E08">
        <w:rPr>
          <w:lang w:val="en-US"/>
        </w:rPr>
        <w:t>www.europa.eu.int</w:t>
      </w:r>
    </w:p>
    <w:p w:rsidR="004E1164" w:rsidRDefault="004E1164" w:rsidP="00E7052D">
      <w:pPr>
        <w:pStyle w:val="a5"/>
        <w:numPr>
          <w:ilvl w:val="0"/>
          <w:numId w:val="35"/>
        </w:numPr>
      </w:pPr>
      <w:r w:rsidRPr="00242E08">
        <w:t>http://top.rbc.ru/economics/10/06/2007/106172.shtml</w:t>
      </w:r>
    </w:p>
    <w:p w:rsidR="004E1164" w:rsidRPr="0008229F" w:rsidRDefault="004E1164" w:rsidP="004E1164">
      <w:pPr>
        <w:pStyle w:val="a5"/>
        <w:ind w:left="360"/>
      </w:pPr>
    </w:p>
    <w:p w:rsidR="0008229F" w:rsidRPr="0008229F" w:rsidRDefault="0008229F" w:rsidP="0008229F">
      <w:pPr>
        <w:pStyle w:val="a5"/>
        <w:ind w:left="360"/>
      </w:pPr>
    </w:p>
    <w:p w:rsidR="0008229F" w:rsidRDefault="0008229F" w:rsidP="0008229F">
      <w:pPr>
        <w:pStyle w:val="a5"/>
        <w:ind w:left="360"/>
      </w:pPr>
    </w:p>
    <w:p w:rsidR="00E7052D" w:rsidRPr="00902F8C" w:rsidRDefault="00E7052D" w:rsidP="00E7052D">
      <w:pPr>
        <w:ind w:firstLine="708"/>
        <w:jc w:val="both"/>
        <w:rPr>
          <w:b/>
          <w:sz w:val="24"/>
          <w:szCs w:val="24"/>
        </w:rPr>
      </w:pPr>
      <w:bookmarkStart w:id="0" w:name="_GoBack"/>
      <w:bookmarkEnd w:id="0"/>
    </w:p>
    <w:sectPr w:rsidR="00E7052D" w:rsidRPr="00902F8C" w:rsidSect="00556C22">
      <w:footerReference w:type="even" r:id="rId7"/>
      <w:footerReference w:type="default" r:id="rId8"/>
      <w:footnotePr>
        <w:numRestart w:val="eachPage"/>
      </w:footnotePr>
      <w:endnotePr>
        <w:numFmt w:val="decimal"/>
      </w:endnotePr>
      <w:pgSz w:w="11906" w:h="16838"/>
      <w:pgMar w:top="1258" w:right="74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189" w:rsidRDefault="00CC0189">
      <w:r>
        <w:separator/>
      </w:r>
    </w:p>
  </w:endnote>
  <w:endnote w:type="continuationSeparator" w:id="0">
    <w:p w:rsidR="00CC0189" w:rsidRDefault="00CC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32" w:rsidRDefault="009A1E32" w:rsidP="009A1E32">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1E32" w:rsidRDefault="009A1E32" w:rsidP="00E9158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32" w:rsidRDefault="009A1E32" w:rsidP="009A1E32">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C0189">
      <w:rPr>
        <w:rStyle w:val="a7"/>
        <w:noProof/>
      </w:rPr>
      <w:t>1</w:t>
    </w:r>
    <w:r>
      <w:rPr>
        <w:rStyle w:val="a7"/>
      </w:rPr>
      <w:fldChar w:fldCharType="end"/>
    </w:r>
  </w:p>
  <w:p w:rsidR="009A1E32" w:rsidRDefault="009A1E32" w:rsidP="00E9158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189" w:rsidRDefault="00CC0189">
      <w:r>
        <w:separator/>
      </w:r>
    </w:p>
  </w:footnote>
  <w:footnote w:type="continuationSeparator" w:id="0">
    <w:p w:rsidR="00CC0189" w:rsidRDefault="00CC0189">
      <w:r>
        <w:continuationSeparator/>
      </w:r>
    </w:p>
  </w:footnote>
  <w:footnote w:id="1">
    <w:p w:rsidR="009A1E32" w:rsidRDefault="009A1E32">
      <w:pPr>
        <w:pStyle w:val="a5"/>
      </w:pPr>
      <w:r>
        <w:rPr>
          <w:rStyle w:val="a6"/>
        </w:rPr>
        <w:footnoteRef/>
      </w:r>
      <w:r>
        <w:t xml:space="preserve"> Пузакова Е. П. Мировая экономика и международные экономические отношения. Серия «Высшее образование». РнД: Феникс, 2004</w:t>
      </w:r>
    </w:p>
  </w:footnote>
  <w:footnote w:id="2">
    <w:p w:rsidR="009A1E32" w:rsidRDefault="009A1E32">
      <w:pPr>
        <w:pStyle w:val="a5"/>
      </w:pPr>
      <w:r>
        <w:rPr>
          <w:rStyle w:val="a6"/>
        </w:rPr>
        <w:footnoteRef/>
      </w:r>
      <w:r>
        <w:t xml:space="preserve"> Авдокушин Е. Ф. Международные экономические отношения : Учеб. Пособие. – 4-е изд., перераб. и доп. – М.: ИВЦ «Маркетинг», 2001</w:t>
      </w:r>
    </w:p>
  </w:footnote>
  <w:footnote w:id="3">
    <w:p w:rsidR="009A1E32" w:rsidRDefault="009A1E32">
      <w:pPr>
        <w:pStyle w:val="a5"/>
      </w:pPr>
      <w:r>
        <w:rPr>
          <w:rStyle w:val="a6"/>
        </w:rPr>
        <w:footnoteRef/>
      </w:r>
      <w:r>
        <w:t xml:space="preserve"> Мировая экономика и международный бизнес: учебник. – 2-е изд. под общ. ред. д-ра эк. н., проф. В. В. Полякова и д-ра эк. н., проф. Р. К. Щенина. – М.:Кнорус, 2005</w:t>
      </w:r>
    </w:p>
  </w:footnote>
  <w:footnote w:id="4">
    <w:p w:rsidR="009A1E32" w:rsidRDefault="009A1E32">
      <w:pPr>
        <w:pStyle w:val="a5"/>
      </w:pPr>
      <w:r>
        <w:rPr>
          <w:rStyle w:val="a6"/>
        </w:rPr>
        <w:footnoteRef/>
      </w:r>
      <w:r>
        <w:t xml:space="preserve"> Пузакова Е. П. Мировая экономика и международные экономические отношения. Серия «Высшее образование». РнД: Феникс, 2004</w:t>
      </w:r>
    </w:p>
  </w:footnote>
  <w:footnote w:id="5">
    <w:p w:rsidR="009A1E32" w:rsidRDefault="009A1E32">
      <w:pPr>
        <w:pStyle w:val="a5"/>
      </w:pPr>
      <w:r>
        <w:rPr>
          <w:rStyle w:val="a6"/>
        </w:rPr>
        <w:footnoteRef/>
      </w:r>
      <w:r>
        <w:t xml:space="preserve"> Авдокушин Е. Ф. Международные экономические отношения : Учеб. Пособие. – 4-е изд., перераб. и доп. – М.: ИВЦ «Маркетинг», 2001</w:t>
      </w:r>
    </w:p>
  </w:footnote>
  <w:footnote w:id="6">
    <w:p w:rsidR="009A1E32" w:rsidRDefault="009A1E32">
      <w:pPr>
        <w:pStyle w:val="a5"/>
      </w:pPr>
      <w:r>
        <w:rPr>
          <w:rStyle w:val="a6"/>
        </w:rPr>
        <w:footnoteRef/>
      </w:r>
      <w:r>
        <w:t xml:space="preserve"> Ломакин В. К. Мировая экономика. Учебник – М.: Изд. Юнити-Дана, 2000 </w:t>
      </w:r>
    </w:p>
  </w:footnote>
  <w:footnote w:id="7">
    <w:p w:rsidR="004E1164" w:rsidRPr="00E56305" w:rsidRDefault="00E56305">
      <w:pPr>
        <w:pStyle w:val="a5"/>
      </w:pPr>
      <w:r>
        <w:rPr>
          <w:rStyle w:val="a6"/>
        </w:rPr>
        <w:footnoteRef/>
      </w:r>
      <w:r>
        <w:t xml:space="preserve"> </w:t>
      </w:r>
      <w:r w:rsidR="004E1164" w:rsidRPr="00242E08">
        <w:t>http://top.rbc.ru/economics/10/06/2007/106172.shtml</w:t>
      </w:r>
    </w:p>
  </w:footnote>
  <w:footnote w:id="8">
    <w:p w:rsidR="00E118BB" w:rsidRDefault="00E20FD2" w:rsidP="00E118BB">
      <w:pPr>
        <w:pStyle w:val="a5"/>
      </w:pPr>
      <w:r>
        <w:rPr>
          <w:rStyle w:val="a6"/>
        </w:rPr>
        <w:footnoteRef/>
      </w:r>
      <w:r>
        <w:t xml:space="preserve"> </w:t>
      </w:r>
      <w:r w:rsidR="00E118BB">
        <w:t>Пузакова Е. П. Мировая экономика и международные экономические отношения. Серия «Высшее образование». РнД: Феникс, 2004</w:t>
      </w:r>
    </w:p>
    <w:p w:rsidR="00E20FD2" w:rsidRDefault="00E20FD2">
      <w:pPr>
        <w:pStyle w:val="a5"/>
      </w:pPr>
    </w:p>
  </w:footnote>
  <w:footnote w:id="9">
    <w:p w:rsidR="00E52FDA" w:rsidRDefault="00E52FDA" w:rsidP="00E52FDA">
      <w:pPr>
        <w:pStyle w:val="a5"/>
      </w:pPr>
      <w:r>
        <w:rPr>
          <w:rStyle w:val="a6"/>
        </w:rPr>
        <w:footnoteRef/>
      </w:r>
      <w:r>
        <w:t xml:space="preserve"> Мировая экономика и международный бизнес: учебник. – 2-е изд. под общ. ред. д-ра эк. н., проф. В. В. Полякова и д-ра эк. н., проф. Р. К. Щенина. – М.:Кнорус, 2005</w:t>
      </w:r>
    </w:p>
    <w:p w:rsidR="00E52FDA" w:rsidRDefault="00E52FDA">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F"/>
      </v:shape>
    </w:pict>
  </w:numPicBullet>
  <w:abstractNum w:abstractNumId="0">
    <w:nsid w:val="FFFFFFFE"/>
    <w:multiLevelType w:val="singleLevel"/>
    <w:tmpl w:val="891A2E5E"/>
    <w:lvl w:ilvl="0">
      <w:numFmt w:val="decimal"/>
      <w:lvlText w:val="*"/>
      <w:lvlJc w:val="left"/>
      <w:pPr>
        <w:ind w:left="0" w:firstLine="0"/>
      </w:pPr>
    </w:lvl>
  </w:abstractNum>
  <w:abstractNum w:abstractNumId="1">
    <w:nsid w:val="03156B1E"/>
    <w:multiLevelType w:val="hybridMultilevel"/>
    <w:tmpl w:val="372296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9081CA6"/>
    <w:multiLevelType w:val="hybridMultilevel"/>
    <w:tmpl w:val="844CF4F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0F5139B4"/>
    <w:multiLevelType w:val="hybridMultilevel"/>
    <w:tmpl w:val="EE24A028"/>
    <w:lvl w:ilvl="0" w:tplc="156E82C8">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04422B6"/>
    <w:multiLevelType w:val="hybridMultilevel"/>
    <w:tmpl w:val="D5AA81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5050FE"/>
    <w:multiLevelType w:val="multilevel"/>
    <w:tmpl w:val="D862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2F7288"/>
    <w:multiLevelType w:val="multilevel"/>
    <w:tmpl w:val="D862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FE77BE"/>
    <w:multiLevelType w:val="multilevel"/>
    <w:tmpl w:val="D862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35212D"/>
    <w:multiLevelType w:val="hybridMultilevel"/>
    <w:tmpl w:val="085282D8"/>
    <w:lvl w:ilvl="0" w:tplc="461E5CE4">
      <w:start w:val="1"/>
      <w:numFmt w:val="decimal"/>
      <w:lvlText w:val="%1."/>
      <w:lvlJc w:val="left"/>
      <w:pPr>
        <w:tabs>
          <w:tab w:val="num" w:pos="72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467C2F"/>
    <w:multiLevelType w:val="singleLevel"/>
    <w:tmpl w:val="821876C8"/>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10">
    <w:nsid w:val="1D336192"/>
    <w:multiLevelType w:val="hybridMultilevel"/>
    <w:tmpl w:val="C08AEBBA"/>
    <w:lvl w:ilvl="0" w:tplc="156E82C8">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24201B6B"/>
    <w:multiLevelType w:val="hybridMultilevel"/>
    <w:tmpl w:val="39A87304"/>
    <w:lvl w:ilvl="0" w:tplc="04190007">
      <w:start w:val="1"/>
      <w:numFmt w:val="bullet"/>
      <w:lvlText w:val=""/>
      <w:lvlPicBulletId w:val="0"/>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4FD3668"/>
    <w:multiLevelType w:val="hybridMultilevel"/>
    <w:tmpl w:val="D862CF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9A5956"/>
    <w:multiLevelType w:val="multilevel"/>
    <w:tmpl w:val="39A87304"/>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921194C"/>
    <w:multiLevelType w:val="hybridMultilevel"/>
    <w:tmpl w:val="648E303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29EB638D"/>
    <w:multiLevelType w:val="hybridMultilevel"/>
    <w:tmpl w:val="E6C802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8D1060"/>
    <w:multiLevelType w:val="singleLevel"/>
    <w:tmpl w:val="D1880650"/>
    <w:lvl w:ilvl="0">
      <w:start w:val="1"/>
      <w:numFmt w:val="decimal"/>
      <w:lvlText w:val="%1. "/>
      <w:legacy w:legacy="1" w:legacySpace="0" w:legacyIndent="360"/>
      <w:lvlJc w:val="left"/>
      <w:pPr>
        <w:ind w:left="1080" w:hanging="360"/>
      </w:pPr>
      <w:rPr>
        <w:rFonts w:ascii="Arial" w:hAnsi="Arial" w:cs="Arial" w:hint="default"/>
        <w:b w:val="0"/>
        <w:bCs w:val="0"/>
        <w:i w:val="0"/>
        <w:iCs w:val="0"/>
        <w:strike w:val="0"/>
        <w:dstrike w:val="0"/>
        <w:sz w:val="28"/>
        <w:szCs w:val="28"/>
        <w:u w:val="none"/>
        <w:effect w:val="none"/>
      </w:rPr>
    </w:lvl>
  </w:abstractNum>
  <w:abstractNum w:abstractNumId="17">
    <w:nsid w:val="2C562694"/>
    <w:multiLevelType w:val="multilevel"/>
    <w:tmpl w:val="D862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C742FF"/>
    <w:multiLevelType w:val="hybridMultilevel"/>
    <w:tmpl w:val="D1F8D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981643"/>
    <w:multiLevelType w:val="hybridMultilevel"/>
    <w:tmpl w:val="5B3A57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6133C3D"/>
    <w:multiLevelType w:val="hybridMultilevel"/>
    <w:tmpl w:val="3D0A1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9C0C64"/>
    <w:multiLevelType w:val="hybridMultilevel"/>
    <w:tmpl w:val="212C1DC4"/>
    <w:lvl w:ilvl="0" w:tplc="04190005">
      <w:start w:val="1"/>
      <w:numFmt w:val="bullet"/>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E160896"/>
    <w:multiLevelType w:val="singleLevel"/>
    <w:tmpl w:val="B1FA5AD8"/>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23">
    <w:nsid w:val="42A16BD4"/>
    <w:multiLevelType w:val="hybridMultilevel"/>
    <w:tmpl w:val="CFB02A7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2C66A42"/>
    <w:multiLevelType w:val="hybridMultilevel"/>
    <w:tmpl w:val="3502037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F51D9D"/>
    <w:multiLevelType w:val="hybridMultilevel"/>
    <w:tmpl w:val="A3265108"/>
    <w:lvl w:ilvl="0" w:tplc="156E82C8">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6CF314F"/>
    <w:multiLevelType w:val="hybridMultilevel"/>
    <w:tmpl w:val="D8BEA3F6"/>
    <w:lvl w:ilvl="0" w:tplc="156E82C8">
      <w:numFmt w:val="bullet"/>
      <w:lvlText w:val="-"/>
      <w:lvlJc w:val="left"/>
      <w:pPr>
        <w:tabs>
          <w:tab w:val="num" w:pos="1080"/>
        </w:tabs>
        <w:ind w:left="1080"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A130E66"/>
    <w:multiLevelType w:val="multilevel"/>
    <w:tmpl w:val="844CF4F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8">
    <w:nsid w:val="52276D59"/>
    <w:multiLevelType w:val="multilevel"/>
    <w:tmpl w:val="D5AA81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8D11AD6"/>
    <w:multiLevelType w:val="multilevel"/>
    <w:tmpl w:val="5B3A572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A146A83"/>
    <w:multiLevelType w:val="multilevel"/>
    <w:tmpl w:val="3D0A1F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967ED2"/>
    <w:multiLevelType w:val="multilevel"/>
    <w:tmpl w:val="CFB02A7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E1D16E6"/>
    <w:multiLevelType w:val="hybridMultilevel"/>
    <w:tmpl w:val="48BE1E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F7F2503"/>
    <w:multiLevelType w:val="hybridMultilevel"/>
    <w:tmpl w:val="2578E3F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5452338"/>
    <w:multiLevelType w:val="hybridMultilevel"/>
    <w:tmpl w:val="9F5ADB02"/>
    <w:lvl w:ilvl="0" w:tplc="461E5CE4">
      <w:start w:val="1"/>
      <w:numFmt w:val="decimal"/>
      <w:lvlText w:val="%1."/>
      <w:lvlJc w:val="left"/>
      <w:pPr>
        <w:tabs>
          <w:tab w:val="num" w:pos="72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096C8D"/>
    <w:multiLevelType w:val="hybridMultilevel"/>
    <w:tmpl w:val="777C53BE"/>
    <w:lvl w:ilvl="0" w:tplc="156E82C8">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A43611"/>
    <w:multiLevelType w:val="multilevel"/>
    <w:tmpl w:val="48BE1E5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BB176F0"/>
    <w:multiLevelType w:val="multilevel"/>
    <w:tmpl w:val="4650E3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C73241"/>
    <w:multiLevelType w:val="multilevel"/>
    <w:tmpl w:val="D862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E014FAF"/>
    <w:multiLevelType w:val="multilevel"/>
    <w:tmpl w:val="085282D8"/>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F400EB2"/>
    <w:multiLevelType w:val="singleLevel"/>
    <w:tmpl w:val="3F38C7FE"/>
    <w:lvl w:ilvl="0">
      <w:start w:val="2"/>
      <w:numFmt w:val="decimal"/>
      <w:lvlText w:val="%1. "/>
      <w:legacy w:legacy="1" w:legacySpace="0" w:legacyIndent="360"/>
      <w:lvlJc w:val="left"/>
      <w:pPr>
        <w:ind w:left="1260" w:hanging="360"/>
      </w:pPr>
      <w:rPr>
        <w:rFonts w:ascii="Times New Roman" w:hAnsi="Times New Roman" w:cs="Times New Roman" w:hint="default"/>
        <w:b w:val="0"/>
        <w:bCs w:val="0"/>
        <w:i w:val="0"/>
        <w:iCs w:val="0"/>
        <w:strike w:val="0"/>
        <w:dstrike w:val="0"/>
        <w:sz w:val="24"/>
        <w:szCs w:val="24"/>
        <w:u w:val="none"/>
        <w:effect w:val="none"/>
      </w:rPr>
    </w:lvl>
  </w:abstractNum>
  <w:num w:numId="1">
    <w:abstractNumId w:val="0"/>
    <w:lvlOverride w:ilvl="0">
      <w:lvl w:ilvl="0">
        <w:numFmt w:val="bullet"/>
        <w:lvlText w:val="-"/>
        <w:legacy w:legacy="1" w:legacySpace="0" w:legacyIndent="360"/>
        <w:lvlJc w:val="left"/>
        <w:pPr>
          <w:ind w:left="1080" w:hanging="360"/>
        </w:pPr>
        <w:rPr>
          <w:rFonts w:ascii="Times New Roman" w:hAnsi="Times New Roman" w:cs="Times New Roman" w:hint="default"/>
          <w:b w:val="0"/>
          <w:bCs w:val="0"/>
          <w:i w:val="0"/>
          <w:iCs w:val="0"/>
          <w:strike w:val="0"/>
          <w:dstrike w:val="0"/>
          <w:sz w:val="28"/>
          <w:szCs w:val="28"/>
          <w:u w:val="none"/>
          <w:effect w:val="none"/>
        </w:rPr>
      </w:lvl>
    </w:lvlOverride>
  </w:num>
  <w:num w:numId="2">
    <w:abstractNumId w:val="9"/>
    <w:lvlOverride w:ilvl="0">
      <w:startOverride w:val="1"/>
    </w:lvlOverride>
  </w:num>
  <w:num w:numId="3">
    <w:abstractNumId w:val="40"/>
    <w:lvlOverride w:ilvl="0">
      <w:startOverride w:val="2"/>
    </w:lvlOverride>
  </w:num>
  <w:num w:numId="4">
    <w:abstractNumId w:val="40"/>
    <w:lvlOverride w:ilvl="0">
      <w:lvl w:ilvl="0">
        <w:start w:val="2"/>
        <w:numFmt w:val="decimal"/>
        <w:lvlText w:val="%1. "/>
        <w:legacy w:legacy="1" w:legacySpace="0" w:legacyIndent="360"/>
        <w:lvlJc w:val="left"/>
        <w:pPr>
          <w:ind w:left="1080" w:hanging="360"/>
        </w:pPr>
        <w:rPr>
          <w:rFonts w:ascii="Times New Roman" w:hAnsi="Times New Roman" w:cs="Times New Roman" w:hint="default"/>
          <w:b w:val="0"/>
          <w:bCs w:val="0"/>
          <w:i w:val="0"/>
          <w:iCs w:val="0"/>
          <w:strike w:val="0"/>
          <w:dstrike w:val="0"/>
          <w:sz w:val="24"/>
          <w:szCs w:val="24"/>
          <w:u w:val="none"/>
          <w:effect w:val="none"/>
        </w:rPr>
      </w:lvl>
    </w:lvlOverride>
  </w:num>
  <w:num w:numId="5">
    <w:abstractNumId w:val="22"/>
    <w:lvlOverride w:ilvl="0">
      <w:startOverride w:val="1"/>
    </w:lvlOverride>
  </w:num>
  <w:num w:numId="6">
    <w:abstractNumId w:val="16"/>
    <w:lvlOverride w:ilvl="0">
      <w:startOverride w:val="1"/>
    </w:lvlOverride>
  </w:num>
  <w:num w:numId="7">
    <w:abstractNumId w:val="11"/>
  </w:num>
  <w:num w:numId="8">
    <w:abstractNumId w:val="13"/>
  </w:num>
  <w:num w:numId="9">
    <w:abstractNumId w:val="32"/>
  </w:num>
  <w:num w:numId="10">
    <w:abstractNumId w:val="36"/>
  </w:num>
  <w:num w:numId="11">
    <w:abstractNumId w:val="33"/>
  </w:num>
  <w:num w:numId="12">
    <w:abstractNumId w:val="20"/>
  </w:num>
  <w:num w:numId="13">
    <w:abstractNumId w:val="30"/>
  </w:num>
  <w:num w:numId="14">
    <w:abstractNumId w:val="35"/>
  </w:num>
  <w:num w:numId="15">
    <w:abstractNumId w:val="15"/>
  </w:num>
  <w:num w:numId="16">
    <w:abstractNumId w:val="24"/>
  </w:num>
  <w:num w:numId="17">
    <w:abstractNumId w:val="37"/>
  </w:num>
  <w:num w:numId="18">
    <w:abstractNumId w:val="23"/>
  </w:num>
  <w:num w:numId="19">
    <w:abstractNumId w:val="31"/>
  </w:num>
  <w:num w:numId="20">
    <w:abstractNumId w:val="3"/>
  </w:num>
  <w:num w:numId="21">
    <w:abstractNumId w:val="4"/>
  </w:num>
  <w:num w:numId="22">
    <w:abstractNumId w:val="28"/>
  </w:num>
  <w:num w:numId="23">
    <w:abstractNumId w:val="25"/>
  </w:num>
  <w:num w:numId="24">
    <w:abstractNumId w:val="2"/>
  </w:num>
  <w:num w:numId="25">
    <w:abstractNumId w:val="27"/>
  </w:num>
  <w:num w:numId="26">
    <w:abstractNumId w:val="10"/>
  </w:num>
  <w:num w:numId="27">
    <w:abstractNumId w:val="1"/>
  </w:num>
  <w:num w:numId="28">
    <w:abstractNumId w:val="14"/>
  </w:num>
  <w:num w:numId="29">
    <w:abstractNumId w:val="12"/>
  </w:num>
  <w:num w:numId="30">
    <w:abstractNumId w:val="19"/>
  </w:num>
  <w:num w:numId="31">
    <w:abstractNumId w:val="29"/>
  </w:num>
  <w:num w:numId="32">
    <w:abstractNumId w:val="26"/>
  </w:num>
  <w:num w:numId="33">
    <w:abstractNumId w:val="38"/>
  </w:num>
  <w:num w:numId="34">
    <w:abstractNumId w:val="6"/>
  </w:num>
  <w:num w:numId="35">
    <w:abstractNumId w:val="18"/>
  </w:num>
  <w:num w:numId="36">
    <w:abstractNumId w:val="7"/>
  </w:num>
  <w:num w:numId="37">
    <w:abstractNumId w:val="17"/>
  </w:num>
  <w:num w:numId="38">
    <w:abstractNumId w:val="5"/>
  </w:num>
  <w:num w:numId="39">
    <w:abstractNumId w:val="34"/>
  </w:num>
  <w:num w:numId="40">
    <w:abstractNumId w:val="8"/>
  </w:num>
  <w:num w:numId="41">
    <w:abstractNumId w:val="3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CEA"/>
    <w:rsid w:val="00003455"/>
    <w:rsid w:val="00077DBE"/>
    <w:rsid w:val="0008229F"/>
    <w:rsid w:val="00085EAA"/>
    <w:rsid w:val="00094531"/>
    <w:rsid w:val="000A0593"/>
    <w:rsid w:val="000A2C4B"/>
    <w:rsid w:val="000B119A"/>
    <w:rsid w:val="000C2444"/>
    <w:rsid w:val="000C56BC"/>
    <w:rsid w:val="000C7849"/>
    <w:rsid w:val="000F287C"/>
    <w:rsid w:val="000F420A"/>
    <w:rsid w:val="001005B8"/>
    <w:rsid w:val="001107ED"/>
    <w:rsid w:val="0012681F"/>
    <w:rsid w:val="0015327E"/>
    <w:rsid w:val="001647BE"/>
    <w:rsid w:val="00181C54"/>
    <w:rsid w:val="001B134A"/>
    <w:rsid w:val="001D11AA"/>
    <w:rsid w:val="001D6BB0"/>
    <w:rsid w:val="001D6CE3"/>
    <w:rsid w:val="001F5D24"/>
    <w:rsid w:val="00200089"/>
    <w:rsid w:val="00207BB5"/>
    <w:rsid w:val="00213334"/>
    <w:rsid w:val="00231E2E"/>
    <w:rsid w:val="00242B03"/>
    <w:rsid w:val="00242E08"/>
    <w:rsid w:val="00263162"/>
    <w:rsid w:val="00275072"/>
    <w:rsid w:val="002A4C1A"/>
    <w:rsid w:val="002B0BF9"/>
    <w:rsid w:val="002C1340"/>
    <w:rsid w:val="002C651F"/>
    <w:rsid w:val="002D34A3"/>
    <w:rsid w:val="002E2ADD"/>
    <w:rsid w:val="00303190"/>
    <w:rsid w:val="00324360"/>
    <w:rsid w:val="003360B9"/>
    <w:rsid w:val="00346BFE"/>
    <w:rsid w:val="00374DED"/>
    <w:rsid w:val="00407809"/>
    <w:rsid w:val="00412EEE"/>
    <w:rsid w:val="00460E6D"/>
    <w:rsid w:val="00470728"/>
    <w:rsid w:val="00471A65"/>
    <w:rsid w:val="004923A3"/>
    <w:rsid w:val="004A7A1D"/>
    <w:rsid w:val="004C69CC"/>
    <w:rsid w:val="004E1164"/>
    <w:rsid w:val="004E70CA"/>
    <w:rsid w:val="004E77E5"/>
    <w:rsid w:val="005128A2"/>
    <w:rsid w:val="005142C7"/>
    <w:rsid w:val="00556C22"/>
    <w:rsid w:val="005877F7"/>
    <w:rsid w:val="005C091D"/>
    <w:rsid w:val="005E1A21"/>
    <w:rsid w:val="005F42C1"/>
    <w:rsid w:val="00601BC3"/>
    <w:rsid w:val="00624A90"/>
    <w:rsid w:val="006325AF"/>
    <w:rsid w:val="00664585"/>
    <w:rsid w:val="00672EEE"/>
    <w:rsid w:val="006766BD"/>
    <w:rsid w:val="00691222"/>
    <w:rsid w:val="006D6602"/>
    <w:rsid w:val="006E22AA"/>
    <w:rsid w:val="00730C85"/>
    <w:rsid w:val="00753343"/>
    <w:rsid w:val="00761240"/>
    <w:rsid w:val="00787270"/>
    <w:rsid w:val="007C2C8B"/>
    <w:rsid w:val="007C4C46"/>
    <w:rsid w:val="007D4DFA"/>
    <w:rsid w:val="007E2780"/>
    <w:rsid w:val="0084404D"/>
    <w:rsid w:val="0086577F"/>
    <w:rsid w:val="0086716E"/>
    <w:rsid w:val="00883BEE"/>
    <w:rsid w:val="008B09BA"/>
    <w:rsid w:val="008D73D8"/>
    <w:rsid w:val="00902F8C"/>
    <w:rsid w:val="00907891"/>
    <w:rsid w:val="00953858"/>
    <w:rsid w:val="00973992"/>
    <w:rsid w:val="00977261"/>
    <w:rsid w:val="00995580"/>
    <w:rsid w:val="009A1E32"/>
    <w:rsid w:val="009C3184"/>
    <w:rsid w:val="009D3749"/>
    <w:rsid w:val="009E5C5A"/>
    <w:rsid w:val="009F1FC5"/>
    <w:rsid w:val="00A016A5"/>
    <w:rsid w:val="00A1071C"/>
    <w:rsid w:val="00A20041"/>
    <w:rsid w:val="00A22076"/>
    <w:rsid w:val="00A3729D"/>
    <w:rsid w:val="00A41FDC"/>
    <w:rsid w:val="00A67840"/>
    <w:rsid w:val="00A74347"/>
    <w:rsid w:val="00A817C2"/>
    <w:rsid w:val="00AB6CEA"/>
    <w:rsid w:val="00AC39AA"/>
    <w:rsid w:val="00AF40D4"/>
    <w:rsid w:val="00AF7333"/>
    <w:rsid w:val="00B05BE8"/>
    <w:rsid w:val="00B0615D"/>
    <w:rsid w:val="00B20079"/>
    <w:rsid w:val="00B413C4"/>
    <w:rsid w:val="00B54538"/>
    <w:rsid w:val="00B64537"/>
    <w:rsid w:val="00B72AB6"/>
    <w:rsid w:val="00B80E3A"/>
    <w:rsid w:val="00BA5306"/>
    <w:rsid w:val="00BB2FB7"/>
    <w:rsid w:val="00BB788F"/>
    <w:rsid w:val="00BC29B6"/>
    <w:rsid w:val="00BE0515"/>
    <w:rsid w:val="00BE607B"/>
    <w:rsid w:val="00C07DD2"/>
    <w:rsid w:val="00C15004"/>
    <w:rsid w:val="00C24D7C"/>
    <w:rsid w:val="00C3111C"/>
    <w:rsid w:val="00C339C7"/>
    <w:rsid w:val="00C45699"/>
    <w:rsid w:val="00C5109A"/>
    <w:rsid w:val="00C51F4E"/>
    <w:rsid w:val="00C70D34"/>
    <w:rsid w:val="00C9090E"/>
    <w:rsid w:val="00CA0B1D"/>
    <w:rsid w:val="00CA27F5"/>
    <w:rsid w:val="00CA4796"/>
    <w:rsid w:val="00CC0189"/>
    <w:rsid w:val="00CE0E5E"/>
    <w:rsid w:val="00D0294A"/>
    <w:rsid w:val="00D53F3F"/>
    <w:rsid w:val="00D64CB0"/>
    <w:rsid w:val="00D75FBF"/>
    <w:rsid w:val="00DB0071"/>
    <w:rsid w:val="00DD3AE5"/>
    <w:rsid w:val="00E118BB"/>
    <w:rsid w:val="00E1524A"/>
    <w:rsid w:val="00E20FD2"/>
    <w:rsid w:val="00E52FDA"/>
    <w:rsid w:val="00E56305"/>
    <w:rsid w:val="00E56433"/>
    <w:rsid w:val="00E645EF"/>
    <w:rsid w:val="00E7052D"/>
    <w:rsid w:val="00E9158A"/>
    <w:rsid w:val="00EA1EDC"/>
    <w:rsid w:val="00EB1CEA"/>
    <w:rsid w:val="00EB7744"/>
    <w:rsid w:val="00EC6A9A"/>
    <w:rsid w:val="00ED5D5C"/>
    <w:rsid w:val="00EE0798"/>
    <w:rsid w:val="00EF140F"/>
    <w:rsid w:val="00F0725E"/>
    <w:rsid w:val="00F82A78"/>
    <w:rsid w:val="00F948E4"/>
    <w:rsid w:val="00F94EE4"/>
    <w:rsid w:val="00FA06F8"/>
    <w:rsid w:val="00FD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13F21A4-C045-41A5-B313-01F5F069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EA"/>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70CA"/>
    <w:pPr>
      <w:tabs>
        <w:tab w:val="center" w:pos="4677"/>
        <w:tab w:val="right" w:pos="9355"/>
      </w:tabs>
    </w:pPr>
  </w:style>
  <w:style w:type="paragraph" w:styleId="a4">
    <w:name w:val="footer"/>
    <w:basedOn w:val="a"/>
    <w:rsid w:val="004E70CA"/>
    <w:pPr>
      <w:tabs>
        <w:tab w:val="center" w:pos="4677"/>
        <w:tab w:val="right" w:pos="9355"/>
      </w:tabs>
    </w:pPr>
  </w:style>
  <w:style w:type="paragraph" w:styleId="a5">
    <w:name w:val="footnote text"/>
    <w:basedOn w:val="a"/>
    <w:semiHidden/>
    <w:rsid w:val="005C091D"/>
  </w:style>
  <w:style w:type="character" w:styleId="a6">
    <w:name w:val="footnote reference"/>
    <w:basedOn w:val="a0"/>
    <w:semiHidden/>
    <w:rsid w:val="005C091D"/>
    <w:rPr>
      <w:vertAlign w:val="superscript"/>
    </w:rPr>
  </w:style>
  <w:style w:type="character" w:styleId="a7">
    <w:name w:val="page number"/>
    <w:basedOn w:val="a0"/>
    <w:rsid w:val="00E9158A"/>
  </w:style>
  <w:style w:type="paragraph" w:styleId="a8">
    <w:name w:val="endnote text"/>
    <w:basedOn w:val="a"/>
    <w:semiHidden/>
    <w:rsid w:val="00A016A5"/>
  </w:style>
  <w:style w:type="character" w:styleId="a9">
    <w:name w:val="endnote reference"/>
    <w:basedOn w:val="a0"/>
    <w:semiHidden/>
    <w:rsid w:val="00A016A5"/>
    <w:rPr>
      <w:vertAlign w:val="superscript"/>
    </w:rPr>
  </w:style>
  <w:style w:type="table" w:styleId="aa">
    <w:name w:val="Table Grid"/>
    <w:basedOn w:val="a1"/>
    <w:rsid w:val="00242B03"/>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2C6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7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42356</CharactersWithSpaces>
  <SharedDoc>false</SharedDoc>
  <HLinks>
    <vt:vector size="30" baseType="variant">
      <vt:variant>
        <vt:i4>8126527</vt:i4>
      </vt:variant>
      <vt:variant>
        <vt:i4>9</vt:i4>
      </vt:variant>
      <vt:variant>
        <vt:i4>0</vt:i4>
      </vt:variant>
      <vt:variant>
        <vt:i4>5</vt:i4>
      </vt:variant>
      <vt:variant>
        <vt:lpwstr>http://top.rbc.ru/economics/10/06/2007/106172.shtml</vt:lpwstr>
      </vt:variant>
      <vt:variant>
        <vt:lpwstr/>
      </vt:variant>
      <vt:variant>
        <vt:i4>655374</vt:i4>
      </vt:variant>
      <vt:variant>
        <vt:i4>6</vt:i4>
      </vt:variant>
      <vt:variant>
        <vt:i4>0</vt:i4>
      </vt:variant>
      <vt:variant>
        <vt:i4>5</vt:i4>
      </vt:variant>
      <vt:variant>
        <vt:lpwstr>http://www.europa.eu.int/</vt:lpwstr>
      </vt:variant>
      <vt:variant>
        <vt:lpwstr/>
      </vt:variant>
      <vt:variant>
        <vt:i4>3866744</vt:i4>
      </vt:variant>
      <vt:variant>
        <vt:i4>3</vt:i4>
      </vt:variant>
      <vt:variant>
        <vt:i4>0</vt:i4>
      </vt:variant>
      <vt:variant>
        <vt:i4>5</vt:i4>
      </vt:variant>
      <vt:variant>
        <vt:lpwstr>http://www.wto.org/</vt:lpwstr>
      </vt:variant>
      <vt:variant>
        <vt:lpwstr/>
      </vt:variant>
      <vt:variant>
        <vt:i4>1179650</vt:i4>
      </vt:variant>
      <vt:variant>
        <vt:i4>0</vt:i4>
      </vt:variant>
      <vt:variant>
        <vt:i4>0</vt:i4>
      </vt:variant>
      <vt:variant>
        <vt:i4>5</vt:i4>
      </vt:variant>
      <vt:variant>
        <vt:lpwstr>http://www.lib.mabico.ru/</vt:lpwstr>
      </vt:variant>
      <vt:variant>
        <vt:lpwstr/>
      </vt:variant>
      <vt:variant>
        <vt:i4>8126527</vt:i4>
      </vt:variant>
      <vt:variant>
        <vt:i4>0</vt:i4>
      </vt:variant>
      <vt:variant>
        <vt:i4>0</vt:i4>
      </vt:variant>
      <vt:variant>
        <vt:i4>5</vt:i4>
      </vt:variant>
      <vt:variant>
        <vt:lpwstr>http://top.rbc.ru/economics/10/06/2007/106172.shtml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Фея</dc:creator>
  <cp:keywords/>
  <dc:description/>
  <cp:lastModifiedBy>Irina</cp:lastModifiedBy>
  <cp:revision>2</cp:revision>
  <dcterms:created xsi:type="dcterms:W3CDTF">2014-08-15T10:45:00Z</dcterms:created>
  <dcterms:modified xsi:type="dcterms:W3CDTF">2014-08-15T10:45:00Z</dcterms:modified>
</cp:coreProperties>
</file>