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F2" w:rsidRDefault="001D23F2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************</w:t>
      </w:r>
    </w:p>
    <w:p w:rsidR="001D23F2" w:rsidRDefault="001D23F2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**********************</w:t>
      </w:r>
    </w:p>
    <w:p w:rsidR="001D23F2" w:rsidRDefault="001D23F2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Московский государственный университет культуры и искусств</w:t>
      </w: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Pr="0088000D" w:rsidRDefault="0088000D">
      <w:pPr>
        <w:pStyle w:val="2"/>
        <w:rPr>
          <w:sz w:val="56"/>
          <w:szCs w:val="56"/>
        </w:rPr>
      </w:pPr>
      <w:r>
        <w:rPr>
          <w:sz w:val="56"/>
          <w:szCs w:val="56"/>
        </w:rPr>
        <w:t>КУРСОВАЯ РАБОТА</w:t>
      </w:r>
    </w:p>
    <w:p w:rsidR="001D23F2" w:rsidRDefault="001D23F2">
      <w:pPr>
        <w:spacing w:line="240" w:lineRule="auto"/>
        <w:ind w:firstLine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по </w:t>
      </w:r>
    </w:p>
    <w:p w:rsidR="001D23F2" w:rsidRDefault="001D23F2">
      <w:pPr>
        <w:spacing w:line="240" w:lineRule="auto"/>
        <w:ind w:firstLine="0"/>
        <w:jc w:val="center"/>
        <w:rPr>
          <w:sz w:val="52"/>
          <w:szCs w:val="52"/>
        </w:rPr>
      </w:pPr>
      <w:r>
        <w:rPr>
          <w:sz w:val="52"/>
          <w:szCs w:val="52"/>
        </w:rPr>
        <w:t>правоведению</w:t>
      </w:r>
    </w:p>
    <w:p w:rsidR="001D23F2" w:rsidRDefault="001D23F2">
      <w:pPr>
        <w:spacing w:line="240" w:lineRule="auto"/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>на тему:</w:t>
      </w:r>
    </w:p>
    <w:p w:rsidR="001D23F2" w:rsidRDefault="001D23F2">
      <w:pPr>
        <w:pStyle w:val="3"/>
        <w:shd w:val="clear" w:color="auto" w:fill="FFFFFF"/>
        <w:ind w:firstLine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«Права и свободы граждан»</w:t>
      </w:r>
    </w:p>
    <w:p w:rsidR="001D23F2" w:rsidRDefault="001D23F2">
      <w:pPr>
        <w:pStyle w:val="3"/>
        <w:shd w:val="clear" w:color="auto" w:fill="FFFFFF"/>
        <w:ind w:firstLine="0"/>
        <w:rPr>
          <w:rFonts w:ascii="Times New Roman" w:hAnsi="Times New Roman" w:cs="Times New Roman"/>
          <w:sz w:val="56"/>
          <w:szCs w:val="56"/>
        </w:rPr>
      </w:pPr>
    </w:p>
    <w:p w:rsidR="001D23F2" w:rsidRDefault="001D23F2">
      <w:pPr>
        <w:pStyle w:val="3"/>
        <w:shd w:val="clear" w:color="auto" w:fill="FFFFFF"/>
        <w:ind w:firstLine="0"/>
        <w:rPr>
          <w:rFonts w:ascii="Times New Roman" w:hAnsi="Times New Roman" w:cs="Times New Roman"/>
          <w:sz w:val="56"/>
          <w:szCs w:val="56"/>
        </w:rPr>
      </w:pPr>
    </w:p>
    <w:p w:rsidR="001D23F2" w:rsidRDefault="001D23F2">
      <w:pPr>
        <w:pStyle w:val="3"/>
        <w:shd w:val="clear" w:color="auto" w:fill="FFFFFF"/>
        <w:ind w:firstLine="0"/>
        <w:rPr>
          <w:rFonts w:ascii="Times New Roman" w:hAnsi="Times New Roman" w:cs="Times New Roman"/>
          <w:sz w:val="56"/>
          <w:szCs w:val="56"/>
        </w:rPr>
      </w:pP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Default="001D23F2">
      <w:pPr>
        <w:spacing w:line="240" w:lineRule="auto"/>
        <w:jc w:val="center"/>
        <w:rPr>
          <w:sz w:val="32"/>
          <w:szCs w:val="32"/>
        </w:rPr>
      </w:pPr>
    </w:p>
    <w:p w:rsidR="001D23F2" w:rsidRDefault="001D23F2">
      <w:pPr>
        <w:spacing w:line="240" w:lineRule="auto"/>
        <w:ind w:left="5380" w:hanging="41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Работу выполнила: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</w:rPr>
      </w:pPr>
      <w:r>
        <w:rPr>
          <w:rFonts w:ascii="Arial" w:hAnsi="Arial" w:cs="Arial"/>
        </w:rPr>
        <w:t xml:space="preserve">студентка </w:t>
      </w:r>
      <w:r>
        <w:rPr>
          <w:rFonts w:ascii="Arial" w:hAnsi="Arial" w:cs="Arial"/>
          <w:lang w:val="en-US"/>
        </w:rPr>
        <w:t>I</w:t>
      </w:r>
      <w:r w:rsidRPr="00981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курса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</w:rPr>
      </w:pPr>
      <w:r>
        <w:rPr>
          <w:rFonts w:ascii="Arial" w:hAnsi="Arial" w:cs="Arial"/>
        </w:rPr>
        <w:t>экономического факультета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</w:rPr>
      </w:pPr>
      <w:r>
        <w:rPr>
          <w:rFonts w:ascii="Arial" w:hAnsi="Arial" w:cs="Arial"/>
        </w:rPr>
        <w:t>группы 5А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</w:rPr>
      </w:pPr>
    </w:p>
    <w:p w:rsidR="001D23F2" w:rsidRDefault="001D23F2">
      <w:pPr>
        <w:spacing w:line="240" w:lineRule="auto"/>
        <w:ind w:left="5380" w:hanging="41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Проверил: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Слепокуров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Виталий Сергеевич</w:t>
      </w:r>
    </w:p>
    <w:p w:rsidR="001D23F2" w:rsidRDefault="001D23F2">
      <w:pPr>
        <w:spacing w:line="240" w:lineRule="auto"/>
        <w:ind w:left="5380" w:hanging="418"/>
        <w:rPr>
          <w:rFonts w:ascii="Arial" w:hAnsi="Arial" w:cs="Arial"/>
          <w:b/>
          <w:bCs/>
          <w:i/>
          <w:iCs/>
        </w:rPr>
      </w:pPr>
    </w:p>
    <w:p w:rsidR="001D23F2" w:rsidRDefault="001D23F2"/>
    <w:p w:rsidR="001D23F2" w:rsidRDefault="001D23F2">
      <w:pPr>
        <w:pStyle w:val="4"/>
        <w:rPr>
          <w:sz w:val="58"/>
          <w:szCs w:val="58"/>
        </w:rPr>
      </w:pPr>
    </w:p>
    <w:p w:rsidR="001D23F2" w:rsidRDefault="001D23F2">
      <w:pPr>
        <w:pStyle w:val="4"/>
        <w:spacing w:line="360" w:lineRule="auto"/>
      </w:pPr>
      <w:r>
        <w:t>Москва</w:t>
      </w:r>
      <w:r>
        <w:br w:type="page"/>
      </w:r>
    </w:p>
    <w:p w:rsidR="001D23F2" w:rsidRDefault="001D23F2">
      <w:pPr>
        <w:jc w:val="center"/>
        <w:rPr>
          <w:sz w:val="32"/>
          <w:szCs w:val="32"/>
        </w:rPr>
      </w:pPr>
    </w:p>
    <w:p w:rsidR="001D23F2" w:rsidRDefault="001D23F2">
      <w:pPr>
        <w:jc w:val="center"/>
        <w:rPr>
          <w:sz w:val="32"/>
          <w:szCs w:val="32"/>
        </w:rPr>
      </w:pPr>
    </w:p>
    <w:p w:rsidR="001D23F2" w:rsidRDefault="001D23F2">
      <w:pPr>
        <w:jc w:val="center"/>
        <w:rPr>
          <w:sz w:val="32"/>
          <w:szCs w:val="32"/>
        </w:rPr>
      </w:pPr>
    </w:p>
    <w:p w:rsidR="001D23F2" w:rsidRDefault="001D23F2">
      <w:pPr>
        <w:jc w:val="center"/>
        <w:rPr>
          <w:sz w:val="32"/>
          <w:szCs w:val="32"/>
        </w:rPr>
      </w:pPr>
    </w:p>
    <w:p w:rsidR="001D23F2" w:rsidRDefault="001D23F2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План</w:t>
      </w:r>
    </w:p>
    <w:p w:rsidR="001D23F2" w:rsidRDefault="001D23F2">
      <w:pPr>
        <w:jc w:val="center"/>
        <w:rPr>
          <w:sz w:val="32"/>
          <w:szCs w:val="32"/>
        </w:rPr>
      </w:pPr>
    </w:p>
    <w:p w:rsidR="001D23F2" w:rsidRDefault="001D23F2">
      <w:pPr>
        <w:ind w:firstLine="7938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1D23F2" w:rsidRDefault="001D23F2">
      <w:pPr>
        <w:ind w:firstLine="7938"/>
        <w:rPr>
          <w:sz w:val="32"/>
          <w:szCs w:val="32"/>
        </w:rPr>
      </w:pPr>
    </w:p>
    <w:p w:rsidR="001D23F2" w:rsidRDefault="001D23F2">
      <w:pPr>
        <w:ind w:firstLine="851"/>
        <w:rPr>
          <w:sz w:val="32"/>
          <w:szCs w:val="32"/>
        </w:rPr>
      </w:pPr>
      <w:r>
        <w:rPr>
          <w:sz w:val="32"/>
          <w:szCs w:val="32"/>
        </w:rPr>
        <w:t>Введение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6"/>
          <w:szCs w:val="36"/>
        </w:rPr>
        <w:t>3</w:t>
      </w:r>
    </w:p>
    <w:p w:rsidR="001D23F2" w:rsidRDefault="001D23F2">
      <w:pPr>
        <w:ind w:firstLine="851"/>
        <w:rPr>
          <w:sz w:val="32"/>
          <w:szCs w:val="32"/>
        </w:rPr>
      </w:pPr>
      <w:r>
        <w:rPr>
          <w:sz w:val="32"/>
          <w:szCs w:val="32"/>
        </w:rPr>
        <w:t>ПРАВА И СВОБОДЫ  ГРАЖДАН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6"/>
          <w:szCs w:val="36"/>
        </w:rPr>
        <w:t>5</w:t>
      </w:r>
    </w:p>
    <w:p w:rsidR="001D23F2" w:rsidRDefault="001D23F2">
      <w:pPr>
        <w:ind w:left="589" w:firstLine="85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1. Основные права и свободы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5</w:t>
      </w:r>
    </w:p>
    <w:p w:rsidR="001D23F2" w:rsidRDefault="001D23F2">
      <w:pPr>
        <w:ind w:left="589" w:firstLine="851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2. Проблемы становления прав и</w:t>
      </w:r>
    </w:p>
    <w:p w:rsidR="001D23F2" w:rsidRDefault="001D23F2">
      <w:pPr>
        <w:ind w:left="589" w:firstLine="1254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свобод граждан в современной России</w:t>
      </w:r>
      <w:r>
        <w:rPr>
          <w:i/>
          <w:iCs/>
          <w:sz w:val="32"/>
          <w:szCs w:val="32"/>
        </w:rPr>
        <w:tab/>
        <w:t xml:space="preserve">  12</w:t>
      </w:r>
    </w:p>
    <w:p w:rsidR="001D23F2" w:rsidRDefault="001D23F2">
      <w:pPr>
        <w:ind w:left="1418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3. Юридические гарантии прав и </w:t>
      </w:r>
    </w:p>
    <w:p w:rsidR="001D23F2" w:rsidRDefault="001D23F2">
      <w:pPr>
        <w:ind w:left="1418" w:firstLine="425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свобод граждан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19</w:t>
      </w:r>
    </w:p>
    <w:p w:rsidR="001D23F2" w:rsidRDefault="001D23F2">
      <w:pPr>
        <w:ind w:firstLine="851"/>
        <w:rPr>
          <w:sz w:val="32"/>
          <w:szCs w:val="32"/>
        </w:rPr>
      </w:pPr>
      <w:r>
        <w:rPr>
          <w:sz w:val="32"/>
          <w:szCs w:val="32"/>
        </w:rPr>
        <w:t>Заключение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6"/>
          <w:szCs w:val="36"/>
        </w:rPr>
        <w:t>22</w:t>
      </w:r>
    </w:p>
    <w:p w:rsidR="001D23F2" w:rsidRDefault="001D23F2">
      <w:pPr>
        <w:ind w:firstLine="851"/>
        <w:rPr>
          <w:sz w:val="32"/>
          <w:szCs w:val="32"/>
        </w:rPr>
      </w:pPr>
      <w:r>
        <w:rPr>
          <w:sz w:val="32"/>
          <w:szCs w:val="32"/>
        </w:rPr>
        <w:t>Список  литературы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6"/>
          <w:szCs w:val="36"/>
        </w:rPr>
        <w:t>24</w:t>
      </w:r>
    </w:p>
    <w:p w:rsidR="001D23F2" w:rsidRDefault="001D23F2">
      <w:pPr>
        <w:ind w:firstLine="709"/>
        <w:rPr>
          <w:sz w:val="32"/>
          <w:szCs w:val="32"/>
        </w:rPr>
      </w:pPr>
    </w:p>
    <w:p w:rsidR="001D23F2" w:rsidRDefault="001D23F2">
      <w:pPr>
        <w:ind w:firstLine="709"/>
        <w:rPr>
          <w:sz w:val="32"/>
          <w:szCs w:val="32"/>
        </w:rPr>
      </w:pPr>
    </w:p>
    <w:p w:rsidR="001D23F2" w:rsidRDefault="001D23F2">
      <w:pPr>
        <w:rPr>
          <w:b/>
          <w:bCs/>
          <w:noProof/>
          <w:sz w:val="32"/>
          <w:szCs w:val="32"/>
        </w:rPr>
      </w:pPr>
    </w:p>
    <w:p w:rsidR="001D23F2" w:rsidRDefault="001D23F2">
      <w:pPr>
        <w:jc w:val="center"/>
        <w:rPr>
          <w:b/>
          <w:bCs/>
          <w:smallCaps/>
          <w:noProof/>
          <w:sz w:val="36"/>
          <w:szCs w:val="36"/>
        </w:rPr>
      </w:pPr>
      <w:r>
        <w:rPr>
          <w:b/>
          <w:bCs/>
          <w:noProof/>
        </w:rPr>
        <w:br w:type="page"/>
      </w:r>
      <w:r>
        <w:rPr>
          <w:b/>
          <w:bCs/>
          <w:smallCaps/>
          <w:noProof/>
          <w:sz w:val="36"/>
          <w:szCs w:val="36"/>
        </w:rPr>
        <w:t>Введение</w:t>
      </w:r>
    </w:p>
    <w:p w:rsidR="001D23F2" w:rsidRDefault="001D23F2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  <w:t>Правовой статус личности определяется всей совокупностью прав человека и гражданина, отраженных в нормах всех отраслей  действующего права.</w:t>
      </w:r>
    </w:p>
    <w:p w:rsidR="001D23F2" w:rsidRDefault="001D23F2">
      <w:r>
        <w:t>Основы правового статуса  личности охватывают конституционно закрепленные права и свободы. Понятие же основных прав и свобод гражданина можно сформулировать следующим образом: «Конституционные (основные) права и свободы, принадлежащие ему от  рождения (в надлежащих случаях в силу его гражданства), защищаемые государством, составляющие ядро  правового статуса личности».</w:t>
      </w:r>
      <w:r>
        <w:rPr>
          <w:rStyle w:val="a6"/>
        </w:rPr>
        <w:footnoteReference w:customMarkFollows="1" w:id="1"/>
        <w:t>1</w:t>
      </w:r>
      <w:r>
        <w:t xml:space="preserve"> </w:t>
      </w:r>
    </w:p>
    <w:p w:rsidR="001D23F2" w:rsidRDefault="001D23F2">
      <w:r>
        <w:t>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 Об этом  говорится в ст.55 ч.2 Конституции Р.Ф.</w:t>
      </w:r>
    </w:p>
    <w:p w:rsidR="001D23F2" w:rsidRDefault="001D23F2">
      <w:r>
        <w:t>Глава 2 Конституции Р.Ф.,  посвященная  правам и свободам  человека и гражданина, включает  48 статей (с 17 по 64).</w:t>
      </w:r>
    </w:p>
    <w:p w:rsidR="001D23F2" w:rsidRDefault="001D23F2">
      <w:r>
        <w:t>Впервые научную классификацию данных правомочий осуществила в 1948 году  М. П. Карева, приняв за основу важнейшие  сферы деятельности человека. Ее классификация включала следующие составляющие: а) социально-экономические права; б) равноправие граждан; в) демократические свободы.</w:t>
      </w:r>
    </w:p>
    <w:p w:rsidR="001D23F2" w:rsidRDefault="001D23F2">
      <w:r>
        <w:t>В дальнейшем государственно-правовая наука, используя классификационные основы, предложенные М. П. Каревой, выработала систему основных прав и свобод, куда вошли:</w:t>
      </w:r>
    </w:p>
    <w:p w:rsidR="001D23F2" w:rsidRDefault="001D23F2">
      <w:r>
        <w:t>1)социально-экономические права и свободы  граждан;</w:t>
      </w:r>
    </w:p>
    <w:p w:rsidR="001D23F2" w:rsidRDefault="001D23F2">
      <w:r>
        <w:t>2) политические права и свободы граждан;</w:t>
      </w:r>
    </w:p>
    <w:p w:rsidR="001D23F2" w:rsidRDefault="001D23F2">
      <w:r>
        <w:t>3) личные  права и свободы граждан.</w:t>
      </w:r>
    </w:p>
    <w:p w:rsidR="001D23F2" w:rsidRDefault="001D23F2">
      <w:r>
        <w:t>Наиболее подробно данная  проблема  исследуется Л. Д. Воеводиным. Автор удачно совместил наименование элементов системы конституционных прав и обязанностей с основанием  приведенной  классификации. Ученый выделил следующие группы основных прав, свобод и обязанностей:</w:t>
      </w:r>
    </w:p>
    <w:p w:rsidR="001D23F2" w:rsidRDefault="001D23F2">
      <w:r>
        <w:t>1) права и обязанности граждан в сфере социально-экономической и культурной жизни;</w:t>
      </w:r>
    </w:p>
    <w:p w:rsidR="001D23F2" w:rsidRDefault="001D23F2">
      <w:r>
        <w:t>2) права и обязанности  граждан в сфере государственной и общественно-политической жизни;</w:t>
      </w:r>
    </w:p>
    <w:p w:rsidR="001D23F2" w:rsidRDefault="001D23F2">
      <w:r>
        <w:t>3) права и обязанности граждан в сфере индивидуальной свободы</w:t>
      </w:r>
      <w:r>
        <w:rPr>
          <w:rStyle w:val="a6"/>
        </w:rPr>
        <w:footnoteReference w:customMarkFollows="1" w:id="2"/>
        <w:t>1</w:t>
      </w:r>
      <w:r>
        <w:t>.</w:t>
      </w:r>
    </w:p>
    <w:p w:rsidR="001D23F2" w:rsidRDefault="001D23F2">
      <w:r>
        <w:t>Однако систему основных прав и свобод характеризует не только их группировка, но и те приоритеты, которых придерживается Конституция в их последовательном  расположении.</w:t>
      </w:r>
    </w:p>
    <w:p w:rsidR="001D23F2" w:rsidRDefault="001D23F2">
      <w:r>
        <w:t>Последнее имеет далеко не техническое значение, а отражает соответствующую идеологию, которой придерживается государство в трактовке сущности концепции правового статуса личности.</w:t>
      </w:r>
    </w:p>
    <w:p w:rsidR="001D23F2" w:rsidRDefault="001D23F2">
      <w:r>
        <w:t>В действующей Конституции, основанной на новой концепции прав человека, перечень прав и свобод установлен в следующей последовательности. Сначала указаны личные, затем политические, а за ними социально экономические.</w:t>
      </w:r>
    </w:p>
    <w:p w:rsidR="001D23F2" w:rsidRDefault="001D23F2">
      <w:r>
        <w:t xml:space="preserve">Именно такая последовательность присуща Всеобщей Декларации прав человека, принятой Генеральной  Ассамблеей ООН в 1948 г. </w:t>
      </w:r>
    </w:p>
    <w:p w:rsidR="001D23F2" w:rsidRDefault="001D23F2">
      <w:r>
        <w:t>В  российском законодательстве она впервые была воспроизведена в Декларации прав и свобод человека и гражданина, принятой Верховным Советом Российской Федерации 22 ноября 1991года, а затем отражена в Конституции  Российской Федерации 1993 года.</w:t>
      </w:r>
    </w:p>
    <w:p w:rsidR="001D23F2" w:rsidRDefault="001D23F2">
      <w:pPr>
        <w:jc w:val="center"/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1D23F2" w:rsidRDefault="001D23F2">
      <w:pPr>
        <w:jc w:val="center"/>
        <w:rPr>
          <w:b/>
          <w:bCs/>
          <w:smallCaps/>
          <w:noProof/>
          <w:spacing w:val="36"/>
          <w:sz w:val="40"/>
          <w:szCs w:val="40"/>
        </w:rPr>
      </w:pPr>
      <w:r>
        <w:rPr>
          <w:b/>
          <w:bCs/>
          <w:smallCaps/>
          <w:noProof/>
          <w:spacing w:val="36"/>
          <w:sz w:val="40"/>
          <w:szCs w:val="40"/>
        </w:rPr>
        <w:t>ПРАВА И СВОБОДЫ ГРАЖДАН</w:t>
      </w:r>
    </w:p>
    <w:p w:rsidR="001D23F2" w:rsidRDefault="001D23F2">
      <w:pPr>
        <w:jc w:val="center"/>
        <w:rPr>
          <w:b/>
          <w:bCs/>
          <w:smallCaps/>
          <w:noProof/>
          <w:spacing w:val="36"/>
          <w:sz w:val="40"/>
          <w:szCs w:val="40"/>
        </w:rPr>
      </w:pPr>
    </w:p>
    <w:p w:rsidR="001D23F2" w:rsidRDefault="001D23F2">
      <w:pPr>
        <w:spacing w:line="240" w:lineRule="auto"/>
        <w:jc w:val="center"/>
        <w:rPr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1. Основные права и свободы</w:t>
      </w:r>
    </w:p>
    <w:p w:rsidR="001D23F2" w:rsidRDefault="001D23F2">
      <w:pPr>
        <w:spacing w:before="180"/>
      </w:pPr>
      <w:r>
        <w:t>В общей шкале гуманитарных ценностей права человека, как и сам человек, занимают центральное место и доминируют над  всеми остальными Их приоритет и значимость неоспоримы, роль, назначение очевидны «Человеческое измерение» – оселок любых общественных преобразований, точка отсчета в решении глобальных и текущих задач, в проведении всевозможных ре</w:t>
      </w:r>
      <w:r>
        <w:softHyphen/>
        <w:t>форм, разработке государственных программ. Именно с этих позиций оцениваются сегодня все происходящие в стране и в мире события и процессы</w:t>
      </w:r>
    </w:p>
    <w:p w:rsidR="001D23F2" w:rsidRDefault="001D23F2">
      <w:r>
        <w:t>При любом демократическом устройстве права и свободы граждан, а также их обязанности, составляют важнейший соци</w:t>
      </w:r>
      <w:r>
        <w:softHyphen/>
        <w:t>альный и политико-юридический институт, объективно высту</w:t>
      </w:r>
      <w:r>
        <w:softHyphen/>
        <w:t>пающий мерилом достижений данного общества, показателем его зрелости, цивилизованности Он средство доступа личности к духовным и материальным благам, механизмам власти, закон</w:t>
      </w:r>
      <w:r>
        <w:softHyphen/>
        <w:t>ным формам волеизъявления, реализации своих интересов. В то же время это непременное условие совершенствования самого индивида, упрочения его статуса, достоинства.</w:t>
      </w:r>
    </w:p>
    <w:p w:rsidR="001D23F2" w:rsidRDefault="001D23F2">
      <w:r>
        <w:t>Поиск оптимальных моделей взаимоотношений государства и личности всегда представлял собой сложнейшую проблему. Эти модели в решающей степени зависели от характера общества, типа собственности, демократии, развитости экономики, культу</w:t>
      </w:r>
      <w:r>
        <w:softHyphen/>
        <w:t>ры и других объективных условий. Но во многом они определя</w:t>
      </w:r>
      <w:r>
        <w:softHyphen/>
        <w:t>лись также властью, законами, правящими классами, т. е. субъек</w:t>
      </w:r>
      <w:r>
        <w:softHyphen/>
        <w:t>тивными факторами</w:t>
      </w:r>
    </w:p>
    <w:p w:rsidR="001D23F2" w:rsidRDefault="001D23F2">
      <w:r>
        <w:t>Главная трудность заключалась и заключается в установлении такой системы и такого порядка, при которых личность имела бы возможность беспрепятственно развивать свой потенциал (спо</w:t>
      </w:r>
      <w:r>
        <w:softHyphen/>
        <w:t>собности, талант, интеллект), а с другой стороны, признавались бы и почитались общегосударственные цели – то, что объединя</w:t>
      </w:r>
      <w:r>
        <w:softHyphen/>
        <w:t>ет всех. Подобный баланс как раз и получает свое выражение в правах, свободах и обязанностях человека.</w:t>
      </w:r>
    </w:p>
    <w:p w:rsidR="001D23F2" w:rsidRDefault="001D23F2">
      <w:r>
        <w:t>Именно поэтому высокоразвитые страны и народы, мировое сообщество рассматривают права человека и их защиту в качестве универсального идеала, основы прогрессивного развития и про</w:t>
      </w:r>
      <w:r>
        <w:softHyphen/>
        <w:t>цветания, фактора устойчивости и стабильности. Весь современ</w:t>
      </w:r>
      <w:r>
        <w:softHyphen/>
        <w:t>ный мир движется по этому магистральному пути</w:t>
      </w:r>
    </w:p>
    <w:p w:rsidR="001D23F2" w:rsidRDefault="001D23F2">
      <w:r>
        <w:t xml:space="preserve">Права человека </w:t>
      </w:r>
      <w:r>
        <w:rPr>
          <w:i/>
          <w:iCs/>
        </w:rPr>
        <w:t>внетерриториальны и вненациональны,</w:t>
      </w:r>
      <w:r>
        <w:t xml:space="preserve"> их при</w:t>
      </w:r>
      <w:r>
        <w:softHyphen/>
        <w:t>знание, соблюдение и защита не являются только внутренним делом того или иного государства Они давно стали объектом международного регулирования Права личности не есть принад</w:t>
      </w:r>
      <w:r>
        <w:softHyphen/>
        <w:t>лежность отдельных классов, наций, религий, идеологий, а пред</w:t>
      </w:r>
      <w:r>
        <w:softHyphen/>
        <w:t>ставляют собой общеисторическое и общекультурное завоева</w:t>
      </w:r>
      <w:r>
        <w:softHyphen/>
        <w:t>ние. Это нравственный фундамент любого общества.</w:t>
      </w:r>
    </w:p>
    <w:p w:rsidR="001D23F2" w:rsidRDefault="001D23F2">
      <w:r>
        <w:t>По мнению С. С. Алексеева, «именно в категории прав челове</w:t>
      </w:r>
      <w:r>
        <w:softHyphen/>
        <w:t>ка гуманитарная мысль и гуманитарное движение обрели стер</w:t>
      </w:r>
      <w:r>
        <w:softHyphen/>
        <w:t>жень, глубокий человеческий и философский смысл»</w:t>
      </w:r>
      <w:r>
        <w:rPr>
          <w:rStyle w:val="a6"/>
        </w:rPr>
        <w:footnoteReference w:customMarkFollows="1" w:id="3"/>
        <w:t>1</w:t>
      </w:r>
      <w:r>
        <w:t>. Вся рас</w:t>
      </w:r>
      <w:r>
        <w:softHyphen/>
        <w:t>сматриваемая проблема является сложной и многоплановой, имеет множество аспектов.</w:t>
      </w:r>
    </w:p>
    <w:p w:rsidR="001D23F2" w:rsidRDefault="001D23F2">
      <w:r>
        <w:t>Россия, следуя курсом реформ, тоже провозгласила указанные ценности как приоритетные и наиболее значимые, признала не</w:t>
      </w:r>
      <w:r>
        <w:softHyphen/>
        <w:t>обходимость придерживаться в данной области общепринятых международных стандартов, закрепленных в таких широко из</w:t>
      </w:r>
      <w:r>
        <w:softHyphen/>
        <w:t>вестных актах, как:</w:t>
      </w:r>
    </w:p>
    <w:p w:rsidR="001D23F2" w:rsidRDefault="001D23F2">
      <w:pPr>
        <w:numPr>
          <w:ilvl w:val="0"/>
          <w:numId w:val="4"/>
        </w:numPr>
        <w:ind w:left="426" w:hanging="369"/>
        <w:rPr>
          <w:i/>
          <w:iCs/>
        </w:rPr>
      </w:pPr>
      <w:r>
        <w:rPr>
          <w:i/>
          <w:iCs/>
        </w:rPr>
        <w:t>Всеобщая декларация прав человека (1948), Международный пакт об экономических, социальных и культур</w:t>
      </w:r>
      <w:r>
        <w:rPr>
          <w:i/>
          <w:iCs/>
        </w:rPr>
        <w:softHyphen/>
        <w:t xml:space="preserve">ных правах (1966), </w:t>
      </w:r>
    </w:p>
    <w:p w:rsidR="001D23F2" w:rsidRDefault="001D23F2">
      <w:pPr>
        <w:numPr>
          <w:ilvl w:val="0"/>
          <w:numId w:val="4"/>
        </w:numPr>
        <w:ind w:left="426" w:hanging="369"/>
        <w:rPr>
          <w:i/>
          <w:iCs/>
        </w:rPr>
      </w:pPr>
      <w:r>
        <w:rPr>
          <w:i/>
          <w:iCs/>
        </w:rPr>
        <w:t>Международный пакт о гражданских и поли</w:t>
      </w:r>
      <w:r>
        <w:rPr>
          <w:i/>
          <w:iCs/>
        </w:rPr>
        <w:softHyphen/>
        <w:t xml:space="preserve">тических правах (1966), </w:t>
      </w:r>
    </w:p>
    <w:p w:rsidR="001D23F2" w:rsidRDefault="001D23F2">
      <w:pPr>
        <w:numPr>
          <w:ilvl w:val="0"/>
          <w:numId w:val="4"/>
        </w:numPr>
        <w:ind w:left="426" w:hanging="369"/>
      </w:pPr>
      <w:r>
        <w:rPr>
          <w:i/>
          <w:iCs/>
        </w:rPr>
        <w:t xml:space="preserve">Европейская конвенция о защите прав и основных свобод (1950)  </w:t>
      </w:r>
      <w:r>
        <w:t>и  др.</w:t>
      </w:r>
    </w:p>
    <w:p w:rsidR="001D23F2" w:rsidRDefault="001D23F2">
      <w:r>
        <w:t>Подтверждением приверженности российской демократии этим хартиям служит принятая в ноябре 1991 г. Декларация прав человека и гражданина, ставшая органичной частью новой Кон</w:t>
      </w:r>
      <w:r>
        <w:softHyphen/>
        <w:t>ституции</w:t>
      </w:r>
      <w:r>
        <w:rPr>
          <w:b/>
          <w:bCs/>
        </w:rPr>
        <w:t xml:space="preserve"> </w:t>
      </w:r>
      <w:r>
        <w:t>РФ</w:t>
      </w:r>
      <w:r>
        <w:rPr>
          <w:b/>
          <w:bCs/>
        </w:rPr>
        <w:t>,</w:t>
      </w:r>
      <w:r>
        <w:t xml:space="preserve"> базой всего текущего законодательства, касающе</w:t>
      </w:r>
      <w:r>
        <w:softHyphen/>
        <w:t>гося личности.</w:t>
      </w:r>
    </w:p>
    <w:p w:rsidR="001D23F2" w:rsidRDefault="001D23F2">
      <w:pPr>
        <w:rPr>
          <w:b/>
          <w:bCs/>
        </w:rPr>
      </w:pPr>
      <w:r>
        <w:t>Оба эти документа фиксируют широкий спектр основопола</w:t>
      </w:r>
      <w:r>
        <w:softHyphen/>
        <w:t xml:space="preserve">гающих идей, принципов, прав и свобод, а также обязанностей Исходные их положения гласят, что </w:t>
      </w:r>
      <w:r>
        <w:rPr>
          <w:b/>
          <w:bCs/>
        </w:rPr>
        <w:t>права и свободы человека являются естественными и неотчуждаемыми, даны ему от рожде</w:t>
      </w:r>
      <w:r>
        <w:rPr>
          <w:b/>
          <w:bCs/>
        </w:rPr>
        <w:softHyphen/>
        <w:t>ния, признаются высшей ценностью и не носят исчерпывающего характера. Признание, соблюдение и защита прав человека – обя</w:t>
      </w:r>
      <w:r>
        <w:rPr>
          <w:b/>
          <w:bCs/>
        </w:rPr>
        <w:softHyphen/>
        <w:t>занность государства.</w:t>
      </w:r>
    </w:p>
    <w:p w:rsidR="001D23F2" w:rsidRDefault="001D23F2">
      <w:r>
        <w:t>Каждый имеет право на жизнь, здоровье, личную безопас</w:t>
      </w:r>
      <w:r>
        <w:softHyphen/>
        <w:t>ность и неприкосновенность, защиту чести, достоинства, добро</w:t>
      </w:r>
      <w:r>
        <w:softHyphen/>
        <w:t>го имени, свободу мысли и слова, выражение мнений и убежде</w:t>
      </w:r>
      <w:r>
        <w:softHyphen/>
        <w:t>ний, выбор места жительства, может приобретать, владеть, поль</w:t>
      </w:r>
      <w:r>
        <w:softHyphen/>
        <w:t>зоваться и распоряжаться собственностью, заниматься предпри</w:t>
      </w:r>
      <w:r>
        <w:softHyphen/>
        <w:t>нимательской деятельностью, покидать страну и возвращаться обратно</w:t>
      </w:r>
    </w:p>
    <w:p w:rsidR="001D23F2" w:rsidRDefault="001D23F2">
      <w:r>
        <w:t>Закрепляется право граждан на митинги, уличные шествия, демонстрации, право избирать и избираться в государственные органы, получать и распространять информацию, направлять властям личные и коллективные обращения (петиции), свободно определять свою национальность, объединяться в общественные организации. Предусматриваются соответствующие права в со</w:t>
      </w:r>
      <w:r>
        <w:softHyphen/>
        <w:t>циальной и культурной областях (на труд, отдых, образование, социальное обеспечение, интеллектуальное творчество).</w:t>
      </w:r>
    </w:p>
    <w:p w:rsidR="001D23F2" w:rsidRDefault="001D23F2">
      <w:r>
        <w:t>Утверждается равенство всех перед законом и судом. Никто не обязан свидетельствовать против себя или близких родственни</w:t>
      </w:r>
      <w:r>
        <w:softHyphen/>
        <w:t>ков. Обвиняемый считается невиновным, пока его вина не будет доказана в установленном порядке (презумпция невиновности).</w:t>
      </w:r>
    </w:p>
    <w:p w:rsidR="001D23F2" w:rsidRDefault="001D23F2">
      <w:r>
        <w:t>Многие из вышеперечисленных прав являются новыми в нашем законодательстве, их не было раньше ни в бывшей совет</w:t>
      </w:r>
      <w:r>
        <w:softHyphen/>
        <w:t>ской Конституции, ни в Конституции РСФСР. Также впервые юридически закрепляется прямая обязанность государства защи</w:t>
      </w:r>
      <w:r>
        <w:softHyphen/>
        <w:t>щать права человека (ст. 2 Конституции РФ).</w:t>
      </w:r>
    </w:p>
    <w:p w:rsidR="001D23F2" w:rsidRDefault="001D23F2">
      <w:r>
        <w:t>При этом подчеркивается, что права и свободы человека и гражданина являются непосредственно действующими. Они определяют смысл, содержание и применение законов, деятель</w:t>
      </w:r>
      <w:r>
        <w:softHyphen/>
        <w:t>ность представительной и исполнительной власти, местного самоуправления, обеспечиваются правосудием (ст. 18).</w:t>
      </w:r>
    </w:p>
    <w:p w:rsidR="001D23F2" w:rsidRDefault="001D23F2">
      <w:r>
        <w:t>Права человека представляют собой ценность, принадлежа</w:t>
      </w:r>
      <w:r>
        <w:softHyphen/>
        <w:t>щую всему международному сообществу. Их уважение, защита являются обязанностью каждого государства. Там, где эти права нарушаются, возникают серьезные конфликты, очаги напряжен</w:t>
      </w:r>
      <w:r>
        <w:softHyphen/>
        <w:t>ности, создающие угрозу миру и требующие нередко (с санкции ООН) постороннего вмешательства.</w:t>
      </w:r>
    </w:p>
    <w:p w:rsidR="001D23F2" w:rsidRDefault="001D23F2">
      <w:r>
        <w:t>Конституция предусматривает порядок, в соответствии с ко</w:t>
      </w:r>
      <w:r>
        <w:softHyphen/>
        <w:t>торым каждый российский гражданин вправе обращаться в меж</w:t>
      </w:r>
      <w:r>
        <w:softHyphen/>
        <w:t>дународные органы по защите прав и свобод человека, если ис</w:t>
      </w:r>
      <w:r>
        <w:softHyphen/>
        <w:t>черпаны все имеющиеся внутригосударственные средства право</w:t>
      </w:r>
      <w:r>
        <w:softHyphen/>
        <w:t>вой защиты (ст. 45). Данное положение также закреплено впер</w:t>
      </w:r>
      <w:r>
        <w:softHyphen/>
        <w:t>вые, и оно не нарушает суверенитета страны. Сегодня – это безусловная норма.</w:t>
      </w:r>
    </w:p>
    <w:p w:rsidR="001D23F2" w:rsidRDefault="001D23F2">
      <w:r>
        <w:t>Права и свободы человека в соответствии с общепринятой классификацией подразделяются на</w:t>
      </w:r>
      <w:r>
        <w:rPr>
          <w:b/>
          <w:bCs/>
        </w:rPr>
        <w:t xml:space="preserve"> социально-экономические, политические, гражданские, культурные и личные.</w:t>
      </w:r>
      <w:r>
        <w:t xml:space="preserve"> Такое деление проводится как в мировой юридической практике, так и в наци</w:t>
      </w:r>
      <w:r>
        <w:softHyphen/>
        <w:t>ональных правовых системах, в том числе российской. Между всеми видами и разновидностями прав существует тесная взаи</w:t>
      </w:r>
      <w:r>
        <w:softHyphen/>
        <w:t>мосвязь.</w:t>
      </w:r>
    </w:p>
    <w:p w:rsidR="001D23F2" w:rsidRDefault="001D23F2">
      <w:r>
        <w:t>В историческом контексте современные исследователи выде</w:t>
      </w:r>
      <w:r>
        <w:softHyphen/>
        <w:t>ляют три поколения прав:</w:t>
      </w:r>
    </w:p>
    <w:p w:rsidR="001D23F2" w:rsidRDefault="001D23F2">
      <w:pPr>
        <w:rPr>
          <w:b/>
          <w:bCs/>
        </w:rPr>
      </w:pPr>
      <w:r>
        <w:rPr>
          <w:b/>
          <w:bCs/>
        </w:rPr>
        <w:t xml:space="preserve"> первое</w:t>
      </w:r>
      <w:r>
        <w:t xml:space="preserve"> – это политические, граждан</w:t>
      </w:r>
      <w:r>
        <w:softHyphen/>
        <w:t>ские и личные права, провозглашенные в свое время первыми буржуазными революциями и закрепленные в известных Декла</w:t>
      </w:r>
      <w:r>
        <w:softHyphen/>
        <w:t>рациях (американской, английской, французской);</w:t>
      </w:r>
      <w:r>
        <w:rPr>
          <w:b/>
          <w:bCs/>
        </w:rPr>
        <w:t xml:space="preserve"> </w:t>
      </w:r>
    </w:p>
    <w:p w:rsidR="001D23F2" w:rsidRDefault="001D23F2">
      <w:r>
        <w:rPr>
          <w:b/>
          <w:bCs/>
        </w:rPr>
        <w:t>второе</w:t>
      </w:r>
      <w:r>
        <w:t xml:space="preserve"> – социально-экономические права, возникшие под влиянием социа</w:t>
      </w:r>
      <w:r>
        <w:softHyphen/>
        <w:t>листических идей, движений и систем, в том числе СССР (право на труд, отдых, социальное обеспечение, медицинскую помощь и т.д.); они дополнили собой прежние права, получили отраже</w:t>
      </w:r>
      <w:r>
        <w:softHyphen/>
        <w:t>ние в соответствующих документах ООН;</w:t>
      </w:r>
    </w:p>
    <w:p w:rsidR="001D23F2" w:rsidRDefault="001D23F2">
      <w:r>
        <w:rPr>
          <w:b/>
          <w:bCs/>
        </w:rPr>
        <w:t xml:space="preserve"> третье</w:t>
      </w:r>
      <w:r>
        <w:t xml:space="preserve"> поколение – коллективные права, выдвинутые в основном развивающимися странами в ходе национально-освободительных движений вправо народов на мир, безопасность, независимость, самоопре</w:t>
      </w:r>
      <w:r>
        <w:softHyphen/>
        <w:t xml:space="preserve">деление, территориальную целостность, суверенитет, избавление от колониального угнетения, достойную жизнь и т.д.). </w:t>
      </w:r>
    </w:p>
    <w:p w:rsidR="001D23F2" w:rsidRDefault="001D23F2">
      <w:r>
        <w:t xml:space="preserve"> Выделение трех поколений прав в значительной мере условно, но оно наглядно показывает последовательную эволюцию в раз</w:t>
      </w:r>
      <w:r>
        <w:softHyphen/>
        <w:t>витии данного института, историческую связь времен, общий прогресс в этой области.</w:t>
      </w:r>
    </w:p>
    <w:p w:rsidR="001D23F2" w:rsidRDefault="001D23F2">
      <w:r>
        <w:t xml:space="preserve">В нашей литературе подвергнута справедливой критике концепция </w:t>
      </w:r>
      <w:r>
        <w:rPr>
          <w:i/>
          <w:iCs/>
        </w:rPr>
        <w:t>иерархии прав по степени их значимости.</w:t>
      </w:r>
      <w:r>
        <w:t xml:space="preserve"> В частности, намечаются «зигзаги восприятия роли социально-экономических прав», попытки объявить их «социалистическим изобретением», неизвестным «цивилизованным странам». Эти права якобы лишены качеств «юридических возможностей, защищаемых норм». Смягченным вариантом такого подхода является оттеснение социально-экономических прав на второй план как прав юге порядка в сравнении с личными неотъемлемыми правами, носимыми к «высшему разряду»</w:t>
      </w:r>
    </w:p>
    <w:p w:rsidR="001D23F2" w:rsidRDefault="001D23F2">
      <w:r>
        <w:t xml:space="preserve"> Однако вряд ли, думается, оправдано такое противопоставление прав – все они для личности важны и нужны, каждая их группа по-своему выражает ее интересы. Более того, именно сейчас российские граждане на себе почувствовали значимость многих социально-экономических прав, которые ранее были в большей мере гарантированы, чем сейчас, когда складываются «несоциалистические» отношения.</w:t>
      </w:r>
    </w:p>
    <w:p w:rsidR="001D23F2" w:rsidRDefault="001D23F2">
      <w:r>
        <w:t>Международный пакт об экономических, социальных и культурных правах 1966 г. не рассматривает их как «второстепенные». Так что искусственное создание некоего «антагонизма» между различными категориями прав несостоятельно. Что касается различий между правами</w:t>
      </w:r>
      <w:r>
        <w:rPr>
          <w:b/>
          <w:bCs/>
        </w:rPr>
        <w:t xml:space="preserve"> человека</w:t>
      </w:r>
      <w:r>
        <w:t xml:space="preserve"> и правами гр</w:t>
      </w:r>
      <w:r>
        <w:rPr>
          <w:b/>
          <w:bCs/>
        </w:rPr>
        <w:t>ажданина,</w:t>
      </w:r>
      <w:r>
        <w:t xml:space="preserve"> о чем также полемизируют в науке, то эти различия имеют под собой определенные основания, которые заключают</w:t>
      </w:r>
      <w:r>
        <w:softHyphen/>
        <w:t>ся в следующем.</w:t>
      </w:r>
    </w:p>
    <w:p w:rsidR="001D23F2" w:rsidRDefault="001D23F2">
      <w:r>
        <w:rPr>
          <w:i/>
          <w:iCs/>
        </w:rPr>
        <w:t>Во-первых,</w:t>
      </w:r>
      <w:r>
        <w:t xml:space="preserve"> права человека могут существовать независимо от их государственного признания и законодательного закрепле</w:t>
      </w:r>
      <w:r>
        <w:softHyphen/>
        <w:t>ния, вне связи их носителя с тем или иным государством. Это, в частности, естественные неотчуждаемые права, принадлежащие каждому от рождения. Права же гражданина находятся под защи</w:t>
      </w:r>
      <w:r>
        <w:softHyphen/>
        <w:t xml:space="preserve">той того государства, к которому принадлежит данное лицо. </w:t>
      </w:r>
      <w:r>
        <w:rPr>
          <w:i/>
          <w:iCs/>
        </w:rPr>
        <w:t>Во-вторых,</w:t>
      </w:r>
      <w:r>
        <w:t xml:space="preserve"> множество людей в мире вообще не имеют статуса граж</w:t>
      </w:r>
      <w:r>
        <w:softHyphen/>
        <w:t>данина (лица без гражданства, апатриды) и, следовательно, они формально являются обладателями прав</w:t>
      </w:r>
      <w:r>
        <w:rPr>
          <w:b/>
          <w:bCs/>
        </w:rPr>
        <w:t xml:space="preserve"> человека,</w:t>
      </w:r>
      <w:r>
        <w:t xml:space="preserve"> но не имеют прав</w:t>
      </w:r>
      <w:r>
        <w:rPr>
          <w:b/>
          <w:bCs/>
        </w:rPr>
        <w:t xml:space="preserve"> гражданина.</w:t>
      </w:r>
      <w:r>
        <w:t xml:space="preserve"> Иными словами, права человека не всегда вы</w:t>
      </w:r>
      <w:r>
        <w:softHyphen/>
        <w:t>ступают как</w:t>
      </w:r>
      <w:r>
        <w:rPr>
          <w:b/>
          <w:bCs/>
        </w:rPr>
        <w:t xml:space="preserve"> юридические категории,</w:t>
      </w:r>
      <w:r>
        <w:t xml:space="preserve"> а только как моральные или социальные.</w:t>
      </w:r>
    </w:p>
    <w:p w:rsidR="001D23F2" w:rsidRDefault="001D23F2">
      <w:r>
        <w:t>Разграничение это возникло давно, о чем свидетельствует хотя бы название знаменитой французской Декларации прав человека и гражданина 1789 г. Сохранилось оно и в большинстве совре</w:t>
      </w:r>
      <w:r>
        <w:softHyphen/>
        <w:t>менных деклараций и конституций. Однако в наше время указан</w:t>
      </w:r>
      <w:r>
        <w:softHyphen/>
        <w:t>ное деление все более утрачивает свой смысл, поскольку прирож</w:t>
      </w:r>
      <w:r>
        <w:softHyphen/>
        <w:t>денные права человека давно признаны всеми развитыми демо</w:t>
      </w:r>
      <w:r>
        <w:softHyphen/>
        <w:t>кратическими государствами и, таким образом, выступают одно</w:t>
      </w:r>
      <w:r>
        <w:softHyphen/>
        <w:t>временно и в качестве прав</w:t>
      </w:r>
      <w:r>
        <w:rPr>
          <w:b/>
          <w:bCs/>
        </w:rPr>
        <w:t xml:space="preserve"> гражданина.</w:t>
      </w:r>
    </w:p>
    <w:p w:rsidR="001D23F2" w:rsidRDefault="001D23F2">
      <w:r>
        <w:t>Во всяком случае, внутри государства разграничение прав на «два сорта» лишено практического значения. Тем более что даже апатриды, проживающие на территории той или иной страны, находятся под юрисдикцией ее законов и международного права. Да и вообще, как писал И.Е. Фарбер, «между правами человека, гражданина и лица нет абсолютной грани».</w:t>
      </w:r>
    </w:p>
    <w:p w:rsidR="001D23F2" w:rsidRDefault="001D23F2">
      <w:r>
        <w:t>В лексиконе средств массовой информации, в обиходе, да и в науке под правами человека обычно понимается то же, что и под правами гражданина, личности, субъекта, индивида, лица. Не случайно некоторые ученые-правоведы либо не разделяют этой концепции, либо делают существенные оговорки. Здесь многое заимствовано из прошлого, сохраняется по традиции.</w:t>
      </w:r>
    </w:p>
    <w:p w:rsidR="001D23F2" w:rsidRDefault="001D23F2">
      <w:r>
        <w:t>Принятие нашей страной в 1991 г. Декларации прав человека и гражданина, ставшей основой новой российской Конституции, имело огромное общественное значение, так как этот без преуве</w:t>
      </w:r>
      <w:r>
        <w:softHyphen/>
        <w:t>личения исторический политико-правовой и нравственно-гума</w:t>
      </w:r>
      <w:r>
        <w:softHyphen/>
        <w:t>нистический акт определил принципиальную позицию. России по вопросу, который на протяжении многих десятилетий был камнем преткновения во взаимоотношениях СССР со всем ци</w:t>
      </w:r>
      <w:r>
        <w:softHyphen/>
        <w:t>вилизованным миром, ареной идеологического противостояния. Путь к его решению был длительным и трудным. В основе приня</w:t>
      </w:r>
      <w:r>
        <w:softHyphen/>
        <w:t>тых документов (Декларации и Конституции) лежат известные международные пакты о правах человека, принципы демократии, равенства, свободы и справедливости.</w:t>
      </w:r>
    </w:p>
    <w:p w:rsidR="001D23F2" w:rsidRDefault="001D23F2">
      <w:r>
        <w:t>Как известно, Советский Союз воздержался при голосовании в 1948 г. Всеобщей декларации прав человека и лишь позже при</w:t>
      </w:r>
      <w:r>
        <w:softHyphen/>
        <w:t>соединился к ней. Международный пакт о гражданских правах 1966 г. подписал, но никогда полностью не выполнял. Только с вступлением разрядки, прекращением «холодной войны» (вто</w:t>
      </w:r>
      <w:r>
        <w:softHyphen/>
        <w:t xml:space="preserve">рая половина 80-х г.) эта позиция была пересмотрена.  </w:t>
      </w:r>
    </w:p>
    <w:p w:rsidR="001D23F2" w:rsidRDefault="001D23F2">
      <w:r>
        <w:t>Существенным прорывом в данной области было признание идей естественного права, которые ранее отвергались как непри</w:t>
      </w:r>
      <w:r>
        <w:softHyphen/>
        <w:t>емлемые для «социалистического строя» и марксистского миро</w:t>
      </w:r>
      <w:r>
        <w:softHyphen/>
        <w:t>воззрения. Это признание привело к переоценке всей гуманитар</w:t>
      </w:r>
      <w:r>
        <w:softHyphen/>
        <w:t>ной политики государства, изменению его «идеологических по</w:t>
      </w:r>
      <w:r>
        <w:softHyphen/>
        <w:t>зиций» на международной арене. Была устранена одна из коренных причин долголетних разногласий между Советским Союзом да «остальным миром». Теперь страна может беспрепятственно интегрироваться во все мировые и европейские структуры в целях взаимовыгодного сотрудничества с другими народами.</w:t>
      </w:r>
    </w:p>
    <w:p w:rsidR="001D23F2" w:rsidRDefault="001D23F2">
      <w:r>
        <w:t xml:space="preserve">Итак, важнейшие отличительные особенности закрепленных в российской Конституции основных прав и свобод состоят в том, что </w:t>
      </w:r>
      <w:r>
        <w:rPr>
          <w:i/>
          <w:iCs/>
        </w:rPr>
        <w:t>они даны человеку от природы, носят естественный и неотчуждаемый характер, выступают в качестве высшей социаль</w:t>
      </w:r>
      <w:r>
        <w:rPr>
          <w:i/>
          <w:iCs/>
        </w:rPr>
        <w:softHyphen/>
        <w:t>ной ценности, являются непосредственно действующими, находят</w:t>
      </w:r>
      <w:r>
        <w:rPr>
          <w:i/>
          <w:iCs/>
        </w:rPr>
        <w:softHyphen/>
        <w:t>ся под защитой государства, соответствуют международным стандартам.</w:t>
      </w:r>
    </w:p>
    <w:p w:rsidR="001D23F2" w:rsidRDefault="001D23F2">
      <w:r>
        <w:t>В юридической науке, как было показано выше, все права граждан именуются на сугубо профессиональном юридическом языке</w:t>
      </w:r>
      <w:r>
        <w:rPr>
          <w:b/>
          <w:bCs/>
        </w:rPr>
        <w:t xml:space="preserve"> субъективными,</w:t>
      </w:r>
      <w:r>
        <w:t xml:space="preserve"> т.е. индивидуальными, принадлежащими не только всем, но и каждому, открывающими перед их носителями простор для разнообразной деятельности, удовлетворения своих потребностей, интересов, пользования теми или иными социальными благами, предъявления законных требований к другим (обязанным) лицам и организациям.</w:t>
      </w:r>
      <w:r>
        <w:rPr>
          <w:b/>
          <w:bCs/>
        </w:rPr>
        <w:t xml:space="preserve"> </w:t>
      </w:r>
    </w:p>
    <w:p w:rsidR="001D23F2" w:rsidRDefault="001D23F2">
      <w:pPr>
        <w:spacing w:before="440"/>
        <w:ind w:firstLine="0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2. Проблемы становления прав и свобод граждан в современной России</w:t>
      </w:r>
    </w:p>
    <w:p w:rsidR="001D23F2" w:rsidRDefault="001D23F2">
      <w:pPr>
        <w:spacing w:before="200"/>
      </w:pPr>
      <w:r>
        <w:t>Известно, что мало провозгласить определенные права и сво</w:t>
      </w:r>
      <w:r>
        <w:softHyphen/>
        <w:t>боды – главное материализовать их, претворить в жизнь. А это более сложная задача. В условиях возникшего в стране глубокого экономического, политического и духовного кризиса сам этот институт подвергается серьезным испытаниям. С одной сторо</w:t>
      </w:r>
      <w:r>
        <w:softHyphen/>
        <w:t>ны, общество наконец осознало необходимость и безусловную ценность естественных и неотъемлемых прав человека, прису</w:t>
      </w:r>
      <w:r>
        <w:softHyphen/>
        <w:t>щих ему от рождения, с другой, – оно пока не в состоянии обес</w:t>
      </w:r>
      <w:r>
        <w:softHyphen/>
        <w:t>печить их полное и гарантированное осуществление.</w:t>
      </w:r>
    </w:p>
    <w:p w:rsidR="001D23F2" w:rsidRDefault="001D23F2">
      <w:r>
        <w:t>Данное трудноразрешимое противоречие становится все более острым и болезненным, выступает одним из сильнейших социальных раздражителей, источником недовольства и протес</w:t>
      </w:r>
      <w:r>
        <w:softHyphen/>
        <w:t>тов людей. Это значит, что следует различать теорию и практику прав человека. Права и свободы человека легко постулируются на бумаге, но очень трудно реализуются в жизни. В президентском Послании Федеральному Собранию 1995 г. отмечается: «Нам уда</w:t>
      </w:r>
      <w:r>
        <w:softHyphen/>
        <w:t>лось провозгласить многие права и свободы граждан. С гарантия</w:t>
      </w:r>
      <w:r>
        <w:softHyphen/>
        <w:t>ми этих прав дела обстоят значительно хуже».</w:t>
      </w:r>
    </w:p>
    <w:p w:rsidR="001D23F2" w:rsidRDefault="001D23F2">
      <w:r>
        <w:t>Сегодня словам, написанным на бумаге, мало кто верит, так как высокие идеи и суровая действительность расходятся. «Не секрет, что Россия в настоящее время находится далеко не на первом месте по уровню жизни, и ряд социально-экономический прав человека, входящих в международный стандарт, государство физически не может обеспечить»</w:t>
      </w:r>
      <w:r>
        <w:rPr>
          <w:rStyle w:val="a6"/>
        </w:rPr>
        <w:footnoteReference w:customMarkFollows="1" w:id="4"/>
        <w:t>1</w:t>
      </w:r>
      <w:r>
        <w:t>. В этом особенность сложив</w:t>
      </w:r>
      <w:r>
        <w:softHyphen/>
        <w:t>шейся ситуации.</w:t>
      </w:r>
    </w:p>
    <w:p w:rsidR="001D23F2" w:rsidRDefault="001D23F2">
      <w:r>
        <w:t>Если раньше права личности нарушались тоталитарным ре</w:t>
      </w:r>
      <w:r>
        <w:softHyphen/>
        <w:t>жимом, то сейчас они страдают от анархии и неразберихи, издер</w:t>
      </w:r>
      <w:r>
        <w:softHyphen/>
        <w:t>жек молодой посткоммунистической демократии, разрушитель</w:t>
      </w:r>
      <w:r>
        <w:softHyphen/>
        <w:t>ных конфронтационных процессов. «Практика показывает, – говорится в упомянутом президентском Послании, – что даже те права и свободы, которые не требуют непосильного финансового; обеспечения, далеко не всегда надежно защищены». Гражданин чувствует себя беззащитным перед лицом стихии и неуправляем мости. При этом слабым утешением является то, что ни в одной стране мира права человека не обеспечены на сто процентов, в каждой есть свои проблемы. Но у нас они стоят особенно остро.</w:t>
      </w:r>
    </w:p>
    <w:p w:rsidR="001D23F2" w:rsidRDefault="001D23F2">
      <w:r>
        <w:t>Мешают осуществлению прав все те неурядицы и катаклизмы, которые происходят в обществе, – социальная напряженность, политическая нестабильность, усложнение криминогенной об</w:t>
      </w:r>
      <w:r>
        <w:softHyphen/>
        <w:t>становки, коррупция, юридический нигилизм, трудности вхож</w:t>
      </w:r>
      <w:r>
        <w:softHyphen/>
        <w:t>дения в рыночные отношения, другие аномалии. В частности, права и законные интересы граждан ущемляются проявлениями некоторых форм неравенства и несправедливости. Пресса пишет о том, что у нас был период «обостренной борьбы с привилегия</w:t>
      </w:r>
      <w:r>
        <w:softHyphen/>
        <w:t>ми. Он завершился, когда их приобрели те, кто с ними боролся».</w:t>
      </w:r>
    </w:p>
    <w:p w:rsidR="001D23F2" w:rsidRDefault="001D23F2">
      <w:r>
        <w:t>Иными словами, для нормального функционирования ин</w:t>
      </w:r>
      <w:r>
        <w:softHyphen/>
        <w:t>ститута прав и свобод граждан не создана пока надлежащая со</w:t>
      </w:r>
      <w:r>
        <w:softHyphen/>
        <w:t>циальная среда. В экстремальных же условиях даже традицион</w:t>
      </w:r>
      <w:r>
        <w:softHyphen/>
        <w:t>ные элементарные возможности, предоставленные субъектам законом, не могут быть- реализованы. Сплошь и рядом возни</w:t>
      </w:r>
      <w:r>
        <w:softHyphen/>
        <w:t>кают ситуации, когда право есть, а блага нет, закон действует, а цели его не достигаются. Убедительный пример – невыплата зарплаты, пенсий, пособий. Это напоминает известный калам</w:t>
      </w:r>
      <w:r>
        <w:softHyphen/>
        <w:t>бур «Я имею право? – Имеете. – А я могу? – Нет, не можете».</w:t>
      </w:r>
    </w:p>
    <w:p w:rsidR="001D23F2" w:rsidRDefault="001D23F2">
      <w:r>
        <w:t>Не обеспечено право на жизнь, здоровье, безопасность (от рук преступников ежегодно погибает свыше 30 тыс. человек, в не</w:t>
      </w:r>
      <w:r>
        <w:softHyphen/>
        <w:t>сколько раз больше получают телесные повреждения, резко воз</w:t>
      </w:r>
      <w:r>
        <w:softHyphen/>
        <w:t>росло число самоубийств, смертность превысила рождаемость; эколого-демографический кризис, потери в межнациональных и межэтнических конфликтах). Население России сокращается на 1 млн. в год. Все это сводит на нет указанные выше фундаменталь</w:t>
      </w:r>
      <w:r>
        <w:softHyphen/>
        <w:t>ные ценности. Под угрозой оказался генофонд нации</w:t>
      </w:r>
    </w:p>
    <w:p w:rsidR="001D23F2" w:rsidRDefault="001D23F2">
      <w:r>
        <w:t>Ослаблены гарантии социальных прав. Менее доступными для значительной части населения становятся высшее образова</w:t>
      </w:r>
      <w:r>
        <w:softHyphen/>
        <w:t>ние, медицинское обслуживание, отдых, жилье, лекарства, сана</w:t>
      </w:r>
      <w:r>
        <w:softHyphen/>
        <w:t>торное лечение Положение усугубляется быстрым расслоением общества на «очень богатых» и «очень бедных». Разница между 10% тех и других составляет более чем в 20 раз. Ясно, что вторая группа не может осуществить многие свои права. Появились такие непривычные для нас понятия, как бедность, голод, нище</w:t>
      </w:r>
      <w:r>
        <w:softHyphen/>
        <w:t>та, безработица, выживание. Резко упал жизненный уровень по</w:t>
      </w:r>
      <w:r>
        <w:softHyphen/>
        <w:t>давляющей массы людей.</w:t>
      </w:r>
    </w:p>
    <w:p w:rsidR="001D23F2" w:rsidRDefault="001D23F2">
      <w:r>
        <w:t>Именно поэтому принятая Россией Декларация прав и свобод человека и гражданина, несмотря на ее огромное моральное и общественное значение, воспринимается многими как некий свод мало чем пока подкрепленных общих принципов или своего рода торжественное заявление о намерениях и желаниях, а не как реальный документ. Это не юридический, а скорее политический акт, символ, знак перемен. В нем права в основном лишь декла</w:t>
      </w:r>
      <w:r>
        <w:softHyphen/>
        <w:t>рированы, но не гарантированы. Не случайно в печати названную Декларацию нередко расценивают как «сладкую пилюлю». Плохо работает закрепленный в Конституции тезис о том, что права человека являются «непосредственно действующими» (ст. 18)</w:t>
      </w:r>
    </w:p>
    <w:p w:rsidR="001D23F2" w:rsidRDefault="001D23F2">
      <w:r>
        <w:t>В названном выше президентском Послании не без тревоги отмечается, что в настоящее время «зреет опасное для развития нашего общества явление: права личности, никогда в отечествен</w:t>
      </w:r>
      <w:r>
        <w:softHyphen/>
        <w:t>ной истории не считавшиеся практическим государственным приоритетом, рискуют и впредь остаться декларированными. По-прежнему власть будет упоминать о них в официальных доку</w:t>
      </w:r>
      <w:r>
        <w:softHyphen/>
        <w:t>ментах, а граждане – испытывать на себе собственную правовую незащищенность Опасность состоит в дискредитации понятия «права человека» в социальной и политической практике»</w:t>
      </w:r>
      <w:r>
        <w:rPr>
          <w:rStyle w:val="a6"/>
        </w:rPr>
        <w:footnoteReference w:customMarkFollows="1" w:id="5"/>
        <w:t>1</w:t>
      </w:r>
      <w:r>
        <w:t>.</w:t>
      </w:r>
    </w:p>
    <w:p w:rsidR="001D23F2" w:rsidRDefault="001D23F2">
      <w:r>
        <w:t>Поэтому неотложная задача заключается в том, чтобы в ходе демократических преобразований наполнить перечисленные в Декларации и Конституции права необходимым жизненным со</w:t>
      </w:r>
      <w:r>
        <w:softHyphen/>
        <w:t>держанием. Сделать это чрезвычайно трудно, ибо, как указывает</w:t>
      </w:r>
      <w:r>
        <w:softHyphen/>
        <w:t>ся в том же Послании, «государство наше не настолько богато, чтобы все без исключения права и свободы человека и граждани</w:t>
      </w:r>
      <w:r>
        <w:softHyphen/>
        <w:t>на материально обеспечить на самом высоком уровне Мини</w:t>
      </w:r>
      <w:r>
        <w:softHyphen/>
        <w:t>мальные стандарты жизни пока не сформулированы законода</w:t>
      </w:r>
      <w:r>
        <w:softHyphen/>
        <w:t>тельно» Государство сегодня по сути само является «банкротом», «должником», неспособным даже своевременно расплачиваться со своими гражданами за их труд.</w:t>
      </w:r>
    </w:p>
    <w:p w:rsidR="001D23F2" w:rsidRDefault="001D23F2">
      <w:r>
        <w:t>Да, раздел в Основном Законе РФ о правах и свободах челове</w:t>
      </w:r>
      <w:r>
        <w:softHyphen/>
        <w:t>ка и гражданина является в известной мере украшением правовой системы современной России, самым полным нормативным вы</w:t>
      </w:r>
      <w:r>
        <w:softHyphen/>
        <w:t>ражением ее демократических устремлений. Однако ученые-пра</w:t>
      </w:r>
      <w:r>
        <w:softHyphen/>
        <w:t>воведы обращают внимание и на другую сторону вопроса «Кон</w:t>
      </w:r>
      <w:r>
        <w:softHyphen/>
        <w:t>ституция – не литературное произведение, а строгий юридичес</w:t>
      </w:r>
      <w:r>
        <w:softHyphen/>
        <w:t xml:space="preserve">кий документ. Его смысл не в том, чтобы до предела насытить текст красивыми фразами из международно-правовых актов о правах человека Конституция должна опираться на традиции и реалии собственной страны, ее нормы, особенно если это касается прав человека, действительно призвана давать человеку возможность жить по меркам цивилизованного мира. Иначе вся правовая система будет оставаться ущербной и неполноценной». </w:t>
      </w:r>
    </w:p>
    <w:p w:rsidR="001D23F2" w:rsidRDefault="001D23F2">
      <w:r>
        <w:t xml:space="preserve">Русский дореволюционный юрист П.И. Новгородцев писал,  что среди прав, которые обыкновенно помещаются в декларациях, нет одного, которое по всем данным должно было бы найти место в символе веры современного правосознания: это – </w:t>
      </w:r>
      <w:r>
        <w:rPr>
          <w:i/>
          <w:iCs/>
        </w:rPr>
        <w:t>право на достойное человеческое существование.</w:t>
      </w:r>
      <w:r>
        <w:t xml:space="preserve"> Признание этого права имеет не только нравственное, но и юридическое значение.   </w:t>
      </w:r>
    </w:p>
    <w:p w:rsidR="001D23F2" w:rsidRDefault="001D23F2">
      <w:r>
        <w:t xml:space="preserve">В наше время подобное право закреплено в соответствующий международных документах. В частности, во Всеобщей декларации прав человека 1948 г. говорится: </w:t>
      </w:r>
    </w:p>
    <w:p w:rsidR="001D23F2" w:rsidRDefault="001D23F2">
      <w:r>
        <w:t xml:space="preserve">«Каждый работающий имеет право на справедливое и удовлетворительное вознаграждение, обеспечивающее достойное человека существование для него самого и членов его семьи» (ст. 3); </w:t>
      </w:r>
    </w:p>
    <w:p w:rsidR="001D23F2" w:rsidRDefault="001D23F2">
      <w:r>
        <w:t>«Каждый человек имеет право на такой жизненный уровень, включая пищу, одежду, жилище, медицинский уход, социальное обслуживание, который необхо</w:t>
      </w:r>
      <w:r>
        <w:softHyphen/>
        <w:t>дим для поддержания здоровья и благосостояния его самого и членов его семьи, и право на обеспечение на случай безработицы, болезни, инвалидности или иного случая утраты средств к суще</w:t>
      </w:r>
      <w:r>
        <w:softHyphen/>
        <w:t>ствованию по независящим от него обстоятельствам» (ст. 25).</w:t>
      </w:r>
    </w:p>
    <w:p w:rsidR="001D23F2" w:rsidRDefault="001D23F2">
      <w:r>
        <w:t xml:space="preserve">В целом можно сказать, что главное в рассматриваемой проблеме в данный момент – это не теоретическая разработка прав и свобод человека (хотя такая задача, конечно, не снимается), </w:t>
      </w:r>
      <w:r>
        <w:rPr>
          <w:i/>
          <w:iCs/>
        </w:rPr>
        <w:t>а создание необходимых условии, гарантий и механизмов для их реализации,</w:t>
      </w:r>
      <w:r>
        <w:t xml:space="preserve"> т.е. практическая сфера.                           </w:t>
      </w:r>
    </w:p>
    <w:p w:rsidR="001D23F2" w:rsidRDefault="001D23F2">
      <w:r>
        <w:t>Именно это наиболее слабое звено в проблеме и именно на это</w:t>
      </w:r>
      <w:r>
        <w:rPr>
          <w:i/>
          <w:iCs/>
        </w:rPr>
        <w:t xml:space="preserve"> </w:t>
      </w:r>
      <w:r>
        <w:t>должны быть направлены усилия науки и практики. Важно также устранить прямые нарушения прав, причины, их порождающие, поставить заслоны на пути злоупотреблений и произвола в отно</w:t>
      </w:r>
      <w:r>
        <w:softHyphen/>
        <w:t xml:space="preserve">шении интересов и достоинства граждан, упрочить их защиту и организационное обеспечение. </w:t>
      </w:r>
    </w:p>
    <w:p w:rsidR="001D23F2" w:rsidRDefault="001D23F2">
      <w:r>
        <w:t>На «Круглом столе» журнала «Государство и право», посвя</w:t>
      </w:r>
      <w:r>
        <w:softHyphen/>
        <w:t>щенном обсуждению темы «Конституция РФ и совершенствова</w:t>
      </w:r>
      <w:r>
        <w:softHyphen/>
        <w:t>ние юридических механизмов защиты прав человека», справед</w:t>
      </w:r>
      <w:r>
        <w:softHyphen/>
        <w:t>ливо отмечалось (доклад Е.А. Лукашевой)</w:t>
      </w:r>
      <w:r>
        <w:rPr>
          <w:rStyle w:val="a6"/>
        </w:rPr>
        <w:footnoteReference w:customMarkFollows="1" w:id="6"/>
        <w:t>1</w:t>
      </w:r>
      <w:r>
        <w:t>, что прямое действие Конституции вовсе не означает автоматической реализации ее норм о правах граждан, нужны конкретные процедуры, инстру</w:t>
      </w:r>
      <w:r>
        <w:softHyphen/>
        <w:t>менты, содействие. Нынешнее государство, его структуры проявляют крайнее безразличие к правам и свободам человека. Чинов</w:t>
      </w:r>
      <w:r>
        <w:softHyphen/>
        <w:t>ничья бюрократия даже не утруждает себя заверениями в привер</w:t>
      </w:r>
      <w:r>
        <w:softHyphen/>
        <w:t>женности им, чувствуя безнаказанность и свободу от любой от</w:t>
      </w:r>
      <w:r>
        <w:softHyphen/>
        <w:t>ветственности.</w:t>
      </w:r>
    </w:p>
    <w:p w:rsidR="001D23F2" w:rsidRDefault="001D23F2">
      <w:r>
        <w:t>Механизм пресечения произвола практически отсутствует. Отсюда – нарушения прав человека. Законы, указы Президента абсолютно бессильны перед беспределом бюрократии. Поэтому конституционные записи о правах и свободах человека как выс</w:t>
      </w:r>
      <w:r>
        <w:softHyphen/>
        <w:t>шей ценности, об их соблюдении и государственной защите пока остаются на бумаге и резко контрастируют с действительностью.</w:t>
      </w:r>
    </w:p>
    <w:p w:rsidR="001D23F2" w:rsidRDefault="001D23F2">
      <w:r>
        <w:t>Серьезные массовые нарушения прав человека были допуще</w:t>
      </w:r>
      <w:r>
        <w:softHyphen/>
        <w:t>ны в ходе восстановления «конституционной законности» в Чечне, и, в частности, такого фундаментального из них, как право на жизнь, без которого все другие права теряют свой смысл. Сначала это право в течение длительного времени грубо наруша</w:t>
      </w:r>
      <w:r>
        <w:softHyphen/>
        <w:t>лось (особенно в отношении некоренного населения) самопровозглашенным сепаратистским режимом, против которого надо было принимать срочные, но тщательно продуманные меры, аде</w:t>
      </w:r>
      <w:r>
        <w:softHyphen/>
        <w:t>кватные ситуации.</w:t>
      </w:r>
    </w:p>
    <w:p w:rsidR="001D23F2" w:rsidRDefault="001D23F2">
      <w:pPr>
        <w:ind w:firstLine="320"/>
      </w:pPr>
      <w:r>
        <w:t>С другой стороны, запоздалое и не во всем четко скоордини</w:t>
      </w:r>
      <w:r>
        <w:softHyphen/>
        <w:t>рованное «наведение конституционного порядка» вооруженным путем обернулось большой кровью, в том числе среди мирного населения. Внутренний конфликт перерос в международный, принял характер жестокой войны с тяжелыми жертвами и разру</w:t>
      </w:r>
      <w:r>
        <w:softHyphen/>
        <w:t>шениями, морально-политическими последствиями. Все это оказало шокирующее воздействие на российскую и мировую об</w:t>
      </w:r>
      <w:r>
        <w:softHyphen/>
        <w:t>щественность. Президент РФ был вынужден создать специаль</w:t>
      </w:r>
      <w:r>
        <w:softHyphen/>
        <w:t>ную комиссию по наблюдению за соблюдением прав граждан в зоне военных действий.</w:t>
      </w:r>
    </w:p>
    <w:p w:rsidR="001D23F2" w:rsidRDefault="001D23F2">
      <w:r>
        <w:t>Сегодня совершенно очевидно, что научную мысль в гумани</w:t>
      </w:r>
      <w:r>
        <w:softHyphen/>
        <w:t>тарной области необходимо повернуть в несколько иное русло – не широковещательные словопрения и фанфары, не ликование и восхищение самим фактом признания, провозглашения прав че</w:t>
      </w:r>
      <w:r>
        <w:softHyphen/>
        <w:t>ловека, не любование их широтой, значимостью, неотчуждае</w:t>
      </w:r>
      <w:r>
        <w:softHyphen/>
        <w:t>мостью, приоритетностью и т.д., а</w:t>
      </w:r>
      <w:r>
        <w:rPr>
          <w:b/>
          <w:bCs/>
        </w:rPr>
        <w:t xml:space="preserve"> оценка результатов этого долго ожидавшегося поворота.</w:t>
      </w:r>
    </w:p>
    <w:p w:rsidR="001D23F2" w:rsidRDefault="001D23F2">
      <w:r>
        <w:t>Необходимо сместить акценты в трактовке модной ныне темы в практическую плоскость, в плоскость достижения конечных целей, фокусируемых на личность. Не права ради прав, а права ради возвышения и свободного развития личности – «меры всех вещей». Последняя – критерий и оселок эффективности всего института прав и свобод. Мудрое изречение гласит: «Все процес</w:t>
      </w:r>
      <w:r>
        <w:softHyphen/>
        <w:t>сы реакционны, если рушится человек».</w:t>
      </w:r>
    </w:p>
    <w:p w:rsidR="001D23F2" w:rsidRDefault="001D23F2"/>
    <w:p w:rsidR="001D23F2" w:rsidRDefault="001D23F2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3. Юридические гарантии прав и свобод граждан</w:t>
      </w:r>
    </w:p>
    <w:p w:rsidR="001D23F2" w:rsidRDefault="001D23F2">
      <w:r>
        <w:t>Конституция РФ не только провозглашает конституционные права и свободы человека и гражданина, но и содержит ряд специальных норм, позволяющих каждому гражданину активно и действенно бо</w:t>
      </w:r>
      <w:r>
        <w:softHyphen/>
        <w:t>роться за свои права путем обращения в компетентные государствен</w:t>
      </w:r>
      <w:r>
        <w:softHyphen/>
        <w:t>ные органы.</w:t>
      </w:r>
    </w:p>
    <w:p w:rsidR="001D23F2" w:rsidRDefault="001D23F2">
      <w:r>
        <w:t>Согласно ст. 45 Конституции, гарантируется государственная за</w:t>
      </w:r>
      <w:r>
        <w:softHyphen/>
        <w:t>щита прав и свобод человека и гражданина. Каждый вправе защи</w:t>
      </w:r>
      <w:r>
        <w:softHyphen/>
        <w:t>щать свои права и свободы всеми способами, не запрещенными зако</w:t>
      </w:r>
      <w:r>
        <w:softHyphen/>
        <w:t xml:space="preserve">ном. В числе этих способов Конституция особо выделяет три наиболее действенных способа защиты прав и свобод человека: </w:t>
      </w:r>
    </w:p>
    <w:p w:rsidR="001D23F2" w:rsidRDefault="001D23F2">
      <w:pPr>
        <w:numPr>
          <w:ilvl w:val="0"/>
          <w:numId w:val="5"/>
        </w:numPr>
      </w:pPr>
      <w:r>
        <w:t>право на су</w:t>
      </w:r>
      <w:r>
        <w:softHyphen/>
        <w:t xml:space="preserve">дебную защиту нарушенного права; </w:t>
      </w:r>
    </w:p>
    <w:p w:rsidR="001D23F2" w:rsidRDefault="001D23F2">
      <w:pPr>
        <w:numPr>
          <w:ilvl w:val="0"/>
          <w:numId w:val="5"/>
        </w:numPr>
      </w:pPr>
      <w:r>
        <w:t>право на получение квалифици</w:t>
      </w:r>
      <w:r>
        <w:softHyphen/>
        <w:t xml:space="preserve">рованной юридической помощи; </w:t>
      </w:r>
    </w:p>
    <w:p w:rsidR="001D23F2" w:rsidRDefault="001D23F2">
      <w:pPr>
        <w:ind w:left="720" w:firstLine="0"/>
      </w:pPr>
      <w:r>
        <w:t>3) право на возмещение ущерба, при</w:t>
      </w:r>
      <w:r>
        <w:softHyphen/>
        <w:t>чиненного преступлением и иными противоправными действиями.</w:t>
      </w:r>
    </w:p>
    <w:p w:rsidR="001D23F2" w:rsidRDefault="001D23F2">
      <w:r>
        <w:t>Ст. 46 Конституции предоставляет право любому человеку защищать свои права и свободы от неправомерных действий органов госу</w:t>
      </w:r>
      <w:r>
        <w:softHyphen/>
        <w:t>дарственной власти и местного самоуправления, общественных органи</w:t>
      </w:r>
      <w:r>
        <w:softHyphen/>
        <w:t>заций, должностных лиц и отдельных граждан путем обращения в суд. Как отдельная ветвь власти суд является независимым и подчиняется только закону. Гласность, публичность разбирательства, личное участие в судебном заседании заинтересованных лиц - все это обеспечива</w:t>
      </w:r>
      <w:r>
        <w:softHyphen/>
        <w:t>ет наиболее объективное и беспристрастное рассмотрение жалобы гражданина и вынесение по ней обоснованного и законного решения.</w:t>
      </w:r>
    </w:p>
    <w:p w:rsidR="001D23F2" w:rsidRDefault="001D23F2">
      <w:r>
        <w:t>Согласно Конституции, гражданин, иное лицо может обжаловать в суд не только действия отдельных граждан, но и решения или действия органов государственной власти и местного самоуправления, общест</w:t>
      </w:r>
      <w:r>
        <w:softHyphen/>
        <w:t>венных объединений и должностных лиц. Обжаловано может быть любое решение, которое, по мнению человека, нарушает его права и законные интересы. За защитой нарушенного права лицо может обращаться как в общие суды, так и в Конституционный Суд РФ. Последний проверяет конституционность закона, примененного или подлежащего применению в конкретном деле, по жалобе потерпевшего.</w:t>
      </w:r>
    </w:p>
    <w:p w:rsidR="001D23F2" w:rsidRDefault="001D23F2">
      <w:r>
        <w:t>Важной гарантией судебной защиты прав человека и гражданина является конституционный принцип, заключающийся в том, что никто не может быть лишен права на рассмотрение его дела в том суде и тем судьей, к подсудности которых оно отнесено законом (ст. 47 Конституции РФ). Действующее законодательство весьма детально регламентирует вопрос о компетенции судебных органов, их территориальной я персональной подсудности. И эти положения закона нарушать нельзя. Необоснованный отказ суда в принятии дела к производству, равно как и задержка с его рассмотрением, могут быть обжалованы в вышестоящий суд.</w:t>
      </w:r>
    </w:p>
    <w:p w:rsidR="001D23F2" w:rsidRDefault="001D23F2">
      <w:r>
        <w:t>Обладая правом судебной защиты нарушенных прав, человек не всегда может разобраться, когда и кем нарушены его права, иначе говоря, дать правильную юридическую оценку действиям иных лиц. В вязи с этим ст. 48 Конституции гарантирует каждому человеку право и получение квалифицированной юридической помощи.</w:t>
      </w:r>
    </w:p>
    <w:p w:rsidR="001D23F2" w:rsidRDefault="001D23F2">
      <w:r>
        <w:t>Обязанность оказывать действенную юридическую помощь лежит прежде всего на органах государственной власти и местного самоуправления, а также органах милиции и прокуратуры. Одновременно в на</w:t>
      </w:r>
      <w:r>
        <w:softHyphen/>
        <w:t>пей стране действуют специальные юридические учреждения, которые занимаются только тем, что оказывают квалифицированную юридическую помощь. Это, в частности, адвокатура. Ее юридические консультации и иная помощь даются на платной основе.</w:t>
      </w:r>
    </w:p>
    <w:p w:rsidR="001D23F2" w:rsidRDefault="001D23F2">
      <w:r>
        <w:t>Адвокаты обладают глубокими профессиональными юридическими зданиями и способны       защитить    любое нарушенное      право        гражданина. В необходимых случаях адвокаты выступают представителями потерпевших истцов или ответчиков либо защитниками подсудимых в суде и иных органах. В случаях, когда лицо не имеет достаточных материальных средств, юридическая помощь адвокатами оказывается бесплатно. Это, в частности, все гражданские дела по трудовым спорам работников с предприятием, учреждением.</w:t>
      </w:r>
    </w:p>
    <w:p w:rsidR="001D23F2" w:rsidRDefault="001D23F2">
      <w:r>
        <w:t xml:space="preserve"> Конституция устанавливает принципы возмещения вреда лицам, по</w:t>
      </w:r>
      <w:r>
        <w:softHyphen/>
        <w:t>несшим материальный, физический или моральный вред от неправомер</w:t>
      </w:r>
      <w:r>
        <w:softHyphen/>
        <w:t>ных действий других лиц. Согласно ст. 52 Конституции РФ, права потерпевших от преступлений и злоупотреблений властью охраняются за</w:t>
      </w:r>
      <w:r>
        <w:softHyphen/>
        <w:t>коном. Государство обеспечивает потерпевшим доступ к правосудию и компенсацию причиненного ущерба. Особо подчеркивается обязанность государства возмещать вред, причиненный его органами и должностны</w:t>
      </w:r>
      <w:r>
        <w:softHyphen/>
        <w:t>ми лицами. Ст. 53 Конституции закрепляет право граждан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1D23F2" w:rsidRDefault="001D23F2">
      <w:r>
        <w:t>Лицо, понесшее от преступления материальный или физический вред, имеет право предъявить обвиняемому гражданский иск и требо</w:t>
      </w:r>
      <w:r>
        <w:softHyphen/>
        <w:t>вать полного возмещения причиненного ущерба. Моральный вред в на стоящее время возмещают средства массовой информации за публика</w:t>
      </w:r>
      <w:r>
        <w:softHyphen/>
        <w:t>цию недостоверных сведений, оскорбляющих честь и достоинство граждан, иных лиц. Вред возмещается непосредственно лицам, потер</w:t>
      </w:r>
      <w:r>
        <w:softHyphen/>
        <w:t>певшим от подобных действий.</w:t>
      </w:r>
    </w:p>
    <w:p w:rsidR="001D23F2" w:rsidRDefault="001D23F2">
      <w:r>
        <w:t>Граждане, пострадавшие от незаконных действий государственных органов и должностных лиц, имеют право требовать от государства, а не от виновных лиц, возмещения причиненного материального ущерба. Так, государство наиболее часто возмещает вред, причиненный отдель</w:t>
      </w:r>
      <w:r>
        <w:softHyphen/>
        <w:t>ным лицам незаконным осуждением, незаконным привлечением к уго</w:t>
      </w:r>
      <w:r>
        <w:softHyphen/>
        <w:t>ловной ответственности, незаконным содержанием под стражей и по некоторым другим основаниям.</w:t>
      </w:r>
    </w:p>
    <w:p w:rsidR="001D23F2" w:rsidRDefault="001D23F2"/>
    <w:p w:rsidR="001D23F2" w:rsidRDefault="001D23F2"/>
    <w:p w:rsidR="001D23F2" w:rsidRDefault="001D23F2"/>
    <w:p w:rsidR="001D23F2" w:rsidRDefault="001D23F2">
      <w:pPr>
        <w:ind w:firstLine="0"/>
      </w:pPr>
    </w:p>
    <w:p w:rsidR="001D23F2" w:rsidRDefault="001D23F2">
      <w:pPr>
        <w:jc w:val="center"/>
        <w:rPr>
          <w:b/>
          <w:bCs/>
          <w:smallCaps/>
        </w:rPr>
      </w:pPr>
      <w:r>
        <w:br w:type="page"/>
      </w:r>
      <w:r>
        <w:rPr>
          <w:b/>
          <w:bCs/>
          <w:smallCaps/>
          <w:sz w:val="36"/>
          <w:szCs w:val="36"/>
        </w:rPr>
        <w:t>Заключение</w:t>
      </w:r>
    </w:p>
    <w:p w:rsidR="001D23F2" w:rsidRDefault="001D23F2">
      <w:r>
        <w:t xml:space="preserve">В заключение можно отметить, что  права и свободы граждан можно рассматривать в качестве принадлежащих им от рождения и обеспеченных законом основных возможностей, позволяющих гражданам в установленных пределах как активно участвовать в социальной жизни общества, так и воздействовать на организацию и деятельность государства и его органов, иных субъектов политической системы, то есть политическую область общественных отношений. Другими словами, права и свободы делают человека и гражданина полноценным участникам общественных и правовых отношений, определяют гражданско-правовой статус личности </w:t>
      </w:r>
    </w:p>
    <w:p w:rsidR="001D23F2" w:rsidRDefault="001D23F2">
      <w:r>
        <w:t>Конституционный статус  личности в России - одно из важнейших достижений на пути преобразования общества. Это убедительное доказательство того, что наша страна идет по пути демократии и гуманизма, строит правовое государство. Многое сделано в сфере гражданских прав и свобод, особенно в создании предпосылок для развития многопартийности, гласности, информации, деятельности общественных организаций. Однако в целом конституционный статус личности реализуется далеко не полно и непоследовательно. Положение в этой сфере жизни нельзя назвать благополучными.</w:t>
      </w:r>
    </w:p>
    <w:p w:rsidR="001D23F2" w:rsidRDefault="001D23F2">
      <w:r>
        <w:t xml:space="preserve">Сложившаяся ситуация в сфере прав и свобод человека, несомненно, отражает переходный характер современного этапа развития российского общества. Но "списывать" слабости и недостатки только на это было бы неверно. Свою негативную роль играют другие факторы: все еще непреодоленное неуважение к правам и свободам человека, отсутствие строгой и неотвратимой ответственности за их нарушения, незавершенность законодательства, страдающего от декларативности, а также от слабости соответствующих государственных структур. Исправлению неблагоприятного положения призвана способствовать Федеральная программа действий в области прав человека. Это скоординированный план государственных усилий, осуществляемых на основе Конституции 1993 года и международно-правовых обязательств России. Вместе с тем крайне важно участие в этом деле всех прогрессивных сил российского общества. Необходим строгий и постоянный контроль общественности за соблюдением прав и свобод человека в стране. </w:t>
      </w:r>
    </w:p>
    <w:p w:rsidR="001D23F2" w:rsidRDefault="001D23F2">
      <w:pPr>
        <w:rPr>
          <w:smallCaps/>
        </w:rPr>
      </w:pPr>
      <w:r>
        <w:t xml:space="preserve">   </w:t>
      </w:r>
      <w:r>
        <w:rPr>
          <w:smallCaps/>
        </w:rPr>
        <w:br w:type="page"/>
      </w:r>
    </w:p>
    <w:p w:rsidR="001D23F2" w:rsidRDefault="001D23F2">
      <w:pPr>
        <w:ind w:firstLine="709"/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Список  литературы</w:t>
      </w:r>
    </w:p>
    <w:p w:rsidR="001D23F2" w:rsidRDefault="001D23F2">
      <w:pPr>
        <w:jc w:val="center"/>
        <w:rPr>
          <w:b/>
          <w:bCs/>
          <w:sz w:val="32"/>
          <w:szCs w:val="32"/>
        </w:rPr>
      </w:pPr>
    </w:p>
    <w:p w:rsidR="001D23F2" w:rsidRDefault="001D23F2">
      <w:pPr>
        <w:numPr>
          <w:ilvl w:val="0"/>
          <w:numId w:val="3"/>
        </w:numPr>
      </w:pPr>
      <w:r>
        <w:t>Алексеев С. С. Теория права. – М., 1994.</w:t>
      </w:r>
    </w:p>
    <w:p w:rsidR="001D23F2" w:rsidRDefault="001D23F2">
      <w:pPr>
        <w:numPr>
          <w:ilvl w:val="0"/>
          <w:numId w:val="3"/>
        </w:numPr>
      </w:pPr>
      <w:r>
        <w:t>Воеводин Л. Д.  О формах конституционного закрепления свободы личности /Сов. государство и право. – 1982. – №4.</w:t>
      </w:r>
      <w:r>
        <w:rPr>
          <w:sz w:val="24"/>
          <w:szCs w:val="24"/>
        </w:rPr>
        <w:t xml:space="preserve"> </w:t>
      </w:r>
    </w:p>
    <w:p w:rsidR="001D23F2" w:rsidRDefault="001D23F2">
      <w:pPr>
        <w:numPr>
          <w:ilvl w:val="0"/>
          <w:numId w:val="3"/>
        </w:numPr>
      </w:pPr>
      <w:r>
        <w:t xml:space="preserve"> Дмитриев Ю. А., Златопольский А. А. Гражданин и власть. – М., 1994.</w:t>
      </w:r>
      <w:r>
        <w:rPr>
          <w:sz w:val="24"/>
          <w:szCs w:val="24"/>
        </w:rPr>
        <w:t xml:space="preserve"> </w:t>
      </w:r>
    </w:p>
    <w:p w:rsidR="001D23F2" w:rsidRDefault="001D23F2">
      <w:pPr>
        <w:numPr>
          <w:ilvl w:val="0"/>
          <w:numId w:val="3"/>
        </w:numPr>
      </w:pPr>
      <w:r>
        <w:t xml:space="preserve">Козлова Е. И., Кутафин О. Е. Конституционное право России. – М.: Юристъ, 1995. </w:t>
      </w:r>
    </w:p>
    <w:p w:rsidR="001D23F2" w:rsidRDefault="001D23F2">
      <w:pPr>
        <w:numPr>
          <w:ilvl w:val="0"/>
          <w:numId w:val="3"/>
        </w:numPr>
      </w:pPr>
      <w:r>
        <w:t>Конституция Российской Федерации 1993 года</w:t>
      </w:r>
    </w:p>
    <w:p w:rsidR="001D23F2" w:rsidRDefault="001D23F2">
      <w:pPr>
        <w:numPr>
          <w:ilvl w:val="0"/>
          <w:numId w:val="3"/>
        </w:numPr>
      </w:pPr>
      <w:r>
        <w:t>Лукашева Е.А. Эффективность юридических механизмов защиты прав человека: политические, экономические, социально-психологические аспекты // Государство и право. – 1994. – №10.</w:t>
      </w:r>
    </w:p>
    <w:p w:rsidR="001D23F2" w:rsidRDefault="001D23F2">
      <w:pPr>
        <w:numPr>
          <w:ilvl w:val="0"/>
          <w:numId w:val="3"/>
        </w:numPr>
      </w:pPr>
      <w:r>
        <w:t>Российская газета. – 1995. – 17 февраля.</w:t>
      </w:r>
      <w:r>
        <w:rPr>
          <w:sz w:val="24"/>
          <w:szCs w:val="24"/>
        </w:rPr>
        <w:t xml:space="preserve"> </w:t>
      </w:r>
    </w:p>
    <w:p w:rsidR="001D23F2" w:rsidRDefault="001D23F2">
      <w:pPr>
        <w:numPr>
          <w:ilvl w:val="0"/>
          <w:numId w:val="3"/>
        </w:numPr>
      </w:pPr>
      <w:r>
        <w:t>Спиридонов Л. И. Теория государства и права. Учебник. – М.: «Проспект», 1999. – 304 с.</w:t>
      </w:r>
    </w:p>
    <w:p w:rsidR="001D23F2" w:rsidRDefault="001D23F2">
      <w:pPr>
        <w:numPr>
          <w:ilvl w:val="0"/>
          <w:numId w:val="3"/>
        </w:numPr>
      </w:pPr>
      <w:r>
        <w:t xml:space="preserve"> Сырых В. М. Основы правоведения. Учебное пособие. – М.: «Былина», 1996. – 160 с.</w:t>
      </w:r>
    </w:p>
    <w:p w:rsidR="001D23F2" w:rsidRDefault="001D23F2">
      <w:pPr>
        <w:numPr>
          <w:ilvl w:val="0"/>
          <w:numId w:val="3"/>
        </w:numPr>
      </w:pPr>
      <w:r>
        <w:t xml:space="preserve"> Теория государства и права. Курс лекций / Под ред. Н. И. Матузова и А. В. Малько. – М.: Юристъ, 1999. – 672 с.</w:t>
      </w:r>
    </w:p>
    <w:p w:rsidR="001D23F2" w:rsidRDefault="001D23F2">
      <w:bookmarkStart w:id="0" w:name="_GoBack"/>
      <w:bookmarkEnd w:id="0"/>
    </w:p>
    <w:sectPr w:rsidR="001D23F2">
      <w:headerReference w:type="default" r:id="rId7"/>
      <w:pgSz w:w="11900" w:h="16820" w:code="9"/>
      <w:pgMar w:top="1134" w:right="1021" w:bottom="1134" w:left="1701" w:header="567" w:footer="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159" w:rsidRDefault="002D7159">
      <w:pPr>
        <w:spacing w:line="240" w:lineRule="auto"/>
      </w:pPr>
      <w:r>
        <w:separator/>
      </w:r>
    </w:p>
  </w:endnote>
  <w:endnote w:type="continuationSeparator" w:id="0">
    <w:p w:rsidR="002D7159" w:rsidRDefault="002D7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dessaScriptFWF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159" w:rsidRDefault="002D7159">
      <w:pPr>
        <w:spacing w:line="240" w:lineRule="auto"/>
      </w:pPr>
      <w:r>
        <w:separator/>
      </w:r>
    </w:p>
  </w:footnote>
  <w:footnote w:type="continuationSeparator" w:id="0">
    <w:p w:rsidR="002D7159" w:rsidRDefault="002D7159">
      <w:pPr>
        <w:spacing w:line="240" w:lineRule="auto"/>
      </w:pPr>
      <w:r>
        <w:continuationSeparator/>
      </w:r>
    </w:p>
  </w:footnote>
  <w:footnote w:id="1">
    <w:p w:rsidR="001D23F2" w:rsidRDefault="001D23F2">
      <w:pPr>
        <w:pStyle w:val="a3"/>
      </w:pPr>
      <w:r>
        <w:rPr>
          <w:rStyle w:val="a6"/>
        </w:rPr>
        <w:t>1</w:t>
      </w:r>
      <w:r>
        <w:t xml:space="preserve"> Козлова Е. И., Кутафин О. Е. Конституционное право России. – М.: Юристъ, 1995. – с. 196.</w:t>
      </w:r>
    </w:p>
    <w:p w:rsidR="002D7159" w:rsidRDefault="002D7159">
      <w:pPr>
        <w:pStyle w:val="a3"/>
      </w:pPr>
    </w:p>
  </w:footnote>
  <w:footnote w:id="2">
    <w:p w:rsidR="002D7159" w:rsidRDefault="001D23F2">
      <w:pPr>
        <w:pStyle w:val="a3"/>
      </w:pPr>
      <w:r>
        <w:rPr>
          <w:rStyle w:val="a6"/>
        </w:rPr>
        <w:t>1</w:t>
      </w:r>
      <w:r>
        <w:t xml:space="preserve"> Воеводин Л. Д.   О формах конституционного закрепления свободы личности/Сов. государство и право, 1982, N.4,  с.210-258.</w:t>
      </w:r>
    </w:p>
  </w:footnote>
  <w:footnote w:id="3">
    <w:p w:rsidR="002D7159" w:rsidRDefault="001D23F2">
      <w:pPr>
        <w:pStyle w:val="a3"/>
      </w:pPr>
      <w:r>
        <w:rPr>
          <w:rStyle w:val="a6"/>
        </w:rPr>
        <w:t>1</w:t>
      </w:r>
      <w:r>
        <w:t xml:space="preserve"> Алексеев С. С. Теория права. – М., 1994. – с. 11.</w:t>
      </w:r>
    </w:p>
  </w:footnote>
  <w:footnote w:id="4">
    <w:p w:rsidR="001D23F2" w:rsidRDefault="001D23F2">
      <w:pPr>
        <w:spacing w:before="180" w:line="240" w:lineRule="auto"/>
        <w:rPr>
          <w:sz w:val="24"/>
          <w:szCs w:val="24"/>
        </w:rPr>
      </w:pPr>
      <w:r>
        <w:rPr>
          <w:rStyle w:val="a6"/>
          <w:sz w:val="24"/>
          <w:szCs w:val="24"/>
        </w:rPr>
        <w:t>1</w:t>
      </w:r>
      <w:r>
        <w:rPr>
          <w:sz w:val="24"/>
          <w:szCs w:val="24"/>
        </w:rPr>
        <w:t xml:space="preserve"> Дмитриев Ю. А., Златопольский А. А. Гражданин и власть. – М., 1994. – с. 15.</w:t>
      </w:r>
    </w:p>
    <w:p w:rsidR="002D7159" w:rsidRDefault="002D7159">
      <w:pPr>
        <w:spacing w:before="180" w:line="240" w:lineRule="auto"/>
      </w:pPr>
    </w:p>
  </w:footnote>
  <w:footnote w:id="5">
    <w:p w:rsidR="002D7159" w:rsidRDefault="001D23F2">
      <w:pPr>
        <w:pStyle w:val="a3"/>
      </w:pPr>
      <w:r>
        <w:rPr>
          <w:rStyle w:val="a6"/>
        </w:rPr>
        <w:t>1</w:t>
      </w:r>
      <w:r>
        <w:t xml:space="preserve"> Российская газета. – 1995. – 17 февраля.</w:t>
      </w:r>
    </w:p>
  </w:footnote>
  <w:footnote w:id="6">
    <w:p w:rsidR="002D7159" w:rsidRDefault="001D23F2">
      <w:pPr>
        <w:pStyle w:val="a3"/>
      </w:pPr>
      <w:r>
        <w:rPr>
          <w:rStyle w:val="a6"/>
        </w:rPr>
        <w:t>1</w:t>
      </w:r>
      <w:r>
        <w:t xml:space="preserve"> Лукашева Е.А. Эффективность юридических механизмов защиты прав человека: политические, экономические, социально-психологические аспекты // Государство и право. – 1994. – №10. – с. 4–5.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3F2" w:rsidRDefault="001D23F2">
    <w:pPr>
      <w:pStyle w:val="a8"/>
      <w:framePr w:wrap="auto" w:vAnchor="text" w:hAnchor="page" w:x="10793" w:y="-142"/>
      <w:rPr>
        <w:rStyle w:val="a7"/>
        <w:sz w:val="28"/>
        <w:szCs w:val="28"/>
      </w:rPr>
    </w:pPr>
    <w:r>
      <w:rPr>
        <w:rStyle w:val="a7"/>
        <w:sz w:val="28"/>
        <w:szCs w:val="28"/>
      </w:rPr>
      <w:t>-</w:t>
    </w:r>
    <w:r w:rsidR="00343F13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t>-</w:t>
    </w:r>
  </w:p>
  <w:p w:rsidR="001D23F2" w:rsidRDefault="001D23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C45"/>
    <w:multiLevelType w:val="singleLevel"/>
    <w:tmpl w:val="35149914"/>
    <w:lvl w:ilvl="0"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1">
    <w:nsid w:val="13B95152"/>
    <w:multiLevelType w:val="singleLevel"/>
    <w:tmpl w:val="47FA8F1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2">
    <w:nsid w:val="357C1C49"/>
    <w:multiLevelType w:val="singleLevel"/>
    <w:tmpl w:val="35149914"/>
    <w:lvl w:ilvl="0"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3">
    <w:nsid w:val="5D0A033F"/>
    <w:multiLevelType w:val="singleLevel"/>
    <w:tmpl w:val="71A8B0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A4211AB"/>
    <w:multiLevelType w:val="singleLevel"/>
    <w:tmpl w:val="00BCA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EB5"/>
    <w:rsid w:val="001D23F2"/>
    <w:rsid w:val="002D7159"/>
    <w:rsid w:val="00343F13"/>
    <w:rsid w:val="005135DC"/>
    <w:rsid w:val="0074180F"/>
    <w:rsid w:val="0088000D"/>
    <w:rsid w:val="00981EB5"/>
    <w:rsid w:val="00E27B0D"/>
    <w:rsid w:val="00F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2C6B09-1EB1-42DC-A78E-3423B28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uppressAutoHyphens w:val="0"/>
      <w:spacing w:line="240" w:lineRule="auto"/>
      <w:ind w:firstLine="0"/>
      <w:jc w:val="center"/>
      <w:outlineLvl w:val="1"/>
    </w:pPr>
    <w:rPr>
      <w:rFonts w:ascii="Garamond" w:hAnsi="Garamond" w:cs="Garamond"/>
      <w:b/>
      <w:bCs/>
      <w:sz w:val="72"/>
      <w:szCs w:val="72"/>
    </w:rPr>
  </w:style>
  <w:style w:type="paragraph" w:styleId="4">
    <w:name w:val="heading 4"/>
    <w:basedOn w:val="a"/>
    <w:next w:val="a"/>
    <w:link w:val="40"/>
    <w:uiPriority w:val="99"/>
    <w:qFormat/>
    <w:pPr>
      <w:keepNext/>
      <w:suppressAutoHyphens w:val="0"/>
      <w:spacing w:line="240" w:lineRule="auto"/>
      <w:ind w:firstLine="0"/>
      <w:jc w:val="center"/>
      <w:outlineLvl w:val="3"/>
    </w:pPr>
    <w:rPr>
      <w:rFonts w:ascii="Arial" w:hAnsi="Arial" w:cs="Arial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pPr>
      <w:spacing w:line="240" w:lineRule="auto"/>
    </w:pPr>
    <w:rPr>
      <w:sz w:val="24"/>
      <w:szCs w:val="24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paragraph" w:customStyle="1" w:styleId="a5">
    <w:name w:val="Заголовок Вадима"/>
    <w:basedOn w:val="1"/>
    <w:autoRedefine/>
    <w:uiPriority w:val="99"/>
    <w:pPr>
      <w:spacing w:line="240" w:lineRule="auto"/>
    </w:pPr>
    <w:rPr>
      <w:rFonts w:ascii="Arial" w:hAnsi="Arial" w:cs="Arial"/>
      <w:b w:val="0"/>
      <w:bCs w:val="0"/>
      <w:caps w:val="0"/>
      <w:sz w:val="32"/>
      <w:szCs w:val="32"/>
    </w:rPr>
  </w:style>
  <w:style w:type="paragraph" w:customStyle="1" w:styleId="11">
    <w:name w:val="Заголовок Вадима1"/>
    <w:basedOn w:val="1"/>
    <w:autoRedefine/>
    <w:uiPriority w:val="99"/>
    <w:pPr>
      <w:spacing w:line="240" w:lineRule="auto"/>
    </w:pPr>
    <w:rPr>
      <w:b w:val="0"/>
      <w:bCs w:val="0"/>
      <w:caps w:val="0"/>
      <w:sz w:val="36"/>
      <w:szCs w:val="36"/>
    </w:rPr>
  </w:style>
  <w:style w:type="paragraph" w:styleId="21">
    <w:name w:val="Body Text Indent 2"/>
    <w:basedOn w:val="a"/>
    <w:link w:val="22"/>
    <w:uiPriority w:val="99"/>
    <w:pPr>
      <w:widowControl w:val="0"/>
      <w:suppressAutoHyphens w:val="0"/>
      <w:ind w:firstLine="709"/>
    </w:pPr>
    <w:rPr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styleId="a6">
    <w:name w:val="footnote reference"/>
    <w:uiPriority w:val="99"/>
    <w:semiHidden/>
    <w:rPr>
      <w:vertAlign w:val="superscript"/>
    </w:rPr>
  </w:style>
  <w:style w:type="paragraph" w:styleId="3">
    <w:name w:val="Body Text Indent 3"/>
    <w:basedOn w:val="a"/>
    <w:link w:val="30"/>
    <w:uiPriority w:val="99"/>
    <w:pPr>
      <w:widowControl w:val="0"/>
      <w:suppressAutoHyphens w:val="0"/>
      <w:spacing w:line="240" w:lineRule="auto"/>
      <w:ind w:firstLine="340"/>
      <w:jc w:val="center"/>
    </w:pPr>
    <w:rPr>
      <w:rFonts w:ascii="OdessaScriptFWF" w:hAnsi="OdessaScriptFWF" w:cs="OdessaScriptFWF"/>
      <w:i/>
      <w:iCs/>
      <w:sz w:val="76"/>
      <w:szCs w:val="7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widowControl w:val="0"/>
      <w:tabs>
        <w:tab w:val="center" w:pos="4153"/>
        <w:tab w:val="right" w:pos="8306"/>
      </w:tabs>
      <w:suppressAutoHyphens w:val="0"/>
      <w:spacing w:line="260" w:lineRule="auto"/>
      <w:ind w:firstLine="0"/>
    </w:pPr>
    <w:rPr>
      <w:sz w:val="18"/>
      <w:szCs w:val="18"/>
    </w:r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8"/>
    </w:rPr>
  </w:style>
  <w:style w:type="paragraph" w:customStyle="1" w:styleId="FR1">
    <w:name w:val="FR1"/>
    <w:uiPriority w:val="99"/>
    <w:pPr>
      <w:jc w:val="right"/>
    </w:pPr>
    <w:rPr>
      <w:rFonts w:ascii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************</vt:lpstr>
    </vt:vector>
  </TitlesOfParts>
  <Company> </Company>
  <LinksUpToDate>false</LinksUpToDate>
  <CharactersWithSpaces>36243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</dc:title>
  <dc:subject/>
  <dc:creator>Reanimator 98</dc:creator>
  <cp:keywords/>
  <dc:description/>
  <cp:lastModifiedBy>admin</cp:lastModifiedBy>
  <cp:revision>2</cp:revision>
  <dcterms:created xsi:type="dcterms:W3CDTF">2014-03-06T20:33:00Z</dcterms:created>
  <dcterms:modified xsi:type="dcterms:W3CDTF">2014-03-06T20:33:00Z</dcterms:modified>
</cp:coreProperties>
</file>