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7E7" w:rsidRPr="005A6BF9" w:rsidRDefault="002F77E7" w:rsidP="002F77E7">
      <w:pPr>
        <w:jc w:val="center"/>
      </w:pPr>
      <w:r w:rsidRPr="005A6BF9">
        <w:t xml:space="preserve">Федеральное агентство по образованию </w:t>
      </w:r>
    </w:p>
    <w:p w:rsidR="00BA5E3B" w:rsidRDefault="00BA5E3B" w:rsidP="00BA5E3B">
      <w:pPr>
        <w:jc w:val="center"/>
      </w:pPr>
    </w:p>
    <w:p w:rsidR="00BA5E3B" w:rsidRDefault="00BA5E3B" w:rsidP="00BA5E3B">
      <w:pPr>
        <w:jc w:val="center"/>
      </w:pPr>
    </w:p>
    <w:p w:rsidR="00BA5E3B" w:rsidRDefault="00BA5E3B" w:rsidP="00BA5E3B">
      <w:pPr>
        <w:jc w:val="center"/>
      </w:pPr>
      <w:r>
        <w:t>Томский государственный</w:t>
      </w:r>
    </w:p>
    <w:p w:rsidR="00BA5E3B" w:rsidRDefault="00BA5E3B" w:rsidP="00BA5E3B">
      <w:pPr>
        <w:jc w:val="center"/>
      </w:pPr>
      <w:r>
        <w:t>архитектурно-строительный университет</w:t>
      </w:r>
    </w:p>
    <w:p w:rsidR="00BA5E3B" w:rsidRDefault="00BA5E3B" w:rsidP="00BA5E3B">
      <w:pPr>
        <w:jc w:val="center"/>
      </w:pPr>
    </w:p>
    <w:p w:rsidR="00BA5E3B" w:rsidRDefault="00BA5E3B" w:rsidP="00BA5E3B">
      <w:pPr>
        <w:jc w:val="both"/>
      </w:pPr>
    </w:p>
    <w:p w:rsidR="00BA5E3B" w:rsidRDefault="00BA5E3B" w:rsidP="00BA5E3B">
      <w:pPr>
        <w:jc w:val="both"/>
      </w:pPr>
    </w:p>
    <w:p w:rsidR="00BA5E3B" w:rsidRDefault="00BA5E3B" w:rsidP="00BA5E3B">
      <w:pPr>
        <w:jc w:val="both"/>
      </w:pPr>
    </w:p>
    <w:p w:rsidR="00BA5E3B" w:rsidRDefault="00BA5E3B" w:rsidP="00BA5E3B">
      <w:pPr>
        <w:jc w:val="both"/>
      </w:pPr>
    </w:p>
    <w:p w:rsidR="00BA5E3B" w:rsidRDefault="00BA5E3B" w:rsidP="00BA5E3B">
      <w:pPr>
        <w:jc w:val="both"/>
      </w:pPr>
    </w:p>
    <w:p w:rsidR="00BA5E3B" w:rsidRDefault="00BA5E3B" w:rsidP="00BA5E3B">
      <w:pPr>
        <w:jc w:val="both"/>
      </w:pPr>
    </w:p>
    <w:p w:rsidR="00BA5E3B" w:rsidRDefault="00BA5E3B" w:rsidP="00BA5E3B">
      <w:pPr>
        <w:jc w:val="both"/>
      </w:pPr>
    </w:p>
    <w:p w:rsidR="00BA5E3B" w:rsidRPr="00A02D48" w:rsidRDefault="00BA5E3B" w:rsidP="00BA5E3B">
      <w:pPr>
        <w:jc w:val="center"/>
        <w:rPr>
          <w:b/>
        </w:rPr>
      </w:pPr>
      <w:r w:rsidRPr="00A02D48">
        <w:rPr>
          <w:b/>
        </w:rPr>
        <w:t>МЕТОДЫ ОПРЕДЕЛЕНИЯ</w:t>
      </w:r>
    </w:p>
    <w:p w:rsidR="00A02D48" w:rsidRDefault="00BA5E3B" w:rsidP="00BA5E3B">
      <w:pPr>
        <w:jc w:val="center"/>
        <w:rPr>
          <w:b/>
        </w:rPr>
      </w:pPr>
      <w:r w:rsidRPr="00A02D48">
        <w:rPr>
          <w:b/>
        </w:rPr>
        <w:t xml:space="preserve">ОСНОВНЫХ СВОЙСТВ СТРОИТЕЛЬНЫХ </w:t>
      </w:r>
    </w:p>
    <w:p w:rsidR="00BA5E3B" w:rsidRDefault="00BA5E3B" w:rsidP="00BA5E3B">
      <w:pPr>
        <w:jc w:val="center"/>
      </w:pPr>
      <w:r w:rsidRPr="00A02D48">
        <w:rPr>
          <w:b/>
        </w:rPr>
        <w:t>МАТЕРИАЛОВ</w:t>
      </w:r>
    </w:p>
    <w:p w:rsidR="00BA5E3B" w:rsidRDefault="00BA5E3B" w:rsidP="00BA5E3B">
      <w:pPr>
        <w:jc w:val="center"/>
      </w:pPr>
    </w:p>
    <w:p w:rsidR="00BA5E3B" w:rsidRDefault="00BA5E3B" w:rsidP="00BA5E3B">
      <w:pPr>
        <w:jc w:val="center"/>
      </w:pPr>
    </w:p>
    <w:p w:rsidR="00BA5E3B" w:rsidRDefault="00BA5E3B" w:rsidP="00BA5E3B">
      <w:pPr>
        <w:jc w:val="center"/>
      </w:pPr>
    </w:p>
    <w:p w:rsidR="00BA5E3B" w:rsidRDefault="00BA5E3B" w:rsidP="00BA5E3B">
      <w:pPr>
        <w:jc w:val="center"/>
      </w:pPr>
      <w:r>
        <w:t>Методические указания к лабораторным работам</w:t>
      </w:r>
    </w:p>
    <w:p w:rsidR="00BA5E3B" w:rsidRDefault="00BA5E3B" w:rsidP="00BA5E3B">
      <w:pPr>
        <w:jc w:val="center"/>
      </w:pPr>
    </w:p>
    <w:p w:rsidR="00BA5E3B" w:rsidRDefault="00BA5E3B" w:rsidP="00BA5E3B">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5"/>
        <w:gridCol w:w="3425"/>
      </w:tblGrid>
      <w:tr w:rsidR="00877C6B">
        <w:tc>
          <w:tcPr>
            <w:tcW w:w="3425" w:type="dxa"/>
          </w:tcPr>
          <w:p w:rsidR="00877C6B" w:rsidRDefault="00877C6B" w:rsidP="00877C6B">
            <w:pPr>
              <w:jc w:val="right"/>
            </w:pPr>
            <w:r>
              <w:t>Составители</w:t>
            </w:r>
          </w:p>
        </w:tc>
        <w:tc>
          <w:tcPr>
            <w:tcW w:w="3425" w:type="dxa"/>
          </w:tcPr>
          <w:p w:rsidR="00877C6B" w:rsidRPr="00FF3000" w:rsidRDefault="00877C6B" w:rsidP="00053EFA">
            <w:r w:rsidRPr="00FF3000">
              <w:t>Л.А. Аниканова,</w:t>
            </w:r>
          </w:p>
        </w:tc>
      </w:tr>
      <w:tr w:rsidR="00877C6B">
        <w:tc>
          <w:tcPr>
            <w:tcW w:w="3425" w:type="dxa"/>
          </w:tcPr>
          <w:p w:rsidR="00877C6B" w:rsidRDefault="00877C6B" w:rsidP="00BA5E3B">
            <w:pPr>
              <w:jc w:val="center"/>
            </w:pPr>
          </w:p>
        </w:tc>
        <w:tc>
          <w:tcPr>
            <w:tcW w:w="3425" w:type="dxa"/>
          </w:tcPr>
          <w:p w:rsidR="00877C6B" w:rsidRPr="00FF3000" w:rsidRDefault="00877C6B" w:rsidP="000634BD">
            <w:r w:rsidRPr="00FF3000">
              <w:t>Ю.И. Довбня,</w:t>
            </w:r>
          </w:p>
        </w:tc>
      </w:tr>
      <w:tr w:rsidR="00877C6B">
        <w:tc>
          <w:tcPr>
            <w:tcW w:w="3425" w:type="dxa"/>
          </w:tcPr>
          <w:p w:rsidR="00877C6B" w:rsidRDefault="00877C6B" w:rsidP="00BA5E3B">
            <w:pPr>
              <w:jc w:val="center"/>
            </w:pPr>
          </w:p>
        </w:tc>
        <w:tc>
          <w:tcPr>
            <w:tcW w:w="3425" w:type="dxa"/>
          </w:tcPr>
          <w:p w:rsidR="00877C6B" w:rsidRPr="00FF3000" w:rsidRDefault="00877C6B" w:rsidP="000634BD">
            <w:pPr>
              <w:jc w:val="both"/>
            </w:pPr>
            <w:r w:rsidRPr="00FF3000">
              <w:t>Е.П. Соловьева</w:t>
            </w:r>
          </w:p>
        </w:tc>
      </w:tr>
    </w:tbl>
    <w:p w:rsidR="00BA5E3B" w:rsidRDefault="00BA5E3B" w:rsidP="00BA5E3B">
      <w:pPr>
        <w:jc w:val="center"/>
      </w:pPr>
    </w:p>
    <w:p w:rsidR="00BA5E3B" w:rsidRDefault="00BA5E3B" w:rsidP="00BA5E3B">
      <w:pPr>
        <w:jc w:val="center"/>
      </w:pPr>
    </w:p>
    <w:p w:rsidR="00BA5E3B" w:rsidRDefault="00BA5E3B" w:rsidP="00BA5E3B">
      <w:pPr>
        <w:jc w:val="center"/>
      </w:pPr>
    </w:p>
    <w:p w:rsidR="00BA5E3B" w:rsidRDefault="00BA5E3B" w:rsidP="00BA5E3B">
      <w:pPr>
        <w:jc w:val="center"/>
      </w:pPr>
    </w:p>
    <w:p w:rsidR="00BA5E3B" w:rsidRDefault="00BA5E3B" w:rsidP="00BA5E3B">
      <w:pPr>
        <w:jc w:val="center"/>
      </w:pPr>
    </w:p>
    <w:p w:rsidR="00BA5E3B" w:rsidRDefault="00BA5E3B" w:rsidP="00BA5E3B">
      <w:pPr>
        <w:jc w:val="center"/>
      </w:pPr>
    </w:p>
    <w:p w:rsidR="00BA5E3B" w:rsidRDefault="00BA5E3B" w:rsidP="00BA5E3B">
      <w:pPr>
        <w:jc w:val="center"/>
      </w:pPr>
    </w:p>
    <w:p w:rsidR="00BA5E3B" w:rsidRDefault="00BA5E3B" w:rsidP="00BA5E3B">
      <w:pPr>
        <w:jc w:val="center"/>
      </w:pPr>
    </w:p>
    <w:p w:rsidR="002F77E7" w:rsidRDefault="002F77E7" w:rsidP="00BA5E3B">
      <w:pPr>
        <w:jc w:val="center"/>
      </w:pPr>
    </w:p>
    <w:p w:rsidR="002F77E7" w:rsidRPr="005A6BF9" w:rsidRDefault="002F77E7" w:rsidP="002F77E7">
      <w:pPr>
        <w:jc w:val="center"/>
      </w:pPr>
      <w:r w:rsidRPr="005A6BF9">
        <w:t>Томск 200</w:t>
      </w:r>
      <w:r w:rsidR="00257BB1">
        <w:t>7</w:t>
      </w:r>
    </w:p>
    <w:p w:rsidR="00BA5E3B" w:rsidRDefault="00BA5E3B" w:rsidP="00126AD2">
      <w:pPr>
        <w:ind w:firstLine="540"/>
        <w:jc w:val="both"/>
      </w:pPr>
      <w:r>
        <w:lastRenderedPageBreak/>
        <w:t>Методы определения основных свойств строительных ма</w:t>
      </w:r>
      <w:r w:rsidR="009C6467">
        <w:t>териалов:</w:t>
      </w:r>
      <w:r>
        <w:t xml:space="preserve"> </w:t>
      </w:r>
      <w:r w:rsidR="009C6467">
        <w:t>м</w:t>
      </w:r>
      <w:r>
        <w:t xml:space="preserve">етодические </w:t>
      </w:r>
      <w:r w:rsidR="00126AD2">
        <w:t>указания к лабораторным работам / Сост.</w:t>
      </w:r>
      <w:r w:rsidR="00877C6B">
        <w:t xml:space="preserve"> </w:t>
      </w:r>
      <w:r w:rsidR="009C6467">
        <w:t xml:space="preserve">Ю.И. Довбня, Л.А. Аниканова, Е.П. Соловьева. </w:t>
      </w:r>
      <w:r w:rsidR="00877C6B">
        <w:t>–</w:t>
      </w:r>
      <w:r w:rsidR="009C6467">
        <w:t xml:space="preserve"> </w:t>
      </w:r>
      <w:r>
        <w:t>Томск: Изд-во Том</w:t>
      </w:r>
      <w:r w:rsidR="009C6467">
        <w:t>.</w:t>
      </w:r>
      <w:r>
        <w:t xml:space="preserve"> </w:t>
      </w:r>
      <w:r w:rsidR="009C6467">
        <w:t xml:space="preserve">гос. </w:t>
      </w:r>
      <w:r>
        <w:t>архит</w:t>
      </w:r>
      <w:r w:rsidR="00126AD2">
        <w:t>.-</w:t>
      </w:r>
      <w:r>
        <w:t>строит</w:t>
      </w:r>
      <w:r w:rsidR="009C6467">
        <w:t xml:space="preserve">. </w:t>
      </w:r>
      <w:r>
        <w:t>ун</w:t>
      </w:r>
      <w:r w:rsidR="009C6467">
        <w:t>-</w:t>
      </w:r>
      <w:r>
        <w:t>та, 200</w:t>
      </w:r>
      <w:r w:rsidR="00F45F75">
        <w:t>7</w:t>
      </w:r>
      <w:r w:rsidR="003D4EBF">
        <w:t>.</w:t>
      </w:r>
      <w:r>
        <w:t xml:space="preserve"> – </w:t>
      </w:r>
      <w:r w:rsidR="002145D3">
        <w:t>2</w:t>
      </w:r>
      <w:r w:rsidR="005C7834">
        <w:t>3</w:t>
      </w:r>
      <w:r w:rsidR="002F215E">
        <w:t> </w:t>
      </w:r>
      <w:r>
        <w:t>с.</w:t>
      </w:r>
    </w:p>
    <w:p w:rsidR="00BA5E3B" w:rsidRDefault="00BA5E3B" w:rsidP="00BA5E3B">
      <w:pPr>
        <w:ind w:firstLine="540"/>
        <w:jc w:val="both"/>
      </w:pPr>
    </w:p>
    <w:p w:rsidR="00BA5E3B" w:rsidRDefault="009C6467" w:rsidP="00BA5E3B">
      <w:pPr>
        <w:ind w:firstLine="540"/>
        <w:jc w:val="both"/>
      </w:pPr>
      <w:r>
        <w:t>Рецензент</w:t>
      </w:r>
      <w:r w:rsidR="002F77E7">
        <w:t xml:space="preserve"> к.т.н., доцент </w:t>
      </w:r>
      <w:r>
        <w:t>Т.В. Савченкова</w:t>
      </w:r>
    </w:p>
    <w:p w:rsidR="00BA5E3B" w:rsidRDefault="009C6467" w:rsidP="00BA5E3B">
      <w:pPr>
        <w:ind w:firstLine="540"/>
        <w:jc w:val="both"/>
      </w:pPr>
      <w:r>
        <w:t>Редактор Е.Ю. Глотова</w:t>
      </w:r>
    </w:p>
    <w:p w:rsidR="00BA5E3B" w:rsidRDefault="00BA5E3B" w:rsidP="00BA5E3B">
      <w:pPr>
        <w:ind w:firstLine="540"/>
        <w:jc w:val="both"/>
      </w:pPr>
    </w:p>
    <w:p w:rsidR="00C05A76" w:rsidRDefault="00C05A76" w:rsidP="00BA5E3B">
      <w:pPr>
        <w:ind w:firstLine="540"/>
        <w:jc w:val="both"/>
      </w:pPr>
    </w:p>
    <w:p w:rsidR="00BA5E3B" w:rsidRDefault="00BA5E3B" w:rsidP="00BA5E3B">
      <w:pPr>
        <w:ind w:firstLine="540"/>
        <w:jc w:val="both"/>
      </w:pPr>
    </w:p>
    <w:p w:rsidR="00BA5E3B" w:rsidRPr="00C05A76" w:rsidRDefault="00BA5E3B" w:rsidP="00BA5E3B">
      <w:pPr>
        <w:ind w:firstLine="540"/>
        <w:jc w:val="both"/>
        <w:rPr>
          <w:sz w:val="22"/>
          <w:szCs w:val="22"/>
        </w:rPr>
      </w:pPr>
      <w:r w:rsidRPr="00C05A76">
        <w:rPr>
          <w:sz w:val="22"/>
          <w:szCs w:val="22"/>
        </w:rPr>
        <w:t>Методические указания предназначены для студентов строительных специальностей</w:t>
      </w:r>
      <w:r w:rsidR="002F77E7" w:rsidRPr="00C05A76">
        <w:rPr>
          <w:sz w:val="22"/>
          <w:szCs w:val="22"/>
        </w:rPr>
        <w:t xml:space="preserve"> дневной</w:t>
      </w:r>
      <w:r w:rsidRPr="00C05A76">
        <w:rPr>
          <w:sz w:val="22"/>
          <w:szCs w:val="22"/>
        </w:rPr>
        <w:t xml:space="preserve">, </w:t>
      </w:r>
      <w:r w:rsidR="002F77E7" w:rsidRPr="00C05A76">
        <w:rPr>
          <w:sz w:val="22"/>
          <w:szCs w:val="22"/>
        </w:rPr>
        <w:t xml:space="preserve">заочной и дистанционной форм обучения, </w:t>
      </w:r>
      <w:r w:rsidRPr="00C05A76">
        <w:rPr>
          <w:sz w:val="22"/>
          <w:szCs w:val="22"/>
        </w:rPr>
        <w:t xml:space="preserve">изучающих </w:t>
      </w:r>
      <w:r w:rsidR="00F45F75" w:rsidRPr="00C05A76">
        <w:rPr>
          <w:sz w:val="22"/>
          <w:szCs w:val="22"/>
        </w:rPr>
        <w:t>дисциплин</w:t>
      </w:r>
      <w:r w:rsidR="002F77E7" w:rsidRPr="00C05A76">
        <w:rPr>
          <w:sz w:val="22"/>
          <w:szCs w:val="22"/>
        </w:rPr>
        <w:t>у</w:t>
      </w:r>
      <w:r w:rsidRPr="00C05A76">
        <w:rPr>
          <w:sz w:val="22"/>
          <w:szCs w:val="22"/>
        </w:rPr>
        <w:t xml:space="preserve"> </w:t>
      </w:r>
      <w:r w:rsidR="002F77E7" w:rsidRPr="00C05A76">
        <w:rPr>
          <w:sz w:val="22"/>
          <w:szCs w:val="22"/>
        </w:rPr>
        <w:t>«Материаловедение» (</w:t>
      </w:r>
      <w:r w:rsidRPr="00C05A76">
        <w:rPr>
          <w:sz w:val="22"/>
          <w:szCs w:val="22"/>
        </w:rPr>
        <w:t>«Строительные материалы»</w:t>
      </w:r>
      <w:r w:rsidR="002F77E7" w:rsidRPr="00C05A76">
        <w:rPr>
          <w:sz w:val="22"/>
          <w:szCs w:val="22"/>
        </w:rPr>
        <w:t>).</w:t>
      </w:r>
    </w:p>
    <w:p w:rsidR="009C6467" w:rsidRPr="00C05A76" w:rsidRDefault="009C6467" w:rsidP="00BA5E3B">
      <w:pPr>
        <w:ind w:firstLine="540"/>
        <w:jc w:val="both"/>
        <w:rPr>
          <w:sz w:val="22"/>
          <w:szCs w:val="22"/>
        </w:rPr>
      </w:pPr>
    </w:p>
    <w:p w:rsidR="00BA5E3B" w:rsidRPr="007254D2" w:rsidRDefault="00BA5E3B" w:rsidP="0004095C">
      <w:pPr>
        <w:ind w:firstLine="540"/>
        <w:jc w:val="both"/>
        <w:rPr>
          <w:spacing w:val="-8"/>
          <w:sz w:val="22"/>
          <w:szCs w:val="22"/>
        </w:rPr>
      </w:pPr>
      <w:r w:rsidRPr="007254D2">
        <w:rPr>
          <w:spacing w:val="-8"/>
          <w:sz w:val="22"/>
          <w:szCs w:val="22"/>
        </w:rPr>
        <w:t>Печата</w:t>
      </w:r>
      <w:r w:rsidR="009C6467" w:rsidRPr="007254D2">
        <w:rPr>
          <w:spacing w:val="-8"/>
          <w:sz w:val="22"/>
          <w:szCs w:val="22"/>
        </w:rPr>
        <w:t>ю</w:t>
      </w:r>
      <w:r w:rsidRPr="007254D2">
        <w:rPr>
          <w:spacing w:val="-8"/>
          <w:sz w:val="22"/>
          <w:szCs w:val="22"/>
        </w:rPr>
        <w:t>тся</w:t>
      </w:r>
      <w:r w:rsidR="0004095C" w:rsidRPr="007254D2">
        <w:rPr>
          <w:spacing w:val="-8"/>
          <w:sz w:val="22"/>
          <w:szCs w:val="22"/>
        </w:rPr>
        <w:t xml:space="preserve"> </w:t>
      </w:r>
      <w:r w:rsidRPr="007254D2">
        <w:rPr>
          <w:spacing w:val="-8"/>
          <w:sz w:val="22"/>
          <w:szCs w:val="22"/>
        </w:rPr>
        <w:t>по</w:t>
      </w:r>
      <w:r w:rsidR="0004095C" w:rsidRPr="007254D2">
        <w:rPr>
          <w:spacing w:val="-8"/>
          <w:sz w:val="22"/>
          <w:szCs w:val="22"/>
        </w:rPr>
        <w:t xml:space="preserve"> </w:t>
      </w:r>
      <w:r w:rsidRPr="007254D2">
        <w:rPr>
          <w:spacing w:val="-8"/>
          <w:sz w:val="22"/>
          <w:szCs w:val="22"/>
        </w:rPr>
        <w:t>решению</w:t>
      </w:r>
      <w:r w:rsidR="00A11B6C" w:rsidRPr="007254D2">
        <w:rPr>
          <w:spacing w:val="-8"/>
          <w:sz w:val="22"/>
          <w:szCs w:val="22"/>
        </w:rPr>
        <w:t xml:space="preserve"> </w:t>
      </w:r>
      <w:r w:rsidRPr="007254D2">
        <w:rPr>
          <w:spacing w:val="-8"/>
          <w:sz w:val="22"/>
          <w:szCs w:val="22"/>
        </w:rPr>
        <w:t>методического</w:t>
      </w:r>
      <w:r w:rsidR="00A11B6C" w:rsidRPr="007254D2">
        <w:rPr>
          <w:spacing w:val="-8"/>
          <w:sz w:val="22"/>
          <w:szCs w:val="22"/>
        </w:rPr>
        <w:t xml:space="preserve"> </w:t>
      </w:r>
      <w:r w:rsidRPr="007254D2">
        <w:rPr>
          <w:spacing w:val="-8"/>
          <w:sz w:val="22"/>
          <w:szCs w:val="22"/>
        </w:rPr>
        <w:t>семинара</w:t>
      </w:r>
      <w:r w:rsidR="00A11B6C" w:rsidRPr="007254D2">
        <w:rPr>
          <w:spacing w:val="-8"/>
          <w:sz w:val="22"/>
          <w:szCs w:val="22"/>
        </w:rPr>
        <w:t xml:space="preserve"> </w:t>
      </w:r>
      <w:r w:rsidRPr="007254D2">
        <w:rPr>
          <w:spacing w:val="-8"/>
          <w:sz w:val="22"/>
          <w:szCs w:val="22"/>
        </w:rPr>
        <w:t>кафедры строительных</w:t>
      </w:r>
      <w:r w:rsidR="00A11B6C" w:rsidRPr="007254D2">
        <w:rPr>
          <w:spacing w:val="-8"/>
          <w:sz w:val="22"/>
          <w:szCs w:val="22"/>
        </w:rPr>
        <w:t xml:space="preserve"> </w:t>
      </w:r>
      <w:r w:rsidRPr="007254D2">
        <w:rPr>
          <w:spacing w:val="-8"/>
          <w:sz w:val="22"/>
          <w:szCs w:val="22"/>
        </w:rPr>
        <w:t>материалов</w:t>
      </w:r>
      <w:r w:rsidR="00A11B6C" w:rsidRPr="007254D2">
        <w:rPr>
          <w:spacing w:val="-8"/>
          <w:sz w:val="22"/>
          <w:szCs w:val="22"/>
        </w:rPr>
        <w:t xml:space="preserve"> </w:t>
      </w:r>
      <w:r w:rsidRPr="007254D2">
        <w:rPr>
          <w:spacing w:val="-8"/>
          <w:sz w:val="22"/>
          <w:szCs w:val="22"/>
        </w:rPr>
        <w:t>и</w:t>
      </w:r>
      <w:r w:rsidR="00A11B6C" w:rsidRPr="007254D2">
        <w:rPr>
          <w:spacing w:val="-8"/>
          <w:sz w:val="22"/>
          <w:szCs w:val="22"/>
        </w:rPr>
        <w:t xml:space="preserve"> </w:t>
      </w:r>
      <w:r w:rsidRPr="007254D2">
        <w:rPr>
          <w:spacing w:val="-8"/>
          <w:sz w:val="22"/>
          <w:szCs w:val="22"/>
        </w:rPr>
        <w:t>технологий</w:t>
      </w:r>
      <w:r w:rsidR="00C05A76" w:rsidRPr="007254D2">
        <w:rPr>
          <w:spacing w:val="-8"/>
          <w:sz w:val="22"/>
          <w:szCs w:val="22"/>
        </w:rPr>
        <w:t>,</w:t>
      </w:r>
      <w:r w:rsidR="00A11B6C" w:rsidRPr="007254D2">
        <w:rPr>
          <w:spacing w:val="-8"/>
          <w:sz w:val="22"/>
          <w:szCs w:val="22"/>
        </w:rPr>
        <w:t xml:space="preserve"> </w:t>
      </w:r>
      <w:r w:rsidR="005A79DF" w:rsidRPr="007254D2">
        <w:rPr>
          <w:spacing w:val="-8"/>
          <w:sz w:val="22"/>
          <w:szCs w:val="22"/>
        </w:rPr>
        <w:t>протокол</w:t>
      </w:r>
      <w:r w:rsidR="00A11B6C" w:rsidRPr="007254D2">
        <w:rPr>
          <w:spacing w:val="-8"/>
          <w:sz w:val="22"/>
          <w:szCs w:val="22"/>
        </w:rPr>
        <w:t xml:space="preserve"> </w:t>
      </w:r>
      <w:r w:rsidRPr="007254D2">
        <w:rPr>
          <w:spacing w:val="-8"/>
          <w:sz w:val="22"/>
          <w:szCs w:val="22"/>
        </w:rPr>
        <w:t>№</w:t>
      </w:r>
      <w:r w:rsidR="00A11B6C" w:rsidRPr="007254D2">
        <w:rPr>
          <w:spacing w:val="-8"/>
          <w:sz w:val="22"/>
          <w:szCs w:val="22"/>
        </w:rPr>
        <w:t xml:space="preserve"> </w:t>
      </w:r>
      <w:r w:rsidR="002F215E" w:rsidRPr="007254D2">
        <w:rPr>
          <w:spacing w:val="-8"/>
          <w:sz w:val="22"/>
          <w:szCs w:val="22"/>
        </w:rPr>
        <w:t>4</w:t>
      </w:r>
      <w:r w:rsidR="00A11B6C" w:rsidRPr="007254D2">
        <w:rPr>
          <w:spacing w:val="-8"/>
          <w:sz w:val="22"/>
          <w:szCs w:val="22"/>
        </w:rPr>
        <w:t xml:space="preserve"> </w:t>
      </w:r>
      <w:r w:rsidRPr="007254D2">
        <w:rPr>
          <w:spacing w:val="-8"/>
          <w:sz w:val="22"/>
          <w:szCs w:val="22"/>
        </w:rPr>
        <w:t xml:space="preserve">от </w:t>
      </w:r>
      <w:r w:rsidR="00053EFA" w:rsidRPr="007254D2">
        <w:rPr>
          <w:spacing w:val="-8"/>
          <w:sz w:val="22"/>
          <w:szCs w:val="22"/>
        </w:rPr>
        <w:t>3</w:t>
      </w:r>
      <w:r w:rsidR="002F215E" w:rsidRPr="007254D2">
        <w:rPr>
          <w:spacing w:val="-8"/>
          <w:sz w:val="22"/>
          <w:szCs w:val="22"/>
        </w:rPr>
        <w:t>1.10.2007</w:t>
      </w:r>
      <w:r w:rsidR="00D5121E" w:rsidRPr="007254D2">
        <w:rPr>
          <w:spacing w:val="-8"/>
          <w:sz w:val="22"/>
          <w:szCs w:val="22"/>
        </w:rPr>
        <w:t xml:space="preserve">  г.</w:t>
      </w:r>
    </w:p>
    <w:p w:rsidR="00BA5E3B" w:rsidRPr="00C05A76" w:rsidRDefault="00BA5E3B" w:rsidP="00BA5E3B">
      <w:pPr>
        <w:ind w:firstLine="540"/>
        <w:jc w:val="both"/>
        <w:rPr>
          <w:sz w:val="22"/>
          <w:szCs w:val="22"/>
        </w:rPr>
      </w:pPr>
    </w:p>
    <w:p w:rsidR="00BA5E3B" w:rsidRDefault="00BA5E3B" w:rsidP="00BA5E3B">
      <w:pPr>
        <w:ind w:firstLine="540"/>
        <w:jc w:val="both"/>
        <w:rPr>
          <w:sz w:val="22"/>
          <w:szCs w:val="22"/>
        </w:rPr>
      </w:pPr>
    </w:p>
    <w:p w:rsidR="00C05A76" w:rsidRPr="00C05A76" w:rsidRDefault="00C05A76" w:rsidP="00BA5E3B">
      <w:pPr>
        <w:ind w:firstLine="540"/>
        <w:jc w:val="both"/>
        <w:rPr>
          <w:sz w:val="22"/>
          <w:szCs w:val="22"/>
        </w:rPr>
      </w:pPr>
    </w:p>
    <w:p w:rsidR="00BA5E3B" w:rsidRPr="00C05A76" w:rsidRDefault="00BA5E3B" w:rsidP="00F45F75">
      <w:pPr>
        <w:ind w:right="-26" w:firstLine="540"/>
        <w:jc w:val="both"/>
        <w:rPr>
          <w:sz w:val="22"/>
          <w:szCs w:val="22"/>
        </w:rPr>
      </w:pPr>
      <w:r w:rsidRPr="00C05A76">
        <w:rPr>
          <w:sz w:val="22"/>
          <w:szCs w:val="22"/>
        </w:rPr>
        <w:t>Утверждены и введены в действие проректором по учебной ра</w:t>
      </w:r>
      <w:r w:rsidR="00C05A76">
        <w:rPr>
          <w:sz w:val="22"/>
          <w:szCs w:val="22"/>
        </w:rPr>
        <w:t>боте В.В. Дзюбо</w:t>
      </w:r>
    </w:p>
    <w:p w:rsidR="002F77E7" w:rsidRPr="005A6BF9" w:rsidRDefault="002F77E7" w:rsidP="0004095C">
      <w:pPr>
        <w:ind w:right="-386" w:firstLine="540"/>
        <w:rPr>
          <w:u w:val="single"/>
        </w:rPr>
      </w:pPr>
      <w:r w:rsidRPr="005A6BF9">
        <w:t xml:space="preserve">                                                                             </w:t>
      </w:r>
      <w:r w:rsidR="00877C6B">
        <w:t xml:space="preserve">  </w:t>
      </w:r>
      <w:r w:rsidRPr="005A6BF9">
        <w:t xml:space="preserve"> </w:t>
      </w:r>
      <w:r w:rsidRPr="005A6BF9">
        <w:rPr>
          <w:u w:val="single"/>
        </w:rPr>
        <w:t>с 01.</w:t>
      </w:r>
      <w:r w:rsidR="00C05A76">
        <w:rPr>
          <w:u w:val="single"/>
        </w:rPr>
        <w:t>0</w:t>
      </w:r>
      <w:r w:rsidR="00257BB1">
        <w:rPr>
          <w:u w:val="single"/>
        </w:rPr>
        <w:t>1</w:t>
      </w:r>
      <w:r w:rsidRPr="005A6BF9">
        <w:rPr>
          <w:u w:val="single"/>
        </w:rPr>
        <w:t>.200</w:t>
      </w:r>
      <w:r w:rsidR="00257BB1">
        <w:rPr>
          <w:u w:val="single"/>
        </w:rPr>
        <w:t>7</w:t>
      </w:r>
    </w:p>
    <w:p w:rsidR="00BA5E3B" w:rsidRDefault="002F77E7" w:rsidP="0004095C">
      <w:pPr>
        <w:ind w:right="-566"/>
        <w:jc w:val="both"/>
      </w:pPr>
      <w:r w:rsidRPr="005A6BF9">
        <w:t xml:space="preserve">                                                                          </w:t>
      </w:r>
      <w:r>
        <w:t xml:space="preserve">        </w:t>
      </w:r>
      <w:r w:rsidR="00877C6B">
        <w:t xml:space="preserve">  </w:t>
      </w:r>
      <w:r>
        <w:t xml:space="preserve"> </w:t>
      </w:r>
      <w:r w:rsidRPr="005A6BF9">
        <w:t xml:space="preserve">  до 01.</w:t>
      </w:r>
      <w:r w:rsidR="00C05A76">
        <w:t>0</w:t>
      </w:r>
      <w:r w:rsidR="00CE61E0">
        <w:t>3</w:t>
      </w:r>
      <w:r w:rsidRPr="005A6BF9">
        <w:t>.201</w:t>
      </w:r>
      <w:r w:rsidR="00C05A76">
        <w:t>3</w:t>
      </w:r>
    </w:p>
    <w:p w:rsidR="00BA5E3B" w:rsidRDefault="00BA5E3B" w:rsidP="00BA5E3B">
      <w:pPr>
        <w:jc w:val="both"/>
      </w:pPr>
    </w:p>
    <w:p w:rsidR="00877C6B" w:rsidRDefault="00877C6B" w:rsidP="00BA5E3B">
      <w:pPr>
        <w:jc w:val="both"/>
      </w:pPr>
    </w:p>
    <w:p w:rsidR="00C05A76" w:rsidRDefault="00C05A76" w:rsidP="00BA5E3B">
      <w:pPr>
        <w:jc w:val="both"/>
      </w:pPr>
    </w:p>
    <w:p w:rsidR="00C05A76" w:rsidRDefault="00C05A76" w:rsidP="00BA5E3B">
      <w:pPr>
        <w:jc w:val="both"/>
      </w:pPr>
    </w:p>
    <w:p w:rsidR="002F77E7" w:rsidRDefault="00877C6B" w:rsidP="00BA5E3B">
      <w:pPr>
        <w:jc w:val="center"/>
      </w:pPr>
      <w:r>
        <w:rPr>
          <w:sz w:val="18"/>
          <w:szCs w:val="18"/>
        </w:rPr>
        <w:t>Подписано в печать</w:t>
      </w:r>
    </w:p>
    <w:p w:rsidR="00BA5E3B" w:rsidRPr="00C05A76" w:rsidRDefault="00C05A76" w:rsidP="00BA5E3B">
      <w:pPr>
        <w:jc w:val="center"/>
        <w:rPr>
          <w:sz w:val="18"/>
          <w:szCs w:val="18"/>
        </w:rPr>
      </w:pPr>
      <w:r>
        <w:rPr>
          <w:sz w:val="18"/>
          <w:szCs w:val="18"/>
        </w:rPr>
        <w:t xml:space="preserve"> </w:t>
      </w:r>
      <w:r w:rsidR="00BA5E3B" w:rsidRPr="00C05A76">
        <w:rPr>
          <w:sz w:val="18"/>
          <w:szCs w:val="18"/>
        </w:rPr>
        <w:t>Формат 60х90/16</w:t>
      </w:r>
      <w:r>
        <w:rPr>
          <w:sz w:val="18"/>
          <w:szCs w:val="18"/>
        </w:rPr>
        <w:t>.</w:t>
      </w:r>
      <w:r w:rsidR="00BA5E3B" w:rsidRPr="00C05A76">
        <w:rPr>
          <w:sz w:val="18"/>
          <w:szCs w:val="18"/>
        </w:rPr>
        <w:t xml:space="preserve"> Бумага офсет. Гарнитура Таймс. Печать оф</w:t>
      </w:r>
      <w:r w:rsidR="009D4709" w:rsidRPr="00C05A76">
        <w:rPr>
          <w:sz w:val="18"/>
          <w:szCs w:val="18"/>
        </w:rPr>
        <w:t xml:space="preserve">сет. Уч.-изд. л. </w:t>
      </w:r>
      <w:r>
        <w:rPr>
          <w:sz w:val="18"/>
          <w:szCs w:val="18"/>
        </w:rPr>
        <w:t>1,26</w:t>
      </w:r>
      <w:r w:rsidR="00877C6B">
        <w:rPr>
          <w:sz w:val="18"/>
          <w:szCs w:val="18"/>
        </w:rPr>
        <w:t>.</w:t>
      </w:r>
      <w:r w:rsidR="009D4709" w:rsidRPr="00C05A76">
        <w:rPr>
          <w:sz w:val="18"/>
          <w:szCs w:val="18"/>
        </w:rPr>
        <w:t xml:space="preserve"> </w:t>
      </w:r>
      <w:r w:rsidR="00BA5E3B" w:rsidRPr="00C05A76">
        <w:rPr>
          <w:sz w:val="18"/>
          <w:szCs w:val="18"/>
        </w:rPr>
        <w:t xml:space="preserve">Тираж </w:t>
      </w:r>
      <w:r w:rsidR="002F77E7" w:rsidRPr="00C05A76">
        <w:rPr>
          <w:sz w:val="18"/>
          <w:szCs w:val="18"/>
        </w:rPr>
        <w:t>40</w:t>
      </w:r>
      <w:r>
        <w:rPr>
          <w:sz w:val="18"/>
          <w:szCs w:val="18"/>
        </w:rPr>
        <w:t xml:space="preserve">0 экз. </w:t>
      </w:r>
      <w:r w:rsidR="00BA5E3B" w:rsidRPr="00C05A76">
        <w:rPr>
          <w:sz w:val="18"/>
          <w:szCs w:val="18"/>
        </w:rPr>
        <w:t xml:space="preserve">Заказ № </w:t>
      </w:r>
    </w:p>
    <w:p w:rsidR="00BA5E3B" w:rsidRDefault="00BA5E3B" w:rsidP="00BA5E3B">
      <w:pPr>
        <w:jc w:val="both"/>
      </w:pPr>
    </w:p>
    <w:p w:rsidR="00BA5E3B" w:rsidRPr="00C05A76" w:rsidRDefault="00BA5E3B" w:rsidP="00BA5E3B">
      <w:pPr>
        <w:jc w:val="center"/>
        <w:rPr>
          <w:sz w:val="18"/>
          <w:szCs w:val="18"/>
        </w:rPr>
      </w:pPr>
      <w:r w:rsidRPr="00C05A76">
        <w:rPr>
          <w:sz w:val="18"/>
          <w:szCs w:val="18"/>
        </w:rPr>
        <w:t xml:space="preserve">Изд-во ТГАСУ, </w:t>
      </w:r>
      <w:smartTag w:uri="urn:schemas-microsoft-com:office:smarttags" w:element="metricconverter">
        <w:smartTagPr>
          <w:attr w:name="ProductID" w:val="634003, г"/>
        </w:smartTagPr>
        <w:r w:rsidRPr="00C05A76">
          <w:rPr>
            <w:sz w:val="18"/>
            <w:szCs w:val="18"/>
          </w:rPr>
          <w:t>634003, г</w:t>
        </w:r>
      </w:smartTag>
      <w:r w:rsidRPr="00C05A76">
        <w:rPr>
          <w:sz w:val="18"/>
          <w:szCs w:val="18"/>
        </w:rPr>
        <w:t>. Томск, пл. Соляная, 2</w:t>
      </w:r>
      <w:r w:rsidR="00C05A76">
        <w:rPr>
          <w:sz w:val="18"/>
          <w:szCs w:val="18"/>
        </w:rPr>
        <w:t>.</w:t>
      </w:r>
    </w:p>
    <w:p w:rsidR="00BA5E3B" w:rsidRPr="00C05A76" w:rsidRDefault="00BA5E3B" w:rsidP="00BA5E3B">
      <w:pPr>
        <w:jc w:val="center"/>
        <w:rPr>
          <w:sz w:val="18"/>
          <w:szCs w:val="18"/>
        </w:rPr>
      </w:pPr>
      <w:r w:rsidRPr="00C05A76">
        <w:rPr>
          <w:sz w:val="18"/>
          <w:szCs w:val="18"/>
        </w:rPr>
        <w:t>Отпечатано с оригинал-макета в ООП ТГАСУ</w:t>
      </w:r>
      <w:r w:rsidR="00C05A76">
        <w:rPr>
          <w:sz w:val="18"/>
          <w:szCs w:val="18"/>
        </w:rPr>
        <w:t>.</w:t>
      </w:r>
    </w:p>
    <w:p w:rsidR="00BA5E3B" w:rsidRDefault="00BA5E3B" w:rsidP="00BA5E3B">
      <w:pPr>
        <w:jc w:val="center"/>
        <w:rPr>
          <w:sz w:val="18"/>
          <w:szCs w:val="18"/>
        </w:rPr>
      </w:pPr>
      <w:smartTag w:uri="urn:schemas-microsoft-com:office:smarttags" w:element="metricconverter">
        <w:smartTagPr>
          <w:attr w:name="ProductID" w:val="634003, г"/>
        </w:smartTagPr>
        <w:r w:rsidRPr="00C05A76">
          <w:rPr>
            <w:sz w:val="18"/>
            <w:szCs w:val="18"/>
          </w:rPr>
          <w:t>634003, г</w:t>
        </w:r>
      </w:smartTag>
      <w:r w:rsidRPr="00C05A76">
        <w:rPr>
          <w:sz w:val="18"/>
          <w:szCs w:val="18"/>
        </w:rPr>
        <w:t>. Томск, ул. Партизанская, 15</w:t>
      </w:r>
      <w:r w:rsidR="00C05A76">
        <w:rPr>
          <w:sz w:val="18"/>
          <w:szCs w:val="18"/>
        </w:rPr>
        <w:t>.</w:t>
      </w:r>
    </w:p>
    <w:p w:rsidR="00877C6B" w:rsidRDefault="00877C6B" w:rsidP="00BA5E3B">
      <w:pPr>
        <w:jc w:val="center"/>
        <w:rPr>
          <w:sz w:val="18"/>
          <w:szCs w:val="18"/>
        </w:rPr>
      </w:pPr>
    </w:p>
    <w:p w:rsidR="00877C6B" w:rsidRDefault="00877C6B" w:rsidP="00BA5E3B">
      <w:pPr>
        <w:jc w:val="center"/>
        <w:rPr>
          <w:sz w:val="18"/>
          <w:szCs w:val="18"/>
        </w:rPr>
      </w:pPr>
    </w:p>
    <w:p w:rsidR="00877C6B" w:rsidRPr="00C05A76" w:rsidRDefault="00877C6B" w:rsidP="00BA5E3B">
      <w:pPr>
        <w:jc w:val="center"/>
        <w:rPr>
          <w:sz w:val="18"/>
          <w:szCs w:val="18"/>
        </w:rPr>
      </w:pPr>
    </w:p>
    <w:p w:rsidR="00BA5E3B" w:rsidRPr="00A02D48" w:rsidRDefault="00877C6B" w:rsidP="00BA5E3B">
      <w:pPr>
        <w:ind w:firstLine="540"/>
        <w:jc w:val="center"/>
        <w:rPr>
          <w:b/>
        </w:rPr>
      </w:pPr>
      <w:r>
        <w:rPr>
          <w:b/>
        </w:rPr>
        <w:t>ОГЛАВЛЕНИЕ</w:t>
      </w:r>
    </w:p>
    <w:p w:rsidR="00BA5E3B" w:rsidRDefault="00BA5E3B" w:rsidP="00BA5E3B">
      <w:pPr>
        <w:ind w:firstLine="540"/>
        <w:jc w:val="center"/>
      </w:pPr>
    </w:p>
    <w:tbl>
      <w:tblPr>
        <w:tblStyle w:val="a3"/>
        <w:tblW w:w="7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8"/>
        <w:gridCol w:w="456"/>
      </w:tblGrid>
      <w:tr w:rsidR="002B23C3">
        <w:tc>
          <w:tcPr>
            <w:tcW w:w="6588" w:type="dxa"/>
          </w:tcPr>
          <w:p w:rsidR="002B23C3" w:rsidRPr="00C05A76" w:rsidRDefault="002B23C3" w:rsidP="00E46FD4">
            <w:pPr>
              <w:rPr>
                <w:b/>
              </w:rPr>
            </w:pPr>
            <w:r>
              <w:rPr>
                <w:b/>
              </w:rPr>
              <w:t xml:space="preserve">1. </w:t>
            </w:r>
            <w:r w:rsidRPr="00C05A76">
              <w:rPr>
                <w:b/>
              </w:rPr>
              <w:t>Общие положения</w:t>
            </w:r>
          </w:p>
        </w:tc>
        <w:tc>
          <w:tcPr>
            <w:tcW w:w="456" w:type="dxa"/>
          </w:tcPr>
          <w:p w:rsidR="002B23C3" w:rsidRDefault="002B23C3" w:rsidP="00C05A76">
            <w:pPr>
              <w:jc w:val="right"/>
            </w:pPr>
            <w:r>
              <w:t>4</w:t>
            </w:r>
          </w:p>
        </w:tc>
      </w:tr>
      <w:tr w:rsidR="002B23C3">
        <w:tc>
          <w:tcPr>
            <w:tcW w:w="6588" w:type="dxa"/>
          </w:tcPr>
          <w:p w:rsidR="002B23C3" w:rsidRPr="00C05A76" w:rsidRDefault="002B23C3" w:rsidP="00E46FD4">
            <w:pPr>
              <w:rPr>
                <w:b/>
              </w:rPr>
            </w:pPr>
            <w:r>
              <w:rPr>
                <w:b/>
              </w:rPr>
              <w:t xml:space="preserve">2. </w:t>
            </w:r>
            <w:r w:rsidRPr="00C05A76">
              <w:rPr>
                <w:b/>
              </w:rPr>
              <w:t>Цель работы</w:t>
            </w:r>
          </w:p>
        </w:tc>
        <w:tc>
          <w:tcPr>
            <w:tcW w:w="456" w:type="dxa"/>
          </w:tcPr>
          <w:p w:rsidR="002B23C3" w:rsidRDefault="002B23C3" w:rsidP="00C05A76">
            <w:pPr>
              <w:jc w:val="right"/>
            </w:pPr>
            <w:r>
              <w:t>5</w:t>
            </w:r>
          </w:p>
        </w:tc>
      </w:tr>
      <w:tr w:rsidR="002B23C3">
        <w:tc>
          <w:tcPr>
            <w:tcW w:w="6588" w:type="dxa"/>
          </w:tcPr>
          <w:p w:rsidR="002B23C3" w:rsidRPr="00C05A76" w:rsidRDefault="002B23C3" w:rsidP="00E46FD4">
            <w:pPr>
              <w:rPr>
                <w:b/>
              </w:rPr>
            </w:pPr>
            <w:r>
              <w:rPr>
                <w:b/>
              </w:rPr>
              <w:t xml:space="preserve">3. </w:t>
            </w:r>
            <w:r w:rsidRPr="00C05A76">
              <w:rPr>
                <w:b/>
              </w:rPr>
              <w:t>Содержание работы</w:t>
            </w:r>
          </w:p>
        </w:tc>
        <w:tc>
          <w:tcPr>
            <w:tcW w:w="456" w:type="dxa"/>
          </w:tcPr>
          <w:p w:rsidR="002B23C3" w:rsidRDefault="003E7982" w:rsidP="00C05A76">
            <w:pPr>
              <w:jc w:val="right"/>
            </w:pPr>
            <w:r>
              <w:t>6</w:t>
            </w:r>
          </w:p>
        </w:tc>
      </w:tr>
      <w:tr w:rsidR="002B23C3">
        <w:tc>
          <w:tcPr>
            <w:tcW w:w="6588" w:type="dxa"/>
          </w:tcPr>
          <w:p w:rsidR="002B23C3" w:rsidRPr="00C05A76" w:rsidRDefault="002B23C3" w:rsidP="002B23C3">
            <w:pPr>
              <w:ind w:left="180" w:hanging="180"/>
              <w:rPr>
                <w:b/>
              </w:rPr>
            </w:pPr>
            <w:r>
              <w:rPr>
                <w:b/>
              </w:rPr>
              <w:t xml:space="preserve">4. </w:t>
            </w:r>
            <w:r w:rsidRPr="00C05A76">
              <w:rPr>
                <w:b/>
              </w:rPr>
              <w:t>Требуемые материалы и аппаратура на одну подгруппу (бригаду) студентов</w:t>
            </w:r>
          </w:p>
        </w:tc>
        <w:tc>
          <w:tcPr>
            <w:tcW w:w="456" w:type="dxa"/>
          </w:tcPr>
          <w:p w:rsidR="002B23C3" w:rsidRDefault="002B23C3" w:rsidP="00C05A76">
            <w:pPr>
              <w:jc w:val="right"/>
            </w:pPr>
            <w:r>
              <w:t>6</w:t>
            </w:r>
          </w:p>
        </w:tc>
      </w:tr>
      <w:tr w:rsidR="002B23C3">
        <w:tc>
          <w:tcPr>
            <w:tcW w:w="6588" w:type="dxa"/>
          </w:tcPr>
          <w:p w:rsidR="002B23C3" w:rsidRPr="00C05A76" w:rsidRDefault="002B23C3" w:rsidP="00E46FD4">
            <w:pPr>
              <w:rPr>
                <w:b/>
              </w:rPr>
            </w:pPr>
            <w:r>
              <w:rPr>
                <w:b/>
              </w:rPr>
              <w:t xml:space="preserve">5. </w:t>
            </w:r>
            <w:r w:rsidRPr="00C05A76">
              <w:rPr>
                <w:b/>
              </w:rPr>
              <w:t>Методика выполнения работ</w:t>
            </w:r>
          </w:p>
        </w:tc>
        <w:tc>
          <w:tcPr>
            <w:tcW w:w="456" w:type="dxa"/>
          </w:tcPr>
          <w:p w:rsidR="002B23C3" w:rsidRDefault="003E7982" w:rsidP="00C05A76">
            <w:pPr>
              <w:jc w:val="right"/>
            </w:pPr>
            <w:r>
              <w:t>7</w:t>
            </w:r>
          </w:p>
        </w:tc>
      </w:tr>
      <w:tr w:rsidR="002B23C3">
        <w:tc>
          <w:tcPr>
            <w:tcW w:w="6588" w:type="dxa"/>
          </w:tcPr>
          <w:p w:rsidR="002B23C3" w:rsidRDefault="00126AD2" w:rsidP="002B23C3">
            <w:pPr>
              <w:ind w:left="360" w:hanging="360"/>
            </w:pPr>
            <w:r>
              <w:t xml:space="preserve">     </w:t>
            </w:r>
            <w:r w:rsidR="002B23C3">
              <w:t>5.1. Определение средней плотности образцов правильной геометрической формы</w:t>
            </w:r>
          </w:p>
        </w:tc>
        <w:tc>
          <w:tcPr>
            <w:tcW w:w="456" w:type="dxa"/>
          </w:tcPr>
          <w:p w:rsidR="002B23C3" w:rsidRDefault="003E7982" w:rsidP="00C05A76">
            <w:pPr>
              <w:jc w:val="right"/>
            </w:pPr>
            <w:r>
              <w:t>7</w:t>
            </w:r>
          </w:p>
        </w:tc>
      </w:tr>
      <w:tr w:rsidR="002B23C3">
        <w:tc>
          <w:tcPr>
            <w:tcW w:w="6588" w:type="dxa"/>
          </w:tcPr>
          <w:p w:rsidR="002B23C3" w:rsidRDefault="00126AD2" w:rsidP="002B23C3">
            <w:pPr>
              <w:ind w:left="360" w:hanging="360"/>
            </w:pPr>
            <w:r>
              <w:t xml:space="preserve">     </w:t>
            </w:r>
            <w:r w:rsidR="002B23C3">
              <w:t>5.2. Определение средней плотности материалов на образцах произвольной формы</w:t>
            </w:r>
          </w:p>
        </w:tc>
        <w:tc>
          <w:tcPr>
            <w:tcW w:w="456" w:type="dxa"/>
          </w:tcPr>
          <w:p w:rsidR="002B23C3" w:rsidRDefault="002B23C3" w:rsidP="00C05A76">
            <w:pPr>
              <w:jc w:val="right"/>
            </w:pPr>
            <w:r>
              <w:t>8</w:t>
            </w:r>
          </w:p>
        </w:tc>
      </w:tr>
      <w:tr w:rsidR="002B23C3">
        <w:tc>
          <w:tcPr>
            <w:tcW w:w="6588" w:type="dxa"/>
          </w:tcPr>
          <w:p w:rsidR="002B23C3" w:rsidRDefault="00126AD2" w:rsidP="00E46FD4">
            <w:r>
              <w:t xml:space="preserve">     </w:t>
            </w:r>
            <w:r w:rsidR="002B23C3">
              <w:t>5.3. Определение истинной плотности</w:t>
            </w:r>
          </w:p>
        </w:tc>
        <w:tc>
          <w:tcPr>
            <w:tcW w:w="456" w:type="dxa"/>
          </w:tcPr>
          <w:p w:rsidR="002B23C3" w:rsidRDefault="002B23C3" w:rsidP="00C05A76">
            <w:pPr>
              <w:jc w:val="right"/>
            </w:pPr>
            <w:r>
              <w:t>1</w:t>
            </w:r>
            <w:r w:rsidR="003E7982">
              <w:t>1</w:t>
            </w:r>
          </w:p>
        </w:tc>
      </w:tr>
      <w:tr w:rsidR="002B23C3">
        <w:tc>
          <w:tcPr>
            <w:tcW w:w="6588" w:type="dxa"/>
          </w:tcPr>
          <w:p w:rsidR="002B23C3" w:rsidRPr="00455CA0" w:rsidRDefault="002B23C3" w:rsidP="00E46FD4">
            <w:pPr>
              <w:rPr>
                <w:b/>
              </w:rPr>
            </w:pPr>
            <w:r>
              <w:rPr>
                <w:b/>
              </w:rPr>
              <w:t xml:space="preserve">6. </w:t>
            </w:r>
            <w:r w:rsidRPr="00455CA0">
              <w:rPr>
                <w:b/>
              </w:rPr>
              <w:t>Вычисление пористости</w:t>
            </w:r>
          </w:p>
        </w:tc>
        <w:tc>
          <w:tcPr>
            <w:tcW w:w="456" w:type="dxa"/>
          </w:tcPr>
          <w:p w:rsidR="002B23C3" w:rsidRDefault="002B23C3" w:rsidP="00C05A76">
            <w:pPr>
              <w:jc w:val="right"/>
            </w:pPr>
            <w:r>
              <w:t>1</w:t>
            </w:r>
            <w:r w:rsidR="003E7982">
              <w:t>3</w:t>
            </w:r>
          </w:p>
        </w:tc>
      </w:tr>
      <w:tr w:rsidR="002B23C3">
        <w:tc>
          <w:tcPr>
            <w:tcW w:w="6588" w:type="dxa"/>
          </w:tcPr>
          <w:p w:rsidR="002B23C3" w:rsidRPr="00C05A76" w:rsidRDefault="002B23C3" w:rsidP="00E46FD4">
            <w:pPr>
              <w:rPr>
                <w:b/>
              </w:rPr>
            </w:pPr>
            <w:r>
              <w:rPr>
                <w:b/>
              </w:rPr>
              <w:t xml:space="preserve">7. </w:t>
            </w:r>
            <w:r w:rsidRPr="00C05A76">
              <w:rPr>
                <w:b/>
              </w:rPr>
              <w:t>Определение водопоглощения</w:t>
            </w:r>
          </w:p>
        </w:tc>
        <w:tc>
          <w:tcPr>
            <w:tcW w:w="456" w:type="dxa"/>
          </w:tcPr>
          <w:p w:rsidR="002B23C3" w:rsidRDefault="002B23C3" w:rsidP="00C05A76">
            <w:pPr>
              <w:jc w:val="right"/>
            </w:pPr>
            <w:r>
              <w:t>1</w:t>
            </w:r>
            <w:r w:rsidR="003E7982">
              <w:t>4</w:t>
            </w:r>
          </w:p>
        </w:tc>
      </w:tr>
      <w:tr w:rsidR="002B23C3">
        <w:tc>
          <w:tcPr>
            <w:tcW w:w="6588" w:type="dxa"/>
          </w:tcPr>
          <w:p w:rsidR="002B23C3" w:rsidRPr="00C05A76" w:rsidRDefault="002B23C3" w:rsidP="00E46FD4">
            <w:pPr>
              <w:rPr>
                <w:b/>
              </w:rPr>
            </w:pPr>
            <w:r>
              <w:rPr>
                <w:b/>
              </w:rPr>
              <w:t xml:space="preserve">8. </w:t>
            </w:r>
            <w:r w:rsidRPr="00C05A76">
              <w:rPr>
                <w:b/>
              </w:rPr>
              <w:t>Определение предела прочности при сжатии</w:t>
            </w:r>
          </w:p>
        </w:tc>
        <w:tc>
          <w:tcPr>
            <w:tcW w:w="456" w:type="dxa"/>
          </w:tcPr>
          <w:p w:rsidR="002B23C3" w:rsidRDefault="002B23C3" w:rsidP="00C05A76">
            <w:pPr>
              <w:jc w:val="right"/>
            </w:pPr>
            <w:r>
              <w:t>1</w:t>
            </w:r>
            <w:r w:rsidR="003E7982">
              <w:t>6</w:t>
            </w:r>
          </w:p>
        </w:tc>
      </w:tr>
      <w:tr w:rsidR="002B23C3">
        <w:tc>
          <w:tcPr>
            <w:tcW w:w="6588" w:type="dxa"/>
          </w:tcPr>
          <w:p w:rsidR="002B23C3" w:rsidRPr="00C05A76" w:rsidRDefault="002B23C3" w:rsidP="00E46FD4">
            <w:pPr>
              <w:rPr>
                <w:b/>
              </w:rPr>
            </w:pPr>
            <w:r>
              <w:rPr>
                <w:b/>
              </w:rPr>
              <w:t xml:space="preserve">9. </w:t>
            </w:r>
            <w:r w:rsidRPr="00C05A76">
              <w:rPr>
                <w:b/>
              </w:rPr>
              <w:t>Вычисление коэффициента конструктивного качества</w:t>
            </w:r>
          </w:p>
        </w:tc>
        <w:tc>
          <w:tcPr>
            <w:tcW w:w="456" w:type="dxa"/>
          </w:tcPr>
          <w:p w:rsidR="002B23C3" w:rsidRDefault="003E7982" w:rsidP="00C05A76">
            <w:pPr>
              <w:jc w:val="right"/>
            </w:pPr>
            <w:r>
              <w:t>19</w:t>
            </w:r>
          </w:p>
        </w:tc>
      </w:tr>
      <w:tr w:rsidR="002B23C3">
        <w:tc>
          <w:tcPr>
            <w:tcW w:w="6588" w:type="dxa"/>
          </w:tcPr>
          <w:p w:rsidR="002B23C3" w:rsidRPr="00C05A76" w:rsidRDefault="002B23C3" w:rsidP="00E46FD4">
            <w:pPr>
              <w:rPr>
                <w:b/>
              </w:rPr>
            </w:pPr>
            <w:r>
              <w:rPr>
                <w:b/>
              </w:rPr>
              <w:t xml:space="preserve">10. </w:t>
            </w:r>
            <w:r w:rsidRPr="00C05A76">
              <w:rPr>
                <w:b/>
              </w:rPr>
              <w:t>Вычисление коэффициента размягчения</w:t>
            </w:r>
          </w:p>
        </w:tc>
        <w:tc>
          <w:tcPr>
            <w:tcW w:w="456" w:type="dxa"/>
          </w:tcPr>
          <w:p w:rsidR="002B23C3" w:rsidRDefault="002B23C3" w:rsidP="00C05A76">
            <w:pPr>
              <w:jc w:val="right"/>
            </w:pPr>
            <w:r>
              <w:t>2</w:t>
            </w:r>
            <w:r w:rsidR="003E7982">
              <w:t>0</w:t>
            </w:r>
          </w:p>
        </w:tc>
      </w:tr>
      <w:tr w:rsidR="002B23C3">
        <w:tc>
          <w:tcPr>
            <w:tcW w:w="6588" w:type="dxa"/>
          </w:tcPr>
          <w:p w:rsidR="002B23C3" w:rsidRPr="00C05A76" w:rsidRDefault="002B23C3" w:rsidP="002B23C3">
            <w:pPr>
              <w:ind w:left="360" w:hanging="360"/>
              <w:rPr>
                <w:b/>
              </w:rPr>
            </w:pPr>
            <w:r>
              <w:rPr>
                <w:b/>
              </w:rPr>
              <w:t xml:space="preserve">11. </w:t>
            </w:r>
            <w:r w:rsidRPr="00C05A76">
              <w:rPr>
                <w:b/>
              </w:rPr>
              <w:t>Вычисление коэффициента теплопроводности по эмпирической формуле В.П. Некрасова</w:t>
            </w:r>
          </w:p>
        </w:tc>
        <w:tc>
          <w:tcPr>
            <w:tcW w:w="456" w:type="dxa"/>
          </w:tcPr>
          <w:p w:rsidR="002B23C3" w:rsidRDefault="002B23C3" w:rsidP="00C05A76">
            <w:pPr>
              <w:jc w:val="right"/>
            </w:pPr>
            <w:r>
              <w:t>2</w:t>
            </w:r>
            <w:r w:rsidR="003E7982">
              <w:t>2</w:t>
            </w:r>
          </w:p>
        </w:tc>
      </w:tr>
      <w:tr w:rsidR="002B23C3">
        <w:tc>
          <w:tcPr>
            <w:tcW w:w="6588" w:type="dxa"/>
          </w:tcPr>
          <w:p w:rsidR="002B23C3" w:rsidRPr="00C05A76" w:rsidRDefault="002B23C3" w:rsidP="00E46FD4">
            <w:pPr>
              <w:rPr>
                <w:b/>
              </w:rPr>
            </w:pPr>
            <w:r>
              <w:rPr>
                <w:b/>
              </w:rPr>
              <w:t xml:space="preserve">12. </w:t>
            </w:r>
            <w:r w:rsidRPr="00C05A76">
              <w:rPr>
                <w:b/>
              </w:rPr>
              <w:t>Контрольные вопросы</w:t>
            </w:r>
          </w:p>
        </w:tc>
        <w:tc>
          <w:tcPr>
            <w:tcW w:w="456" w:type="dxa"/>
          </w:tcPr>
          <w:p w:rsidR="002B23C3" w:rsidRDefault="002B23C3" w:rsidP="00C05A76">
            <w:pPr>
              <w:jc w:val="right"/>
            </w:pPr>
            <w:r>
              <w:t>2</w:t>
            </w:r>
            <w:r w:rsidR="003E7982">
              <w:t>3</w:t>
            </w:r>
          </w:p>
        </w:tc>
      </w:tr>
      <w:tr w:rsidR="002B23C3">
        <w:tc>
          <w:tcPr>
            <w:tcW w:w="6588" w:type="dxa"/>
          </w:tcPr>
          <w:p w:rsidR="002B23C3" w:rsidRPr="00C05A76" w:rsidRDefault="002B23C3" w:rsidP="00E46FD4">
            <w:pPr>
              <w:rPr>
                <w:b/>
              </w:rPr>
            </w:pPr>
            <w:r>
              <w:rPr>
                <w:b/>
              </w:rPr>
              <w:t xml:space="preserve">13. </w:t>
            </w:r>
            <w:r w:rsidRPr="00C05A76">
              <w:rPr>
                <w:b/>
              </w:rPr>
              <w:t xml:space="preserve">Список </w:t>
            </w:r>
            <w:r w:rsidR="00126AD2">
              <w:rPr>
                <w:b/>
              </w:rPr>
              <w:t xml:space="preserve">рекомендуемой </w:t>
            </w:r>
            <w:r w:rsidRPr="00C05A76">
              <w:rPr>
                <w:b/>
              </w:rPr>
              <w:t>литературы</w:t>
            </w:r>
          </w:p>
        </w:tc>
        <w:tc>
          <w:tcPr>
            <w:tcW w:w="456" w:type="dxa"/>
          </w:tcPr>
          <w:p w:rsidR="002B23C3" w:rsidRDefault="002B23C3" w:rsidP="00C05A76">
            <w:pPr>
              <w:jc w:val="right"/>
            </w:pPr>
            <w:r>
              <w:t>2</w:t>
            </w:r>
            <w:r w:rsidR="003E7982">
              <w:t>3</w:t>
            </w:r>
          </w:p>
        </w:tc>
      </w:tr>
    </w:tbl>
    <w:p w:rsidR="00BA5E3B" w:rsidRDefault="00BA5E3B" w:rsidP="00BA5E3B">
      <w:pPr>
        <w:ind w:firstLine="540"/>
        <w:jc w:val="center"/>
      </w:pPr>
    </w:p>
    <w:p w:rsidR="00E46FD4" w:rsidRDefault="00E46FD4" w:rsidP="00BA5E3B">
      <w:pPr>
        <w:ind w:firstLine="540"/>
        <w:jc w:val="center"/>
      </w:pPr>
    </w:p>
    <w:p w:rsidR="00E46FD4" w:rsidRDefault="00E46FD4" w:rsidP="00BA5E3B">
      <w:pPr>
        <w:ind w:firstLine="540"/>
        <w:jc w:val="center"/>
      </w:pPr>
    </w:p>
    <w:p w:rsidR="00E46FD4" w:rsidRDefault="00E46FD4" w:rsidP="00BA5E3B">
      <w:pPr>
        <w:ind w:firstLine="540"/>
        <w:jc w:val="center"/>
      </w:pPr>
    </w:p>
    <w:p w:rsidR="003E7982" w:rsidRDefault="003E7982" w:rsidP="00BA5E3B">
      <w:pPr>
        <w:ind w:firstLine="540"/>
        <w:jc w:val="center"/>
      </w:pPr>
    </w:p>
    <w:p w:rsidR="003E7982" w:rsidRDefault="003E7982" w:rsidP="00BA5E3B">
      <w:pPr>
        <w:ind w:firstLine="540"/>
        <w:jc w:val="center"/>
      </w:pPr>
    </w:p>
    <w:p w:rsidR="00E46FD4" w:rsidRDefault="00E46FD4" w:rsidP="00BA5E3B">
      <w:pPr>
        <w:ind w:firstLine="540"/>
        <w:jc w:val="center"/>
      </w:pPr>
    </w:p>
    <w:p w:rsidR="00E46FD4" w:rsidRDefault="00E46FD4" w:rsidP="00BA5E3B">
      <w:pPr>
        <w:ind w:firstLine="540"/>
        <w:jc w:val="center"/>
      </w:pPr>
    </w:p>
    <w:p w:rsidR="00E46FD4" w:rsidRDefault="00E46FD4" w:rsidP="00BA5E3B">
      <w:pPr>
        <w:ind w:firstLine="540"/>
        <w:jc w:val="center"/>
      </w:pPr>
    </w:p>
    <w:p w:rsidR="00E46FD4" w:rsidRDefault="00E46FD4" w:rsidP="00BA5E3B">
      <w:pPr>
        <w:ind w:firstLine="540"/>
        <w:jc w:val="center"/>
      </w:pPr>
    </w:p>
    <w:p w:rsidR="00E46FD4" w:rsidRDefault="00E46FD4" w:rsidP="00BA5E3B">
      <w:pPr>
        <w:ind w:firstLine="540"/>
        <w:jc w:val="center"/>
      </w:pPr>
    </w:p>
    <w:p w:rsidR="00E46FD4" w:rsidRDefault="00E46FD4" w:rsidP="00BA5E3B">
      <w:pPr>
        <w:ind w:firstLine="540"/>
        <w:jc w:val="center"/>
      </w:pPr>
    </w:p>
    <w:p w:rsidR="00BA5E3B" w:rsidRDefault="00BA5E3B" w:rsidP="00BA5E3B">
      <w:pPr>
        <w:ind w:firstLine="540"/>
        <w:jc w:val="both"/>
      </w:pPr>
      <w:r>
        <w:t>В настоящих методических указаниях изложены стандартные методы определения основных свойств строительных материалов, применяемых в различных областях строительства.</w:t>
      </w:r>
    </w:p>
    <w:p w:rsidR="0069217C" w:rsidRDefault="0069217C" w:rsidP="00BA5E3B">
      <w:pPr>
        <w:ind w:firstLine="540"/>
        <w:jc w:val="both"/>
      </w:pPr>
    </w:p>
    <w:p w:rsidR="005D74D6" w:rsidRPr="00A02D48" w:rsidRDefault="005D74D6" w:rsidP="00E46FD4">
      <w:pPr>
        <w:jc w:val="center"/>
        <w:rPr>
          <w:b/>
        </w:rPr>
      </w:pPr>
      <w:r w:rsidRPr="005D74D6">
        <w:rPr>
          <w:b/>
        </w:rPr>
        <w:t>1.</w:t>
      </w:r>
      <w:r>
        <w:t xml:space="preserve"> </w:t>
      </w:r>
      <w:r w:rsidRPr="00A02D48">
        <w:rPr>
          <w:b/>
        </w:rPr>
        <w:t>ОБЩИЕ ПОЛОЖЕНИЯ</w:t>
      </w:r>
    </w:p>
    <w:p w:rsidR="005D74D6" w:rsidRDefault="005D74D6" w:rsidP="00BA5E3B">
      <w:pPr>
        <w:ind w:firstLine="540"/>
        <w:jc w:val="both"/>
      </w:pPr>
    </w:p>
    <w:p w:rsidR="00BA5E3B" w:rsidRDefault="00BA5E3B" w:rsidP="00BA5E3B">
      <w:pPr>
        <w:ind w:firstLine="540"/>
        <w:jc w:val="both"/>
      </w:pPr>
      <w:r>
        <w:t>1.1. Пробы, образцы или навески готовят лаборанты с соблюдением установленных норм, правил и требований соответствующих стандартов.</w:t>
      </w:r>
    </w:p>
    <w:p w:rsidR="00BA5E3B" w:rsidRDefault="006D754C" w:rsidP="00BA5E3B">
      <w:pPr>
        <w:ind w:firstLine="540"/>
        <w:jc w:val="both"/>
      </w:pPr>
      <w:r>
        <w:t>1.2. Пробы</w:t>
      </w:r>
      <w:r w:rsidR="00BA5E3B">
        <w:t xml:space="preserve"> взвешивают с погрешностью 0,1</w:t>
      </w:r>
      <w:r w:rsidR="005D74D6">
        <w:t xml:space="preserve"> </w:t>
      </w:r>
      <w:r w:rsidR="00BA5E3B">
        <w:t>% массы, если в методичке не даны другие указания.</w:t>
      </w:r>
    </w:p>
    <w:p w:rsidR="00BA5E3B" w:rsidRDefault="00BA5E3B" w:rsidP="00BA5E3B">
      <w:pPr>
        <w:ind w:firstLine="540"/>
        <w:jc w:val="both"/>
      </w:pPr>
      <w:r>
        <w:t>1.3. Пробы, образцы или навески высушивают до постоянной массы в сушильном шкафу при температуре (105 ± 5)</w:t>
      </w:r>
      <w:r w:rsidR="00E46FD4">
        <w:t xml:space="preserve"> </w:t>
      </w:r>
      <w:r w:rsidR="005A79DF">
        <w:rPr>
          <w:vertAlign w:val="superscript"/>
        </w:rPr>
        <w:t>о</w:t>
      </w:r>
      <w:r>
        <w:t>С до тех пор, пока разница между результатами двух взвешиваний будет не более 0,1</w:t>
      </w:r>
      <w:r w:rsidR="00E85E2C">
        <w:t xml:space="preserve"> </w:t>
      </w:r>
      <w:r>
        <w:t>% массы навески.</w:t>
      </w:r>
    </w:p>
    <w:p w:rsidR="00BA5E3B" w:rsidRDefault="00BA5E3B" w:rsidP="00BA5E3B">
      <w:pPr>
        <w:ind w:firstLine="540"/>
        <w:jc w:val="both"/>
      </w:pPr>
      <w:r>
        <w:t>Каждое последующее взвешивание проводят после высушивания в течение не менее 1 ч и охлаждения не менее 45 мин.</w:t>
      </w:r>
    </w:p>
    <w:p w:rsidR="00BA5E3B" w:rsidRDefault="00BA5E3B" w:rsidP="00BA5E3B">
      <w:pPr>
        <w:ind w:firstLine="540"/>
        <w:jc w:val="both"/>
      </w:pPr>
      <w:r>
        <w:t>1.4. Образцы измеряют штангенцирк</w:t>
      </w:r>
      <w:r w:rsidR="006D754C">
        <w:t xml:space="preserve">улем с погрешностью до </w:t>
      </w:r>
      <w:smartTag w:uri="urn:schemas-microsoft-com:office:smarttags" w:element="metricconverter">
        <w:smartTagPr>
          <w:attr w:name="ProductID" w:val="0,1 мм"/>
        </w:smartTagPr>
        <w:r w:rsidR="006D754C">
          <w:t>0,</w:t>
        </w:r>
        <w:r>
          <w:t>1 мм</w:t>
        </w:r>
      </w:smartTag>
      <w:r>
        <w:t>, если в методичке не даны другие указания.</w:t>
      </w:r>
    </w:p>
    <w:p w:rsidR="00BA5E3B" w:rsidRDefault="00BA5E3B" w:rsidP="00BA5E3B">
      <w:pPr>
        <w:ind w:firstLine="540"/>
        <w:jc w:val="both"/>
      </w:pPr>
      <w:r>
        <w:t>Площадь каждого из оснований образца цилиндрической формы вычисляют по среднему арифметическому значению двух взаимно перпендикулярных диаметров.</w:t>
      </w:r>
    </w:p>
    <w:p w:rsidR="00BA5E3B" w:rsidRDefault="00BA5E3B" w:rsidP="00BA5E3B">
      <w:pPr>
        <w:ind w:firstLine="540"/>
        <w:jc w:val="both"/>
      </w:pPr>
      <w:r>
        <w:t>Для определения площади нижней и верхней граней образца кубической формы вычисляют средние арифметические значения длины каждой пары параллельных ребер данной</w:t>
      </w:r>
      <w:r w:rsidR="00E85E2C">
        <w:t> </w:t>
      </w:r>
      <w:r>
        <w:t>грани.</w:t>
      </w:r>
    </w:p>
    <w:p w:rsidR="00BA5E3B" w:rsidRDefault="00BA5E3B" w:rsidP="00BA5E3B">
      <w:pPr>
        <w:ind w:firstLine="540"/>
        <w:jc w:val="both"/>
      </w:pPr>
      <w:r>
        <w:t>Площадь поперечного сечения образца вычисляют как среднее арифметическое значение площадей нижнего и верхнего оснований.</w:t>
      </w:r>
    </w:p>
    <w:p w:rsidR="00BA5E3B" w:rsidRDefault="00BA5E3B" w:rsidP="00BA5E3B">
      <w:pPr>
        <w:ind w:firstLine="540"/>
        <w:jc w:val="both"/>
      </w:pPr>
      <w:r>
        <w:t>Высоту образца цилиндрической формы вычисляют как среднее арифметическое значение результатов измерений четырех образующих цилиндра, расположенных в четвертях его окружности.</w:t>
      </w:r>
    </w:p>
    <w:p w:rsidR="00BA5E3B" w:rsidRDefault="00BA5E3B" w:rsidP="00BA5E3B">
      <w:pPr>
        <w:ind w:firstLine="540"/>
        <w:jc w:val="both"/>
      </w:pPr>
      <w:r>
        <w:t>Высоту образца кубической формы вычисляют как среднее арифметическое значение результатов измерений четырех вертикальных ребер.</w:t>
      </w:r>
    </w:p>
    <w:p w:rsidR="00BA5E3B" w:rsidRDefault="00BA5E3B" w:rsidP="00BA5E3B">
      <w:pPr>
        <w:ind w:firstLine="540"/>
        <w:jc w:val="both"/>
      </w:pPr>
      <w:r>
        <w:t>Объем образца определяют как произведение площади поперечного сечения на высоту.</w:t>
      </w:r>
    </w:p>
    <w:p w:rsidR="00BA5E3B" w:rsidRDefault="00BA5E3B" w:rsidP="00BA5E3B">
      <w:pPr>
        <w:ind w:firstLine="540"/>
        <w:jc w:val="both"/>
      </w:pPr>
      <w:r>
        <w:t>Измерение линейных размеров, вычисление площадей поперечного сечения и объемов образцов, имеющих форму параллелепипеда (например, кирпич</w:t>
      </w:r>
      <w:r w:rsidR="006D754C">
        <w:t>), производится аналогично выше</w:t>
      </w:r>
      <w:r>
        <w:t>изложенным способ</w:t>
      </w:r>
      <w:r w:rsidR="006D754C">
        <w:t>а</w:t>
      </w:r>
      <w:r>
        <w:t>м для цилиндрических и кубических форм.</w:t>
      </w:r>
    </w:p>
    <w:p w:rsidR="00BA5E3B" w:rsidRDefault="00BA5E3B" w:rsidP="00BA5E3B">
      <w:pPr>
        <w:ind w:firstLine="540"/>
        <w:jc w:val="both"/>
      </w:pPr>
      <w:r>
        <w:t>1.5. Результаты испытаний рассчитывают с точностью до второго знака после запятой, если не даны другие указания относительно точности вычисления.</w:t>
      </w:r>
    </w:p>
    <w:p w:rsidR="00BA5E3B" w:rsidRDefault="00BA5E3B" w:rsidP="00BA5E3B">
      <w:pPr>
        <w:ind w:firstLine="540"/>
        <w:jc w:val="both"/>
      </w:pPr>
      <w:r>
        <w:t>1.6. В качестве результата испытания принимают среднее арифметическое значение параллельных определений, предусмотренных для соответствующего метода.</w:t>
      </w:r>
    </w:p>
    <w:p w:rsidR="00BA5E3B" w:rsidRDefault="00BA5E3B" w:rsidP="00BA5E3B">
      <w:pPr>
        <w:ind w:firstLine="540"/>
        <w:jc w:val="both"/>
      </w:pPr>
      <w:r>
        <w:t>1.7. Испытание образцов на сжатие должно производиться на гидравлических прессах или испытательных машинах.</w:t>
      </w:r>
    </w:p>
    <w:p w:rsidR="00BA5E3B" w:rsidRDefault="00BA5E3B" w:rsidP="00BA5E3B">
      <w:pPr>
        <w:ind w:firstLine="540"/>
        <w:jc w:val="both"/>
      </w:pPr>
      <w:r>
        <w:t xml:space="preserve">Предельная нагрузка пресса </w:t>
      </w:r>
      <w:r w:rsidRPr="00E85E2C">
        <w:rPr>
          <w:i/>
        </w:rPr>
        <w:t>Р</w:t>
      </w:r>
      <w:r>
        <w:rPr>
          <w:vertAlign w:val="subscript"/>
        </w:rPr>
        <w:t>макс</w:t>
      </w:r>
      <w:r>
        <w:t xml:space="preserve"> должна быть такой, чтобы ожидаемое значение максимального усилия в процессе испытания укладывалось на шкале пресса от 0,3 до 0,8 </w:t>
      </w:r>
      <w:r w:rsidRPr="00E85E2C">
        <w:rPr>
          <w:i/>
        </w:rPr>
        <w:t>Р</w:t>
      </w:r>
      <w:r>
        <w:rPr>
          <w:vertAlign w:val="subscript"/>
        </w:rPr>
        <w:t>макс</w:t>
      </w:r>
      <w:r>
        <w:t>.</w:t>
      </w:r>
    </w:p>
    <w:p w:rsidR="00BA5E3B" w:rsidRDefault="00BA5E3B" w:rsidP="00BA5E3B">
      <w:pPr>
        <w:ind w:firstLine="540"/>
        <w:jc w:val="both"/>
      </w:pPr>
      <w:r>
        <w:t>1.8. Температура помещения, в котором проводят испытания, должна быть (25±10)</w:t>
      </w:r>
      <w:r w:rsidR="00E46FD4">
        <w:t xml:space="preserve"> </w:t>
      </w:r>
      <w:r w:rsidR="00E85E2C">
        <w:rPr>
          <w:vertAlign w:val="superscript"/>
        </w:rPr>
        <w:t>о</w:t>
      </w:r>
      <w:r>
        <w:t>С. Перед началом испытания образцы и вода должны иметь температуру, соответствующую температуре воздуха в помещении.</w:t>
      </w:r>
    </w:p>
    <w:p w:rsidR="00BA5E3B" w:rsidRDefault="00BA5E3B" w:rsidP="00BA5E3B">
      <w:pPr>
        <w:ind w:firstLine="540"/>
        <w:jc w:val="both"/>
      </w:pPr>
      <w:r>
        <w:t>1.9. Воду для проведения испытаний применяют обычную водопроводную, если не даны указания по использованию дистиллированной воды или других жидкостей.</w:t>
      </w:r>
    </w:p>
    <w:p w:rsidR="00BA5E3B" w:rsidRPr="00A02D48" w:rsidRDefault="00BA5E3B" w:rsidP="00BA5E3B">
      <w:pPr>
        <w:ind w:firstLine="540"/>
        <w:jc w:val="both"/>
        <w:rPr>
          <w:b/>
        </w:rPr>
      </w:pPr>
    </w:p>
    <w:p w:rsidR="00BA5E3B" w:rsidRPr="00A02D48" w:rsidRDefault="00E85E2C" w:rsidP="00E85E2C">
      <w:pPr>
        <w:ind w:left="540"/>
        <w:jc w:val="center"/>
        <w:rPr>
          <w:b/>
        </w:rPr>
      </w:pPr>
      <w:r>
        <w:rPr>
          <w:b/>
        </w:rPr>
        <w:t xml:space="preserve">2. </w:t>
      </w:r>
      <w:r w:rsidR="00BA5E3B" w:rsidRPr="00A02D48">
        <w:rPr>
          <w:b/>
        </w:rPr>
        <w:t>ЦЕЛЬ РАБОТЫ</w:t>
      </w:r>
    </w:p>
    <w:p w:rsidR="00BA5E3B" w:rsidRDefault="00BA5E3B" w:rsidP="00BA5E3B">
      <w:pPr>
        <w:jc w:val="center"/>
      </w:pPr>
    </w:p>
    <w:p w:rsidR="00BA5E3B" w:rsidRDefault="00EE666D" w:rsidP="00BA5E3B">
      <w:pPr>
        <w:ind w:firstLine="540"/>
        <w:jc w:val="both"/>
      </w:pPr>
      <w:r>
        <w:t>Основной целью</w:t>
      </w:r>
      <w:r w:rsidR="00BA5E3B">
        <w:t xml:space="preserve"> работы являются изучение методов определения основных показателей свойств строительных материалов </w:t>
      </w:r>
      <w:r>
        <w:t>и ознакомление с приборами и</w:t>
      </w:r>
      <w:r w:rsidR="00BA5E3B">
        <w:t xml:space="preserve"> оборудованием, применяемым в ходе выполнения опытов.</w:t>
      </w:r>
    </w:p>
    <w:p w:rsidR="00BA5E3B" w:rsidRPr="00A02D48" w:rsidRDefault="00E85E2C" w:rsidP="00E85E2C">
      <w:pPr>
        <w:ind w:left="360"/>
        <w:jc w:val="center"/>
        <w:rPr>
          <w:b/>
        </w:rPr>
      </w:pPr>
      <w:r>
        <w:rPr>
          <w:b/>
        </w:rPr>
        <w:t xml:space="preserve">3. </w:t>
      </w:r>
      <w:r w:rsidR="00BA5E3B" w:rsidRPr="00A02D48">
        <w:rPr>
          <w:b/>
        </w:rPr>
        <w:t>СОДЕРЖАНИЕ РАБОТЫ</w:t>
      </w:r>
    </w:p>
    <w:p w:rsidR="00BA5E3B" w:rsidRDefault="00BA5E3B" w:rsidP="00BA5E3B">
      <w:pPr>
        <w:jc w:val="center"/>
      </w:pPr>
    </w:p>
    <w:p w:rsidR="00BA5E3B" w:rsidRDefault="00BA5E3B" w:rsidP="00BA5E3B">
      <w:pPr>
        <w:ind w:firstLine="540"/>
        <w:jc w:val="both"/>
      </w:pPr>
      <w:r>
        <w:t>Для изучения основных свойств строительных материалов каждой подгруппе студентов необходимо:</w:t>
      </w:r>
    </w:p>
    <w:p w:rsidR="00BA5E3B" w:rsidRDefault="00BA5E3B" w:rsidP="00BA5E3B">
      <w:pPr>
        <w:ind w:firstLine="540"/>
        <w:jc w:val="both"/>
      </w:pPr>
      <w:r>
        <w:t xml:space="preserve">1. Определить среднюю и истинную плотности керамического кирпича и вычислить </w:t>
      </w:r>
      <w:r w:rsidR="00EE666D">
        <w:t>общ</w:t>
      </w:r>
      <w:r>
        <w:t>ую пористость его.</w:t>
      </w:r>
    </w:p>
    <w:p w:rsidR="00BA5E3B" w:rsidRDefault="00BA5E3B" w:rsidP="00BA5E3B">
      <w:pPr>
        <w:ind w:firstLine="540"/>
        <w:jc w:val="both"/>
      </w:pPr>
      <w:r>
        <w:t>2. Насытить образцы керамического кирпича водой и вычислить водопоглощение их по массе и по объему.</w:t>
      </w:r>
    </w:p>
    <w:p w:rsidR="00BA5E3B" w:rsidRDefault="00BA5E3B" w:rsidP="00BA5E3B">
      <w:pPr>
        <w:ind w:firstLine="540"/>
        <w:jc w:val="both"/>
      </w:pPr>
      <w:r>
        <w:t>3. Определить предел прочности при сжатии тяжелого бетона и вычислить удельную прочность его (коэффициент конструктивного качества).</w:t>
      </w:r>
    </w:p>
    <w:p w:rsidR="00BA5E3B" w:rsidRDefault="00BA5E3B" w:rsidP="00BA5E3B">
      <w:pPr>
        <w:ind w:firstLine="540"/>
        <w:jc w:val="both"/>
      </w:pPr>
      <w:r>
        <w:t>4. Вычислить коэффициент снижения прочности гипса при насыщении его водой (коэффициент размягчения) по данным</w:t>
      </w:r>
      <w:r w:rsidR="006D754C">
        <w:t>,</w:t>
      </w:r>
      <w:r>
        <w:t xml:space="preserve"> предложенным преподавателем.</w:t>
      </w:r>
    </w:p>
    <w:p w:rsidR="00BA5E3B" w:rsidRDefault="00BA5E3B" w:rsidP="00BA5E3B">
      <w:pPr>
        <w:ind w:firstLine="540"/>
        <w:jc w:val="both"/>
      </w:pPr>
      <w:r>
        <w:t>5. Вычислить коэффициент теплопроводности по формуле В.П. Некрасова для керамического кирпича и тяжелого бетона, используя ранее полученные данные по их средней плотности.</w:t>
      </w:r>
    </w:p>
    <w:p w:rsidR="00BA5E3B" w:rsidRPr="007C7E52" w:rsidRDefault="00BA5E3B" w:rsidP="00BA5E3B">
      <w:pPr>
        <w:ind w:firstLine="540"/>
        <w:jc w:val="both"/>
        <w:rPr>
          <w:b/>
        </w:rPr>
      </w:pPr>
    </w:p>
    <w:p w:rsidR="00BA5E3B" w:rsidRPr="007C7E52" w:rsidRDefault="00E85E2C" w:rsidP="00E85E2C">
      <w:pPr>
        <w:ind w:left="360"/>
        <w:jc w:val="center"/>
        <w:rPr>
          <w:b/>
        </w:rPr>
      </w:pPr>
      <w:r>
        <w:rPr>
          <w:b/>
        </w:rPr>
        <w:t xml:space="preserve">4. </w:t>
      </w:r>
      <w:r w:rsidR="00BA5E3B" w:rsidRPr="007C7E52">
        <w:rPr>
          <w:b/>
        </w:rPr>
        <w:t>ТРЕБУЕМЫЕ МАТЕРИАЛЫ И АППАРАТУРА</w:t>
      </w:r>
    </w:p>
    <w:p w:rsidR="00BA5E3B" w:rsidRDefault="00BA5E3B" w:rsidP="00BA5E3B">
      <w:pPr>
        <w:jc w:val="center"/>
      </w:pPr>
      <w:r>
        <w:t>(на одну подгруппу студентов)</w:t>
      </w:r>
    </w:p>
    <w:p w:rsidR="00BA5E3B" w:rsidRDefault="00BA5E3B" w:rsidP="00BA5E3B">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32"/>
        <w:gridCol w:w="1057"/>
      </w:tblGrid>
      <w:tr w:rsidR="00A318FD" w:rsidRPr="004B3338">
        <w:tc>
          <w:tcPr>
            <w:tcW w:w="5632" w:type="dxa"/>
          </w:tcPr>
          <w:p w:rsidR="00A318FD" w:rsidRPr="004B3338" w:rsidRDefault="00A318FD" w:rsidP="00BA5E3B">
            <w:pPr>
              <w:jc w:val="both"/>
              <w:rPr>
                <w:sz w:val="20"/>
                <w:szCs w:val="20"/>
              </w:rPr>
            </w:pPr>
            <w:r>
              <w:rPr>
                <w:sz w:val="20"/>
                <w:szCs w:val="20"/>
              </w:rPr>
              <w:t xml:space="preserve">1. </w:t>
            </w:r>
            <w:r w:rsidRPr="004B3338">
              <w:rPr>
                <w:sz w:val="20"/>
                <w:szCs w:val="20"/>
              </w:rPr>
              <w:t>Тонкоизмельченный керамический кирпич</w:t>
            </w:r>
          </w:p>
        </w:tc>
        <w:tc>
          <w:tcPr>
            <w:tcW w:w="1057" w:type="dxa"/>
          </w:tcPr>
          <w:p w:rsidR="00A318FD" w:rsidRPr="004B3338" w:rsidRDefault="00A318FD" w:rsidP="00BA5E3B">
            <w:pPr>
              <w:jc w:val="center"/>
              <w:rPr>
                <w:sz w:val="20"/>
                <w:szCs w:val="20"/>
              </w:rPr>
            </w:pPr>
            <w:smartTag w:uri="urn:schemas-microsoft-com:office:smarttags" w:element="metricconverter">
              <w:smartTagPr>
                <w:attr w:name="ProductID" w:val="60 г"/>
              </w:smartTagPr>
              <w:r w:rsidRPr="004B3338">
                <w:rPr>
                  <w:sz w:val="20"/>
                  <w:szCs w:val="20"/>
                </w:rPr>
                <w:t>60 г</w:t>
              </w:r>
            </w:smartTag>
            <w:r>
              <w:rPr>
                <w:sz w:val="20"/>
                <w:szCs w:val="20"/>
              </w:rPr>
              <w:t>.</w:t>
            </w:r>
          </w:p>
        </w:tc>
      </w:tr>
      <w:tr w:rsidR="00A318FD" w:rsidRPr="004B3338">
        <w:tc>
          <w:tcPr>
            <w:tcW w:w="5632" w:type="dxa"/>
          </w:tcPr>
          <w:p w:rsidR="00A318FD" w:rsidRPr="004B3338" w:rsidRDefault="00A318FD" w:rsidP="00BA5E3B">
            <w:pPr>
              <w:jc w:val="both"/>
              <w:rPr>
                <w:sz w:val="20"/>
                <w:szCs w:val="20"/>
              </w:rPr>
            </w:pPr>
            <w:r>
              <w:rPr>
                <w:sz w:val="20"/>
                <w:szCs w:val="20"/>
              </w:rPr>
              <w:t xml:space="preserve">2. </w:t>
            </w:r>
            <w:r w:rsidRPr="004B3338">
              <w:rPr>
                <w:sz w:val="20"/>
                <w:szCs w:val="20"/>
              </w:rPr>
              <w:t>Керамический кирпич</w:t>
            </w:r>
          </w:p>
        </w:tc>
        <w:tc>
          <w:tcPr>
            <w:tcW w:w="1057" w:type="dxa"/>
          </w:tcPr>
          <w:p w:rsidR="00A318FD" w:rsidRPr="004B3338" w:rsidRDefault="00A318FD" w:rsidP="00BA5E3B">
            <w:pPr>
              <w:jc w:val="center"/>
              <w:rPr>
                <w:sz w:val="20"/>
                <w:szCs w:val="20"/>
              </w:rPr>
            </w:pPr>
            <w:r w:rsidRPr="004B3338">
              <w:rPr>
                <w:sz w:val="20"/>
                <w:szCs w:val="20"/>
              </w:rPr>
              <w:t>3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3. </w:t>
            </w:r>
            <w:r w:rsidRPr="004B3338">
              <w:rPr>
                <w:sz w:val="20"/>
                <w:szCs w:val="20"/>
              </w:rPr>
              <w:t xml:space="preserve">Бетонные образцы-кубы с ребром </w:t>
            </w:r>
            <w:smartTag w:uri="urn:schemas-microsoft-com:office:smarttags" w:element="metricconverter">
              <w:smartTagPr>
                <w:attr w:name="ProductID" w:val="10 см"/>
              </w:smartTagPr>
              <w:r w:rsidRPr="004B3338">
                <w:rPr>
                  <w:sz w:val="20"/>
                  <w:szCs w:val="20"/>
                </w:rPr>
                <w:t>10 см</w:t>
              </w:r>
            </w:smartTag>
          </w:p>
        </w:tc>
        <w:tc>
          <w:tcPr>
            <w:tcW w:w="1057" w:type="dxa"/>
          </w:tcPr>
          <w:p w:rsidR="00A318FD" w:rsidRPr="004B3338" w:rsidRDefault="00A318FD" w:rsidP="00BA5E3B">
            <w:pPr>
              <w:jc w:val="center"/>
              <w:rPr>
                <w:sz w:val="20"/>
                <w:szCs w:val="20"/>
              </w:rPr>
            </w:pPr>
            <w:r w:rsidRPr="004B3338">
              <w:rPr>
                <w:sz w:val="20"/>
                <w:szCs w:val="20"/>
              </w:rPr>
              <w:t>3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4. </w:t>
            </w:r>
            <w:r w:rsidRPr="004B3338">
              <w:rPr>
                <w:sz w:val="20"/>
                <w:szCs w:val="20"/>
              </w:rPr>
              <w:t>Образц</w:t>
            </w:r>
            <w:r>
              <w:rPr>
                <w:sz w:val="20"/>
                <w:szCs w:val="20"/>
              </w:rPr>
              <w:t>ы из пенопласта</w:t>
            </w:r>
            <w:r w:rsidRPr="004B3338">
              <w:rPr>
                <w:sz w:val="20"/>
                <w:szCs w:val="20"/>
              </w:rPr>
              <w:t xml:space="preserve"> правильной геометрической формы</w:t>
            </w:r>
          </w:p>
        </w:tc>
        <w:tc>
          <w:tcPr>
            <w:tcW w:w="1057" w:type="dxa"/>
          </w:tcPr>
          <w:p w:rsidR="00A318FD" w:rsidRPr="004B3338" w:rsidRDefault="00A318FD" w:rsidP="00BA5E3B">
            <w:pPr>
              <w:jc w:val="center"/>
              <w:rPr>
                <w:sz w:val="20"/>
                <w:szCs w:val="20"/>
              </w:rPr>
            </w:pPr>
            <w:r w:rsidRPr="004B3338">
              <w:rPr>
                <w:sz w:val="20"/>
                <w:szCs w:val="20"/>
              </w:rPr>
              <w:t>3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5. </w:t>
            </w:r>
            <w:r w:rsidRPr="004B3338">
              <w:rPr>
                <w:sz w:val="20"/>
                <w:szCs w:val="20"/>
              </w:rPr>
              <w:t>Пикнометр</w:t>
            </w:r>
          </w:p>
        </w:tc>
        <w:tc>
          <w:tcPr>
            <w:tcW w:w="1057" w:type="dxa"/>
          </w:tcPr>
          <w:p w:rsidR="00A318FD" w:rsidRPr="004B3338" w:rsidRDefault="00A318FD" w:rsidP="00BA5E3B">
            <w:pPr>
              <w:jc w:val="center"/>
              <w:rPr>
                <w:sz w:val="20"/>
                <w:szCs w:val="20"/>
              </w:rPr>
            </w:pPr>
            <w:r w:rsidRPr="004B3338">
              <w:rPr>
                <w:sz w:val="20"/>
                <w:szCs w:val="20"/>
              </w:rPr>
              <w:t>3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6. </w:t>
            </w:r>
            <w:r w:rsidRPr="004B3338">
              <w:rPr>
                <w:sz w:val="20"/>
                <w:szCs w:val="20"/>
              </w:rPr>
              <w:t>Металлические линейки</w:t>
            </w:r>
          </w:p>
        </w:tc>
        <w:tc>
          <w:tcPr>
            <w:tcW w:w="1057" w:type="dxa"/>
          </w:tcPr>
          <w:p w:rsidR="00A318FD" w:rsidRPr="004B3338" w:rsidRDefault="00A318FD" w:rsidP="00BA5E3B">
            <w:pPr>
              <w:jc w:val="center"/>
              <w:rPr>
                <w:sz w:val="20"/>
                <w:szCs w:val="20"/>
              </w:rPr>
            </w:pPr>
            <w:r w:rsidRPr="004B3338">
              <w:rPr>
                <w:sz w:val="20"/>
                <w:szCs w:val="20"/>
              </w:rPr>
              <w:t>3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7. </w:t>
            </w:r>
            <w:r w:rsidRPr="004B3338">
              <w:rPr>
                <w:sz w:val="20"/>
                <w:szCs w:val="20"/>
              </w:rPr>
              <w:t>Ванна с водой</w:t>
            </w:r>
          </w:p>
        </w:tc>
        <w:tc>
          <w:tcPr>
            <w:tcW w:w="1057" w:type="dxa"/>
          </w:tcPr>
          <w:p w:rsidR="00A318FD" w:rsidRPr="004B3338" w:rsidRDefault="00A318FD" w:rsidP="00BA5E3B">
            <w:pPr>
              <w:jc w:val="center"/>
              <w:rPr>
                <w:sz w:val="20"/>
                <w:szCs w:val="20"/>
              </w:rPr>
            </w:pPr>
            <w:r w:rsidRPr="004B3338">
              <w:rPr>
                <w:sz w:val="20"/>
                <w:szCs w:val="20"/>
              </w:rPr>
              <w:t>1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8. </w:t>
            </w:r>
            <w:r w:rsidRPr="004B3338">
              <w:rPr>
                <w:sz w:val="20"/>
                <w:szCs w:val="20"/>
              </w:rPr>
              <w:t>Электрическая плита</w:t>
            </w:r>
          </w:p>
        </w:tc>
        <w:tc>
          <w:tcPr>
            <w:tcW w:w="1057" w:type="dxa"/>
          </w:tcPr>
          <w:p w:rsidR="00A318FD" w:rsidRPr="004B3338" w:rsidRDefault="00A318FD" w:rsidP="00BA5E3B">
            <w:pPr>
              <w:jc w:val="center"/>
              <w:rPr>
                <w:sz w:val="20"/>
                <w:szCs w:val="20"/>
              </w:rPr>
            </w:pPr>
            <w:r w:rsidRPr="004B3338">
              <w:rPr>
                <w:sz w:val="20"/>
                <w:szCs w:val="20"/>
              </w:rPr>
              <w:t>1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9. </w:t>
            </w:r>
            <w:r w:rsidRPr="004B3338">
              <w:rPr>
                <w:sz w:val="20"/>
                <w:szCs w:val="20"/>
              </w:rPr>
              <w:t>Гидравлический пресс</w:t>
            </w:r>
          </w:p>
        </w:tc>
        <w:tc>
          <w:tcPr>
            <w:tcW w:w="1057" w:type="dxa"/>
          </w:tcPr>
          <w:p w:rsidR="00A318FD" w:rsidRPr="004B3338" w:rsidRDefault="00A318FD" w:rsidP="00BA5E3B">
            <w:pPr>
              <w:jc w:val="center"/>
              <w:rPr>
                <w:sz w:val="20"/>
                <w:szCs w:val="20"/>
              </w:rPr>
            </w:pPr>
            <w:r w:rsidRPr="004B3338">
              <w:rPr>
                <w:sz w:val="20"/>
                <w:szCs w:val="20"/>
              </w:rPr>
              <w:t>1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10. </w:t>
            </w:r>
            <w:r w:rsidRPr="004B3338">
              <w:rPr>
                <w:sz w:val="20"/>
                <w:szCs w:val="20"/>
              </w:rPr>
              <w:t>Весы для гидростатического взвешивания</w:t>
            </w:r>
          </w:p>
        </w:tc>
        <w:tc>
          <w:tcPr>
            <w:tcW w:w="1057" w:type="dxa"/>
          </w:tcPr>
          <w:p w:rsidR="00A318FD" w:rsidRPr="004B3338" w:rsidRDefault="00A318FD" w:rsidP="00BA5E3B">
            <w:pPr>
              <w:jc w:val="center"/>
              <w:rPr>
                <w:sz w:val="20"/>
                <w:szCs w:val="20"/>
              </w:rPr>
            </w:pPr>
            <w:r w:rsidRPr="004B3338">
              <w:rPr>
                <w:sz w:val="20"/>
                <w:szCs w:val="20"/>
              </w:rPr>
              <w:t>1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11. </w:t>
            </w:r>
            <w:r w:rsidRPr="004B3338">
              <w:rPr>
                <w:sz w:val="20"/>
                <w:szCs w:val="20"/>
              </w:rPr>
              <w:t>Весы лабораторные технические</w:t>
            </w:r>
          </w:p>
        </w:tc>
        <w:tc>
          <w:tcPr>
            <w:tcW w:w="1057" w:type="dxa"/>
          </w:tcPr>
          <w:p w:rsidR="00A318FD" w:rsidRPr="004B3338" w:rsidRDefault="00A318FD" w:rsidP="00BA5E3B">
            <w:pPr>
              <w:jc w:val="center"/>
              <w:rPr>
                <w:sz w:val="20"/>
                <w:szCs w:val="20"/>
              </w:rPr>
            </w:pPr>
            <w:r w:rsidRPr="004B3338">
              <w:rPr>
                <w:sz w:val="20"/>
                <w:szCs w:val="20"/>
              </w:rPr>
              <w:t>1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12. </w:t>
            </w:r>
            <w:r w:rsidRPr="004B3338">
              <w:rPr>
                <w:sz w:val="20"/>
                <w:szCs w:val="20"/>
              </w:rPr>
              <w:t>Торговые весы</w:t>
            </w:r>
          </w:p>
        </w:tc>
        <w:tc>
          <w:tcPr>
            <w:tcW w:w="1057" w:type="dxa"/>
          </w:tcPr>
          <w:p w:rsidR="00A318FD" w:rsidRPr="004B3338" w:rsidRDefault="00A318FD" w:rsidP="00BA5E3B">
            <w:pPr>
              <w:jc w:val="center"/>
              <w:rPr>
                <w:sz w:val="20"/>
                <w:szCs w:val="20"/>
              </w:rPr>
            </w:pPr>
            <w:r w:rsidRPr="004B3338">
              <w:rPr>
                <w:sz w:val="20"/>
                <w:szCs w:val="20"/>
              </w:rPr>
              <w:t>1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13. </w:t>
            </w:r>
            <w:r w:rsidRPr="004B3338">
              <w:rPr>
                <w:sz w:val="20"/>
                <w:szCs w:val="20"/>
              </w:rPr>
              <w:t>Дистиллированная вода</w:t>
            </w:r>
          </w:p>
        </w:tc>
        <w:tc>
          <w:tcPr>
            <w:tcW w:w="1057" w:type="dxa"/>
          </w:tcPr>
          <w:p w:rsidR="00A318FD" w:rsidRPr="004B3338" w:rsidRDefault="00A318FD" w:rsidP="00BA5E3B">
            <w:pPr>
              <w:jc w:val="center"/>
              <w:rPr>
                <w:sz w:val="20"/>
                <w:szCs w:val="20"/>
              </w:rPr>
            </w:pPr>
            <w:smartTag w:uri="urn:schemas-microsoft-com:office:smarttags" w:element="metricconverter">
              <w:smartTagPr>
                <w:attr w:name="ProductID" w:val="0,5 л"/>
              </w:smartTagPr>
              <w:r w:rsidRPr="004B3338">
                <w:rPr>
                  <w:sz w:val="20"/>
                  <w:szCs w:val="20"/>
                </w:rPr>
                <w:t>0,5 л</w:t>
              </w:r>
            </w:smartTag>
          </w:p>
        </w:tc>
      </w:tr>
      <w:tr w:rsidR="00A318FD" w:rsidRPr="004B3338">
        <w:tc>
          <w:tcPr>
            <w:tcW w:w="5632" w:type="dxa"/>
          </w:tcPr>
          <w:p w:rsidR="00A318FD" w:rsidRPr="004B3338" w:rsidRDefault="00A318FD" w:rsidP="00BA5E3B">
            <w:pPr>
              <w:jc w:val="both"/>
              <w:rPr>
                <w:sz w:val="20"/>
                <w:szCs w:val="20"/>
              </w:rPr>
            </w:pPr>
            <w:r>
              <w:rPr>
                <w:sz w:val="20"/>
                <w:szCs w:val="20"/>
              </w:rPr>
              <w:t>14. Калька размером 10х10</w:t>
            </w:r>
            <w:r w:rsidRPr="004B3338">
              <w:rPr>
                <w:sz w:val="20"/>
                <w:szCs w:val="20"/>
              </w:rPr>
              <w:t xml:space="preserve"> см</w:t>
            </w:r>
          </w:p>
        </w:tc>
        <w:tc>
          <w:tcPr>
            <w:tcW w:w="1057" w:type="dxa"/>
          </w:tcPr>
          <w:p w:rsidR="00A318FD" w:rsidRPr="004B3338" w:rsidRDefault="00A318FD" w:rsidP="00BA5E3B">
            <w:pPr>
              <w:jc w:val="center"/>
              <w:rPr>
                <w:sz w:val="20"/>
                <w:szCs w:val="20"/>
              </w:rPr>
            </w:pPr>
            <w:r w:rsidRPr="004B3338">
              <w:rPr>
                <w:sz w:val="20"/>
                <w:szCs w:val="20"/>
              </w:rPr>
              <w:t>6 шт.</w:t>
            </w:r>
          </w:p>
        </w:tc>
      </w:tr>
      <w:tr w:rsidR="00A318FD" w:rsidRPr="004B3338">
        <w:tc>
          <w:tcPr>
            <w:tcW w:w="5632" w:type="dxa"/>
          </w:tcPr>
          <w:p w:rsidR="00A318FD" w:rsidRPr="004B3338" w:rsidRDefault="00A318FD" w:rsidP="00BA5E3B">
            <w:pPr>
              <w:jc w:val="both"/>
              <w:rPr>
                <w:sz w:val="20"/>
                <w:szCs w:val="20"/>
              </w:rPr>
            </w:pPr>
            <w:r>
              <w:rPr>
                <w:sz w:val="20"/>
                <w:szCs w:val="20"/>
              </w:rPr>
              <w:t xml:space="preserve">15. </w:t>
            </w:r>
            <w:r w:rsidRPr="004B3338">
              <w:rPr>
                <w:sz w:val="20"/>
                <w:szCs w:val="20"/>
              </w:rPr>
              <w:t>Ветошь</w:t>
            </w:r>
          </w:p>
        </w:tc>
        <w:tc>
          <w:tcPr>
            <w:tcW w:w="1057" w:type="dxa"/>
          </w:tcPr>
          <w:p w:rsidR="00A318FD" w:rsidRPr="004B3338" w:rsidRDefault="00A318FD" w:rsidP="00BA5E3B">
            <w:pPr>
              <w:jc w:val="center"/>
              <w:rPr>
                <w:sz w:val="20"/>
                <w:szCs w:val="20"/>
              </w:rPr>
            </w:pPr>
            <w:r w:rsidRPr="004B3338">
              <w:rPr>
                <w:sz w:val="20"/>
                <w:szCs w:val="20"/>
              </w:rPr>
              <w:t>2 шт.</w:t>
            </w:r>
          </w:p>
        </w:tc>
      </w:tr>
      <w:tr w:rsidR="00A318FD" w:rsidRPr="004B3338">
        <w:tc>
          <w:tcPr>
            <w:tcW w:w="5632" w:type="dxa"/>
          </w:tcPr>
          <w:p w:rsidR="00A318FD" w:rsidRPr="004B3338" w:rsidRDefault="00A318FD" w:rsidP="00BA5E3B">
            <w:pPr>
              <w:jc w:val="both"/>
              <w:rPr>
                <w:sz w:val="20"/>
                <w:szCs w:val="20"/>
              </w:rPr>
            </w:pPr>
            <w:r>
              <w:rPr>
                <w:sz w:val="20"/>
                <w:szCs w:val="20"/>
              </w:rPr>
              <w:t>16. Термостат</w:t>
            </w:r>
          </w:p>
        </w:tc>
        <w:tc>
          <w:tcPr>
            <w:tcW w:w="1057" w:type="dxa"/>
          </w:tcPr>
          <w:p w:rsidR="00A318FD" w:rsidRPr="004B3338" w:rsidRDefault="00A318FD" w:rsidP="00BA5E3B">
            <w:pPr>
              <w:jc w:val="center"/>
              <w:rPr>
                <w:sz w:val="20"/>
                <w:szCs w:val="20"/>
              </w:rPr>
            </w:pPr>
            <w:r>
              <w:rPr>
                <w:sz w:val="20"/>
                <w:szCs w:val="20"/>
              </w:rPr>
              <w:t>1 шт.</w:t>
            </w:r>
          </w:p>
        </w:tc>
      </w:tr>
    </w:tbl>
    <w:p w:rsidR="00A318FD" w:rsidRDefault="00A318FD" w:rsidP="001B4266">
      <w:pPr>
        <w:jc w:val="center"/>
        <w:rPr>
          <w:b/>
        </w:rPr>
      </w:pPr>
    </w:p>
    <w:p w:rsidR="00BA5E3B" w:rsidRPr="00A02D48" w:rsidRDefault="001B4266" w:rsidP="001B4266">
      <w:pPr>
        <w:jc w:val="center"/>
        <w:rPr>
          <w:b/>
        </w:rPr>
      </w:pPr>
      <w:r>
        <w:rPr>
          <w:b/>
        </w:rPr>
        <w:t xml:space="preserve">5. </w:t>
      </w:r>
      <w:r w:rsidR="00BA5E3B" w:rsidRPr="00A02D48">
        <w:rPr>
          <w:b/>
        </w:rPr>
        <w:t>МЕТОДИКА ВЫПОЛНЕНИЯ РАБОТ</w:t>
      </w:r>
    </w:p>
    <w:p w:rsidR="00BA5E3B" w:rsidRDefault="00BA5E3B" w:rsidP="00BA5E3B">
      <w:pPr>
        <w:jc w:val="center"/>
      </w:pPr>
    </w:p>
    <w:p w:rsidR="00BA5E3B" w:rsidRDefault="00BA5E3B" w:rsidP="00BA5E3B">
      <w:pPr>
        <w:ind w:firstLine="540"/>
        <w:jc w:val="both"/>
      </w:pPr>
      <w:r w:rsidRPr="00E46FD4">
        <w:rPr>
          <w:b/>
        </w:rPr>
        <w:t>5.1. Определение средней плотности образцов правильной геометрической формы</w:t>
      </w:r>
      <w:r>
        <w:t>.</w:t>
      </w:r>
    </w:p>
    <w:p w:rsidR="00BA5E3B" w:rsidRDefault="00BA5E3B" w:rsidP="00BA5E3B">
      <w:pPr>
        <w:ind w:firstLine="540"/>
        <w:jc w:val="both"/>
      </w:pPr>
    </w:p>
    <w:p w:rsidR="00BA5E3B" w:rsidRDefault="001B4266" w:rsidP="001B4266">
      <w:pPr>
        <w:ind w:left="540"/>
        <w:jc w:val="both"/>
      </w:pPr>
      <w:r>
        <w:t xml:space="preserve">5.1.1. </w:t>
      </w:r>
      <w:r w:rsidR="00BA5E3B">
        <w:t>Подготовка к испытанию.</w:t>
      </w:r>
    </w:p>
    <w:p w:rsidR="00BA5E3B" w:rsidRDefault="00BA5E3B" w:rsidP="00BA5E3B">
      <w:pPr>
        <w:ind w:firstLine="540"/>
        <w:jc w:val="both"/>
      </w:pPr>
      <w:r>
        <w:t xml:space="preserve">Среднюю плотность определяют не менее, чем на трех образцах. Их очищают от пыли и высушивают до постоянной </w:t>
      </w:r>
      <w:r w:rsidR="002633D0">
        <w:t>м</w:t>
      </w:r>
      <w:r w:rsidR="001B4266">
        <w:t>ас</w:t>
      </w:r>
      <w:r>
        <w:t xml:space="preserve">сы. В данной работе испытывают </w:t>
      </w:r>
      <w:r w:rsidR="006D754C">
        <w:t>материалы по рекомендации преподавателя.</w:t>
      </w:r>
    </w:p>
    <w:p w:rsidR="00BA5E3B" w:rsidRDefault="001B4266" w:rsidP="001B4266">
      <w:pPr>
        <w:ind w:left="540"/>
        <w:jc w:val="both"/>
      </w:pPr>
      <w:r>
        <w:t xml:space="preserve">5.1.2. </w:t>
      </w:r>
      <w:r w:rsidR="00BA5E3B">
        <w:t>Проведение испытания.</w:t>
      </w:r>
    </w:p>
    <w:p w:rsidR="00BA5E3B" w:rsidRDefault="00BA5E3B" w:rsidP="00BA5E3B">
      <w:pPr>
        <w:ind w:firstLine="540"/>
        <w:jc w:val="both"/>
      </w:pPr>
      <w:r>
        <w:t xml:space="preserve">Объем образцов определяют по их геометрическим размерам, измеренным с погрешностью не более </w:t>
      </w:r>
      <w:smartTag w:uri="urn:schemas-microsoft-com:office:smarttags" w:element="metricconverter">
        <w:smartTagPr>
          <w:attr w:name="ProductID" w:val="0,1 см"/>
        </w:smartTagPr>
        <w:r>
          <w:t>0,1 см</w:t>
        </w:r>
      </w:smartTag>
      <w:r>
        <w:t>. Для определения каждого линейного размера образец измеряют в трех местах – по ребрам и середине грани. За окончательный результат принимают среднее арифметическое значение из трех измерений.</w:t>
      </w:r>
    </w:p>
    <w:p w:rsidR="00BA5E3B" w:rsidRDefault="001B4266" w:rsidP="001B4266">
      <w:pPr>
        <w:ind w:left="540"/>
        <w:jc w:val="both"/>
      </w:pPr>
      <w:r>
        <w:t xml:space="preserve">5.1.3. </w:t>
      </w:r>
      <w:r w:rsidR="00BA5E3B">
        <w:t>Обработка результатов.</w:t>
      </w:r>
    </w:p>
    <w:p w:rsidR="00BA5E3B" w:rsidRDefault="00BA5E3B" w:rsidP="00BA5E3B">
      <w:pPr>
        <w:ind w:firstLine="540"/>
        <w:jc w:val="both"/>
      </w:pPr>
      <w:r>
        <w:t>Среднюю плотность (</w:t>
      </w:r>
      <w:r w:rsidRPr="005A79DF">
        <w:t>ρ</w:t>
      </w:r>
      <w:r w:rsidR="006D754C" w:rsidRPr="005A79DF">
        <w:rPr>
          <w:i/>
          <w:vertAlign w:val="subscript"/>
          <w:lang w:val="en-US"/>
        </w:rPr>
        <w:t>m</w:t>
      </w:r>
      <w:r w:rsidR="006D754C">
        <w:t xml:space="preserve"> </w:t>
      </w:r>
      <w:r>
        <w:t>) образца в кг/м</w:t>
      </w:r>
      <w:r>
        <w:rPr>
          <w:vertAlign w:val="superscript"/>
        </w:rPr>
        <w:t>3</w:t>
      </w:r>
      <w:r>
        <w:t xml:space="preserve"> вычисляют по формуле:</w:t>
      </w:r>
    </w:p>
    <w:p w:rsidR="00BA5E3B" w:rsidRDefault="00BA5E3B" w:rsidP="00BA5E3B">
      <w:pPr>
        <w:ind w:firstLine="540"/>
        <w:jc w:val="both"/>
      </w:pPr>
    </w:p>
    <w:p w:rsidR="00BA5E3B" w:rsidRDefault="006D754C" w:rsidP="004B3338">
      <w:pPr>
        <w:ind w:firstLine="540"/>
        <w:jc w:val="right"/>
      </w:pPr>
      <w:r w:rsidRPr="00E46FD4">
        <w:rPr>
          <w:lang w:val="en-US"/>
        </w:rPr>
        <w:t>ρ</w:t>
      </w:r>
      <w:r w:rsidRPr="005A79DF">
        <w:rPr>
          <w:i/>
          <w:vertAlign w:val="subscript"/>
          <w:lang w:val="en-US"/>
        </w:rPr>
        <w:t>m</w:t>
      </w:r>
      <w:r w:rsidR="00BA5E3B">
        <w:t xml:space="preserve"> = </w:t>
      </w:r>
      <w:r w:rsidR="00EE666D" w:rsidRPr="004B109B">
        <w:rPr>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7" o:title=""/>
          </v:shape>
          <o:OLEObject Type="Embed" ProgID="Equation.3" ShapeID="_x0000_i1025" DrawAspect="Content" ObjectID="_1471383891" r:id="rId8"/>
        </w:object>
      </w:r>
      <w:r w:rsidR="00BA5E3B">
        <w:t>,                                       (5.1)</w:t>
      </w:r>
    </w:p>
    <w:p w:rsidR="00BA5E3B" w:rsidRPr="004B109B" w:rsidRDefault="00BA5E3B" w:rsidP="00BA5E3B">
      <w:pPr>
        <w:ind w:firstLine="540"/>
        <w:jc w:val="right"/>
      </w:pPr>
    </w:p>
    <w:p w:rsidR="00BA5E3B" w:rsidRDefault="00BA5E3B" w:rsidP="00BA5E3B">
      <w:pPr>
        <w:jc w:val="both"/>
      </w:pPr>
      <w:r>
        <w:t xml:space="preserve">где </w:t>
      </w:r>
      <w:r w:rsidRPr="001B4266">
        <w:rPr>
          <w:i/>
          <w:lang w:val="en-US"/>
        </w:rPr>
        <w:t>m</w:t>
      </w:r>
      <w:r>
        <w:t xml:space="preserve"> – масса образца, высушенного до постоянной массы, </w:t>
      </w:r>
      <w:r w:rsidR="00EE666D">
        <w:t>к</w:t>
      </w:r>
      <w:r>
        <w:t>г;</w:t>
      </w:r>
    </w:p>
    <w:p w:rsidR="00BA5E3B" w:rsidRDefault="001B4266" w:rsidP="00BA5E3B">
      <w:pPr>
        <w:jc w:val="both"/>
      </w:pPr>
      <w:r>
        <w:t xml:space="preserve">     </w:t>
      </w:r>
      <w:r w:rsidR="003D4EBF">
        <w:t xml:space="preserve"> </w:t>
      </w:r>
      <w:r w:rsidR="00BA5E3B" w:rsidRPr="001B4266">
        <w:rPr>
          <w:i/>
          <w:lang w:val="en-US"/>
        </w:rPr>
        <w:t>V</w:t>
      </w:r>
      <w:r w:rsidR="00BA5E3B" w:rsidRPr="00BA5E3B">
        <w:t xml:space="preserve"> </w:t>
      </w:r>
      <w:r w:rsidR="00EE666D">
        <w:t xml:space="preserve">– объем образца, </w:t>
      </w:r>
      <w:r w:rsidR="00BA5E3B">
        <w:t>м</w:t>
      </w:r>
      <w:r w:rsidR="00BA5E3B">
        <w:rPr>
          <w:vertAlign w:val="superscript"/>
        </w:rPr>
        <w:t>3</w:t>
      </w:r>
      <w:r w:rsidR="00BA5E3B">
        <w:t>.</w:t>
      </w:r>
    </w:p>
    <w:p w:rsidR="00BA5E3B" w:rsidRDefault="00BA5E3B" w:rsidP="00BA5E3B">
      <w:pPr>
        <w:ind w:firstLine="540"/>
        <w:jc w:val="both"/>
      </w:pPr>
      <w:r>
        <w:t>За значение средней плотности изделий принимают среднее арифметическое результатов определений средней плотности всех образцов, рассчитанное с точностью до 10 кг/м</w:t>
      </w:r>
      <w:r>
        <w:rPr>
          <w:vertAlign w:val="superscript"/>
        </w:rPr>
        <w:t>3</w:t>
      </w:r>
      <w:r>
        <w:t>.</w:t>
      </w:r>
    </w:p>
    <w:p w:rsidR="00BA5E3B" w:rsidRDefault="00BA5E3B" w:rsidP="00BA5E3B">
      <w:pPr>
        <w:ind w:firstLine="540"/>
        <w:jc w:val="both"/>
      </w:pPr>
      <w:r>
        <w:t>Исходные данные и результаты определений средней плотности заносят в табл. 5.1.</w:t>
      </w:r>
    </w:p>
    <w:p w:rsidR="00BA5E3B" w:rsidRDefault="00BA5E3B" w:rsidP="00BA5E3B">
      <w:pPr>
        <w:ind w:firstLine="540"/>
        <w:jc w:val="both"/>
      </w:pPr>
    </w:p>
    <w:p w:rsidR="002B7444" w:rsidRDefault="002B7444" w:rsidP="00BA5E3B">
      <w:pPr>
        <w:ind w:firstLine="540"/>
        <w:jc w:val="both"/>
      </w:pPr>
    </w:p>
    <w:p w:rsidR="002B7444" w:rsidRDefault="002B7444" w:rsidP="00BA5E3B">
      <w:pPr>
        <w:ind w:firstLine="540"/>
        <w:jc w:val="both"/>
      </w:pPr>
    </w:p>
    <w:p w:rsidR="002B7444" w:rsidRDefault="002B7444" w:rsidP="00BA5E3B">
      <w:pPr>
        <w:ind w:firstLine="540"/>
        <w:jc w:val="both"/>
      </w:pPr>
    </w:p>
    <w:p w:rsidR="00BA5E3B" w:rsidRDefault="008C7F22" w:rsidP="00BA5E3B">
      <w:pPr>
        <w:ind w:firstLine="540"/>
        <w:jc w:val="right"/>
        <w:rPr>
          <w:i/>
        </w:rPr>
      </w:pPr>
      <w:r>
        <w:rPr>
          <w:i/>
        </w:rPr>
        <w:t>Таблица 5.1</w:t>
      </w:r>
    </w:p>
    <w:p w:rsidR="00A527BB" w:rsidRPr="002B7444" w:rsidRDefault="00A527BB" w:rsidP="00BA5E3B">
      <w:pPr>
        <w:ind w:firstLine="540"/>
        <w:jc w:val="right"/>
        <w:rPr>
          <w:i/>
        </w:rPr>
      </w:pPr>
    </w:p>
    <w:p w:rsidR="00A527BB" w:rsidRPr="00A22F2C" w:rsidRDefault="00A527BB" w:rsidP="00A527BB">
      <w:pPr>
        <w:ind w:firstLine="540"/>
        <w:jc w:val="center"/>
        <w:rPr>
          <w:sz w:val="20"/>
          <w:szCs w:val="20"/>
        </w:rPr>
      </w:pPr>
      <w:r w:rsidRPr="00A22F2C">
        <w:rPr>
          <w:sz w:val="20"/>
          <w:szCs w:val="20"/>
        </w:rPr>
        <w:t>Опытные данные по определению средней плотности</w:t>
      </w:r>
    </w:p>
    <w:p w:rsidR="004B3338" w:rsidRDefault="004B3338" w:rsidP="00A527BB">
      <w:pPr>
        <w:ind w:firstLine="540"/>
        <w:jc w:val="center"/>
      </w:pPr>
    </w:p>
    <w:tbl>
      <w:tblPr>
        <w:tblStyle w:val="a3"/>
        <w:tblW w:w="6892" w:type="dxa"/>
        <w:tblLayout w:type="fixed"/>
        <w:tblLook w:val="01E0" w:firstRow="1" w:lastRow="1" w:firstColumn="1" w:lastColumn="1" w:noHBand="0" w:noVBand="0"/>
      </w:tblPr>
      <w:tblGrid>
        <w:gridCol w:w="772"/>
        <w:gridCol w:w="720"/>
        <w:gridCol w:w="720"/>
        <w:gridCol w:w="720"/>
        <w:gridCol w:w="900"/>
        <w:gridCol w:w="720"/>
        <w:gridCol w:w="720"/>
        <w:gridCol w:w="720"/>
        <w:gridCol w:w="9"/>
        <w:gridCol w:w="891"/>
      </w:tblGrid>
      <w:tr w:rsidR="003D4EBF" w:rsidRPr="003D4EBF">
        <w:trPr>
          <w:trHeight w:val="762"/>
        </w:trPr>
        <w:tc>
          <w:tcPr>
            <w:tcW w:w="772" w:type="dxa"/>
            <w:vMerge w:val="restart"/>
          </w:tcPr>
          <w:p w:rsidR="003D4EBF" w:rsidRPr="003D4EBF" w:rsidRDefault="003D4EBF" w:rsidP="00BA5E3B">
            <w:pPr>
              <w:jc w:val="center"/>
              <w:rPr>
                <w:sz w:val="18"/>
                <w:szCs w:val="18"/>
              </w:rPr>
            </w:pPr>
            <w:r w:rsidRPr="003D4EBF">
              <w:rPr>
                <w:sz w:val="18"/>
                <w:szCs w:val="18"/>
              </w:rPr>
              <w:t>Наиме</w:t>
            </w:r>
            <w:r w:rsidR="00364FE1">
              <w:rPr>
                <w:sz w:val="18"/>
                <w:szCs w:val="18"/>
              </w:rPr>
              <w:t>-</w:t>
            </w:r>
            <w:r w:rsidRPr="003D4EBF">
              <w:rPr>
                <w:sz w:val="18"/>
                <w:szCs w:val="18"/>
              </w:rPr>
              <w:t>нование материала</w:t>
            </w:r>
          </w:p>
        </w:tc>
        <w:tc>
          <w:tcPr>
            <w:tcW w:w="720" w:type="dxa"/>
            <w:vMerge w:val="restart"/>
          </w:tcPr>
          <w:p w:rsidR="003D4EBF" w:rsidRPr="003D4EBF" w:rsidRDefault="003D4EBF" w:rsidP="00BA5E3B">
            <w:pPr>
              <w:jc w:val="center"/>
              <w:rPr>
                <w:sz w:val="18"/>
                <w:szCs w:val="18"/>
              </w:rPr>
            </w:pPr>
            <w:r w:rsidRPr="003D4EBF">
              <w:rPr>
                <w:sz w:val="18"/>
                <w:szCs w:val="18"/>
              </w:rPr>
              <w:t>Номер образца</w:t>
            </w:r>
          </w:p>
        </w:tc>
        <w:tc>
          <w:tcPr>
            <w:tcW w:w="2340" w:type="dxa"/>
            <w:gridSpan w:val="3"/>
            <w:vAlign w:val="center"/>
          </w:tcPr>
          <w:p w:rsidR="003D4EBF" w:rsidRPr="003D4EBF" w:rsidRDefault="003D4EBF" w:rsidP="00831030">
            <w:pPr>
              <w:jc w:val="center"/>
              <w:rPr>
                <w:sz w:val="18"/>
                <w:szCs w:val="18"/>
              </w:rPr>
            </w:pPr>
            <w:r w:rsidRPr="003D4EBF">
              <w:rPr>
                <w:sz w:val="18"/>
                <w:szCs w:val="18"/>
              </w:rPr>
              <w:t>Размеры образца</w:t>
            </w:r>
          </w:p>
        </w:tc>
        <w:tc>
          <w:tcPr>
            <w:tcW w:w="720" w:type="dxa"/>
            <w:vMerge w:val="restart"/>
          </w:tcPr>
          <w:p w:rsidR="003D4EBF" w:rsidRPr="003D4EBF" w:rsidRDefault="003D4EBF" w:rsidP="00BA5E3B">
            <w:pPr>
              <w:jc w:val="center"/>
              <w:rPr>
                <w:sz w:val="18"/>
                <w:szCs w:val="18"/>
              </w:rPr>
            </w:pPr>
            <w:r w:rsidRPr="003D4EBF">
              <w:rPr>
                <w:sz w:val="18"/>
                <w:szCs w:val="18"/>
              </w:rPr>
              <w:t>Объем образца</w:t>
            </w:r>
          </w:p>
          <w:p w:rsidR="003D4EBF" w:rsidRDefault="003D4EBF" w:rsidP="00BA5E3B">
            <w:pPr>
              <w:jc w:val="center"/>
              <w:rPr>
                <w:sz w:val="18"/>
                <w:szCs w:val="18"/>
              </w:rPr>
            </w:pPr>
            <w:r w:rsidRPr="002B7444">
              <w:rPr>
                <w:i/>
                <w:sz w:val="18"/>
                <w:szCs w:val="18"/>
                <w:lang w:val="en-US"/>
              </w:rPr>
              <w:t>V</w:t>
            </w:r>
            <w:r w:rsidRPr="003D4EBF">
              <w:rPr>
                <w:sz w:val="18"/>
                <w:szCs w:val="18"/>
                <w:lang w:val="en-US"/>
              </w:rPr>
              <w:t>,</w:t>
            </w:r>
            <w:r w:rsidRPr="003D4EBF">
              <w:rPr>
                <w:sz w:val="18"/>
                <w:szCs w:val="18"/>
              </w:rPr>
              <w:t xml:space="preserve"> см</w:t>
            </w:r>
            <w:r w:rsidRPr="003D4EBF">
              <w:rPr>
                <w:sz w:val="18"/>
                <w:szCs w:val="18"/>
                <w:vertAlign w:val="superscript"/>
              </w:rPr>
              <w:t>3</w:t>
            </w:r>
          </w:p>
          <w:p w:rsidR="00EE666D" w:rsidRPr="00EE666D" w:rsidRDefault="00EE666D" w:rsidP="00BA5E3B">
            <w:pPr>
              <w:jc w:val="center"/>
              <w:rPr>
                <w:sz w:val="18"/>
                <w:szCs w:val="18"/>
              </w:rPr>
            </w:pPr>
            <w:r>
              <w:rPr>
                <w:sz w:val="18"/>
                <w:szCs w:val="18"/>
              </w:rPr>
              <w:t>(м</w:t>
            </w:r>
            <w:r>
              <w:rPr>
                <w:sz w:val="18"/>
                <w:szCs w:val="18"/>
                <w:vertAlign w:val="superscript"/>
              </w:rPr>
              <w:t>3</w:t>
            </w:r>
            <w:r>
              <w:rPr>
                <w:sz w:val="18"/>
                <w:szCs w:val="18"/>
              </w:rPr>
              <w:t>)</w:t>
            </w:r>
          </w:p>
        </w:tc>
        <w:tc>
          <w:tcPr>
            <w:tcW w:w="720" w:type="dxa"/>
            <w:vMerge w:val="restart"/>
          </w:tcPr>
          <w:p w:rsidR="003D4EBF" w:rsidRPr="003D4EBF" w:rsidRDefault="003D4EBF" w:rsidP="00BA5E3B">
            <w:pPr>
              <w:jc w:val="center"/>
              <w:rPr>
                <w:sz w:val="18"/>
                <w:szCs w:val="18"/>
              </w:rPr>
            </w:pPr>
            <w:r w:rsidRPr="003D4EBF">
              <w:rPr>
                <w:sz w:val="18"/>
                <w:szCs w:val="18"/>
              </w:rPr>
              <w:t>Масса образца</w:t>
            </w:r>
          </w:p>
          <w:p w:rsidR="003D4EBF" w:rsidRDefault="003D4EBF" w:rsidP="00BA5E3B">
            <w:pPr>
              <w:jc w:val="center"/>
              <w:rPr>
                <w:sz w:val="18"/>
                <w:szCs w:val="18"/>
              </w:rPr>
            </w:pPr>
            <w:r w:rsidRPr="002B7444">
              <w:rPr>
                <w:i/>
                <w:sz w:val="18"/>
                <w:szCs w:val="18"/>
                <w:lang w:val="en-US"/>
              </w:rPr>
              <w:t>m</w:t>
            </w:r>
            <w:r w:rsidRPr="003D4EBF">
              <w:rPr>
                <w:sz w:val="18"/>
                <w:szCs w:val="18"/>
                <w:lang w:val="en-US"/>
              </w:rPr>
              <w:t>,</w:t>
            </w:r>
            <w:r w:rsidRPr="003D4EBF">
              <w:rPr>
                <w:sz w:val="18"/>
                <w:szCs w:val="18"/>
              </w:rPr>
              <w:t xml:space="preserve"> г</w:t>
            </w:r>
          </w:p>
          <w:p w:rsidR="00EE666D" w:rsidRPr="003D4EBF" w:rsidRDefault="00EE666D" w:rsidP="00BA5E3B">
            <w:pPr>
              <w:jc w:val="center"/>
              <w:rPr>
                <w:sz w:val="18"/>
                <w:szCs w:val="18"/>
              </w:rPr>
            </w:pPr>
            <w:r>
              <w:rPr>
                <w:sz w:val="18"/>
                <w:szCs w:val="18"/>
              </w:rPr>
              <w:t>(кг)</w:t>
            </w:r>
          </w:p>
        </w:tc>
        <w:tc>
          <w:tcPr>
            <w:tcW w:w="729" w:type="dxa"/>
            <w:gridSpan w:val="2"/>
          </w:tcPr>
          <w:p w:rsidR="003D4EBF" w:rsidRPr="003D4EBF" w:rsidRDefault="003D4EBF" w:rsidP="00BA5E3B">
            <w:pPr>
              <w:jc w:val="center"/>
              <w:rPr>
                <w:sz w:val="18"/>
                <w:szCs w:val="18"/>
              </w:rPr>
            </w:pPr>
            <w:r w:rsidRPr="003D4EBF">
              <w:rPr>
                <w:sz w:val="18"/>
                <w:szCs w:val="18"/>
              </w:rPr>
              <w:t>Средняя плотность образца</w:t>
            </w:r>
          </w:p>
        </w:tc>
        <w:tc>
          <w:tcPr>
            <w:tcW w:w="891" w:type="dxa"/>
          </w:tcPr>
          <w:p w:rsidR="003D4EBF" w:rsidRPr="003D4EBF" w:rsidRDefault="003D4EBF" w:rsidP="00BA5E3B">
            <w:pPr>
              <w:jc w:val="center"/>
              <w:rPr>
                <w:sz w:val="18"/>
                <w:szCs w:val="18"/>
              </w:rPr>
            </w:pPr>
            <w:r w:rsidRPr="003D4EBF">
              <w:rPr>
                <w:sz w:val="18"/>
                <w:szCs w:val="18"/>
              </w:rPr>
              <w:t>Сред</w:t>
            </w:r>
            <w:r>
              <w:rPr>
                <w:sz w:val="18"/>
                <w:szCs w:val="18"/>
              </w:rPr>
              <w:t xml:space="preserve">няя арифм. </w:t>
            </w:r>
            <w:r w:rsidRPr="003D4EBF">
              <w:rPr>
                <w:sz w:val="18"/>
                <w:szCs w:val="18"/>
              </w:rPr>
              <w:t>величина плотности</w:t>
            </w:r>
          </w:p>
        </w:tc>
      </w:tr>
      <w:tr w:rsidR="00BA5E3B">
        <w:tc>
          <w:tcPr>
            <w:tcW w:w="772" w:type="dxa"/>
            <w:vMerge/>
          </w:tcPr>
          <w:p w:rsidR="00BA5E3B" w:rsidRPr="000A7B0C" w:rsidRDefault="00BA5E3B" w:rsidP="00BA5E3B">
            <w:pPr>
              <w:jc w:val="center"/>
              <w:rPr>
                <w:sz w:val="20"/>
                <w:szCs w:val="20"/>
              </w:rPr>
            </w:pPr>
          </w:p>
        </w:tc>
        <w:tc>
          <w:tcPr>
            <w:tcW w:w="720" w:type="dxa"/>
            <w:vMerge/>
          </w:tcPr>
          <w:p w:rsidR="00BA5E3B" w:rsidRPr="000A7B0C" w:rsidRDefault="00BA5E3B" w:rsidP="00BA5E3B">
            <w:pPr>
              <w:jc w:val="center"/>
              <w:rPr>
                <w:sz w:val="20"/>
                <w:szCs w:val="20"/>
              </w:rPr>
            </w:pPr>
          </w:p>
        </w:tc>
        <w:tc>
          <w:tcPr>
            <w:tcW w:w="720" w:type="dxa"/>
            <w:vAlign w:val="center"/>
          </w:tcPr>
          <w:p w:rsidR="00BA5E3B" w:rsidRPr="00EE666D" w:rsidRDefault="00BA5E3B" w:rsidP="00EE666D">
            <w:pPr>
              <w:jc w:val="center"/>
              <w:rPr>
                <w:sz w:val="18"/>
                <w:szCs w:val="18"/>
              </w:rPr>
            </w:pPr>
            <w:r w:rsidRPr="00EE666D">
              <w:rPr>
                <w:sz w:val="18"/>
                <w:szCs w:val="18"/>
              </w:rPr>
              <w:t>длина</w:t>
            </w:r>
          </w:p>
          <w:p w:rsidR="00BA5E3B" w:rsidRPr="00EE666D" w:rsidRDefault="00BA5E3B" w:rsidP="00EE666D">
            <w:pPr>
              <w:jc w:val="center"/>
              <w:rPr>
                <w:sz w:val="18"/>
                <w:szCs w:val="18"/>
              </w:rPr>
            </w:pPr>
            <w:r w:rsidRPr="00EE666D">
              <w:rPr>
                <w:sz w:val="18"/>
                <w:szCs w:val="18"/>
                <w:lang w:val="en-US"/>
              </w:rPr>
              <w:sym w:font="MT Extra" w:char="F06C"/>
            </w:r>
            <w:r w:rsidRPr="00EE666D">
              <w:rPr>
                <w:sz w:val="18"/>
                <w:szCs w:val="18"/>
              </w:rPr>
              <w:t>, см</w:t>
            </w:r>
            <w:r w:rsidR="00EE666D" w:rsidRPr="00EE666D">
              <w:rPr>
                <w:sz w:val="18"/>
                <w:szCs w:val="18"/>
              </w:rPr>
              <w:t xml:space="preserve"> (м)</w:t>
            </w:r>
          </w:p>
        </w:tc>
        <w:tc>
          <w:tcPr>
            <w:tcW w:w="720" w:type="dxa"/>
            <w:vAlign w:val="center"/>
          </w:tcPr>
          <w:p w:rsidR="00BA5E3B" w:rsidRPr="00EE666D" w:rsidRDefault="00BA5E3B" w:rsidP="00EE666D">
            <w:pPr>
              <w:jc w:val="center"/>
              <w:rPr>
                <w:sz w:val="18"/>
                <w:szCs w:val="18"/>
              </w:rPr>
            </w:pPr>
            <w:r w:rsidRPr="00EE666D">
              <w:rPr>
                <w:sz w:val="18"/>
                <w:szCs w:val="18"/>
              </w:rPr>
              <w:t>ширина</w:t>
            </w:r>
          </w:p>
          <w:p w:rsidR="00BA5E3B" w:rsidRPr="00EE666D" w:rsidRDefault="00BA5E3B" w:rsidP="00EE666D">
            <w:pPr>
              <w:jc w:val="center"/>
              <w:rPr>
                <w:sz w:val="18"/>
                <w:szCs w:val="18"/>
              </w:rPr>
            </w:pPr>
            <w:r w:rsidRPr="00364FE1">
              <w:rPr>
                <w:i/>
                <w:sz w:val="18"/>
                <w:szCs w:val="18"/>
                <w:lang w:val="en-US"/>
              </w:rPr>
              <w:t>b</w:t>
            </w:r>
            <w:r w:rsidRPr="00EE666D">
              <w:rPr>
                <w:sz w:val="18"/>
                <w:szCs w:val="18"/>
              </w:rPr>
              <w:t>, см</w:t>
            </w:r>
            <w:r w:rsidR="00EE666D">
              <w:rPr>
                <w:sz w:val="18"/>
                <w:szCs w:val="18"/>
              </w:rPr>
              <w:t xml:space="preserve"> (м)</w:t>
            </w:r>
          </w:p>
        </w:tc>
        <w:tc>
          <w:tcPr>
            <w:tcW w:w="900" w:type="dxa"/>
            <w:vAlign w:val="center"/>
          </w:tcPr>
          <w:p w:rsidR="00BA5E3B" w:rsidRPr="00EE666D" w:rsidRDefault="003D4EBF" w:rsidP="00EE666D">
            <w:pPr>
              <w:jc w:val="center"/>
              <w:rPr>
                <w:sz w:val="18"/>
                <w:szCs w:val="18"/>
              </w:rPr>
            </w:pPr>
            <w:r w:rsidRPr="00EE666D">
              <w:rPr>
                <w:sz w:val="18"/>
                <w:szCs w:val="18"/>
              </w:rPr>
              <w:t>в</w:t>
            </w:r>
            <w:r w:rsidR="00BA5E3B" w:rsidRPr="00EE666D">
              <w:rPr>
                <w:sz w:val="18"/>
                <w:szCs w:val="18"/>
              </w:rPr>
              <w:t>ысота</w:t>
            </w:r>
          </w:p>
          <w:p w:rsidR="00BA5E3B" w:rsidRPr="00EE666D" w:rsidRDefault="00BA5E3B" w:rsidP="00EE666D">
            <w:pPr>
              <w:jc w:val="center"/>
              <w:rPr>
                <w:sz w:val="18"/>
                <w:szCs w:val="18"/>
              </w:rPr>
            </w:pPr>
            <w:r w:rsidRPr="002B7444">
              <w:rPr>
                <w:i/>
                <w:sz w:val="18"/>
                <w:szCs w:val="18"/>
                <w:lang w:val="en-US"/>
              </w:rPr>
              <w:t>h</w:t>
            </w:r>
            <w:r w:rsidRPr="00EE666D">
              <w:rPr>
                <w:sz w:val="18"/>
                <w:szCs w:val="18"/>
              </w:rPr>
              <w:t>, см</w:t>
            </w:r>
            <w:r w:rsidR="00EE666D">
              <w:rPr>
                <w:sz w:val="18"/>
                <w:szCs w:val="18"/>
              </w:rPr>
              <w:t xml:space="preserve"> (м)</w:t>
            </w:r>
          </w:p>
        </w:tc>
        <w:tc>
          <w:tcPr>
            <w:tcW w:w="720" w:type="dxa"/>
            <w:vMerge/>
          </w:tcPr>
          <w:p w:rsidR="00BA5E3B" w:rsidRPr="000A7B0C" w:rsidRDefault="00BA5E3B" w:rsidP="00BA5E3B">
            <w:pPr>
              <w:jc w:val="center"/>
              <w:rPr>
                <w:sz w:val="20"/>
                <w:szCs w:val="20"/>
              </w:rPr>
            </w:pPr>
          </w:p>
        </w:tc>
        <w:tc>
          <w:tcPr>
            <w:tcW w:w="720" w:type="dxa"/>
            <w:vMerge/>
          </w:tcPr>
          <w:p w:rsidR="00BA5E3B" w:rsidRPr="000A7B0C" w:rsidRDefault="00BA5E3B" w:rsidP="00BA5E3B">
            <w:pPr>
              <w:jc w:val="center"/>
              <w:rPr>
                <w:sz w:val="20"/>
                <w:szCs w:val="20"/>
              </w:rPr>
            </w:pPr>
          </w:p>
        </w:tc>
        <w:tc>
          <w:tcPr>
            <w:tcW w:w="720" w:type="dxa"/>
          </w:tcPr>
          <w:p w:rsidR="00BA5E3B" w:rsidRPr="003D4EBF" w:rsidRDefault="00BA5E3B" w:rsidP="00BA5E3B">
            <w:pPr>
              <w:jc w:val="center"/>
              <w:rPr>
                <w:sz w:val="18"/>
                <w:szCs w:val="18"/>
                <w:vertAlign w:val="superscript"/>
              </w:rPr>
            </w:pPr>
            <w:r w:rsidRPr="005A79DF">
              <w:rPr>
                <w:sz w:val="18"/>
                <w:szCs w:val="18"/>
              </w:rPr>
              <w:t>ρ</w:t>
            </w:r>
            <w:r w:rsidR="006D754C" w:rsidRPr="005A79DF">
              <w:rPr>
                <w:i/>
                <w:sz w:val="18"/>
                <w:szCs w:val="18"/>
                <w:vertAlign w:val="subscript"/>
                <w:lang w:val="en-US"/>
              </w:rPr>
              <w:t>m</w:t>
            </w:r>
            <w:r w:rsidRPr="003D4EBF">
              <w:rPr>
                <w:sz w:val="18"/>
                <w:szCs w:val="18"/>
              </w:rPr>
              <w:t xml:space="preserve">, </w:t>
            </w:r>
            <w:r w:rsidR="003D4EBF" w:rsidRPr="003D4EBF">
              <w:rPr>
                <w:sz w:val="18"/>
                <w:szCs w:val="18"/>
              </w:rPr>
              <w:t>кг</w:t>
            </w:r>
            <w:r w:rsidR="003D4EBF">
              <w:rPr>
                <w:sz w:val="18"/>
                <w:szCs w:val="18"/>
              </w:rPr>
              <w:t>/</w:t>
            </w:r>
            <w:r w:rsidRPr="003D4EBF">
              <w:rPr>
                <w:sz w:val="18"/>
                <w:szCs w:val="18"/>
              </w:rPr>
              <w:t>м</w:t>
            </w:r>
            <w:r w:rsidRPr="003D4EBF">
              <w:rPr>
                <w:sz w:val="18"/>
                <w:szCs w:val="18"/>
                <w:vertAlign w:val="superscript"/>
              </w:rPr>
              <w:t>3</w:t>
            </w:r>
          </w:p>
        </w:tc>
        <w:tc>
          <w:tcPr>
            <w:tcW w:w="900" w:type="dxa"/>
            <w:gridSpan w:val="2"/>
          </w:tcPr>
          <w:p w:rsidR="003D4EBF" w:rsidRDefault="00A527BB" w:rsidP="00BA5E3B">
            <w:pPr>
              <w:jc w:val="center"/>
              <w:rPr>
                <w:sz w:val="18"/>
                <w:szCs w:val="18"/>
                <w:lang w:val="en-US"/>
              </w:rPr>
            </w:pPr>
            <w:r w:rsidRPr="00364FE1">
              <w:rPr>
                <w:i/>
                <w:position w:val="-12"/>
                <w:sz w:val="18"/>
                <w:szCs w:val="18"/>
              </w:rPr>
              <w:object w:dxaOrig="320" w:dyaOrig="360">
                <v:shape id="_x0000_i1026" type="#_x0000_t75" style="width:15.75pt;height:18pt" o:ole="">
                  <v:imagedata r:id="rId9" o:title=""/>
                </v:shape>
                <o:OLEObject Type="Embed" ProgID="Equation.3" ShapeID="_x0000_i1026" DrawAspect="Content" ObjectID="_1471383892" r:id="rId10"/>
              </w:object>
            </w:r>
            <w:r w:rsidR="00BA5E3B" w:rsidRPr="003D4EBF">
              <w:rPr>
                <w:sz w:val="18"/>
                <w:szCs w:val="18"/>
              </w:rPr>
              <w:t xml:space="preserve">, </w:t>
            </w:r>
          </w:p>
          <w:p w:rsidR="00BA5E3B" w:rsidRPr="003D4EBF" w:rsidRDefault="00BA5E3B" w:rsidP="00BA5E3B">
            <w:pPr>
              <w:jc w:val="center"/>
              <w:rPr>
                <w:sz w:val="18"/>
                <w:szCs w:val="18"/>
              </w:rPr>
            </w:pPr>
            <w:r w:rsidRPr="003D4EBF">
              <w:rPr>
                <w:sz w:val="18"/>
                <w:szCs w:val="18"/>
              </w:rPr>
              <w:t>кг/м</w:t>
            </w:r>
            <w:r w:rsidRPr="003D4EBF">
              <w:rPr>
                <w:sz w:val="18"/>
                <w:szCs w:val="18"/>
                <w:vertAlign w:val="superscript"/>
              </w:rPr>
              <w:t>3</w:t>
            </w:r>
          </w:p>
          <w:p w:rsidR="00BA5E3B" w:rsidRPr="00B00FE0" w:rsidRDefault="00BA5E3B" w:rsidP="00BA5E3B">
            <w:pPr>
              <w:jc w:val="center"/>
              <w:rPr>
                <w:sz w:val="20"/>
                <w:szCs w:val="20"/>
              </w:rPr>
            </w:pPr>
          </w:p>
        </w:tc>
      </w:tr>
      <w:tr w:rsidR="00BA5E3B">
        <w:tc>
          <w:tcPr>
            <w:tcW w:w="772" w:type="dxa"/>
          </w:tcPr>
          <w:p w:rsidR="00BA5E3B" w:rsidRPr="000A7B0C" w:rsidRDefault="00BA5E3B" w:rsidP="00BA5E3B">
            <w:pPr>
              <w:jc w:val="center"/>
              <w:rPr>
                <w:sz w:val="20"/>
                <w:szCs w:val="20"/>
              </w:rPr>
            </w:pPr>
          </w:p>
        </w:tc>
        <w:tc>
          <w:tcPr>
            <w:tcW w:w="720" w:type="dxa"/>
          </w:tcPr>
          <w:p w:rsidR="00BA5E3B" w:rsidRDefault="00BA5E3B" w:rsidP="00BA5E3B">
            <w:pPr>
              <w:jc w:val="center"/>
              <w:rPr>
                <w:sz w:val="20"/>
                <w:szCs w:val="20"/>
              </w:rPr>
            </w:pPr>
            <w:r>
              <w:rPr>
                <w:sz w:val="20"/>
                <w:szCs w:val="20"/>
              </w:rPr>
              <w:t>1</w:t>
            </w:r>
          </w:p>
          <w:p w:rsidR="00BA5E3B" w:rsidRDefault="00BA5E3B" w:rsidP="00BA5E3B">
            <w:pPr>
              <w:jc w:val="center"/>
              <w:rPr>
                <w:sz w:val="20"/>
                <w:szCs w:val="20"/>
              </w:rPr>
            </w:pPr>
            <w:r>
              <w:rPr>
                <w:sz w:val="20"/>
                <w:szCs w:val="20"/>
              </w:rPr>
              <w:t>2</w:t>
            </w:r>
          </w:p>
          <w:p w:rsidR="00BA5E3B" w:rsidRPr="000A7B0C" w:rsidRDefault="00BA5E3B" w:rsidP="00BA5E3B">
            <w:pPr>
              <w:jc w:val="center"/>
              <w:rPr>
                <w:sz w:val="20"/>
                <w:szCs w:val="20"/>
              </w:rPr>
            </w:pPr>
            <w:r>
              <w:rPr>
                <w:sz w:val="20"/>
                <w:szCs w:val="20"/>
              </w:rPr>
              <w:t>3</w:t>
            </w: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90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900" w:type="dxa"/>
            <w:gridSpan w:val="2"/>
          </w:tcPr>
          <w:p w:rsidR="00BA5E3B" w:rsidRPr="000A7B0C" w:rsidRDefault="00BA5E3B" w:rsidP="00BA5E3B">
            <w:pPr>
              <w:jc w:val="center"/>
              <w:rPr>
                <w:sz w:val="20"/>
                <w:szCs w:val="20"/>
              </w:rPr>
            </w:pPr>
          </w:p>
        </w:tc>
      </w:tr>
      <w:tr w:rsidR="00BA5E3B">
        <w:tc>
          <w:tcPr>
            <w:tcW w:w="772" w:type="dxa"/>
          </w:tcPr>
          <w:p w:rsidR="00BA5E3B" w:rsidRPr="000A7B0C" w:rsidRDefault="00BA5E3B" w:rsidP="00BA5E3B">
            <w:pPr>
              <w:jc w:val="center"/>
              <w:rPr>
                <w:sz w:val="20"/>
                <w:szCs w:val="20"/>
              </w:rPr>
            </w:pPr>
          </w:p>
        </w:tc>
        <w:tc>
          <w:tcPr>
            <w:tcW w:w="720" w:type="dxa"/>
          </w:tcPr>
          <w:p w:rsidR="00BA5E3B" w:rsidRDefault="00BA5E3B" w:rsidP="00BA5E3B">
            <w:pPr>
              <w:jc w:val="center"/>
              <w:rPr>
                <w:sz w:val="20"/>
                <w:szCs w:val="20"/>
              </w:rPr>
            </w:pPr>
            <w:r>
              <w:rPr>
                <w:sz w:val="20"/>
                <w:szCs w:val="20"/>
              </w:rPr>
              <w:t>1</w:t>
            </w:r>
          </w:p>
          <w:p w:rsidR="00BA5E3B" w:rsidRDefault="00BA5E3B" w:rsidP="00BA5E3B">
            <w:pPr>
              <w:jc w:val="center"/>
              <w:rPr>
                <w:sz w:val="20"/>
                <w:szCs w:val="20"/>
              </w:rPr>
            </w:pPr>
            <w:r>
              <w:rPr>
                <w:sz w:val="20"/>
                <w:szCs w:val="20"/>
              </w:rPr>
              <w:t>2</w:t>
            </w:r>
          </w:p>
          <w:p w:rsidR="00BA5E3B" w:rsidRPr="000A7B0C" w:rsidRDefault="00BA5E3B" w:rsidP="00BA5E3B">
            <w:pPr>
              <w:jc w:val="center"/>
              <w:rPr>
                <w:sz w:val="20"/>
                <w:szCs w:val="20"/>
              </w:rPr>
            </w:pPr>
            <w:r>
              <w:rPr>
                <w:sz w:val="20"/>
                <w:szCs w:val="20"/>
              </w:rPr>
              <w:t>3</w:t>
            </w: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90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900" w:type="dxa"/>
            <w:gridSpan w:val="2"/>
          </w:tcPr>
          <w:p w:rsidR="00BA5E3B" w:rsidRPr="000A7B0C" w:rsidRDefault="00BA5E3B" w:rsidP="00BA5E3B">
            <w:pPr>
              <w:jc w:val="center"/>
              <w:rPr>
                <w:sz w:val="20"/>
                <w:szCs w:val="20"/>
              </w:rPr>
            </w:pPr>
          </w:p>
        </w:tc>
      </w:tr>
      <w:tr w:rsidR="00BA5E3B">
        <w:tc>
          <w:tcPr>
            <w:tcW w:w="772" w:type="dxa"/>
          </w:tcPr>
          <w:p w:rsidR="00BA5E3B" w:rsidRPr="000A7B0C" w:rsidRDefault="00BA5E3B" w:rsidP="00BA5E3B">
            <w:pPr>
              <w:jc w:val="center"/>
              <w:rPr>
                <w:sz w:val="20"/>
                <w:szCs w:val="20"/>
              </w:rPr>
            </w:pPr>
          </w:p>
        </w:tc>
        <w:tc>
          <w:tcPr>
            <w:tcW w:w="720" w:type="dxa"/>
          </w:tcPr>
          <w:p w:rsidR="00BA5E3B" w:rsidRDefault="00BA5E3B" w:rsidP="00BA5E3B">
            <w:pPr>
              <w:jc w:val="center"/>
              <w:rPr>
                <w:sz w:val="20"/>
                <w:szCs w:val="20"/>
              </w:rPr>
            </w:pPr>
            <w:r>
              <w:rPr>
                <w:sz w:val="20"/>
                <w:szCs w:val="20"/>
              </w:rPr>
              <w:t>1</w:t>
            </w:r>
          </w:p>
          <w:p w:rsidR="00BA5E3B" w:rsidRDefault="00BA5E3B" w:rsidP="00BA5E3B">
            <w:pPr>
              <w:jc w:val="center"/>
              <w:rPr>
                <w:sz w:val="20"/>
                <w:szCs w:val="20"/>
              </w:rPr>
            </w:pPr>
            <w:r>
              <w:rPr>
                <w:sz w:val="20"/>
                <w:szCs w:val="20"/>
              </w:rPr>
              <w:t>2</w:t>
            </w:r>
          </w:p>
          <w:p w:rsidR="00BA5E3B" w:rsidRPr="000A7B0C" w:rsidRDefault="00BA5E3B" w:rsidP="00BA5E3B">
            <w:pPr>
              <w:jc w:val="center"/>
              <w:rPr>
                <w:sz w:val="20"/>
                <w:szCs w:val="20"/>
              </w:rPr>
            </w:pPr>
            <w:r>
              <w:rPr>
                <w:sz w:val="20"/>
                <w:szCs w:val="20"/>
              </w:rPr>
              <w:t>3</w:t>
            </w: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90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720" w:type="dxa"/>
          </w:tcPr>
          <w:p w:rsidR="00BA5E3B" w:rsidRPr="000A7B0C" w:rsidRDefault="00BA5E3B" w:rsidP="00BA5E3B">
            <w:pPr>
              <w:jc w:val="center"/>
              <w:rPr>
                <w:sz w:val="20"/>
                <w:szCs w:val="20"/>
              </w:rPr>
            </w:pPr>
          </w:p>
        </w:tc>
        <w:tc>
          <w:tcPr>
            <w:tcW w:w="900" w:type="dxa"/>
            <w:gridSpan w:val="2"/>
          </w:tcPr>
          <w:p w:rsidR="00BA5E3B" w:rsidRPr="000A7B0C" w:rsidRDefault="00BA5E3B" w:rsidP="00BA5E3B">
            <w:pPr>
              <w:jc w:val="center"/>
              <w:rPr>
                <w:sz w:val="20"/>
                <w:szCs w:val="20"/>
              </w:rPr>
            </w:pPr>
          </w:p>
        </w:tc>
      </w:tr>
    </w:tbl>
    <w:p w:rsidR="00BA5E3B" w:rsidRDefault="00BA5E3B" w:rsidP="00BA5E3B">
      <w:pPr>
        <w:ind w:firstLine="540"/>
        <w:jc w:val="center"/>
      </w:pPr>
    </w:p>
    <w:p w:rsidR="00126AD2" w:rsidRDefault="00BA5E3B" w:rsidP="00126AD2">
      <w:pPr>
        <w:ind w:firstLine="540"/>
        <w:jc w:val="center"/>
        <w:rPr>
          <w:b/>
        </w:rPr>
      </w:pPr>
      <w:r w:rsidRPr="00A527BB">
        <w:rPr>
          <w:b/>
        </w:rPr>
        <w:t xml:space="preserve">5.2. Определение средней плотности </w:t>
      </w:r>
      <w:r w:rsidR="00EE666D" w:rsidRPr="00A527BB">
        <w:rPr>
          <w:b/>
        </w:rPr>
        <w:t>образцов</w:t>
      </w:r>
    </w:p>
    <w:p w:rsidR="00126AD2" w:rsidRDefault="00EE666D" w:rsidP="00126AD2">
      <w:pPr>
        <w:jc w:val="center"/>
        <w:rPr>
          <w:b/>
        </w:rPr>
      </w:pPr>
      <w:r w:rsidRPr="00A527BB">
        <w:rPr>
          <w:b/>
        </w:rPr>
        <w:t>неправильной формы</w:t>
      </w:r>
    </w:p>
    <w:p w:rsidR="00BA5E3B" w:rsidRPr="00A527BB" w:rsidRDefault="00EE666D" w:rsidP="00126AD2">
      <w:pPr>
        <w:jc w:val="center"/>
        <w:rPr>
          <w:b/>
        </w:rPr>
      </w:pPr>
      <w:r w:rsidRPr="00A527BB">
        <w:rPr>
          <w:b/>
        </w:rPr>
        <w:t>способом гидростатического взвешивания</w:t>
      </w:r>
    </w:p>
    <w:p w:rsidR="00BA5E3B" w:rsidRDefault="00BA5E3B" w:rsidP="00BA5E3B">
      <w:pPr>
        <w:ind w:firstLine="540"/>
        <w:jc w:val="both"/>
      </w:pPr>
    </w:p>
    <w:p w:rsidR="00EE666D" w:rsidRDefault="00EE666D" w:rsidP="00BA5E3B">
      <w:pPr>
        <w:ind w:firstLine="540"/>
        <w:jc w:val="both"/>
      </w:pPr>
      <w:r>
        <w:t>Способ гидростатического взвешивания основан на измерении объема образца по массе вытесненной им жидкости (чаще всего воды).</w:t>
      </w:r>
    </w:p>
    <w:p w:rsidR="00EE666D" w:rsidRDefault="00EE666D" w:rsidP="00BA5E3B">
      <w:pPr>
        <w:ind w:firstLine="540"/>
        <w:jc w:val="both"/>
      </w:pPr>
      <w:r>
        <w:t xml:space="preserve">Для этого необходимо взвесить образец на воздухе и в жидкости известной плотности, объем </w:t>
      </w:r>
      <w:r w:rsidRPr="005A79DF">
        <w:rPr>
          <w:i/>
          <w:lang w:val="en-US"/>
        </w:rPr>
        <w:t>V</w:t>
      </w:r>
      <w:r w:rsidR="00352DFD">
        <w:t xml:space="preserve">   вычислить по  </w:t>
      </w:r>
      <w:r>
        <w:t>формуле:</w:t>
      </w:r>
    </w:p>
    <w:p w:rsidR="00EE666D" w:rsidRPr="00C03EEB" w:rsidRDefault="00EE666D" w:rsidP="00EE666D">
      <w:pPr>
        <w:ind w:firstLine="540"/>
        <w:jc w:val="right"/>
      </w:pPr>
      <w:r w:rsidRPr="00352DFD">
        <w:rPr>
          <w:i/>
          <w:lang w:val="en-US"/>
        </w:rPr>
        <w:t>V</w:t>
      </w:r>
      <w:r w:rsidRPr="00EE666D">
        <w:t>=</w:t>
      </w:r>
      <w:r w:rsidR="00126AD2" w:rsidRPr="00EE666D">
        <w:rPr>
          <w:position w:val="-30"/>
          <w:lang w:val="en-US"/>
        </w:rPr>
        <w:object w:dxaOrig="920" w:dyaOrig="700">
          <v:shape id="_x0000_i1027" type="#_x0000_t75" style="width:45.75pt;height:35.25pt" o:ole="">
            <v:imagedata r:id="rId11" o:title=""/>
          </v:shape>
          <o:OLEObject Type="Embed" ProgID="Equation.3" ShapeID="_x0000_i1027" DrawAspect="Content" ObjectID="_1471383893" r:id="rId12"/>
        </w:object>
      </w:r>
      <w:r w:rsidR="00C03EEB">
        <w:t xml:space="preserve">                                   </w:t>
      </w:r>
      <w:r w:rsidRPr="00C03EEB">
        <w:t>(</w:t>
      </w:r>
      <w:r w:rsidR="00C03EEB" w:rsidRPr="00C03EEB">
        <w:t>5</w:t>
      </w:r>
      <w:r w:rsidR="00C03EEB">
        <w:t>.2)</w:t>
      </w:r>
    </w:p>
    <w:p w:rsidR="00C03EEB" w:rsidRDefault="00C03EEB" w:rsidP="00BA5E3B">
      <w:pPr>
        <w:ind w:firstLine="540"/>
        <w:jc w:val="both"/>
      </w:pPr>
      <w:r>
        <w:t xml:space="preserve">где </w:t>
      </w:r>
      <w:r w:rsidRPr="00352DFD">
        <w:rPr>
          <w:i/>
          <w:lang w:val="en-US"/>
        </w:rPr>
        <w:t>m</w:t>
      </w:r>
      <w:r w:rsidRPr="00C03EEB">
        <w:t xml:space="preserve"> </w:t>
      </w:r>
      <w:r>
        <w:t xml:space="preserve">и </w:t>
      </w:r>
      <w:r w:rsidRPr="00352DFD">
        <w:rPr>
          <w:i/>
          <w:lang w:val="en-US"/>
        </w:rPr>
        <w:t>m</w:t>
      </w:r>
      <w:r w:rsidRPr="00126AD2">
        <w:rPr>
          <w:vertAlign w:val="subscript"/>
        </w:rPr>
        <w:t>ж</w:t>
      </w:r>
      <w:r>
        <w:t xml:space="preserve"> – масса образца взвешенного, соответственно, на воздухе и </w:t>
      </w:r>
      <w:r w:rsidR="00352DFD">
        <w:t xml:space="preserve">в </w:t>
      </w:r>
      <w:r>
        <w:t>жидкости, кг;</w:t>
      </w:r>
    </w:p>
    <w:p w:rsidR="00C03EEB" w:rsidRDefault="00C03EEB" w:rsidP="00BA5E3B">
      <w:pPr>
        <w:ind w:firstLine="540"/>
        <w:jc w:val="both"/>
      </w:pPr>
      <w:r>
        <w:t>ρ</w:t>
      </w:r>
      <w:r>
        <w:rPr>
          <w:vertAlign w:val="subscript"/>
        </w:rPr>
        <w:t>ж</w:t>
      </w:r>
      <w:r>
        <w:t xml:space="preserve"> – плотность жидкости, кг/м</w:t>
      </w:r>
      <w:r>
        <w:rPr>
          <w:vertAlign w:val="superscript"/>
        </w:rPr>
        <w:t>3</w:t>
      </w:r>
      <w:r>
        <w:t>.</w:t>
      </w:r>
    </w:p>
    <w:p w:rsidR="003C48C7" w:rsidRDefault="003C48C7" w:rsidP="003C48C7">
      <w:pPr>
        <w:ind w:firstLine="540"/>
        <w:jc w:val="both"/>
      </w:pPr>
      <w:r>
        <w:t>Средняя плотность образца неправильной формы вычисляется по формуле:</w:t>
      </w:r>
    </w:p>
    <w:p w:rsidR="003C48C7" w:rsidRDefault="003C48C7" w:rsidP="003C48C7">
      <w:pPr>
        <w:ind w:firstLine="540"/>
        <w:jc w:val="both"/>
      </w:pPr>
    </w:p>
    <w:p w:rsidR="003C48C7" w:rsidRDefault="00E77858" w:rsidP="003C48C7">
      <w:pPr>
        <w:ind w:firstLine="540"/>
        <w:jc w:val="right"/>
      </w:pPr>
      <w:r w:rsidRPr="003C48C7">
        <w:rPr>
          <w:position w:val="-24"/>
        </w:rPr>
        <w:object w:dxaOrig="820" w:dyaOrig="620">
          <v:shape id="_x0000_i1028" type="#_x0000_t75" style="width:41.25pt;height:30.75pt" o:ole="">
            <v:imagedata r:id="rId13" o:title=""/>
          </v:shape>
          <o:OLEObject Type="Embed" ProgID="Equation.3" ShapeID="_x0000_i1028" DrawAspect="Content" ObjectID="_1471383894" r:id="rId14"/>
        </w:object>
      </w:r>
      <w:r w:rsidR="003C48C7">
        <w:t xml:space="preserve">  </w:t>
      </w:r>
      <w:r w:rsidR="00257BB1" w:rsidRPr="003C48C7">
        <w:rPr>
          <w:position w:val="-30"/>
        </w:rPr>
        <w:object w:dxaOrig="840" w:dyaOrig="700">
          <v:shape id="_x0000_i1029" type="#_x0000_t75" style="width:42pt;height:35.25pt" o:ole="">
            <v:imagedata r:id="rId15" o:title=""/>
          </v:shape>
          <o:OLEObject Type="Embed" ProgID="Equation.3" ShapeID="_x0000_i1029" DrawAspect="Content" ObjectID="_1471383895" r:id="rId16"/>
        </w:object>
      </w:r>
      <w:r>
        <w:t>.</w:t>
      </w:r>
      <w:r w:rsidR="003C48C7">
        <w:t xml:space="preserve">                            (</w:t>
      </w:r>
      <w:r w:rsidR="006A6D79">
        <w:t>5.2.а</w:t>
      </w:r>
      <w:r w:rsidR="003C48C7">
        <w:t>)</w:t>
      </w:r>
    </w:p>
    <w:p w:rsidR="00A5258C" w:rsidRDefault="00A5258C" w:rsidP="003C48C7">
      <w:pPr>
        <w:ind w:firstLine="540"/>
        <w:jc w:val="right"/>
      </w:pPr>
    </w:p>
    <w:p w:rsidR="003C48C7" w:rsidRDefault="003C48C7" w:rsidP="003C48C7">
      <w:pPr>
        <w:ind w:firstLine="540"/>
        <w:jc w:val="both"/>
      </w:pPr>
      <w:r>
        <w:t>Изложенный способ применяется в случае, когда испытани</w:t>
      </w:r>
      <w:r w:rsidR="00233C5F">
        <w:t>ю</w:t>
      </w:r>
      <w:r>
        <w:t xml:space="preserve"> подвергается материал со сплошной структурой (т.</w:t>
      </w:r>
      <w:r w:rsidR="00233C5F">
        <w:t xml:space="preserve"> </w:t>
      </w:r>
      <w:r>
        <w:t>е. без пор и пустот).</w:t>
      </w:r>
    </w:p>
    <w:p w:rsidR="003C48C7" w:rsidRDefault="003C48C7" w:rsidP="003C48C7">
      <w:pPr>
        <w:ind w:firstLine="540"/>
        <w:jc w:val="both"/>
      </w:pPr>
      <w:r>
        <w:t>Если же испытывается пористый материал, то при гидростатическом взвешивании поры и пустоты будут поглощать воду и искажать результат опыта. Чтобы исключить эту ошибку, образцы материала, имеющие пористую структуру, перед испытанием парафинируют. Для этого сухой образец неправильной геометрической формы взвешивают на технических весах, затем покрывают при помощи кисти тонким слоем</w:t>
      </w:r>
      <w:r w:rsidR="00131D0E">
        <w:t xml:space="preserve"> расплавленного парафина. После того как парафин застынет, образец осматривают, обнаруженные при осмотре на парафиновой пленке пузырьки или трещины удаляют</w:t>
      </w:r>
      <w:r w:rsidR="00233C5F">
        <w:t>,</w:t>
      </w:r>
      <w:r w:rsidR="00131D0E">
        <w:t xml:space="preserve"> заглаживая нагретой металлической проволокой или пластинкой.</w:t>
      </w:r>
    </w:p>
    <w:p w:rsidR="00131D0E" w:rsidRDefault="00131D0E" w:rsidP="003C48C7">
      <w:pPr>
        <w:ind w:firstLine="540"/>
        <w:jc w:val="both"/>
      </w:pPr>
      <w:r>
        <w:t>После парафи</w:t>
      </w:r>
      <w:r w:rsidR="00233C5F">
        <w:t>ни</w:t>
      </w:r>
      <w:r>
        <w:t xml:space="preserve">рования образец перевязывают </w:t>
      </w:r>
      <w:r w:rsidR="008A412D">
        <w:t>прочной тонкой нитью и вторично взвешивают. После этого его подвеши</w:t>
      </w:r>
      <w:r w:rsidR="00640CA1">
        <w:t>вают к крючку на левом конце коромысла гидростатических весов</w:t>
      </w:r>
      <w:r w:rsidR="006A6D79">
        <w:t>. Массу образца уравновешивают гирями, устанавливая их на правую чашку. После этого образец погружают в стакан с водой так, чтобы он не касался стенок и дна (при этом равновесие весов нарушается). Весы снова уравновешивают, сняв с правой чашки часть гирь и определяют массу образца в воде.</w:t>
      </w:r>
    </w:p>
    <w:p w:rsidR="006A6D79" w:rsidRDefault="006A6D79" w:rsidP="003C48C7">
      <w:pPr>
        <w:ind w:firstLine="540"/>
        <w:jc w:val="both"/>
      </w:pPr>
      <w:r>
        <w:t>Средняя плотность</w:t>
      </w:r>
      <w:r w:rsidR="00E77858">
        <w:t xml:space="preserve"> образца вычисляется по формуле</w:t>
      </w:r>
    </w:p>
    <w:p w:rsidR="006A6D79" w:rsidRDefault="006A6D79" w:rsidP="003C48C7">
      <w:pPr>
        <w:ind w:firstLine="540"/>
        <w:jc w:val="both"/>
      </w:pPr>
    </w:p>
    <w:p w:rsidR="006A6D79" w:rsidRDefault="00E77858" w:rsidP="006A6D79">
      <w:pPr>
        <w:ind w:firstLine="540"/>
        <w:jc w:val="right"/>
      </w:pPr>
      <w:r w:rsidRPr="006A6D79">
        <w:rPr>
          <w:position w:val="-30"/>
        </w:rPr>
        <w:object w:dxaOrig="3080" w:dyaOrig="680">
          <v:shape id="_x0000_i1030" type="#_x0000_t75" style="width:153.75pt;height:33.75pt" o:ole="">
            <v:imagedata r:id="rId17" o:title=""/>
          </v:shape>
          <o:OLEObject Type="Embed" ProgID="Equation.3" ShapeID="_x0000_i1030" DrawAspect="Content" ObjectID="_1471383896" r:id="rId18"/>
        </w:object>
      </w:r>
      <w:r w:rsidR="006A6D79">
        <w:t xml:space="preserve">                   (5.2.б)</w:t>
      </w:r>
    </w:p>
    <w:p w:rsidR="00A5258C" w:rsidRDefault="00A5258C" w:rsidP="006A6D79">
      <w:pPr>
        <w:ind w:firstLine="540"/>
        <w:jc w:val="right"/>
      </w:pPr>
    </w:p>
    <w:p w:rsidR="006A6D79" w:rsidRDefault="006A6D79" w:rsidP="00233C5F">
      <w:pPr>
        <w:jc w:val="both"/>
      </w:pPr>
      <w:r>
        <w:t xml:space="preserve">где </w:t>
      </w:r>
      <w:r w:rsidRPr="00233C5F">
        <w:rPr>
          <w:i/>
          <w:lang w:val="en-US"/>
        </w:rPr>
        <w:t>m</w:t>
      </w:r>
      <w:r>
        <w:t xml:space="preserve"> – масса сухого образца, кг;</w:t>
      </w:r>
    </w:p>
    <w:p w:rsidR="006A6D79" w:rsidRDefault="006A6D79" w:rsidP="006A6D79">
      <w:pPr>
        <w:ind w:firstLine="540"/>
        <w:jc w:val="both"/>
      </w:pPr>
      <w:r w:rsidRPr="00233C5F">
        <w:rPr>
          <w:i/>
          <w:lang w:val="en-US"/>
        </w:rPr>
        <w:t>m</w:t>
      </w:r>
      <w:r w:rsidRPr="00E77858">
        <w:rPr>
          <w:vertAlign w:val="subscript"/>
        </w:rPr>
        <w:t>1</w:t>
      </w:r>
      <w:r w:rsidRPr="00E77858">
        <w:t xml:space="preserve"> </w:t>
      </w:r>
      <w:r>
        <w:t>– масса образца, покрытого парафином, кг;</w:t>
      </w:r>
    </w:p>
    <w:p w:rsidR="006A6D79" w:rsidRDefault="006A6D79" w:rsidP="006A6D79">
      <w:pPr>
        <w:ind w:firstLine="540"/>
        <w:jc w:val="both"/>
      </w:pPr>
      <w:r w:rsidRPr="00233C5F">
        <w:rPr>
          <w:i/>
          <w:lang w:val="en-US"/>
        </w:rPr>
        <w:t>m</w:t>
      </w:r>
      <w:r w:rsidRPr="00E77858">
        <w:rPr>
          <w:vertAlign w:val="subscript"/>
        </w:rPr>
        <w:t>2</w:t>
      </w:r>
      <w:r>
        <w:t xml:space="preserve"> – масса гирь, ура</w:t>
      </w:r>
      <w:r w:rsidR="00E77858">
        <w:t>вновешивающих образец, покрытый</w:t>
      </w:r>
      <w:r>
        <w:t xml:space="preserve"> парафином, в воде, кг;</w:t>
      </w:r>
    </w:p>
    <w:p w:rsidR="006A6D79" w:rsidRDefault="006A6D79" w:rsidP="006A6D79">
      <w:pPr>
        <w:ind w:firstLine="540"/>
        <w:jc w:val="both"/>
      </w:pPr>
      <w:r>
        <w:t>ρ</w:t>
      </w:r>
      <w:r>
        <w:rPr>
          <w:vertAlign w:val="subscript"/>
        </w:rPr>
        <w:t>п</w:t>
      </w:r>
      <w:r>
        <w:t xml:space="preserve"> – истинная плотность парафина, 930 кг/м</w:t>
      </w:r>
      <w:r>
        <w:rPr>
          <w:vertAlign w:val="superscript"/>
        </w:rPr>
        <w:t>3</w:t>
      </w:r>
      <w:r>
        <w:t>.</w:t>
      </w:r>
    </w:p>
    <w:p w:rsidR="006A6D79" w:rsidRDefault="006A6D79" w:rsidP="006A6D79">
      <w:pPr>
        <w:ind w:firstLine="540"/>
        <w:jc w:val="both"/>
      </w:pPr>
      <w:r>
        <w:t xml:space="preserve">Среднюю плотность материала вычисляют как среднее арифметическое </w:t>
      </w:r>
      <w:r w:rsidR="00233C5F">
        <w:t>определений средней плотности 3</w:t>
      </w:r>
      <w:r>
        <w:t xml:space="preserve"> образцов. Результаты испытаний заносят в табл. </w:t>
      </w:r>
      <w:r w:rsidR="00871411">
        <w:t>5.2.</w:t>
      </w:r>
      <w:r w:rsidR="00E77858">
        <w:t>1</w:t>
      </w:r>
      <w:r w:rsidR="00871411">
        <w:t>.</w:t>
      </w:r>
    </w:p>
    <w:p w:rsidR="00871411" w:rsidRDefault="00871411" w:rsidP="006A6D79">
      <w:pPr>
        <w:ind w:firstLine="540"/>
        <w:jc w:val="both"/>
      </w:pPr>
    </w:p>
    <w:p w:rsidR="00871411" w:rsidRDefault="008C7F22" w:rsidP="00871411">
      <w:pPr>
        <w:ind w:firstLine="540"/>
        <w:jc w:val="right"/>
        <w:rPr>
          <w:i/>
        </w:rPr>
      </w:pPr>
      <w:r>
        <w:rPr>
          <w:i/>
        </w:rPr>
        <w:t>Таблица 5.2.2</w:t>
      </w:r>
    </w:p>
    <w:p w:rsidR="00E77858" w:rsidRPr="00233C5F" w:rsidRDefault="00E77858" w:rsidP="00871411">
      <w:pPr>
        <w:ind w:firstLine="540"/>
        <w:jc w:val="right"/>
        <w:rPr>
          <w:i/>
        </w:rPr>
      </w:pPr>
    </w:p>
    <w:p w:rsidR="00E77858" w:rsidRPr="00A22F2C" w:rsidRDefault="00E77858" w:rsidP="00E77858">
      <w:pPr>
        <w:ind w:firstLine="540"/>
        <w:jc w:val="center"/>
        <w:rPr>
          <w:sz w:val="20"/>
          <w:szCs w:val="20"/>
        </w:rPr>
      </w:pPr>
      <w:r w:rsidRPr="00A22F2C">
        <w:rPr>
          <w:sz w:val="20"/>
          <w:szCs w:val="20"/>
        </w:rPr>
        <w:t>Определение средней плотности гидростатическим</w:t>
      </w:r>
    </w:p>
    <w:p w:rsidR="00E77858" w:rsidRPr="00A22F2C" w:rsidRDefault="00E77858" w:rsidP="00E77858">
      <w:pPr>
        <w:ind w:firstLine="540"/>
        <w:jc w:val="center"/>
        <w:rPr>
          <w:sz w:val="20"/>
          <w:szCs w:val="20"/>
        </w:rPr>
      </w:pPr>
      <w:r w:rsidRPr="00A22F2C">
        <w:rPr>
          <w:sz w:val="20"/>
          <w:szCs w:val="20"/>
        </w:rPr>
        <w:t>взвешиванием</w:t>
      </w:r>
    </w:p>
    <w:p w:rsidR="00871411" w:rsidRDefault="00871411" w:rsidP="00E77858">
      <w:pPr>
        <w:ind w:firstLine="540"/>
        <w:jc w:val="center"/>
      </w:pPr>
    </w:p>
    <w:p w:rsidR="00E77858" w:rsidRDefault="00E77858" w:rsidP="00871411">
      <w:pPr>
        <w:ind w:firstLine="540"/>
        <w:jc w:val="right"/>
      </w:pPr>
    </w:p>
    <w:tbl>
      <w:tblPr>
        <w:tblStyle w:val="a3"/>
        <w:tblW w:w="7128" w:type="dxa"/>
        <w:jc w:val="center"/>
        <w:tblLook w:val="01E0" w:firstRow="1" w:lastRow="1" w:firstColumn="1" w:lastColumn="1" w:noHBand="0" w:noVBand="0"/>
      </w:tblPr>
      <w:tblGrid>
        <w:gridCol w:w="877"/>
        <w:gridCol w:w="712"/>
        <w:gridCol w:w="1051"/>
        <w:gridCol w:w="1054"/>
        <w:gridCol w:w="613"/>
        <w:gridCol w:w="904"/>
        <w:gridCol w:w="931"/>
        <w:gridCol w:w="986"/>
      </w:tblGrid>
      <w:tr w:rsidR="00871411" w:rsidRPr="00871411">
        <w:trPr>
          <w:jc w:val="center"/>
        </w:trPr>
        <w:tc>
          <w:tcPr>
            <w:tcW w:w="877" w:type="dxa"/>
            <w:vMerge w:val="restart"/>
          </w:tcPr>
          <w:p w:rsidR="00871411" w:rsidRPr="00871411" w:rsidRDefault="00871411" w:rsidP="00871411">
            <w:pPr>
              <w:jc w:val="center"/>
              <w:rPr>
                <w:sz w:val="20"/>
                <w:szCs w:val="20"/>
              </w:rPr>
            </w:pPr>
            <w:r w:rsidRPr="00871411">
              <w:rPr>
                <w:sz w:val="20"/>
                <w:szCs w:val="20"/>
              </w:rPr>
              <w:t>Номер образца</w:t>
            </w:r>
          </w:p>
        </w:tc>
        <w:tc>
          <w:tcPr>
            <w:tcW w:w="1763" w:type="dxa"/>
            <w:gridSpan w:val="2"/>
          </w:tcPr>
          <w:p w:rsidR="00871411" w:rsidRPr="00871411" w:rsidRDefault="00871411" w:rsidP="00871411">
            <w:pPr>
              <w:jc w:val="center"/>
              <w:rPr>
                <w:sz w:val="20"/>
                <w:szCs w:val="20"/>
              </w:rPr>
            </w:pPr>
            <w:r w:rsidRPr="00871411">
              <w:rPr>
                <w:sz w:val="20"/>
                <w:szCs w:val="20"/>
              </w:rPr>
              <w:t>Масса</w:t>
            </w:r>
          </w:p>
          <w:p w:rsidR="00871411" w:rsidRPr="00871411" w:rsidRDefault="00871411" w:rsidP="00871411">
            <w:pPr>
              <w:jc w:val="center"/>
              <w:rPr>
                <w:sz w:val="20"/>
                <w:szCs w:val="20"/>
              </w:rPr>
            </w:pPr>
            <w:r w:rsidRPr="00871411">
              <w:rPr>
                <w:sz w:val="20"/>
                <w:szCs w:val="20"/>
              </w:rPr>
              <w:t>образца, кг</w:t>
            </w:r>
          </w:p>
        </w:tc>
        <w:tc>
          <w:tcPr>
            <w:tcW w:w="1054" w:type="dxa"/>
            <w:vMerge w:val="restart"/>
          </w:tcPr>
          <w:p w:rsidR="00871411" w:rsidRPr="00871411" w:rsidRDefault="00871411" w:rsidP="00871411">
            <w:pPr>
              <w:jc w:val="center"/>
              <w:rPr>
                <w:sz w:val="20"/>
                <w:szCs w:val="20"/>
              </w:rPr>
            </w:pPr>
            <w:r w:rsidRPr="00871411">
              <w:rPr>
                <w:sz w:val="20"/>
                <w:szCs w:val="20"/>
              </w:rPr>
              <w:t>Масса парафина, кг</w:t>
            </w:r>
          </w:p>
        </w:tc>
        <w:tc>
          <w:tcPr>
            <w:tcW w:w="1517" w:type="dxa"/>
            <w:gridSpan w:val="2"/>
          </w:tcPr>
          <w:p w:rsidR="00871411" w:rsidRPr="00871411" w:rsidRDefault="00871411" w:rsidP="00871411">
            <w:pPr>
              <w:jc w:val="center"/>
              <w:rPr>
                <w:sz w:val="20"/>
                <w:szCs w:val="20"/>
              </w:rPr>
            </w:pPr>
            <w:r w:rsidRPr="00871411">
              <w:rPr>
                <w:sz w:val="20"/>
                <w:szCs w:val="20"/>
              </w:rPr>
              <w:t>Объем, м</w:t>
            </w:r>
            <w:r w:rsidRPr="00871411">
              <w:rPr>
                <w:sz w:val="20"/>
                <w:szCs w:val="20"/>
                <w:vertAlign w:val="superscript"/>
              </w:rPr>
              <w:t>3</w:t>
            </w:r>
          </w:p>
        </w:tc>
        <w:tc>
          <w:tcPr>
            <w:tcW w:w="931" w:type="dxa"/>
          </w:tcPr>
          <w:p w:rsidR="00871411" w:rsidRPr="00871411" w:rsidRDefault="00871411" w:rsidP="00871411">
            <w:pPr>
              <w:jc w:val="center"/>
              <w:rPr>
                <w:sz w:val="20"/>
                <w:szCs w:val="20"/>
              </w:rPr>
            </w:pPr>
            <w:r>
              <w:rPr>
                <w:sz w:val="20"/>
                <w:szCs w:val="20"/>
              </w:rPr>
              <w:t>Средняя плотность, кг/м</w:t>
            </w:r>
            <w:r>
              <w:rPr>
                <w:sz w:val="20"/>
                <w:szCs w:val="20"/>
                <w:vertAlign w:val="superscript"/>
              </w:rPr>
              <w:t>3</w:t>
            </w:r>
          </w:p>
        </w:tc>
        <w:tc>
          <w:tcPr>
            <w:tcW w:w="986" w:type="dxa"/>
          </w:tcPr>
          <w:p w:rsidR="00871411" w:rsidRPr="00871411" w:rsidRDefault="00871411" w:rsidP="00871411">
            <w:pPr>
              <w:jc w:val="center"/>
              <w:rPr>
                <w:sz w:val="20"/>
                <w:szCs w:val="20"/>
                <w:vertAlign w:val="superscript"/>
              </w:rPr>
            </w:pPr>
            <w:r>
              <w:rPr>
                <w:sz w:val="20"/>
                <w:szCs w:val="20"/>
              </w:rPr>
              <w:t>Среднее арифметическое средней плотности, кг/м</w:t>
            </w:r>
            <w:r>
              <w:rPr>
                <w:sz w:val="20"/>
                <w:szCs w:val="20"/>
                <w:vertAlign w:val="superscript"/>
              </w:rPr>
              <w:t>3</w:t>
            </w:r>
          </w:p>
        </w:tc>
      </w:tr>
      <w:tr w:rsidR="00871411" w:rsidRPr="00871411">
        <w:trPr>
          <w:jc w:val="center"/>
        </w:trPr>
        <w:tc>
          <w:tcPr>
            <w:tcW w:w="877" w:type="dxa"/>
            <w:vMerge/>
          </w:tcPr>
          <w:p w:rsidR="00871411" w:rsidRPr="00871411" w:rsidRDefault="00871411" w:rsidP="00871411">
            <w:pPr>
              <w:jc w:val="both"/>
              <w:rPr>
                <w:sz w:val="20"/>
                <w:szCs w:val="20"/>
              </w:rPr>
            </w:pPr>
          </w:p>
        </w:tc>
        <w:tc>
          <w:tcPr>
            <w:tcW w:w="712" w:type="dxa"/>
          </w:tcPr>
          <w:p w:rsidR="00871411" w:rsidRPr="00871411" w:rsidRDefault="00871411" w:rsidP="00AB71E8">
            <w:pPr>
              <w:jc w:val="center"/>
              <w:rPr>
                <w:sz w:val="20"/>
                <w:szCs w:val="20"/>
              </w:rPr>
            </w:pPr>
            <w:r w:rsidRPr="00871411">
              <w:rPr>
                <w:sz w:val="20"/>
                <w:szCs w:val="20"/>
              </w:rPr>
              <w:t>в сухом состоянии</w:t>
            </w:r>
          </w:p>
        </w:tc>
        <w:tc>
          <w:tcPr>
            <w:tcW w:w="1051" w:type="dxa"/>
          </w:tcPr>
          <w:p w:rsidR="00871411" w:rsidRPr="00871411" w:rsidRDefault="00871411" w:rsidP="00AB71E8">
            <w:pPr>
              <w:jc w:val="center"/>
              <w:rPr>
                <w:sz w:val="20"/>
                <w:szCs w:val="20"/>
              </w:rPr>
            </w:pPr>
            <w:r w:rsidRPr="00871411">
              <w:rPr>
                <w:sz w:val="20"/>
                <w:szCs w:val="20"/>
              </w:rPr>
              <w:t>покрытого парафином</w:t>
            </w:r>
          </w:p>
        </w:tc>
        <w:tc>
          <w:tcPr>
            <w:tcW w:w="1054" w:type="dxa"/>
            <w:vMerge/>
          </w:tcPr>
          <w:p w:rsidR="00871411" w:rsidRPr="00871411" w:rsidRDefault="00871411" w:rsidP="00AB71E8">
            <w:pPr>
              <w:jc w:val="center"/>
              <w:rPr>
                <w:sz w:val="20"/>
                <w:szCs w:val="20"/>
              </w:rPr>
            </w:pPr>
          </w:p>
        </w:tc>
        <w:tc>
          <w:tcPr>
            <w:tcW w:w="613" w:type="dxa"/>
          </w:tcPr>
          <w:p w:rsidR="00871411" w:rsidRPr="00871411" w:rsidRDefault="00871411" w:rsidP="00AB71E8">
            <w:pPr>
              <w:jc w:val="center"/>
              <w:rPr>
                <w:sz w:val="20"/>
                <w:szCs w:val="20"/>
              </w:rPr>
            </w:pPr>
            <w:r w:rsidRPr="00871411">
              <w:rPr>
                <w:sz w:val="20"/>
                <w:szCs w:val="20"/>
              </w:rPr>
              <w:t>образца</w:t>
            </w:r>
          </w:p>
        </w:tc>
        <w:tc>
          <w:tcPr>
            <w:tcW w:w="904" w:type="dxa"/>
          </w:tcPr>
          <w:p w:rsidR="00871411" w:rsidRPr="00871411" w:rsidRDefault="00871411" w:rsidP="00AB71E8">
            <w:pPr>
              <w:jc w:val="center"/>
              <w:rPr>
                <w:sz w:val="20"/>
                <w:szCs w:val="20"/>
              </w:rPr>
            </w:pPr>
            <w:r w:rsidRPr="00871411">
              <w:rPr>
                <w:sz w:val="20"/>
                <w:szCs w:val="20"/>
              </w:rPr>
              <w:t>парафина</w:t>
            </w:r>
          </w:p>
        </w:tc>
        <w:tc>
          <w:tcPr>
            <w:tcW w:w="931" w:type="dxa"/>
          </w:tcPr>
          <w:p w:rsidR="00871411" w:rsidRPr="00871411" w:rsidRDefault="00871411" w:rsidP="00871411">
            <w:pPr>
              <w:jc w:val="both"/>
              <w:rPr>
                <w:sz w:val="20"/>
                <w:szCs w:val="20"/>
              </w:rPr>
            </w:pPr>
          </w:p>
        </w:tc>
        <w:tc>
          <w:tcPr>
            <w:tcW w:w="986" w:type="dxa"/>
          </w:tcPr>
          <w:p w:rsidR="00871411" w:rsidRPr="00871411" w:rsidRDefault="00871411" w:rsidP="00871411">
            <w:pPr>
              <w:jc w:val="both"/>
              <w:rPr>
                <w:sz w:val="20"/>
                <w:szCs w:val="20"/>
              </w:rPr>
            </w:pPr>
          </w:p>
        </w:tc>
      </w:tr>
      <w:tr w:rsidR="00871411" w:rsidRPr="00871411">
        <w:trPr>
          <w:jc w:val="center"/>
        </w:trPr>
        <w:tc>
          <w:tcPr>
            <w:tcW w:w="877" w:type="dxa"/>
          </w:tcPr>
          <w:p w:rsidR="00871411" w:rsidRDefault="00871411" w:rsidP="00871411">
            <w:pPr>
              <w:jc w:val="both"/>
              <w:rPr>
                <w:sz w:val="20"/>
                <w:szCs w:val="20"/>
              </w:rPr>
            </w:pPr>
            <w:r>
              <w:rPr>
                <w:sz w:val="20"/>
                <w:szCs w:val="20"/>
              </w:rPr>
              <w:t>1</w:t>
            </w:r>
          </w:p>
          <w:p w:rsidR="00E77858" w:rsidRDefault="00E77858" w:rsidP="00871411">
            <w:pPr>
              <w:jc w:val="both"/>
              <w:rPr>
                <w:sz w:val="20"/>
                <w:szCs w:val="20"/>
              </w:rPr>
            </w:pPr>
          </w:p>
          <w:p w:rsidR="00871411" w:rsidRDefault="00871411" w:rsidP="00871411">
            <w:pPr>
              <w:jc w:val="both"/>
              <w:rPr>
                <w:sz w:val="20"/>
                <w:szCs w:val="20"/>
              </w:rPr>
            </w:pPr>
            <w:r>
              <w:rPr>
                <w:sz w:val="20"/>
                <w:szCs w:val="20"/>
              </w:rPr>
              <w:t>2</w:t>
            </w:r>
          </w:p>
          <w:p w:rsidR="00E77858" w:rsidRDefault="00E77858" w:rsidP="00871411">
            <w:pPr>
              <w:jc w:val="both"/>
              <w:rPr>
                <w:sz w:val="20"/>
                <w:szCs w:val="20"/>
              </w:rPr>
            </w:pPr>
          </w:p>
          <w:p w:rsidR="00871411" w:rsidRPr="00871411" w:rsidRDefault="00871411" w:rsidP="00871411">
            <w:pPr>
              <w:jc w:val="both"/>
              <w:rPr>
                <w:sz w:val="20"/>
                <w:szCs w:val="20"/>
              </w:rPr>
            </w:pPr>
            <w:r>
              <w:rPr>
                <w:sz w:val="20"/>
                <w:szCs w:val="20"/>
              </w:rPr>
              <w:t>3</w:t>
            </w:r>
          </w:p>
        </w:tc>
        <w:tc>
          <w:tcPr>
            <w:tcW w:w="712" w:type="dxa"/>
          </w:tcPr>
          <w:p w:rsidR="00871411" w:rsidRPr="00871411" w:rsidRDefault="00871411" w:rsidP="00871411">
            <w:pPr>
              <w:jc w:val="both"/>
              <w:rPr>
                <w:sz w:val="20"/>
                <w:szCs w:val="20"/>
              </w:rPr>
            </w:pPr>
          </w:p>
        </w:tc>
        <w:tc>
          <w:tcPr>
            <w:tcW w:w="1051" w:type="dxa"/>
          </w:tcPr>
          <w:p w:rsidR="00871411" w:rsidRPr="00871411" w:rsidRDefault="00871411" w:rsidP="00871411">
            <w:pPr>
              <w:jc w:val="both"/>
              <w:rPr>
                <w:sz w:val="20"/>
                <w:szCs w:val="20"/>
              </w:rPr>
            </w:pPr>
          </w:p>
        </w:tc>
        <w:tc>
          <w:tcPr>
            <w:tcW w:w="1054" w:type="dxa"/>
          </w:tcPr>
          <w:p w:rsidR="00871411" w:rsidRPr="00871411" w:rsidRDefault="00871411" w:rsidP="00871411">
            <w:pPr>
              <w:jc w:val="both"/>
              <w:rPr>
                <w:sz w:val="20"/>
                <w:szCs w:val="20"/>
              </w:rPr>
            </w:pPr>
          </w:p>
        </w:tc>
        <w:tc>
          <w:tcPr>
            <w:tcW w:w="613" w:type="dxa"/>
          </w:tcPr>
          <w:p w:rsidR="00871411" w:rsidRPr="00871411" w:rsidRDefault="00871411" w:rsidP="00871411">
            <w:pPr>
              <w:jc w:val="both"/>
              <w:rPr>
                <w:sz w:val="20"/>
                <w:szCs w:val="20"/>
              </w:rPr>
            </w:pPr>
          </w:p>
        </w:tc>
        <w:tc>
          <w:tcPr>
            <w:tcW w:w="904" w:type="dxa"/>
          </w:tcPr>
          <w:p w:rsidR="00871411" w:rsidRPr="00871411" w:rsidRDefault="00871411" w:rsidP="00871411">
            <w:pPr>
              <w:jc w:val="both"/>
              <w:rPr>
                <w:sz w:val="20"/>
                <w:szCs w:val="20"/>
              </w:rPr>
            </w:pPr>
          </w:p>
        </w:tc>
        <w:tc>
          <w:tcPr>
            <w:tcW w:w="931" w:type="dxa"/>
          </w:tcPr>
          <w:p w:rsidR="00871411" w:rsidRPr="00871411" w:rsidRDefault="00871411" w:rsidP="00871411">
            <w:pPr>
              <w:jc w:val="both"/>
              <w:rPr>
                <w:sz w:val="20"/>
                <w:szCs w:val="20"/>
              </w:rPr>
            </w:pPr>
          </w:p>
        </w:tc>
        <w:tc>
          <w:tcPr>
            <w:tcW w:w="986" w:type="dxa"/>
          </w:tcPr>
          <w:p w:rsidR="00871411" w:rsidRPr="00871411" w:rsidRDefault="00871411" w:rsidP="00871411">
            <w:pPr>
              <w:jc w:val="both"/>
              <w:rPr>
                <w:sz w:val="20"/>
                <w:szCs w:val="20"/>
              </w:rPr>
            </w:pPr>
          </w:p>
        </w:tc>
      </w:tr>
    </w:tbl>
    <w:p w:rsidR="00871411" w:rsidRPr="006A6D79" w:rsidRDefault="00871411" w:rsidP="00871411">
      <w:pPr>
        <w:ind w:firstLine="540"/>
        <w:jc w:val="right"/>
      </w:pPr>
    </w:p>
    <w:p w:rsidR="00A5258C" w:rsidRPr="00AB71E8" w:rsidRDefault="00940C67" w:rsidP="00A5258C">
      <w:pPr>
        <w:framePr w:h="2131" w:hSpace="10080" w:vSpace="58" w:wrap="notBeside" w:vAnchor="text" w:hAnchor="page" w:x="3732" w:y="592"/>
        <w:rPr>
          <w:i/>
          <w:iCs/>
          <w:highlight w:val="green"/>
        </w:rPr>
      </w:pPr>
      <w:r>
        <w:rPr>
          <w:noProof/>
          <w:highlight w:val="green"/>
        </w:rPr>
        <w:pict>
          <v:shapetype id="_x0000_t202" coordsize="21600,21600" o:spt="202" path="m,l,21600r21600,l21600,xe">
            <v:stroke joinstyle="miter"/>
            <v:path gradientshapeok="t" o:connecttype="rect"/>
          </v:shapetype>
          <v:shape id="_x0000_s1029" type="#_x0000_t202" style="position:absolute;margin-left:45pt;margin-top:137.6pt;width:36pt;height:27pt;z-index:251658240" wrapcoords="0 0 21600 0 21600 21600 0 21600 0 0" filled="f" stroked="f">
            <v:textbox>
              <w:txbxContent>
                <w:p w:rsidR="00771E47" w:rsidRPr="00233C5F" w:rsidRDefault="00771E47">
                  <w:pPr>
                    <w:rPr>
                      <w:i/>
                    </w:rPr>
                  </w:pPr>
                  <w:r w:rsidRPr="00233C5F">
                    <w:rPr>
                      <w:i/>
                    </w:rPr>
                    <w:t>б)</w:t>
                  </w:r>
                </w:p>
              </w:txbxContent>
            </v:textbox>
            <w10:wrap type="tight"/>
          </v:shape>
        </w:pict>
      </w:r>
      <w:r>
        <w:rPr>
          <w:i/>
          <w:iCs/>
          <w:highlight w:val="green"/>
        </w:rPr>
        <w:pict>
          <v:shape id="_x0000_i1031" type="#_x0000_t75" style="width:117pt;height:108pt">
            <v:imagedata r:id="rId19" o:title=""/>
          </v:shape>
        </w:pict>
      </w:r>
    </w:p>
    <w:p w:rsidR="00A5258C" w:rsidRDefault="00A5258C" w:rsidP="00A5258C">
      <w:pPr>
        <w:ind w:firstLine="540"/>
        <w:jc w:val="both"/>
      </w:pPr>
    </w:p>
    <w:p w:rsidR="00A5258C" w:rsidRPr="00AB71E8" w:rsidRDefault="00940C67" w:rsidP="00A5258C">
      <w:pPr>
        <w:framePr w:h="2026" w:hSpace="10080" w:vSpace="58" w:wrap="notBeside" w:vAnchor="text" w:hAnchor="page" w:x="1752" w:y="484"/>
        <w:rPr>
          <w:i/>
          <w:iCs/>
          <w:highlight w:val="green"/>
        </w:rPr>
      </w:pPr>
      <w:r>
        <w:rPr>
          <w:noProof/>
          <w:highlight w:val="green"/>
        </w:rPr>
        <w:pict>
          <v:shape id="_x0000_s1028" type="#_x0000_t202" style="position:absolute;margin-left:9pt;margin-top:123.8pt;width:36pt;height:27pt;z-index:251657216" wrapcoords="0 0 21600 0 21600 21600 0 21600 0 0" filled="f" stroked="f">
            <v:textbox>
              <w:txbxContent>
                <w:p w:rsidR="00771E47" w:rsidRPr="00233C5F" w:rsidRDefault="00771E47">
                  <w:pPr>
                    <w:rPr>
                      <w:i/>
                    </w:rPr>
                  </w:pPr>
                  <w:r w:rsidRPr="00233C5F">
                    <w:rPr>
                      <w:i/>
                    </w:rPr>
                    <w:t>а)</w:t>
                  </w:r>
                </w:p>
              </w:txbxContent>
            </v:textbox>
            <w10:wrap type="tight"/>
          </v:shape>
        </w:pict>
      </w:r>
      <w:r>
        <w:rPr>
          <w:i/>
          <w:iCs/>
          <w:highlight w:val="green"/>
        </w:rPr>
        <w:pict>
          <v:shape id="_x0000_i1032" type="#_x0000_t75" style="width:45pt;height:101.25pt">
            <v:imagedata r:id="rId20" o:title=""/>
          </v:shape>
        </w:pict>
      </w:r>
    </w:p>
    <w:p w:rsidR="00A5258C" w:rsidRDefault="00A5258C" w:rsidP="00BA5E3B">
      <w:pPr>
        <w:ind w:firstLine="540"/>
        <w:jc w:val="center"/>
      </w:pPr>
    </w:p>
    <w:p w:rsidR="00233C5F" w:rsidRDefault="00233C5F" w:rsidP="00A5258C">
      <w:pPr>
        <w:ind w:firstLine="540"/>
        <w:jc w:val="both"/>
        <w:rPr>
          <w:sz w:val="22"/>
          <w:szCs w:val="22"/>
        </w:rPr>
      </w:pPr>
    </w:p>
    <w:p w:rsidR="00A5258C" w:rsidRPr="00233C5F" w:rsidRDefault="00A5258C" w:rsidP="00A5258C">
      <w:pPr>
        <w:ind w:firstLine="540"/>
        <w:jc w:val="both"/>
        <w:rPr>
          <w:sz w:val="22"/>
          <w:szCs w:val="22"/>
        </w:rPr>
      </w:pPr>
      <w:r w:rsidRPr="00233C5F">
        <w:rPr>
          <w:sz w:val="22"/>
          <w:szCs w:val="22"/>
        </w:rPr>
        <w:t>Рис. 1. Пикнометр (</w:t>
      </w:r>
      <w:r w:rsidRPr="00233C5F">
        <w:rPr>
          <w:i/>
          <w:sz w:val="22"/>
          <w:szCs w:val="22"/>
        </w:rPr>
        <w:t>а</w:t>
      </w:r>
      <w:r w:rsidRPr="00233C5F">
        <w:rPr>
          <w:sz w:val="22"/>
          <w:szCs w:val="22"/>
        </w:rPr>
        <w:t>) и весы для гидростатического взвешивания (</w:t>
      </w:r>
      <w:r w:rsidRPr="00233C5F">
        <w:rPr>
          <w:i/>
          <w:sz w:val="22"/>
          <w:szCs w:val="22"/>
        </w:rPr>
        <w:t>б</w:t>
      </w:r>
      <w:r w:rsidRPr="00233C5F">
        <w:rPr>
          <w:sz w:val="22"/>
          <w:szCs w:val="22"/>
        </w:rPr>
        <w:t xml:space="preserve">): </w:t>
      </w:r>
      <w:r w:rsidRPr="00233C5F">
        <w:rPr>
          <w:i/>
          <w:sz w:val="22"/>
          <w:szCs w:val="22"/>
        </w:rPr>
        <w:t>1</w:t>
      </w:r>
      <w:r w:rsidRPr="00233C5F">
        <w:rPr>
          <w:sz w:val="22"/>
          <w:szCs w:val="22"/>
        </w:rPr>
        <w:t xml:space="preserve"> – П-образная подставка; </w:t>
      </w:r>
      <w:r w:rsidRPr="00233C5F">
        <w:rPr>
          <w:i/>
          <w:sz w:val="22"/>
          <w:szCs w:val="22"/>
        </w:rPr>
        <w:t>2</w:t>
      </w:r>
      <w:r w:rsidRPr="00233C5F">
        <w:rPr>
          <w:sz w:val="22"/>
          <w:szCs w:val="22"/>
        </w:rPr>
        <w:t xml:space="preserve"> – образец материала; </w:t>
      </w:r>
      <w:r w:rsidRPr="00233C5F">
        <w:rPr>
          <w:i/>
          <w:sz w:val="22"/>
          <w:szCs w:val="22"/>
        </w:rPr>
        <w:t>3</w:t>
      </w:r>
      <w:r w:rsidR="00126AD2">
        <w:rPr>
          <w:sz w:val="22"/>
          <w:szCs w:val="22"/>
        </w:rPr>
        <w:t xml:space="preserve"> – стакан с водой</w:t>
      </w:r>
    </w:p>
    <w:p w:rsidR="00233C5F" w:rsidRDefault="00233C5F" w:rsidP="00A5258C">
      <w:pPr>
        <w:ind w:firstLine="540"/>
        <w:jc w:val="both"/>
      </w:pPr>
    </w:p>
    <w:p w:rsidR="00BA5E3B" w:rsidRPr="00ED2C0B" w:rsidRDefault="00233C5F" w:rsidP="00BA5E3B">
      <w:pPr>
        <w:numPr>
          <w:ilvl w:val="1"/>
          <w:numId w:val="2"/>
        </w:numPr>
        <w:jc w:val="center"/>
        <w:rPr>
          <w:b/>
        </w:rPr>
      </w:pPr>
      <w:r w:rsidRPr="00ED2C0B">
        <w:rPr>
          <w:b/>
        </w:rPr>
        <w:t xml:space="preserve"> </w:t>
      </w:r>
      <w:r w:rsidR="00BA5E3B" w:rsidRPr="00ED2C0B">
        <w:rPr>
          <w:b/>
        </w:rPr>
        <w:t>Определение истинной плотности</w:t>
      </w:r>
    </w:p>
    <w:p w:rsidR="00BA5E3B" w:rsidRDefault="00BA5E3B" w:rsidP="00BA5E3B">
      <w:pPr>
        <w:jc w:val="center"/>
      </w:pPr>
    </w:p>
    <w:p w:rsidR="00BA5E3B" w:rsidRDefault="00BA5E3B" w:rsidP="00BA5E3B">
      <w:pPr>
        <w:ind w:left="540"/>
        <w:jc w:val="both"/>
      </w:pPr>
      <w:r>
        <w:t>5.3.1</w:t>
      </w:r>
      <w:r w:rsidR="00233C5F">
        <w:t>.</w:t>
      </w:r>
      <w:r>
        <w:t xml:space="preserve"> Подготовка к испытанию</w:t>
      </w:r>
    </w:p>
    <w:p w:rsidR="00BA5E3B" w:rsidRDefault="00BA5E3B" w:rsidP="00BA5E3B">
      <w:pPr>
        <w:ind w:firstLine="540"/>
        <w:jc w:val="both"/>
      </w:pPr>
      <w:r>
        <w:t>Истинную плотность определяют на пробе материала изделий, полученной не менее чем от трех образцов.</w:t>
      </w:r>
    </w:p>
    <w:p w:rsidR="00BA5E3B" w:rsidRDefault="00BA5E3B" w:rsidP="00BA5E3B">
      <w:pPr>
        <w:ind w:firstLine="540"/>
        <w:jc w:val="both"/>
      </w:pPr>
      <w:r>
        <w:t xml:space="preserve">Для подготовки пробы от каждого образца, снаружи и из середины, откалывают по два куска массой не менее </w:t>
      </w:r>
      <w:smartTag w:uri="urn:schemas-microsoft-com:office:smarttags" w:element="metricconverter">
        <w:smartTagPr>
          <w:attr w:name="ProductID" w:val="100 г"/>
        </w:smartTagPr>
        <w:r>
          <w:t>100 г</w:t>
        </w:r>
      </w:smartTag>
      <w:r>
        <w:t xml:space="preserve"> каждый, которые измельчают до зерен размером около </w:t>
      </w:r>
      <w:smartTag w:uri="urn:schemas-microsoft-com:office:smarttags" w:element="metricconverter">
        <w:smartTagPr>
          <w:attr w:name="ProductID" w:val="5 мм"/>
        </w:smartTagPr>
        <w:r>
          <w:t>5 мм</w:t>
        </w:r>
      </w:smartTag>
      <w:r>
        <w:t xml:space="preserve">. Квартованием отбирают навеску массой не менее </w:t>
      </w:r>
      <w:smartTag w:uri="urn:schemas-microsoft-com:office:smarttags" w:element="metricconverter">
        <w:smartTagPr>
          <w:attr w:name="ProductID" w:val="100 г"/>
        </w:smartTagPr>
        <w:r>
          <w:t>100 г</w:t>
        </w:r>
      </w:smartTag>
      <w:r>
        <w:t xml:space="preserve"> и измельчают ее в фарфоровой или агатовой ступке</w:t>
      </w:r>
      <w:r w:rsidR="00321546">
        <w:t>.</w:t>
      </w:r>
      <w:r>
        <w:t xml:space="preserve"> Затем квартованием отбирают навеску массой не менее </w:t>
      </w:r>
      <w:smartTag w:uri="urn:schemas-microsoft-com:office:smarttags" w:element="metricconverter">
        <w:smartTagPr>
          <w:attr w:name="ProductID" w:val="30 г"/>
        </w:smartTagPr>
        <w:r>
          <w:t>30 г</w:t>
        </w:r>
      </w:smartTag>
      <w:r>
        <w:t xml:space="preserve"> и измельчают ее до полного прохождения через сито с сеткой № 0,063.</w:t>
      </w:r>
    </w:p>
    <w:p w:rsidR="00BA5E3B" w:rsidRDefault="00BA5E3B" w:rsidP="00BA5E3B">
      <w:pPr>
        <w:ind w:firstLine="540"/>
        <w:jc w:val="both"/>
      </w:pPr>
    </w:p>
    <w:p w:rsidR="00BA5E3B" w:rsidRDefault="00BA5E3B" w:rsidP="00BA5E3B">
      <w:pPr>
        <w:ind w:firstLine="540"/>
        <w:jc w:val="both"/>
      </w:pPr>
      <w:r>
        <w:t>5.3.2</w:t>
      </w:r>
      <w:r w:rsidR="00233C5F">
        <w:t>.</w:t>
      </w:r>
      <w:r>
        <w:t xml:space="preserve"> Проведение испытания</w:t>
      </w:r>
    </w:p>
    <w:p w:rsidR="00BA5E3B" w:rsidRDefault="00BA5E3B" w:rsidP="00BA5E3B">
      <w:pPr>
        <w:ind w:firstLine="540"/>
        <w:jc w:val="both"/>
      </w:pPr>
      <w:r>
        <w:t xml:space="preserve">Определение проводят параллельно на двух навесках массой около </w:t>
      </w:r>
      <w:smartTag w:uri="urn:schemas-microsoft-com:office:smarttags" w:element="metricconverter">
        <w:smartTagPr>
          <w:attr w:name="ProductID" w:val="10 г"/>
        </w:smartTagPr>
        <w:r>
          <w:t>10 г</w:t>
        </w:r>
      </w:smartTag>
      <w:r>
        <w:t xml:space="preserve"> каждая, отобранных от пробы.</w:t>
      </w:r>
    </w:p>
    <w:p w:rsidR="00BA5E3B" w:rsidRDefault="00BA5E3B" w:rsidP="00BA5E3B">
      <w:pPr>
        <w:ind w:firstLine="540"/>
        <w:jc w:val="both"/>
      </w:pPr>
      <w:r>
        <w:t>Отобранную навеску высыпают в чистый, высушенный и предварительно взвешенный пикнометр</w:t>
      </w:r>
      <w:r w:rsidR="00C03EEB">
        <w:t xml:space="preserve"> (рис. 1, </w:t>
      </w:r>
      <w:r w:rsidR="00C03EEB" w:rsidRPr="00ED2C0B">
        <w:rPr>
          <w:i/>
        </w:rPr>
        <w:t>а</w:t>
      </w:r>
      <w:r w:rsidR="00C03EEB">
        <w:t>)</w:t>
      </w:r>
      <w:r>
        <w:t>. Пикнометр взвешивают вместе с испытываемым порошком, затем наливают в него воду (или другую инертную жидкость) в таком количестве, чтобы он был заполнен приблизительно до половины объема.</w:t>
      </w:r>
    </w:p>
    <w:p w:rsidR="00BA5E3B" w:rsidRDefault="00BA5E3B" w:rsidP="00BA5E3B">
      <w:pPr>
        <w:ind w:firstLine="540"/>
        <w:jc w:val="both"/>
      </w:pPr>
      <w:r>
        <w:t>Для удаления воздуха из материала навески и жидкости пикнометр с содержимым выдерживают под вакуумом в эксикаторе до прекращения выделения пузырьков. Допускается (при использовании в качестве жидкости воды) уд</w:t>
      </w:r>
      <w:r w:rsidR="00321546">
        <w:t>а</w:t>
      </w:r>
      <w:r>
        <w:t>лять воздух кипячением пикно</w:t>
      </w:r>
      <w:r w:rsidR="00233C5F">
        <w:t>метра с содержимым в течение 15…20</w:t>
      </w:r>
      <w:r>
        <w:t xml:space="preserve"> мин в слегка наклонном положении на песчаной или водяной бане.</w:t>
      </w:r>
    </w:p>
    <w:p w:rsidR="00BA5E3B" w:rsidRDefault="00BA5E3B" w:rsidP="00BA5E3B">
      <w:pPr>
        <w:ind w:firstLine="540"/>
        <w:jc w:val="both"/>
      </w:pPr>
      <w:r>
        <w:t>Следует также удалить воздух из жидкости, которой будет дополнен пикнометр.</w:t>
      </w:r>
    </w:p>
    <w:p w:rsidR="00BA5E3B" w:rsidRDefault="00BA5E3B" w:rsidP="00BA5E3B">
      <w:pPr>
        <w:ind w:firstLine="540"/>
        <w:jc w:val="both"/>
      </w:pPr>
      <w:r>
        <w:t>После уд</w:t>
      </w:r>
      <w:r w:rsidR="00C03EEB">
        <w:t>аления воздуха пикнометр</w:t>
      </w:r>
      <w:r>
        <w:t xml:space="preserve"> заполняют до метки. Пикнометр помещ</w:t>
      </w:r>
      <w:r w:rsidR="00233C5F">
        <w:t>ают в термостат с температурой 20,0±0,5</w:t>
      </w:r>
      <w:r w:rsidR="00ED2C0B">
        <w:t xml:space="preserve"> </w:t>
      </w:r>
      <w:r w:rsidR="00233C5F">
        <w:rPr>
          <w:vertAlign w:val="superscript"/>
        </w:rPr>
        <w:t>о</w:t>
      </w:r>
      <w:r>
        <w:t>С, в котором выдерживают не менее 15 мин.</w:t>
      </w:r>
    </w:p>
    <w:p w:rsidR="00BA5E3B" w:rsidRDefault="00BA5E3B" w:rsidP="00BA5E3B">
      <w:pPr>
        <w:ind w:firstLine="540"/>
        <w:jc w:val="both"/>
      </w:pPr>
      <w:r>
        <w:t>После выдержки в термостате в пикнометре уровень жидкости доводят до метки по нижнему мениску.</w:t>
      </w:r>
    </w:p>
    <w:p w:rsidR="00BA5E3B" w:rsidRDefault="00BA5E3B" w:rsidP="00BA5E3B">
      <w:pPr>
        <w:ind w:firstLine="540"/>
        <w:jc w:val="both"/>
      </w:pPr>
      <w:r>
        <w:t>После достижения постоянного уровня жидкости пикнометр взвешивают.</w:t>
      </w:r>
    </w:p>
    <w:p w:rsidR="00BA5E3B" w:rsidRDefault="00BA5E3B" w:rsidP="00BA5E3B">
      <w:pPr>
        <w:ind w:firstLine="540"/>
        <w:jc w:val="both"/>
      </w:pPr>
      <w:r>
        <w:t>После взвешивания пикнометр освобождают от содержимого, промывают, заполняют той же жидкостью, удаляют из нее воздух, выдерживают в термостате, доводят жидкость до постоянного уровня и снова взвешивают.</w:t>
      </w:r>
    </w:p>
    <w:p w:rsidR="00321546" w:rsidRDefault="00321546" w:rsidP="00BA5E3B">
      <w:pPr>
        <w:ind w:firstLine="540"/>
        <w:jc w:val="both"/>
      </w:pPr>
    </w:p>
    <w:p w:rsidR="00BA5E3B" w:rsidRDefault="00BA5E3B" w:rsidP="00BA5E3B">
      <w:pPr>
        <w:ind w:firstLine="540"/>
        <w:jc w:val="both"/>
      </w:pPr>
      <w:r>
        <w:t>5.3.3</w:t>
      </w:r>
      <w:r w:rsidR="00233C5F">
        <w:t>.</w:t>
      </w:r>
      <w:r>
        <w:t xml:space="preserve"> Обработка результатов</w:t>
      </w:r>
    </w:p>
    <w:p w:rsidR="00BA5E3B" w:rsidRDefault="00BA5E3B" w:rsidP="00BA5E3B">
      <w:pPr>
        <w:ind w:firstLine="540"/>
        <w:jc w:val="both"/>
      </w:pPr>
      <w:r>
        <w:t>Истинную плотность (ρ) материала навески в г/см</w:t>
      </w:r>
      <w:r>
        <w:rPr>
          <w:vertAlign w:val="superscript"/>
        </w:rPr>
        <w:t>3</w:t>
      </w:r>
      <w:r>
        <w:t xml:space="preserve"> вычисляют по формуле:</w:t>
      </w:r>
    </w:p>
    <w:p w:rsidR="00BA5E3B" w:rsidRDefault="00BA5E3B" w:rsidP="008C7F22">
      <w:pPr>
        <w:jc w:val="right"/>
      </w:pPr>
      <w:r>
        <w:t xml:space="preserve">ρ = </w:t>
      </w:r>
      <w:r w:rsidR="008C7F22" w:rsidRPr="00704401">
        <w:rPr>
          <w:position w:val="-30"/>
        </w:rPr>
        <w:object w:dxaOrig="1540" w:dyaOrig="700">
          <v:shape id="_x0000_i1033" type="#_x0000_t75" style="width:77.25pt;height:35.25pt" o:ole="">
            <v:imagedata r:id="rId21" o:title=""/>
          </v:shape>
          <o:OLEObject Type="Embed" ProgID="Equation.3" ShapeID="_x0000_i1033" DrawAspect="Content" ObjectID="_1471383897" r:id="rId22"/>
        </w:object>
      </w:r>
      <w:r>
        <w:t xml:space="preserve">  </w:t>
      </w:r>
      <w:r w:rsidR="00C03EEB">
        <w:t xml:space="preserve">      </w:t>
      </w:r>
      <w:r w:rsidR="00ED2C0B">
        <w:t xml:space="preserve">       </w:t>
      </w:r>
      <w:r>
        <w:t xml:space="preserve">       </w:t>
      </w:r>
      <w:r w:rsidR="008C7F22">
        <w:t xml:space="preserve">     </w:t>
      </w:r>
      <w:r>
        <w:t xml:space="preserve">           (5.3)</w:t>
      </w:r>
    </w:p>
    <w:p w:rsidR="00BA5E3B" w:rsidRDefault="00BA5E3B" w:rsidP="00BA5E3B">
      <w:pPr>
        <w:ind w:firstLine="540"/>
        <w:jc w:val="right"/>
      </w:pPr>
    </w:p>
    <w:p w:rsidR="00BA5E3B" w:rsidRDefault="00C03EEB" w:rsidP="00233C5F">
      <w:pPr>
        <w:jc w:val="both"/>
      </w:pPr>
      <w:r>
        <w:t>где</w:t>
      </w:r>
      <w:r w:rsidR="00321546">
        <w:t xml:space="preserve"> </w:t>
      </w:r>
      <w:r>
        <w:rPr>
          <w:lang w:val="en-US"/>
        </w:rPr>
        <w:t>ρ</w:t>
      </w:r>
      <w:r>
        <w:t xml:space="preserve"> – истинная плотность керамического кирпича, кг/м</w:t>
      </w:r>
      <w:r>
        <w:rPr>
          <w:vertAlign w:val="superscript"/>
        </w:rPr>
        <w:t>3</w:t>
      </w:r>
      <w:r>
        <w:t>;</w:t>
      </w:r>
    </w:p>
    <w:p w:rsidR="00C03EEB" w:rsidRDefault="00C03EEB" w:rsidP="00BA5E3B">
      <w:pPr>
        <w:ind w:firstLine="540"/>
        <w:jc w:val="both"/>
      </w:pPr>
      <w:r>
        <w:t>ρ</w:t>
      </w:r>
      <w:r>
        <w:rPr>
          <w:vertAlign w:val="subscript"/>
        </w:rPr>
        <w:t>в</w:t>
      </w:r>
      <w:r>
        <w:t xml:space="preserve"> – плотность воды, равная 1000 кг/м</w:t>
      </w:r>
      <w:r>
        <w:rPr>
          <w:vertAlign w:val="superscript"/>
        </w:rPr>
        <w:t>3</w:t>
      </w:r>
      <w:r>
        <w:t>;</w:t>
      </w:r>
    </w:p>
    <w:p w:rsidR="00C03EEB" w:rsidRDefault="00C03EEB" w:rsidP="00BA5E3B">
      <w:pPr>
        <w:ind w:firstLine="540"/>
        <w:jc w:val="both"/>
      </w:pPr>
      <w:r w:rsidRPr="00233C5F">
        <w:rPr>
          <w:i/>
          <w:lang w:val="en-US"/>
        </w:rPr>
        <w:t>m</w:t>
      </w:r>
      <w:r>
        <w:t xml:space="preserve"> – масса порошка, кг;</w:t>
      </w:r>
    </w:p>
    <w:p w:rsidR="00C03EEB" w:rsidRDefault="00C03EEB" w:rsidP="00BA5E3B">
      <w:pPr>
        <w:ind w:firstLine="540"/>
        <w:jc w:val="both"/>
      </w:pPr>
      <w:r w:rsidRPr="00233C5F">
        <w:rPr>
          <w:i/>
          <w:lang w:val="en-US"/>
        </w:rPr>
        <w:t>m</w:t>
      </w:r>
      <w:r w:rsidRPr="008C7F22">
        <w:rPr>
          <w:vertAlign w:val="subscript"/>
        </w:rPr>
        <w:t>1</w:t>
      </w:r>
      <w:r>
        <w:t xml:space="preserve"> – масса пикнометра с порошком и водой, кг;</w:t>
      </w:r>
    </w:p>
    <w:p w:rsidR="00C03EEB" w:rsidRPr="00C03EEB" w:rsidRDefault="00C03EEB" w:rsidP="00BA5E3B">
      <w:pPr>
        <w:ind w:firstLine="540"/>
        <w:jc w:val="both"/>
      </w:pPr>
      <w:r w:rsidRPr="00233C5F">
        <w:rPr>
          <w:i/>
          <w:lang w:val="en-US"/>
        </w:rPr>
        <w:t>m</w:t>
      </w:r>
      <w:r w:rsidRPr="008C7F22">
        <w:rPr>
          <w:vertAlign w:val="subscript"/>
        </w:rPr>
        <w:t>2</w:t>
      </w:r>
      <w:r>
        <w:t xml:space="preserve"> – масса пикнометра только с водой, кг.</w:t>
      </w:r>
    </w:p>
    <w:p w:rsidR="00BA5E3B" w:rsidRPr="00A22F2C" w:rsidRDefault="00BA5E3B" w:rsidP="00BA5E3B">
      <w:pPr>
        <w:ind w:firstLine="540"/>
        <w:jc w:val="both"/>
        <w:rPr>
          <w:spacing w:val="-20"/>
        </w:rPr>
      </w:pPr>
      <w:r w:rsidRPr="00A22F2C">
        <w:rPr>
          <w:spacing w:val="-20"/>
        </w:rPr>
        <w:t>За значение истинной плотности изделий принимают среднее арифметическое результатов определений истинной плотности материала двух навесок, рассчитанное с точностью до 0,01 г/см</w:t>
      </w:r>
      <w:r w:rsidRPr="00A22F2C">
        <w:rPr>
          <w:spacing w:val="-20"/>
          <w:vertAlign w:val="superscript"/>
        </w:rPr>
        <w:t>3</w:t>
      </w:r>
      <w:r w:rsidRPr="00A22F2C">
        <w:rPr>
          <w:spacing w:val="-20"/>
        </w:rPr>
        <w:t>.</w:t>
      </w:r>
    </w:p>
    <w:p w:rsidR="00BA5E3B" w:rsidRPr="00A22F2C" w:rsidRDefault="00BA5E3B" w:rsidP="00BA5E3B">
      <w:pPr>
        <w:ind w:firstLine="540"/>
        <w:jc w:val="both"/>
        <w:rPr>
          <w:spacing w:val="-20"/>
        </w:rPr>
      </w:pPr>
      <w:r w:rsidRPr="00A22F2C">
        <w:rPr>
          <w:spacing w:val="-20"/>
        </w:rPr>
        <w:t>Расхождение между результатами параллельных определений не должно быть более 0,02 г/см</w:t>
      </w:r>
      <w:r w:rsidRPr="00A22F2C">
        <w:rPr>
          <w:spacing w:val="-20"/>
          <w:vertAlign w:val="superscript"/>
        </w:rPr>
        <w:t>3</w:t>
      </w:r>
      <w:r w:rsidRPr="00A22F2C">
        <w:rPr>
          <w:spacing w:val="-20"/>
        </w:rPr>
        <w:t>. При больших расхождениях истинную плотность изделий определяют снова.</w:t>
      </w:r>
    </w:p>
    <w:p w:rsidR="00BA5E3B" w:rsidRPr="00A22F2C" w:rsidRDefault="00BA5E3B" w:rsidP="00BA5E3B">
      <w:pPr>
        <w:ind w:firstLine="540"/>
        <w:jc w:val="both"/>
        <w:rPr>
          <w:spacing w:val="-20"/>
        </w:rPr>
      </w:pPr>
      <w:r w:rsidRPr="00A22F2C">
        <w:rPr>
          <w:spacing w:val="-20"/>
        </w:rPr>
        <w:t>Исходные данные и результаты определений истинной плотности заносят в табл. 5.3.</w:t>
      </w:r>
    </w:p>
    <w:p w:rsidR="007C7E52" w:rsidRDefault="007C7E52" w:rsidP="00BA5E3B">
      <w:pPr>
        <w:ind w:firstLine="540"/>
        <w:jc w:val="both"/>
      </w:pPr>
    </w:p>
    <w:p w:rsidR="00BA5E3B" w:rsidRPr="00233C5F" w:rsidRDefault="008C7F22" w:rsidP="00BA5E3B">
      <w:pPr>
        <w:ind w:firstLine="540"/>
        <w:jc w:val="right"/>
        <w:rPr>
          <w:i/>
        </w:rPr>
      </w:pPr>
      <w:r>
        <w:rPr>
          <w:i/>
        </w:rPr>
        <w:t>Таблица 5.3</w:t>
      </w:r>
    </w:p>
    <w:p w:rsidR="00BA5E3B" w:rsidRDefault="00BA5E3B" w:rsidP="00BA5E3B">
      <w:pPr>
        <w:ind w:firstLine="540"/>
        <w:jc w:val="right"/>
      </w:pPr>
    </w:p>
    <w:p w:rsidR="00233C5F" w:rsidRPr="00126AD2" w:rsidRDefault="00BA5E3B" w:rsidP="00BA5E3B">
      <w:pPr>
        <w:ind w:firstLine="540"/>
        <w:jc w:val="center"/>
        <w:rPr>
          <w:sz w:val="20"/>
          <w:szCs w:val="20"/>
        </w:rPr>
      </w:pPr>
      <w:r w:rsidRPr="00126AD2">
        <w:rPr>
          <w:sz w:val="20"/>
          <w:szCs w:val="20"/>
        </w:rPr>
        <w:t xml:space="preserve">Опытные данные по определению истинной плотности </w:t>
      </w:r>
    </w:p>
    <w:p w:rsidR="00BA5E3B" w:rsidRPr="00126AD2" w:rsidRDefault="00BA5E3B" w:rsidP="00BA5E3B">
      <w:pPr>
        <w:ind w:firstLine="540"/>
        <w:jc w:val="center"/>
        <w:rPr>
          <w:sz w:val="20"/>
          <w:szCs w:val="20"/>
        </w:rPr>
      </w:pPr>
      <w:r w:rsidRPr="00126AD2">
        <w:rPr>
          <w:sz w:val="20"/>
          <w:szCs w:val="20"/>
        </w:rPr>
        <w:t>керамического кирпича</w:t>
      </w:r>
    </w:p>
    <w:p w:rsidR="00BA5E3B" w:rsidRDefault="00BA5E3B" w:rsidP="00BA5E3B">
      <w:pPr>
        <w:ind w:firstLine="540"/>
        <w:jc w:val="center"/>
      </w:pPr>
    </w:p>
    <w:tbl>
      <w:tblPr>
        <w:tblStyle w:val="a3"/>
        <w:tblW w:w="0" w:type="auto"/>
        <w:tblLook w:val="01E0" w:firstRow="1" w:lastRow="1" w:firstColumn="1" w:lastColumn="1" w:noHBand="0" w:noVBand="0"/>
      </w:tblPr>
      <w:tblGrid>
        <w:gridCol w:w="707"/>
        <w:gridCol w:w="901"/>
        <w:gridCol w:w="776"/>
        <w:gridCol w:w="751"/>
        <w:gridCol w:w="901"/>
        <w:gridCol w:w="693"/>
        <w:gridCol w:w="1036"/>
        <w:gridCol w:w="1085"/>
      </w:tblGrid>
      <w:tr w:rsidR="00EF00DD" w:rsidRPr="00A22F2C">
        <w:tc>
          <w:tcPr>
            <w:tcW w:w="707" w:type="dxa"/>
            <w:vMerge w:val="restart"/>
          </w:tcPr>
          <w:p w:rsidR="00EF00DD" w:rsidRPr="00A22F2C" w:rsidRDefault="00EF00DD" w:rsidP="00BA5E3B">
            <w:pPr>
              <w:jc w:val="center"/>
              <w:rPr>
                <w:sz w:val="20"/>
                <w:szCs w:val="20"/>
              </w:rPr>
            </w:pPr>
            <w:r w:rsidRPr="00A22F2C">
              <w:rPr>
                <w:sz w:val="20"/>
                <w:szCs w:val="20"/>
              </w:rPr>
              <w:t>Номер опыта</w:t>
            </w:r>
          </w:p>
        </w:tc>
        <w:tc>
          <w:tcPr>
            <w:tcW w:w="3329" w:type="dxa"/>
            <w:gridSpan w:val="4"/>
          </w:tcPr>
          <w:p w:rsidR="00EF00DD" w:rsidRPr="00A22F2C" w:rsidRDefault="00EF00DD" w:rsidP="00BA5E3B">
            <w:pPr>
              <w:jc w:val="center"/>
              <w:rPr>
                <w:sz w:val="20"/>
                <w:szCs w:val="20"/>
              </w:rPr>
            </w:pPr>
            <w:r w:rsidRPr="00A22F2C">
              <w:rPr>
                <w:sz w:val="20"/>
                <w:szCs w:val="20"/>
              </w:rPr>
              <w:t>Масса</w:t>
            </w:r>
          </w:p>
        </w:tc>
        <w:tc>
          <w:tcPr>
            <w:tcW w:w="1729" w:type="dxa"/>
            <w:gridSpan w:val="2"/>
          </w:tcPr>
          <w:p w:rsidR="00EF00DD" w:rsidRPr="00A22F2C" w:rsidRDefault="00EF00DD" w:rsidP="00BA5E3B">
            <w:pPr>
              <w:jc w:val="center"/>
              <w:rPr>
                <w:sz w:val="20"/>
                <w:szCs w:val="20"/>
              </w:rPr>
            </w:pPr>
            <w:r w:rsidRPr="00A22F2C">
              <w:rPr>
                <w:sz w:val="20"/>
                <w:szCs w:val="20"/>
              </w:rPr>
              <w:t>Истинная плотность образцов:</w:t>
            </w:r>
          </w:p>
        </w:tc>
        <w:tc>
          <w:tcPr>
            <w:tcW w:w="1085" w:type="dxa"/>
            <w:vMerge w:val="restart"/>
          </w:tcPr>
          <w:p w:rsidR="00EF00DD" w:rsidRPr="00A22F2C" w:rsidRDefault="00EF00DD" w:rsidP="00BA5E3B">
            <w:pPr>
              <w:jc w:val="center"/>
              <w:rPr>
                <w:sz w:val="20"/>
                <w:szCs w:val="20"/>
              </w:rPr>
            </w:pPr>
            <w:r w:rsidRPr="00A22F2C">
              <w:rPr>
                <w:sz w:val="20"/>
                <w:szCs w:val="20"/>
              </w:rPr>
              <w:t>Средняя арифметическая величина средней плотности</w:t>
            </w:r>
          </w:p>
        </w:tc>
      </w:tr>
      <w:tr w:rsidR="00EF00DD" w:rsidRPr="00A22F2C">
        <w:tc>
          <w:tcPr>
            <w:tcW w:w="707" w:type="dxa"/>
            <w:vMerge/>
          </w:tcPr>
          <w:p w:rsidR="00EF00DD" w:rsidRPr="00A22F2C" w:rsidRDefault="00EF00DD" w:rsidP="00BA5E3B">
            <w:pPr>
              <w:jc w:val="center"/>
              <w:rPr>
                <w:sz w:val="20"/>
                <w:szCs w:val="20"/>
              </w:rPr>
            </w:pPr>
          </w:p>
        </w:tc>
        <w:tc>
          <w:tcPr>
            <w:tcW w:w="901" w:type="dxa"/>
          </w:tcPr>
          <w:p w:rsidR="00EF00DD" w:rsidRPr="00A22F2C" w:rsidRDefault="00EF00DD" w:rsidP="00BA5E3B">
            <w:pPr>
              <w:jc w:val="center"/>
              <w:rPr>
                <w:sz w:val="20"/>
                <w:szCs w:val="20"/>
              </w:rPr>
            </w:pPr>
            <w:r w:rsidRPr="00A22F2C">
              <w:rPr>
                <w:sz w:val="20"/>
                <w:szCs w:val="20"/>
              </w:rPr>
              <w:t>пикнометра с навеской</w:t>
            </w:r>
          </w:p>
        </w:tc>
        <w:tc>
          <w:tcPr>
            <w:tcW w:w="776" w:type="dxa"/>
          </w:tcPr>
          <w:p w:rsidR="00EF00DD" w:rsidRPr="00A22F2C" w:rsidRDefault="00EF00DD" w:rsidP="00BA5E3B">
            <w:pPr>
              <w:jc w:val="center"/>
              <w:rPr>
                <w:sz w:val="20"/>
                <w:szCs w:val="20"/>
              </w:rPr>
            </w:pPr>
            <w:r w:rsidRPr="00A22F2C">
              <w:rPr>
                <w:sz w:val="20"/>
                <w:szCs w:val="20"/>
              </w:rPr>
              <w:t>пикно</w:t>
            </w:r>
            <w:r w:rsidR="00233C5F" w:rsidRPr="00A22F2C">
              <w:rPr>
                <w:sz w:val="20"/>
                <w:szCs w:val="20"/>
              </w:rPr>
              <w:t>-</w:t>
            </w:r>
            <w:r w:rsidRPr="00A22F2C">
              <w:rPr>
                <w:sz w:val="20"/>
                <w:szCs w:val="20"/>
              </w:rPr>
              <w:t>метра</w:t>
            </w:r>
          </w:p>
        </w:tc>
        <w:tc>
          <w:tcPr>
            <w:tcW w:w="751" w:type="dxa"/>
          </w:tcPr>
          <w:p w:rsidR="00EF00DD" w:rsidRPr="00A22F2C" w:rsidRDefault="00EF00DD" w:rsidP="00BA5E3B">
            <w:pPr>
              <w:jc w:val="center"/>
              <w:rPr>
                <w:sz w:val="20"/>
                <w:szCs w:val="20"/>
              </w:rPr>
            </w:pPr>
            <w:r w:rsidRPr="00A22F2C">
              <w:rPr>
                <w:sz w:val="20"/>
                <w:szCs w:val="20"/>
              </w:rPr>
              <w:t>пикно</w:t>
            </w:r>
            <w:r w:rsidR="00233C5F" w:rsidRPr="00A22F2C">
              <w:rPr>
                <w:sz w:val="20"/>
                <w:szCs w:val="20"/>
              </w:rPr>
              <w:t>-</w:t>
            </w:r>
            <w:r w:rsidRPr="00A22F2C">
              <w:rPr>
                <w:sz w:val="20"/>
                <w:szCs w:val="20"/>
              </w:rPr>
              <w:t>метра с жидкостью</w:t>
            </w:r>
          </w:p>
        </w:tc>
        <w:tc>
          <w:tcPr>
            <w:tcW w:w="901" w:type="dxa"/>
          </w:tcPr>
          <w:p w:rsidR="00EF00DD" w:rsidRPr="00A22F2C" w:rsidRDefault="00EF00DD" w:rsidP="00BA5E3B">
            <w:pPr>
              <w:jc w:val="center"/>
              <w:rPr>
                <w:sz w:val="20"/>
                <w:szCs w:val="20"/>
              </w:rPr>
            </w:pPr>
            <w:r w:rsidRPr="00A22F2C">
              <w:rPr>
                <w:sz w:val="20"/>
                <w:szCs w:val="20"/>
              </w:rPr>
              <w:t>пикнометра с навеской и жидкостью</w:t>
            </w:r>
          </w:p>
        </w:tc>
        <w:tc>
          <w:tcPr>
            <w:tcW w:w="693" w:type="dxa"/>
          </w:tcPr>
          <w:p w:rsidR="00EF00DD" w:rsidRPr="00A22F2C" w:rsidRDefault="00EF00DD" w:rsidP="00D6314F">
            <w:pPr>
              <w:jc w:val="center"/>
              <w:rPr>
                <w:sz w:val="20"/>
                <w:szCs w:val="20"/>
                <w:vertAlign w:val="superscript"/>
              </w:rPr>
            </w:pPr>
            <w:r w:rsidRPr="00A22F2C">
              <w:rPr>
                <w:sz w:val="20"/>
                <w:szCs w:val="20"/>
              </w:rPr>
              <w:t>г/см</w:t>
            </w:r>
            <w:r w:rsidRPr="00A22F2C">
              <w:rPr>
                <w:sz w:val="20"/>
                <w:szCs w:val="20"/>
                <w:vertAlign w:val="superscript"/>
              </w:rPr>
              <w:t>3</w:t>
            </w:r>
          </w:p>
        </w:tc>
        <w:tc>
          <w:tcPr>
            <w:tcW w:w="1036" w:type="dxa"/>
          </w:tcPr>
          <w:p w:rsidR="00EF00DD" w:rsidRPr="00A22F2C" w:rsidRDefault="00EF00DD" w:rsidP="00BA5E3B">
            <w:pPr>
              <w:jc w:val="center"/>
              <w:rPr>
                <w:sz w:val="20"/>
                <w:szCs w:val="20"/>
              </w:rPr>
            </w:pPr>
            <w:r w:rsidRPr="00A22F2C">
              <w:rPr>
                <w:sz w:val="20"/>
                <w:szCs w:val="20"/>
              </w:rPr>
              <w:t>кг/м</w:t>
            </w:r>
            <w:r w:rsidRPr="00A22F2C">
              <w:rPr>
                <w:sz w:val="20"/>
                <w:szCs w:val="20"/>
                <w:vertAlign w:val="superscript"/>
              </w:rPr>
              <w:t>3</w:t>
            </w:r>
          </w:p>
        </w:tc>
        <w:tc>
          <w:tcPr>
            <w:tcW w:w="1085" w:type="dxa"/>
            <w:vMerge/>
          </w:tcPr>
          <w:p w:rsidR="00EF00DD" w:rsidRPr="00A22F2C" w:rsidRDefault="00EF00DD" w:rsidP="00BA5E3B">
            <w:pPr>
              <w:jc w:val="center"/>
              <w:rPr>
                <w:sz w:val="20"/>
                <w:szCs w:val="20"/>
              </w:rPr>
            </w:pPr>
          </w:p>
        </w:tc>
      </w:tr>
      <w:tr w:rsidR="00EF00DD" w:rsidRPr="00A22F2C">
        <w:tc>
          <w:tcPr>
            <w:tcW w:w="707" w:type="dxa"/>
            <w:vMerge/>
          </w:tcPr>
          <w:p w:rsidR="00EF00DD" w:rsidRPr="00A22F2C" w:rsidRDefault="00EF00DD" w:rsidP="00BA5E3B">
            <w:pPr>
              <w:jc w:val="center"/>
              <w:rPr>
                <w:sz w:val="20"/>
                <w:szCs w:val="20"/>
              </w:rPr>
            </w:pPr>
          </w:p>
        </w:tc>
        <w:tc>
          <w:tcPr>
            <w:tcW w:w="901" w:type="dxa"/>
          </w:tcPr>
          <w:p w:rsidR="00EF00DD" w:rsidRPr="00A22F2C" w:rsidRDefault="00EF00DD" w:rsidP="00BA5E3B">
            <w:pPr>
              <w:jc w:val="center"/>
              <w:rPr>
                <w:i/>
                <w:sz w:val="20"/>
                <w:szCs w:val="20"/>
              </w:rPr>
            </w:pPr>
            <w:r w:rsidRPr="00A22F2C">
              <w:rPr>
                <w:i/>
                <w:sz w:val="20"/>
                <w:szCs w:val="20"/>
                <w:lang w:val="en-US"/>
              </w:rPr>
              <w:t>m</w:t>
            </w:r>
            <w:r w:rsidRPr="00A22F2C">
              <w:rPr>
                <w:sz w:val="20"/>
                <w:szCs w:val="20"/>
                <w:vertAlign w:val="subscript"/>
                <w:lang w:val="en-US"/>
              </w:rPr>
              <w:t>2</w:t>
            </w:r>
          </w:p>
        </w:tc>
        <w:tc>
          <w:tcPr>
            <w:tcW w:w="776" w:type="dxa"/>
          </w:tcPr>
          <w:p w:rsidR="00EF00DD" w:rsidRPr="00A22F2C" w:rsidRDefault="00EF00DD" w:rsidP="00BA5E3B">
            <w:pPr>
              <w:jc w:val="center"/>
              <w:rPr>
                <w:i/>
                <w:sz w:val="20"/>
                <w:szCs w:val="20"/>
              </w:rPr>
            </w:pPr>
            <w:r w:rsidRPr="00A22F2C">
              <w:rPr>
                <w:i/>
                <w:sz w:val="20"/>
                <w:szCs w:val="20"/>
                <w:lang w:val="en-US"/>
              </w:rPr>
              <w:t>m</w:t>
            </w:r>
            <w:r w:rsidRPr="00A22F2C">
              <w:rPr>
                <w:sz w:val="20"/>
                <w:szCs w:val="20"/>
                <w:vertAlign w:val="subscript"/>
                <w:lang w:val="en-US"/>
              </w:rPr>
              <w:t>3</w:t>
            </w:r>
          </w:p>
        </w:tc>
        <w:tc>
          <w:tcPr>
            <w:tcW w:w="751" w:type="dxa"/>
          </w:tcPr>
          <w:p w:rsidR="00EF00DD" w:rsidRPr="00A22F2C" w:rsidRDefault="00EF00DD" w:rsidP="00BA5E3B">
            <w:pPr>
              <w:jc w:val="center"/>
              <w:rPr>
                <w:i/>
                <w:sz w:val="20"/>
                <w:szCs w:val="20"/>
              </w:rPr>
            </w:pPr>
            <w:r w:rsidRPr="00A22F2C">
              <w:rPr>
                <w:i/>
                <w:sz w:val="20"/>
                <w:szCs w:val="20"/>
                <w:lang w:val="en-US"/>
              </w:rPr>
              <w:t>m</w:t>
            </w:r>
            <w:r w:rsidRPr="00A22F2C">
              <w:rPr>
                <w:sz w:val="20"/>
                <w:szCs w:val="20"/>
                <w:vertAlign w:val="subscript"/>
                <w:lang w:val="en-US"/>
              </w:rPr>
              <w:t>4</w:t>
            </w:r>
          </w:p>
        </w:tc>
        <w:tc>
          <w:tcPr>
            <w:tcW w:w="901" w:type="dxa"/>
          </w:tcPr>
          <w:p w:rsidR="00EF00DD" w:rsidRPr="00A22F2C" w:rsidRDefault="00EF00DD" w:rsidP="00D6314F">
            <w:pPr>
              <w:jc w:val="center"/>
              <w:rPr>
                <w:i/>
                <w:sz w:val="20"/>
                <w:szCs w:val="20"/>
                <w:vertAlign w:val="subscript"/>
                <w:lang w:val="en-US"/>
              </w:rPr>
            </w:pPr>
            <w:r w:rsidRPr="00A22F2C">
              <w:rPr>
                <w:i/>
                <w:sz w:val="20"/>
                <w:szCs w:val="20"/>
                <w:lang w:val="en-US"/>
              </w:rPr>
              <w:t>m</w:t>
            </w:r>
            <w:r w:rsidRPr="00A22F2C">
              <w:rPr>
                <w:sz w:val="20"/>
                <w:szCs w:val="20"/>
                <w:vertAlign w:val="subscript"/>
                <w:lang w:val="en-US"/>
              </w:rPr>
              <w:t>5</w:t>
            </w:r>
          </w:p>
        </w:tc>
        <w:tc>
          <w:tcPr>
            <w:tcW w:w="693" w:type="dxa"/>
          </w:tcPr>
          <w:p w:rsidR="00EF00DD" w:rsidRPr="00A22F2C" w:rsidRDefault="00EF00DD" w:rsidP="00D6314F">
            <w:pPr>
              <w:jc w:val="center"/>
              <w:rPr>
                <w:sz w:val="20"/>
                <w:szCs w:val="20"/>
                <w:vertAlign w:val="subscript"/>
              </w:rPr>
            </w:pPr>
            <w:r w:rsidRPr="00A22F2C">
              <w:rPr>
                <w:sz w:val="20"/>
                <w:szCs w:val="20"/>
              </w:rPr>
              <w:t>ρ</w:t>
            </w:r>
          </w:p>
        </w:tc>
        <w:tc>
          <w:tcPr>
            <w:tcW w:w="1036" w:type="dxa"/>
          </w:tcPr>
          <w:p w:rsidR="00EF00DD" w:rsidRPr="00A22F2C" w:rsidRDefault="008C7F22" w:rsidP="00D6314F">
            <w:pPr>
              <w:jc w:val="center"/>
              <w:rPr>
                <w:sz w:val="20"/>
                <w:szCs w:val="20"/>
              </w:rPr>
            </w:pPr>
            <w:r w:rsidRPr="00A22F2C">
              <w:rPr>
                <w:position w:val="-10"/>
                <w:sz w:val="20"/>
                <w:szCs w:val="20"/>
              </w:rPr>
              <w:object w:dxaOrig="780" w:dyaOrig="320">
                <v:shape id="_x0000_i1034" type="#_x0000_t75" style="width:39pt;height:15.75pt" o:ole="">
                  <v:imagedata r:id="rId23" o:title=""/>
                </v:shape>
                <o:OLEObject Type="Embed" ProgID="Equation.3" ShapeID="_x0000_i1034" DrawAspect="Content" ObjectID="_1471383898" r:id="rId24"/>
              </w:object>
            </w:r>
          </w:p>
        </w:tc>
        <w:tc>
          <w:tcPr>
            <w:tcW w:w="1085" w:type="dxa"/>
          </w:tcPr>
          <w:p w:rsidR="00EF00DD" w:rsidRPr="00A22F2C" w:rsidRDefault="00EF00DD" w:rsidP="00BA5E3B">
            <w:pPr>
              <w:jc w:val="center"/>
              <w:rPr>
                <w:sz w:val="20"/>
                <w:szCs w:val="20"/>
              </w:rPr>
            </w:pPr>
          </w:p>
        </w:tc>
      </w:tr>
      <w:tr w:rsidR="00EF00DD" w:rsidRPr="00A22F2C">
        <w:tc>
          <w:tcPr>
            <w:tcW w:w="707" w:type="dxa"/>
          </w:tcPr>
          <w:p w:rsidR="00EF00DD" w:rsidRPr="00A22F2C" w:rsidRDefault="00EF00DD" w:rsidP="00D6314F">
            <w:pPr>
              <w:jc w:val="center"/>
              <w:rPr>
                <w:sz w:val="20"/>
                <w:szCs w:val="20"/>
                <w:lang w:val="en-US"/>
              </w:rPr>
            </w:pPr>
            <w:r w:rsidRPr="00A22F2C">
              <w:rPr>
                <w:sz w:val="20"/>
                <w:szCs w:val="20"/>
                <w:lang w:val="en-US"/>
              </w:rPr>
              <w:t>1</w:t>
            </w:r>
          </w:p>
        </w:tc>
        <w:tc>
          <w:tcPr>
            <w:tcW w:w="901" w:type="dxa"/>
          </w:tcPr>
          <w:p w:rsidR="00EF00DD" w:rsidRPr="00A22F2C" w:rsidRDefault="00EF00DD" w:rsidP="00BA5E3B">
            <w:pPr>
              <w:jc w:val="center"/>
              <w:rPr>
                <w:sz w:val="20"/>
                <w:szCs w:val="20"/>
              </w:rPr>
            </w:pPr>
          </w:p>
        </w:tc>
        <w:tc>
          <w:tcPr>
            <w:tcW w:w="776" w:type="dxa"/>
          </w:tcPr>
          <w:p w:rsidR="00EF00DD" w:rsidRPr="00A22F2C" w:rsidRDefault="00EF00DD" w:rsidP="00BA5E3B">
            <w:pPr>
              <w:jc w:val="center"/>
              <w:rPr>
                <w:sz w:val="20"/>
                <w:szCs w:val="20"/>
              </w:rPr>
            </w:pPr>
          </w:p>
        </w:tc>
        <w:tc>
          <w:tcPr>
            <w:tcW w:w="751" w:type="dxa"/>
          </w:tcPr>
          <w:p w:rsidR="00EF00DD" w:rsidRPr="00A22F2C" w:rsidRDefault="00EF00DD" w:rsidP="00BA5E3B">
            <w:pPr>
              <w:jc w:val="center"/>
              <w:rPr>
                <w:sz w:val="20"/>
                <w:szCs w:val="20"/>
              </w:rPr>
            </w:pPr>
          </w:p>
        </w:tc>
        <w:tc>
          <w:tcPr>
            <w:tcW w:w="901" w:type="dxa"/>
          </w:tcPr>
          <w:p w:rsidR="00EF00DD" w:rsidRPr="00A22F2C" w:rsidRDefault="00EF00DD" w:rsidP="00BA5E3B">
            <w:pPr>
              <w:jc w:val="center"/>
              <w:rPr>
                <w:sz w:val="20"/>
                <w:szCs w:val="20"/>
              </w:rPr>
            </w:pPr>
          </w:p>
        </w:tc>
        <w:tc>
          <w:tcPr>
            <w:tcW w:w="693" w:type="dxa"/>
          </w:tcPr>
          <w:p w:rsidR="00EF00DD" w:rsidRPr="00A22F2C" w:rsidRDefault="00EF00DD" w:rsidP="00BA5E3B">
            <w:pPr>
              <w:jc w:val="center"/>
              <w:rPr>
                <w:sz w:val="20"/>
                <w:szCs w:val="20"/>
              </w:rPr>
            </w:pPr>
          </w:p>
        </w:tc>
        <w:tc>
          <w:tcPr>
            <w:tcW w:w="1036" w:type="dxa"/>
          </w:tcPr>
          <w:p w:rsidR="00EF00DD" w:rsidRPr="00A22F2C" w:rsidRDefault="00EF00DD" w:rsidP="00BA5E3B">
            <w:pPr>
              <w:jc w:val="center"/>
              <w:rPr>
                <w:sz w:val="20"/>
                <w:szCs w:val="20"/>
              </w:rPr>
            </w:pPr>
          </w:p>
        </w:tc>
        <w:tc>
          <w:tcPr>
            <w:tcW w:w="1085" w:type="dxa"/>
          </w:tcPr>
          <w:p w:rsidR="00EF00DD" w:rsidRPr="00A22F2C" w:rsidRDefault="00EF00DD" w:rsidP="00BA5E3B">
            <w:pPr>
              <w:jc w:val="center"/>
              <w:rPr>
                <w:sz w:val="20"/>
                <w:szCs w:val="20"/>
              </w:rPr>
            </w:pPr>
          </w:p>
        </w:tc>
      </w:tr>
      <w:tr w:rsidR="00EF00DD" w:rsidRPr="00A22F2C">
        <w:tc>
          <w:tcPr>
            <w:tcW w:w="707" w:type="dxa"/>
          </w:tcPr>
          <w:p w:rsidR="00EF00DD" w:rsidRPr="00A22F2C" w:rsidRDefault="00EF00DD" w:rsidP="00D6314F">
            <w:pPr>
              <w:jc w:val="center"/>
              <w:rPr>
                <w:sz w:val="20"/>
                <w:szCs w:val="20"/>
                <w:lang w:val="en-US"/>
              </w:rPr>
            </w:pPr>
            <w:r w:rsidRPr="00A22F2C">
              <w:rPr>
                <w:sz w:val="20"/>
                <w:szCs w:val="20"/>
                <w:lang w:val="en-US"/>
              </w:rPr>
              <w:t>2</w:t>
            </w:r>
          </w:p>
        </w:tc>
        <w:tc>
          <w:tcPr>
            <w:tcW w:w="901" w:type="dxa"/>
          </w:tcPr>
          <w:p w:rsidR="00EF00DD" w:rsidRPr="00A22F2C" w:rsidRDefault="00EF00DD" w:rsidP="00BA5E3B">
            <w:pPr>
              <w:jc w:val="center"/>
              <w:rPr>
                <w:sz w:val="20"/>
                <w:szCs w:val="20"/>
              </w:rPr>
            </w:pPr>
          </w:p>
        </w:tc>
        <w:tc>
          <w:tcPr>
            <w:tcW w:w="776" w:type="dxa"/>
          </w:tcPr>
          <w:p w:rsidR="00EF00DD" w:rsidRPr="00A22F2C" w:rsidRDefault="00EF00DD" w:rsidP="00BA5E3B">
            <w:pPr>
              <w:jc w:val="center"/>
              <w:rPr>
                <w:sz w:val="20"/>
                <w:szCs w:val="20"/>
              </w:rPr>
            </w:pPr>
          </w:p>
        </w:tc>
        <w:tc>
          <w:tcPr>
            <w:tcW w:w="751" w:type="dxa"/>
          </w:tcPr>
          <w:p w:rsidR="00EF00DD" w:rsidRPr="00A22F2C" w:rsidRDefault="00EF00DD" w:rsidP="00BA5E3B">
            <w:pPr>
              <w:jc w:val="center"/>
              <w:rPr>
                <w:sz w:val="20"/>
                <w:szCs w:val="20"/>
              </w:rPr>
            </w:pPr>
          </w:p>
        </w:tc>
        <w:tc>
          <w:tcPr>
            <w:tcW w:w="901" w:type="dxa"/>
          </w:tcPr>
          <w:p w:rsidR="00EF00DD" w:rsidRPr="00A22F2C" w:rsidRDefault="00EF00DD" w:rsidP="00BA5E3B">
            <w:pPr>
              <w:jc w:val="center"/>
              <w:rPr>
                <w:sz w:val="20"/>
                <w:szCs w:val="20"/>
              </w:rPr>
            </w:pPr>
          </w:p>
        </w:tc>
        <w:tc>
          <w:tcPr>
            <w:tcW w:w="693" w:type="dxa"/>
          </w:tcPr>
          <w:p w:rsidR="00EF00DD" w:rsidRPr="00A22F2C" w:rsidRDefault="00EF00DD" w:rsidP="00BA5E3B">
            <w:pPr>
              <w:jc w:val="center"/>
              <w:rPr>
                <w:sz w:val="20"/>
                <w:szCs w:val="20"/>
              </w:rPr>
            </w:pPr>
          </w:p>
        </w:tc>
        <w:tc>
          <w:tcPr>
            <w:tcW w:w="1036" w:type="dxa"/>
          </w:tcPr>
          <w:p w:rsidR="00EF00DD" w:rsidRPr="00A22F2C" w:rsidRDefault="00EF00DD" w:rsidP="00BA5E3B">
            <w:pPr>
              <w:jc w:val="center"/>
              <w:rPr>
                <w:sz w:val="20"/>
                <w:szCs w:val="20"/>
              </w:rPr>
            </w:pPr>
          </w:p>
        </w:tc>
        <w:tc>
          <w:tcPr>
            <w:tcW w:w="1085" w:type="dxa"/>
          </w:tcPr>
          <w:p w:rsidR="00EF00DD" w:rsidRPr="00A22F2C" w:rsidRDefault="00EF00DD" w:rsidP="00BA5E3B">
            <w:pPr>
              <w:jc w:val="center"/>
              <w:rPr>
                <w:sz w:val="20"/>
                <w:szCs w:val="20"/>
              </w:rPr>
            </w:pPr>
          </w:p>
        </w:tc>
      </w:tr>
      <w:tr w:rsidR="00EF00DD" w:rsidRPr="00A22F2C">
        <w:tc>
          <w:tcPr>
            <w:tcW w:w="707" w:type="dxa"/>
          </w:tcPr>
          <w:p w:rsidR="00EF00DD" w:rsidRPr="00A22F2C" w:rsidRDefault="00EF00DD" w:rsidP="00D6314F">
            <w:pPr>
              <w:jc w:val="center"/>
              <w:rPr>
                <w:sz w:val="20"/>
                <w:szCs w:val="20"/>
                <w:lang w:val="en-US"/>
              </w:rPr>
            </w:pPr>
            <w:r w:rsidRPr="00A22F2C">
              <w:rPr>
                <w:sz w:val="20"/>
                <w:szCs w:val="20"/>
                <w:lang w:val="en-US"/>
              </w:rPr>
              <w:t>3</w:t>
            </w:r>
          </w:p>
        </w:tc>
        <w:tc>
          <w:tcPr>
            <w:tcW w:w="901" w:type="dxa"/>
          </w:tcPr>
          <w:p w:rsidR="00EF00DD" w:rsidRPr="00A22F2C" w:rsidRDefault="00EF00DD" w:rsidP="00BA5E3B">
            <w:pPr>
              <w:jc w:val="center"/>
              <w:rPr>
                <w:sz w:val="20"/>
                <w:szCs w:val="20"/>
              </w:rPr>
            </w:pPr>
          </w:p>
        </w:tc>
        <w:tc>
          <w:tcPr>
            <w:tcW w:w="776" w:type="dxa"/>
          </w:tcPr>
          <w:p w:rsidR="00EF00DD" w:rsidRPr="00A22F2C" w:rsidRDefault="00EF00DD" w:rsidP="00BA5E3B">
            <w:pPr>
              <w:jc w:val="center"/>
              <w:rPr>
                <w:sz w:val="20"/>
                <w:szCs w:val="20"/>
              </w:rPr>
            </w:pPr>
          </w:p>
        </w:tc>
        <w:tc>
          <w:tcPr>
            <w:tcW w:w="751" w:type="dxa"/>
          </w:tcPr>
          <w:p w:rsidR="00EF00DD" w:rsidRPr="00A22F2C" w:rsidRDefault="00EF00DD" w:rsidP="00BA5E3B">
            <w:pPr>
              <w:jc w:val="center"/>
              <w:rPr>
                <w:sz w:val="20"/>
                <w:szCs w:val="20"/>
              </w:rPr>
            </w:pPr>
          </w:p>
        </w:tc>
        <w:tc>
          <w:tcPr>
            <w:tcW w:w="901" w:type="dxa"/>
          </w:tcPr>
          <w:p w:rsidR="00EF00DD" w:rsidRPr="00A22F2C" w:rsidRDefault="00EF00DD" w:rsidP="00BA5E3B">
            <w:pPr>
              <w:jc w:val="center"/>
              <w:rPr>
                <w:sz w:val="20"/>
                <w:szCs w:val="20"/>
              </w:rPr>
            </w:pPr>
          </w:p>
        </w:tc>
        <w:tc>
          <w:tcPr>
            <w:tcW w:w="693" w:type="dxa"/>
          </w:tcPr>
          <w:p w:rsidR="00EF00DD" w:rsidRPr="00A22F2C" w:rsidRDefault="00EF00DD" w:rsidP="00BA5E3B">
            <w:pPr>
              <w:jc w:val="center"/>
              <w:rPr>
                <w:sz w:val="20"/>
                <w:szCs w:val="20"/>
              </w:rPr>
            </w:pPr>
          </w:p>
        </w:tc>
        <w:tc>
          <w:tcPr>
            <w:tcW w:w="1036" w:type="dxa"/>
          </w:tcPr>
          <w:p w:rsidR="00EF00DD" w:rsidRPr="00A22F2C" w:rsidRDefault="00EF00DD" w:rsidP="00BA5E3B">
            <w:pPr>
              <w:jc w:val="center"/>
              <w:rPr>
                <w:sz w:val="20"/>
                <w:szCs w:val="20"/>
              </w:rPr>
            </w:pPr>
          </w:p>
        </w:tc>
        <w:tc>
          <w:tcPr>
            <w:tcW w:w="1085" w:type="dxa"/>
          </w:tcPr>
          <w:p w:rsidR="00EF00DD" w:rsidRPr="00A22F2C" w:rsidRDefault="00EF00DD" w:rsidP="00BA5E3B">
            <w:pPr>
              <w:jc w:val="center"/>
              <w:rPr>
                <w:sz w:val="20"/>
                <w:szCs w:val="20"/>
              </w:rPr>
            </w:pPr>
          </w:p>
        </w:tc>
      </w:tr>
      <w:tr w:rsidR="00EF00DD" w:rsidRPr="00A22F2C">
        <w:tc>
          <w:tcPr>
            <w:tcW w:w="707" w:type="dxa"/>
          </w:tcPr>
          <w:p w:rsidR="00EF00DD" w:rsidRPr="00A22F2C" w:rsidRDefault="00EF00DD" w:rsidP="00D6314F">
            <w:pPr>
              <w:jc w:val="center"/>
              <w:rPr>
                <w:sz w:val="20"/>
                <w:szCs w:val="20"/>
                <w:lang w:val="en-US"/>
              </w:rPr>
            </w:pPr>
          </w:p>
        </w:tc>
        <w:tc>
          <w:tcPr>
            <w:tcW w:w="901" w:type="dxa"/>
          </w:tcPr>
          <w:p w:rsidR="00EF00DD" w:rsidRPr="00A22F2C" w:rsidRDefault="00EF00DD" w:rsidP="00BA5E3B">
            <w:pPr>
              <w:jc w:val="center"/>
              <w:rPr>
                <w:sz w:val="20"/>
                <w:szCs w:val="20"/>
              </w:rPr>
            </w:pPr>
          </w:p>
        </w:tc>
        <w:tc>
          <w:tcPr>
            <w:tcW w:w="776" w:type="dxa"/>
          </w:tcPr>
          <w:p w:rsidR="00EF00DD" w:rsidRPr="00A22F2C" w:rsidRDefault="00EF00DD" w:rsidP="00BA5E3B">
            <w:pPr>
              <w:jc w:val="center"/>
              <w:rPr>
                <w:sz w:val="20"/>
                <w:szCs w:val="20"/>
              </w:rPr>
            </w:pPr>
          </w:p>
        </w:tc>
        <w:tc>
          <w:tcPr>
            <w:tcW w:w="751" w:type="dxa"/>
          </w:tcPr>
          <w:p w:rsidR="00EF00DD" w:rsidRPr="00A22F2C" w:rsidRDefault="00EF00DD" w:rsidP="00BA5E3B">
            <w:pPr>
              <w:jc w:val="center"/>
              <w:rPr>
                <w:sz w:val="20"/>
                <w:szCs w:val="20"/>
              </w:rPr>
            </w:pPr>
          </w:p>
        </w:tc>
        <w:tc>
          <w:tcPr>
            <w:tcW w:w="901" w:type="dxa"/>
          </w:tcPr>
          <w:p w:rsidR="00EF00DD" w:rsidRPr="00A22F2C" w:rsidRDefault="00EF00DD" w:rsidP="00BA5E3B">
            <w:pPr>
              <w:jc w:val="center"/>
              <w:rPr>
                <w:sz w:val="20"/>
                <w:szCs w:val="20"/>
              </w:rPr>
            </w:pPr>
          </w:p>
        </w:tc>
        <w:tc>
          <w:tcPr>
            <w:tcW w:w="1729" w:type="dxa"/>
            <w:gridSpan w:val="2"/>
          </w:tcPr>
          <w:p w:rsidR="00EF00DD" w:rsidRPr="00A22F2C" w:rsidRDefault="008C7F22" w:rsidP="00BA5E3B">
            <w:pPr>
              <w:jc w:val="center"/>
              <w:rPr>
                <w:sz w:val="20"/>
                <w:szCs w:val="20"/>
              </w:rPr>
            </w:pPr>
            <w:r w:rsidRPr="00A22F2C">
              <w:rPr>
                <w:position w:val="-10"/>
                <w:sz w:val="20"/>
                <w:szCs w:val="20"/>
              </w:rPr>
              <w:object w:dxaOrig="200" w:dyaOrig="300">
                <v:shape id="_x0000_i1035" type="#_x0000_t75" style="width:9.75pt;height:15pt" o:ole="">
                  <v:imagedata r:id="rId25" o:title=""/>
                </v:shape>
                <o:OLEObject Type="Embed" ProgID="Equation.3" ShapeID="_x0000_i1035" DrawAspect="Content" ObjectID="_1471383899" r:id="rId26"/>
              </w:object>
            </w:r>
          </w:p>
        </w:tc>
        <w:tc>
          <w:tcPr>
            <w:tcW w:w="1085" w:type="dxa"/>
          </w:tcPr>
          <w:p w:rsidR="00EF00DD" w:rsidRPr="00A22F2C" w:rsidRDefault="008C7F22" w:rsidP="00BA5E3B">
            <w:pPr>
              <w:jc w:val="center"/>
              <w:rPr>
                <w:sz w:val="20"/>
                <w:szCs w:val="20"/>
              </w:rPr>
            </w:pPr>
            <w:r w:rsidRPr="00A22F2C">
              <w:rPr>
                <w:position w:val="-14"/>
                <w:sz w:val="20"/>
                <w:szCs w:val="20"/>
              </w:rPr>
              <w:object w:dxaOrig="340" w:dyaOrig="400">
                <v:shape id="_x0000_i1036" type="#_x0000_t75" style="width:17.25pt;height:20.25pt" o:ole="">
                  <v:imagedata r:id="rId27" o:title=""/>
                </v:shape>
                <o:OLEObject Type="Embed" ProgID="Equation.3" ShapeID="_x0000_i1036" DrawAspect="Content" ObjectID="_1471383900" r:id="rId28"/>
              </w:object>
            </w:r>
          </w:p>
        </w:tc>
      </w:tr>
    </w:tbl>
    <w:p w:rsidR="00797E3E" w:rsidRDefault="00797E3E" w:rsidP="00BA5E3B">
      <w:pPr>
        <w:ind w:firstLine="540"/>
        <w:jc w:val="center"/>
      </w:pPr>
    </w:p>
    <w:p w:rsidR="00BA5E3B" w:rsidRPr="00A02D48" w:rsidRDefault="00233C5F" w:rsidP="00233C5F">
      <w:pPr>
        <w:jc w:val="center"/>
        <w:rPr>
          <w:b/>
        </w:rPr>
      </w:pPr>
      <w:r>
        <w:rPr>
          <w:b/>
        </w:rPr>
        <w:t xml:space="preserve">6. </w:t>
      </w:r>
      <w:r w:rsidR="00BA5E3B" w:rsidRPr="00A02D48">
        <w:rPr>
          <w:b/>
        </w:rPr>
        <w:t>ВЫЧИСЛЕНИЕ ПОРИСТОСТИ</w:t>
      </w:r>
    </w:p>
    <w:p w:rsidR="00BA5E3B" w:rsidRDefault="00BA5E3B" w:rsidP="00BA5E3B">
      <w:pPr>
        <w:jc w:val="center"/>
      </w:pPr>
    </w:p>
    <w:p w:rsidR="00BA5E3B" w:rsidRDefault="00BA5E3B" w:rsidP="00BA5E3B">
      <w:pPr>
        <w:ind w:firstLine="540"/>
        <w:jc w:val="both"/>
      </w:pPr>
      <w:r>
        <w:t>Пористость образцов материалов определяют расчетным путем на основании предварительно установленных значений «истинной» плотности и средней плотности.</w:t>
      </w:r>
    </w:p>
    <w:p w:rsidR="00BA5E3B" w:rsidRDefault="00BA5E3B" w:rsidP="00BA5E3B">
      <w:pPr>
        <w:ind w:firstLine="540"/>
        <w:jc w:val="both"/>
      </w:pPr>
      <w:r>
        <w:t>Полный объем пор образца П</w:t>
      </w:r>
      <w:r>
        <w:rPr>
          <w:vertAlign w:val="subscript"/>
        </w:rPr>
        <w:t>п</w:t>
      </w:r>
      <w:r>
        <w:t xml:space="preserve"> в процентах вычисляют с погрешностью до 0,1</w:t>
      </w:r>
      <w:r w:rsidR="00233C5F">
        <w:t xml:space="preserve"> % по формуле</w:t>
      </w:r>
    </w:p>
    <w:p w:rsidR="00BA5E3B" w:rsidRDefault="00BA5E3B" w:rsidP="00BA5E3B">
      <w:pPr>
        <w:ind w:firstLine="540"/>
        <w:jc w:val="right"/>
      </w:pPr>
      <w:r>
        <w:t>П</w:t>
      </w:r>
      <w:r>
        <w:rPr>
          <w:vertAlign w:val="subscript"/>
        </w:rPr>
        <w:t>п</w:t>
      </w:r>
      <w:r>
        <w:t xml:space="preserve"> = </w:t>
      </w:r>
      <w:r w:rsidR="008C7F22" w:rsidRPr="0018138A">
        <w:rPr>
          <w:position w:val="-28"/>
        </w:rPr>
        <w:object w:dxaOrig="1320" w:dyaOrig="680">
          <v:shape id="_x0000_i1037" type="#_x0000_t75" style="width:66pt;height:33.75pt" o:ole="">
            <v:imagedata r:id="rId29" o:title=""/>
          </v:shape>
          <o:OLEObject Type="Embed" ProgID="Equation.3" ShapeID="_x0000_i1037" DrawAspect="Content" ObjectID="_1471383901" r:id="rId30"/>
        </w:object>
      </w:r>
      <w:r>
        <w:t xml:space="preserve">           </w:t>
      </w:r>
      <w:r w:rsidR="007A21AC">
        <w:t xml:space="preserve">        </w:t>
      </w:r>
      <w:r>
        <w:t xml:space="preserve">                 (6)</w:t>
      </w:r>
    </w:p>
    <w:p w:rsidR="00BA5E3B" w:rsidRDefault="00BA5E3B" w:rsidP="00BA5E3B">
      <w:pPr>
        <w:ind w:firstLine="540"/>
        <w:jc w:val="right"/>
      </w:pPr>
    </w:p>
    <w:p w:rsidR="00BA5E3B" w:rsidRPr="00126AD2" w:rsidRDefault="00BA5E3B" w:rsidP="00BA5E3B">
      <w:pPr>
        <w:jc w:val="both"/>
        <w:rPr>
          <w:spacing w:val="-20"/>
        </w:rPr>
      </w:pPr>
      <w:r w:rsidRPr="00126AD2">
        <w:rPr>
          <w:spacing w:val="-20"/>
        </w:rPr>
        <w:t>где ρ – «истинная» плотность образца, кг/м</w:t>
      </w:r>
      <w:r w:rsidRPr="00126AD2">
        <w:rPr>
          <w:spacing w:val="-20"/>
          <w:vertAlign w:val="superscript"/>
        </w:rPr>
        <w:t>3</w:t>
      </w:r>
      <w:r w:rsidRPr="00126AD2">
        <w:rPr>
          <w:spacing w:val="-20"/>
        </w:rPr>
        <w:t>;</w:t>
      </w:r>
    </w:p>
    <w:p w:rsidR="00BA5E3B" w:rsidRPr="00126AD2" w:rsidRDefault="00BA5E3B" w:rsidP="00BA5E3B">
      <w:pPr>
        <w:jc w:val="both"/>
        <w:rPr>
          <w:spacing w:val="-20"/>
        </w:rPr>
      </w:pPr>
      <w:r w:rsidRPr="00126AD2">
        <w:rPr>
          <w:spacing w:val="-20"/>
        </w:rPr>
        <w:t xml:space="preserve">      ρ</w:t>
      </w:r>
      <w:r w:rsidR="00EF00DD" w:rsidRPr="00126AD2">
        <w:rPr>
          <w:i/>
          <w:spacing w:val="-20"/>
          <w:vertAlign w:val="subscript"/>
          <w:lang w:val="en-US"/>
        </w:rPr>
        <w:t>m</w:t>
      </w:r>
      <w:r w:rsidRPr="00126AD2">
        <w:rPr>
          <w:spacing w:val="-20"/>
        </w:rPr>
        <w:t xml:space="preserve"> – средняя плотность образца, кг/м</w:t>
      </w:r>
      <w:r w:rsidRPr="00126AD2">
        <w:rPr>
          <w:spacing w:val="-20"/>
          <w:vertAlign w:val="superscript"/>
        </w:rPr>
        <w:t>3</w:t>
      </w:r>
      <w:r w:rsidRPr="00126AD2">
        <w:rPr>
          <w:spacing w:val="-20"/>
        </w:rPr>
        <w:t>.</w:t>
      </w:r>
    </w:p>
    <w:p w:rsidR="00BA5E3B" w:rsidRPr="00126AD2" w:rsidRDefault="00BA5E3B" w:rsidP="00BA5E3B">
      <w:pPr>
        <w:ind w:firstLine="540"/>
        <w:jc w:val="both"/>
        <w:rPr>
          <w:spacing w:val="-20"/>
        </w:rPr>
      </w:pPr>
      <w:r w:rsidRPr="00126AD2">
        <w:rPr>
          <w:spacing w:val="-20"/>
        </w:rPr>
        <w:t xml:space="preserve">В данной </w:t>
      </w:r>
      <w:r w:rsidR="00706D8D" w:rsidRPr="00126AD2">
        <w:rPr>
          <w:spacing w:val="-20"/>
        </w:rPr>
        <w:t xml:space="preserve"> </w:t>
      </w:r>
      <w:r w:rsidRPr="00126AD2">
        <w:rPr>
          <w:spacing w:val="-20"/>
        </w:rPr>
        <w:t xml:space="preserve">работе определяют </w:t>
      </w:r>
      <w:r w:rsidR="00EF00DD" w:rsidRPr="00126AD2">
        <w:rPr>
          <w:spacing w:val="-20"/>
        </w:rPr>
        <w:t>общ</w:t>
      </w:r>
      <w:r w:rsidRPr="00126AD2">
        <w:rPr>
          <w:spacing w:val="-20"/>
        </w:rPr>
        <w:t xml:space="preserve">ую пористость </w:t>
      </w:r>
      <w:r w:rsidR="00706D8D" w:rsidRPr="00126AD2">
        <w:rPr>
          <w:spacing w:val="-20"/>
        </w:rPr>
        <w:t xml:space="preserve"> </w:t>
      </w:r>
      <w:r w:rsidRPr="00126AD2">
        <w:rPr>
          <w:spacing w:val="-20"/>
        </w:rPr>
        <w:t xml:space="preserve">керамического кирпича, используя результаты, полученные в </w:t>
      </w:r>
      <w:r w:rsidR="00706D8D" w:rsidRPr="00126AD2">
        <w:rPr>
          <w:spacing w:val="-20"/>
        </w:rPr>
        <w:t xml:space="preserve"> </w:t>
      </w:r>
      <w:r w:rsidRPr="00126AD2">
        <w:rPr>
          <w:spacing w:val="-20"/>
        </w:rPr>
        <w:t xml:space="preserve">п.п. </w:t>
      </w:r>
      <w:r w:rsidR="00706D8D" w:rsidRPr="00126AD2">
        <w:rPr>
          <w:spacing w:val="-20"/>
        </w:rPr>
        <w:t xml:space="preserve">   </w:t>
      </w:r>
      <w:r w:rsidRPr="00126AD2">
        <w:rPr>
          <w:spacing w:val="-20"/>
        </w:rPr>
        <w:t>5.1. и 5.3.</w:t>
      </w:r>
    </w:p>
    <w:p w:rsidR="00BA5E3B" w:rsidRDefault="00BA5E3B" w:rsidP="00BA5E3B">
      <w:pPr>
        <w:ind w:firstLine="540"/>
        <w:jc w:val="both"/>
      </w:pPr>
    </w:p>
    <w:p w:rsidR="00BA5E3B" w:rsidRPr="00126AD2" w:rsidRDefault="00E2487D" w:rsidP="00E2487D">
      <w:pPr>
        <w:ind w:left="360"/>
        <w:jc w:val="center"/>
        <w:rPr>
          <w:b/>
          <w:spacing w:val="-20"/>
        </w:rPr>
      </w:pPr>
      <w:r w:rsidRPr="00126AD2">
        <w:rPr>
          <w:b/>
          <w:spacing w:val="-20"/>
        </w:rPr>
        <w:t xml:space="preserve">7. </w:t>
      </w:r>
      <w:r w:rsidR="00BA5E3B" w:rsidRPr="00126AD2">
        <w:rPr>
          <w:b/>
          <w:spacing w:val="-20"/>
        </w:rPr>
        <w:t>ОПРЕДЕЛЕНИЕ ВОДОПОГЛОЩЕНИЯ</w:t>
      </w:r>
    </w:p>
    <w:p w:rsidR="00BA5E3B" w:rsidRPr="00126AD2" w:rsidRDefault="00BA5E3B" w:rsidP="0049622F">
      <w:pPr>
        <w:ind w:firstLine="360"/>
        <w:jc w:val="center"/>
        <w:rPr>
          <w:spacing w:val="-20"/>
        </w:rPr>
      </w:pPr>
      <w:r w:rsidRPr="00126AD2">
        <w:rPr>
          <w:spacing w:val="-20"/>
        </w:rPr>
        <w:t>(при атмосферно</w:t>
      </w:r>
      <w:r w:rsidR="00706D8D" w:rsidRPr="00126AD2">
        <w:rPr>
          <w:spacing w:val="-20"/>
        </w:rPr>
        <w:t>м давлении в воде температурой 20±5</w:t>
      </w:r>
      <w:r w:rsidR="008C7F22" w:rsidRPr="00126AD2">
        <w:rPr>
          <w:spacing w:val="-20"/>
        </w:rPr>
        <w:t xml:space="preserve"> </w:t>
      </w:r>
      <w:r w:rsidR="00706D8D" w:rsidRPr="00126AD2">
        <w:rPr>
          <w:spacing w:val="-20"/>
          <w:vertAlign w:val="superscript"/>
        </w:rPr>
        <w:t>о</w:t>
      </w:r>
      <w:r w:rsidR="00706D8D" w:rsidRPr="00126AD2">
        <w:rPr>
          <w:spacing w:val="-20"/>
        </w:rPr>
        <w:t>С)</w:t>
      </w:r>
    </w:p>
    <w:p w:rsidR="00BA5E3B" w:rsidRPr="00126AD2" w:rsidRDefault="00BA5E3B" w:rsidP="00BA5E3B">
      <w:pPr>
        <w:ind w:left="540"/>
        <w:jc w:val="center"/>
        <w:rPr>
          <w:spacing w:val="-20"/>
        </w:rPr>
      </w:pPr>
    </w:p>
    <w:p w:rsidR="00BA5E3B" w:rsidRPr="00126AD2" w:rsidRDefault="00BA5E3B" w:rsidP="00BA5E3B">
      <w:pPr>
        <w:ind w:firstLine="540"/>
        <w:jc w:val="both"/>
        <w:rPr>
          <w:spacing w:val="-20"/>
        </w:rPr>
      </w:pPr>
      <w:r w:rsidRPr="00126AD2">
        <w:rPr>
          <w:spacing w:val="-20"/>
        </w:rPr>
        <w:t>В данной работе водопоглощение определяется на образцах керамических кирпичей согласно ГОСТ 7025.</w:t>
      </w:r>
    </w:p>
    <w:p w:rsidR="00BA5E3B" w:rsidRPr="00126AD2" w:rsidRDefault="00BA5E3B" w:rsidP="00BA5E3B">
      <w:pPr>
        <w:ind w:firstLine="540"/>
        <w:jc w:val="both"/>
        <w:rPr>
          <w:spacing w:val="-20"/>
        </w:rPr>
      </w:pPr>
    </w:p>
    <w:p w:rsidR="00BA5E3B" w:rsidRPr="00126AD2" w:rsidRDefault="00BA5E3B" w:rsidP="00BA5E3B">
      <w:pPr>
        <w:ind w:firstLine="540"/>
        <w:jc w:val="both"/>
        <w:rPr>
          <w:b/>
          <w:spacing w:val="-20"/>
        </w:rPr>
      </w:pPr>
      <w:r w:rsidRPr="00126AD2">
        <w:rPr>
          <w:b/>
          <w:spacing w:val="-20"/>
        </w:rPr>
        <w:t>7.1. Подготовка к испытанию</w:t>
      </w:r>
    </w:p>
    <w:p w:rsidR="00BA5E3B" w:rsidRPr="00126AD2" w:rsidRDefault="00BA5E3B" w:rsidP="00706D8D">
      <w:pPr>
        <w:ind w:firstLine="539"/>
        <w:jc w:val="both"/>
        <w:rPr>
          <w:spacing w:val="-20"/>
        </w:rPr>
      </w:pPr>
      <w:r w:rsidRPr="00126AD2">
        <w:rPr>
          <w:spacing w:val="-20"/>
        </w:rPr>
        <w:t>Водопоглощение определяют не менее чем на трех</w:t>
      </w:r>
      <w:r w:rsidR="008C7F22" w:rsidRPr="00126AD2">
        <w:rPr>
          <w:spacing w:val="-20"/>
        </w:rPr>
        <w:t> </w:t>
      </w:r>
      <w:r w:rsidR="00F07C23" w:rsidRPr="00126AD2">
        <w:rPr>
          <w:spacing w:val="-20"/>
        </w:rPr>
        <w:t xml:space="preserve"> </w:t>
      </w:r>
      <w:r w:rsidRPr="00126AD2">
        <w:rPr>
          <w:spacing w:val="-20"/>
        </w:rPr>
        <w:t>образцах.</w:t>
      </w:r>
    </w:p>
    <w:p w:rsidR="00BA5E3B" w:rsidRPr="00126AD2" w:rsidRDefault="00BA5E3B" w:rsidP="00BA5E3B">
      <w:pPr>
        <w:ind w:firstLine="540"/>
        <w:jc w:val="both"/>
        <w:rPr>
          <w:spacing w:val="-20"/>
        </w:rPr>
      </w:pPr>
      <w:r w:rsidRPr="00126AD2">
        <w:rPr>
          <w:spacing w:val="-20"/>
        </w:rPr>
        <w:t>Образцы керамических изделий предварительно высушивают до постоянной массы, измеряют длину, ширину и высоту и подсчитывают объем каждого из них.</w:t>
      </w:r>
    </w:p>
    <w:p w:rsidR="00BA5E3B" w:rsidRPr="00126AD2" w:rsidRDefault="00BA5E3B" w:rsidP="00BA5E3B">
      <w:pPr>
        <w:ind w:firstLine="540"/>
        <w:jc w:val="both"/>
        <w:rPr>
          <w:spacing w:val="-20"/>
        </w:rPr>
      </w:pPr>
    </w:p>
    <w:p w:rsidR="00BA5E3B" w:rsidRPr="00126AD2" w:rsidRDefault="00BA5E3B" w:rsidP="00BA5E3B">
      <w:pPr>
        <w:ind w:firstLine="540"/>
        <w:jc w:val="both"/>
        <w:rPr>
          <w:b/>
          <w:spacing w:val="-20"/>
        </w:rPr>
      </w:pPr>
      <w:r w:rsidRPr="00126AD2">
        <w:rPr>
          <w:b/>
          <w:spacing w:val="-20"/>
        </w:rPr>
        <w:t>7.2. Проведение испытания</w:t>
      </w:r>
    </w:p>
    <w:p w:rsidR="00BA5E3B" w:rsidRDefault="00BA5E3B" w:rsidP="00BA5E3B">
      <w:pPr>
        <w:ind w:firstLine="540"/>
        <w:jc w:val="both"/>
      </w:pPr>
      <w:r w:rsidRPr="00126AD2">
        <w:rPr>
          <w:spacing w:val="-20"/>
        </w:rPr>
        <w:t xml:space="preserve">Образцы укладывают в один ряд по высоте с зазорами между ними </w:t>
      </w:r>
      <w:smartTag w:uri="urn:schemas-microsoft-com:office:smarttags" w:element="metricconverter">
        <w:smartTagPr>
          <w:attr w:name="ProductID" w:val="2 см"/>
        </w:smartTagPr>
        <w:r w:rsidRPr="00126AD2">
          <w:rPr>
            <w:spacing w:val="-20"/>
          </w:rPr>
          <w:t>2 см</w:t>
        </w:r>
      </w:smartTag>
      <w:r w:rsidRPr="00126AD2">
        <w:rPr>
          <w:spacing w:val="-20"/>
        </w:rPr>
        <w:t xml:space="preserve"> на решетк</w:t>
      </w:r>
      <w:r w:rsidR="00706D8D" w:rsidRPr="00126AD2">
        <w:rPr>
          <w:spacing w:val="-20"/>
        </w:rPr>
        <w:t>у в сосуд с водой температурой 20±5</w:t>
      </w:r>
      <w:r w:rsidR="008C7F22" w:rsidRPr="00126AD2">
        <w:rPr>
          <w:spacing w:val="-20"/>
        </w:rPr>
        <w:t> </w:t>
      </w:r>
      <w:r w:rsidR="00706D8D" w:rsidRPr="00126AD2">
        <w:rPr>
          <w:spacing w:val="-20"/>
          <w:vertAlign w:val="superscript"/>
        </w:rPr>
        <w:t>о</w:t>
      </w:r>
      <w:r w:rsidR="00706D8D" w:rsidRPr="00126AD2">
        <w:rPr>
          <w:spacing w:val="-20"/>
        </w:rPr>
        <w:t>С</w:t>
      </w:r>
      <w:r w:rsidRPr="00126AD2">
        <w:rPr>
          <w:spacing w:val="-20"/>
        </w:rPr>
        <w:t xml:space="preserve"> так, чтобы уровень воды был выше верха образцов на (2…10)</w:t>
      </w:r>
      <w:r w:rsidR="00706D8D" w:rsidRPr="00126AD2">
        <w:rPr>
          <w:spacing w:val="-20"/>
        </w:rPr>
        <w:t> </w:t>
      </w:r>
      <w:r w:rsidRPr="00126AD2">
        <w:rPr>
          <w:spacing w:val="-20"/>
        </w:rPr>
        <w:t>см.</w:t>
      </w:r>
      <w:r w:rsidR="008C7F22" w:rsidRPr="00126AD2">
        <w:rPr>
          <w:spacing w:val="-20"/>
        </w:rPr>
        <w:t xml:space="preserve"> </w:t>
      </w:r>
      <w:r w:rsidR="00706D8D" w:rsidRPr="00126AD2">
        <w:rPr>
          <w:spacing w:val="-20"/>
        </w:rPr>
        <w:t>Образцы выдерживают в воде 48…49</w:t>
      </w:r>
      <w:r w:rsidRPr="00126AD2">
        <w:rPr>
          <w:spacing w:val="-20"/>
        </w:rPr>
        <w:t xml:space="preserve"> ч.</w:t>
      </w:r>
      <w:r w:rsidR="008C7F22" w:rsidRPr="00126AD2">
        <w:rPr>
          <w:spacing w:val="-20"/>
        </w:rPr>
        <w:t xml:space="preserve"> </w:t>
      </w:r>
      <w:r w:rsidRPr="00126AD2">
        <w:rPr>
          <w:spacing w:val="-20"/>
        </w:rPr>
        <w:t>Насыщенные водой образцы вынимают из воды, обтирают влажной тканью и взвешивают. Массу воды, вытекшей из образца на чашку весов во время взвешивания, включают в массу образца, насыщенного</w:t>
      </w:r>
      <w:r>
        <w:t xml:space="preserve"> водой. Взвешивание каждого образца должно быть закончено не позднее 2 мин после его удаления из воды.</w:t>
      </w:r>
    </w:p>
    <w:p w:rsidR="00BA5E3B" w:rsidRPr="00126AD2" w:rsidRDefault="00BA5E3B" w:rsidP="00BA5E3B">
      <w:pPr>
        <w:ind w:firstLine="540"/>
        <w:jc w:val="both"/>
        <w:rPr>
          <w:sz w:val="16"/>
          <w:szCs w:val="16"/>
        </w:rPr>
      </w:pPr>
    </w:p>
    <w:p w:rsidR="00BA5E3B" w:rsidRPr="008C7F22" w:rsidRDefault="00BA5E3B" w:rsidP="00BA5E3B">
      <w:pPr>
        <w:ind w:firstLine="540"/>
        <w:jc w:val="both"/>
        <w:rPr>
          <w:b/>
        </w:rPr>
      </w:pPr>
      <w:r w:rsidRPr="008C7F22">
        <w:rPr>
          <w:b/>
        </w:rPr>
        <w:t>7.3. Обработка результатов</w:t>
      </w:r>
    </w:p>
    <w:p w:rsidR="00BA5E3B" w:rsidRDefault="00BA5E3B" w:rsidP="00BA5E3B">
      <w:pPr>
        <w:ind w:firstLine="540"/>
        <w:jc w:val="both"/>
      </w:pPr>
      <w:r>
        <w:t>Водопоглощение образцов по массе (</w:t>
      </w:r>
      <w:r w:rsidRPr="00706D8D">
        <w:rPr>
          <w:i/>
          <w:lang w:val="en-US"/>
        </w:rPr>
        <w:t>W</w:t>
      </w:r>
      <w:r w:rsidR="00706D8D" w:rsidRPr="008C7F22">
        <w:rPr>
          <w:i/>
          <w:vertAlign w:val="subscript"/>
        </w:rPr>
        <w:t>м</w:t>
      </w:r>
      <w:r>
        <w:t xml:space="preserve">) и по объему </w:t>
      </w:r>
      <w:r w:rsidRPr="004318BC">
        <w:t>(</w:t>
      </w:r>
      <w:r w:rsidRPr="00706D8D">
        <w:rPr>
          <w:i/>
          <w:lang w:val="en-US"/>
        </w:rPr>
        <w:t>W</w:t>
      </w:r>
      <w:r w:rsidR="00706D8D">
        <w:rPr>
          <w:vertAlign w:val="subscript"/>
        </w:rPr>
        <w:t>о</w:t>
      </w:r>
      <w:r>
        <w:t>) в процентах вычисляют по формулам:</w:t>
      </w:r>
    </w:p>
    <w:p w:rsidR="00BA5E3B" w:rsidRPr="00126AD2" w:rsidRDefault="00BA5E3B" w:rsidP="00BA5E3B">
      <w:pPr>
        <w:ind w:firstLine="540"/>
        <w:jc w:val="both"/>
        <w:rPr>
          <w:sz w:val="20"/>
          <w:szCs w:val="20"/>
        </w:rPr>
      </w:pPr>
    </w:p>
    <w:p w:rsidR="00BA5E3B" w:rsidRDefault="00BA5E3B" w:rsidP="00BA5E3B">
      <w:pPr>
        <w:ind w:firstLine="540"/>
        <w:jc w:val="right"/>
      </w:pPr>
      <w:r w:rsidRPr="00706D8D">
        <w:rPr>
          <w:i/>
          <w:lang w:val="en-US"/>
        </w:rPr>
        <w:t>W</w:t>
      </w:r>
      <w:r>
        <w:rPr>
          <w:vertAlign w:val="subscript"/>
          <w:lang w:val="en-US"/>
        </w:rPr>
        <w:t>m</w:t>
      </w:r>
      <w:r>
        <w:t xml:space="preserve"> = </w:t>
      </w:r>
      <w:r w:rsidR="008C7F22" w:rsidRPr="004318BC">
        <w:rPr>
          <w:position w:val="-32"/>
        </w:rPr>
        <w:object w:dxaOrig="2659" w:dyaOrig="740">
          <v:shape id="_x0000_i1038" type="#_x0000_t75" style="width:132.75pt;height:36.75pt" o:ole="">
            <v:imagedata r:id="rId31" o:title=""/>
          </v:shape>
          <o:OLEObject Type="Embed" ProgID="Equation.3" ShapeID="_x0000_i1038" DrawAspect="Content" ObjectID="_1471383902" r:id="rId32"/>
        </w:object>
      </w:r>
      <w:r>
        <w:t xml:space="preserve">                    (7а)</w:t>
      </w:r>
    </w:p>
    <w:p w:rsidR="00BA5E3B" w:rsidRPr="00126AD2" w:rsidRDefault="00BA5E3B" w:rsidP="00BA5E3B">
      <w:pPr>
        <w:ind w:firstLine="540"/>
        <w:jc w:val="right"/>
        <w:rPr>
          <w:sz w:val="16"/>
          <w:szCs w:val="16"/>
        </w:rPr>
      </w:pPr>
    </w:p>
    <w:p w:rsidR="00BA5E3B" w:rsidRDefault="00BA5E3B" w:rsidP="00BA5E3B">
      <w:pPr>
        <w:ind w:firstLine="540"/>
        <w:jc w:val="right"/>
      </w:pPr>
      <w:r w:rsidRPr="00706D8D">
        <w:rPr>
          <w:i/>
          <w:lang w:val="en-US"/>
        </w:rPr>
        <w:t>W</w:t>
      </w:r>
      <w:r w:rsidR="00F07C23">
        <w:rPr>
          <w:vertAlign w:val="subscript"/>
        </w:rPr>
        <w:t>о</w:t>
      </w:r>
      <w:r>
        <w:t xml:space="preserve"> = </w:t>
      </w:r>
      <w:r w:rsidR="00126AD2" w:rsidRPr="004318BC">
        <w:rPr>
          <w:position w:val="-32"/>
        </w:rPr>
        <w:object w:dxaOrig="2900" w:dyaOrig="740">
          <v:shape id="_x0000_i1039" type="#_x0000_t75" style="width:144.75pt;height:36.75pt" o:ole="">
            <v:imagedata r:id="rId33" o:title=""/>
          </v:shape>
          <o:OLEObject Type="Embed" ProgID="Equation.3" ShapeID="_x0000_i1039" DrawAspect="Content" ObjectID="_1471383903" r:id="rId34"/>
        </w:object>
      </w:r>
      <w:r>
        <w:t xml:space="preserve">               (7б)</w:t>
      </w:r>
    </w:p>
    <w:p w:rsidR="008C7F22" w:rsidRPr="00126AD2" w:rsidRDefault="008C7F22" w:rsidP="00BA5E3B">
      <w:pPr>
        <w:ind w:firstLine="540"/>
        <w:jc w:val="right"/>
        <w:rPr>
          <w:sz w:val="16"/>
          <w:szCs w:val="16"/>
        </w:rPr>
      </w:pPr>
    </w:p>
    <w:p w:rsidR="00BA5E3B" w:rsidRPr="00126AD2" w:rsidRDefault="00A22F2C" w:rsidP="00BA5E3B">
      <w:pPr>
        <w:jc w:val="both"/>
        <w:rPr>
          <w:spacing w:val="-20"/>
        </w:rPr>
      </w:pPr>
      <w:r>
        <w:rPr>
          <w:spacing w:val="-20"/>
        </w:rPr>
        <w:t>г</w:t>
      </w:r>
      <w:r w:rsidR="00BA5E3B" w:rsidRPr="00126AD2">
        <w:rPr>
          <w:spacing w:val="-20"/>
        </w:rPr>
        <w:t>де</w:t>
      </w:r>
      <w:r>
        <w:rPr>
          <w:spacing w:val="-20"/>
        </w:rPr>
        <w:t xml:space="preserve">  </w:t>
      </w:r>
      <w:r w:rsidR="00BA5E3B" w:rsidRPr="00126AD2">
        <w:rPr>
          <w:spacing w:val="-20"/>
        </w:rPr>
        <w:t xml:space="preserve"> </w:t>
      </w:r>
      <w:r>
        <w:rPr>
          <w:spacing w:val="-20"/>
        </w:rPr>
        <w:t xml:space="preserve">    </w:t>
      </w:r>
      <w:r w:rsidR="00BA5E3B" w:rsidRPr="00126AD2">
        <w:rPr>
          <w:i/>
          <w:spacing w:val="-20"/>
        </w:rPr>
        <w:t>М</w:t>
      </w:r>
      <w:r w:rsidR="00F86A0B" w:rsidRPr="00126AD2">
        <w:rPr>
          <w:spacing w:val="-20"/>
          <w:vertAlign w:val="subscript"/>
        </w:rPr>
        <w:t>в</w:t>
      </w:r>
      <w:r w:rsidR="00BA5E3B" w:rsidRPr="00126AD2">
        <w:rPr>
          <w:spacing w:val="-20"/>
          <w:vertAlign w:val="subscript"/>
        </w:rPr>
        <w:t xml:space="preserve"> </w:t>
      </w:r>
      <w:r w:rsidR="00BA5E3B" w:rsidRPr="00126AD2">
        <w:rPr>
          <w:spacing w:val="-20"/>
        </w:rPr>
        <w:t>– масса воды, поглощенной образцом, г;</w:t>
      </w:r>
    </w:p>
    <w:p w:rsidR="00BA5E3B" w:rsidRPr="00126AD2" w:rsidRDefault="00BA5E3B" w:rsidP="00BA5E3B">
      <w:pPr>
        <w:jc w:val="both"/>
        <w:rPr>
          <w:spacing w:val="-20"/>
        </w:rPr>
      </w:pPr>
      <w:r w:rsidRPr="00126AD2">
        <w:rPr>
          <w:spacing w:val="-20"/>
        </w:rPr>
        <w:t xml:space="preserve">      </w:t>
      </w:r>
      <w:r w:rsidR="00A22F2C">
        <w:rPr>
          <w:spacing w:val="-20"/>
        </w:rPr>
        <w:t xml:space="preserve">        </w:t>
      </w:r>
      <w:r w:rsidRPr="00126AD2">
        <w:rPr>
          <w:spacing w:val="-20"/>
        </w:rPr>
        <w:t xml:space="preserve"> </w:t>
      </w:r>
      <w:r w:rsidRPr="00126AD2">
        <w:rPr>
          <w:i/>
          <w:spacing w:val="-20"/>
          <w:lang w:val="en-US"/>
        </w:rPr>
        <w:t>m</w:t>
      </w:r>
      <w:r w:rsidRPr="00126AD2">
        <w:rPr>
          <w:spacing w:val="-20"/>
          <w:vertAlign w:val="subscript"/>
        </w:rPr>
        <w:t>сух</w:t>
      </w:r>
      <w:r w:rsidRPr="00126AD2">
        <w:rPr>
          <w:spacing w:val="-20"/>
        </w:rPr>
        <w:t xml:space="preserve"> – масса образца, высушенного до постоянной массы, г;</w:t>
      </w:r>
    </w:p>
    <w:p w:rsidR="00BA5E3B" w:rsidRPr="00126AD2" w:rsidRDefault="00BA5E3B" w:rsidP="00BA5E3B">
      <w:pPr>
        <w:jc w:val="both"/>
        <w:rPr>
          <w:spacing w:val="-20"/>
        </w:rPr>
      </w:pPr>
      <w:r w:rsidRPr="00126AD2">
        <w:rPr>
          <w:spacing w:val="-20"/>
        </w:rPr>
        <w:t xml:space="preserve">       </w:t>
      </w:r>
      <w:r w:rsidR="00A22F2C">
        <w:rPr>
          <w:spacing w:val="-20"/>
        </w:rPr>
        <w:t xml:space="preserve">       </w:t>
      </w:r>
      <w:r w:rsidRPr="00126AD2">
        <w:rPr>
          <w:i/>
          <w:spacing w:val="-20"/>
          <w:lang w:val="en-US"/>
        </w:rPr>
        <w:t>m</w:t>
      </w:r>
      <w:r w:rsidRPr="00126AD2">
        <w:rPr>
          <w:spacing w:val="-20"/>
          <w:vertAlign w:val="subscript"/>
        </w:rPr>
        <w:t>нас</w:t>
      </w:r>
      <w:r w:rsidRPr="00126AD2">
        <w:rPr>
          <w:spacing w:val="-20"/>
        </w:rPr>
        <w:t xml:space="preserve"> – масса образца насыщенного водой, г;</w:t>
      </w:r>
    </w:p>
    <w:p w:rsidR="00BA5E3B" w:rsidRPr="00126AD2" w:rsidRDefault="00BA5E3B" w:rsidP="00BA5E3B">
      <w:pPr>
        <w:jc w:val="both"/>
        <w:rPr>
          <w:spacing w:val="-20"/>
        </w:rPr>
      </w:pPr>
      <w:r w:rsidRPr="00126AD2">
        <w:rPr>
          <w:spacing w:val="-20"/>
        </w:rPr>
        <w:t xml:space="preserve">     </w:t>
      </w:r>
      <w:r w:rsidR="00A22F2C">
        <w:rPr>
          <w:spacing w:val="-20"/>
        </w:rPr>
        <w:t xml:space="preserve"> </w:t>
      </w:r>
      <w:r w:rsidRPr="00126AD2">
        <w:rPr>
          <w:spacing w:val="-20"/>
        </w:rPr>
        <w:t xml:space="preserve"> </w:t>
      </w:r>
      <w:r w:rsidR="00A22F2C">
        <w:rPr>
          <w:spacing w:val="-20"/>
        </w:rPr>
        <w:t xml:space="preserve">      </w:t>
      </w:r>
      <w:r w:rsidRPr="00126AD2">
        <w:rPr>
          <w:i/>
          <w:spacing w:val="-20"/>
          <w:lang w:val="en-US"/>
        </w:rPr>
        <w:t>V</w:t>
      </w:r>
      <w:r w:rsidR="00F86A0B" w:rsidRPr="00126AD2">
        <w:rPr>
          <w:spacing w:val="-20"/>
          <w:vertAlign w:val="subscript"/>
        </w:rPr>
        <w:t>в</w:t>
      </w:r>
      <w:r w:rsidRPr="00126AD2">
        <w:rPr>
          <w:spacing w:val="-20"/>
        </w:rPr>
        <w:t xml:space="preserve"> – объем воды, поглощенной образцом, см</w:t>
      </w:r>
      <w:r w:rsidRPr="00126AD2">
        <w:rPr>
          <w:spacing w:val="-20"/>
          <w:vertAlign w:val="superscript"/>
        </w:rPr>
        <w:t>3</w:t>
      </w:r>
      <w:r w:rsidRPr="00126AD2">
        <w:rPr>
          <w:spacing w:val="-20"/>
        </w:rPr>
        <w:t>;</w:t>
      </w:r>
    </w:p>
    <w:p w:rsidR="00BA5E3B" w:rsidRPr="00126AD2" w:rsidRDefault="00BA5E3B" w:rsidP="00BA5E3B">
      <w:pPr>
        <w:jc w:val="both"/>
        <w:rPr>
          <w:spacing w:val="-20"/>
        </w:rPr>
      </w:pPr>
      <w:r w:rsidRPr="00126AD2">
        <w:rPr>
          <w:spacing w:val="-20"/>
        </w:rPr>
        <w:t xml:space="preserve">    </w:t>
      </w:r>
      <w:r w:rsidR="00A22F2C">
        <w:rPr>
          <w:spacing w:val="-20"/>
        </w:rPr>
        <w:t xml:space="preserve">    </w:t>
      </w:r>
      <w:r w:rsidRPr="00126AD2">
        <w:rPr>
          <w:spacing w:val="-20"/>
        </w:rPr>
        <w:t xml:space="preserve"> </w:t>
      </w:r>
      <w:r w:rsidR="00A22F2C">
        <w:rPr>
          <w:spacing w:val="-20"/>
        </w:rPr>
        <w:t xml:space="preserve">  </w:t>
      </w:r>
      <w:r w:rsidRPr="00126AD2">
        <w:rPr>
          <w:spacing w:val="-20"/>
        </w:rPr>
        <w:t xml:space="preserve">  </w:t>
      </w:r>
      <w:r w:rsidRPr="00126AD2">
        <w:rPr>
          <w:i/>
          <w:spacing w:val="-20"/>
          <w:lang w:val="en-US"/>
        </w:rPr>
        <w:t>V</w:t>
      </w:r>
      <w:r w:rsidRPr="00126AD2">
        <w:rPr>
          <w:spacing w:val="-20"/>
          <w:vertAlign w:val="subscript"/>
        </w:rPr>
        <w:t>обр</w:t>
      </w:r>
      <w:r w:rsidRPr="00126AD2">
        <w:rPr>
          <w:spacing w:val="-20"/>
        </w:rPr>
        <w:t xml:space="preserve"> – объем образца, высушенного до постоянной массы,</w:t>
      </w:r>
      <w:r w:rsidR="00F86A0B" w:rsidRPr="00126AD2">
        <w:rPr>
          <w:spacing w:val="-20"/>
        </w:rPr>
        <w:t> </w:t>
      </w:r>
      <w:r w:rsidRPr="00126AD2">
        <w:rPr>
          <w:spacing w:val="-20"/>
        </w:rPr>
        <w:t>см</w:t>
      </w:r>
      <w:r w:rsidRPr="00126AD2">
        <w:rPr>
          <w:spacing w:val="-20"/>
          <w:vertAlign w:val="superscript"/>
        </w:rPr>
        <w:t>3</w:t>
      </w:r>
      <w:r w:rsidRPr="00126AD2">
        <w:rPr>
          <w:spacing w:val="-20"/>
        </w:rPr>
        <w:t>:</w:t>
      </w:r>
    </w:p>
    <w:p w:rsidR="00BA5E3B" w:rsidRPr="00126AD2" w:rsidRDefault="00BA5E3B" w:rsidP="00BA5E3B">
      <w:pPr>
        <w:jc w:val="both"/>
        <w:rPr>
          <w:spacing w:val="-20"/>
        </w:rPr>
      </w:pPr>
      <w:r w:rsidRPr="00126AD2">
        <w:rPr>
          <w:spacing w:val="-20"/>
        </w:rPr>
        <w:t xml:space="preserve">        </w:t>
      </w:r>
      <w:r w:rsidR="00A22F2C">
        <w:rPr>
          <w:spacing w:val="-20"/>
        </w:rPr>
        <w:t xml:space="preserve">     </w:t>
      </w:r>
      <w:r w:rsidR="00F86A0B" w:rsidRPr="00126AD2">
        <w:rPr>
          <w:spacing w:val="-20"/>
        </w:rPr>
        <w:t>ρ</w:t>
      </w:r>
      <w:r w:rsidR="00F86A0B" w:rsidRPr="00126AD2">
        <w:rPr>
          <w:spacing w:val="-20"/>
          <w:vertAlign w:val="subscript"/>
        </w:rPr>
        <w:t>в</w:t>
      </w:r>
      <w:r w:rsidRPr="00126AD2">
        <w:rPr>
          <w:spacing w:val="-20"/>
          <w:vertAlign w:val="subscript"/>
        </w:rPr>
        <w:t xml:space="preserve"> </w:t>
      </w:r>
      <w:r w:rsidRPr="00126AD2">
        <w:rPr>
          <w:spacing w:val="-20"/>
        </w:rPr>
        <w:t>– плотность воды, равная 1 г/см</w:t>
      </w:r>
      <w:r w:rsidRPr="00126AD2">
        <w:rPr>
          <w:spacing w:val="-20"/>
          <w:vertAlign w:val="superscript"/>
        </w:rPr>
        <w:t>3</w:t>
      </w:r>
      <w:r w:rsidRPr="00126AD2">
        <w:rPr>
          <w:spacing w:val="-20"/>
        </w:rPr>
        <w:t>.</w:t>
      </w:r>
    </w:p>
    <w:p w:rsidR="00BA5E3B" w:rsidRPr="00126AD2" w:rsidRDefault="00BA5E3B" w:rsidP="00BA5E3B">
      <w:pPr>
        <w:ind w:firstLine="540"/>
        <w:jc w:val="both"/>
        <w:rPr>
          <w:spacing w:val="-20"/>
        </w:rPr>
      </w:pPr>
      <w:r w:rsidRPr="00126AD2">
        <w:rPr>
          <w:spacing w:val="-20"/>
        </w:rPr>
        <w:t>За значение водопоглощения изделий принимают среднее арифметическое результатов определения водопоглощения всех образцов</w:t>
      </w:r>
      <w:r w:rsidR="00F86A0B" w:rsidRPr="00126AD2">
        <w:rPr>
          <w:spacing w:val="-20"/>
        </w:rPr>
        <w:t>,</w:t>
      </w:r>
      <w:r w:rsidRPr="00126AD2">
        <w:rPr>
          <w:spacing w:val="-20"/>
        </w:rPr>
        <w:t xml:space="preserve"> рассчитанное с погрешностью до 1</w:t>
      </w:r>
      <w:r w:rsidR="00F86A0B" w:rsidRPr="00126AD2">
        <w:rPr>
          <w:spacing w:val="-20"/>
        </w:rPr>
        <w:t xml:space="preserve"> </w:t>
      </w:r>
      <w:r w:rsidRPr="00126AD2">
        <w:rPr>
          <w:spacing w:val="-20"/>
        </w:rPr>
        <w:t>%.</w:t>
      </w:r>
    </w:p>
    <w:p w:rsidR="00BA5E3B" w:rsidRPr="00126AD2" w:rsidRDefault="00BA5E3B" w:rsidP="00BA5E3B">
      <w:pPr>
        <w:ind w:firstLine="540"/>
        <w:jc w:val="both"/>
        <w:rPr>
          <w:spacing w:val="-20"/>
        </w:rPr>
      </w:pPr>
      <w:r w:rsidRPr="00126AD2">
        <w:rPr>
          <w:spacing w:val="-20"/>
        </w:rPr>
        <w:t>Исходные данные и результаты вычислений водопоглощения заносят в табл. 7.</w:t>
      </w:r>
      <w:r w:rsidR="00321546" w:rsidRPr="00126AD2">
        <w:rPr>
          <w:spacing w:val="-20"/>
        </w:rPr>
        <w:t>1.</w:t>
      </w:r>
    </w:p>
    <w:p w:rsidR="008C7F22" w:rsidRPr="00126AD2" w:rsidRDefault="008C7F22" w:rsidP="00BA5E3B">
      <w:pPr>
        <w:ind w:firstLine="540"/>
        <w:jc w:val="both"/>
        <w:rPr>
          <w:sz w:val="20"/>
          <w:szCs w:val="20"/>
        </w:rPr>
      </w:pPr>
    </w:p>
    <w:p w:rsidR="00BA5E3B" w:rsidRPr="00F86A0B" w:rsidRDefault="00BA5E3B" w:rsidP="00BA5E3B">
      <w:pPr>
        <w:ind w:firstLine="540"/>
        <w:jc w:val="right"/>
        <w:rPr>
          <w:i/>
        </w:rPr>
      </w:pPr>
      <w:r w:rsidRPr="00F86A0B">
        <w:rPr>
          <w:i/>
        </w:rPr>
        <w:t>Таблица 7</w:t>
      </w:r>
      <w:r w:rsidR="008C7F22">
        <w:rPr>
          <w:i/>
        </w:rPr>
        <w:t>.1</w:t>
      </w:r>
    </w:p>
    <w:p w:rsidR="00BA5E3B" w:rsidRPr="00126AD2" w:rsidRDefault="00BA5E3B" w:rsidP="00BA5E3B">
      <w:pPr>
        <w:ind w:firstLine="540"/>
        <w:jc w:val="right"/>
        <w:rPr>
          <w:sz w:val="20"/>
          <w:szCs w:val="20"/>
        </w:rPr>
      </w:pPr>
    </w:p>
    <w:p w:rsidR="00321546" w:rsidRPr="00126AD2" w:rsidRDefault="00BA5E3B" w:rsidP="00BA5E3B">
      <w:pPr>
        <w:ind w:firstLine="540"/>
        <w:jc w:val="center"/>
        <w:rPr>
          <w:sz w:val="20"/>
          <w:szCs w:val="20"/>
        </w:rPr>
      </w:pPr>
      <w:r w:rsidRPr="00126AD2">
        <w:rPr>
          <w:sz w:val="20"/>
          <w:szCs w:val="20"/>
        </w:rPr>
        <w:t xml:space="preserve">Опытные данные по определению водопоглощения </w:t>
      </w:r>
    </w:p>
    <w:p w:rsidR="00BA5E3B" w:rsidRPr="00126AD2" w:rsidRDefault="00BA5E3B" w:rsidP="00BA5E3B">
      <w:pPr>
        <w:ind w:firstLine="540"/>
        <w:jc w:val="center"/>
        <w:rPr>
          <w:sz w:val="20"/>
          <w:szCs w:val="20"/>
        </w:rPr>
      </w:pPr>
      <w:r w:rsidRPr="00126AD2">
        <w:rPr>
          <w:sz w:val="20"/>
          <w:szCs w:val="20"/>
        </w:rPr>
        <w:t>керамического кирпича</w:t>
      </w:r>
    </w:p>
    <w:p w:rsidR="00BA5E3B" w:rsidRDefault="00BA5E3B" w:rsidP="00BA5E3B">
      <w:pPr>
        <w:ind w:firstLine="540"/>
        <w:jc w:val="center"/>
      </w:pPr>
    </w:p>
    <w:tbl>
      <w:tblPr>
        <w:tblStyle w:val="a3"/>
        <w:tblW w:w="7252" w:type="dxa"/>
        <w:tblLayout w:type="fixed"/>
        <w:tblLook w:val="01E0" w:firstRow="1" w:lastRow="1" w:firstColumn="1" w:lastColumn="1" w:noHBand="0" w:noVBand="0"/>
      </w:tblPr>
      <w:tblGrid>
        <w:gridCol w:w="648"/>
        <w:gridCol w:w="1021"/>
        <w:gridCol w:w="959"/>
        <w:gridCol w:w="900"/>
        <w:gridCol w:w="844"/>
        <w:gridCol w:w="1080"/>
        <w:gridCol w:w="1080"/>
        <w:gridCol w:w="720"/>
      </w:tblGrid>
      <w:tr w:rsidR="00C63308" w:rsidRPr="00FB0FAD">
        <w:tc>
          <w:tcPr>
            <w:tcW w:w="648" w:type="dxa"/>
            <w:vMerge w:val="restart"/>
          </w:tcPr>
          <w:p w:rsidR="00C63308" w:rsidRPr="00FB0FAD" w:rsidRDefault="00C63308" w:rsidP="00BA5E3B">
            <w:pPr>
              <w:jc w:val="center"/>
              <w:rPr>
                <w:sz w:val="20"/>
                <w:szCs w:val="20"/>
              </w:rPr>
            </w:pPr>
            <w:r>
              <w:rPr>
                <w:sz w:val="20"/>
                <w:szCs w:val="20"/>
              </w:rPr>
              <w:t>Номера образцов</w:t>
            </w:r>
          </w:p>
        </w:tc>
        <w:tc>
          <w:tcPr>
            <w:tcW w:w="1980" w:type="dxa"/>
            <w:gridSpan w:val="2"/>
          </w:tcPr>
          <w:p w:rsidR="00C63308" w:rsidRPr="00FB0FAD" w:rsidRDefault="00C63308" w:rsidP="00BA5E3B">
            <w:pPr>
              <w:jc w:val="center"/>
              <w:rPr>
                <w:sz w:val="20"/>
                <w:szCs w:val="20"/>
              </w:rPr>
            </w:pPr>
            <w:r>
              <w:rPr>
                <w:sz w:val="20"/>
                <w:szCs w:val="20"/>
              </w:rPr>
              <w:t>Масса, кг</w:t>
            </w:r>
          </w:p>
        </w:tc>
        <w:tc>
          <w:tcPr>
            <w:tcW w:w="900" w:type="dxa"/>
            <w:vMerge w:val="restart"/>
          </w:tcPr>
          <w:p w:rsidR="00C63308" w:rsidRDefault="00C63308" w:rsidP="00BA5E3B">
            <w:pPr>
              <w:jc w:val="center"/>
              <w:rPr>
                <w:sz w:val="20"/>
                <w:szCs w:val="20"/>
              </w:rPr>
            </w:pPr>
            <w:r>
              <w:rPr>
                <w:sz w:val="20"/>
                <w:szCs w:val="20"/>
              </w:rPr>
              <w:t xml:space="preserve">Объем сухого образца, </w:t>
            </w:r>
          </w:p>
          <w:p w:rsidR="00C63308" w:rsidRDefault="00C63308" w:rsidP="00BA5E3B">
            <w:pPr>
              <w:jc w:val="center"/>
              <w:rPr>
                <w:sz w:val="20"/>
                <w:szCs w:val="20"/>
              </w:rPr>
            </w:pPr>
            <w:r w:rsidRPr="00F86A0B">
              <w:rPr>
                <w:i/>
                <w:sz w:val="20"/>
                <w:szCs w:val="20"/>
                <w:lang w:val="en-US"/>
              </w:rPr>
              <w:t>V</w:t>
            </w:r>
            <w:r>
              <w:rPr>
                <w:sz w:val="20"/>
                <w:szCs w:val="20"/>
                <w:vertAlign w:val="subscript"/>
              </w:rPr>
              <w:t>с.</w:t>
            </w:r>
            <w:r>
              <w:rPr>
                <w:sz w:val="20"/>
                <w:szCs w:val="20"/>
              </w:rPr>
              <w:t>,</w:t>
            </w:r>
          </w:p>
          <w:p w:rsidR="00C63308" w:rsidRPr="00321D4A" w:rsidRDefault="00C63308" w:rsidP="00BA5E3B">
            <w:pPr>
              <w:jc w:val="center"/>
              <w:rPr>
                <w:sz w:val="20"/>
                <w:szCs w:val="20"/>
              </w:rPr>
            </w:pPr>
            <w:r>
              <w:rPr>
                <w:sz w:val="20"/>
                <w:szCs w:val="20"/>
              </w:rPr>
              <w:t>м</w:t>
            </w:r>
            <w:r>
              <w:rPr>
                <w:sz w:val="20"/>
                <w:szCs w:val="20"/>
                <w:vertAlign w:val="superscript"/>
              </w:rPr>
              <w:t>3</w:t>
            </w:r>
          </w:p>
        </w:tc>
        <w:tc>
          <w:tcPr>
            <w:tcW w:w="1924" w:type="dxa"/>
            <w:gridSpan w:val="2"/>
          </w:tcPr>
          <w:p w:rsidR="00C63308" w:rsidRPr="00FB0FAD" w:rsidRDefault="00C63308" w:rsidP="00BA5E3B">
            <w:pPr>
              <w:jc w:val="center"/>
              <w:rPr>
                <w:sz w:val="20"/>
                <w:szCs w:val="20"/>
              </w:rPr>
            </w:pPr>
            <w:r>
              <w:rPr>
                <w:sz w:val="20"/>
                <w:szCs w:val="20"/>
              </w:rPr>
              <w:t>Водопоглощение, %</w:t>
            </w:r>
          </w:p>
        </w:tc>
        <w:tc>
          <w:tcPr>
            <w:tcW w:w="1800" w:type="dxa"/>
            <w:gridSpan w:val="2"/>
          </w:tcPr>
          <w:p w:rsidR="00C63308" w:rsidRDefault="00C63308" w:rsidP="00BA5E3B">
            <w:pPr>
              <w:jc w:val="center"/>
              <w:rPr>
                <w:sz w:val="20"/>
                <w:szCs w:val="20"/>
              </w:rPr>
            </w:pPr>
            <w:r>
              <w:rPr>
                <w:sz w:val="20"/>
                <w:szCs w:val="20"/>
              </w:rPr>
              <w:t>Среднеарифметическое значение водопоглощения, %</w:t>
            </w:r>
          </w:p>
        </w:tc>
      </w:tr>
      <w:tr w:rsidR="00C63308" w:rsidRPr="00FB0FAD">
        <w:tc>
          <w:tcPr>
            <w:tcW w:w="648" w:type="dxa"/>
            <w:vMerge/>
          </w:tcPr>
          <w:p w:rsidR="00C63308" w:rsidRPr="00FB0FAD" w:rsidRDefault="00C63308" w:rsidP="00BA5E3B">
            <w:pPr>
              <w:jc w:val="center"/>
              <w:rPr>
                <w:sz w:val="20"/>
                <w:szCs w:val="20"/>
              </w:rPr>
            </w:pPr>
          </w:p>
        </w:tc>
        <w:tc>
          <w:tcPr>
            <w:tcW w:w="1021" w:type="dxa"/>
            <w:vMerge w:val="restart"/>
          </w:tcPr>
          <w:p w:rsidR="00C63308" w:rsidRPr="00FB0FAD" w:rsidRDefault="00C63308" w:rsidP="00BA5E3B">
            <w:pPr>
              <w:jc w:val="center"/>
              <w:rPr>
                <w:sz w:val="20"/>
                <w:szCs w:val="20"/>
              </w:rPr>
            </w:pPr>
            <w:r>
              <w:rPr>
                <w:sz w:val="20"/>
                <w:szCs w:val="20"/>
              </w:rPr>
              <w:t xml:space="preserve">сухого образца, </w:t>
            </w:r>
            <w:r w:rsidRPr="00F86A0B">
              <w:rPr>
                <w:i/>
                <w:sz w:val="20"/>
                <w:szCs w:val="20"/>
                <w:lang w:val="en-US"/>
              </w:rPr>
              <w:t>m</w:t>
            </w:r>
            <w:r>
              <w:rPr>
                <w:sz w:val="20"/>
                <w:szCs w:val="20"/>
                <w:vertAlign w:val="subscript"/>
              </w:rPr>
              <w:t>сух</w:t>
            </w:r>
          </w:p>
        </w:tc>
        <w:tc>
          <w:tcPr>
            <w:tcW w:w="959" w:type="dxa"/>
            <w:vMerge w:val="restart"/>
          </w:tcPr>
          <w:p w:rsidR="00C63308" w:rsidRDefault="00C63308" w:rsidP="00BA5E3B">
            <w:pPr>
              <w:jc w:val="center"/>
              <w:rPr>
                <w:sz w:val="20"/>
                <w:szCs w:val="20"/>
              </w:rPr>
            </w:pPr>
            <w:r>
              <w:rPr>
                <w:sz w:val="20"/>
                <w:szCs w:val="20"/>
              </w:rPr>
              <w:t>насыщенного водой,</w:t>
            </w:r>
          </w:p>
          <w:p w:rsidR="00C63308" w:rsidRPr="00321D4A" w:rsidRDefault="00C63308" w:rsidP="00BA5E3B">
            <w:pPr>
              <w:jc w:val="center"/>
              <w:rPr>
                <w:sz w:val="20"/>
                <w:szCs w:val="20"/>
              </w:rPr>
            </w:pPr>
            <w:r w:rsidRPr="00F86A0B">
              <w:rPr>
                <w:i/>
                <w:sz w:val="20"/>
                <w:szCs w:val="20"/>
                <w:lang w:val="en-US"/>
              </w:rPr>
              <w:t>m</w:t>
            </w:r>
            <w:r>
              <w:rPr>
                <w:sz w:val="20"/>
                <w:szCs w:val="20"/>
                <w:vertAlign w:val="subscript"/>
              </w:rPr>
              <w:t>н</w:t>
            </w:r>
          </w:p>
        </w:tc>
        <w:tc>
          <w:tcPr>
            <w:tcW w:w="900" w:type="dxa"/>
            <w:vMerge/>
          </w:tcPr>
          <w:p w:rsidR="00C63308" w:rsidRPr="00FB0FAD" w:rsidRDefault="00C63308" w:rsidP="00BA5E3B">
            <w:pPr>
              <w:jc w:val="center"/>
              <w:rPr>
                <w:sz w:val="20"/>
                <w:szCs w:val="20"/>
              </w:rPr>
            </w:pPr>
          </w:p>
        </w:tc>
        <w:tc>
          <w:tcPr>
            <w:tcW w:w="844" w:type="dxa"/>
          </w:tcPr>
          <w:p w:rsidR="00C63308" w:rsidRDefault="00C63308" w:rsidP="00BA5E3B">
            <w:pPr>
              <w:jc w:val="center"/>
              <w:rPr>
                <w:sz w:val="20"/>
                <w:szCs w:val="20"/>
              </w:rPr>
            </w:pPr>
            <w:r>
              <w:rPr>
                <w:sz w:val="20"/>
                <w:szCs w:val="20"/>
              </w:rPr>
              <w:t>по массе</w:t>
            </w:r>
          </w:p>
        </w:tc>
        <w:tc>
          <w:tcPr>
            <w:tcW w:w="1080" w:type="dxa"/>
          </w:tcPr>
          <w:p w:rsidR="00C63308" w:rsidRDefault="00C63308" w:rsidP="00C63308">
            <w:pPr>
              <w:jc w:val="center"/>
              <w:rPr>
                <w:sz w:val="20"/>
                <w:szCs w:val="20"/>
              </w:rPr>
            </w:pPr>
            <w:r>
              <w:rPr>
                <w:sz w:val="20"/>
                <w:szCs w:val="20"/>
              </w:rPr>
              <w:t xml:space="preserve">по </w:t>
            </w:r>
          </w:p>
          <w:p w:rsidR="00C63308" w:rsidRDefault="00C63308" w:rsidP="00C63308">
            <w:pPr>
              <w:jc w:val="center"/>
              <w:rPr>
                <w:sz w:val="20"/>
                <w:szCs w:val="20"/>
              </w:rPr>
            </w:pPr>
            <w:r>
              <w:rPr>
                <w:sz w:val="20"/>
                <w:szCs w:val="20"/>
              </w:rPr>
              <w:t>объему</w:t>
            </w:r>
          </w:p>
        </w:tc>
        <w:tc>
          <w:tcPr>
            <w:tcW w:w="1080" w:type="dxa"/>
          </w:tcPr>
          <w:p w:rsidR="00C63308" w:rsidRDefault="00C63308" w:rsidP="00BA5E3B">
            <w:pPr>
              <w:jc w:val="center"/>
              <w:rPr>
                <w:sz w:val="20"/>
                <w:szCs w:val="20"/>
              </w:rPr>
            </w:pPr>
            <w:r>
              <w:rPr>
                <w:sz w:val="20"/>
                <w:szCs w:val="20"/>
              </w:rPr>
              <w:t xml:space="preserve"> по </w:t>
            </w:r>
          </w:p>
          <w:p w:rsidR="00C63308" w:rsidRPr="00FB0FAD" w:rsidRDefault="00C63308" w:rsidP="00BA5E3B">
            <w:pPr>
              <w:jc w:val="center"/>
              <w:rPr>
                <w:sz w:val="20"/>
                <w:szCs w:val="20"/>
              </w:rPr>
            </w:pPr>
            <w:r>
              <w:rPr>
                <w:sz w:val="20"/>
                <w:szCs w:val="20"/>
              </w:rPr>
              <w:t>массе</w:t>
            </w:r>
          </w:p>
        </w:tc>
        <w:tc>
          <w:tcPr>
            <w:tcW w:w="720" w:type="dxa"/>
          </w:tcPr>
          <w:p w:rsidR="00C63308" w:rsidRDefault="00C63308" w:rsidP="00C63308">
            <w:pPr>
              <w:jc w:val="center"/>
              <w:rPr>
                <w:sz w:val="20"/>
                <w:szCs w:val="20"/>
              </w:rPr>
            </w:pPr>
            <w:r>
              <w:rPr>
                <w:sz w:val="20"/>
                <w:szCs w:val="20"/>
              </w:rPr>
              <w:t xml:space="preserve">по </w:t>
            </w:r>
          </w:p>
          <w:p w:rsidR="00C63308" w:rsidRPr="00FB0FAD" w:rsidRDefault="00C63308" w:rsidP="00C63308">
            <w:pPr>
              <w:jc w:val="center"/>
              <w:rPr>
                <w:sz w:val="20"/>
                <w:szCs w:val="20"/>
              </w:rPr>
            </w:pPr>
            <w:r>
              <w:rPr>
                <w:sz w:val="20"/>
                <w:szCs w:val="20"/>
              </w:rPr>
              <w:t>объему</w:t>
            </w:r>
          </w:p>
        </w:tc>
      </w:tr>
      <w:tr w:rsidR="00C63308" w:rsidRPr="00FB0FAD">
        <w:tc>
          <w:tcPr>
            <w:tcW w:w="648" w:type="dxa"/>
            <w:vMerge/>
          </w:tcPr>
          <w:p w:rsidR="00C63308" w:rsidRPr="00FB0FAD" w:rsidRDefault="00C63308" w:rsidP="00BA5E3B">
            <w:pPr>
              <w:jc w:val="center"/>
              <w:rPr>
                <w:sz w:val="20"/>
                <w:szCs w:val="20"/>
              </w:rPr>
            </w:pPr>
          </w:p>
        </w:tc>
        <w:tc>
          <w:tcPr>
            <w:tcW w:w="1021" w:type="dxa"/>
            <w:vMerge/>
          </w:tcPr>
          <w:p w:rsidR="00C63308" w:rsidRPr="00FB0FAD" w:rsidRDefault="00C63308" w:rsidP="00BA5E3B">
            <w:pPr>
              <w:jc w:val="center"/>
              <w:rPr>
                <w:sz w:val="20"/>
                <w:szCs w:val="20"/>
              </w:rPr>
            </w:pPr>
          </w:p>
        </w:tc>
        <w:tc>
          <w:tcPr>
            <w:tcW w:w="959" w:type="dxa"/>
            <w:vMerge/>
          </w:tcPr>
          <w:p w:rsidR="00C63308" w:rsidRPr="00FB0FAD" w:rsidRDefault="00C63308" w:rsidP="00BA5E3B">
            <w:pPr>
              <w:jc w:val="center"/>
              <w:rPr>
                <w:sz w:val="20"/>
                <w:szCs w:val="20"/>
              </w:rPr>
            </w:pPr>
          </w:p>
        </w:tc>
        <w:tc>
          <w:tcPr>
            <w:tcW w:w="900" w:type="dxa"/>
            <w:vMerge/>
          </w:tcPr>
          <w:p w:rsidR="00C63308" w:rsidRPr="00FB0FAD" w:rsidRDefault="00C63308" w:rsidP="00BA5E3B">
            <w:pPr>
              <w:jc w:val="center"/>
              <w:rPr>
                <w:sz w:val="20"/>
                <w:szCs w:val="20"/>
              </w:rPr>
            </w:pPr>
          </w:p>
        </w:tc>
        <w:tc>
          <w:tcPr>
            <w:tcW w:w="844" w:type="dxa"/>
          </w:tcPr>
          <w:p w:rsidR="00C63308" w:rsidRPr="00F86A0B" w:rsidRDefault="00C63308" w:rsidP="00BA5E3B">
            <w:pPr>
              <w:jc w:val="center"/>
              <w:rPr>
                <w:sz w:val="20"/>
                <w:szCs w:val="20"/>
              </w:rPr>
            </w:pPr>
            <w:r w:rsidRPr="00F86A0B">
              <w:rPr>
                <w:i/>
                <w:sz w:val="20"/>
                <w:szCs w:val="20"/>
                <w:lang w:val="en-US"/>
              </w:rPr>
              <w:t>W</w:t>
            </w:r>
            <w:r w:rsidRPr="008C7F22">
              <w:rPr>
                <w:i/>
                <w:sz w:val="20"/>
                <w:szCs w:val="20"/>
                <w:vertAlign w:val="subscript"/>
                <w:lang w:val="en-US"/>
              </w:rPr>
              <w:t>m</w:t>
            </w:r>
          </w:p>
        </w:tc>
        <w:tc>
          <w:tcPr>
            <w:tcW w:w="1080" w:type="dxa"/>
          </w:tcPr>
          <w:p w:rsidR="00C63308" w:rsidRPr="00FB0FAD" w:rsidRDefault="00C63308" w:rsidP="00C63308">
            <w:pPr>
              <w:jc w:val="center"/>
              <w:rPr>
                <w:sz w:val="20"/>
                <w:szCs w:val="20"/>
              </w:rPr>
            </w:pPr>
            <w:r w:rsidRPr="00F86A0B">
              <w:rPr>
                <w:i/>
                <w:sz w:val="20"/>
                <w:szCs w:val="20"/>
                <w:lang w:val="en-US"/>
              </w:rPr>
              <w:t>W</w:t>
            </w:r>
            <w:r>
              <w:rPr>
                <w:sz w:val="20"/>
                <w:szCs w:val="20"/>
                <w:vertAlign w:val="subscript"/>
              </w:rPr>
              <w:t>О</w:t>
            </w:r>
          </w:p>
          <w:p w:rsidR="00C63308" w:rsidRDefault="00C63308" w:rsidP="00BA5E3B">
            <w:pPr>
              <w:jc w:val="center"/>
              <w:rPr>
                <w:sz w:val="20"/>
                <w:szCs w:val="20"/>
                <w:lang w:val="en-US"/>
              </w:rPr>
            </w:pPr>
          </w:p>
        </w:tc>
        <w:tc>
          <w:tcPr>
            <w:tcW w:w="1080" w:type="dxa"/>
          </w:tcPr>
          <w:p w:rsidR="00C63308" w:rsidRPr="00321D4A" w:rsidRDefault="00C63308" w:rsidP="00C63308">
            <w:pPr>
              <w:jc w:val="center"/>
              <w:rPr>
                <w:sz w:val="20"/>
                <w:szCs w:val="20"/>
              </w:rPr>
            </w:pPr>
            <w:r w:rsidRPr="00F86A0B">
              <w:rPr>
                <w:i/>
                <w:sz w:val="20"/>
                <w:szCs w:val="20"/>
                <w:lang w:val="en-US"/>
              </w:rPr>
              <w:t>W</w:t>
            </w:r>
            <w:r w:rsidRPr="008C7F22">
              <w:rPr>
                <w:i/>
                <w:sz w:val="20"/>
                <w:szCs w:val="20"/>
                <w:vertAlign w:val="subscript"/>
                <w:lang w:val="en-US"/>
              </w:rPr>
              <w:t>m</w:t>
            </w:r>
          </w:p>
        </w:tc>
        <w:tc>
          <w:tcPr>
            <w:tcW w:w="720" w:type="dxa"/>
          </w:tcPr>
          <w:p w:rsidR="00C63308" w:rsidRPr="00FB0FAD" w:rsidRDefault="00C63308" w:rsidP="00C63308">
            <w:pPr>
              <w:jc w:val="center"/>
              <w:rPr>
                <w:sz w:val="20"/>
                <w:szCs w:val="20"/>
              </w:rPr>
            </w:pPr>
            <w:r w:rsidRPr="00F86A0B">
              <w:rPr>
                <w:i/>
                <w:sz w:val="20"/>
                <w:szCs w:val="20"/>
                <w:lang w:val="en-US"/>
              </w:rPr>
              <w:t>W</w:t>
            </w:r>
            <w:r>
              <w:rPr>
                <w:sz w:val="20"/>
                <w:szCs w:val="20"/>
                <w:vertAlign w:val="subscript"/>
              </w:rPr>
              <w:t>О</w:t>
            </w:r>
          </w:p>
          <w:p w:rsidR="00C63308" w:rsidRDefault="00C63308" w:rsidP="00BA5E3B">
            <w:pPr>
              <w:jc w:val="center"/>
              <w:rPr>
                <w:sz w:val="20"/>
                <w:szCs w:val="20"/>
              </w:rPr>
            </w:pPr>
          </w:p>
          <w:p w:rsidR="00C63308" w:rsidRPr="00FB0FAD" w:rsidRDefault="00C63308" w:rsidP="00BA5E3B">
            <w:pPr>
              <w:jc w:val="center"/>
              <w:rPr>
                <w:sz w:val="20"/>
                <w:szCs w:val="20"/>
              </w:rPr>
            </w:pPr>
          </w:p>
        </w:tc>
      </w:tr>
      <w:tr w:rsidR="00C63308" w:rsidRPr="00FB0FAD">
        <w:tc>
          <w:tcPr>
            <w:tcW w:w="648" w:type="dxa"/>
          </w:tcPr>
          <w:p w:rsidR="00C63308" w:rsidRPr="00FB0FAD" w:rsidRDefault="00C63308" w:rsidP="00BA5E3B">
            <w:pPr>
              <w:jc w:val="center"/>
              <w:rPr>
                <w:sz w:val="20"/>
                <w:szCs w:val="20"/>
              </w:rPr>
            </w:pPr>
            <w:r>
              <w:rPr>
                <w:sz w:val="20"/>
                <w:szCs w:val="20"/>
              </w:rPr>
              <w:t>1</w:t>
            </w:r>
          </w:p>
        </w:tc>
        <w:tc>
          <w:tcPr>
            <w:tcW w:w="1021" w:type="dxa"/>
          </w:tcPr>
          <w:p w:rsidR="00C63308" w:rsidRPr="00FB0FAD" w:rsidRDefault="00C63308" w:rsidP="00BA5E3B">
            <w:pPr>
              <w:jc w:val="center"/>
              <w:rPr>
                <w:sz w:val="20"/>
                <w:szCs w:val="20"/>
              </w:rPr>
            </w:pPr>
          </w:p>
        </w:tc>
        <w:tc>
          <w:tcPr>
            <w:tcW w:w="959" w:type="dxa"/>
          </w:tcPr>
          <w:p w:rsidR="00C63308" w:rsidRPr="00FB0FAD" w:rsidRDefault="00C63308" w:rsidP="00BA5E3B">
            <w:pPr>
              <w:jc w:val="center"/>
              <w:rPr>
                <w:sz w:val="20"/>
                <w:szCs w:val="20"/>
              </w:rPr>
            </w:pPr>
          </w:p>
        </w:tc>
        <w:tc>
          <w:tcPr>
            <w:tcW w:w="900" w:type="dxa"/>
          </w:tcPr>
          <w:p w:rsidR="00C63308" w:rsidRPr="00FB0FAD" w:rsidRDefault="00C63308" w:rsidP="00BA5E3B">
            <w:pPr>
              <w:jc w:val="center"/>
              <w:rPr>
                <w:sz w:val="20"/>
                <w:szCs w:val="20"/>
              </w:rPr>
            </w:pPr>
          </w:p>
        </w:tc>
        <w:tc>
          <w:tcPr>
            <w:tcW w:w="844" w:type="dxa"/>
          </w:tcPr>
          <w:p w:rsidR="00C63308" w:rsidRPr="00FB0FAD" w:rsidRDefault="00C63308" w:rsidP="00BA5E3B">
            <w:pPr>
              <w:jc w:val="center"/>
              <w:rPr>
                <w:sz w:val="20"/>
                <w:szCs w:val="20"/>
              </w:rPr>
            </w:pPr>
          </w:p>
        </w:tc>
        <w:tc>
          <w:tcPr>
            <w:tcW w:w="1080" w:type="dxa"/>
          </w:tcPr>
          <w:p w:rsidR="00C63308" w:rsidRPr="00FB0FAD" w:rsidRDefault="00C63308" w:rsidP="00BA5E3B">
            <w:pPr>
              <w:jc w:val="center"/>
              <w:rPr>
                <w:sz w:val="20"/>
                <w:szCs w:val="20"/>
              </w:rPr>
            </w:pPr>
          </w:p>
        </w:tc>
        <w:tc>
          <w:tcPr>
            <w:tcW w:w="1080" w:type="dxa"/>
          </w:tcPr>
          <w:p w:rsidR="00C63308" w:rsidRPr="00FB0FAD" w:rsidRDefault="00C63308" w:rsidP="00BA5E3B">
            <w:pPr>
              <w:jc w:val="center"/>
              <w:rPr>
                <w:sz w:val="20"/>
                <w:szCs w:val="20"/>
              </w:rPr>
            </w:pPr>
          </w:p>
        </w:tc>
        <w:tc>
          <w:tcPr>
            <w:tcW w:w="720" w:type="dxa"/>
          </w:tcPr>
          <w:p w:rsidR="00C63308" w:rsidRPr="00FB0FAD" w:rsidRDefault="00C63308" w:rsidP="00BA5E3B">
            <w:pPr>
              <w:jc w:val="center"/>
              <w:rPr>
                <w:sz w:val="20"/>
                <w:szCs w:val="20"/>
              </w:rPr>
            </w:pPr>
          </w:p>
        </w:tc>
      </w:tr>
      <w:tr w:rsidR="00C63308" w:rsidRPr="00FB0FAD">
        <w:tc>
          <w:tcPr>
            <w:tcW w:w="648" w:type="dxa"/>
          </w:tcPr>
          <w:p w:rsidR="00C63308" w:rsidRPr="00FB0FAD" w:rsidRDefault="00C63308" w:rsidP="00BA5E3B">
            <w:pPr>
              <w:jc w:val="center"/>
              <w:rPr>
                <w:sz w:val="20"/>
                <w:szCs w:val="20"/>
              </w:rPr>
            </w:pPr>
            <w:r>
              <w:rPr>
                <w:sz w:val="20"/>
                <w:szCs w:val="20"/>
              </w:rPr>
              <w:t>2</w:t>
            </w:r>
          </w:p>
        </w:tc>
        <w:tc>
          <w:tcPr>
            <w:tcW w:w="1021" w:type="dxa"/>
          </w:tcPr>
          <w:p w:rsidR="00C63308" w:rsidRPr="00FB0FAD" w:rsidRDefault="00C63308" w:rsidP="00BA5E3B">
            <w:pPr>
              <w:jc w:val="center"/>
              <w:rPr>
                <w:sz w:val="20"/>
                <w:szCs w:val="20"/>
              </w:rPr>
            </w:pPr>
          </w:p>
        </w:tc>
        <w:tc>
          <w:tcPr>
            <w:tcW w:w="959" w:type="dxa"/>
          </w:tcPr>
          <w:p w:rsidR="00C63308" w:rsidRPr="00FB0FAD" w:rsidRDefault="00C63308" w:rsidP="00BA5E3B">
            <w:pPr>
              <w:jc w:val="center"/>
              <w:rPr>
                <w:sz w:val="20"/>
                <w:szCs w:val="20"/>
              </w:rPr>
            </w:pPr>
          </w:p>
        </w:tc>
        <w:tc>
          <w:tcPr>
            <w:tcW w:w="900" w:type="dxa"/>
          </w:tcPr>
          <w:p w:rsidR="00C63308" w:rsidRPr="00FB0FAD" w:rsidRDefault="00C63308" w:rsidP="00BA5E3B">
            <w:pPr>
              <w:jc w:val="center"/>
              <w:rPr>
                <w:sz w:val="20"/>
                <w:szCs w:val="20"/>
              </w:rPr>
            </w:pPr>
          </w:p>
        </w:tc>
        <w:tc>
          <w:tcPr>
            <w:tcW w:w="844" w:type="dxa"/>
          </w:tcPr>
          <w:p w:rsidR="00C63308" w:rsidRPr="00FB0FAD" w:rsidRDefault="00C63308" w:rsidP="00BA5E3B">
            <w:pPr>
              <w:jc w:val="center"/>
              <w:rPr>
                <w:sz w:val="20"/>
                <w:szCs w:val="20"/>
              </w:rPr>
            </w:pPr>
          </w:p>
        </w:tc>
        <w:tc>
          <w:tcPr>
            <w:tcW w:w="1080" w:type="dxa"/>
          </w:tcPr>
          <w:p w:rsidR="00C63308" w:rsidRPr="00FB0FAD" w:rsidRDefault="00C63308" w:rsidP="00EF00DD">
            <w:pPr>
              <w:ind w:right="696"/>
              <w:jc w:val="center"/>
              <w:rPr>
                <w:sz w:val="20"/>
                <w:szCs w:val="20"/>
              </w:rPr>
            </w:pPr>
          </w:p>
        </w:tc>
        <w:tc>
          <w:tcPr>
            <w:tcW w:w="1080" w:type="dxa"/>
          </w:tcPr>
          <w:p w:rsidR="00C63308" w:rsidRPr="00FB0FAD" w:rsidRDefault="00C63308" w:rsidP="00EF00DD">
            <w:pPr>
              <w:ind w:right="696"/>
              <w:jc w:val="center"/>
              <w:rPr>
                <w:sz w:val="20"/>
                <w:szCs w:val="20"/>
              </w:rPr>
            </w:pPr>
          </w:p>
        </w:tc>
        <w:tc>
          <w:tcPr>
            <w:tcW w:w="720" w:type="dxa"/>
          </w:tcPr>
          <w:p w:rsidR="00C63308" w:rsidRPr="00FB0FAD" w:rsidRDefault="00C63308" w:rsidP="00BA5E3B">
            <w:pPr>
              <w:jc w:val="center"/>
              <w:rPr>
                <w:sz w:val="20"/>
                <w:szCs w:val="20"/>
              </w:rPr>
            </w:pPr>
          </w:p>
        </w:tc>
      </w:tr>
      <w:tr w:rsidR="00C63308" w:rsidRPr="00FB0FAD">
        <w:tc>
          <w:tcPr>
            <w:tcW w:w="648" w:type="dxa"/>
            <w:tcBorders>
              <w:bottom w:val="single" w:sz="4" w:space="0" w:color="auto"/>
            </w:tcBorders>
          </w:tcPr>
          <w:p w:rsidR="00C63308" w:rsidRPr="00321D4A" w:rsidRDefault="00C63308" w:rsidP="00BA5E3B">
            <w:pPr>
              <w:jc w:val="center"/>
              <w:rPr>
                <w:sz w:val="20"/>
                <w:szCs w:val="20"/>
              </w:rPr>
            </w:pPr>
            <w:r>
              <w:rPr>
                <w:sz w:val="20"/>
                <w:szCs w:val="20"/>
              </w:rPr>
              <w:t>3</w:t>
            </w:r>
          </w:p>
        </w:tc>
        <w:tc>
          <w:tcPr>
            <w:tcW w:w="1021" w:type="dxa"/>
            <w:tcBorders>
              <w:bottom w:val="single" w:sz="4" w:space="0" w:color="auto"/>
            </w:tcBorders>
          </w:tcPr>
          <w:p w:rsidR="00C63308" w:rsidRPr="00FB0FAD" w:rsidRDefault="00C63308" w:rsidP="00BA5E3B">
            <w:pPr>
              <w:jc w:val="center"/>
              <w:rPr>
                <w:sz w:val="20"/>
                <w:szCs w:val="20"/>
              </w:rPr>
            </w:pPr>
          </w:p>
        </w:tc>
        <w:tc>
          <w:tcPr>
            <w:tcW w:w="959" w:type="dxa"/>
            <w:tcBorders>
              <w:bottom w:val="single" w:sz="4" w:space="0" w:color="auto"/>
            </w:tcBorders>
          </w:tcPr>
          <w:p w:rsidR="00C63308" w:rsidRPr="00FB0FAD" w:rsidRDefault="00C63308" w:rsidP="00BA5E3B">
            <w:pPr>
              <w:jc w:val="center"/>
              <w:rPr>
                <w:sz w:val="20"/>
                <w:szCs w:val="20"/>
              </w:rPr>
            </w:pPr>
          </w:p>
        </w:tc>
        <w:tc>
          <w:tcPr>
            <w:tcW w:w="900" w:type="dxa"/>
            <w:tcBorders>
              <w:bottom w:val="single" w:sz="4" w:space="0" w:color="auto"/>
            </w:tcBorders>
          </w:tcPr>
          <w:p w:rsidR="00C63308" w:rsidRPr="00FB0FAD" w:rsidRDefault="00C63308" w:rsidP="00BA5E3B">
            <w:pPr>
              <w:jc w:val="center"/>
              <w:rPr>
                <w:sz w:val="20"/>
                <w:szCs w:val="20"/>
              </w:rPr>
            </w:pPr>
          </w:p>
        </w:tc>
        <w:tc>
          <w:tcPr>
            <w:tcW w:w="844" w:type="dxa"/>
          </w:tcPr>
          <w:p w:rsidR="00C63308" w:rsidRPr="00FB0FAD" w:rsidRDefault="00C63308" w:rsidP="00BA5E3B">
            <w:pPr>
              <w:jc w:val="center"/>
              <w:rPr>
                <w:sz w:val="20"/>
                <w:szCs w:val="20"/>
              </w:rPr>
            </w:pPr>
          </w:p>
        </w:tc>
        <w:tc>
          <w:tcPr>
            <w:tcW w:w="1080" w:type="dxa"/>
          </w:tcPr>
          <w:p w:rsidR="00C63308" w:rsidRPr="00FB0FAD" w:rsidRDefault="00C63308" w:rsidP="00BA5E3B">
            <w:pPr>
              <w:jc w:val="center"/>
              <w:rPr>
                <w:sz w:val="20"/>
                <w:szCs w:val="20"/>
              </w:rPr>
            </w:pPr>
          </w:p>
        </w:tc>
        <w:tc>
          <w:tcPr>
            <w:tcW w:w="1080" w:type="dxa"/>
          </w:tcPr>
          <w:p w:rsidR="00C63308" w:rsidRPr="00FB0FAD" w:rsidRDefault="00C63308" w:rsidP="00BA5E3B">
            <w:pPr>
              <w:jc w:val="center"/>
              <w:rPr>
                <w:sz w:val="20"/>
                <w:szCs w:val="20"/>
              </w:rPr>
            </w:pPr>
          </w:p>
        </w:tc>
        <w:tc>
          <w:tcPr>
            <w:tcW w:w="720" w:type="dxa"/>
          </w:tcPr>
          <w:p w:rsidR="00C63308" w:rsidRPr="00FB0FAD" w:rsidRDefault="00C63308" w:rsidP="00BA5E3B">
            <w:pPr>
              <w:jc w:val="center"/>
              <w:rPr>
                <w:sz w:val="20"/>
                <w:szCs w:val="20"/>
              </w:rPr>
            </w:pPr>
          </w:p>
        </w:tc>
      </w:tr>
    </w:tbl>
    <w:p w:rsidR="008C7F22" w:rsidRDefault="008C7F22" w:rsidP="00F86A0B">
      <w:pPr>
        <w:jc w:val="center"/>
        <w:rPr>
          <w:b/>
        </w:rPr>
      </w:pPr>
    </w:p>
    <w:p w:rsidR="00A02D48" w:rsidRDefault="00F86A0B" w:rsidP="00F86A0B">
      <w:pPr>
        <w:jc w:val="center"/>
        <w:rPr>
          <w:b/>
        </w:rPr>
      </w:pPr>
      <w:r>
        <w:rPr>
          <w:b/>
        </w:rPr>
        <w:t xml:space="preserve">8. </w:t>
      </w:r>
      <w:r w:rsidR="00BA5E3B" w:rsidRPr="00A02D48">
        <w:rPr>
          <w:b/>
        </w:rPr>
        <w:t>ОПРЕДЕЛЕНИЕ ПРЕДЕЛА ПРОЧНОСТИ</w:t>
      </w:r>
    </w:p>
    <w:p w:rsidR="00BA5E3B" w:rsidRPr="00A02D48" w:rsidRDefault="00BA5E3B" w:rsidP="00A02D48">
      <w:pPr>
        <w:jc w:val="center"/>
        <w:rPr>
          <w:b/>
        </w:rPr>
      </w:pPr>
      <w:r w:rsidRPr="00A02D48">
        <w:rPr>
          <w:b/>
        </w:rPr>
        <w:t>ПРИ СЖАТИИ</w:t>
      </w:r>
    </w:p>
    <w:p w:rsidR="00BA5E3B" w:rsidRDefault="00BA5E3B" w:rsidP="00BA5E3B">
      <w:pPr>
        <w:jc w:val="center"/>
      </w:pPr>
    </w:p>
    <w:p w:rsidR="00BA5E3B" w:rsidRDefault="00BA5E3B" w:rsidP="00BA5E3B">
      <w:pPr>
        <w:ind w:firstLine="540"/>
        <w:jc w:val="both"/>
      </w:pPr>
      <w:r>
        <w:t>Прочность материалов определяют путем сжатия и доведения до разрушения образцов (кубов или цилиндров) на прессе или испытательной машине.</w:t>
      </w:r>
    </w:p>
    <w:p w:rsidR="00BA5E3B" w:rsidRDefault="00BA5E3B" w:rsidP="00BA5E3B">
      <w:pPr>
        <w:ind w:firstLine="540"/>
        <w:jc w:val="both"/>
      </w:pPr>
      <w:r>
        <w:t>В данной работе предел прочности при сжатии определяют на трех образцах-кубах из тяжелого бетона с размеро</w:t>
      </w:r>
      <w:r w:rsidR="00496365">
        <w:t>м</w:t>
      </w:r>
      <w:r>
        <w:t xml:space="preserve"> ребра</w:t>
      </w:r>
      <w:r w:rsidR="00F86A0B">
        <w:t> </w:t>
      </w:r>
      <w:r>
        <w:t>10 см.</w:t>
      </w:r>
    </w:p>
    <w:p w:rsidR="00BA5E3B" w:rsidRDefault="00BA5E3B" w:rsidP="00BA5E3B">
      <w:pPr>
        <w:ind w:firstLine="540"/>
        <w:jc w:val="both"/>
      </w:pPr>
    </w:p>
    <w:p w:rsidR="00BA5E3B" w:rsidRPr="008C7F22" w:rsidRDefault="00BA5E3B" w:rsidP="00BA5E3B">
      <w:pPr>
        <w:ind w:firstLine="540"/>
        <w:jc w:val="both"/>
        <w:rPr>
          <w:b/>
        </w:rPr>
      </w:pPr>
      <w:r w:rsidRPr="008C7F22">
        <w:rPr>
          <w:b/>
        </w:rPr>
        <w:t>8.1. Подготовка к испытанию</w:t>
      </w:r>
    </w:p>
    <w:p w:rsidR="00BA5E3B" w:rsidRDefault="00BA5E3B" w:rsidP="00BA5E3B">
      <w:pPr>
        <w:ind w:firstLine="540"/>
        <w:jc w:val="both"/>
      </w:pPr>
      <w:r>
        <w:t>Перед испытанием образцы подвергаются визуальному осмотру с целью установления наличия дефектов в виде околов ребер и углов, раковин, наплывов и инородных включений.</w:t>
      </w:r>
    </w:p>
    <w:p w:rsidR="00BA5E3B" w:rsidRDefault="00BA5E3B" w:rsidP="00BA5E3B">
      <w:pPr>
        <w:ind w:firstLine="540"/>
        <w:jc w:val="both"/>
      </w:pPr>
      <w:r>
        <w:t>Образцы, имеющие трещины, околы, раковины выше предельно допустимых значений, а также следы расслоения и недоуплотнения бетонной смеси, испытанию не подлежат. Наплывы бетона на ребрах и опорных гранях образцов должны быть удалены напильником или абразивным камнем.</w:t>
      </w:r>
    </w:p>
    <w:p w:rsidR="00BA5E3B" w:rsidRDefault="00BA5E3B" w:rsidP="00BA5E3B">
      <w:pPr>
        <w:ind w:firstLine="540"/>
        <w:jc w:val="both"/>
      </w:pPr>
      <w:r>
        <w:t>Опорные грани выбирают так, чтобы сжимающая сила при испытании был</w:t>
      </w:r>
      <w:r w:rsidR="00F86A0B">
        <w:t>а направлена параллельно слоям</w:t>
      </w:r>
      <w:r>
        <w:t xml:space="preserve"> укладки бетонный смеси в формы, а затем отмечают их и измеряют линейные размеры рабочей площади с погрешностью не более 1</w:t>
      </w:r>
      <w:r w:rsidR="00F86A0B">
        <w:t xml:space="preserve"> </w:t>
      </w:r>
      <w:r>
        <w:t>%.</w:t>
      </w:r>
    </w:p>
    <w:p w:rsidR="00BA5E3B" w:rsidRDefault="00BA5E3B" w:rsidP="00BA5E3B">
      <w:pPr>
        <w:ind w:firstLine="540"/>
        <w:jc w:val="both"/>
      </w:pPr>
      <w:r>
        <w:t xml:space="preserve">Измеряются также отклонения: от плоскостности опорных поверхностей, которые не должны превышать </w:t>
      </w:r>
      <w:smartTag w:uri="urn:schemas-microsoft-com:office:smarttags" w:element="metricconverter">
        <w:smartTagPr>
          <w:attr w:name="ProductID" w:val="0,1 мм"/>
        </w:smartTagPr>
        <w:r>
          <w:t>0,1 мм</w:t>
        </w:r>
      </w:smartTag>
      <w:r>
        <w:t xml:space="preserve">, отклонения от перпендикулярности опорных поверхностей и смежных граней (не должны превышать </w:t>
      </w:r>
      <w:smartTag w:uri="urn:schemas-microsoft-com:office:smarttags" w:element="metricconverter">
        <w:smartTagPr>
          <w:attr w:name="ProductID" w:val="1 мм"/>
        </w:smartTagPr>
        <w:r>
          <w:t>1 мм</w:t>
        </w:r>
      </w:smartTag>
      <w:r>
        <w:t xml:space="preserve">); если же имеет место превышение указанных отклонений, то поверхности должны быть выровнены. Для этого применяется шлифование или нанесение слоя быстротвердеющего материала толщиной не более </w:t>
      </w:r>
      <w:smartTag w:uri="urn:schemas-microsoft-com:office:smarttags" w:element="metricconverter">
        <w:smartTagPr>
          <w:attr w:name="ProductID" w:val="3 мм"/>
        </w:smartTagPr>
        <w:r>
          <w:t>3 мм</w:t>
        </w:r>
      </w:smartTag>
      <w:r>
        <w:t xml:space="preserve"> и прочностью к моменту испытания не менее половины ожидаемой прочности бетона образца.</w:t>
      </w:r>
    </w:p>
    <w:p w:rsidR="00A02D48" w:rsidRDefault="00A02D48" w:rsidP="00BA5E3B">
      <w:pPr>
        <w:ind w:firstLine="540"/>
        <w:jc w:val="both"/>
      </w:pPr>
    </w:p>
    <w:p w:rsidR="00A22F2C" w:rsidRDefault="00A22F2C" w:rsidP="00BA5E3B">
      <w:pPr>
        <w:ind w:firstLine="540"/>
        <w:jc w:val="both"/>
      </w:pPr>
    </w:p>
    <w:p w:rsidR="00A02D48" w:rsidRPr="008C7F22" w:rsidRDefault="00A02D48" w:rsidP="00BA5E3B">
      <w:pPr>
        <w:ind w:firstLine="540"/>
        <w:jc w:val="both"/>
        <w:rPr>
          <w:b/>
        </w:rPr>
      </w:pPr>
    </w:p>
    <w:p w:rsidR="00BA5E3B" w:rsidRPr="008C7F22" w:rsidRDefault="00BA5E3B" w:rsidP="00BA5E3B">
      <w:pPr>
        <w:ind w:firstLine="540"/>
        <w:jc w:val="both"/>
        <w:rPr>
          <w:b/>
        </w:rPr>
      </w:pPr>
      <w:r w:rsidRPr="008C7F22">
        <w:rPr>
          <w:b/>
        </w:rPr>
        <w:t>8.2. Проведение испытания</w:t>
      </w:r>
    </w:p>
    <w:p w:rsidR="00BA5E3B" w:rsidRDefault="00BA5E3B" w:rsidP="00BA5E3B">
      <w:pPr>
        <w:ind w:firstLine="540"/>
        <w:jc w:val="both"/>
      </w:pPr>
      <w:r>
        <w:t xml:space="preserve">При испытании на сжатие образцы-кубы устанавливают одной из выбранных граней на нижнюю опорную плиту пресса </w:t>
      </w:r>
      <w:r w:rsidR="00496365">
        <w:t xml:space="preserve">(рис. 2) </w:t>
      </w:r>
      <w:r w:rsidR="00F86A0B">
        <w:t>или испытательной машины</w:t>
      </w:r>
      <w:r>
        <w:t xml:space="preserve"> по центру, используя риски, нанесенные на плиту пресса или специальное центрирующее устройство.</w:t>
      </w:r>
    </w:p>
    <w:p w:rsidR="00F86A0B" w:rsidRDefault="00940C67" w:rsidP="00F86A0B">
      <w:pPr>
        <w:framePr w:h="3514" w:hSpace="10080" w:vSpace="58" w:wrap="notBeside" w:vAnchor="text" w:hAnchor="page" w:x="3012" w:y="324"/>
        <w:widowControl w:val="0"/>
        <w:autoSpaceDE w:val="0"/>
        <w:autoSpaceDN w:val="0"/>
        <w:adjustRightInd w:val="0"/>
      </w:pPr>
      <w:r>
        <w:pict>
          <v:shape id="_x0000_i1040" type="#_x0000_t75" style="width:126pt;height:175.5pt">
            <v:imagedata r:id="rId35" o:title=""/>
          </v:shape>
        </w:pict>
      </w:r>
    </w:p>
    <w:p w:rsidR="00496365" w:rsidRDefault="00496365" w:rsidP="00BA5E3B">
      <w:pPr>
        <w:ind w:firstLine="540"/>
        <w:jc w:val="both"/>
      </w:pPr>
    </w:p>
    <w:p w:rsidR="00496365" w:rsidRDefault="00496365" w:rsidP="00BA5E3B">
      <w:pPr>
        <w:ind w:firstLine="540"/>
        <w:jc w:val="both"/>
      </w:pPr>
      <w:r w:rsidRPr="00F86A0B">
        <w:rPr>
          <w:sz w:val="22"/>
          <w:szCs w:val="22"/>
        </w:rPr>
        <w:t>Рис. 2</w:t>
      </w:r>
      <w:r w:rsidR="00F86A0B">
        <w:rPr>
          <w:sz w:val="22"/>
          <w:szCs w:val="22"/>
        </w:rPr>
        <w:t>.</w:t>
      </w:r>
      <w:r w:rsidRPr="00F86A0B">
        <w:rPr>
          <w:sz w:val="22"/>
          <w:szCs w:val="22"/>
        </w:rPr>
        <w:t xml:space="preserve"> Схема гидравлического пресса для испытания на сжатие: </w:t>
      </w:r>
      <w:r w:rsidRPr="00471879">
        <w:rPr>
          <w:i/>
          <w:sz w:val="22"/>
          <w:szCs w:val="22"/>
        </w:rPr>
        <w:t>1</w:t>
      </w:r>
      <w:r w:rsidRPr="00F86A0B">
        <w:rPr>
          <w:sz w:val="22"/>
          <w:szCs w:val="22"/>
        </w:rPr>
        <w:t xml:space="preserve"> – станина; </w:t>
      </w:r>
      <w:r w:rsidRPr="00471879">
        <w:rPr>
          <w:i/>
          <w:sz w:val="22"/>
          <w:szCs w:val="22"/>
        </w:rPr>
        <w:t>2</w:t>
      </w:r>
      <w:r w:rsidRPr="00F86A0B">
        <w:rPr>
          <w:sz w:val="22"/>
          <w:szCs w:val="22"/>
        </w:rPr>
        <w:t xml:space="preserve"> – поршень; </w:t>
      </w:r>
      <w:r w:rsidRPr="00306BFD">
        <w:rPr>
          <w:i/>
          <w:sz w:val="22"/>
          <w:szCs w:val="22"/>
        </w:rPr>
        <w:t>3</w:t>
      </w:r>
      <w:r w:rsidRPr="00F86A0B">
        <w:rPr>
          <w:sz w:val="22"/>
          <w:szCs w:val="22"/>
        </w:rPr>
        <w:t xml:space="preserve">, </w:t>
      </w:r>
      <w:r w:rsidRPr="00471879">
        <w:rPr>
          <w:i/>
          <w:sz w:val="22"/>
          <w:szCs w:val="22"/>
        </w:rPr>
        <w:t>5</w:t>
      </w:r>
      <w:r w:rsidRPr="00F86A0B">
        <w:rPr>
          <w:sz w:val="22"/>
          <w:szCs w:val="22"/>
        </w:rPr>
        <w:t xml:space="preserve"> – нижняя и верхняя опорная  плиты; </w:t>
      </w:r>
      <w:r w:rsidRPr="00306BFD">
        <w:rPr>
          <w:i/>
          <w:sz w:val="22"/>
          <w:szCs w:val="22"/>
        </w:rPr>
        <w:t>4</w:t>
      </w:r>
      <w:r w:rsidRPr="00F86A0B">
        <w:rPr>
          <w:sz w:val="22"/>
          <w:szCs w:val="22"/>
        </w:rPr>
        <w:t xml:space="preserve"> – испытуемый образец; </w:t>
      </w:r>
      <w:r w:rsidRPr="00306BFD">
        <w:rPr>
          <w:i/>
          <w:sz w:val="22"/>
          <w:szCs w:val="22"/>
        </w:rPr>
        <w:t>5</w:t>
      </w:r>
      <w:r w:rsidRPr="00F86A0B">
        <w:rPr>
          <w:sz w:val="22"/>
          <w:szCs w:val="22"/>
        </w:rPr>
        <w:t xml:space="preserve"> – маховик для ручного подъема верхней плиты; </w:t>
      </w:r>
      <w:r w:rsidRPr="00306BFD">
        <w:rPr>
          <w:i/>
          <w:sz w:val="22"/>
          <w:szCs w:val="22"/>
        </w:rPr>
        <w:t>7</w:t>
      </w:r>
      <w:r w:rsidRPr="00F86A0B">
        <w:rPr>
          <w:sz w:val="22"/>
          <w:szCs w:val="22"/>
        </w:rPr>
        <w:t xml:space="preserve"> – манометр; </w:t>
      </w:r>
      <w:r w:rsidRPr="00306BFD">
        <w:rPr>
          <w:i/>
          <w:sz w:val="22"/>
          <w:szCs w:val="22"/>
        </w:rPr>
        <w:t>8</w:t>
      </w:r>
      <w:r w:rsidRPr="00F86A0B">
        <w:rPr>
          <w:sz w:val="22"/>
          <w:szCs w:val="22"/>
        </w:rPr>
        <w:t xml:space="preserve"> – масляный насос</w:t>
      </w:r>
    </w:p>
    <w:p w:rsidR="00496365" w:rsidRDefault="00496365" w:rsidP="00BA5E3B">
      <w:pPr>
        <w:ind w:firstLine="540"/>
        <w:jc w:val="both"/>
      </w:pPr>
    </w:p>
    <w:p w:rsidR="00BA5E3B" w:rsidRDefault="00BA5E3B" w:rsidP="00BA5E3B">
      <w:pPr>
        <w:ind w:firstLine="540"/>
        <w:jc w:val="both"/>
      </w:pPr>
      <w:r>
        <w:t>После установки образца на опорную плиту пресса совмещают верхнюю плиту пресса с верхней опорной гранью образца так, чтобы их плоскости полностью прилегали одна к другой. Далее начинают нагружение.</w:t>
      </w:r>
    </w:p>
    <w:p w:rsidR="00BA5E3B" w:rsidRDefault="00BA5E3B" w:rsidP="00BA5E3B">
      <w:pPr>
        <w:ind w:firstLine="540"/>
        <w:jc w:val="both"/>
      </w:pPr>
      <w:r>
        <w:t>Нагружения образцов производят непрерывно со ск</w:t>
      </w:r>
      <w:r w:rsidR="00496365">
        <w:t>о</w:t>
      </w:r>
      <w:r>
        <w:t>ростью, обеспечивающей повышение расчетного напряжения в образце до его</w:t>
      </w:r>
      <w:r w:rsidR="00306BFD">
        <w:t xml:space="preserve"> полного разрушения в пределах 0,6±0,4</w:t>
      </w:r>
      <w:r>
        <w:t xml:space="preserve"> МПа/с. При этом время нагружения одного образца должно быть не менее 30 с.</w:t>
      </w:r>
    </w:p>
    <w:p w:rsidR="00BA5E3B" w:rsidRDefault="00BA5E3B" w:rsidP="00BA5E3B">
      <w:pPr>
        <w:ind w:firstLine="540"/>
        <w:jc w:val="both"/>
      </w:pPr>
      <w:r>
        <w:t>Максимальное усилие, достигнутое в процессе испытания, принимают за разрушающую нагрузку и записывают его в табл.</w:t>
      </w:r>
      <w:r w:rsidR="006250BF">
        <w:t> </w:t>
      </w:r>
      <w:r>
        <w:t>8.</w:t>
      </w:r>
      <w:r w:rsidR="00496365">
        <w:t>1.</w:t>
      </w:r>
    </w:p>
    <w:p w:rsidR="00BA5E3B" w:rsidRDefault="00BA5E3B" w:rsidP="00BA5E3B">
      <w:pPr>
        <w:ind w:firstLine="540"/>
        <w:jc w:val="both"/>
      </w:pPr>
      <w:r>
        <w:t>Разрушенный образец необходимо подвергнуть визуальному осмотру и отметить следующие дефекты:</w:t>
      </w:r>
    </w:p>
    <w:p w:rsidR="00BA5E3B" w:rsidRDefault="006250BF" w:rsidP="008C7F22">
      <w:pPr>
        <w:ind w:firstLine="540"/>
        <w:jc w:val="both"/>
      </w:pPr>
      <w:r>
        <w:t xml:space="preserve">– </w:t>
      </w:r>
      <w:r w:rsidR="00BA5E3B">
        <w:t>характер разрушения;</w:t>
      </w:r>
    </w:p>
    <w:p w:rsidR="00BA5E3B" w:rsidRDefault="006250BF" w:rsidP="008C7F22">
      <w:pPr>
        <w:ind w:firstLine="540"/>
        <w:jc w:val="both"/>
      </w:pPr>
      <w:r>
        <w:t>–</w:t>
      </w:r>
      <w:r w:rsidR="00BA5E3B">
        <w:t xml:space="preserve"> наличие крупных (объемом более 1 см</w:t>
      </w:r>
      <w:r w:rsidR="00BA5E3B">
        <w:rPr>
          <w:vertAlign w:val="superscript"/>
        </w:rPr>
        <w:t>3</w:t>
      </w:r>
      <w:r w:rsidR="00BA5E3B">
        <w:t>) раковин и каверн внутри образца;</w:t>
      </w:r>
    </w:p>
    <w:p w:rsidR="00BA5E3B" w:rsidRDefault="006250BF" w:rsidP="008C7F22">
      <w:pPr>
        <w:ind w:firstLine="540"/>
        <w:jc w:val="both"/>
      </w:pPr>
      <w:r>
        <w:t>–</w:t>
      </w:r>
      <w:r w:rsidR="00BA5E3B">
        <w:t xml:space="preserve"> наличие зерен заполнителя размером более 1,5 </w:t>
      </w:r>
      <w:r w:rsidR="00BA5E3B" w:rsidRPr="006250BF">
        <w:rPr>
          <w:i/>
          <w:lang w:val="en-US"/>
        </w:rPr>
        <w:t>d</w:t>
      </w:r>
      <w:r w:rsidR="00BA5E3B">
        <w:rPr>
          <w:vertAlign w:val="subscript"/>
          <w:lang w:val="en-US"/>
        </w:rPr>
        <w:t>max</w:t>
      </w:r>
      <w:r w:rsidR="00BA5E3B">
        <w:t>, а также комков глины и следов расслоения.</w:t>
      </w:r>
    </w:p>
    <w:p w:rsidR="00BA5E3B" w:rsidRDefault="00BA5E3B" w:rsidP="00BA5E3B">
      <w:pPr>
        <w:ind w:firstLine="540"/>
        <w:jc w:val="both"/>
      </w:pPr>
      <w:r>
        <w:t>Если перечисленные дефекты структуры будут иметь место, то такие результаты испытаний учитывать не следует.</w:t>
      </w:r>
    </w:p>
    <w:p w:rsidR="00BA5E3B" w:rsidRDefault="00BA5E3B" w:rsidP="00BA5E3B">
      <w:pPr>
        <w:ind w:firstLine="540"/>
        <w:jc w:val="both"/>
      </w:pPr>
    </w:p>
    <w:p w:rsidR="00BA5E3B" w:rsidRPr="008C7F22" w:rsidRDefault="00BA5E3B" w:rsidP="00BA5E3B">
      <w:pPr>
        <w:ind w:firstLine="540"/>
        <w:jc w:val="both"/>
        <w:rPr>
          <w:b/>
        </w:rPr>
      </w:pPr>
      <w:r w:rsidRPr="008C7F22">
        <w:rPr>
          <w:b/>
        </w:rPr>
        <w:t>8.3. Обработка результатов</w:t>
      </w:r>
    </w:p>
    <w:p w:rsidR="00BA5E3B" w:rsidRDefault="00BA5E3B" w:rsidP="00BA5E3B">
      <w:pPr>
        <w:ind w:firstLine="540"/>
        <w:jc w:val="both"/>
      </w:pPr>
      <w:r>
        <w:t>Прочность бетона при сжатии, кгс/см</w:t>
      </w:r>
      <w:r>
        <w:rPr>
          <w:vertAlign w:val="superscript"/>
        </w:rPr>
        <w:t>2</w:t>
      </w:r>
      <w:r>
        <w:t>, следует вычислять с точностью до 1 кгс/см</w:t>
      </w:r>
      <w:r>
        <w:rPr>
          <w:vertAlign w:val="superscript"/>
        </w:rPr>
        <w:t>2</w:t>
      </w:r>
      <w:r w:rsidR="006250BF">
        <w:t xml:space="preserve"> по формуле</w:t>
      </w:r>
    </w:p>
    <w:p w:rsidR="00BA5E3B" w:rsidRDefault="00BA5E3B" w:rsidP="00BA5E3B">
      <w:pPr>
        <w:ind w:firstLine="540"/>
        <w:jc w:val="both"/>
      </w:pPr>
    </w:p>
    <w:p w:rsidR="00BA5E3B" w:rsidRDefault="00BA5E3B" w:rsidP="00BA5E3B">
      <w:pPr>
        <w:ind w:firstLine="540"/>
        <w:jc w:val="right"/>
      </w:pPr>
      <w:r w:rsidRPr="006250BF">
        <w:rPr>
          <w:i/>
          <w:lang w:val="en-US"/>
        </w:rPr>
        <w:t>R</w:t>
      </w:r>
      <w:r>
        <w:rPr>
          <w:vertAlign w:val="subscript"/>
        </w:rPr>
        <w:t>сж</w:t>
      </w:r>
      <w:r w:rsidRPr="00BA5E3B">
        <w:t xml:space="preserve"> = </w:t>
      </w:r>
      <w:r w:rsidR="000604A7" w:rsidRPr="006F3509">
        <w:rPr>
          <w:position w:val="-24"/>
          <w:lang w:val="en-US"/>
        </w:rPr>
        <w:object w:dxaOrig="300" w:dyaOrig="620">
          <v:shape id="_x0000_i1041" type="#_x0000_t75" style="width:15pt;height:30.75pt" o:ole="">
            <v:imagedata r:id="rId36" o:title=""/>
          </v:shape>
          <o:OLEObject Type="Embed" ProgID="Equation.3" ShapeID="_x0000_i1041" DrawAspect="Content" ObjectID="_1471383904" r:id="rId37"/>
        </w:object>
      </w:r>
      <w:r>
        <w:t>,                                      (8)</w:t>
      </w:r>
    </w:p>
    <w:p w:rsidR="00BA5E3B" w:rsidRDefault="00BA5E3B" w:rsidP="00BA5E3B">
      <w:pPr>
        <w:ind w:firstLine="540"/>
        <w:jc w:val="right"/>
      </w:pPr>
    </w:p>
    <w:p w:rsidR="00BA5E3B" w:rsidRDefault="00BA5E3B" w:rsidP="00BA5E3B">
      <w:pPr>
        <w:jc w:val="both"/>
      </w:pPr>
      <w:r>
        <w:t>гд</w:t>
      </w:r>
      <w:r w:rsidR="00FB52A9">
        <w:t xml:space="preserve">е </w:t>
      </w:r>
      <w:r w:rsidR="00FB52A9" w:rsidRPr="006250BF">
        <w:rPr>
          <w:i/>
        </w:rPr>
        <w:t>Р</w:t>
      </w:r>
      <w:r w:rsidR="00FB52A9">
        <w:t xml:space="preserve"> – разрушающая нагрузка, кгс</w:t>
      </w:r>
      <w:r>
        <w:t>;</w:t>
      </w:r>
    </w:p>
    <w:p w:rsidR="00BA5E3B" w:rsidRDefault="00BA5E3B" w:rsidP="00BA5E3B">
      <w:pPr>
        <w:jc w:val="both"/>
      </w:pPr>
      <w:r>
        <w:t xml:space="preserve">      </w:t>
      </w:r>
      <w:r w:rsidRPr="006250BF">
        <w:rPr>
          <w:i/>
          <w:lang w:val="en-US"/>
        </w:rPr>
        <w:t>F</w:t>
      </w:r>
      <w:r w:rsidRPr="006F3509">
        <w:t xml:space="preserve"> </w:t>
      </w:r>
      <w:r>
        <w:t>– пло</w:t>
      </w:r>
      <w:r w:rsidR="00FB52A9">
        <w:t xml:space="preserve">щадь рабочего сечения образца, </w:t>
      </w:r>
      <w:r>
        <w:t>см</w:t>
      </w:r>
      <w:r>
        <w:rPr>
          <w:vertAlign w:val="superscript"/>
        </w:rPr>
        <w:t>2</w:t>
      </w:r>
      <w:r w:rsidR="008C7F22">
        <w:t>.</w:t>
      </w:r>
    </w:p>
    <w:p w:rsidR="0006592D" w:rsidRPr="0006592D" w:rsidRDefault="0006592D" w:rsidP="000604A7">
      <w:pPr>
        <w:ind w:firstLine="540"/>
        <w:jc w:val="both"/>
      </w:pPr>
      <w:r>
        <w:t>Величин</w:t>
      </w:r>
      <w:r w:rsidR="008C7F22">
        <w:t>у</w:t>
      </w:r>
      <w:r>
        <w:t xml:space="preserve"> предела прочности при сжатии, полученную в кгс/см</w:t>
      </w:r>
      <w:r>
        <w:rPr>
          <w:vertAlign w:val="superscript"/>
        </w:rPr>
        <w:t>2</w:t>
      </w:r>
      <w:r w:rsidR="00E72C07">
        <w:t>, переводят</w:t>
      </w:r>
      <w:r>
        <w:t xml:space="preserve"> в МПа</w:t>
      </w:r>
      <w:r w:rsidR="00E72C07">
        <w:t>,</w:t>
      </w:r>
      <w:r>
        <w:t xml:space="preserve"> исходя из соотношения</w:t>
      </w:r>
      <w:r w:rsidR="00E72C07">
        <w:t xml:space="preserve">  </w:t>
      </w:r>
      <w:r>
        <w:t>1</w:t>
      </w:r>
      <w:r w:rsidR="00A84EE1">
        <w:t> </w:t>
      </w:r>
      <w:r>
        <w:t>кгс/см</w:t>
      </w:r>
      <w:r>
        <w:rPr>
          <w:vertAlign w:val="superscript"/>
        </w:rPr>
        <w:t>2</w:t>
      </w:r>
      <w:r>
        <w:t>=0,1</w:t>
      </w:r>
      <w:r w:rsidR="00E72C07">
        <w:t> </w:t>
      </w:r>
      <w:r>
        <w:t>МПа.</w:t>
      </w:r>
    </w:p>
    <w:p w:rsidR="00BA5E3B" w:rsidRDefault="00BA5E3B" w:rsidP="00BA5E3B">
      <w:pPr>
        <w:ind w:firstLine="540"/>
        <w:jc w:val="both"/>
      </w:pPr>
      <w:r>
        <w:t>Прочност</w:t>
      </w:r>
      <w:r w:rsidR="00A84EE1">
        <w:t>ь тяжелого бетона в серии из 3</w:t>
      </w:r>
      <w:r>
        <w:t xml:space="preserve"> образцов определяют как среднее арифметическое значение серии образцов; результа</w:t>
      </w:r>
      <w:r w:rsidR="0006592D">
        <w:t>ты заносят</w:t>
      </w:r>
      <w:r>
        <w:t xml:space="preserve"> в табл.</w:t>
      </w:r>
      <w:r w:rsidR="00A84EE1">
        <w:t xml:space="preserve"> </w:t>
      </w:r>
      <w:r>
        <w:t>8.</w:t>
      </w:r>
      <w:r w:rsidR="0006592D">
        <w:t>1.</w:t>
      </w:r>
    </w:p>
    <w:p w:rsidR="00BA5E3B" w:rsidRDefault="00BA5E3B" w:rsidP="00BA5E3B">
      <w:pPr>
        <w:ind w:firstLine="540"/>
        <w:jc w:val="both"/>
      </w:pPr>
    </w:p>
    <w:p w:rsidR="00BA5E3B" w:rsidRDefault="00BA5E3B" w:rsidP="00BA5E3B">
      <w:pPr>
        <w:ind w:firstLine="540"/>
        <w:jc w:val="both"/>
      </w:pPr>
    </w:p>
    <w:p w:rsidR="00A22F2C" w:rsidRDefault="00A22F2C" w:rsidP="00BA5E3B">
      <w:pPr>
        <w:ind w:firstLine="540"/>
        <w:jc w:val="both"/>
      </w:pPr>
    </w:p>
    <w:p w:rsidR="00A22F2C" w:rsidRDefault="00A22F2C" w:rsidP="00BA5E3B">
      <w:pPr>
        <w:ind w:firstLine="540"/>
        <w:jc w:val="both"/>
      </w:pPr>
    </w:p>
    <w:p w:rsidR="008C7F22" w:rsidRDefault="008C7F22" w:rsidP="00BA5E3B">
      <w:pPr>
        <w:ind w:firstLine="540"/>
        <w:jc w:val="both"/>
      </w:pPr>
    </w:p>
    <w:p w:rsidR="008C7F22" w:rsidRDefault="008C7F22" w:rsidP="00BA5E3B">
      <w:pPr>
        <w:ind w:firstLine="540"/>
        <w:jc w:val="both"/>
      </w:pPr>
    </w:p>
    <w:p w:rsidR="008C7F22" w:rsidRDefault="008C7F22" w:rsidP="00BA5E3B">
      <w:pPr>
        <w:ind w:firstLine="540"/>
        <w:jc w:val="both"/>
      </w:pPr>
    </w:p>
    <w:p w:rsidR="00BA5E3B" w:rsidRPr="00A84EE1" w:rsidRDefault="00BA5E3B" w:rsidP="00BA5E3B">
      <w:pPr>
        <w:ind w:firstLine="540"/>
        <w:jc w:val="right"/>
        <w:rPr>
          <w:i/>
        </w:rPr>
      </w:pPr>
      <w:r w:rsidRPr="00A84EE1">
        <w:rPr>
          <w:i/>
        </w:rPr>
        <w:t>Таблица 8</w:t>
      </w:r>
      <w:r w:rsidR="008C7F22">
        <w:rPr>
          <w:i/>
        </w:rPr>
        <w:t>.1</w:t>
      </w:r>
    </w:p>
    <w:p w:rsidR="00BA5E3B" w:rsidRDefault="00BA5E3B" w:rsidP="00BA5E3B">
      <w:pPr>
        <w:ind w:firstLine="540"/>
        <w:jc w:val="right"/>
      </w:pPr>
    </w:p>
    <w:p w:rsidR="00BA5E3B" w:rsidRPr="00A22F2C" w:rsidRDefault="00BA5E3B" w:rsidP="00BA5E3B">
      <w:pPr>
        <w:ind w:firstLine="540"/>
        <w:jc w:val="center"/>
        <w:rPr>
          <w:sz w:val="20"/>
          <w:szCs w:val="20"/>
        </w:rPr>
      </w:pPr>
      <w:r w:rsidRPr="00A22F2C">
        <w:rPr>
          <w:sz w:val="20"/>
          <w:szCs w:val="20"/>
        </w:rPr>
        <w:t>Опытные данные по определению предела прочности при сжатии тяжелого бетона</w:t>
      </w:r>
    </w:p>
    <w:p w:rsidR="00BA5E3B" w:rsidRDefault="00BA5E3B" w:rsidP="00BA5E3B">
      <w:pPr>
        <w:ind w:firstLine="540"/>
        <w:jc w:val="center"/>
      </w:pPr>
    </w:p>
    <w:tbl>
      <w:tblPr>
        <w:tblStyle w:val="a3"/>
        <w:tblW w:w="6928" w:type="dxa"/>
        <w:tblLayout w:type="fixed"/>
        <w:tblLook w:val="01E0" w:firstRow="1" w:lastRow="1" w:firstColumn="1" w:lastColumn="1" w:noHBand="0" w:noVBand="0"/>
      </w:tblPr>
      <w:tblGrid>
        <w:gridCol w:w="648"/>
        <w:gridCol w:w="703"/>
        <w:gridCol w:w="861"/>
        <w:gridCol w:w="900"/>
        <w:gridCol w:w="900"/>
        <w:gridCol w:w="900"/>
        <w:gridCol w:w="776"/>
        <w:gridCol w:w="1240"/>
      </w:tblGrid>
      <w:tr w:rsidR="00FB6603" w:rsidRPr="00C86519">
        <w:tc>
          <w:tcPr>
            <w:tcW w:w="648" w:type="dxa"/>
          </w:tcPr>
          <w:p w:rsidR="00FB6603" w:rsidRPr="00C86519" w:rsidRDefault="00FB6603" w:rsidP="00BA5E3B">
            <w:pPr>
              <w:jc w:val="center"/>
              <w:rPr>
                <w:sz w:val="20"/>
                <w:szCs w:val="20"/>
              </w:rPr>
            </w:pPr>
            <w:r>
              <w:rPr>
                <w:sz w:val="20"/>
                <w:szCs w:val="20"/>
              </w:rPr>
              <w:t>Номер образца</w:t>
            </w:r>
          </w:p>
        </w:tc>
        <w:tc>
          <w:tcPr>
            <w:tcW w:w="1564" w:type="dxa"/>
            <w:gridSpan w:val="2"/>
          </w:tcPr>
          <w:p w:rsidR="00FB6603" w:rsidRPr="00C86519" w:rsidRDefault="00FB6603" w:rsidP="00BA5E3B">
            <w:pPr>
              <w:jc w:val="center"/>
              <w:rPr>
                <w:sz w:val="20"/>
                <w:szCs w:val="20"/>
              </w:rPr>
            </w:pPr>
            <w:r>
              <w:rPr>
                <w:sz w:val="20"/>
                <w:szCs w:val="20"/>
              </w:rPr>
              <w:t>Среднеарифметические значения размеров рабочего сечения</w:t>
            </w:r>
          </w:p>
        </w:tc>
        <w:tc>
          <w:tcPr>
            <w:tcW w:w="900" w:type="dxa"/>
          </w:tcPr>
          <w:p w:rsidR="00FB6603" w:rsidRPr="00C86519" w:rsidRDefault="00FB6603" w:rsidP="00BA5E3B">
            <w:pPr>
              <w:jc w:val="center"/>
              <w:rPr>
                <w:sz w:val="20"/>
                <w:szCs w:val="20"/>
              </w:rPr>
            </w:pPr>
            <w:r>
              <w:rPr>
                <w:sz w:val="20"/>
                <w:szCs w:val="20"/>
              </w:rPr>
              <w:t>Площадь рабочего сечения образца</w:t>
            </w:r>
          </w:p>
        </w:tc>
        <w:tc>
          <w:tcPr>
            <w:tcW w:w="900" w:type="dxa"/>
          </w:tcPr>
          <w:p w:rsidR="00FB6603" w:rsidRPr="00C86519" w:rsidRDefault="00FB6603" w:rsidP="00BA5E3B">
            <w:pPr>
              <w:jc w:val="center"/>
              <w:rPr>
                <w:sz w:val="20"/>
                <w:szCs w:val="20"/>
              </w:rPr>
            </w:pPr>
            <w:r>
              <w:rPr>
                <w:sz w:val="20"/>
                <w:szCs w:val="20"/>
              </w:rPr>
              <w:t>Разрушающая нагрузка на образец</w:t>
            </w:r>
          </w:p>
        </w:tc>
        <w:tc>
          <w:tcPr>
            <w:tcW w:w="1676" w:type="dxa"/>
            <w:gridSpan w:val="2"/>
          </w:tcPr>
          <w:p w:rsidR="00FB6603" w:rsidRPr="00C86519" w:rsidRDefault="00FB6603" w:rsidP="00BA5E3B">
            <w:pPr>
              <w:jc w:val="center"/>
              <w:rPr>
                <w:sz w:val="20"/>
                <w:szCs w:val="20"/>
              </w:rPr>
            </w:pPr>
            <w:r>
              <w:rPr>
                <w:sz w:val="20"/>
                <w:szCs w:val="20"/>
              </w:rPr>
              <w:t>Предел прочности при сжатии</w:t>
            </w:r>
          </w:p>
        </w:tc>
        <w:tc>
          <w:tcPr>
            <w:tcW w:w="1240" w:type="dxa"/>
          </w:tcPr>
          <w:p w:rsidR="00FB6603" w:rsidRDefault="00FB6603" w:rsidP="00BA5E3B">
            <w:pPr>
              <w:jc w:val="center"/>
              <w:rPr>
                <w:sz w:val="20"/>
                <w:szCs w:val="20"/>
              </w:rPr>
            </w:pPr>
            <w:r>
              <w:rPr>
                <w:sz w:val="20"/>
                <w:szCs w:val="20"/>
              </w:rPr>
              <w:t>Среднеарифметическое значение предела прочности при сжати</w:t>
            </w:r>
            <w:r w:rsidR="00A84EE1">
              <w:rPr>
                <w:sz w:val="20"/>
                <w:szCs w:val="20"/>
              </w:rPr>
              <w:t>и</w:t>
            </w:r>
          </w:p>
        </w:tc>
      </w:tr>
      <w:tr w:rsidR="00FB6603" w:rsidRPr="00C86519">
        <w:tc>
          <w:tcPr>
            <w:tcW w:w="648" w:type="dxa"/>
          </w:tcPr>
          <w:p w:rsidR="00FB6603" w:rsidRPr="00C86519" w:rsidRDefault="00FB6603" w:rsidP="00BA5E3B">
            <w:pPr>
              <w:jc w:val="center"/>
              <w:rPr>
                <w:sz w:val="20"/>
                <w:szCs w:val="20"/>
              </w:rPr>
            </w:pPr>
          </w:p>
        </w:tc>
        <w:tc>
          <w:tcPr>
            <w:tcW w:w="703" w:type="dxa"/>
          </w:tcPr>
          <w:p w:rsidR="00FB6603" w:rsidRPr="00C86519" w:rsidRDefault="00FB6603" w:rsidP="00BA5E3B">
            <w:pPr>
              <w:jc w:val="center"/>
              <w:rPr>
                <w:sz w:val="20"/>
                <w:szCs w:val="20"/>
              </w:rPr>
            </w:pPr>
            <w:r>
              <w:rPr>
                <w:sz w:val="20"/>
                <w:szCs w:val="20"/>
              </w:rPr>
              <w:t>длина, см</w:t>
            </w:r>
          </w:p>
        </w:tc>
        <w:tc>
          <w:tcPr>
            <w:tcW w:w="861" w:type="dxa"/>
          </w:tcPr>
          <w:p w:rsidR="00FB6603" w:rsidRPr="00C86519" w:rsidRDefault="00FB6603" w:rsidP="00BA5E3B">
            <w:pPr>
              <w:jc w:val="center"/>
              <w:rPr>
                <w:sz w:val="20"/>
                <w:szCs w:val="20"/>
              </w:rPr>
            </w:pPr>
            <w:r>
              <w:rPr>
                <w:sz w:val="20"/>
                <w:szCs w:val="20"/>
              </w:rPr>
              <w:t>ширина, см</w:t>
            </w:r>
          </w:p>
        </w:tc>
        <w:tc>
          <w:tcPr>
            <w:tcW w:w="900" w:type="dxa"/>
          </w:tcPr>
          <w:p w:rsidR="00FB6603" w:rsidRPr="000A02AB" w:rsidRDefault="00FB6603" w:rsidP="00BA5E3B">
            <w:pPr>
              <w:jc w:val="center"/>
              <w:rPr>
                <w:sz w:val="20"/>
                <w:szCs w:val="20"/>
              </w:rPr>
            </w:pPr>
            <w:r w:rsidRPr="00A84EE1">
              <w:rPr>
                <w:i/>
                <w:sz w:val="20"/>
                <w:szCs w:val="20"/>
                <w:lang w:val="en-US"/>
              </w:rPr>
              <w:t>F</w:t>
            </w:r>
            <w:r>
              <w:rPr>
                <w:sz w:val="20"/>
                <w:szCs w:val="20"/>
                <w:lang w:val="en-US"/>
              </w:rPr>
              <w:t xml:space="preserve">, </w:t>
            </w:r>
            <w:r>
              <w:rPr>
                <w:sz w:val="20"/>
                <w:szCs w:val="20"/>
              </w:rPr>
              <w:t>см</w:t>
            </w:r>
            <w:r>
              <w:rPr>
                <w:sz w:val="20"/>
                <w:szCs w:val="20"/>
                <w:vertAlign w:val="superscript"/>
              </w:rPr>
              <w:t>2</w:t>
            </w:r>
          </w:p>
        </w:tc>
        <w:tc>
          <w:tcPr>
            <w:tcW w:w="900" w:type="dxa"/>
          </w:tcPr>
          <w:p w:rsidR="00FB6603" w:rsidRPr="00C86519" w:rsidRDefault="00FB6603" w:rsidP="00BA5E3B">
            <w:pPr>
              <w:jc w:val="center"/>
              <w:rPr>
                <w:sz w:val="20"/>
                <w:szCs w:val="20"/>
              </w:rPr>
            </w:pPr>
            <w:r w:rsidRPr="00A84EE1">
              <w:rPr>
                <w:i/>
                <w:sz w:val="20"/>
                <w:szCs w:val="20"/>
              </w:rPr>
              <w:t>Р</w:t>
            </w:r>
            <w:r>
              <w:rPr>
                <w:sz w:val="20"/>
                <w:szCs w:val="20"/>
              </w:rPr>
              <w:t>, кгс</w:t>
            </w:r>
          </w:p>
        </w:tc>
        <w:tc>
          <w:tcPr>
            <w:tcW w:w="900" w:type="dxa"/>
          </w:tcPr>
          <w:p w:rsidR="00FB6603" w:rsidRDefault="00FB6603" w:rsidP="00BA5E3B">
            <w:pPr>
              <w:jc w:val="center"/>
              <w:rPr>
                <w:sz w:val="20"/>
                <w:szCs w:val="20"/>
                <w:lang w:val="en-US"/>
              </w:rPr>
            </w:pPr>
            <w:r w:rsidRPr="00A84EE1">
              <w:rPr>
                <w:i/>
                <w:sz w:val="20"/>
                <w:szCs w:val="20"/>
                <w:lang w:val="en-US"/>
              </w:rPr>
              <w:t>R</w:t>
            </w:r>
            <w:r>
              <w:rPr>
                <w:sz w:val="20"/>
                <w:szCs w:val="20"/>
                <w:vertAlign w:val="subscript"/>
              </w:rPr>
              <w:t>сж.</w:t>
            </w:r>
            <w:r>
              <w:rPr>
                <w:sz w:val="20"/>
                <w:szCs w:val="20"/>
              </w:rPr>
              <w:t>, кгс/см</w:t>
            </w:r>
            <w:r>
              <w:rPr>
                <w:sz w:val="20"/>
                <w:szCs w:val="20"/>
                <w:vertAlign w:val="superscript"/>
              </w:rPr>
              <w:t>2</w:t>
            </w:r>
          </w:p>
        </w:tc>
        <w:tc>
          <w:tcPr>
            <w:tcW w:w="776" w:type="dxa"/>
          </w:tcPr>
          <w:p w:rsidR="00FB6603" w:rsidRPr="00C86519" w:rsidRDefault="00FB6603" w:rsidP="00BA5E3B">
            <w:pPr>
              <w:jc w:val="center"/>
              <w:rPr>
                <w:sz w:val="20"/>
                <w:szCs w:val="20"/>
              </w:rPr>
            </w:pPr>
            <w:r w:rsidRPr="00A84EE1">
              <w:rPr>
                <w:i/>
                <w:sz w:val="20"/>
                <w:szCs w:val="20"/>
                <w:lang w:val="en-US"/>
              </w:rPr>
              <w:t>R</w:t>
            </w:r>
            <w:r>
              <w:rPr>
                <w:sz w:val="20"/>
                <w:szCs w:val="20"/>
                <w:vertAlign w:val="subscript"/>
              </w:rPr>
              <w:t>сж</w:t>
            </w:r>
            <w:r>
              <w:rPr>
                <w:sz w:val="20"/>
                <w:szCs w:val="20"/>
              </w:rPr>
              <w:t>, МПа</w:t>
            </w:r>
          </w:p>
        </w:tc>
        <w:tc>
          <w:tcPr>
            <w:tcW w:w="1240" w:type="dxa"/>
          </w:tcPr>
          <w:p w:rsidR="00FB6603" w:rsidRPr="00194DC4" w:rsidRDefault="00847602" w:rsidP="00BA5E3B">
            <w:pPr>
              <w:jc w:val="center"/>
              <w:rPr>
                <w:sz w:val="20"/>
                <w:szCs w:val="20"/>
              </w:rPr>
            </w:pPr>
            <w:r w:rsidRPr="00FB6603">
              <w:rPr>
                <w:position w:val="-12"/>
                <w:sz w:val="20"/>
                <w:szCs w:val="20"/>
              </w:rPr>
              <w:object w:dxaOrig="420" w:dyaOrig="380">
                <v:shape id="_x0000_i1042" type="#_x0000_t75" style="width:21pt;height:18.75pt" o:ole="">
                  <v:imagedata r:id="rId38" o:title=""/>
                </v:shape>
                <o:OLEObject Type="Embed" ProgID="Equation.3" ShapeID="_x0000_i1042" DrawAspect="Content" ObjectID="_1471383905" r:id="rId39"/>
              </w:object>
            </w:r>
            <w:r w:rsidR="00FB6603">
              <w:rPr>
                <w:sz w:val="20"/>
                <w:szCs w:val="20"/>
              </w:rPr>
              <w:t>, МПа</w:t>
            </w:r>
          </w:p>
        </w:tc>
      </w:tr>
      <w:tr w:rsidR="00FB6603" w:rsidRPr="00C86519">
        <w:tc>
          <w:tcPr>
            <w:tcW w:w="648" w:type="dxa"/>
          </w:tcPr>
          <w:p w:rsidR="00FB6603" w:rsidRPr="00C86519" w:rsidRDefault="00FB6603" w:rsidP="00BA5E3B">
            <w:pPr>
              <w:jc w:val="center"/>
              <w:rPr>
                <w:sz w:val="20"/>
                <w:szCs w:val="20"/>
              </w:rPr>
            </w:pPr>
            <w:r>
              <w:rPr>
                <w:sz w:val="20"/>
                <w:szCs w:val="20"/>
              </w:rPr>
              <w:t>1</w:t>
            </w:r>
          </w:p>
        </w:tc>
        <w:tc>
          <w:tcPr>
            <w:tcW w:w="703" w:type="dxa"/>
          </w:tcPr>
          <w:p w:rsidR="00FB6603" w:rsidRPr="00C86519" w:rsidRDefault="00FB6603" w:rsidP="00BA5E3B">
            <w:pPr>
              <w:jc w:val="center"/>
              <w:rPr>
                <w:sz w:val="20"/>
                <w:szCs w:val="20"/>
              </w:rPr>
            </w:pPr>
          </w:p>
        </w:tc>
        <w:tc>
          <w:tcPr>
            <w:tcW w:w="861"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776" w:type="dxa"/>
          </w:tcPr>
          <w:p w:rsidR="00FB6603" w:rsidRPr="00C86519" w:rsidRDefault="00FB6603" w:rsidP="00BA5E3B">
            <w:pPr>
              <w:jc w:val="center"/>
              <w:rPr>
                <w:sz w:val="20"/>
                <w:szCs w:val="20"/>
              </w:rPr>
            </w:pPr>
          </w:p>
        </w:tc>
        <w:tc>
          <w:tcPr>
            <w:tcW w:w="1240" w:type="dxa"/>
          </w:tcPr>
          <w:p w:rsidR="00FB6603" w:rsidRPr="00C86519" w:rsidRDefault="00FB6603" w:rsidP="00BA5E3B">
            <w:pPr>
              <w:jc w:val="center"/>
              <w:rPr>
                <w:sz w:val="20"/>
                <w:szCs w:val="20"/>
              </w:rPr>
            </w:pPr>
          </w:p>
        </w:tc>
      </w:tr>
      <w:tr w:rsidR="00FB6603" w:rsidRPr="00C86519">
        <w:tc>
          <w:tcPr>
            <w:tcW w:w="648" w:type="dxa"/>
          </w:tcPr>
          <w:p w:rsidR="00FB6603" w:rsidRPr="00C86519" w:rsidRDefault="00FB6603" w:rsidP="00BA5E3B">
            <w:pPr>
              <w:jc w:val="center"/>
              <w:rPr>
                <w:sz w:val="20"/>
                <w:szCs w:val="20"/>
              </w:rPr>
            </w:pPr>
            <w:r>
              <w:rPr>
                <w:sz w:val="20"/>
                <w:szCs w:val="20"/>
              </w:rPr>
              <w:t>2</w:t>
            </w:r>
          </w:p>
        </w:tc>
        <w:tc>
          <w:tcPr>
            <w:tcW w:w="703" w:type="dxa"/>
          </w:tcPr>
          <w:p w:rsidR="00FB6603" w:rsidRPr="00C86519" w:rsidRDefault="00FB6603" w:rsidP="00BA5E3B">
            <w:pPr>
              <w:jc w:val="center"/>
              <w:rPr>
                <w:sz w:val="20"/>
                <w:szCs w:val="20"/>
              </w:rPr>
            </w:pPr>
          </w:p>
        </w:tc>
        <w:tc>
          <w:tcPr>
            <w:tcW w:w="861"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776" w:type="dxa"/>
          </w:tcPr>
          <w:p w:rsidR="00FB6603" w:rsidRPr="00C86519" w:rsidRDefault="00FB6603" w:rsidP="00BA5E3B">
            <w:pPr>
              <w:jc w:val="center"/>
              <w:rPr>
                <w:sz w:val="20"/>
                <w:szCs w:val="20"/>
              </w:rPr>
            </w:pPr>
          </w:p>
        </w:tc>
        <w:tc>
          <w:tcPr>
            <w:tcW w:w="1240" w:type="dxa"/>
          </w:tcPr>
          <w:p w:rsidR="00FB6603" w:rsidRPr="00C86519" w:rsidRDefault="00FB6603" w:rsidP="00BA5E3B">
            <w:pPr>
              <w:jc w:val="center"/>
              <w:rPr>
                <w:sz w:val="20"/>
                <w:szCs w:val="20"/>
              </w:rPr>
            </w:pPr>
          </w:p>
        </w:tc>
      </w:tr>
      <w:tr w:rsidR="00FB6603" w:rsidRPr="00C86519">
        <w:tc>
          <w:tcPr>
            <w:tcW w:w="648" w:type="dxa"/>
          </w:tcPr>
          <w:p w:rsidR="00FB6603" w:rsidRPr="00C86519" w:rsidRDefault="00FB6603" w:rsidP="00BA5E3B">
            <w:pPr>
              <w:jc w:val="center"/>
              <w:rPr>
                <w:sz w:val="20"/>
                <w:szCs w:val="20"/>
              </w:rPr>
            </w:pPr>
            <w:r>
              <w:rPr>
                <w:sz w:val="20"/>
                <w:szCs w:val="20"/>
              </w:rPr>
              <w:t>3</w:t>
            </w:r>
          </w:p>
        </w:tc>
        <w:tc>
          <w:tcPr>
            <w:tcW w:w="703" w:type="dxa"/>
          </w:tcPr>
          <w:p w:rsidR="00FB6603" w:rsidRPr="00C86519" w:rsidRDefault="00FB6603" w:rsidP="00BA5E3B">
            <w:pPr>
              <w:jc w:val="center"/>
              <w:rPr>
                <w:sz w:val="20"/>
                <w:szCs w:val="20"/>
              </w:rPr>
            </w:pPr>
          </w:p>
        </w:tc>
        <w:tc>
          <w:tcPr>
            <w:tcW w:w="861"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776" w:type="dxa"/>
          </w:tcPr>
          <w:p w:rsidR="00FB6603" w:rsidRPr="00C86519" w:rsidRDefault="00FB6603" w:rsidP="00BA5E3B">
            <w:pPr>
              <w:jc w:val="center"/>
              <w:rPr>
                <w:sz w:val="20"/>
                <w:szCs w:val="20"/>
              </w:rPr>
            </w:pPr>
          </w:p>
        </w:tc>
        <w:tc>
          <w:tcPr>
            <w:tcW w:w="1240" w:type="dxa"/>
          </w:tcPr>
          <w:p w:rsidR="00FB6603" w:rsidRPr="00C86519" w:rsidRDefault="00FB6603" w:rsidP="00BA5E3B">
            <w:pPr>
              <w:jc w:val="center"/>
              <w:rPr>
                <w:sz w:val="20"/>
                <w:szCs w:val="20"/>
              </w:rPr>
            </w:pPr>
          </w:p>
        </w:tc>
      </w:tr>
      <w:tr w:rsidR="00FB6603" w:rsidRPr="00C86519">
        <w:tc>
          <w:tcPr>
            <w:tcW w:w="648" w:type="dxa"/>
            <w:tcBorders>
              <w:bottom w:val="single" w:sz="4" w:space="0" w:color="auto"/>
            </w:tcBorders>
          </w:tcPr>
          <w:p w:rsidR="00FB6603" w:rsidRPr="00015179" w:rsidRDefault="00FB6603" w:rsidP="00BA5E3B">
            <w:pPr>
              <w:jc w:val="center"/>
              <w:rPr>
                <w:i/>
                <w:sz w:val="20"/>
                <w:szCs w:val="20"/>
              </w:rPr>
            </w:pPr>
            <w:r w:rsidRPr="00015179">
              <w:rPr>
                <w:i/>
                <w:sz w:val="20"/>
                <w:szCs w:val="20"/>
                <w:lang w:val="en-US"/>
              </w:rPr>
              <w:t>n</w:t>
            </w:r>
          </w:p>
        </w:tc>
        <w:tc>
          <w:tcPr>
            <w:tcW w:w="703" w:type="dxa"/>
            <w:tcBorders>
              <w:bottom w:val="single" w:sz="4" w:space="0" w:color="auto"/>
            </w:tcBorders>
          </w:tcPr>
          <w:p w:rsidR="00FB6603" w:rsidRPr="00C86519" w:rsidRDefault="00FB6603" w:rsidP="00BA5E3B">
            <w:pPr>
              <w:jc w:val="center"/>
              <w:rPr>
                <w:sz w:val="20"/>
                <w:szCs w:val="20"/>
              </w:rPr>
            </w:pPr>
          </w:p>
        </w:tc>
        <w:tc>
          <w:tcPr>
            <w:tcW w:w="861" w:type="dxa"/>
            <w:tcBorders>
              <w:bottom w:val="single" w:sz="4" w:space="0" w:color="auto"/>
            </w:tcBorders>
          </w:tcPr>
          <w:p w:rsidR="00FB6603" w:rsidRPr="00C86519" w:rsidRDefault="00FB6603" w:rsidP="00BA5E3B">
            <w:pPr>
              <w:jc w:val="center"/>
              <w:rPr>
                <w:sz w:val="20"/>
                <w:szCs w:val="20"/>
              </w:rPr>
            </w:pPr>
          </w:p>
        </w:tc>
        <w:tc>
          <w:tcPr>
            <w:tcW w:w="900" w:type="dxa"/>
            <w:tcBorders>
              <w:bottom w:val="single" w:sz="4" w:space="0" w:color="auto"/>
            </w:tcBorders>
          </w:tcPr>
          <w:p w:rsidR="00FB6603" w:rsidRPr="00C86519" w:rsidRDefault="00FB6603" w:rsidP="00BA5E3B">
            <w:pPr>
              <w:jc w:val="center"/>
              <w:rPr>
                <w:sz w:val="20"/>
                <w:szCs w:val="20"/>
              </w:rPr>
            </w:pPr>
          </w:p>
        </w:tc>
        <w:tc>
          <w:tcPr>
            <w:tcW w:w="900" w:type="dxa"/>
            <w:tcBorders>
              <w:bottom w:val="single" w:sz="4" w:space="0" w:color="auto"/>
            </w:tcBorders>
          </w:tcPr>
          <w:p w:rsidR="00FB6603" w:rsidRPr="00C86519" w:rsidRDefault="00FB6603" w:rsidP="00BA5E3B">
            <w:pPr>
              <w:jc w:val="center"/>
              <w:rPr>
                <w:sz w:val="20"/>
                <w:szCs w:val="20"/>
              </w:rPr>
            </w:pPr>
          </w:p>
        </w:tc>
        <w:tc>
          <w:tcPr>
            <w:tcW w:w="900" w:type="dxa"/>
          </w:tcPr>
          <w:p w:rsidR="00FB6603" w:rsidRPr="00C86519" w:rsidRDefault="00FB6603" w:rsidP="00BA5E3B">
            <w:pPr>
              <w:jc w:val="center"/>
              <w:rPr>
                <w:sz w:val="20"/>
                <w:szCs w:val="20"/>
              </w:rPr>
            </w:pPr>
          </w:p>
        </w:tc>
        <w:tc>
          <w:tcPr>
            <w:tcW w:w="776" w:type="dxa"/>
          </w:tcPr>
          <w:p w:rsidR="00FB6603" w:rsidRPr="00C86519" w:rsidRDefault="00FB6603" w:rsidP="00BA5E3B">
            <w:pPr>
              <w:jc w:val="center"/>
              <w:rPr>
                <w:sz w:val="20"/>
                <w:szCs w:val="20"/>
              </w:rPr>
            </w:pPr>
          </w:p>
        </w:tc>
        <w:tc>
          <w:tcPr>
            <w:tcW w:w="1240" w:type="dxa"/>
          </w:tcPr>
          <w:p w:rsidR="00FB6603" w:rsidRPr="00C86519" w:rsidRDefault="00FB6603" w:rsidP="00BA5E3B">
            <w:pPr>
              <w:jc w:val="center"/>
              <w:rPr>
                <w:sz w:val="20"/>
                <w:szCs w:val="20"/>
              </w:rPr>
            </w:pPr>
            <w:r>
              <w:rPr>
                <w:sz w:val="20"/>
                <w:szCs w:val="20"/>
              </w:rPr>
              <w:t>.</w:t>
            </w:r>
          </w:p>
        </w:tc>
      </w:tr>
    </w:tbl>
    <w:p w:rsidR="00BA5E3B" w:rsidRDefault="00BA5E3B" w:rsidP="00BA5E3B">
      <w:pPr>
        <w:ind w:firstLine="540"/>
        <w:jc w:val="both"/>
      </w:pPr>
    </w:p>
    <w:p w:rsidR="00A22F2C" w:rsidRDefault="00015179" w:rsidP="001445EC">
      <w:pPr>
        <w:jc w:val="center"/>
        <w:rPr>
          <w:b/>
        </w:rPr>
      </w:pPr>
      <w:r>
        <w:rPr>
          <w:b/>
        </w:rPr>
        <w:t>9</w:t>
      </w:r>
      <w:r w:rsidR="001445EC">
        <w:rPr>
          <w:b/>
        </w:rPr>
        <w:t xml:space="preserve">. </w:t>
      </w:r>
      <w:r w:rsidR="005F672F" w:rsidRPr="00A02D48">
        <w:rPr>
          <w:b/>
        </w:rPr>
        <w:t xml:space="preserve">ВЫЧИСЛЕНИЕ КОЭФФИЦИЕНТА </w:t>
      </w:r>
    </w:p>
    <w:p w:rsidR="005F672F" w:rsidRPr="00A02D48" w:rsidRDefault="005F672F" w:rsidP="001445EC">
      <w:pPr>
        <w:jc w:val="center"/>
        <w:rPr>
          <w:b/>
        </w:rPr>
      </w:pPr>
      <w:r w:rsidRPr="00A02D48">
        <w:rPr>
          <w:b/>
        </w:rPr>
        <w:t>КОНСТРУКТИВНОГО КАЧЕСТВА (удельной прочности)</w:t>
      </w:r>
    </w:p>
    <w:p w:rsidR="00BA5E3B" w:rsidRDefault="00BA5E3B" w:rsidP="00BA5E3B">
      <w:pPr>
        <w:ind w:left="540"/>
        <w:jc w:val="center"/>
      </w:pPr>
    </w:p>
    <w:p w:rsidR="00BA5E3B" w:rsidRDefault="005F672F" w:rsidP="00BA5E3B">
      <w:pPr>
        <w:ind w:firstLine="540"/>
        <w:jc w:val="both"/>
      </w:pPr>
      <w:r>
        <w:t>Коэффициент</w:t>
      </w:r>
      <w:r w:rsidR="00BA5E3B">
        <w:t xml:space="preserve"> </w:t>
      </w:r>
      <w:r>
        <w:t xml:space="preserve">конструктивного качества </w:t>
      </w:r>
      <w:r w:rsidR="00BA5E3B">
        <w:t>материала используют для оценки эффективности применения его в конструкциях и вычисляют по фор</w:t>
      </w:r>
      <w:r w:rsidR="00015179">
        <w:t>муле</w:t>
      </w:r>
    </w:p>
    <w:p w:rsidR="00BA5E3B" w:rsidRDefault="00BA5E3B" w:rsidP="00BA5E3B">
      <w:pPr>
        <w:ind w:firstLine="540"/>
        <w:jc w:val="both"/>
      </w:pPr>
    </w:p>
    <w:p w:rsidR="00BA5E3B" w:rsidRDefault="00BA5E3B" w:rsidP="00BA5E3B">
      <w:pPr>
        <w:ind w:firstLine="540"/>
        <w:jc w:val="right"/>
      </w:pPr>
      <w:r w:rsidRPr="00015179">
        <w:rPr>
          <w:i/>
          <w:lang w:val="en-US"/>
        </w:rPr>
        <w:t>R</w:t>
      </w:r>
      <w:r>
        <w:rPr>
          <w:vertAlign w:val="subscript"/>
        </w:rPr>
        <w:t>у</w:t>
      </w:r>
      <w:r>
        <w:t xml:space="preserve"> = </w:t>
      </w:r>
      <w:r w:rsidRPr="008B3026">
        <w:rPr>
          <w:position w:val="-24"/>
        </w:rPr>
        <w:object w:dxaOrig="279" w:dyaOrig="620">
          <v:shape id="_x0000_i1043" type="#_x0000_t75" style="width:14.25pt;height:30.75pt" o:ole="">
            <v:imagedata r:id="rId40" o:title=""/>
          </v:shape>
          <o:OLEObject Type="Embed" ProgID="Equation.3" ShapeID="_x0000_i1043" DrawAspect="Content" ObjectID="_1471383906" r:id="rId41"/>
        </w:object>
      </w:r>
      <w:r>
        <w:t>,                                            (9)</w:t>
      </w:r>
    </w:p>
    <w:p w:rsidR="00BA5E3B" w:rsidRDefault="00BA5E3B" w:rsidP="00BA5E3B">
      <w:pPr>
        <w:ind w:firstLine="540"/>
        <w:jc w:val="right"/>
      </w:pPr>
    </w:p>
    <w:p w:rsidR="00BA5E3B" w:rsidRDefault="00BA5E3B" w:rsidP="00BA5E3B">
      <w:pPr>
        <w:jc w:val="both"/>
      </w:pPr>
      <w:r>
        <w:t xml:space="preserve">где </w:t>
      </w:r>
      <w:r w:rsidRPr="00015179">
        <w:rPr>
          <w:i/>
          <w:lang w:val="en-US"/>
        </w:rPr>
        <w:t>R</w:t>
      </w:r>
      <w:r>
        <w:t xml:space="preserve"> – предел прочности материала, МПа;</w:t>
      </w:r>
    </w:p>
    <w:p w:rsidR="00BA5E3B" w:rsidRDefault="00BA5E3B" w:rsidP="00BA5E3B">
      <w:pPr>
        <w:ind w:left="720" w:hanging="720"/>
        <w:jc w:val="both"/>
      </w:pPr>
      <w:r>
        <w:t xml:space="preserve">      </w:t>
      </w:r>
      <w:r w:rsidRPr="00015179">
        <w:rPr>
          <w:i/>
          <w:lang w:val="en-US"/>
        </w:rPr>
        <w:t>d</w:t>
      </w:r>
      <w:r>
        <w:t xml:space="preserve"> – относительная плотность материала (безразмерная величина) равная ρ</w:t>
      </w:r>
      <w:r>
        <w:rPr>
          <w:vertAlign w:val="subscript"/>
        </w:rPr>
        <w:t>ср</w:t>
      </w:r>
      <w:r>
        <w:t>/ρ</w:t>
      </w:r>
      <w:r>
        <w:rPr>
          <w:vertAlign w:val="subscript"/>
        </w:rPr>
        <w:t>в</w:t>
      </w:r>
      <w:r>
        <w:t xml:space="preserve"> = ρ</w:t>
      </w:r>
      <w:r>
        <w:rPr>
          <w:vertAlign w:val="subscript"/>
        </w:rPr>
        <w:t>ср</w:t>
      </w:r>
      <w:r>
        <w:t>/1000.</w:t>
      </w:r>
    </w:p>
    <w:p w:rsidR="00BA5E3B" w:rsidRDefault="00BA5E3B" w:rsidP="00BA5E3B">
      <w:pPr>
        <w:ind w:firstLine="540"/>
        <w:jc w:val="both"/>
      </w:pPr>
      <w:r>
        <w:t>В данной работе удельная прочность может быть вычислена для тяжелого бетона и керамического кирпича по данным табл. 5.1</w:t>
      </w:r>
      <w:r w:rsidR="00EA4B18">
        <w:t>.</w:t>
      </w:r>
      <w:r>
        <w:t xml:space="preserve"> и табл. 8</w:t>
      </w:r>
      <w:r w:rsidR="00015179">
        <w:t>.1</w:t>
      </w:r>
      <w:r>
        <w:t>, а также по справочным данным из любых источников.</w:t>
      </w:r>
    </w:p>
    <w:p w:rsidR="00BA5E3B" w:rsidRDefault="00BA5E3B" w:rsidP="00BA5E3B">
      <w:pPr>
        <w:ind w:firstLine="540"/>
        <w:jc w:val="both"/>
      </w:pPr>
      <w:r>
        <w:t>Результаты вычислений заносят в табл.</w:t>
      </w:r>
      <w:r w:rsidR="00015179">
        <w:t xml:space="preserve"> </w:t>
      </w:r>
      <w:r>
        <w:t>9.</w:t>
      </w:r>
      <w:r w:rsidR="00EA4B18">
        <w:t>1.</w:t>
      </w:r>
    </w:p>
    <w:p w:rsidR="00BA5E3B" w:rsidRPr="00015179" w:rsidRDefault="00BA5E3B" w:rsidP="00BA5E3B">
      <w:pPr>
        <w:ind w:firstLine="540"/>
        <w:jc w:val="right"/>
        <w:rPr>
          <w:i/>
        </w:rPr>
      </w:pPr>
      <w:r w:rsidRPr="00015179">
        <w:rPr>
          <w:i/>
        </w:rPr>
        <w:t>Таблица 9</w:t>
      </w:r>
      <w:r w:rsidR="008C7F22">
        <w:rPr>
          <w:i/>
        </w:rPr>
        <w:t>.1</w:t>
      </w:r>
    </w:p>
    <w:p w:rsidR="00BA5E3B" w:rsidRPr="00A22F2C" w:rsidRDefault="00BA5E3B" w:rsidP="00BA5E3B">
      <w:pPr>
        <w:ind w:firstLine="540"/>
        <w:jc w:val="right"/>
        <w:rPr>
          <w:sz w:val="16"/>
          <w:szCs w:val="16"/>
        </w:rPr>
      </w:pPr>
    </w:p>
    <w:p w:rsidR="00BA5E3B" w:rsidRPr="00A22F2C" w:rsidRDefault="00BA5E3B" w:rsidP="00BA5E3B">
      <w:pPr>
        <w:ind w:firstLine="540"/>
        <w:jc w:val="center"/>
        <w:rPr>
          <w:sz w:val="20"/>
          <w:szCs w:val="20"/>
        </w:rPr>
      </w:pPr>
      <w:r w:rsidRPr="00A22F2C">
        <w:rPr>
          <w:sz w:val="20"/>
          <w:szCs w:val="20"/>
        </w:rPr>
        <w:t>Определение удельной прочности</w:t>
      </w:r>
    </w:p>
    <w:p w:rsidR="00BA5E3B" w:rsidRDefault="00BA5E3B" w:rsidP="00BA5E3B">
      <w:pPr>
        <w:ind w:firstLine="540"/>
        <w:jc w:val="center"/>
      </w:pPr>
    </w:p>
    <w:tbl>
      <w:tblPr>
        <w:tblStyle w:val="a3"/>
        <w:tblW w:w="0" w:type="auto"/>
        <w:tblLayout w:type="fixed"/>
        <w:tblLook w:val="01E0" w:firstRow="1" w:lastRow="1" w:firstColumn="1" w:lastColumn="1" w:noHBand="0" w:noVBand="0"/>
      </w:tblPr>
      <w:tblGrid>
        <w:gridCol w:w="828"/>
        <w:gridCol w:w="1260"/>
        <w:gridCol w:w="1080"/>
        <w:gridCol w:w="1150"/>
        <w:gridCol w:w="1133"/>
        <w:gridCol w:w="1317"/>
      </w:tblGrid>
      <w:tr w:rsidR="00BA5E3B" w:rsidRPr="00CD4AF9">
        <w:tc>
          <w:tcPr>
            <w:tcW w:w="828" w:type="dxa"/>
          </w:tcPr>
          <w:p w:rsidR="00BA5E3B" w:rsidRPr="00CD4AF9" w:rsidRDefault="00BA5E3B" w:rsidP="00BA5E3B">
            <w:pPr>
              <w:jc w:val="center"/>
              <w:rPr>
                <w:sz w:val="20"/>
                <w:szCs w:val="20"/>
              </w:rPr>
            </w:pPr>
            <w:r>
              <w:rPr>
                <w:sz w:val="20"/>
                <w:szCs w:val="20"/>
              </w:rPr>
              <w:t>Номер по порядку</w:t>
            </w:r>
          </w:p>
        </w:tc>
        <w:tc>
          <w:tcPr>
            <w:tcW w:w="1260" w:type="dxa"/>
          </w:tcPr>
          <w:p w:rsidR="00BA5E3B" w:rsidRPr="00CD4AF9" w:rsidRDefault="00BA5E3B" w:rsidP="00BA5E3B">
            <w:pPr>
              <w:jc w:val="center"/>
              <w:rPr>
                <w:sz w:val="20"/>
                <w:szCs w:val="20"/>
              </w:rPr>
            </w:pPr>
            <w:r>
              <w:rPr>
                <w:sz w:val="20"/>
                <w:szCs w:val="20"/>
              </w:rPr>
              <w:t>Наименование материала</w:t>
            </w:r>
          </w:p>
        </w:tc>
        <w:tc>
          <w:tcPr>
            <w:tcW w:w="1080" w:type="dxa"/>
          </w:tcPr>
          <w:p w:rsidR="00BA5E3B" w:rsidRDefault="00BA5E3B" w:rsidP="00BA5E3B">
            <w:pPr>
              <w:jc w:val="center"/>
              <w:rPr>
                <w:sz w:val="20"/>
                <w:szCs w:val="20"/>
              </w:rPr>
            </w:pPr>
            <w:r>
              <w:rPr>
                <w:sz w:val="20"/>
                <w:szCs w:val="20"/>
              </w:rPr>
              <w:t>Предел прочности</w:t>
            </w:r>
          </w:p>
          <w:p w:rsidR="00BA5E3B" w:rsidRPr="00736303" w:rsidRDefault="00BA5E3B" w:rsidP="00BA5E3B">
            <w:pPr>
              <w:jc w:val="center"/>
              <w:rPr>
                <w:sz w:val="20"/>
                <w:szCs w:val="20"/>
              </w:rPr>
            </w:pPr>
            <w:r w:rsidRPr="00015179">
              <w:rPr>
                <w:i/>
                <w:sz w:val="20"/>
                <w:szCs w:val="20"/>
                <w:lang w:val="en-US"/>
              </w:rPr>
              <w:t>R</w:t>
            </w:r>
            <w:r>
              <w:rPr>
                <w:sz w:val="20"/>
                <w:szCs w:val="20"/>
                <w:lang w:val="en-US"/>
              </w:rPr>
              <w:t xml:space="preserve">, </w:t>
            </w:r>
            <w:r>
              <w:rPr>
                <w:sz w:val="20"/>
                <w:szCs w:val="20"/>
              </w:rPr>
              <w:t>МПа</w:t>
            </w:r>
          </w:p>
        </w:tc>
        <w:tc>
          <w:tcPr>
            <w:tcW w:w="1150" w:type="dxa"/>
          </w:tcPr>
          <w:p w:rsidR="00BA5E3B" w:rsidRDefault="00BA5E3B" w:rsidP="00BA5E3B">
            <w:pPr>
              <w:jc w:val="center"/>
              <w:rPr>
                <w:sz w:val="20"/>
                <w:szCs w:val="20"/>
              </w:rPr>
            </w:pPr>
            <w:r>
              <w:rPr>
                <w:sz w:val="20"/>
                <w:szCs w:val="20"/>
              </w:rPr>
              <w:t>Средняя плотность,</w:t>
            </w:r>
          </w:p>
          <w:p w:rsidR="00BA5E3B" w:rsidRPr="00736303" w:rsidRDefault="00BA5E3B" w:rsidP="00BA5E3B">
            <w:pPr>
              <w:jc w:val="center"/>
              <w:rPr>
                <w:sz w:val="20"/>
                <w:szCs w:val="20"/>
              </w:rPr>
            </w:pPr>
            <w:r w:rsidRPr="00015179">
              <w:rPr>
                <w:i/>
                <w:sz w:val="20"/>
                <w:szCs w:val="20"/>
              </w:rPr>
              <w:t>Ρ</w:t>
            </w:r>
            <w:r>
              <w:rPr>
                <w:sz w:val="20"/>
                <w:szCs w:val="20"/>
                <w:vertAlign w:val="subscript"/>
              </w:rPr>
              <w:t xml:space="preserve">ср, </w:t>
            </w:r>
            <w:r>
              <w:rPr>
                <w:sz w:val="20"/>
                <w:szCs w:val="20"/>
              </w:rPr>
              <w:t xml:space="preserve"> кг/м</w:t>
            </w:r>
            <w:r>
              <w:rPr>
                <w:sz w:val="20"/>
                <w:szCs w:val="20"/>
                <w:vertAlign w:val="superscript"/>
              </w:rPr>
              <w:t>3</w:t>
            </w:r>
          </w:p>
        </w:tc>
        <w:tc>
          <w:tcPr>
            <w:tcW w:w="1133" w:type="dxa"/>
          </w:tcPr>
          <w:p w:rsidR="00BA5E3B" w:rsidRDefault="00BA5E3B" w:rsidP="00BA5E3B">
            <w:pPr>
              <w:jc w:val="center"/>
              <w:rPr>
                <w:sz w:val="20"/>
                <w:szCs w:val="20"/>
              </w:rPr>
            </w:pPr>
            <w:r>
              <w:rPr>
                <w:sz w:val="20"/>
                <w:szCs w:val="20"/>
              </w:rPr>
              <w:t>Относительная плотность,</w:t>
            </w:r>
          </w:p>
          <w:p w:rsidR="00BA5E3B" w:rsidRPr="00736303" w:rsidRDefault="00BA5E3B" w:rsidP="00BA5E3B">
            <w:pPr>
              <w:jc w:val="center"/>
              <w:rPr>
                <w:sz w:val="20"/>
                <w:szCs w:val="20"/>
              </w:rPr>
            </w:pPr>
            <w:r w:rsidRPr="00015179">
              <w:rPr>
                <w:i/>
                <w:sz w:val="20"/>
                <w:szCs w:val="20"/>
                <w:lang w:val="en-US"/>
              </w:rPr>
              <w:t>d</w:t>
            </w:r>
            <w:r w:rsidRPr="00736303">
              <w:rPr>
                <w:sz w:val="20"/>
                <w:szCs w:val="20"/>
              </w:rPr>
              <w:t xml:space="preserve">, </w:t>
            </w:r>
            <w:r>
              <w:rPr>
                <w:sz w:val="20"/>
                <w:szCs w:val="20"/>
              </w:rPr>
              <w:t>д. ед.</w:t>
            </w:r>
          </w:p>
        </w:tc>
        <w:tc>
          <w:tcPr>
            <w:tcW w:w="1317" w:type="dxa"/>
          </w:tcPr>
          <w:p w:rsidR="00BA5E3B" w:rsidRDefault="00BA5E3B" w:rsidP="00BA5E3B">
            <w:pPr>
              <w:jc w:val="center"/>
              <w:rPr>
                <w:sz w:val="20"/>
                <w:szCs w:val="20"/>
              </w:rPr>
            </w:pPr>
            <w:r>
              <w:rPr>
                <w:sz w:val="20"/>
                <w:szCs w:val="20"/>
              </w:rPr>
              <w:t>Удельная прочность,</w:t>
            </w:r>
          </w:p>
          <w:p w:rsidR="00BA5E3B" w:rsidRPr="006D3C4D" w:rsidRDefault="00BA5E3B" w:rsidP="00BA5E3B">
            <w:pPr>
              <w:jc w:val="center"/>
              <w:rPr>
                <w:sz w:val="20"/>
                <w:szCs w:val="20"/>
              </w:rPr>
            </w:pPr>
            <w:r w:rsidRPr="00015179">
              <w:rPr>
                <w:i/>
                <w:sz w:val="20"/>
                <w:szCs w:val="20"/>
                <w:lang w:val="en-US"/>
              </w:rPr>
              <w:t>R</w:t>
            </w:r>
            <w:r>
              <w:rPr>
                <w:sz w:val="20"/>
                <w:szCs w:val="20"/>
                <w:vertAlign w:val="subscript"/>
              </w:rPr>
              <w:t>у</w:t>
            </w:r>
            <w:r>
              <w:rPr>
                <w:sz w:val="20"/>
                <w:szCs w:val="20"/>
              </w:rPr>
              <w:t>, МПа</w:t>
            </w:r>
          </w:p>
        </w:tc>
      </w:tr>
      <w:tr w:rsidR="00BA5E3B" w:rsidRPr="00CD4AF9">
        <w:tc>
          <w:tcPr>
            <w:tcW w:w="828" w:type="dxa"/>
          </w:tcPr>
          <w:p w:rsidR="00BA5E3B" w:rsidRPr="00CD4AF9" w:rsidRDefault="00BA5E3B" w:rsidP="00BA5E3B">
            <w:pPr>
              <w:jc w:val="center"/>
              <w:rPr>
                <w:sz w:val="20"/>
                <w:szCs w:val="20"/>
              </w:rPr>
            </w:pPr>
            <w:r>
              <w:rPr>
                <w:sz w:val="20"/>
                <w:szCs w:val="20"/>
              </w:rPr>
              <w:t>1</w:t>
            </w:r>
          </w:p>
        </w:tc>
        <w:tc>
          <w:tcPr>
            <w:tcW w:w="1260" w:type="dxa"/>
          </w:tcPr>
          <w:p w:rsidR="00BA5E3B" w:rsidRPr="008B3A8C" w:rsidRDefault="00BA5E3B" w:rsidP="00BA5E3B">
            <w:pPr>
              <w:jc w:val="center"/>
              <w:rPr>
                <w:sz w:val="20"/>
                <w:szCs w:val="20"/>
              </w:rPr>
            </w:pPr>
            <w:r>
              <w:rPr>
                <w:sz w:val="20"/>
                <w:szCs w:val="20"/>
              </w:rPr>
              <w:t>Бетон тяжелый</w:t>
            </w:r>
          </w:p>
        </w:tc>
        <w:tc>
          <w:tcPr>
            <w:tcW w:w="1080" w:type="dxa"/>
          </w:tcPr>
          <w:p w:rsidR="00BA5E3B" w:rsidRPr="00CD4AF9" w:rsidRDefault="00BA5E3B" w:rsidP="00BA5E3B">
            <w:pPr>
              <w:jc w:val="center"/>
              <w:rPr>
                <w:sz w:val="20"/>
                <w:szCs w:val="20"/>
              </w:rPr>
            </w:pPr>
          </w:p>
        </w:tc>
        <w:tc>
          <w:tcPr>
            <w:tcW w:w="1150" w:type="dxa"/>
          </w:tcPr>
          <w:p w:rsidR="00BA5E3B" w:rsidRPr="00CD4AF9" w:rsidRDefault="00BA5E3B" w:rsidP="00BA5E3B">
            <w:pPr>
              <w:jc w:val="center"/>
              <w:rPr>
                <w:sz w:val="20"/>
                <w:szCs w:val="20"/>
              </w:rPr>
            </w:pPr>
          </w:p>
        </w:tc>
        <w:tc>
          <w:tcPr>
            <w:tcW w:w="1133" w:type="dxa"/>
          </w:tcPr>
          <w:p w:rsidR="00BA5E3B" w:rsidRPr="00CD4AF9" w:rsidRDefault="00BA5E3B" w:rsidP="00BA5E3B">
            <w:pPr>
              <w:jc w:val="center"/>
              <w:rPr>
                <w:sz w:val="20"/>
                <w:szCs w:val="20"/>
              </w:rPr>
            </w:pPr>
          </w:p>
        </w:tc>
        <w:tc>
          <w:tcPr>
            <w:tcW w:w="1317" w:type="dxa"/>
          </w:tcPr>
          <w:p w:rsidR="00BA5E3B" w:rsidRPr="00CD4AF9" w:rsidRDefault="00BA5E3B" w:rsidP="00BA5E3B">
            <w:pPr>
              <w:jc w:val="center"/>
              <w:rPr>
                <w:sz w:val="20"/>
                <w:szCs w:val="20"/>
              </w:rPr>
            </w:pPr>
          </w:p>
        </w:tc>
      </w:tr>
      <w:tr w:rsidR="00BA5E3B" w:rsidRPr="00CD4AF9">
        <w:tc>
          <w:tcPr>
            <w:tcW w:w="828" w:type="dxa"/>
          </w:tcPr>
          <w:p w:rsidR="00BA5E3B" w:rsidRPr="00CD4AF9" w:rsidRDefault="00BA5E3B" w:rsidP="00BA5E3B">
            <w:pPr>
              <w:jc w:val="center"/>
              <w:rPr>
                <w:sz w:val="20"/>
                <w:szCs w:val="20"/>
              </w:rPr>
            </w:pPr>
            <w:r>
              <w:rPr>
                <w:sz w:val="20"/>
                <w:szCs w:val="20"/>
              </w:rPr>
              <w:t>2</w:t>
            </w:r>
          </w:p>
        </w:tc>
        <w:tc>
          <w:tcPr>
            <w:tcW w:w="1260" w:type="dxa"/>
          </w:tcPr>
          <w:p w:rsidR="00BA5E3B" w:rsidRPr="00CD4AF9" w:rsidRDefault="00BA5E3B" w:rsidP="00BA5E3B">
            <w:pPr>
              <w:jc w:val="center"/>
              <w:rPr>
                <w:sz w:val="20"/>
                <w:szCs w:val="20"/>
              </w:rPr>
            </w:pPr>
            <w:r>
              <w:rPr>
                <w:sz w:val="20"/>
                <w:szCs w:val="20"/>
              </w:rPr>
              <w:t>Керамический кирпич</w:t>
            </w:r>
          </w:p>
        </w:tc>
        <w:tc>
          <w:tcPr>
            <w:tcW w:w="1080" w:type="dxa"/>
          </w:tcPr>
          <w:p w:rsidR="00BA5E3B" w:rsidRPr="00CD4AF9" w:rsidRDefault="00BA5E3B" w:rsidP="00BA5E3B">
            <w:pPr>
              <w:jc w:val="center"/>
              <w:rPr>
                <w:sz w:val="20"/>
                <w:szCs w:val="20"/>
              </w:rPr>
            </w:pPr>
          </w:p>
        </w:tc>
        <w:tc>
          <w:tcPr>
            <w:tcW w:w="1150" w:type="dxa"/>
          </w:tcPr>
          <w:p w:rsidR="00BA5E3B" w:rsidRPr="00CD4AF9" w:rsidRDefault="00BA5E3B" w:rsidP="00BA5E3B">
            <w:pPr>
              <w:jc w:val="center"/>
              <w:rPr>
                <w:sz w:val="20"/>
                <w:szCs w:val="20"/>
              </w:rPr>
            </w:pPr>
          </w:p>
        </w:tc>
        <w:tc>
          <w:tcPr>
            <w:tcW w:w="1133" w:type="dxa"/>
          </w:tcPr>
          <w:p w:rsidR="00BA5E3B" w:rsidRPr="00CD4AF9" w:rsidRDefault="00BA5E3B" w:rsidP="00BA5E3B">
            <w:pPr>
              <w:jc w:val="center"/>
              <w:rPr>
                <w:sz w:val="20"/>
                <w:szCs w:val="20"/>
              </w:rPr>
            </w:pPr>
          </w:p>
        </w:tc>
        <w:tc>
          <w:tcPr>
            <w:tcW w:w="1317" w:type="dxa"/>
          </w:tcPr>
          <w:p w:rsidR="00BA5E3B" w:rsidRPr="00CD4AF9" w:rsidRDefault="00BA5E3B" w:rsidP="00BA5E3B">
            <w:pPr>
              <w:jc w:val="center"/>
              <w:rPr>
                <w:sz w:val="20"/>
                <w:szCs w:val="20"/>
              </w:rPr>
            </w:pPr>
          </w:p>
        </w:tc>
      </w:tr>
      <w:tr w:rsidR="00BA5E3B" w:rsidRPr="00CD4AF9">
        <w:tc>
          <w:tcPr>
            <w:tcW w:w="828" w:type="dxa"/>
          </w:tcPr>
          <w:p w:rsidR="00BA5E3B" w:rsidRPr="008C7F22" w:rsidRDefault="00BA5E3B" w:rsidP="00BA5E3B">
            <w:pPr>
              <w:jc w:val="center"/>
              <w:rPr>
                <w:i/>
                <w:sz w:val="20"/>
                <w:szCs w:val="20"/>
                <w:lang w:val="en-US"/>
              </w:rPr>
            </w:pPr>
            <w:r w:rsidRPr="008C7F22">
              <w:rPr>
                <w:i/>
                <w:sz w:val="20"/>
                <w:szCs w:val="20"/>
                <w:lang w:val="en-US"/>
              </w:rPr>
              <w:t>n</w:t>
            </w:r>
          </w:p>
        </w:tc>
        <w:tc>
          <w:tcPr>
            <w:tcW w:w="1260" w:type="dxa"/>
          </w:tcPr>
          <w:p w:rsidR="00BA5E3B" w:rsidRPr="00CD4AF9" w:rsidRDefault="00BA5E3B" w:rsidP="00BA5E3B">
            <w:pPr>
              <w:jc w:val="center"/>
              <w:rPr>
                <w:sz w:val="20"/>
                <w:szCs w:val="20"/>
              </w:rPr>
            </w:pPr>
            <w:r>
              <w:rPr>
                <w:sz w:val="20"/>
                <w:szCs w:val="20"/>
              </w:rPr>
              <w:t>Другие материалы</w:t>
            </w:r>
          </w:p>
        </w:tc>
        <w:tc>
          <w:tcPr>
            <w:tcW w:w="1080" w:type="dxa"/>
          </w:tcPr>
          <w:p w:rsidR="00BA5E3B" w:rsidRPr="00CD4AF9" w:rsidRDefault="00BA5E3B" w:rsidP="00BA5E3B">
            <w:pPr>
              <w:jc w:val="center"/>
              <w:rPr>
                <w:sz w:val="20"/>
                <w:szCs w:val="20"/>
              </w:rPr>
            </w:pPr>
          </w:p>
        </w:tc>
        <w:tc>
          <w:tcPr>
            <w:tcW w:w="1150" w:type="dxa"/>
          </w:tcPr>
          <w:p w:rsidR="00BA5E3B" w:rsidRPr="00CD4AF9" w:rsidRDefault="00BA5E3B" w:rsidP="00BA5E3B">
            <w:pPr>
              <w:jc w:val="center"/>
              <w:rPr>
                <w:sz w:val="20"/>
                <w:szCs w:val="20"/>
              </w:rPr>
            </w:pPr>
          </w:p>
        </w:tc>
        <w:tc>
          <w:tcPr>
            <w:tcW w:w="1133" w:type="dxa"/>
          </w:tcPr>
          <w:p w:rsidR="00BA5E3B" w:rsidRPr="00CD4AF9" w:rsidRDefault="00BA5E3B" w:rsidP="00BA5E3B">
            <w:pPr>
              <w:jc w:val="center"/>
              <w:rPr>
                <w:sz w:val="20"/>
                <w:szCs w:val="20"/>
              </w:rPr>
            </w:pPr>
          </w:p>
        </w:tc>
        <w:tc>
          <w:tcPr>
            <w:tcW w:w="1317" w:type="dxa"/>
          </w:tcPr>
          <w:p w:rsidR="00BA5E3B" w:rsidRPr="00CD4AF9" w:rsidRDefault="00BA5E3B" w:rsidP="00BA5E3B">
            <w:pPr>
              <w:jc w:val="center"/>
              <w:rPr>
                <w:sz w:val="20"/>
                <w:szCs w:val="20"/>
              </w:rPr>
            </w:pPr>
          </w:p>
        </w:tc>
      </w:tr>
    </w:tbl>
    <w:p w:rsidR="00871E52" w:rsidRPr="00170E96" w:rsidRDefault="00871E52" w:rsidP="00BA5E3B">
      <w:pPr>
        <w:ind w:firstLine="540"/>
        <w:jc w:val="center"/>
        <w:rPr>
          <w:sz w:val="16"/>
          <w:szCs w:val="16"/>
        </w:rPr>
      </w:pPr>
    </w:p>
    <w:p w:rsidR="00B244AF" w:rsidRPr="00A22F2C" w:rsidRDefault="00B244AF" w:rsidP="00B244AF">
      <w:pPr>
        <w:ind w:left="360"/>
        <w:jc w:val="center"/>
        <w:rPr>
          <w:b/>
          <w:spacing w:val="-20"/>
        </w:rPr>
      </w:pPr>
      <w:r w:rsidRPr="00A22F2C">
        <w:rPr>
          <w:b/>
          <w:spacing w:val="-20"/>
        </w:rPr>
        <w:t>10. В</w:t>
      </w:r>
      <w:r w:rsidR="00BA5E3B" w:rsidRPr="00A22F2C">
        <w:rPr>
          <w:b/>
          <w:spacing w:val="-20"/>
        </w:rPr>
        <w:t xml:space="preserve">ЫЧИСЛЕНИЕ КОЭФФИЦИЕНТА </w:t>
      </w:r>
    </w:p>
    <w:p w:rsidR="00EA4B18" w:rsidRPr="00A22F2C" w:rsidRDefault="00EA4B18" w:rsidP="00B244AF">
      <w:pPr>
        <w:ind w:left="360"/>
        <w:jc w:val="center"/>
        <w:rPr>
          <w:b/>
          <w:spacing w:val="-20"/>
        </w:rPr>
      </w:pPr>
      <w:r w:rsidRPr="00A22F2C">
        <w:rPr>
          <w:b/>
          <w:spacing w:val="-20"/>
        </w:rPr>
        <w:t>РАЗМЯГЧЕНИЯ</w:t>
      </w:r>
    </w:p>
    <w:p w:rsidR="00871E52" w:rsidRPr="00A22F2C" w:rsidRDefault="00EA4B18" w:rsidP="00EA4B18">
      <w:pPr>
        <w:jc w:val="center"/>
        <w:rPr>
          <w:b/>
          <w:spacing w:val="-20"/>
        </w:rPr>
      </w:pPr>
      <w:r w:rsidRPr="00A22F2C">
        <w:rPr>
          <w:b/>
          <w:spacing w:val="-20"/>
        </w:rPr>
        <w:t>(</w:t>
      </w:r>
      <w:r w:rsidR="00BA5E3B" w:rsidRPr="00A22F2C">
        <w:rPr>
          <w:b/>
          <w:spacing w:val="-20"/>
        </w:rPr>
        <w:t>коэффициент</w:t>
      </w:r>
      <w:r w:rsidRPr="00A22F2C">
        <w:rPr>
          <w:b/>
          <w:spacing w:val="-20"/>
        </w:rPr>
        <w:t>а</w:t>
      </w:r>
      <w:r w:rsidR="00BA5E3B" w:rsidRPr="00A22F2C">
        <w:rPr>
          <w:b/>
          <w:spacing w:val="-20"/>
        </w:rPr>
        <w:t xml:space="preserve"> </w:t>
      </w:r>
      <w:r w:rsidRPr="00A22F2C">
        <w:rPr>
          <w:b/>
          <w:spacing w:val="-20"/>
        </w:rPr>
        <w:t xml:space="preserve">снижения прочности материала при </w:t>
      </w:r>
    </w:p>
    <w:p w:rsidR="00BA5E3B" w:rsidRPr="00A22F2C" w:rsidRDefault="00EA4B18" w:rsidP="00EA4B18">
      <w:pPr>
        <w:jc w:val="center"/>
        <w:rPr>
          <w:b/>
          <w:spacing w:val="-20"/>
        </w:rPr>
      </w:pPr>
      <w:r w:rsidRPr="00A22F2C">
        <w:rPr>
          <w:b/>
          <w:spacing w:val="-20"/>
        </w:rPr>
        <w:t>насыщении водой</w:t>
      </w:r>
      <w:r w:rsidR="00BA5E3B" w:rsidRPr="00A22F2C">
        <w:rPr>
          <w:b/>
          <w:spacing w:val="-20"/>
        </w:rPr>
        <w:t>)</w:t>
      </w:r>
    </w:p>
    <w:p w:rsidR="00BA5E3B" w:rsidRPr="00A22F2C" w:rsidRDefault="00BA5E3B" w:rsidP="00BA5E3B">
      <w:pPr>
        <w:jc w:val="both"/>
        <w:rPr>
          <w:spacing w:val="-20"/>
          <w:sz w:val="16"/>
          <w:szCs w:val="16"/>
        </w:rPr>
      </w:pPr>
    </w:p>
    <w:p w:rsidR="00BA5E3B" w:rsidRPr="00A22F2C" w:rsidRDefault="00BA5E3B" w:rsidP="00BA5E3B">
      <w:pPr>
        <w:ind w:firstLine="540"/>
        <w:jc w:val="both"/>
        <w:rPr>
          <w:spacing w:val="-20"/>
        </w:rPr>
      </w:pPr>
      <w:r w:rsidRPr="00A22F2C">
        <w:rPr>
          <w:spacing w:val="-20"/>
        </w:rPr>
        <w:t>Коэффициент снижения прочности материала при насыщении водой определяют по отношению прочности образцов в насыщенном водой и сухом состояниях.</w:t>
      </w:r>
    </w:p>
    <w:p w:rsidR="008C7F22" w:rsidRPr="00A22F2C" w:rsidRDefault="008C7F22" w:rsidP="00BA5E3B">
      <w:pPr>
        <w:ind w:firstLine="540"/>
        <w:jc w:val="both"/>
        <w:rPr>
          <w:spacing w:val="-20"/>
          <w:sz w:val="16"/>
          <w:szCs w:val="16"/>
        </w:rPr>
      </w:pPr>
    </w:p>
    <w:p w:rsidR="00BA5E3B" w:rsidRPr="00A22F2C" w:rsidRDefault="00BA5E3B" w:rsidP="00BA5E3B">
      <w:pPr>
        <w:ind w:firstLine="540"/>
        <w:jc w:val="both"/>
        <w:rPr>
          <w:b/>
          <w:spacing w:val="-20"/>
        </w:rPr>
      </w:pPr>
      <w:r w:rsidRPr="00A22F2C">
        <w:rPr>
          <w:b/>
          <w:spacing w:val="-20"/>
        </w:rPr>
        <w:t>10.1. Подготовка к испытанию</w:t>
      </w:r>
    </w:p>
    <w:p w:rsidR="00BA5E3B" w:rsidRPr="00A22F2C" w:rsidRDefault="00BA5E3B" w:rsidP="00BA5E3B">
      <w:pPr>
        <w:ind w:firstLine="540"/>
        <w:jc w:val="both"/>
        <w:rPr>
          <w:spacing w:val="-20"/>
        </w:rPr>
      </w:pPr>
      <w:r w:rsidRPr="00A22F2C">
        <w:rPr>
          <w:spacing w:val="-20"/>
        </w:rPr>
        <w:t>Для испытания берут десять образцов правильной формы. Из них пять образцов насыщают водой, а пять образцов высушивают до постоянной массы.</w:t>
      </w:r>
    </w:p>
    <w:p w:rsidR="008C7F22" w:rsidRPr="00A22F2C" w:rsidRDefault="008C7F22" w:rsidP="00BA5E3B">
      <w:pPr>
        <w:ind w:firstLine="540"/>
        <w:jc w:val="both"/>
        <w:rPr>
          <w:spacing w:val="-20"/>
          <w:sz w:val="16"/>
          <w:szCs w:val="16"/>
        </w:rPr>
      </w:pPr>
    </w:p>
    <w:p w:rsidR="00BA5E3B" w:rsidRPr="00A22F2C" w:rsidRDefault="00BA5E3B" w:rsidP="00BA5E3B">
      <w:pPr>
        <w:ind w:firstLine="540"/>
        <w:jc w:val="both"/>
        <w:rPr>
          <w:b/>
          <w:spacing w:val="-20"/>
        </w:rPr>
      </w:pPr>
      <w:r w:rsidRPr="00A22F2C">
        <w:rPr>
          <w:b/>
          <w:spacing w:val="-20"/>
        </w:rPr>
        <w:t>10.2. Проведение испытания</w:t>
      </w:r>
    </w:p>
    <w:p w:rsidR="00BA5E3B" w:rsidRPr="00A22F2C" w:rsidRDefault="00BA5E3B" w:rsidP="00BA5E3B">
      <w:pPr>
        <w:ind w:firstLine="540"/>
        <w:jc w:val="both"/>
        <w:rPr>
          <w:spacing w:val="-20"/>
        </w:rPr>
      </w:pPr>
      <w:r w:rsidRPr="00A22F2C">
        <w:rPr>
          <w:spacing w:val="-20"/>
        </w:rPr>
        <w:t xml:space="preserve">Испытания насыщенных водой и высушенных до постоянной массы образцов </w:t>
      </w:r>
      <w:r w:rsidR="008C7F22" w:rsidRPr="00A22F2C">
        <w:rPr>
          <w:spacing w:val="-20"/>
        </w:rPr>
        <w:t xml:space="preserve">проводятся </w:t>
      </w:r>
      <w:r w:rsidRPr="00A22F2C">
        <w:rPr>
          <w:spacing w:val="-20"/>
        </w:rPr>
        <w:t>по п.</w:t>
      </w:r>
      <w:r w:rsidR="00871E52" w:rsidRPr="00A22F2C">
        <w:rPr>
          <w:spacing w:val="-20"/>
        </w:rPr>
        <w:t xml:space="preserve"> </w:t>
      </w:r>
      <w:r w:rsidRPr="00A22F2C">
        <w:rPr>
          <w:spacing w:val="-20"/>
        </w:rPr>
        <w:t>1.3.</w:t>
      </w:r>
    </w:p>
    <w:p w:rsidR="00871E52" w:rsidRPr="00A22F2C" w:rsidRDefault="00871E52" w:rsidP="00BA5E3B">
      <w:pPr>
        <w:ind w:firstLine="540"/>
        <w:jc w:val="both"/>
        <w:rPr>
          <w:sz w:val="16"/>
          <w:szCs w:val="16"/>
        </w:rPr>
      </w:pPr>
    </w:p>
    <w:p w:rsidR="00BA5E3B" w:rsidRPr="00A22F2C" w:rsidRDefault="00BA5E3B" w:rsidP="00BA5E3B">
      <w:pPr>
        <w:ind w:firstLine="540"/>
        <w:jc w:val="both"/>
        <w:rPr>
          <w:b/>
          <w:spacing w:val="-20"/>
        </w:rPr>
      </w:pPr>
      <w:r w:rsidRPr="00A22F2C">
        <w:rPr>
          <w:b/>
          <w:spacing w:val="-20"/>
        </w:rPr>
        <w:t>10.3. Обработка результатов</w:t>
      </w:r>
    </w:p>
    <w:p w:rsidR="00BA5E3B" w:rsidRPr="00A22F2C" w:rsidRDefault="00BA5E3B" w:rsidP="00BA5E3B">
      <w:pPr>
        <w:ind w:firstLine="540"/>
        <w:jc w:val="both"/>
        <w:rPr>
          <w:spacing w:val="-20"/>
        </w:rPr>
      </w:pPr>
      <w:r w:rsidRPr="00A22F2C">
        <w:rPr>
          <w:spacing w:val="-20"/>
        </w:rPr>
        <w:t>Коэффициент снижения прочности материала (</w:t>
      </w:r>
      <w:r w:rsidRPr="00A22F2C">
        <w:rPr>
          <w:i/>
          <w:spacing w:val="-20"/>
        </w:rPr>
        <w:t>К</w:t>
      </w:r>
      <w:r w:rsidRPr="00A22F2C">
        <w:rPr>
          <w:spacing w:val="-20"/>
          <w:vertAlign w:val="subscript"/>
        </w:rPr>
        <w:t>р</w:t>
      </w:r>
      <w:r w:rsidRPr="00A22F2C">
        <w:rPr>
          <w:spacing w:val="-20"/>
        </w:rPr>
        <w:t>)</w:t>
      </w:r>
      <w:r w:rsidRPr="00A22F2C">
        <w:rPr>
          <w:spacing w:val="-20"/>
          <w:vertAlign w:val="superscript"/>
        </w:rPr>
        <w:t>*</w:t>
      </w:r>
      <w:r w:rsidRPr="00A22F2C">
        <w:rPr>
          <w:spacing w:val="-20"/>
        </w:rPr>
        <w:t xml:space="preserve"> при насыщ</w:t>
      </w:r>
      <w:r w:rsidR="002B404B" w:rsidRPr="00A22F2C">
        <w:rPr>
          <w:spacing w:val="-20"/>
        </w:rPr>
        <w:t>ении водой вычисляют по формуле</w:t>
      </w:r>
    </w:p>
    <w:p w:rsidR="00BA5E3B" w:rsidRDefault="00BA5E3B" w:rsidP="00BA5E3B">
      <w:pPr>
        <w:ind w:firstLine="540"/>
        <w:jc w:val="right"/>
      </w:pPr>
      <w:r w:rsidRPr="00871E52">
        <w:rPr>
          <w:i/>
        </w:rPr>
        <w:t>К</w:t>
      </w:r>
      <w:r>
        <w:rPr>
          <w:vertAlign w:val="subscript"/>
        </w:rPr>
        <w:t>р</w:t>
      </w:r>
      <w:r>
        <w:t xml:space="preserve"> = </w:t>
      </w:r>
      <w:r w:rsidR="00871E52" w:rsidRPr="00BA3E1F">
        <w:rPr>
          <w:position w:val="-30"/>
        </w:rPr>
        <w:object w:dxaOrig="540" w:dyaOrig="720">
          <v:shape id="_x0000_i1044" type="#_x0000_t75" style="width:27pt;height:36pt" o:ole="">
            <v:imagedata r:id="rId42" o:title=""/>
          </v:shape>
          <o:OLEObject Type="Embed" ProgID="Equation.3" ShapeID="_x0000_i1044" DrawAspect="Content" ObjectID="_1471383907" r:id="rId43"/>
        </w:object>
      </w:r>
      <w:r>
        <w:t>,                                                   (10)</w:t>
      </w:r>
    </w:p>
    <w:p w:rsidR="009D4709" w:rsidRPr="00A22F2C" w:rsidRDefault="009D4709" w:rsidP="00BA5E3B">
      <w:pPr>
        <w:ind w:firstLine="540"/>
        <w:jc w:val="right"/>
        <w:rPr>
          <w:sz w:val="16"/>
          <w:szCs w:val="16"/>
        </w:rPr>
      </w:pPr>
    </w:p>
    <w:p w:rsidR="00BA5E3B" w:rsidRPr="00A22F2C" w:rsidRDefault="00BA5E3B" w:rsidP="002B404B">
      <w:pPr>
        <w:jc w:val="both"/>
        <w:rPr>
          <w:spacing w:val="-20"/>
        </w:rPr>
      </w:pPr>
      <w:r w:rsidRPr="00A22F2C">
        <w:rPr>
          <w:spacing w:val="-20"/>
        </w:rPr>
        <w:t xml:space="preserve">где </w:t>
      </w:r>
      <w:r w:rsidR="00A22F2C">
        <w:rPr>
          <w:spacing w:val="-20"/>
        </w:rPr>
        <w:t xml:space="preserve"> </w:t>
      </w:r>
      <w:r w:rsidR="00F22BC2" w:rsidRPr="00A22F2C">
        <w:rPr>
          <w:spacing w:val="-20"/>
          <w:position w:val="-12"/>
        </w:rPr>
        <w:object w:dxaOrig="480" w:dyaOrig="380">
          <v:shape id="_x0000_i1045" type="#_x0000_t75" style="width:27.75pt;height:22.5pt" o:ole="">
            <v:imagedata r:id="rId44" o:title=""/>
          </v:shape>
          <o:OLEObject Type="Embed" ProgID="Equation.3" ShapeID="_x0000_i1045" DrawAspect="Content" ObjectID="_1471383908" r:id="rId45"/>
        </w:object>
      </w:r>
      <w:r w:rsidRPr="00A22F2C">
        <w:rPr>
          <w:spacing w:val="-20"/>
        </w:rPr>
        <w:t xml:space="preserve"> </w:t>
      </w:r>
      <w:r w:rsidR="00871E52" w:rsidRPr="00A22F2C">
        <w:rPr>
          <w:spacing w:val="-20"/>
        </w:rPr>
        <w:t>–</w:t>
      </w:r>
      <w:r w:rsidRPr="00A22F2C">
        <w:rPr>
          <w:spacing w:val="-20"/>
        </w:rPr>
        <w:t xml:space="preserve"> среднее арифметическое значение предела прочности насыщенных водой образцов, МПа (кгс/см</w:t>
      </w:r>
      <w:r w:rsidRPr="00A22F2C">
        <w:rPr>
          <w:spacing w:val="-20"/>
          <w:vertAlign w:val="superscript"/>
        </w:rPr>
        <w:t>2</w:t>
      </w:r>
      <w:r w:rsidRPr="00A22F2C">
        <w:rPr>
          <w:spacing w:val="-20"/>
        </w:rPr>
        <w:t>);</w:t>
      </w:r>
    </w:p>
    <w:p w:rsidR="00BA5E3B" w:rsidRPr="00A22F2C" w:rsidRDefault="00BA5E3B" w:rsidP="00BA5E3B">
      <w:pPr>
        <w:jc w:val="both"/>
        <w:rPr>
          <w:spacing w:val="-20"/>
        </w:rPr>
      </w:pPr>
      <w:r w:rsidRPr="00A22F2C">
        <w:rPr>
          <w:spacing w:val="-20"/>
        </w:rPr>
        <w:t xml:space="preserve">        </w:t>
      </w:r>
      <w:r w:rsidR="00A22F2C">
        <w:rPr>
          <w:spacing w:val="-20"/>
        </w:rPr>
        <w:t xml:space="preserve">   </w:t>
      </w:r>
      <w:r w:rsidR="00F22BC2" w:rsidRPr="00A22F2C">
        <w:rPr>
          <w:spacing w:val="-20"/>
          <w:position w:val="-12"/>
          <w:lang w:val="en-US"/>
        </w:rPr>
        <w:object w:dxaOrig="480" w:dyaOrig="380">
          <v:shape id="_x0000_i1046" type="#_x0000_t75" style="width:24pt;height:18.75pt" o:ole="">
            <v:imagedata r:id="rId46" o:title=""/>
          </v:shape>
          <o:OLEObject Type="Embed" ProgID="Equation.3" ShapeID="_x0000_i1046" DrawAspect="Content" ObjectID="_1471383909" r:id="rId47"/>
        </w:object>
      </w:r>
      <w:r w:rsidRPr="00A22F2C">
        <w:rPr>
          <w:spacing w:val="-20"/>
        </w:rPr>
        <w:t xml:space="preserve"> </w:t>
      </w:r>
      <w:r w:rsidR="00871E52" w:rsidRPr="00A22F2C">
        <w:rPr>
          <w:spacing w:val="-20"/>
        </w:rPr>
        <w:t>–</w:t>
      </w:r>
      <w:r w:rsidRPr="00A22F2C">
        <w:rPr>
          <w:spacing w:val="-20"/>
        </w:rPr>
        <w:t xml:space="preserve"> среднее арифметическое значение предела прочности образцов, высушенных до постоянной массы, МПа (кгс/см</w:t>
      </w:r>
      <w:r w:rsidRPr="00A22F2C">
        <w:rPr>
          <w:spacing w:val="-20"/>
          <w:vertAlign w:val="superscript"/>
        </w:rPr>
        <w:t>2</w:t>
      </w:r>
      <w:r w:rsidRPr="00A22F2C">
        <w:rPr>
          <w:spacing w:val="-20"/>
        </w:rPr>
        <w:t>).</w:t>
      </w:r>
    </w:p>
    <w:p w:rsidR="00BA5E3B" w:rsidRPr="00A22F2C" w:rsidRDefault="00EE600A" w:rsidP="00BA5E3B">
      <w:pPr>
        <w:ind w:firstLine="540"/>
        <w:jc w:val="both"/>
        <w:rPr>
          <w:spacing w:val="-20"/>
        </w:rPr>
      </w:pPr>
      <w:r w:rsidRPr="00A22F2C">
        <w:rPr>
          <w:spacing w:val="-20"/>
        </w:rPr>
        <w:t>Коэффициент размягчения</w:t>
      </w:r>
      <w:r w:rsidR="00BA5E3B" w:rsidRPr="00A22F2C">
        <w:rPr>
          <w:spacing w:val="-20"/>
        </w:rPr>
        <w:t xml:space="preserve"> – безразмерная величина, характеризующая водостойкость материала. Материал, имеющий </w:t>
      </w:r>
      <w:r w:rsidR="00BA5E3B" w:rsidRPr="00A22F2C">
        <w:rPr>
          <w:i/>
          <w:spacing w:val="-20"/>
        </w:rPr>
        <w:t>К</w:t>
      </w:r>
      <w:r w:rsidR="00BA5E3B" w:rsidRPr="00A22F2C">
        <w:rPr>
          <w:spacing w:val="-20"/>
          <w:vertAlign w:val="subscript"/>
        </w:rPr>
        <w:t>р</w:t>
      </w:r>
      <w:r w:rsidR="00BA5E3B" w:rsidRPr="00A22F2C">
        <w:rPr>
          <w:spacing w:val="-20"/>
        </w:rPr>
        <w:t xml:space="preserve"> = 0,8 и более, относят к водостойким материалам.</w:t>
      </w:r>
    </w:p>
    <w:p w:rsidR="00BA5E3B" w:rsidRPr="00A22F2C" w:rsidRDefault="00BA5E3B" w:rsidP="00BA5E3B">
      <w:pPr>
        <w:ind w:firstLine="540"/>
        <w:jc w:val="both"/>
        <w:rPr>
          <w:spacing w:val="-20"/>
        </w:rPr>
      </w:pPr>
      <w:r w:rsidRPr="00A22F2C">
        <w:rPr>
          <w:spacing w:val="-20"/>
        </w:rPr>
        <w:t xml:space="preserve">В данной работе </w:t>
      </w:r>
      <w:r w:rsidRPr="00A22F2C">
        <w:rPr>
          <w:i/>
          <w:spacing w:val="-20"/>
        </w:rPr>
        <w:t>К</w:t>
      </w:r>
      <w:r w:rsidRPr="00A22F2C">
        <w:rPr>
          <w:spacing w:val="-20"/>
          <w:vertAlign w:val="subscript"/>
        </w:rPr>
        <w:t>р</w:t>
      </w:r>
      <w:r w:rsidRPr="00A22F2C">
        <w:rPr>
          <w:spacing w:val="-20"/>
        </w:rPr>
        <w:t xml:space="preserve"> определяют на образцах-кубах затвердевшего строительного гипса. Результаты испытаний заносят в табл. 10.</w:t>
      </w:r>
      <w:r w:rsidR="00EA4B18" w:rsidRPr="00A22F2C">
        <w:rPr>
          <w:spacing w:val="-20"/>
        </w:rPr>
        <w:t>1.</w:t>
      </w:r>
    </w:p>
    <w:p w:rsidR="00871E52" w:rsidRDefault="00871E52" w:rsidP="00BA5E3B">
      <w:pPr>
        <w:ind w:firstLine="540"/>
        <w:jc w:val="both"/>
      </w:pPr>
    </w:p>
    <w:p w:rsidR="00A22F2C" w:rsidRDefault="00A22F2C" w:rsidP="00A22F2C">
      <w:pPr>
        <w:ind w:firstLine="540"/>
        <w:jc w:val="right"/>
        <w:rPr>
          <w:i/>
        </w:rPr>
      </w:pPr>
      <w:r w:rsidRPr="00871E52">
        <w:rPr>
          <w:i/>
        </w:rPr>
        <w:t>Таблица 10</w:t>
      </w:r>
      <w:r>
        <w:rPr>
          <w:i/>
        </w:rPr>
        <w:t>.1</w:t>
      </w:r>
    </w:p>
    <w:p w:rsidR="00170E96" w:rsidRPr="00871E52" w:rsidRDefault="00170E96" w:rsidP="00A22F2C">
      <w:pPr>
        <w:ind w:firstLine="540"/>
        <w:jc w:val="right"/>
        <w:rPr>
          <w:i/>
        </w:rPr>
      </w:pPr>
    </w:p>
    <w:p w:rsidR="00A22F2C" w:rsidRPr="00A22F2C" w:rsidRDefault="00A22F2C" w:rsidP="00A22F2C">
      <w:pPr>
        <w:ind w:firstLine="540"/>
        <w:jc w:val="center"/>
        <w:rPr>
          <w:sz w:val="20"/>
          <w:szCs w:val="20"/>
        </w:rPr>
      </w:pPr>
      <w:r w:rsidRPr="00A22F2C">
        <w:rPr>
          <w:sz w:val="20"/>
          <w:szCs w:val="20"/>
        </w:rPr>
        <w:t>Опытные данные по определению коэффициента снижения прочности материала при насыщении водой</w:t>
      </w:r>
    </w:p>
    <w:p w:rsidR="00A22F2C" w:rsidRDefault="00A22F2C" w:rsidP="00A22F2C">
      <w:pPr>
        <w:ind w:firstLine="540"/>
        <w:jc w:val="center"/>
      </w:pPr>
    </w:p>
    <w:tbl>
      <w:tblPr>
        <w:tblStyle w:val="a3"/>
        <w:tblW w:w="7455" w:type="dxa"/>
        <w:tblInd w:w="-252" w:type="dxa"/>
        <w:tblLayout w:type="fixed"/>
        <w:tblLook w:val="01E0" w:firstRow="1" w:lastRow="1" w:firstColumn="1" w:lastColumn="1" w:noHBand="0" w:noVBand="0"/>
      </w:tblPr>
      <w:tblGrid>
        <w:gridCol w:w="900"/>
        <w:gridCol w:w="720"/>
        <w:gridCol w:w="540"/>
        <w:gridCol w:w="720"/>
        <w:gridCol w:w="900"/>
        <w:gridCol w:w="900"/>
        <w:gridCol w:w="900"/>
        <w:gridCol w:w="1080"/>
        <w:gridCol w:w="795"/>
      </w:tblGrid>
      <w:tr w:rsidR="00A22F2C" w:rsidRPr="00EA4B18">
        <w:tc>
          <w:tcPr>
            <w:tcW w:w="900" w:type="dxa"/>
            <w:vMerge w:val="restart"/>
          </w:tcPr>
          <w:p w:rsidR="00A22F2C" w:rsidRPr="00EA4B18" w:rsidRDefault="00A22F2C" w:rsidP="00DE6652">
            <w:pPr>
              <w:jc w:val="center"/>
              <w:rPr>
                <w:sz w:val="16"/>
                <w:szCs w:val="16"/>
              </w:rPr>
            </w:pPr>
            <w:r w:rsidRPr="00EA4B18">
              <w:rPr>
                <w:sz w:val="16"/>
                <w:szCs w:val="16"/>
              </w:rPr>
              <w:t>Состояние образцов</w:t>
            </w:r>
          </w:p>
        </w:tc>
        <w:tc>
          <w:tcPr>
            <w:tcW w:w="720" w:type="dxa"/>
            <w:vMerge w:val="restart"/>
          </w:tcPr>
          <w:p w:rsidR="00A22F2C" w:rsidRPr="00EA4B18" w:rsidRDefault="00A22F2C" w:rsidP="00DE6652">
            <w:pPr>
              <w:jc w:val="center"/>
              <w:rPr>
                <w:sz w:val="16"/>
                <w:szCs w:val="16"/>
              </w:rPr>
            </w:pPr>
            <w:r w:rsidRPr="00EA4B18">
              <w:rPr>
                <w:sz w:val="16"/>
                <w:szCs w:val="16"/>
              </w:rPr>
              <w:t>Номер образцов</w:t>
            </w:r>
          </w:p>
        </w:tc>
        <w:tc>
          <w:tcPr>
            <w:tcW w:w="1260" w:type="dxa"/>
            <w:gridSpan w:val="2"/>
          </w:tcPr>
          <w:p w:rsidR="00A22F2C" w:rsidRPr="00EA4B18" w:rsidRDefault="00A22F2C" w:rsidP="00DE6652">
            <w:pPr>
              <w:jc w:val="center"/>
              <w:rPr>
                <w:sz w:val="16"/>
                <w:szCs w:val="16"/>
              </w:rPr>
            </w:pPr>
            <w:r w:rsidRPr="00EA4B18">
              <w:rPr>
                <w:sz w:val="16"/>
                <w:szCs w:val="16"/>
              </w:rPr>
              <w:t>Размеры площади сжатия образца</w:t>
            </w:r>
          </w:p>
        </w:tc>
        <w:tc>
          <w:tcPr>
            <w:tcW w:w="900" w:type="dxa"/>
            <w:vMerge w:val="restart"/>
          </w:tcPr>
          <w:p w:rsidR="00A22F2C" w:rsidRPr="00EA4B18" w:rsidRDefault="00A22F2C" w:rsidP="00DE6652">
            <w:pPr>
              <w:jc w:val="center"/>
              <w:rPr>
                <w:sz w:val="16"/>
                <w:szCs w:val="16"/>
              </w:rPr>
            </w:pPr>
            <w:r w:rsidRPr="00EA4B18">
              <w:rPr>
                <w:sz w:val="16"/>
                <w:szCs w:val="16"/>
              </w:rPr>
              <w:t>Площадь сжатия</w:t>
            </w:r>
          </w:p>
          <w:p w:rsidR="00A22F2C" w:rsidRPr="00EA4B18" w:rsidRDefault="00A22F2C" w:rsidP="00DE6652">
            <w:pPr>
              <w:jc w:val="center"/>
              <w:rPr>
                <w:sz w:val="16"/>
                <w:szCs w:val="16"/>
              </w:rPr>
            </w:pPr>
            <w:r w:rsidRPr="008F4928">
              <w:rPr>
                <w:i/>
                <w:sz w:val="16"/>
                <w:szCs w:val="16"/>
                <w:lang w:val="en-US"/>
              </w:rPr>
              <w:t>F</w:t>
            </w:r>
            <w:r w:rsidRPr="00EA4B18">
              <w:rPr>
                <w:sz w:val="16"/>
                <w:szCs w:val="16"/>
              </w:rPr>
              <w:t>, см</w:t>
            </w:r>
            <w:r w:rsidRPr="00EA4B18">
              <w:rPr>
                <w:sz w:val="16"/>
                <w:szCs w:val="16"/>
                <w:vertAlign w:val="superscript"/>
              </w:rPr>
              <w:t>2</w:t>
            </w:r>
          </w:p>
        </w:tc>
        <w:tc>
          <w:tcPr>
            <w:tcW w:w="900" w:type="dxa"/>
            <w:vMerge w:val="restart"/>
          </w:tcPr>
          <w:p w:rsidR="00A22F2C" w:rsidRPr="00EA4B18" w:rsidRDefault="00A22F2C" w:rsidP="00DE6652">
            <w:pPr>
              <w:jc w:val="center"/>
              <w:rPr>
                <w:sz w:val="16"/>
                <w:szCs w:val="16"/>
              </w:rPr>
            </w:pPr>
            <w:r w:rsidRPr="00EA4B18">
              <w:rPr>
                <w:sz w:val="16"/>
                <w:szCs w:val="16"/>
              </w:rPr>
              <w:t>Разрушающая нагрузка,</w:t>
            </w:r>
          </w:p>
          <w:p w:rsidR="00A22F2C" w:rsidRPr="00EA4B18" w:rsidRDefault="00A22F2C" w:rsidP="00DE6652">
            <w:pPr>
              <w:jc w:val="center"/>
              <w:rPr>
                <w:sz w:val="16"/>
                <w:szCs w:val="16"/>
              </w:rPr>
            </w:pPr>
            <w:r w:rsidRPr="008F4928">
              <w:rPr>
                <w:i/>
                <w:sz w:val="16"/>
                <w:szCs w:val="16"/>
              </w:rPr>
              <w:t>Р</w:t>
            </w:r>
            <w:r w:rsidRPr="00EA4B18">
              <w:rPr>
                <w:sz w:val="16"/>
                <w:szCs w:val="16"/>
              </w:rPr>
              <w:t>, кгс</w:t>
            </w:r>
          </w:p>
        </w:tc>
        <w:tc>
          <w:tcPr>
            <w:tcW w:w="900" w:type="dxa"/>
            <w:vMerge w:val="restart"/>
          </w:tcPr>
          <w:p w:rsidR="00A22F2C" w:rsidRPr="00EA4B18" w:rsidRDefault="00A22F2C" w:rsidP="00DE6652">
            <w:pPr>
              <w:jc w:val="center"/>
              <w:rPr>
                <w:sz w:val="16"/>
                <w:szCs w:val="16"/>
              </w:rPr>
            </w:pPr>
            <w:r w:rsidRPr="00EA4B18">
              <w:rPr>
                <w:sz w:val="16"/>
                <w:szCs w:val="16"/>
              </w:rPr>
              <w:t xml:space="preserve">Предел прочности при сжатии, </w:t>
            </w:r>
            <w:r w:rsidRPr="008F4928">
              <w:rPr>
                <w:i/>
                <w:sz w:val="16"/>
                <w:szCs w:val="16"/>
                <w:lang w:val="en-US"/>
              </w:rPr>
              <w:t>R</w:t>
            </w:r>
            <w:r w:rsidRPr="00EA4B18">
              <w:rPr>
                <w:sz w:val="16"/>
                <w:szCs w:val="16"/>
                <w:vertAlign w:val="subscript"/>
                <w:lang w:val="en-US"/>
              </w:rPr>
              <w:t>c</w:t>
            </w:r>
            <w:r w:rsidRPr="00EA4B18">
              <w:rPr>
                <w:sz w:val="16"/>
                <w:szCs w:val="16"/>
                <w:vertAlign w:val="subscript"/>
              </w:rPr>
              <w:t>ж</w:t>
            </w:r>
            <w:r w:rsidRPr="00EA4B18">
              <w:rPr>
                <w:sz w:val="16"/>
                <w:szCs w:val="16"/>
              </w:rPr>
              <w:t>, кгс/см</w:t>
            </w:r>
            <w:r w:rsidRPr="00EA4B18">
              <w:rPr>
                <w:sz w:val="16"/>
                <w:szCs w:val="16"/>
                <w:vertAlign w:val="superscript"/>
              </w:rPr>
              <w:t>2</w:t>
            </w:r>
          </w:p>
        </w:tc>
        <w:tc>
          <w:tcPr>
            <w:tcW w:w="1080" w:type="dxa"/>
            <w:vMerge w:val="restart"/>
          </w:tcPr>
          <w:p w:rsidR="00A22F2C" w:rsidRPr="00EA4B18" w:rsidRDefault="00A22F2C" w:rsidP="00DE6652">
            <w:pPr>
              <w:jc w:val="center"/>
              <w:rPr>
                <w:sz w:val="16"/>
                <w:szCs w:val="16"/>
              </w:rPr>
            </w:pPr>
            <w:r w:rsidRPr="00EA4B18">
              <w:rPr>
                <w:sz w:val="16"/>
                <w:szCs w:val="16"/>
              </w:rPr>
              <w:t>Среднеарифметическое значение,</w:t>
            </w:r>
          </w:p>
          <w:p w:rsidR="00A22F2C" w:rsidRPr="00EA4B18" w:rsidRDefault="00A22F2C" w:rsidP="00DE6652">
            <w:pPr>
              <w:jc w:val="center"/>
              <w:rPr>
                <w:sz w:val="16"/>
                <w:szCs w:val="16"/>
              </w:rPr>
            </w:pPr>
            <w:r w:rsidRPr="00EA4B18">
              <w:rPr>
                <w:position w:val="-12"/>
                <w:sz w:val="16"/>
                <w:szCs w:val="16"/>
                <w:lang w:val="en-US"/>
              </w:rPr>
              <w:object w:dxaOrig="520" w:dyaOrig="380">
                <v:shape id="_x0000_i1047" type="#_x0000_t75" style="width:26.25pt;height:18.75pt" o:ole="">
                  <v:imagedata r:id="rId48" o:title=""/>
                </v:shape>
                <o:OLEObject Type="Embed" ProgID="Equation.3" ShapeID="_x0000_i1047" DrawAspect="Content" ObjectID="_1471383910" r:id="rId49"/>
              </w:object>
            </w:r>
          </w:p>
          <w:p w:rsidR="00A22F2C" w:rsidRPr="00EA4B18" w:rsidRDefault="00A22F2C" w:rsidP="00DE6652">
            <w:pPr>
              <w:jc w:val="center"/>
              <w:rPr>
                <w:sz w:val="16"/>
                <w:szCs w:val="16"/>
              </w:rPr>
            </w:pPr>
            <w:r w:rsidRPr="00EA4B18">
              <w:rPr>
                <w:sz w:val="16"/>
                <w:szCs w:val="16"/>
              </w:rPr>
              <w:t>кгс/см</w:t>
            </w:r>
            <w:r w:rsidRPr="00EA4B18">
              <w:rPr>
                <w:sz w:val="16"/>
                <w:szCs w:val="16"/>
                <w:vertAlign w:val="superscript"/>
              </w:rPr>
              <w:t>2</w:t>
            </w:r>
          </w:p>
        </w:tc>
        <w:tc>
          <w:tcPr>
            <w:tcW w:w="795" w:type="dxa"/>
            <w:vMerge w:val="restart"/>
          </w:tcPr>
          <w:p w:rsidR="00A22F2C" w:rsidRPr="00EA4B18" w:rsidRDefault="00A22F2C" w:rsidP="00DE6652">
            <w:pPr>
              <w:jc w:val="center"/>
              <w:rPr>
                <w:sz w:val="16"/>
                <w:szCs w:val="16"/>
              </w:rPr>
            </w:pPr>
            <w:r w:rsidRPr="00EA4B18">
              <w:rPr>
                <w:sz w:val="16"/>
                <w:szCs w:val="16"/>
              </w:rPr>
              <w:t>Коэффициент снижения прочности</w:t>
            </w:r>
          </w:p>
          <w:p w:rsidR="00A22F2C" w:rsidRPr="00EA4B18" w:rsidRDefault="00A22F2C" w:rsidP="00DE6652">
            <w:pPr>
              <w:jc w:val="center"/>
              <w:rPr>
                <w:sz w:val="16"/>
                <w:szCs w:val="16"/>
              </w:rPr>
            </w:pPr>
            <w:r w:rsidRPr="008F4928">
              <w:rPr>
                <w:i/>
                <w:sz w:val="16"/>
                <w:szCs w:val="16"/>
              </w:rPr>
              <w:t>К</w:t>
            </w:r>
            <w:r w:rsidRPr="00EA4B18">
              <w:rPr>
                <w:sz w:val="16"/>
                <w:szCs w:val="16"/>
                <w:vertAlign w:val="subscript"/>
              </w:rPr>
              <w:t>р</w:t>
            </w:r>
          </w:p>
        </w:tc>
      </w:tr>
      <w:tr w:rsidR="00A22F2C" w:rsidRPr="00F70553">
        <w:tc>
          <w:tcPr>
            <w:tcW w:w="900" w:type="dxa"/>
            <w:vMerge/>
          </w:tcPr>
          <w:p w:rsidR="00A22F2C" w:rsidRPr="00F70553" w:rsidRDefault="00A22F2C" w:rsidP="00DE6652">
            <w:pPr>
              <w:jc w:val="center"/>
              <w:rPr>
                <w:sz w:val="20"/>
                <w:szCs w:val="20"/>
              </w:rPr>
            </w:pPr>
          </w:p>
        </w:tc>
        <w:tc>
          <w:tcPr>
            <w:tcW w:w="720" w:type="dxa"/>
            <w:vMerge/>
          </w:tcPr>
          <w:p w:rsidR="00A22F2C" w:rsidRPr="00F70553" w:rsidRDefault="00A22F2C" w:rsidP="00DE6652">
            <w:pPr>
              <w:jc w:val="center"/>
              <w:rPr>
                <w:sz w:val="20"/>
                <w:szCs w:val="20"/>
              </w:rPr>
            </w:pPr>
          </w:p>
        </w:tc>
        <w:tc>
          <w:tcPr>
            <w:tcW w:w="540" w:type="dxa"/>
          </w:tcPr>
          <w:p w:rsidR="00A22F2C" w:rsidRPr="00EA4B18" w:rsidRDefault="00A22F2C" w:rsidP="00DE6652">
            <w:pPr>
              <w:ind w:left="-108"/>
              <w:jc w:val="center"/>
              <w:rPr>
                <w:sz w:val="18"/>
                <w:szCs w:val="18"/>
              </w:rPr>
            </w:pPr>
            <w:r w:rsidRPr="008F4928">
              <w:rPr>
                <w:i/>
                <w:sz w:val="18"/>
                <w:szCs w:val="18"/>
              </w:rPr>
              <w:t>а</w:t>
            </w:r>
            <w:r w:rsidRPr="00EA4B18">
              <w:rPr>
                <w:sz w:val="18"/>
                <w:szCs w:val="18"/>
              </w:rPr>
              <w:t>, см</w:t>
            </w:r>
          </w:p>
        </w:tc>
        <w:tc>
          <w:tcPr>
            <w:tcW w:w="720" w:type="dxa"/>
          </w:tcPr>
          <w:p w:rsidR="00A22F2C" w:rsidRPr="00EA4B18" w:rsidRDefault="00A22F2C" w:rsidP="00DE6652">
            <w:pPr>
              <w:jc w:val="center"/>
              <w:rPr>
                <w:sz w:val="18"/>
                <w:szCs w:val="18"/>
              </w:rPr>
            </w:pPr>
            <w:r w:rsidRPr="008F4928">
              <w:rPr>
                <w:i/>
                <w:sz w:val="18"/>
                <w:szCs w:val="18"/>
              </w:rPr>
              <w:t>в</w:t>
            </w:r>
            <w:r w:rsidRPr="00EA4B18">
              <w:rPr>
                <w:sz w:val="18"/>
                <w:szCs w:val="18"/>
              </w:rPr>
              <w:t>, см</w:t>
            </w:r>
          </w:p>
        </w:tc>
        <w:tc>
          <w:tcPr>
            <w:tcW w:w="900" w:type="dxa"/>
            <w:vMerge/>
          </w:tcPr>
          <w:p w:rsidR="00A22F2C" w:rsidRPr="00F70553" w:rsidRDefault="00A22F2C" w:rsidP="00DE6652">
            <w:pPr>
              <w:jc w:val="center"/>
              <w:rPr>
                <w:sz w:val="20"/>
                <w:szCs w:val="20"/>
              </w:rPr>
            </w:pPr>
          </w:p>
        </w:tc>
        <w:tc>
          <w:tcPr>
            <w:tcW w:w="900" w:type="dxa"/>
            <w:vMerge/>
          </w:tcPr>
          <w:p w:rsidR="00A22F2C" w:rsidRPr="00F70553" w:rsidRDefault="00A22F2C" w:rsidP="00DE6652">
            <w:pPr>
              <w:jc w:val="center"/>
              <w:rPr>
                <w:sz w:val="20"/>
                <w:szCs w:val="20"/>
              </w:rPr>
            </w:pPr>
          </w:p>
        </w:tc>
        <w:tc>
          <w:tcPr>
            <w:tcW w:w="900" w:type="dxa"/>
            <w:vMerge/>
          </w:tcPr>
          <w:p w:rsidR="00A22F2C" w:rsidRPr="00F70553" w:rsidRDefault="00A22F2C" w:rsidP="00DE6652">
            <w:pPr>
              <w:jc w:val="center"/>
              <w:rPr>
                <w:sz w:val="20"/>
                <w:szCs w:val="20"/>
              </w:rPr>
            </w:pPr>
          </w:p>
        </w:tc>
        <w:tc>
          <w:tcPr>
            <w:tcW w:w="1080" w:type="dxa"/>
            <w:vMerge/>
          </w:tcPr>
          <w:p w:rsidR="00A22F2C" w:rsidRPr="00F70553" w:rsidRDefault="00A22F2C" w:rsidP="00DE6652">
            <w:pPr>
              <w:jc w:val="center"/>
              <w:rPr>
                <w:sz w:val="20"/>
                <w:szCs w:val="20"/>
              </w:rPr>
            </w:pPr>
          </w:p>
        </w:tc>
        <w:tc>
          <w:tcPr>
            <w:tcW w:w="795" w:type="dxa"/>
            <w:vMerge/>
          </w:tcPr>
          <w:p w:rsidR="00A22F2C" w:rsidRPr="00F70553" w:rsidRDefault="00A22F2C" w:rsidP="00DE6652">
            <w:pPr>
              <w:jc w:val="center"/>
              <w:rPr>
                <w:sz w:val="20"/>
                <w:szCs w:val="20"/>
              </w:rPr>
            </w:pPr>
          </w:p>
        </w:tc>
      </w:tr>
      <w:tr w:rsidR="00A22F2C" w:rsidRPr="00F70553">
        <w:tc>
          <w:tcPr>
            <w:tcW w:w="900" w:type="dxa"/>
          </w:tcPr>
          <w:p w:rsidR="00A22F2C" w:rsidRPr="00EA4B18" w:rsidRDefault="00A22F2C" w:rsidP="00DE6652">
            <w:pPr>
              <w:jc w:val="center"/>
              <w:rPr>
                <w:sz w:val="18"/>
                <w:szCs w:val="18"/>
              </w:rPr>
            </w:pPr>
            <w:r>
              <w:rPr>
                <w:sz w:val="16"/>
                <w:szCs w:val="16"/>
              </w:rPr>
              <w:t>В</w:t>
            </w:r>
            <w:r w:rsidRPr="00EA4B18">
              <w:rPr>
                <w:sz w:val="16"/>
                <w:szCs w:val="16"/>
              </w:rPr>
              <w:t>одонасыщенные</w:t>
            </w:r>
          </w:p>
        </w:tc>
        <w:tc>
          <w:tcPr>
            <w:tcW w:w="720" w:type="dxa"/>
          </w:tcPr>
          <w:p w:rsidR="00A22F2C" w:rsidRPr="00EA4B18" w:rsidRDefault="00A22F2C" w:rsidP="00DE6652">
            <w:pPr>
              <w:jc w:val="center"/>
              <w:rPr>
                <w:sz w:val="18"/>
                <w:szCs w:val="18"/>
              </w:rPr>
            </w:pPr>
            <w:r w:rsidRPr="00EA4B18">
              <w:rPr>
                <w:sz w:val="18"/>
                <w:szCs w:val="18"/>
              </w:rPr>
              <w:t>1</w:t>
            </w:r>
          </w:p>
          <w:p w:rsidR="00A22F2C" w:rsidRPr="00EA4B18" w:rsidRDefault="00A22F2C" w:rsidP="00DE6652">
            <w:pPr>
              <w:jc w:val="center"/>
              <w:rPr>
                <w:sz w:val="18"/>
                <w:szCs w:val="18"/>
              </w:rPr>
            </w:pPr>
            <w:r w:rsidRPr="00EA4B18">
              <w:rPr>
                <w:sz w:val="18"/>
                <w:szCs w:val="18"/>
              </w:rPr>
              <w:t>2</w:t>
            </w:r>
          </w:p>
          <w:p w:rsidR="00A22F2C" w:rsidRPr="00EA4B18" w:rsidRDefault="00A22F2C" w:rsidP="00DE6652">
            <w:pPr>
              <w:jc w:val="center"/>
              <w:rPr>
                <w:sz w:val="18"/>
                <w:szCs w:val="18"/>
              </w:rPr>
            </w:pPr>
            <w:r w:rsidRPr="00EA4B18">
              <w:rPr>
                <w:sz w:val="18"/>
                <w:szCs w:val="18"/>
              </w:rPr>
              <w:t>3</w:t>
            </w:r>
          </w:p>
          <w:p w:rsidR="00A22F2C" w:rsidRPr="00EA4B18" w:rsidRDefault="00A22F2C" w:rsidP="00DE6652">
            <w:pPr>
              <w:jc w:val="center"/>
              <w:rPr>
                <w:sz w:val="18"/>
                <w:szCs w:val="18"/>
              </w:rPr>
            </w:pPr>
            <w:r w:rsidRPr="00EA4B18">
              <w:rPr>
                <w:sz w:val="18"/>
                <w:szCs w:val="18"/>
              </w:rPr>
              <w:t>4</w:t>
            </w:r>
          </w:p>
          <w:p w:rsidR="00A22F2C" w:rsidRPr="00EA4B18" w:rsidRDefault="00A22F2C" w:rsidP="00DE6652">
            <w:pPr>
              <w:jc w:val="center"/>
              <w:rPr>
                <w:sz w:val="18"/>
                <w:szCs w:val="18"/>
              </w:rPr>
            </w:pPr>
            <w:r w:rsidRPr="00EA4B18">
              <w:rPr>
                <w:sz w:val="18"/>
                <w:szCs w:val="18"/>
              </w:rPr>
              <w:t>5</w:t>
            </w:r>
          </w:p>
        </w:tc>
        <w:tc>
          <w:tcPr>
            <w:tcW w:w="540" w:type="dxa"/>
          </w:tcPr>
          <w:p w:rsidR="00A22F2C" w:rsidRPr="00F70553" w:rsidRDefault="00A22F2C" w:rsidP="00DE6652">
            <w:pPr>
              <w:jc w:val="center"/>
              <w:rPr>
                <w:sz w:val="20"/>
                <w:szCs w:val="20"/>
              </w:rPr>
            </w:pPr>
          </w:p>
        </w:tc>
        <w:tc>
          <w:tcPr>
            <w:tcW w:w="720" w:type="dxa"/>
          </w:tcPr>
          <w:p w:rsidR="00A22F2C" w:rsidRPr="00F70553" w:rsidRDefault="00A22F2C" w:rsidP="00DE6652">
            <w:pPr>
              <w:jc w:val="center"/>
              <w:rPr>
                <w:sz w:val="20"/>
                <w:szCs w:val="20"/>
              </w:rPr>
            </w:pPr>
          </w:p>
        </w:tc>
        <w:tc>
          <w:tcPr>
            <w:tcW w:w="900" w:type="dxa"/>
          </w:tcPr>
          <w:p w:rsidR="00A22F2C" w:rsidRPr="00F70553" w:rsidRDefault="00A22F2C" w:rsidP="00DE6652">
            <w:pPr>
              <w:jc w:val="center"/>
              <w:rPr>
                <w:sz w:val="20"/>
                <w:szCs w:val="20"/>
              </w:rPr>
            </w:pPr>
          </w:p>
        </w:tc>
        <w:tc>
          <w:tcPr>
            <w:tcW w:w="900" w:type="dxa"/>
          </w:tcPr>
          <w:p w:rsidR="00A22F2C" w:rsidRPr="00F70553" w:rsidRDefault="00A22F2C" w:rsidP="00DE6652">
            <w:pPr>
              <w:jc w:val="center"/>
              <w:rPr>
                <w:sz w:val="20"/>
                <w:szCs w:val="20"/>
              </w:rPr>
            </w:pPr>
          </w:p>
        </w:tc>
        <w:tc>
          <w:tcPr>
            <w:tcW w:w="900" w:type="dxa"/>
          </w:tcPr>
          <w:p w:rsidR="00A22F2C" w:rsidRPr="00F70553" w:rsidRDefault="00A22F2C" w:rsidP="00DE6652">
            <w:pPr>
              <w:jc w:val="center"/>
              <w:rPr>
                <w:sz w:val="20"/>
                <w:szCs w:val="20"/>
              </w:rPr>
            </w:pPr>
          </w:p>
        </w:tc>
        <w:tc>
          <w:tcPr>
            <w:tcW w:w="1080" w:type="dxa"/>
          </w:tcPr>
          <w:p w:rsidR="00A22F2C" w:rsidRDefault="00A22F2C" w:rsidP="00DE6652">
            <w:pPr>
              <w:jc w:val="center"/>
              <w:rPr>
                <w:sz w:val="20"/>
                <w:szCs w:val="20"/>
              </w:rPr>
            </w:pPr>
          </w:p>
          <w:p w:rsidR="00A22F2C" w:rsidRDefault="00A22F2C" w:rsidP="00DE6652">
            <w:pPr>
              <w:jc w:val="center"/>
              <w:rPr>
                <w:sz w:val="20"/>
                <w:szCs w:val="20"/>
              </w:rPr>
            </w:pPr>
          </w:p>
          <w:p w:rsidR="00A22F2C" w:rsidRPr="00F70553" w:rsidRDefault="00A22F2C" w:rsidP="00DE6652">
            <w:pPr>
              <w:jc w:val="center"/>
              <w:rPr>
                <w:sz w:val="20"/>
                <w:szCs w:val="20"/>
              </w:rPr>
            </w:pPr>
          </w:p>
        </w:tc>
        <w:tc>
          <w:tcPr>
            <w:tcW w:w="795" w:type="dxa"/>
            <w:vMerge w:val="restart"/>
          </w:tcPr>
          <w:p w:rsidR="00A22F2C" w:rsidRPr="00F70553" w:rsidRDefault="00A22F2C" w:rsidP="00DE6652">
            <w:pPr>
              <w:jc w:val="center"/>
              <w:rPr>
                <w:sz w:val="20"/>
                <w:szCs w:val="20"/>
              </w:rPr>
            </w:pPr>
          </w:p>
        </w:tc>
      </w:tr>
      <w:tr w:rsidR="00A22F2C" w:rsidRPr="00F70553">
        <w:tc>
          <w:tcPr>
            <w:tcW w:w="900" w:type="dxa"/>
          </w:tcPr>
          <w:p w:rsidR="00A22F2C" w:rsidRPr="00EA4B18" w:rsidRDefault="00A22F2C" w:rsidP="00DE6652">
            <w:pPr>
              <w:jc w:val="center"/>
              <w:rPr>
                <w:sz w:val="16"/>
                <w:szCs w:val="16"/>
              </w:rPr>
            </w:pPr>
            <w:r w:rsidRPr="00EA4B18">
              <w:rPr>
                <w:sz w:val="16"/>
                <w:szCs w:val="16"/>
              </w:rPr>
              <w:t>Высушенн</w:t>
            </w:r>
            <w:r>
              <w:rPr>
                <w:sz w:val="16"/>
                <w:szCs w:val="16"/>
              </w:rPr>
              <w:t>ые</w:t>
            </w:r>
            <w:r w:rsidRPr="00EA4B18">
              <w:rPr>
                <w:sz w:val="16"/>
                <w:szCs w:val="16"/>
              </w:rPr>
              <w:t xml:space="preserve"> до постоянной</w:t>
            </w:r>
            <w:r w:rsidRPr="00EA4B18">
              <w:rPr>
                <w:sz w:val="18"/>
                <w:szCs w:val="18"/>
              </w:rPr>
              <w:t xml:space="preserve"> </w:t>
            </w:r>
            <w:r w:rsidRPr="00EA4B18">
              <w:rPr>
                <w:sz w:val="16"/>
                <w:szCs w:val="16"/>
              </w:rPr>
              <w:t>массы</w:t>
            </w:r>
          </w:p>
        </w:tc>
        <w:tc>
          <w:tcPr>
            <w:tcW w:w="720" w:type="dxa"/>
          </w:tcPr>
          <w:p w:rsidR="00A22F2C" w:rsidRPr="00EA4B18" w:rsidRDefault="00A22F2C" w:rsidP="00DE6652">
            <w:pPr>
              <w:jc w:val="center"/>
              <w:rPr>
                <w:sz w:val="16"/>
                <w:szCs w:val="16"/>
              </w:rPr>
            </w:pPr>
            <w:r w:rsidRPr="00EA4B18">
              <w:rPr>
                <w:sz w:val="16"/>
                <w:szCs w:val="16"/>
              </w:rPr>
              <w:t>6</w:t>
            </w:r>
          </w:p>
          <w:p w:rsidR="00A22F2C" w:rsidRPr="00EA4B18" w:rsidRDefault="00A22F2C" w:rsidP="00DE6652">
            <w:pPr>
              <w:jc w:val="center"/>
              <w:rPr>
                <w:sz w:val="16"/>
                <w:szCs w:val="16"/>
              </w:rPr>
            </w:pPr>
            <w:r w:rsidRPr="00EA4B18">
              <w:rPr>
                <w:sz w:val="16"/>
                <w:szCs w:val="16"/>
              </w:rPr>
              <w:t>7</w:t>
            </w:r>
          </w:p>
          <w:p w:rsidR="00A22F2C" w:rsidRPr="00EA4B18" w:rsidRDefault="00A22F2C" w:rsidP="00DE6652">
            <w:pPr>
              <w:jc w:val="center"/>
              <w:rPr>
                <w:sz w:val="16"/>
                <w:szCs w:val="16"/>
              </w:rPr>
            </w:pPr>
            <w:r w:rsidRPr="00EA4B18">
              <w:rPr>
                <w:sz w:val="16"/>
                <w:szCs w:val="16"/>
              </w:rPr>
              <w:t>8</w:t>
            </w:r>
          </w:p>
          <w:p w:rsidR="00A22F2C" w:rsidRPr="00EA4B18" w:rsidRDefault="00A22F2C" w:rsidP="00DE6652">
            <w:pPr>
              <w:jc w:val="center"/>
              <w:rPr>
                <w:sz w:val="16"/>
                <w:szCs w:val="16"/>
              </w:rPr>
            </w:pPr>
            <w:r w:rsidRPr="00EA4B18">
              <w:rPr>
                <w:sz w:val="16"/>
                <w:szCs w:val="16"/>
              </w:rPr>
              <w:t>9</w:t>
            </w:r>
          </w:p>
          <w:p w:rsidR="00A22F2C" w:rsidRPr="00EA4B18" w:rsidRDefault="00A22F2C" w:rsidP="00DE6652">
            <w:pPr>
              <w:jc w:val="center"/>
              <w:rPr>
                <w:sz w:val="16"/>
                <w:szCs w:val="16"/>
              </w:rPr>
            </w:pPr>
            <w:r w:rsidRPr="00EA4B18">
              <w:rPr>
                <w:sz w:val="16"/>
                <w:szCs w:val="16"/>
              </w:rPr>
              <w:t>10</w:t>
            </w:r>
          </w:p>
        </w:tc>
        <w:tc>
          <w:tcPr>
            <w:tcW w:w="540" w:type="dxa"/>
          </w:tcPr>
          <w:p w:rsidR="00A22F2C" w:rsidRPr="00F70553" w:rsidRDefault="00A22F2C" w:rsidP="00DE6652">
            <w:pPr>
              <w:jc w:val="center"/>
              <w:rPr>
                <w:sz w:val="20"/>
                <w:szCs w:val="20"/>
              </w:rPr>
            </w:pPr>
          </w:p>
        </w:tc>
        <w:tc>
          <w:tcPr>
            <w:tcW w:w="720" w:type="dxa"/>
          </w:tcPr>
          <w:p w:rsidR="00A22F2C" w:rsidRPr="00F70553" w:rsidRDefault="00A22F2C" w:rsidP="00DE6652">
            <w:pPr>
              <w:jc w:val="center"/>
              <w:rPr>
                <w:sz w:val="20"/>
                <w:szCs w:val="20"/>
              </w:rPr>
            </w:pPr>
          </w:p>
        </w:tc>
        <w:tc>
          <w:tcPr>
            <w:tcW w:w="900" w:type="dxa"/>
          </w:tcPr>
          <w:p w:rsidR="00A22F2C" w:rsidRPr="00F70553" w:rsidRDefault="00A22F2C" w:rsidP="00DE6652">
            <w:pPr>
              <w:jc w:val="center"/>
              <w:rPr>
                <w:sz w:val="20"/>
                <w:szCs w:val="20"/>
              </w:rPr>
            </w:pPr>
          </w:p>
        </w:tc>
        <w:tc>
          <w:tcPr>
            <w:tcW w:w="900" w:type="dxa"/>
          </w:tcPr>
          <w:p w:rsidR="00A22F2C" w:rsidRPr="00F70553" w:rsidRDefault="00A22F2C" w:rsidP="00DE6652">
            <w:pPr>
              <w:jc w:val="center"/>
              <w:rPr>
                <w:sz w:val="20"/>
                <w:szCs w:val="20"/>
              </w:rPr>
            </w:pPr>
          </w:p>
        </w:tc>
        <w:tc>
          <w:tcPr>
            <w:tcW w:w="900" w:type="dxa"/>
          </w:tcPr>
          <w:p w:rsidR="00A22F2C" w:rsidRPr="00F70553" w:rsidRDefault="00A22F2C" w:rsidP="00DE6652">
            <w:pPr>
              <w:jc w:val="center"/>
              <w:rPr>
                <w:sz w:val="20"/>
                <w:szCs w:val="20"/>
              </w:rPr>
            </w:pPr>
          </w:p>
        </w:tc>
        <w:tc>
          <w:tcPr>
            <w:tcW w:w="1080" w:type="dxa"/>
          </w:tcPr>
          <w:p w:rsidR="00A22F2C" w:rsidRPr="00F70553" w:rsidRDefault="00A22F2C" w:rsidP="00DE6652">
            <w:pPr>
              <w:jc w:val="center"/>
              <w:rPr>
                <w:sz w:val="20"/>
                <w:szCs w:val="20"/>
              </w:rPr>
            </w:pPr>
          </w:p>
        </w:tc>
        <w:tc>
          <w:tcPr>
            <w:tcW w:w="795" w:type="dxa"/>
            <w:vMerge/>
          </w:tcPr>
          <w:p w:rsidR="00A22F2C" w:rsidRPr="00F70553" w:rsidRDefault="00A22F2C" w:rsidP="00DE6652">
            <w:pPr>
              <w:jc w:val="center"/>
              <w:rPr>
                <w:sz w:val="20"/>
                <w:szCs w:val="20"/>
              </w:rPr>
            </w:pPr>
          </w:p>
        </w:tc>
      </w:tr>
    </w:tbl>
    <w:p w:rsidR="00871E52" w:rsidRPr="00A22F2C" w:rsidRDefault="00871E52" w:rsidP="00BA5E3B">
      <w:pPr>
        <w:ind w:firstLine="540"/>
        <w:jc w:val="both"/>
        <w:rPr>
          <w:sz w:val="20"/>
          <w:szCs w:val="20"/>
        </w:rPr>
      </w:pPr>
      <w:r w:rsidRPr="00A22F2C">
        <w:rPr>
          <w:sz w:val="20"/>
          <w:szCs w:val="20"/>
        </w:rPr>
        <w:t>__________________</w:t>
      </w:r>
    </w:p>
    <w:p w:rsidR="00871E52" w:rsidRPr="00A22F2C" w:rsidRDefault="00871E52" w:rsidP="00871E52">
      <w:pPr>
        <w:ind w:firstLine="540"/>
        <w:jc w:val="both"/>
        <w:rPr>
          <w:sz w:val="20"/>
          <w:szCs w:val="20"/>
        </w:rPr>
      </w:pPr>
      <w:r w:rsidRPr="00A22F2C">
        <w:rPr>
          <w:sz w:val="20"/>
          <w:szCs w:val="20"/>
        </w:rPr>
        <w:t>* Коэффициент снижения прочности материала в технической и учебной литературе еще называют коэффициентом «размягчения»</w:t>
      </w:r>
      <w:r w:rsidR="002B404B" w:rsidRPr="00A22F2C">
        <w:rPr>
          <w:sz w:val="20"/>
          <w:szCs w:val="20"/>
        </w:rPr>
        <w:t>,</w:t>
      </w:r>
      <w:r w:rsidRPr="00A22F2C">
        <w:rPr>
          <w:sz w:val="20"/>
          <w:szCs w:val="20"/>
        </w:rPr>
        <w:t xml:space="preserve"> и поэтому ставится индекс «р».</w:t>
      </w:r>
    </w:p>
    <w:p w:rsidR="00BA5E3B" w:rsidRPr="00A02D48" w:rsidRDefault="008F4928" w:rsidP="008F4928">
      <w:pPr>
        <w:ind w:left="360"/>
        <w:jc w:val="center"/>
        <w:rPr>
          <w:b/>
        </w:rPr>
      </w:pPr>
      <w:r>
        <w:rPr>
          <w:b/>
        </w:rPr>
        <w:t xml:space="preserve">11. </w:t>
      </w:r>
      <w:r w:rsidR="00BA5E3B" w:rsidRPr="00A02D48">
        <w:rPr>
          <w:b/>
        </w:rPr>
        <w:t>ВЫЧИСЛЕНИЕ КОЭФФИЦИЕНТА</w:t>
      </w:r>
    </w:p>
    <w:p w:rsidR="00BA5E3B" w:rsidRPr="00A02D48" w:rsidRDefault="00BA5E3B" w:rsidP="00BA5E3B">
      <w:pPr>
        <w:ind w:left="540"/>
        <w:jc w:val="center"/>
        <w:rPr>
          <w:b/>
        </w:rPr>
      </w:pPr>
      <w:r w:rsidRPr="00A02D48">
        <w:rPr>
          <w:b/>
        </w:rPr>
        <w:t>ТЕПЛОПРОВОДНОСТИ</w:t>
      </w:r>
    </w:p>
    <w:p w:rsidR="00BA5E3B" w:rsidRDefault="00BA5E3B" w:rsidP="00BA5E3B">
      <w:pPr>
        <w:ind w:left="540"/>
        <w:jc w:val="center"/>
      </w:pPr>
    </w:p>
    <w:p w:rsidR="00BA5E3B" w:rsidRDefault="00BA5E3B" w:rsidP="00BA5E3B">
      <w:pPr>
        <w:ind w:firstLine="540"/>
        <w:jc w:val="both"/>
      </w:pPr>
      <w:r>
        <w:t>На практике для ориентировочной оценки теплопроводности материалов используют эмпирическую формулу В.П. Некрасова:</w:t>
      </w:r>
    </w:p>
    <w:p w:rsidR="00BA5E3B" w:rsidRDefault="00BA5E3B" w:rsidP="00BA5E3B">
      <w:pPr>
        <w:ind w:firstLine="540"/>
        <w:jc w:val="both"/>
      </w:pPr>
    </w:p>
    <w:p w:rsidR="00BA5E3B" w:rsidRDefault="00BA5E3B" w:rsidP="00BA5E3B">
      <w:pPr>
        <w:ind w:firstLine="540"/>
        <w:jc w:val="right"/>
      </w:pPr>
      <w:r>
        <w:t xml:space="preserve">λ = 1,16 </w:t>
      </w:r>
      <w:r w:rsidRPr="00EA376D">
        <w:rPr>
          <w:position w:val="-12"/>
        </w:rPr>
        <w:object w:dxaOrig="2439" w:dyaOrig="440">
          <v:shape id="_x0000_i1048" type="#_x0000_t75" style="width:122.25pt;height:21.75pt" o:ole="">
            <v:imagedata r:id="rId50" o:title=""/>
          </v:shape>
          <o:OLEObject Type="Embed" ProgID="Equation.3" ShapeID="_x0000_i1048" DrawAspect="Content" ObjectID="_1471383911" r:id="rId51"/>
        </w:object>
      </w:r>
      <w:r>
        <w:t>,                       (11)</w:t>
      </w:r>
    </w:p>
    <w:p w:rsidR="00BA5E3B" w:rsidRDefault="00BA5E3B" w:rsidP="00BA5E3B">
      <w:pPr>
        <w:jc w:val="both"/>
      </w:pPr>
      <w:r>
        <w:t>где λ – коэффициент теплопроводности материала, Вт/(м·</w:t>
      </w:r>
      <w:r w:rsidR="002B404B">
        <w:rPr>
          <w:vertAlign w:val="superscript"/>
        </w:rPr>
        <w:t>о</w:t>
      </w:r>
      <w:r>
        <w:t>С);</w:t>
      </w:r>
    </w:p>
    <w:p w:rsidR="00BA5E3B" w:rsidRDefault="00BA5E3B" w:rsidP="00BA5E3B">
      <w:pPr>
        <w:ind w:firstLine="540"/>
        <w:jc w:val="both"/>
      </w:pPr>
      <w:r w:rsidRPr="008F4928">
        <w:rPr>
          <w:i/>
          <w:lang w:val="en-US"/>
        </w:rPr>
        <w:t>d</w:t>
      </w:r>
      <w:r>
        <w:t xml:space="preserve"> – относительная плотность материала.</w:t>
      </w:r>
    </w:p>
    <w:p w:rsidR="00BA5E3B" w:rsidRDefault="00BA5E3B" w:rsidP="00BA5E3B">
      <w:pPr>
        <w:ind w:firstLine="540"/>
        <w:jc w:val="both"/>
      </w:pPr>
      <w:r>
        <w:t>Точное значение λ материала определяют экспериментально</w:t>
      </w:r>
      <w:r w:rsidRPr="00EA376D">
        <w:t xml:space="preserve"> </w:t>
      </w:r>
      <w:r>
        <w:t>[</w:t>
      </w:r>
      <w:r w:rsidRPr="00EA376D">
        <w:t>8</w:t>
      </w:r>
      <w:r>
        <w:t>].</w:t>
      </w:r>
    </w:p>
    <w:p w:rsidR="00BA5E3B" w:rsidRDefault="00BA5E3B" w:rsidP="00BA5E3B">
      <w:pPr>
        <w:ind w:firstLine="540"/>
        <w:jc w:val="both"/>
      </w:pPr>
      <w:r>
        <w:t>В данной работе вычисляют коэффициент теплопроводности для тяжелого бетона и кирпича. Для других материалов коэффициент теплопроводности предлагается вычислить по справочным данным самостоятельно.</w:t>
      </w:r>
    </w:p>
    <w:p w:rsidR="009D4709" w:rsidRDefault="009D4709" w:rsidP="00BA5E3B">
      <w:pPr>
        <w:ind w:firstLine="540"/>
        <w:jc w:val="both"/>
      </w:pPr>
    </w:p>
    <w:p w:rsidR="007C7E52" w:rsidRPr="00A02D48" w:rsidRDefault="007C7E52" w:rsidP="007C7E52">
      <w:pPr>
        <w:numPr>
          <w:ilvl w:val="0"/>
          <w:numId w:val="18"/>
        </w:numPr>
        <w:jc w:val="center"/>
        <w:rPr>
          <w:b/>
        </w:rPr>
      </w:pPr>
      <w:r w:rsidRPr="00A02D48">
        <w:rPr>
          <w:b/>
        </w:rPr>
        <w:t>КОНТРОЛЬНЫЕ ВОПРОСЫ</w:t>
      </w:r>
    </w:p>
    <w:p w:rsidR="007C7E52" w:rsidRDefault="007C7E52" w:rsidP="007C7E52">
      <w:pPr>
        <w:jc w:val="center"/>
      </w:pPr>
    </w:p>
    <w:p w:rsidR="007C7E52" w:rsidRDefault="007C7E52" w:rsidP="007C7E52">
      <w:pPr>
        <w:ind w:firstLine="540"/>
        <w:jc w:val="both"/>
      </w:pPr>
      <w:r>
        <w:t>1. Последовательность определения средней плотности образцов правильной геометрической формы.</w:t>
      </w:r>
    </w:p>
    <w:p w:rsidR="007C7E52" w:rsidRDefault="007C7E52" w:rsidP="007C7E52">
      <w:pPr>
        <w:ind w:firstLine="540"/>
        <w:jc w:val="both"/>
      </w:pPr>
      <w:r>
        <w:t>2. То же, образцов произвольной формы.</w:t>
      </w:r>
    </w:p>
    <w:p w:rsidR="007C7E52" w:rsidRDefault="007C7E52" w:rsidP="007C7E52">
      <w:pPr>
        <w:ind w:firstLine="540"/>
        <w:jc w:val="both"/>
      </w:pPr>
      <w:r>
        <w:t>3. Чем отличается средняя плотность материала от истинной плотности?</w:t>
      </w:r>
    </w:p>
    <w:p w:rsidR="007C7E52" w:rsidRDefault="007C7E52" w:rsidP="007C7E52">
      <w:pPr>
        <w:ind w:firstLine="540"/>
        <w:jc w:val="both"/>
      </w:pPr>
      <w:r>
        <w:t>4. При помощи какого прибора определяют истинную плотность?</w:t>
      </w:r>
    </w:p>
    <w:p w:rsidR="007C7E52" w:rsidRDefault="007C7E52" w:rsidP="007C7E52">
      <w:pPr>
        <w:ind w:firstLine="540"/>
        <w:jc w:val="both"/>
      </w:pPr>
      <w:r>
        <w:t>5. Как определяется водопоглощение?</w:t>
      </w:r>
    </w:p>
    <w:p w:rsidR="007C7E52" w:rsidRDefault="007C7E52" w:rsidP="007C7E52">
      <w:pPr>
        <w:ind w:firstLine="540"/>
        <w:jc w:val="both"/>
      </w:pPr>
      <w:r>
        <w:t>6. Последовательность определения предела прочности при сжатии.</w:t>
      </w:r>
    </w:p>
    <w:p w:rsidR="00BA5E3B" w:rsidRDefault="00BA5E3B" w:rsidP="00BA5E3B">
      <w:pPr>
        <w:ind w:firstLine="540"/>
        <w:jc w:val="both"/>
      </w:pPr>
      <w:r>
        <w:t>7. В чем заключается сущность коэффициента конструктивного качества?</w:t>
      </w:r>
    </w:p>
    <w:p w:rsidR="00BA5E3B" w:rsidRDefault="00BA5E3B" w:rsidP="00BA5E3B">
      <w:pPr>
        <w:ind w:firstLine="540"/>
        <w:jc w:val="both"/>
      </w:pPr>
      <w:r>
        <w:t>8. Что характеризует коэффициент размягчения?</w:t>
      </w:r>
    </w:p>
    <w:p w:rsidR="00BA5E3B" w:rsidRDefault="00BA5E3B" w:rsidP="00BA5E3B">
      <w:pPr>
        <w:ind w:firstLine="540"/>
        <w:jc w:val="both"/>
      </w:pPr>
    </w:p>
    <w:p w:rsidR="00170E96" w:rsidRDefault="00170E96" w:rsidP="00BA5E3B">
      <w:pPr>
        <w:ind w:firstLine="540"/>
        <w:jc w:val="both"/>
      </w:pPr>
    </w:p>
    <w:p w:rsidR="00BA5E3B" w:rsidRPr="00A02D48" w:rsidRDefault="00BA5E3B" w:rsidP="00BA5E3B">
      <w:pPr>
        <w:ind w:firstLine="540"/>
        <w:jc w:val="center"/>
        <w:rPr>
          <w:b/>
        </w:rPr>
      </w:pPr>
      <w:r w:rsidRPr="00A02D48">
        <w:rPr>
          <w:b/>
        </w:rPr>
        <w:t xml:space="preserve">СПИСОК </w:t>
      </w:r>
      <w:r w:rsidR="002B404B">
        <w:rPr>
          <w:b/>
        </w:rPr>
        <w:t xml:space="preserve">РЕКОМЕНДУЕМОЙ </w:t>
      </w:r>
      <w:r w:rsidRPr="00A02D48">
        <w:rPr>
          <w:b/>
        </w:rPr>
        <w:t>ЛИТЕРАТУРЫ</w:t>
      </w:r>
    </w:p>
    <w:p w:rsidR="00BA5E3B" w:rsidRDefault="00BA5E3B" w:rsidP="00BA5E3B">
      <w:pPr>
        <w:ind w:firstLine="540"/>
        <w:jc w:val="center"/>
      </w:pPr>
    </w:p>
    <w:p w:rsidR="00BA5E3B" w:rsidRDefault="00BA5E3B" w:rsidP="00BA5E3B">
      <w:pPr>
        <w:ind w:firstLine="540"/>
        <w:jc w:val="both"/>
      </w:pPr>
      <w:r>
        <w:t>1. Рыбьев</w:t>
      </w:r>
      <w:r w:rsidR="00A54185">
        <w:t>,</w:t>
      </w:r>
      <w:r>
        <w:t xml:space="preserve"> И.А. Строительное материаловедение: </w:t>
      </w:r>
      <w:r w:rsidR="00A54185">
        <w:t>у</w:t>
      </w:r>
      <w:r>
        <w:t xml:space="preserve">чеб. пособие для строит. спец. вузов / И.А. Рыбьев, </w:t>
      </w:r>
      <w:r w:rsidR="00A54185">
        <w:t>–</w:t>
      </w:r>
      <w:r>
        <w:t xml:space="preserve"> 2-е изд., испр. </w:t>
      </w:r>
      <w:r w:rsidR="00A54185">
        <w:t>–</w:t>
      </w:r>
      <w:r>
        <w:t xml:space="preserve"> М.: Высш. шк., 2004. – 701 с.; ил.</w:t>
      </w:r>
    </w:p>
    <w:p w:rsidR="00BA5E3B" w:rsidRDefault="00BA5E3B" w:rsidP="00BA5E3B">
      <w:pPr>
        <w:ind w:firstLine="540"/>
        <w:jc w:val="both"/>
      </w:pPr>
      <w:r>
        <w:t>2. Микульский</w:t>
      </w:r>
      <w:r w:rsidR="00A54185">
        <w:t>,</w:t>
      </w:r>
      <w:r>
        <w:t xml:space="preserve"> В.Г. Строительные материалы (материаловедение и технология): </w:t>
      </w:r>
      <w:r w:rsidR="00A54185">
        <w:t>учебное пособие / В.Г. Микульский.</w:t>
      </w:r>
      <w:r>
        <w:t xml:space="preserve"> – М.: ИАСВ, 2002. – 536 с.</w:t>
      </w:r>
    </w:p>
    <w:p w:rsidR="00BA5E3B" w:rsidRDefault="00BA5E3B" w:rsidP="00BA5E3B">
      <w:pPr>
        <w:ind w:firstLine="540"/>
        <w:jc w:val="both"/>
      </w:pPr>
      <w:r>
        <w:t>3. Горчаков</w:t>
      </w:r>
      <w:r w:rsidR="00A54185">
        <w:t>,</w:t>
      </w:r>
      <w:r>
        <w:t xml:space="preserve"> Г.Н. Строительные материалы: </w:t>
      </w:r>
      <w:r w:rsidR="00A54185">
        <w:t>у</w:t>
      </w:r>
      <w:r>
        <w:t xml:space="preserve">чеб. </w:t>
      </w:r>
      <w:r w:rsidR="00A54185">
        <w:t>д</w:t>
      </w:r>
      <w:r>
        <w:t>ля ву</w:t>
      </w:r>
      <w:r w:rsidR="00A54185">
        <w:t>зов / Г.Н. Горчаков, Ю.М. Баженов.</w:t>
      </w:r>
      <w:r>
        <w:t xml:space="preserve"> – М.: Стройиздат, 1986. – 688 с., ил.</w:t>
      </w:r>
    </w:p>
    <w:p w:rsidR="00BA5E3B" w:rsidRDefault="00BA5E3B" w:rsidP="00BA5E3B">
      <w:pPr>
        <w:ind w:firstLine="540"/>
        <w:jc w:val="both"/>
      </w:pPr>
      <w:r>
        <w:t>4. Попов</w:t>
      </w:r>
      <w:r w:rsidR="006C4601">
        <w:t>,</w:t>
      </w:r>
      <w:r>
        <w:t xml:space="preserve"> Л.Н. Лабораторный контроль строительных материалов и изделий: </w:t>
      </w:r>
      <w:r w:rsidR="006C4601">
        <w:t>справочник / Л.Н. Попов.</w:t>
      </w:r>
      <w:r>
        <w:t xml:space="preserve"> – М.: Стройиздат, 1986. – 349</w:t>
      </w:r>
      <w:r w:rsidR="00241B28">
        <w:t> </w:t>
      </w:r>
      <w:r>
        <w:t>с.</w:t>
      </w:r>
    </w:p>
    <w:p w:rsidR="00BA5E3B" w:rsidRDefault="00BA5E3B" w:rsidP="00BA5E3B">
      <w:pPr>
        <w:ind w:firstLine="540"/>
        <w:jc w:val="both"/>
      </w:pPr>
      <w:r>
        <w:t>5. ГОСТ 7025</w:t>
      </w:r>
      <w:r w:rsidR="006C4601">
        <w:t>–</w:t>
      </w:r>
      <w:r>
        <w:t>91. Кирпич и камни керамические и силикатные. Методы определения водопоглощения, плотности и контроля морозостойкости.</w:t>
      </w:r>
    </w:p>
    <w:p w:rsidR="00BA5E3B" w:rsidRDefault="00BA5E3B" w:rsidP="00BA5E3B">
      <w:pPr>
        <w:ind w:firstLine="540"/>
        <w:jc w:val="both"/>
      </w:pPr>
      <w:r>
        <w:t>6. ГОСТ 8462</w:t>
      </w:r>
      <w:r w:rsidR="006C4601">
        <w:t>–</w:t>
      </w:r>
      <w:r>
        <w:t>85. Материалы стеновые. Методы определения пределов прочности при сжатии и изгибе.</w:t>
      </w:r>
    </w:p>
    <w:p w:rsidR="00BA5E3B" w:rsidRDefault="00BA5E3B" w:rsidP="00BA5E3B">
      <w:pPr>
        <w:ind w:firstLine="540"/>
        <w:jc w:val="both"/>
      </w:pPr>
      <w:r>
        <w:t>7. ГОСТ 8269</w:t>
      </w:r>
      <w:r w:rsidR="00A2512D">
        <w:t>.0</w:t>
      </w:r>
      <w:r w:rsidR="006C4601">
        <w:t>–</w:t>
      </w:r>
      <w:r w:rsidR="00A2512D">
        <w:t>97</w:t>
      </w:r>
      <w:r>
        <w:t xml:space="preserve"> (ст</w:t>
      </w:r>
      <w:r w:rsidR="006C4601">
        <w:t>.</w:t>
      </w:r>
      <w:r>
        <w:t xml:space="preserve"> СЭВ 5446-85). Щебень и</w:t>
      </w:r>
      <w:r w:rsidR="00A2512D">
        <w:t xml:space="preserve"> гравий из плотных горных пород и отходов промышленного производства для строительных работ</w:t>
      </w:r>
      <w:r>
        <w:t>.</w:t>
      </w:r>
    </w:p>
    <w:p w:rsidR="00BA5E3B" w:rsidRPr="00EA376D" w:rsidRDefault="00BA5E3B" w:rsidP="00BA5E3B">
      <w:pPr>
        <w:ind w:firstLine="540"/>
        <w:jc w:val="both"/>
      </w:pPr>
      <w:r>
        <w:t>8. ГОСТ 7076</w:t>
      </w:r>
      <w:r w:rsidR="006C4601">
        <w:t>–</w:t>
      </w:r>
      <w:r w:rsidR="00A2512D">
        <w:t>99</w:t>
      </w:r>
      <w:r>
        <w:t xml:space="preserve"> (ст</w:t>
      </w:r>
      <w:r w:rsidR="006C4601">
        <w:t>.</w:t>
      </w:r>
      <w:r>
        <w:t xml:space="preserve"> СЭВ 4923-84). Материалы и изделия строительные. Метод определения теплопроводности</w:t>
      </w:r>
      <w:r w:rsidR="00A2512D">
        <w:t xml:space="preserve"> и термического сопротивления при стационарном тепловом режиме</w:t>
      </w:r>
      <w:r>
        <w:t>.</w:t>
      </w:r>
    </w:p>
    <w:p w:rsidR="000A64F2" w:rsidRDefault="000A64F2">
      <w:bookmarkStart w:id="0" w:name="_GoBack"/>
      <w:bookmarkEnd w:id="0"/>
    </w:p>
    <w:sectPr w:rsidR="000A64F2" w:rsidSect="005F2674">
      <w:footerReference w:type="even" r:id="rId52"/>
      <w:footerReference w:type="default" r:id="rId53"/>
      <w:pgSz w:w="8392" w:h="11907" w:code="11"/>
      <w:pgMar w:top="1021" w:right="907" w:bottom="1134" w:left="85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3A3" w:rsidRDefault="001623A3">
      <w:r>
        <w:separator/>
      </w:r>
    </w:p>
  </w:endnote>
  <w:endnote w:type="continuationSeparator" w:id="0">
    <w:p w:rsidR="001623A3" w:rsidRDefault="0016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0D" w:rsidRDefault="00C1600D" w:rsidP="005F267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1A422A">
      <w:rPr>
        <w:rStyle w:val="a5"/>
        <w:noProof/>
      </w:rPr>
      <w:t>2</w:t>
    </w:r>
    <w:r>
      <w:rPr>
        <w:rStyle w:val="a5"/>
      </w:rPr>
      <w:fldChar w:fldCharType="end"/>
    </w:r>
  </w:p>
  <w:p w:rsidR="00C1600D" w:rsidRDefault="00C1600D" w:rsidP="00BA5E3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0D" w:rsidRDefault="00C1600D" w:rsidP="005F267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940C67">
      <w:rPr>
        <w:rStyle w:val="a5"/>
        <w:noProof/>
      </w:rPr>
      <w:t>1</w:t>
    </w:r>
    <w:r>
      <w:rPr>
        <w:rStyle w:val="a5"/>
      </w:rPr>
      <w:fldChar w:fldCharType="end"/>
    </w:r>
  </w:p>
  <w:p w:rsidR="00C1600D" w:rsidRDefault="00C1600D" w:rsidP="005F267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3A3" w:rsidRDefault="001623A3">
      <w:r>
        <w:separator/>
      </w:r>
    </w:p>
  </w:footnote>
  <w:footnote w:type="continuationSeparator" w:id="0">
    <w:p w:rsidR="001623A3" w:rsidRDefault="00162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6DB"/>
    <w:multiLevelType w:val="hybridMultilevel"/>
    <w:tmpl w:val="9C7CAE24"/>
    <w:lvl w:ilvl="0" w:tplc="74320640">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
    <w:nsid w:val="017521AC"/>
    <w:multiLevelType w:val="multilevel"/>
    <w:tmpl w:val="2DFC8B5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3AC1A7E"/>
    <w:multiLevelType w:val="hybridMultilevel"/>
    <w:tmpl w:val="CDD2A984"/>
    <w:lvl w:ilvl="0" w:tplc="7432064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0A94D54"/>
    <w:multiLevelType w:val="hybridMultilevel"/>
    <w:tmpl w:val="B58421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C625A2"/>
    <w:multiLevelType w:val="hybridMultilevel"/>
    <w:tmpl w:val="61FC6BF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A82F35"/>
    <w:multiLevelType w:val="hybridMultilevel"/>
    <w:tmpl w:val="993C25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627B8C"/>
    <w:multiLevelType w:val="hybridMultilevel"/>
    <w:tmpl w:val="424A68B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545CBA"/>
    <w:multiLevelType w:val="hybridMultilevel"/>
    <w:tmpl w:val="38E2A77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A46096E"/>
    <w:multiLevelType w:val="hybridMultilevel"/>
    <w:tmpl w:val="FCDE76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C894093"/>
    <w:multiLevelType w:val="multilevel"/>
    <w:tmpl w:val="41C20650"/>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140"/>
        </w:tabs>
        <w:ind w:left="1140" w:hanging="60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nsid w:val="44EF44E4"/>
    <w:multiLevelType w:val="hybridMultilevel"/>
    <w:tmpl w:val="3740E81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766FE7"/>
    <w:multiLevelType w:val="hybridMultilevel"/>
    <w:tmpl w:val="21E84234"/>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EC2CAC"/>
    <w:multiLevelType w:val="hybridMultilevel"/>
    <w:tmpl w:val="05864E38"/>
    <w:lvl w:ilvl="0" w:tplc="64768490">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AF0688D"/>
    <w:multiLevelType w:val="hybridMultilevel"/>
    <w:tmpl w:val="E5D00BB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3D4A4F"/>
    <w:multiLevelType w:val="hybridMultilevel"/>
    <w:tmpl w:val="04BC0200"/>
    <w:lvl w:ilvl="0" w:tplc="743206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F016FC8"/>
    <w:multiLevelType w:val="hybridMultilevel"/>
    <w:tmpl w:val="1580350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B600DD"/>
    <w:multiLevelType w:val="multilevel"/>
    <w:tmpl w:val="41C20650"/>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140"/>
        </w:tabs>
        <w:ind w:left="1140" w:hanging="60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nsid w:val="68751992"/>
    <w:multiLevelType w:val="multilevel"/>
    <w:tmpl w:val="7AFA699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8">
    <w:nsid w:val="7B1056E9"/>
    <w:multiLevelType w:val="hybridMultilevel"/>
    <w:tmpl w:val="DA7C62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B9A25E8"/>
    <w:multiLevelType w:val="hybridMultilevel"/>
    <w:tmpl w:val="C7EE82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D685E50"/>
    <w:multiLevelType w:val="multilevel"/>
    <w:tmpl w:val="16E0F0F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140"/>
        </w:tabs>
        <w:ind w:left="1140" w:hanging="60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1">
    <w:nsid w:val="7EEA295A"/>
    <w:multiLevelType w:val="hybridMultilevel"/>
    <w:tmpl w:val="516632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0"/>
  </w:num>
  <w:num w:numId="2">
    <w:abstractNumId w:val="1"/>
  </w:num>
  <w:num w:numId="3">
    <w:abstractNumId w:val="7"/>
  </w:num>
  <w:num w:numId="4">
    <w:abstractNumId w:val="14"/>
  </w:num>
  <w:num w:numId="5">
    <w:abstractNumId w:val="0"/>
  </w:num>
  <w:num w:numId="6">
    <w:abstractNumId w:val="2"/>
  </w:num>
  <w:num w:numId="7">
    <w:abstractNumId w:val="13"/>
  </w:num>
  <w:num w:numId="8">
    <w:abstractNumId w:val="18"/>
  </w:num>
  <w:num w:numId="9">
    <w:abstractNumId w:val="15"/>
  </w:num>
  <w:num w:numId="10">
    <w:abstractNumId w:val="19"/>
  </w:num>
  <w:num w:numId="11">
    <w:abstractNumId w:val="9"/>
  </w:num>
  <w:num w:numId="12">
    <w:abstractNumId w:val="16"/>
  </w:num>
  <w:num w:numId="13">
    <w:abstractNumId w:val="17"/>
  </w:num>
  <w:num w:numId="14">
    <w:abstractNumId w:val="5"/>
  </w:num>
  <w:num w:numId="15">
    <w:abstractNumId w:val="4"/>
  </w:num>
  <w:num w:numId="16">
    <w:abstractNumId w:val="21"/>
  </w:num>
  <w:num w:numId="17">
    <w:abstractNumId w:val="8"/>
  </w:num>
  <w:num w:numId="18">
    <w:abstractNumId w:val="11"/>
  </w:num>
  <w:num w:numId="19">
    <w:abstractNumId w:val="3"/>
  </w:num>
  <w:num w:numId="20">
    <w:abstractNumId w:val="1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E3B"/>
    <w:rsid w:val="00015179"/>
    <w:rsid w:val="000231A9"/>
    <w:rsid w:val="0004095C"/>
    <w:rsid w:val="00045564"/>
    <w:rsid w:val="00053EFA"/>
    <w:rsid w:val="000604A7"/>
    <w:rsid w:val="000634BD"/>
    <w:rsid w:val="0006592D"/>
    <w:rsid w:val="00092132"/>
    <w:rsid w:val="00094655"/>
    <w:rsid w:val="000A64F2"/>
    <w:rsid w:val="000B3C0F"/>
    <w:rsid w:val="000D78AE"/>
    <w:rsid w:val="000F113A"/>
    <w:rsid w:val="00126AD2"/>
    <w:rsid w:val="00131D0E"/>
    <w:rsid w:val="001445EC"/>
    <w:rsid w:val="00144DE6"/>
    <w:rsid w:val="001623A3"/>
    <w:rsid w:val="00170E96"/>
    <w:rsid w:val="001A0CF1"/>
    <w:rsid w:val="001A422A"/>
    <w:rsid w:val="001A4BF5"/>
    <w:rsid w:val="001A790B"/>
    <w:rsid w:val="001B120A"/>
    <w:rsid w:val="001B4266"/>
    <w:rsid w:val="001C78B4"/>
    <w:rsid w:val="002145D3"/>
    <w:rsid w:val="00217508"/>
    <w:rsid w:val="00233C5F"/>
    <w:rsid w:val="00233FC4"/>
    <w:rsid w:val="00241B28"/>
    <w:rsid w:val="00257BB1"/>
    <w:rsid w:val="002633D0"/>
    <w:rsid w:val="00293F32"/>
    <w:rsid w:val="002B23C3"/>
    <w:rsid w:val="002B404B"/>
    <w:rsid w:val="002B7444"/>
    <w:rsid w:val="002F215E"/>
    <w:rsid w:val="002F77E7"/>
    <w:rsid w:val="002F795F"/>
    <w:rsid w:val="00306BFD"/>
    <w:rsid w:val="00321546"/>
    <w:rsid w:val="00331510"/>
    <w:rsid w:val="00352DFD"/>
    <w:rsid w:val="0036141A"/>
    <w:rsid w:val="00364FE1"/>
    <w:rsid w:val="003C48C7"/>
    <w:rsid w:val="003D4EBF"/>
    <w:rsid w:val="003E7982"/>
    <w:rsid w:val="00455CA0"/>
    <w:rsid w:val="00471879"/>
    <w:rsid w:val="0047515F"/>
    <w:rsid w:val="0049183C"/>
    <w:rsid w:val="0049622F"/>
    <w:rsid w:val="00496365"/>
    <w:rsid w:val="004B1322"/>
    <w:rsid w:val="004B3338"/>
    <w:rsid w:val="0052756B"/>
    <w:rsid w:val="0054499B"/>
    <w:rsid w:val="00546348"/>
    <w:rsid w:val="005500BB"/>
    <w:rsid w:val="00565AF7"/>
    <w:rsid w:val="005A79DF"/>
    <w:rsid w:val="005B39F3"/>
    <w:rsid w:val="005C7834"/>
    <w:rsid w:val="005D74D6"/>
    <w:rsid w:val="005F2674"/>
    <w:rsid w:val="005F672F"/>
    <w:rsid w:val="006250BF"/>
    <w:rsid w:val="00640CA1"/>
    <w:rsid w:val="00681807"/>
    <w:rsid w:val="00685756"/>
    <w:rsid w:val="0069217C"/>
    <w:rsid w:val="006A6D79"/>
    <w:rsid w:val="006C4601"/>
    <w:rsid w:val="006D754C"/>
    <w:rsid w:val="006E2408"/>
    <w:rsid w:val="00706D8D"/>
    <w:rsid w:val="007254D2"/>
    <w:rsid w:val="00746B0D"/>
    <w:rsid w:val="007479FF"/>
    <w:rsid w:val="00771E47"/>
    <w:rsid w:val="00797E3E"/>
    <w:rsid w:val="007A21AC"/>
    <w:rsid w:val="007C7E52"/>
    <w:rsid w:val="007E14D8"/>
    <w:rsid w:val="00816A42"/>
    <w:rsid w:val="00831030"/>
    <w:rsid w:val="00847602"/>
    <w:rsid w:val="00853890"/>
    <w:rsid w:val="00871411"/>
    <w:rsid w:val="00871E52"/>
    <w:rsid w:val="00877C6B"/>
    <w:rsid w:val="008A108A"/>
    <w:rsid w:val="008A412D"/>
    <w:rsid w:val="008C0561"/>
    <w:rsid w:val="008C7F22"/>
    <w:rsid w:val="008D69D1"/>
    <w:rsid w:val="008F4928"/>
    <w:rsid w:val="00915D45"/>
    <w:rsid w:val="00940C67"/>
    <w:rsid w:val="00943E66"/>
    <w:rsid w:val="009B25BC"/>
    <w:rsid w:val="009B369A"/>
    <w:rsid w:val="009C6467"/>
    <w:rsid w:val="009D4709"/>
    <w:rsid w:val="00A02D48"/>
    <w:rsid w:val="00A11B6C"/>
    <w:rsid w:val="00A20F37"/>
    <w:rsid w:val="00A22DA8"/>
    <w:rsid w:val="00A22F2C"/>
    <w:rsid w:val="00A2512D"/>
    <w:rsid w:val="00A318FD"/>
    <w:rsid w:val="00A5258C"/>
    <w:rsid w:val="00A527BB"/>
    <w:rsid w:val="00A54185"/>
    <w:rsid w:val="00A6587D"/>
    <w:rsid w:val="00A84EE1"/>
    <w:rsid w:val="00AB71E8"/>
    <w:rsid w:val="00AC5311"/>
    <w:rsid w:val="00AD473E"/>
    <w:rsid w:val="00B244AF"/>
    <w:rsid w:val="00B4164A"/>
    <w:rsid w:val="00B658AB"/>
    <w:rsid w:val="00BA5E3B"/>
    <w:rsid w:val="00C03EEB"/>
    <w:rsid w:val="00C05A76"/>
    <w:rsid w:val="00C1600D"/>
    <w:rsid w:val="00C63308"/>
    <w:rsid w:val="00C65DDC"/>
    <w:rsid w:val="00C755AD"/>
    <w:rsid w:val="00CC750D"/>
    <w:rsid w:val="00CD6DEC"/>
    <w:rsid w:val="00CE61E0"/>
    <w:rsid w:val="00D00B72"/>
    <w:rsid w:val="00D07552"/>
    <w:rsid w:val="00D23A0A"/>
    <w:rsid w:val="00D32EE8"/>
    <w:rsid w:val="00D5121E"/>
    <w:rsid w:val="00D6314F"/>
    <w:rsid w:val="00D75A0D"/>
    <w:rsid w:val="00DE6652"/>
    <w:rsid w:val="00DE7765"/>
    <w:rsid w:val="00E156CB"/>
    <w:rsid w:val="00E2487D"/>
    <w:rsid w:val="00E46FD4"/>
    <w:rsid w:val="00E72C07"/>
    <w:rsid w:val="00E77858"/>
    <w:rsid w:val="00E84276"/>
    <w:rsid w:val="00E85E2C"/>
    <w:rsid w:val="00EA4B18"/>
    <w:rsid w:val="00EB0785"/>
    <w:rsid w:val="00ED2C0B"/>
    <w:rsid w:val="00EE4F0C"/>
    <w:rsid w:val="00EE600A"/>
    <w:rsid w:val="00EE666D"/>
    <w:rsid w:val="00EF00DD"/>
    <w:rsid w:val="00F05C7B"/>
    <w:rsid w:val="00F07C23"/>
    <w:rsid w:val="00F22BC2"/>
    <w:rsid w:val="00F24CA4"/>
    <w:rsid w:val="00F45F75"/>
    <w:rsid w:val="00F86A0B"/>
    <w:rsid w:val="00FB4CBB"/>
    <w:rsid w:val="00FB52A9"/>
    <w:rsid w:val="00FB6603"/>
    <w:rsid w:val="00FB6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383CFF17-609E-4D68-90D6-4866497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E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5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A5E3B"/>
    <w:pPr>
      <w:tabs>
        <w:tab w:val="center" w:pos="4677"/>
        <w:tab w:val="right" w:pos="9355"/>
      </w:tabs>
    </w:pPr>
  </w:style>
  <w:style w:type="character" w:styleId="a5">
    <w:name w:val="page number"/>
    <w:basedOn w:val="a0"/>
    <w:rsid w:val="00BA5E3B"/>
  </w:style>
  <w:style w:type="paragraph" w:styleId="a6">
    <w:name w:val="header"/>
    <w:basedOn w:val="a"/>
    <w:rsid w:val="00BA5E3B"/>
    <w:pPr>
      <w:tabs>
        <w:tab w:val="center" w:pos="4677"/>
        <w:tab w:val="right" w:pos="9355"/>
      </w:tabs>
    </w:pPr>
  </w:style>
  <w:style w:type="paragraph" w:styleId="a7">
    <w:name w:val="Balloon Text"/>
    <w:basedOn w:val="a"/>
    <w:semiHidden/>
    <w:rsid w:val="005F2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png"/><Relationship Id="rId43" Type="http://schemas.openxmlformats.org/officeDocument/2006/relationships/oleObject" Target="embeddings/oleObject17.bin"/><Relationship Id="rId48" Type="http://schemas.openxmlformats.org/officeDocument/2006/relationships/image" Target="media/image23.wmf"/><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8.png"/><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21778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ТГАСУ</Company>
  <LinksUpToDate>false</LinksUpToDate>
  <CharactersWithSpaces>25547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Пользователь</dc:creator>
  <cp:keywords/>
  <dc:description/>
  <cp:lastModifiedBy>Irina</cp:lastModifiedBy>
  <cp:revision>2</cp:revision>
  <cp:lastPrinted>2008-02-11T06:42:00Z</cp:lastPrinted>
  <dcterms:created xsi:type="dcterms:W3CDTF">2014-09-04T21:58:00Z</dcterms:created>
  <dcterms:modified xsi:type="dcterms:W3CDTF">2014-09-04T21:58:00Z</dcterms:modified>
</cp:coreProperties>
</file>