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33" w:rsidRPr="005C0620" w:rsidRDefault="00196E33" w:rsidP="00D72D8E">
      <w:pPr>
        <w:spacing w:line="360" w:lineRule="auto"/>
        <w:jc w:val="center"/>
        <w:rPr>
          <w:b/>
          <w:iCs/>
          <w:sz w:val="36"/>
          <w:szCs w:val="36"/>
        </w:rPr>
      </w:pPr>
      <w:r w:rsidRPr="005C0620">
        <w:rPr>
          <w:b/>
          <w:iCs/>
          <w:sz w:val="36"/>
          <w:szCs w:val="36"/>
        </w:rPr>
        <w:t>НАУКА И ГЛОБАЛЬНЫЕ ПРОБЛЕМЫ СОВРЕМЕННОГО ЧЕЛОВЕЧЕСТВА</w:t>
      </w:r>
    </w:p>
    <w:p w:rsidR="00196E33" w:rsidRDefault="00196E33" w:rsidP="00196E33">
      <w:pPr>
        <w:jc w:val="center"/>
        <w:rPr>
          <w:b/>
          <w:iCs/>
          <w:sz w:val="40"/>
          <w:szCs w:val="40"/>
        </w:rPr>
      </w:pPr>
    </w:p>
    <w:p w:rsidR="00916AB4" w:rsidRDefault="00916AB4" w:rsidP="006178E3">
      <w:pPr>
        <w:pStyle w:val="1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916AB4" w:rsidRDefault="00916AB4" w:rsidP="006178E3">
      <w:pPr>
        <w:pStyle w:val="1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916AB4" w:rsidRPr="005C0620" w:rsidRDefault="00916AB4" w:rsidP="006178E3">
      <w:pPr>
        <w:pStyle w:val="1"/>
        <w:jc w:val="center"/>
        <w:rPr>
          <w:rFonts w:ascii="Times New Roman" w:hAnsi="Times New Roman" w:cs="Times New Roman"/>
          <w:iCs/>
        </w:rPr>
      </w:pPr>
      <w:bookmarkStart w:id="0" w:name="_Toc138159182"/>
      <w:bookmarkStart w:id="1" w:name="_Toc138159695"/>
      <w:r w:rsidRPr="005C0620">
        <w:rPr>
          <w:rFonts w:ascii="Times New Roman" w:hAnsi="Times New Roman" w:cs="Times New Roman"/>
          <w:iCs/>
        </w:rPr>
        <w:t>СОДЕРЖАНИЕ</w:t>
      </w:r>
      <w:bookmarkEnd w:id="0"/>
      <w:bookmarkEnd w:id="1"/>
    </w:p>
    <w:p w:rsidR="00916AB4" w:rsidRDefault="00916AB4" w:rsidP="006178E3">
      <w:pPr>
        <w:pStyle w:val="1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017FF9" w:rsidRDefault="00017FF9" w:rsidP="00916AB4">
      <w:pPr>
        <w:pStyle w:val="10"/>
        <w:tabs>
          <w:tab w:val="right" w:leader="dot" w:pos="9345"/>
        </w:tabs>
        <w:spacing w:line="360" w:lineRule="auto"/>
        <w:jc w:val="both"/>
        <w:rPr>
          <w:iCs/>
          <w:sz w:val="28"/>
          <w:szCs w:val="28"/>
        </w:rPr>
      </w:pPr>
    </w:p>
    <w:p w:rsidR="00F310B8" w:rsidRPr="00F310B8" w:rsidRDefault="00F310B8" w:rsidP="00F310B8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F310B8">
        <w:rPr>
          <w:iCs/>
          <w:sz w:val="28"/>
          <w:szCs w:val="28"/>
        </w:rPr>
        <w:fldChar w:fldCharType="begin"/>
      </w:r>
      <w:r w:rsidRPr="00F310B8">
        <w:rPr>
          <w:iCs/>
          <w:sz w:val="28"/>
          <w:szCs w:val="28"/>
        </w:rPr>
        <w:instrText xml:space="preserve"> TOC \o "1-3" \h \z \u </w:instrText>
      </w:r>
      <w:r w:rsidRPr="00F310B8">
        <w:rPr>
          <w:iCs/>
          <w:sz w:val="28"/>
          <w:szCs w:val="28"/>
        </w:rPr>
        <w:fldChar w:fldCharType="separate"/>
      </w:r>
    </w:p>
    <w:p w:rsidR="00F310B8" w:rsidRPr="00F310B8" w:rsidRDefault="00A43790" w:rsidP="00F310B8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8159696" w:history="1">
        <w:r w:rsidR="00F310B8" w:rsidRPr="00F310B8">
          <w:rPr>
            <w:rStyle w:val="aa"/>
            <w:noProof/>
            <w:sz w:val="28"/>
            <w:szCs w:val="28"/>
          </w:rPr>
          <w:t>ВВЕДЕНИЕ</w:t>
        </w:r>
        <w:r w:rsidR="00F310B8" w:rsidRPr="00F310B8">
          <w:rPr>
            <w:noProof/>
            <w:webHidden/>
            <w:sz w:val="28"/>
            <w:szCs w:val="28"/>
          </w:rPr>
          <w:tab/>
        </w:r>
        <w:r w:rsidR="00F310B8" w:rsidRPr="00F310B8">
          <w:rPr>
            <w:noProof/>
            <w:webHidden/>
            <w:sz w:val="28"/>
            <w:szCs w:val="28"/>
          </w:rPr>
          <w:fldChar w:fldCharType="begin"/>
        </w:r>
        <w:r w:rsidR="00F310B8" w:rsidRPr="00F310B8">
          <w:rPr>
            <w:noProof/>
            <w:webHidden/>
            <w:sz w:val="28"/>
            <w:szCs w:val="28"/>
          </w:rPr>
          <w:instrText xml:space="preserve"> PAGEREF _Toc138159696 \h </w:instrText>
        </w:r>
        <w:r w:rsidR="00F310B8" w:rsidRPr="00F310B8">
          <w:rPr>
            <w:noProof/>
            <w:webHidden/>
            <w:sz w:val="28"/>
            <w:szCs w:val="28"/>
          </w:rPr>
        </w:r>
        <w:r w:rsidR="00F310B8" w:rsidRPr="00F310B8">
          <w:rPr>
            <w:noProof/>
            <w:webHidden/>
            <w:sz w:val="28"/>
            <w:szCs w:val="28"/>
          </w:rPr>
          <w:fldChar w:fldCharType="separate"/>
        </w:r>
        <w:r w:rsidR="00F20187">
          <w:rPr>
            <w:noProof/>
            <w:webHidden/>
            <w:sz w:val="28"/>
            <w:szCs w:val="28"/>
          </w:rPr>
          <w:t>2</w:t>
        </w:r>
        <w:r w:rsidR="00F310B8" w:rsidRPr="00F310B8">
          <w:rPr>
            <w:noProof/>
            <w:webHidden/>
            <w:sz w:val="28"/>
            <w:szCs w:val="28"/>
          </w:rPr>
          <w:fldChar w:fldCharType="end"/>
        </w:r>
      </w:hyperlink>
    </w:p>
    <w:p w:rsidR="00F310B8" w:rsidRPr="00F310B8" w:rsidRDefault="00A43790" w:rsidP="00F310B8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8159697" w:history="1">
        <w:r w:rsidR="00F310B8" w:rsidRPr="00F310B8">
          <w:rPr>
            <w:rStyle w:val="aa"/>
            <w:noProof/>
            <w:sz w:val="28"/>
            <w:szCs w:val="28"/>
          </w:rPr>
          <w:t>1. Наука и глобальные проблемы настоящего и будущего человеческой цивилизации.</w:t>
        </w:r>
        <w:r w:rsidR="00F310B8" w:rsidRPr="00F310B8">
          <w:rPr>
            <w:noProof/>
            <w:webHidden/>
            <w:sz w:val="28"/>
            <w:szCs w:val="28"/>
          </w:rPr>
          <w:tab/>
        </w:r>
        <w:r w:rsidR="00F310B8" w:rsidRPr="00F310B8">
          <w:rPr>
            <w:noProof/>
            <w:webHidden/>
            <w:sz w:val="28"/>
            <w:szCs w:val="28"/>
          </w:rPr>
          <w:fldChar w:fldCharType="begin"/>
        </w:r>
        <w:r w:rsidR="00F310B8" w:rsidRPr="00F310B8">
          <w:rPr>
            <w:noProof/>
            <w:webHidden/>
            <w:sz w:val="28"/>
            <w:szCs w:val="28"/>
          </w:rPr>
          <w:instrText xml:space="preserve"> PAGEREF _Toc138159697 \h </w:instrText>
        </w:r>
        <w:r w:rsidR="00F310B8" w:rsidRPr="00F310B8">
          <w:rPr>
            <w:noProof/>
            <w:webHidden/>
            <w:sz w:val="28"/>
            <w:szCs w:val="28"/>
          </w:rPr>
        </w:r>
        <w:r w:rsidR="00F310B8" w:rsidRPr="00F310B8">
          <w:rPr>
            <w:noProof/>
            <w:webHidden/>
            <w:sz w:val="28"/>
            <w:szCs w:val="28"/>
          </w:rPr>
          <w:fldChar w:fldCharType="separate"/>
        </w:r>
        <w:r w:rsidR="00F20187">
          <w:rPr>
            <w:noProof/>
            <w:webHidden/>
            <w:sz w:val="28"/>
            <w:szCs w:val="28"/>
          </w:rPr>
          <w:t>4</w:t>
        </w:r>
        <w:r w:rsidR="00F310B8" w:rsidRPr="00F310B8">
          <w:rPr>
            <w:noProof/>
            <w:webHidden/>
            <w:sz w:val="28"/>
            <w:szCs w:val="28"/>
          </w:rPr>
          <w:fldChar w:fldCharType="end"/>
        </w:r>
      </w:hyperlink>
    </w:p>
    <w:p w:rsidR="00F310B8" w:rsidRPr="00F310B8" w:rsidRDefault="00A43790" w:rsidP="00F310B8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8159698" w:history="1">
        <w:r w:rsidR="00F310B8" w:rsidRPr="00F310B8">
          <w:rPr>
            <w:rStyle w:val="aa"/>
            <w:noProof/>
            <w:sz w:val="28"/>
            <w:szCs w:val="28"/>
          </w:rPr>
          <w:t>2. Человечество перед лицом глобальных проблем.</w:t>
        </w:r>
        <w:r w:rsidR="00F310B8" w:rsidRPr="00F310B8">
          <w:rPr>
            <w:noProof/>
            <w:webHidden/>
            <w:sz w:val="28"/>
            <w:szCs w:val="28"/>
          </w:rPr>
          <w:tab/>
        </w:r>
        <w:r w:rsidR="00F310B8" w:rsidRPr="00F310B8">
          <w:rPr>
            <w:noProof/>
            <w:webHidden/>
            <w:sz w:val="28"/>
            <w:szCs w:val="28"/>
          </w:rPr>
          <w:fldChar w:fldCharType="begin"/>
        </w:r>
        <w:r w:rsidR="00F310B8" w:rsidRPr="00F310B8">
          <w:rPr>
            <w:noProof/>
            <w:webHidden/>
            <w:sz w:val="28"/>
            <w:szCs w:val="28"/>
          </w:rPr>
          <w:instrText xml:space="preserve"> PAGEREF _Toc138159698 \h </w:instrText>
        </w:r>
        <w:r w:rsidR="00F310B8" w:rsidRPr="00F310B8">
          <w:rPr>
            <w:noProof/>
            <w:webHidden/>
            <w:sz w:val="28"/>
            <w:szCs w:val="28"/>
          </w:rPr>
        </w:r>
        <w:r w:rsidR="00F310B8" w:rsidRPr="00F310B8">
          <w:rPr>
            <w:noProof/>
            <w:webHidden/>
            <w:sz w:val="28"/>
            <w:szCs w:val="28"/>
          </w:rPr>
          <w:fldChar w:fldCharType="separate"/>
        </w:r>
        <w:r w:rsidR="00F20187">
          <w:rPr>
            <w:noProof/>
            <w:webHidden/>
            <w:sz w:val="28"/>
            <w:szCs w:val="28"/>
          </w:rPr>
          <w:t>8</w:t>
        </w:r>
        <w:r w:rsidR="00F310B8" w:rsidRPr="00F310B8">
          <w:rPr>
            <w:noProof/>
            <w:webHidden/>
            <w:sz w:val="28"/>
            <w:szCs w:val="28"/>
          </w:rPr>
          <w:fldChar w:fldCharType="end"/>
        </w:r>
      </w:hyperlink>
    </w:p>
    <w:p w:rsidR="00F310B8" w:rsidRPr="00F310B8" w:rsidRDefault="00A43790" w:rsidP="00F310B8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8159699" w:history="1">
        <w:r w:rsidR="00F310B8" w:rsidRPr="00F310B8">
          <w:rPr>
            <w:rStyle w:val="aa"/>
            <w:noProof/>
            <w:sz w:val="28"/>
            <w:szCs w:val="28"/>
          </w:rPr>
          <w:t>ЗАКЛЮЧЕНИЕ</w:t>
        </w:r>
        <w:r w:rsidR="00F310B8" w:rsidRPr="00F310B8">
          <w:rPr>
            <w:noProof/>
            <w:webHidden/>
            <w:sz w:val="28"/>
            <w:szCs w:val="28"/>
          </w:rPr>
          <w:tab/>
        </w:r>
        <w:r w:rsidR="00F310B8" w:rsidRPr="00F310B8">
          <w:rPr>
            <w:noProof/>
            <w:webHidden/>
            <w:sz w:val="28"/>
            <w:szCs w:val="28"/>
          </w:rPr>
          <w:fldChar w:fldCharType="begin"/>
        </w:r>
        <w:r w:rsidR="00F310B8" w:rsidRPr="00F310B8">
          <w:rPr>
            <w:noProof/>
            <w:webHidden/>
            <w:sz w:val="28"/>
            <w:szCs w:val="28"/>
          </w:rPr>
          <w:instrText xml:space="preserve"> PAGEREF _Toc138159699 \h </w:instrText>
        </w:r>
        <w:r w:rsidR="00F310B8" w:rsidRPr="00F310B8">
          <w:rPr>
            <w:noProof/>
            <w:webHidden/>
            <w:sz w:val="28"/>
            <w:szCs w:val="28"/>
          </w:rPr>
        </w:r>
        <w:r w:rsidR="00F310B8" w:rsidRPr="00F310B8">
          <w:rPr>
            <w:noProof/>
            <w:webHidden/>
            <w:sz w:val="28"/>
            <w:szCs w:val="28"/>
          </w:rPr>
          <w:fldChar w:fldCharType="separate"/>
        </w:r>
        <w:r w:rsidR="00F20187">
          <w:rPr>
            <w:noProof/>
            <w:webHidden/>
            <w:sz w:val="28"/>
            <w:szCs w:val="28"/>
          </w:rPr>
          <w:t>12</w:t>
        </w:r>
        <w:r w:rsidR="00F310B8" w:rsidRPr="00F310B8">
          <w:rPr>
            <w:noProof/>
            <w:webHidden/>
            <w:sz w:val="28"/>
            <w:szCs w:val="28"/>
          </w:rPr>
          <w:fldChar w:fldCharType="end"/>
        </w:r>
      </w:hyperlink>
    </w:p>
    <w:p w:rsidR="00F310B8" w:rsidRPr="00F310B8" w:rsidRDefault="00A43790" w:rsidP="00F310B8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8159700" w:history="1">
        <w:r w:rsidR="00F310B8" w:rsidRPr="00F310B8">
          <w:rPr>
            <w:rStyle w:val="aa"/>
            <w:noProof/>
            <w:sz w:val="28"/>
            <w:szCs w:val="28"/>
          </w:rPr>
          <w:t>СПИСОК ИСПОЛЬЗОВАННОЙ ЛИТЕРАТУРЫ</w:t>
        </w:r>
        <w:r w:rsidR="00F310B8" w:rsidRPr="00F310B8">
          <w:rPr>
            <w:noProof/>
            <w:webHidden/>
            <w:sz w:val="28"/>
            <w:szCs w:val="28"/>
          </w:rPr>
          <w:tab/>
        </w:r>
        <w:r w:rsidR="00F310B8" w:rsidRPr="00F310B8">
          <w:rPr>
            <w:noProof/>
            <w:webHidden/>
            <w:sz w:val="28"/>
            <w:szCs w:val="28"/>
          </w:rPr>
          <w:fldChar w:fldCharType="begin"/>
        </w:r>
        <w:r w:rsidR="00F310B8" w:rsidRPr="00F310B8">
          <w:rPr>
            <w:noProof/>
            <w:webHidden/>
            <w:sz w:val="28"/>
            <w:szCs w:val="28"/>
          </w:rPr>
          <w:instrText xml:space="preserve"> PAGEREF _Toc138159700 \h </w:instrText>
        </w:r>
        <w:r w:rsidR="00F310B8" w:rsidRPr="00F310B8">
          <w:rPr>
            <w:noProof/>
            <w:webHidden/>
            <w:sz w:val="28"/>
            <w:szCs w:val="28"/>
          </w:rPr>
        </w:r>
        <w:r w:rsidR="00F310B8" w:rsidRPr="00F310B8">
          <w:rPr>
            <w:noProof/>
            <w:webHidden/>
            <w:sz w:val="28"/>
            <w:szCs w:val="28"/>
          </w:rPr>
          <w:fldChar w:fldCharType="separate"/>
        </w:r>
        <w:r w:rsidR="00F20187">
          <w:rPr>
            <w:noProof/>
            <w:webHidden/>
            <w:sz w:val="28"/>
            <w:szCs w:val="28"/>
          </w:rPr>
          <w:t>14</w:t>
        </w:r>
        <w:r w:rsidR="00F310B8" w:rsidRPr="00F310B8">
          <w:rPr>
            <w:noProof/>
            <w:webHidden/>
            <w:sz w:val="28"/>
            <w:szCs w:val="28"/>
          </w:rPr>
          <w:fldChar w:fldCharType="end"/>
        </w:r>
      </w:hyperlink>
    </w:p>
    <w:p w:rsidR="00C44BCE" w:rsidRPr="006178E3" w:rsidRDefault="00F310B8" w:rsidP="00BB1B3C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0B8">
        <w:rPr>
          <w:rFonts w:ascii="Times New Roman" w:hAnsi="Times New Roman" w:cs="Times New Roman"/>
          <w:iCs/>
          <w:sz w:val="28"/>
          <w:szCs w:val="28"/>
        </w:rPr>
        <w:fldChar w:fldCharType="end"/>
      </w:r>
      <w:r w:rsidR="00916AB4" w:rsidRPr="00916AB4">
        <w:rPr>
          <w:rFonts w:ascii="Times New Roman" w:hAnsi="Times New Roman" w:cs="Times New Roman"/>
          <w:iCs/>
          <w:sz w:val="36"/>
          <w:szCs w:val="36"/>
        </w:rPr>
        <w:br w:type="page"/>
      </w:r>
      <w:bookmarkStart w:id="2" w:name="_Toc138159183"/>
      <w:bookmarkStart w:id="3" w:name="_Toc138159696"/>
      <w:r w:rsidR="006178E3" w:rsidRPr="006178E3">
        <w:rPr>
          <w:rFonts w:ascii="Times New Roman" w:hAnsi="Times New Roman" w:cs="Times New Roman"/>
          <w:sz w:val="28"/>
          <w:szCs w:val="28"/>
        </w:rPr>
        <w:t>ВВЕДЕНИЕ</w:t>
      </w:r>
      <w:bookmarkEnd w:id="2"/>
      <w:bookmarkEnd w:id="3"/>
    </w:p>
    <w:p w:rsidR="006178E3" w:rsidRPr="006178E3" w:rsidRDefault="006178E3" w:rsidP="006178E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6178E3" w:rsidRPr="006178E3" w:rsidRDefault="006178E3" w:rsidP="006178E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178E3">
        <w:rPr>
          <w:sz w:val="28"/>
          <w:szCs w:val="28"/>
        </w:rPr>
        <w:t>аука – это одна из форм духовной культуры, которая направлена на изучение естественного мира и базируется на доказательстве. Такое определение, несомненно, вызовет некоторое недоумение: если наука представляет собой форму духовной культуры, направленную на освоение естественного, или природного мира, тогда получается, что гуманитарные науки не могут быть науками, ведь природа не является объектом их изучения</w:t>
      </w:r>
      <w:r w:rsidR="00BB1B3C">
        <w:rPr>
          <w:rStyle w:val="a9"/>
          <w:sz w:val="28"/>
          <w:szCs w:val="28"/>
        </w:rPr>
        <w:footnoteReference w:id="1"/>
      </w:r>
      <w:r w:rsidRPr="006178E3">
        <w:rPr>
          <w:sz w:val="28"/>
          <w:szCs w:val="28"/>
        </w:rPr>
        <w:t xml:space="preserve">. </w:t>
      </w:r>
    </w:p>
    <w:p w:rsidR="006178E3" w:rsidRPr="006178E3" w:rsidRDefault="006178E3" w:rsidP="006178E3">
      <w:pPr>
        <w:spacing w:line="360" w:lineRule="auto"/>
        <w:ind w:firstLine="540"/>
        <w:jc w:val="both"/>
        <w:rPr>
          <w:sz w:val="28"/>
          <w:szCs w:val="28"/>
        </w:rPr>
      </w:pPr>
      <w:r w:rsidRPr="006178E3">
        <w:rPr>
          <w:sz w:val="28"/>
          <w:szCs w:val="28"/>
        </w:rPr>
        <w:t>Всем известно, что науки делятся на естественные (или естествознание) и гуманитарные (также часто называемые социально-гуманитарными). Предметом естественных наук является природа, исследуемая астрономией, физикой, химией, биологией и другими дисциплинами; а предметом гуманитарных – человек и общество, изучаемые психологией, социологией, культурологией, историей и т.д.</w:t>
      </w:r>
    </w:p>
    <w:p w:rsidR="006178E3" w:rsidRPr="006178E3" w:rsidRDefault="006178E3" w:rsidP="006178E3">
      <w:pPr>
        <w:spacing w:line="360" w:lineRule="auto"/>
        <w:ind w:firstLine="540"/>
        <w:jc w:val="both"/>
        <w:rPr>
          <w:sz w:val="28"/>
          <w:szCs w:val="28"/>
        </w:rPr>
      </w:pPr>
      <w:r w:rsidRPr="006178E3">
        <w:rPr>
          <w:sz w:val="28"/>
          <w:szCs w:val="28"/>
        </w:rPr>
        <w:t>Обратим внимание на то, что естественные науки, в отличие от гуманитарных часто называют точными. И действительно, гуманитарным наукам не хватает той степени точности и строгости, которая характерна для естественных. Даже на интуитивном уровне под наукой подразумевается в первую очередь естествознание. Когда звучит слово “наука”, то, прежде всего, на ум приходят мысли о физике, химии и биологии, а не о социологии, культурологии и истории. Точно так же, когда звучит слово “ученый”, то перед мысленным взором сначала встает образ физика, химика или биолога, а не социолога, культуролога или историка.</w:t>
      </w:r>
    </w:p>
    <w:p w:rsidR="006178E3" w:rsidRPr="006178E3" w:rsidRDefault="006178E3" w:rsidP="006178E3">
      <w:pPr>
        <w:spacing w:line="360" w:lineRule="auto"/>
        <w:ind w:firstLine="540"/>
        <w:jc w:val="both"/>
        <w:rPr>
          <w:sz w:val="28"/>
          <w:szCs w:val="28"/>
        </w:rPr>
      </w:pPr>
      <w:r w:rsidRPr="006178E3">
        <w:rPr>
          <w:sz w:val="28"/>
          <w:szCs w:val="28"/>
        </w:rPr>
        <w:t xml:space="preserve"> Кроме того, по своим достижениям, как кажется, естественные науки намного превосходят гуманитарные. За свою историю естествознание и базирующаяся на ней техника добились поистине фантастических результатов: от примитивных орудий труда до космических полетов и создания искусственного интеллекта. Вопросы, связанные с постижением человека и общества, по крупному счету, до настоящего времени остаются без ответов. Мы знаем о природе в тысячи раз больше, чем о самих себе.</w:t>
      </w:r>
    </w:p>
    <w:p w:rsidR="006178E3" w:rsidRDefault="006178E3" w:rsidP="006178E3">
      <w:pPr>
        <w:spacing w:line="360" w:lineRule="auto"/>
        <w:ind w:firstLine="540"/>
        <w:jc w:val="both"/>
        <w:rPr>
          <w:sz w:val="28"/>
          <w:szCs w:val="28"/>
        </w:rPr>
      </w:pPr>
      <w:r w:rsidRPr="006178E3">
        <w:rPr>
          <w:sz w:val="28"/>
          <w:szCs w:val="28"/>
        </w:rPr>
        <w:t>Сегодня можно утверждать, что наука коренным образом изменила жизнь человечества и окружающей его природы. Однако вопрос о том – в лучшую или худшую сторону, является остро дискуссионным. Одни безоговорочно приветствуют успехи науки и техники, другие считают научно-технический прогресс источником многих несчастий, обрушившихся на человека в последние сто лет. Правоту тех или других покажет будущее. Мы же только отметим, что достижения науки и техники – это “палка о двух концах”</w:t>
      </w:r>
      <w:r w:rsidR="001C4817">
        <w:rPr>
          <w:rStyle w:val="a9"/>
          <w:sz w:val="28"/>
          <w:szCs w:val="28"/>
        </w:rPr>
        <w:footnoteReference w:id="2"/>
      </w:r>
      <w:r w:rsidRPr="006178E3">
        <w:rPr>
          <w:sz w:val="28"/>
          <w:szCs w:val="28"/>
        </w:rPr>
        <w:t xml:space="preserve">. </w:t>
      </w:r>
    </w:p>
    <w:p w:rsidR="006178E3" w:rsidRDefault="006178E3" w:rsidP="006178E3">
      <w:pPr>
        <w:spacing w:line="360" w:lineRule="auto"/>
        <w:ind w:firstLine="540"/>
        <w:jc w:val="both"/>
        <w:rPr>
          <w:sz w:val="28"/>
          <w:szCs w:val="28"/>
        </w:rPr>
      </w:pPr>
      <w:r w:rsidRPr="006178E3">
        <w:rPr>
          <w:sz w:val="28"/>
          <w:szCs w:val="28"/>
        </w:rPr>
        <w:t>С одной стороны они многократно усиливают современного человека по сравнению с людьми прошлых столетий, но с другой стороны так же многократно ослабляют его: современный человек, лишенный привычных ему технических благ, мягко говоря, намного уступает по силам и возможностям (как физическим, так и духовным) своим отдаленным и недавним предшественникам из предыдущего столетия, эпохи Нового времени, Средних веков или Древнего мира.</w:t>
      </w:r>
    </w:p>
    <w:p w:rsidR="00353D07" w:rsidRDefault="00353D07" w:rsidP="006178E3">
      <w:pPr>
        <w:spacing w:line="360" w:lineRule="auto"/>
        <w:ind w:firstLine="540"/>
        <w:jc w:val="both"/>
        <w:rPr>
          <w:sz w:val="28"/>
          <w:szCs w:val="28"/>
        </w:rPr>
      </w:pPr>
    </w:p>
    <w:p w:rsidR="00FA3E40" w:rsidRDefault="00FA3E40" w:rsidP="00FA3E40">
      <w:pPr>
        <w:spacing w:line="360" w:lineRule="auto"/>
        <w:ind w:firstLine="540"/>
        <w:jc w:val="both"/>
      </w:pPr>
    </w:p>
    <w:p w:rsidR="00FA3E40" w:rsidRDefault="00FA3E40" w:rsidP="00FA3E40">
      <w:pPr>
        <w:spacing w:line="360" w:lineRule="auto"/>
        <w:ind w:firstLine="540"/>
        <w:jc w:val="both"/>
      </w:pPr>
    </w:p>
    <w:p w:rsidR="00B06010" w:rsidRDefault="00B06010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B06010" w:rsidRDefault="00B06010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B06010" w:rsidRDefault="00B06010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B06010" w:rsidRDefault="00B06010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B06010" w:rsidRDefault="00B06010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B06010" w:rsidRDefault="00B06010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B06010" w:rsidRDefault="00B06010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B06010" w:rsidRDefault="00B06010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D10A9E" w:rsidRPr="00D55BBA" w:rsidRDefault="00D10A9E" w:rsidP="00D55BBA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bookmarkStart w:id="4" w:name="_Toc138159184"/>
      <w:bookmarkStart w:id="5" w:name="_Toc138159697"/>
      <w:r w:rsidRPr="00D55BBA">
        <w:rPr>
          <w:rFonts w:ascii="Times New Roman" w:hAnsi="Times New Roman" w:cs="Times New Roman"/>
          <w:i w:val="0"/>
        </w:rPr>
        <w:t xml:space="preserve">1. </w:t>
      </w:r>
      <w:bookmarkEnd w:id="4"/>
      <w:r w:rsidR="00D55BBA" w:rsidRPr="00D55BBA">
        <w:rPr>
          <w:rFonts w:ascii="Times New Roman" w:hAnsi="Times New Roman" w:cs="Times New Roman"/>
          <w:i w:val="0"/>
        </w:rPr>
        <w:t>Наука и глобальные проблемы настоящего и будущего человеческой цивилизации</w:t>
      </w:r>
      <w:r w:rsidR="00D55BBA">
        <w:rPr>
          <w:rFonts w:ascii="Times New Roman" w:hAnsi="Times New Roman" w:cs="Times New Roman"/>
          <w:i w:val="0"/>
        </w:rPr>
        <w:t>.</w:t>
      </w:r>
      <w:bookmarkEnd w:id="5"/>
    </w:p>
    <w:p w:rsidR="00D10A9E" w:rsidRDefault="00D10A9E" w:rsidP="00D10A9E">
      <w:pPr>
        <w:spacing w:line="360" w:lineRule="auto"/>
        <w:ind w:firstLine="540"/>
        <w:jc w:val="both"/>
        <w:rPr>
          <w:sz w:val="28"/>
          <w:szCs w:val="28"/>
        </w:rPr>
      </w:pPr>
    </w:p>
    <w:p w:rsidR="00DF0E94" w:rsidRPr="00DF0E94" w:rsidRDefault="00DF0E94" w:rsidP="00DF0E94">
      <w:pPr>
        <w:spacing w:line="360" w:lineRule="auto"/>
        <w:ind w:firstLine="540"/>
        <w:jc w:val="both"/>
        <w:rPr>
          <w:sz w:val="28"/>
          <w:szCs w:val="28"/>
        </w:rPr>
      </w:pPr>
      <w:r w:rsidRPr="00DF0E94">
        <w:rPr>
          <w:sz w:val="28"/>
          <w:szCs w:val="28"/>
        </w:rPr>
        <w:t xml:space="preserve">Бурное  развитие  классической  науки  началось  в  </w:t>
      </w:r>
      <w:r w:rsidR="00F24019">
        <w:rPr>
          <w:sz w:val="28"/>
          <w:szCs w:val="28"/>
          <w:lang w:val="en-US"/>
        </w:rPr>
        <w:t>XVII</w:t>
      </w:r>
      <w:r w:rsidR="00F24019" w:rsidRPr="00F24019">
        <w:rPr>
          <w:sz w:val="28"/>
          <w:szCs w:val="28"/>
        </w:rPr>
        <w:t>-</w:t>
      </w:r>
      <w:r w:rsidR="00F24019">
        <w:rPr>
          <w:sz w:val="28"/>
          <w:szCs w:val="28"/>
          <w:lang w:val="en-US"/>
        </w:rPr>
        <w:t>XVIII</w:t>
      </w:r>
      <w:r w:rsidRPr="00DF0E94">
        <w:rPr>
          <w:sz w:val="28"/>
          <w:szCs w:val="28"/>
        </w:rPr>
        <w:t xml:space="preserve">  веках,  когда  ее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основоположники   научились   переводить   эмпирическое   знание   на   язык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математики. В наш век, в век  научно-технического  прогресса  и  мастерства,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невозможно  представить  себе  отсутствие  науки  и  научных  познаний.  Без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 xml:space="preserve">достижений науки мы вряд ли могли бы существовать. Наука  </w:t>
      </w:r>
      <w:r w:rsidR="00F24019" w:rsidRPr="00F24019">
        <w:rPr>
          <w:sz w:val="28"/>
          <w:szCs w:val="28"/>
        </w:rPr>
        <w:t>–</w:t>
      </w:r>
      <w:r w:rsidRPr="00DF0E94">
        <w:rPr>
          <w:sz w:val="28"/>
          <w:szCs w:val="28"/>
        </w:rPr>
        <w:t xml:space="preserve">  основная  форма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человеческого  познания,  становится  все  более  значимой  и   существенной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составной частью той реальности, которая нас окружает и в которой  мы  живем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и действуем.</w:t>
      </w:r>
    </w:p>
    <w:p w:rsidR="00DF0E94" w:rsidRDefault="00DF0E94" w:rsidP="00DF0E94">
      <w:pPr>
        <w:spacing w:line="360" w:lineRule="auto"/>
        <w:ind w:firstLine="540"/>
        <w:jc w:val="both"/>
        <w:rPr>
          <w:sz w:val="28"/>
          <w:szCs w:val="28"/>
        </w:rPr>
      </w:pPr>
      <w:r w:rsidRPr="00DF0E94">
        <w:rPr>
          <w:sz w:val="28"/>
          <w:szCs w:val="28"/>
        </w:rPr>
        <w:t>Платон   признавал   разделение   науки   на    три    рода:    действенные,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производительные и умозрительные</w:t>
      </w:r>
      <w:r w:rsidR="00BB1B3C">
        <w:rPr>
          <w:rStyle w:val="a9"/>
          <w:sz w:val="28"/>
          <w:szCs w:val="28"/>
        </w:rPr>
        <w:footnoteReference w:id="3"/>
      </w:r>
      <w:r w:rsidRPr="00DF0E94">
        <w:rPr>
          <w:sz w:val="28"/>
          <w:szCs w:val="28"/>
        </w:rPr>
        <w:t>. Но ему, однако, был неведом тот  реальный,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практический опыт массированного, подчас неожиданного и даже  драматического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воздействия  научно-технических  достижений  на  повседневное  существование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человека, который приходится осмысливать сегодня.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Бесконтрольное  развитие  цивилизации,  варварское  отношение   человека   к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природе привели к тому,  что  на  Земле  не  осталось  ни  одного  укромного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уголка, не затронутого  цивилизацией,  ни  одного  растения,  животного,  ни</w:t>
      </w:r>
      <w:r w:rsidR="00F24019" w:rsidRP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 xml:space="preserve">капли воды, ни пищи, оставшихся  в  естественной  первозданной  чистоте. </w:t>
      </w:r>
      <w:r w:rsidR="00F24019">
        <w:rPr>
          <w:sz w:val="28"/>
          <w:szCs w:val="28"/>
        </w:rPr>
        <w:t xml:space="preserve">В </w:t>
      </w:r>
      <w:r w:rsidR="00F24019">
        <w:rPr>
          <w:sz w:val="28"/>
          <w:szCs w:val="28"/>
          <w:lang w:val="en-US"/>
        </w:rPr>
        <w:t>XXI</w:t>
      </w:r>
      <w:r w:rsidRPr="00DF0E94">
        <w:rPr>
          <w:sz w:val="28"/>
          <w:szCs w:val="28"/>
        </w:rPr>
        <w:t xml:space="preserve"> век</w:t>
      </w:r>
      <w:r w:rsidR="00F24019">
        <w:rPr>
          <w:sz w:val="28"/>
          <w:szCs w:val="28"/>
        </w:rPr>
        <w:t>е</w:t>
      </w:r>
      <w:r w:rsidRPr="00DF0E94">
        <w:rPr>
          <w:sz w:val="28"/>
          <w:szCs w:val="28"/>
        </w:rPr>
        <w:t xml:space="preserve"> человечество  столкнулось  с  необходимостью  решения  важных</w:t>
      </w:r>
      <w:r w:rsidR="00F24019">
        <w:rPr>
          <w:sz w:val="28"/>
          <w:szCs w:val="28"/>
        </w:rPr>
        <w:t xml:space="preserve"> </w:t>
      </w:r>
      <w:r w:rsidRPr="00DF0E94">
        <w:rPr>
          <w:sz w:val="28"/>
          <w:szCs w:val="28"/>
        </w:rPr>
        <w:t>проблем,  котор</w:t>
      </w:r>
      <w:r w:rsidR="00F24019">
        <w:rPr>
          <w:sz w:val="28"/>
          <w:szCs w:val="28"/>
        </w:rPr>
        <w:t xml:space="preserve">ые называются </w:t>
      </w:r>
      <w:r w:rsidRPr="00DF0E94">
        <w:rPr>
          <w:sz w:val="28"/>
          <w:szCs w:val="28"/>
        </w:rPr>
        <w:t>глобальны</w:t>
      </w:r>
      <w:r w:rsidR="00F24019">
        <w:rPr>
          <w:sz w:val="28"/>
          <w:szCs w:val="28"/>
        </w:rPr>
        <w:t>ми</w:t>
      </w:r>
      <w:r w:rsidRPr="00DF0E94">
        <w:rPr>
          <w:sz w:val="28"/>
          <w:szCs w:val="28"/>
        </w:rPr>
        <w:t>.</w:t>
      </w:r>
    </w:p>
    <w:p w:rsidR="00BC71B4" w:rsidRPr="00BC71B4" w:rsidRDefault="00BC71B4" w:rsidP="00BC71B4">
      <w:pPr>
        <w:spacing w:line="360" w:lineRule="auto"/>
        <w:ind w:firstLine="540"/>
        <w:jc w:val="both"/>
        <w:rPr>
          <w:sz w:val="28"/>
          <w:szCs w:val="28"/>
        </w:rPr>
      </w:pPr>
      <w:r w:rsidRPr="00BC71B4">
        <w:rPr>
          <w:sz w:val="28"/>
          <w:szCs w:val="28"/>
        </w:rPr>
        <w:t>На рубеже 60-70-х годов зарождается глобалистика – наука о глобальных проблемах человечества, рассматриваемых в связи с идеей пределов развития</w:t>
      </w:r>
      <w:r w:rsidR="00BB1B3C">
        <w:rPr>
          <w:rStyle w:val="a9"/>
          <w:sz w:val="28"/>
          <w:szCs w:val="28"/>
        </w:rPr>
        <w:footnoteReference w:id="4"/>
      </w:r>
      <w:r w:rsidRPr="00BC71B4">
        <w:rPr>
          <w:sz w:val="28"/>
          <w:szCs w:val="28"/>
        </w:rPr>
        <w:t>. В основу представлений большинства ученых о перспективах глобального развития человечества легли доклады Римского клуба, инициировавшего системные исследования глобальных проблем. В докладах Римского клуба "Пределы роста", "За пределами роста" и в теоретических трудах его создателей предмет глобалистики определяется как совокупность проблем, угрожающих существованию человечества и требующих разрешения, а также как компонент процесса универсальной эволюции.</w:t>
      </w:r>
    </w:p>
    <w:p w:rsidR="00BC71B4" w:rsidRPr="00BC71B4" w:rsidRDefault="00BC71B4" w:rsidP="00BC71B4">
      <w:pPr>
        <w:spacing w:line="360" w:lineRule="auto"/>
        <w:ind w:firstLine="540"/>
        <w:jc w:val="both"/>
        <w:rPr>
          <w:sz w:val="28"/>
          <w:szCs w:val="28"/>
        </w:rPr>
      </w:pPr>
      <w:r w:rsidRPr="00BC71B4">
        <w:rPr>
          <w:sz w:val="28"/>
          <w:szCs w:val="28"/>
        </w:rPr>
        <w:t>В настоящее время увеличивается количество исследований, посвященных глобальным проблемам, и, как следствие, интерпретаций этих проблем. Однако общим местом практически всех публикаций, в которых рассматриваются перспективы мировой цивилизации, стало признание того факта, что самому существованию человечества угрожает глобальный экологический кризис, обусловленный в основном техногенной деятельностью развитых стран. Разброс мнений наблюдается лишь в оценке времени наступления катастрофы, которой не удастся избежать без радикальной перестройки хозяйственной деятельности человечества.</w:t>
      </w:r>
    </w:p>
    <w:p w:rsidR="00BC71B4" w:rsidRPr="00BC71B4" w:rsidRDefault="00BC71B4" w:rsidP="00BC71B4">
      <w:pPr>
        <w:spacing w:line="360" w:lineRule="auto"/>
        <w:ind w:firstLine="540"/>
        <w:jc w:val="both"/>
        <w:rPr>
          <w:sz w:val="28"/>
          <w:szCs w:val="28"/>
        </w:rPr>
      </w:pPr>
      <w:r w:rsidRPr="00BC71B4">
        <w:rPr>
          <w:sz w:val="28"/>
          <w:szCs w:val="28"/>
        </w:rPr>
        <w:t>Таким образом, глобальные проблемы ставят на повестку дня вопрос выживания человечества, требуют обобщенных подходов и интеграции, которые подразумевают пересмотр комплекса национальных приоритетов и инфраструктур, уступку части национального суверенитета в пользу мировых структур ради более прочного экономического и политического единства, эффективных объединенных действий с целью поиска путей к устойчивому развитию и решения проблем.</w:t>
      </w:r>
    </w:p>
    <w:p w:rsidR="00BC71B4" w:rsidRPr="00BC71B4" w:rsidRDefault="00BC71B4" w:rsidP="00BC71B4">
      <w:pPr>
        <w:spacing w:line="360" w:lineRule="auto"/>
        <w:ind w:firstLine="540"/>
        <w:jc w:val="both"/>
        <w:rPr>
          <w:sz w:val="28"/>
          <w:szCs w:val="28"/>
        </w:rPr>
      </w:pPr>
      <w:r w:rsidRPr="00BC71B4">
        <w:rPr>
          <w:sz w:val="28"/>
          <w:szCs w:val="28"/>
        </w:rPr>
        <w:t>В ХХ в. человечество предпринимало попытки к признанию глобальной взаимозависимости. Лига Наций, сформировавшая концепцию коллективной безопасности, была первым шагом в этом направлении. Вторым шагом стала ООН, продемонстрировавшая способность человечества к объединенным действиям в области безопасности, а также здравоохранения, сельского хозяйства, образования, защиты окружающей среды, охраны детства. Отдельного упоминания заслуживают вопросы широкого признания международных договоров по правам человека и усилия по сохранению и укреплению мира</w:t>
      </w:r>
      <w:r w:rsidR="00BB1B3C">
        <w:rPr>
          <w:rStyle w:val="a9"/>
          <w:sz w:val="28"/>
          <w:szCs w:val="28"/>
        </w:rPr>
        <w:footnoteReference w:id="5"/>
      </w:r>
      <w:r w:rsidRPr="00BC71B4">
        <w:rPr>
          <w:sz w:val="28"/>
          <w:szCs w:val="28"/>
        </w:rPr>
        <w:t>.</w:t>
      </w:r>
    </w:p>
    <w:p w:rsidR="00BC71B4" w:rsidRPr="00BC71B4" w:rsidRDefault="00BC71B4" w:rsidP="00BC71B4">
      <w:pPr>
        <w:spacing w:line="360" w:lineRule="auto"/>
        <w:ind w:firstLine="540"/>
        <w:jc w:val="both"/>
        <w:rPr>
          <w:sz w:val="28"/>
          <w:szCs w:val="28"/>
        </w:rPr>
      </w:pPr>
      <w:r w:rsidRPr="00BC71B4">
        <w:rPr>
          <w:sz w:val="28"/>
          <w:szCs w:val="28"/>
        </w:rPr>
        <w:t>Взаимосвязанный, взаимозависимый характер современного мира выступает как противоречие между объективной необходимостью и субъективной неготовностью различных государств, народов и регионов сотрудничать друг с другом в силу имеющихся цивилизационных, этно-конфессиональных, идеологических барьеров.</w:t>
      </w:r>
    </w:p>
    <w:p w:rsidR="00D10A9E" w:rsidRDefault="00D10A9E" w:rsidP="00D10A9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10A9E">
        <w:rPr>
          <w:sz w:val="28"/>
          <w:szCs w:val="28"/>
        </w:rPr>
        <w:t>ействительность, в которой живёт человечество сегодня, действительность, сотворенная самим человеком, несравненно сложнее действительности, в которой жил первобытный человек. Поэтому нет оснований надеят</w:t>
      </w:r>
      <w:r>
        <w:rPr>
          <w:sz w:val="28"/>
          <w:szCs w:val="28"/>
        </w:rPr>
        <w:t>ь</w:t>
      </w:r>
      <w:r w:rsidRPr="00D10A9E">
        <w:rPr>
          <w:sz w:val="28"/>
          <w:szCs w:val="28"/>
        </w:rPr>
        <w:t>ся на то, что все проблемы, стоящ</w:t>
      </w:r>
      <w:r>
        <w:rPr>
          <w:sz w:val="28"/>
          <w:szCs w:val="28"/>
        </w:rPr>
        <w:t>ие перед современным человеком</w:t>
      </w:r>
      <w:r w:rsidRPr="00D10A9E">
        <w:rPr>
          <w:sz w:val="28"/>
          <w:szCs w:val="28"/>
        </w:rPr>
        <w:t xml:space="preserve"> можно успешно разрешить только на основе опыта и здравого смысла. </w:t>
      </w:r>
    </w:p>
    <w:p w:rsidR="00D10A9E" w:rsidRPr="00D10A9E" w:rsidRDefault="00D10A9E" w:rsidP="00D10A9E">
      <w:pPr>
        <w:spacing w:line="360" w:lineRule="auto"/>
        <w:ind w:firstLine="540"/>
        <w:jc w:val="both"/>
        <w:rPr>
          <w:sz w:val="28"/>
          <w:szCs w:val="28"/>
        </w:rPr>
      </w:pPr>
      <w:r w:rsidRPr="00D10A9E">
        <w:rPr>
          <w:sz w:val="28"/>
          <w:szCs w:val="28"/>
        </w:rPr>
        <w:t>И тут возникает</w:t>
      </w:r>
      <w:r w:rsidR="003F5E45">
        <w:rPr>
          <w:sz w:val="28"/>
          <w:szCs w:val="28"/>
        </w:rPr>
        <w:t>,</w:t>
      </w:r>
      <w:r w:rsidRPr="00D10A9E">
        <w:rPr>
          <w:sz w:val="28"/>
          <w:szCs w:val="28"/>
        </w:rPr>
        <w:t xml:space="preserve"> прежде всего</w:t>
      </w:r>
      <w:r w:rsidR="003F5E45">
        <w:rPr>
          <w:sz w:val="28"/>
          <w:szCs w:val="28"/>
        </w:rPr>
        <w:t>,</w:t>
      </w:r>
      <w:r w:rsidRPr="00D10A9E">
        <w:rPr>
          <w:sz w:val="28"/>
          <w:szCs w:val="28"/>
        </w:rPr>
        <w:t xml:space="preserve"> далеко не праздный вопрос, что, вообще, есть теория, и что есть наука, считающаяся царством теорий. Что отличает науку от не науки и существует ли вообще такое отличие? Вопрос этот не праздный потому, что в современной западной философии восторжествовали концепции релятивизирующие науку вплоть до небезызвестного выражения </w:t>
      </w:r>
      <w:r w:rsidR="00BB1F97">
        <w:rPr>
          <w:sz w:val="28"/>
          <w:szCs w:val="28"/>
        </w:rPr>
        <w:t xml:space="preserve">П. </w:t>
      </w:r>
      <w:r w:rsidRPr="00D10A9E">
        <w:rPr>
          <w:sz w:val="28"/>
          <w:szCs w:val="28"/>
        </w:rPr>
        <w:t xml:space="preserve">Фейерабенда: </w:t>
      </w:r>
      <w:r>
        <w:rPr>
          <w:sz w:val="28"/>
          <w:szCs w:val="28"/>
        </w:rPr>
        <w:t>«</w:t>
      </w:r>
      <w:r w:rsidRPr="00D10A9E">
        <w:rPr>
          <w:sz w:val="28"/>
          <w:szCs w:val="28"/>
        </w:rPr>
        <w:t>не существует никакого научного метода; не имеется никакой простой процедуры или множества правил, которые лежат в основе какого-либо исследования и гарантирует, что оно является научным и тем</w:t>
      </w:r>
      <w:r>
        <w:rPr>
          <w:sz w:val="28"/>
          <w:szCs w:val="28"/>
        </w:rPr>
        <w:t xml:space="preserve"> самым заслуживает доверия»</w:t>
      </w:r>
      <w:r>
        <w:rPr>
          <w:rStyle w:val="a9"/>
          <w:sz w:val="28"/>
          <w:szCs w:val="28"/>
        </w:rPr>
        <w:footnoteReference w:id="6"/>
      </w:r>
      <w:r>
        <w:rPr>
          <w:sz w:val="28"/>
          <w:szCs w:val="28"/>
        </w:rPr>
        <w:t xml:space="preserve">. </w:t>
      </w:r>
    </w:p>
    <w:p w:rsidR="00E24DBA" w:rsidRDefault="00D10A9E" w:rsidP="00D10A9E">
      <w:pPr>
        <w:spacing w:line="360" w:lineRule="auto"/>
        <w:ind w:firstLine="540"/>
        <w:jc w:val="both"/>
        <w:rPr>
          <w:sz w:val="28"/>
          <w:szCs w:val="28"/>
        </w:rPr>
      </w:pPr>
      <w:r w:rsidRPr="00D10A9E">
        <w:rPr>
          <w:sz w:val="28"/>
          <w:szCs w:val="28"/>
        </w:rPr>
        <w:t xml:space="preserve">Релятивизация науки сама по себе породила одну из глобальных проблем современного человечества, которую некоторые называют возвратом средневековья. Подрыв авторитета науки привёл сегодня к возрождению и большому распространению в западном мире почти исчезнувших мистических учений, вплоть до чёрной и белой магии, и всевозможных псевдонаук вроде астрологии, космософии и т. п., а также к появлению бесчисленного числа новых. </w:t>
      </w:r>
    </w:p>
    <w:p w:rsidR="00E24DBA" w:rsidRPr="00E24DBA" w:rsidRDefault="00E24DBA" w:rsidP="00E24DBA">
      <w:pPr>
        <w:spacing w:line="360" w:lineRule="auto"/>
        <w:ind w:firstLine="540"/>
        <w:jc w:val="both"/>
        <w:rPr>
          <w:sz w:val="28"/>
          <w:szCs w:val="28"/>
        </w:rPr>
      </w:pPr>
      <w:r w:rsidRPr="00E24DBA">
        <w:rPr>
          <w:sz w:val="28"/>
          <w:szCs w:val="28"/>
        </w:rPr>
        <w:t xml:space="preserve">Наука  </w:t>
      </w:r>
      <w:r w:rsidR="00B33DE7">
        <w:rPr>
          <w:sz w:val="28"/>
          <w:szCs w:val="28"/>
        </w:rPr>
        <w:t>–</w:t>
      </w:r>
      <w:r w:rsidRPr="00E24DBA">
        <w:rPr>
          <w:sz w:val="28"/>
          <w:szCs w:val="28"/>
        </w:rPr>
        <w:t xml:space="preserve">   форма   общественного   сознания,   представляющая   исторически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сложившуюся систему упорядоченных знаний, истинность которых  проверяется  и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 xml:space="preserve">постоянно уточняется </w:t>
      </w:r>
      <w:r w:rsidR="00B33DE7">
        <w:rPr>
          <w:sz w:val="28"/>
          <w:szCs w:val="28"/>
        </w:rPr>
        <w:t>в ходе общественной  практики”.</w:t>
      </w:r>
      <w:r w:rsidRPr="00E24DBA">
        <w:rPr>
          <w:sz w:val="28"/>
          <w:szCs w:val="28"/>
        </w:rPr>
        <w:t xml:space="preserve"> Могущество научного знания в его обобщенности, всеобщности, необходимости  и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объективной истинности.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Исследователи материального  мира  переводят  эмпирические  знания  на  язык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математики, что привело ко  многим  блестящим  победам.  В  области  проблем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духа, сознания, мышления этот метод принес значительно меньше результатов.</w:t>
      </w:r>
    </w:p>
    <w:p w:rsidR="00E24DBA" w:rsidRPr="00E24DBA" w:rsidRDefault="00E24DBA" w:rsidP="00E24DBA">
      <w:pPr>
        <w:spacing w:line="360" w:lineRule="auto"/>
        <w:ind w:firstLine="540"/>
        <w:jc w:val="both"/>
        <w:rPr>
          <w:sz w:val="28"/>
          <w:szCs w:val="28"/>
        </w:rPr>
      </w:pPr>
      <w:r w:rsidRPr="00E24DBA">
        <w:rPr>
          <w:sz w:val="28"/>
          <w:szCs w:val="28"/>
        </w:rPr>
        <w:t xml:space="preserve">“Как зрение впитывает свет из окружающей Среды,  так  и  душа </w:t>
      </w:r>
      <w:r w:rsidR="00B33DE7">
        <w:rPr>
          <w:sz w:val="28"/>
          <w:szCs w:val="28"/>
        </w:rPr>
        <w:t>–</w:t>
      </w:r>
      <w:r w:rsidRPr="00E24DBA">
        <w:rPr>
          <w:sz w:val="28"/>
          <w:szCs w:val="28"/>
        </w:rPr>
        <w:t xml:space="preserve">  из  науки”</w:t>
      </w:r>
      <w:r w:rsidR="00B33DE7">
        <w:rPr>
          <w:sz w:val="28"/>
          <w:szCs w:val="28"/>
        </w:rPr>
        <w:t xml:space="preserve"> </w:t>
      </w:r>
      <w:r w:rsidR="004604A9">
        <w:rPr>
          <w:sz w:val="28"/>
          <w:szCs w:val="28"/>
        </w:rPr>
        <w:t>(</w:t>
      </w:r>
      <w:r w:rsidRPr="00E24DBA">
        <w:rPr>
          <w:sz w:val="28"/>
          <w:szCs w:val="28"/>
        </w:rPr>
        <w:t>Аристотель</w:t>
      </w:r>
      <w:r w:rsidR="004604A9">
        <w:rPr>
          <w:sz w:val="28"/>
          <w:szCs w:val="28"/>
        </w:rPr>
        <w:t>)</w:t>
      </w:r>
      <w:r w:rsidR="00516207">
        <w:rPr>
          <w:rStyle w:val="a9"/>
          <w:sz w:val="28"/>
          <w:szCs w:val="28"/>
        </w:rPr>
        <w:footnoteReference w:id="7"/>
      </w:r>
      <w:r w:rsidRPr="00E24DBA">
        <w:rPr>
          <w:sz w:val="28"/>
          <w:szCs w:val="28"/>
        </w:rPr>
        <w:t>.</w:t>
      </w:r>
    </w:p>
    <w:p w:rsidR="00E24DBA" w:rsidRPr="00E24DBA" w:rsidRDefault="00E24DBA" w:rsidP="00E24DBA">
      <w:pPr>
        <w:spacing w:line="360" w:lineRule="auto"/>
        <w:ind w:firstLine="540"/>
        <w:jc w:val="both"/>
        <w:rPr>
          <w:sz w:val="28"/>
          <w:szCs w:val="28"/>
        </w:rPr>
      </w:pPr>
      <w:r w:rsidRPr="00E24DBA">
        <w:rPr>
          <w:sz w:val="28"/>
          <w:szCs w:val="28"/>
        </w:rPr>
        <w:t xml:space="preserve">Непосредственная цель науки </w:t>
      </w:r>
      <w:r w:rsidR="00B33DE7">
        <w:rPr>
          <w:sz w:val="28"/>
          <w:szCs w:val="28"/>
        </w:rPr>
        <w:t>–</w:t>
      </w:r>
      <w:r w:rsidRPr="00E24DBA">
        <w:rPr>
          <w:sz w:val="28"/>
          <w:szCs w:val="28"/>
        </w:rPr>
        <w:t xml:space="preserve"> описание, объяснение и предсказание  процессов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и явлений действительности, составляющих предмет ее изучения на  основе  его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 xml:space="preserve">законов,   то   есть   в   широком   смысле   </w:t>
      </w:r>
      <w:r w:rsidR="00B33DE7">
        <w:rPr>
          <w:sz w:val="28"/>
          <w:szCs w:val="28"/>
        </w:rPr>
        <w:t>–</w:t>
      </w:r>
      <w:r w:rsidRPr="00E24DBA">
        <w:rPr>
          <w:sz w:val="28"/>
          <w:szCs w:val="28"/>
        </w:rPr>
        <w:t xml:space="preserve">   теоретическое    отражение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действительности.</w:t>
      </w:r>
    </w:p>
    <w:p w:rsidR="00E24DBA" w:rsidRPr="00E24DBA" w:rsidRDefault="00E24DBA" w:rsidP="00E24DBA">
      <w:pPr>
        <w:spacing w:line="360" w:lineRule="auto"/>
        <w:ind w:firstLine="540"/>
        <w:jc w:val="both"/>
        <w:rPr>
          <w:sz w:val="28"/>
          <w:szCs w:val="28"/>
        </w:rPr>
      </w:pPr>
      <w:r w:rsidRPr="00E24DBA">
        <w:rPr>
          <w:sz w:val="28"/>
          <w:szCs w:val="28"/>
        </w:rPr>
        <w:t>Истинность в научном знании связана с принципом достаточного основания.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 xml:space="preserve">Интерсубъективность </w:t>
      </w:r>
      <w:r w:rsidR="00B33DE7">
        <w:rPr>
          <w:sz w:val="28"/>
          <w:szCs w:val="28"/>
        </w:rPr>
        <w:t>–</w:t>
      </w:r>
      <w:r w:rsidRPr="00E24DBA">
        <w:rPr>
          <w:sz w:val="28"/>
          <w:szCs w:val="28"/>
        </w:rPr>
        <w:t xml:space="preserve"> </w:t>
      </w:r>
      <w:r w:rsidR="00B33DE7">
        <w:rPr>
          <w:sz w:val="28"/>
          <w:szCs w:val="28"/>
        </w:rPr>
        <w:t>это</w:t>
      </w:r>
      <w:r w:rsidRPr="00E24DBA">
        <w:rPr>
          <w:sz w:val="28"/>
          <w:szCs w:val="28"/>
        </w:rPr>
        <w:t xml:space="preserve">  свойство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общезначимости,    общеобязательности,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всеобщности сферы  знания  и  выражается  в  особом  системном  строе  этого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знания.   Таким    образом</w:t>
      </w:r>
      <w:r w:rsidR="00B33DE7">
        <w:rPr>
          <w:sz w:val="28"/>
          <w:szCs w:val="28"/>
        </w:rPr>
        <w:t>,</w:t>
      </w:r>
      <w:r w:rsidRPr="00E24DBA">
        <w:rPr>
          <w:sz w:val="28"/>
          <w:szCs w:val="28"/>
        </w:rPr>
        <w:t xml:space="preserve">    три    минимальных    признака: истинность,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интерсубъективность и  системность,  с  необ</w:t>
      </w:r>
      <w:r w:rsidR="00B33DE7">
        <w:rPr>
          <w:sz w:val="28"/>
          <w:szCs w:val="28"/>
        </w:rPr>
        <w:t xml:space="preserve">ходимостью  и  достаточностью  – </w:t>
      </w:r>
      <w:r w:rsidRPr="00E24DBA">
        <w:rPr>
          <w:sz w:val="28"/>
          <w:szCs w:val="28"/>
        </w:rPr>
        <w:t>определяет научность теоретического знания.</w:t>
      </w:r>
    </w:p>
    <w:p w:rsidR="00E24DBA" w:rsidRPr="00E24DBA" w:rsidRDefault="00E24DBA" w:rsidP="00E24DBA">
      <w:pPr>
        <w:spacing w:line="360" w:lineRule="auto"/>
        <w:ind w:firstLine="540"/>
        <w:jc w:val="both"/>
        <w:rPr>
          <w:sz w:val="28"/>
          <w:szCs w:val="28"/>
        </w:rPr>
      </w:pPr>
      <w:r w:rsidRPr="00E24DBA">
        <w:rPr>
          <w:sz w:val="28"/>
          <w:szCs w:val="28"/>
        </w:rPr>
        <w:t>В структуру науки входят:  научные  проблемы,  эмпирические  исследования  и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анализ фактов: анализ и синтез, абстрагирование, обобщение и идеализация.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Образ мира</w:t>
      </w:r>
      <w:r w:rsidR="00342870">
        <w:rPr>
          <w:sz w:val="28"/>
          <w:szCs w:val="28"/>
        </w:rPr>
        <w:t>,</w:t>
      </w:r>
      <w:r w:rsidRPr="00E24DBA">
        <w:rPr>
          <w:sz w:val="28"/>
          <w:szCs w:val="28"/>
        </w:rPr>
        <w:t xml:space="preserve"> построенный классическим естествознанием,  оказался  по  существу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совершенно бездуховным</w:t>
      </w:r>
      <w:r w:rsidR="00342870">
        <w:rPr>
          <w:rStyle w:val="a9"/>
          <w:sz w:val="28"/>
          <w:szCs w:val="28"/>
        </w:rPr>
        <w:footnoteReference w:id="8"/>
      </w:r>
      <w:r w:rsidRPr="00E24DBA">
        <w:rPr>
          <w:sz w:val="28"/>
          <w:szCs w:val="28"/>
        </w:rPr>
        <w:t>.</w:t>
      </w:r>
    </w:p>
    <w:p w:rsidR="00E24DBA" w:rsidRDefault="00E24DBA" w:rsidP="00E24DBA">
      <w:pPr>
        <w:spacing w:line="360" w:lineRule="auto"/>
        <w:ind w:firstLine="540"/>
        <w:jc w:val="both"/>
      </w:pPr>
      <w:r w:rsidRPr="00E24DBA">
        <w:rPr>
          <w:sz w:val="28"/>
          <w:szCs w:val="28"/>
        </w:rPr>
        <w:t>Последовавший затем неоклассический и постклассический этапы развития  науки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не изменили пока существенно этого положения. Противоречие  между  крохотным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мирком человека  и  почти  безграничным  космосом,  не  содержащим,  похоже,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ничего, кроме костного вещества, стало разительным.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Однако многие объективно установленные за последние  годы  факты  заставляют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пересмотреть сложившиеся представления об устройстве мира. В. И.  Вернадский высказывался  о  том,   что   в   истории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естествознания  наибольшее  значение  имеют  не  теоретические   модели,   а</w:t>
      </w:r>
      <w:r w:rsidR="00B33DE7">
        <w:rPr>
          <w:sz w:val="28"/>
          <w:szCs w:val="28"/>
        </w:rPr>
        <w:t xml:space="preserve"> </w:t>
      </w:r>
      <w:r w:rsidRPr="00E24DBA">
        <w:rPr>
          <w:sz w:val="28"/>
          <w:szCs w:val="28"/>
        </w:rPr>
        <w:t>крупномасштабные обобщения научных наблюдений и экспериментов</w:t>
      </w:r>
      <w:r w:rsidR="003F5E45">
        <w:rPr>
          <w:rStyle w:val="a9"/>
          <w:sz w:val="28"/>
          <w:szCs w:val="28"/>
        </w:rPr>
        <w:footnoteReference w:id="9"/>
      </w:r>
      <w:r w:rsidRPr="00E24DBA">
        <w:rPr>
          <w:sz w:val="28"/>
          <w:szCs w:val="28"/>
        </w:rPr>
        <w:t>.</w:t>
      </w:r>
    </w:p>
    <w:p w:rsidR="00E24DBA" w:rsidRDefault="00E24DBA" w:rsidP="004F26C3">
      <w:pPr>
        <w:ind w:firstLine="540"/>
        <w:jc w:val="both"/>
        <w:rPr>
          <w:sz w:val="28"/>
          <w:szCs w:val="28"/>
        </w:rPr>
      </w:pPr>
    </w:p>
    <w:p w:rsidR="00B06010" w:rsidRPr="00573F14" w:rsidRDefault="00573F14" w:rsidP="00573F14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bookmarkStart w:id="6" w:name="_Toc138159185"/>
      <w:bookmarkStart w:id="7" w:name="_Toc138159698"/>
      <w:r w:rsidRPr="00573F14">
        <w:rPr>
          <w:rFonts w:ascii="Times New Roman" w:hAnsi="Times New Roman" w:cs="Times New Roman"/>
          <w:i w:val="0"/>
        </w:rPr>
        <w:t xml:space="preserve">2. </w:t>
      </w:r>
      <w:r w:rsidR="00B06010" w:rsidRPr="00573F14">
        <w:rPr>
          <w:rFonts w:ascii="Times New Roman" w:hAnsi="Times New Roman" w:cs="Times New Roman"/>
          <w:i w:val="0"/>
        </w:rPr>
        <w:t>Человечество перед лицом глобальных проблем</w:t>
      </w:r>
      <w:r w:rsidRPr="00573F14">
        <w:rPr>
          <w:rFonts w:ascii="Times New Roman" w:hAnsi="Times New Roman" w:cs="Times New Roman"/>
          <w:i w:val="0"/>
        </w:rPr>
        <w:t>.</w:t>
      </w:r>
      <w:bookmarkEnd w:id="6"/>
      <w:bookmarkEnd w:id="7"/>
    </w:p>
    <w:p w:rsidR="00B06010" w:rsidRDefault="00B06010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>Осознание необходимости различения условий, позволяющих гарантированно осуществить и реализовать имеющийся план экономических действий, приводит к требованию различения проблем и перспектив современной цивилизации  как условия  философского  выделения  процессуальности экономических действий, адекватных процессам глобального масштаба.</w:t>
      </w:r>
    </w:p>
    <w:p w:rsid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>Ныне, на рубеже двух тысячелетий, человечество вплотную столкнулось с острейшими глобальными проблемами современности, угрожающими самому существованию цивилизации и даже самой жизни на нашей планете. Сам термин «глобальный» ведет свое происхождение от латинского слова «globus - шар», относится к Земле, земному шару и с 60-х годов XX столетия получил широкое распространение для обозначения наиболее важных и настоятельных общепланетарных проблем современной эпохи, затрагивающих человечество в целом</w:t>
      </w:r>
      <w:r w:rsidR="00342870">
        <w:rPr>
          <w:rStyle w:val="a9"/>
          <w:sz w:val="28"/>
          <w:szCs w:val="28"/>
        </w:rPr>
        <w:footnoteReference w:id="10"/>
      </w:r>
      <w:r w:rsidRPr="00FA3E40">
        <w:rPr>
          <w:sz w:val="28"/>
          <w:szCs w:val="28"/>
        </w:rPr>
        <w:t>. Это совокупность таких острейших жизненных проблем на исходе нашего века, от решения которых зависит дальнейший социальный прогресс человечества и которые сами, в свою очередь, могут быть разрешены лишь благодаря этому прогрессу.</w:t>
      </w: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>К глобальным проблемам, в первую очередь, относятся следующие</w:t>
      </w:r>
      <w:r w:rsidR="00F30B85">
        <w:rPr>
          <w:rStyle w:val="a9"/>
          <w:sz w:val="28"/>
          <w:szCs w:val="28"/>
        </w:rPr>
        <w:footnoteReference w:id="11"/>
      </w:r>
      <w:r w:rsidRPr="00FA3E40">
        <w:rPr>
          <w:sz w:val="28"/>
          <w:szCs w:val="28"/>
        </w:rPr>
        <w:t>:</w:t>
      </w: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>- предотвращение мировой термоядерной войны, создание безъядерного ненасильственного мира, обеспечивающего мирные условия для социального прогресса всех народов на основе консенсуса их жизненных интересов, взаимного доверия и общечеловеческой солидарности;</w:t>
      </w: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>- преодоление возрастающего разрыва в уровнях экономического и культурного развития между развитыми индустриальными странами Запада и развивающимися странами Азии, Африки и Латинской Америки, устранение во всем мире экономической отсталости, ликвидация голода, нищеты и неграмотности, в которые ввергнуты сейчас несколько сотен миллионов людей;</w:t>
      </w: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>- обеспечение дальнейшего экономического развития человечества необходимыми для этого природными ресурсами, как возобновимыми, так и</w:t>
      </w: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>невозобновимыми, включая продовольствие, сырье и источники энергии;</w:t>
      </w: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 xml:space="preserve">- преодоление экологического кризиса, порождаемого катастрофическим по своим последствиям вторжением человека' в биосферу, сопровождающимся загрязнением окружающей природной среды </w:t>
      </w:r>
      <w:r w:rsidR="00B06010">
        <w:rPr>
          <w:sz w:val="28"/>
          <w:szCs w:val="28"/>
        </w:rPr>
        <w:t>–</w:t>
      </w:r>
      <w:r w:rsidRPr="00FA3E40">
        <w:rPr>
          <w:sz w:val="28"/>
          <w:szCs w:val="28"/>
        </w:rPr>
        <w:t xml:space="preserve"> атмосферы, почвы, водных бассейнов </w:t>
      </w:r>
      <w:r w:rsidR="00B06010">
        <w:rPr>
          <w:sz w:val="28"/>
          <w:szCs w:val="28"/>
        </w:rPr>
        <w:t>–</w:t>
      </w:r>
      <w:r w:rsidRPr="00FA3E40">
        <w:rPr>
          <w:sz w:val="28"/>
          <w:szCs w:val="28"/>
        </w:rPr>
        <w:t xml:space="preserve"> отходами промышленного и сельскохозяйственного производства;</w:t>
      </w: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>- прекращение стремительного роста населения («демографического взрыва»), осложняющего социально-экономический прогресс в развивающихся странах, а также преодоление демографического кризиса в экономически развитых странах из-за падения в них рождаемости значительно ниже уровня, обеспечивающего простую смену поколений, что сопровождается резким постарением населения и угрожает этим странам депопуляцией;</w:t>
      </w: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>- своевременное предвидение и предотвращение различных отрицательных последствий научно-технической революции и рациональное, эффективное использование ее достижений на благо общества и личности.</w:t>
      </w:r>
    </w:p>
    <w:p w:rsidR="00B0601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 xml:space="preserve">Таковы наиболее важные и настоятельные глобальные проблемы современной эпохи, перед лицом которых оказалось человечество на пороге нового тысячелетия своей истории. Список глобальных проблем, конечно, не исчерпывается перечисленными выше; многие ученые как в нашей стране, так и за рубежом с определенным основанием включают в него и другие: международный терроризм, распространение наркомании и алкоголизма, распространение СПИДа и другие проблемы здравоохранения, а также проблемы образования и социального обеспечения, культурного наследия и нравственных ценностей и т.д. </w:t>
      </w: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 xml:space="preserve">Принципиальное значение, впрочем, имеет не составление сколько-нибудь исчерпывающего списка глобальных проблем, а выявление их происхождения, характера и особенностей, а главное </w:t>
      </w:r>
      <w:r w:rsidR="00B06010">
        <w:rPr>
          <w:sz w:val="28"/>
          <w:szCs w:val="28"/>
        </w:rPr>
        <w:t>–</w:t>
      </w:r>
      <w:r w:rsidRPr="00FA3E40">
        <w:rPr>
          <w:sz w:val="28"/>
          <w:szCs w:val="28"/>
        </w:rPr>
        <w:t xml:space="preserve"> поиски научно обоснованных и реалистических в практическом отношении способов</w:t>
      </w:r>
      <w:r w:rsidR="00B06010">
        <w:rPr>
          <w:sz w:val="28"/>
          <w:szCs w:val="28"/>
        </w:rPr>
        <w:t xml:space="preserve"> </w:t>
      </w:r>
      <w:r w:rsidRPr="00FA3E40">
        <w:rPr>
          <w:sz w:val="28"/>
          <w:szCs w:val="28"/>
        </w:rPr>
        <w:t>их решения. Именно с этим связан целый ряд общетеоретических, социально-философских и методологических вопросов в их изучении, которые к настоящему времени сложились в последовательную концепцию глобальных проблем современности, опирающуюся на теоретическое наследие основоположников научного мировоззрения,  на достижения современной науки и  философии,  творчески разрабатываемой применительно к современным условиям.</w:t>
      </w: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>Фиксация вероятностного характера исследования возможного направления развития экономических отношений и процессов требует доуточнения его с различных позиций с использованием различного инструментария. Оценить возможность реализации плюющегося сценария развития позволяет и философский инструментарий, о чем свидетельствуют футурологическая и прогностическая функции философии.</w:t>
      </w: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>Посредством философского анализа определяются те мыслительные горизонты, на фоне которых и формируется рациональное отношение к возникающим в жизни человека и общества проблемным ситуациям. Иначе говоря, философский анализ позволяет выразить на языке понятий и, следовательно, сделать предметом разумного осмысления наши интересы и устремления, нашу неудовлетворенность самими собой и тем, что нас окружает, в общем, все то, что побуждает нас действовать, и действовать так, а не иначе. Именно на этой основе и может вырабатываться, обосновываться и осуществляться рациональный курс действий.</w:t>
      </w:r>
    </w:p>
    <w:p w:rsid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  <w:r w:rsidRPr="00FA3E40">
        <w:rPr>
          <w:sz w:val="28"/>
          <w:szCs w:val="28"/>
        </w:rPr>
        <w:t>Особая роль философии в период революционного обновления общества определяется и тем, что философский анализ дает возможность увидеть обусловленность историческими обстоятельствами, а значит, ограниченность многого из того, что представлялось безусловным, что обрело силу стереотипа, а то и просто догмы.</w:t>
      </w:r>
    </w:p>
    <w:p w:rsidR="00557DF8" w:rsidRDefault="00557DF8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557DF8" w:rsidRPr="00DC47CD" w:rsidRDefault="00557DF8" w:rsidP="00DC47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8" w:name="_Toc138159186"/>
      <w:bookmarkStart w:id="9" w:name="_Toc138159699"/>
      <w:r w:rsidRPr="00DC47CD">
        <w:rPr>
          <w:rFonts w:ascii="Times New Roman" w:hAnsi="Times New Roman" w:cs="Times New Roman"/>
          <w:sz w:val="28"/>
          <w:szCs w:val="28"/>
        </w:rPr>
        <w:t>ЗАКЛЮЧЕНИЕ</w:t>
      </w:r>
      <w:bookmarkEnd w:id="8"/>
      <w:bookmarkEnd w:id="9"/>
    </w:p>
    <w:p w:rsidR="00557DF8" w:rsidRDefault="00557DF8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557DF8" w:rsidRDefault="00557DF8" w:rsidP="00557DF8">
      <w:pPr>
        <w:spacing w:line="360" w:lineRule="auto"/>
        <w:ind w:firstLine="540"/>
        <w:jc w:val="both"/>
        <w:rPr>
          <w:sz w:val="28"/>
          <w:szCs w:val="28"/>
        </w:rPr>
      </w:pPr>
      <w:r w:rsidRPr="00557DF8">
        <w:rPr>
          <w:sz w:val="28"/>
          <w:szCs w:val="28"/>
        </w:rPr>
        <w:t xml:space="preserve">Сейчас как никогда остро встали глобальные проблемы человечества, выживания современной цивилизации. В условиях динамично развивающегося мира быстрота осмысления происходящих в обществе процессов и выбор оптимального типа реагирования на них нередко означает единственность выбора человечеством дальнейшего пути развития. </w:t>
      </w:r>
    </w:p>
    <w:p w:rsidR="00FA32EC" w:rsidRDefault="00FA32EC" w:rsidP="00FA32EC">
      <w:pPr>
        <w:spacing w:line="360" w:lineRule="auto"/>
        <w:ind w:firstLine="540"/>
        <w:jc w:val="both"/>
        <w:rPr>
          <w:sz w:val="28"/>
          <w:szCs w:val="28"/>
        </w:rPr>
      </w:pPr>
      <w:r w:rsidRPr="00FA32EC">
        <w:rPr>
          <w:sz w:val="28"/>
          <w:szCs w:val="28"/>
        </w:rPr>
        <w:t>Глобальными проблемами называют те проблемы, которые, во-первых, касаются всего человечества, затрагивая интересы и судьбы всех стран, народов и социальных слоев; во-вторых, приводят к значительным экономическим и социальным потерям, а в случае их обострения могут угрожать самому существованию человеческой цивилизации; в-третьих, требуют для своего решения сотрудничества в общепланетарном масштабе, совместных действий всех стран и народов</w:t>
      </w:r>
      <w:r w:rsidR="003A60F0">
        <w:rPr>
          <w:rStyle w:val="a9"/>
          <w:sz w:val="28"/>
          <w:szCs w:val="28"/>
        </w:rPr>
        <w:footnoteReference w:id="12"/>
      </w:r>
      <w:r w:rsidRPr="00FA32EC">
        <w:rPr>
          <w:sz w:val="28"/>
          <w:szCs w:val="28"/>
        </w:rPr>
        <w:t xml:space="preserve">. </w:t>
      </w:r>
    </w:p>
    <w:p w:rsidR="00F13060" w:rsidRPr="004E156D" w:rsidRDefault="004E156D" w:rsidP="00F130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считаем, что можно </w:t>
      </w:r>
      <w:r w:rsidR="00F13060" w:rsidRPr="004E156D">
        <w:rPr>
          <w:sz w:val="28"/>
          <w:szCs w:val="28"/>
        </w:rPr>
        <w:t>объедин</w:t>
      </w:r>
      <w:r>
        <w:rPr>
          <w:sz w:val="28"/>
          <w:szCs w:val="28"/>
        </w:rPr>
        <w:t>ить</w:t>
      </w:r>
      <w:r w:rsidR="00F13060" w:rsidRPr="004E156D">
        <w:rPr>
          <w:sz w:val="28"/>
          <w:szCs w:val="28"/>
        </w:rPr>
        <w:t xml:space="preserve"> все глобальные проблемы в три группы: </w:t>
      </w:r>
    </w:p>
    <w:p w:rsidR="00F13060" w:rsidRPr="004E156D" w:rsidRDefault="00F13060" w:rsidP="00F13060">
      <w:pPr>
        <w:spacing w:line="360" w:lineRule="auto"/>
        <w:ind w:firstLine="540"/>
        <w:jc w:val="both"/>
        <w:rPr>
          <w:iCs/>
          <w:sz w:val="28"/>
          <w:szCs w:val="28"/>
        </w:rPr>
      </w:pPr>
      <w:r w:rsidRPr="004E156D">
        <w:rPr>
          <w:iCs/>
          <w:sz w:val="28"/>
          <w:szCs w:val="28"/>
        </w:rPr>
        <w:t>1. Проблемы экономического и политического взаимодейств</w:t>
      </w:r>
      <w:r w:rsidR="004E156D">
        <w:rPr>
          <w:iCs/>
          <w:sz w:val="28"/>
          <w:szCs w:val="28"/>
        </w:rPr>
        <w:t>ия государств (интерсоциальные)</w:t>
      </w:r>
      <w:r w:rsidRPr="004E156D">
        <w:rPr>
          <w:sz w:val="28"/>
          <w:szCs w:val="28"/>
        </w:rPr>
        <w:t xml:space="preserve">. Среди них наиболее злободневными являются: </w:t>
      </w:r>
      <w:r w:rsidRPr="004E156D">
        <w:rPr>
          <w:iCs/>
          <w:sz w:val="28"/>
          <w:szCs w:val="28"/>
        </w:rPr>
        <w:t xml:space="preserve">глобальная безопасность; глобализация политической власти и структуры гражданского общества; преодоления технологической и экономической отсталости развивающихся стран и установление нового международного порядка. </w:t>
      </w:r>
    </w:p>
    <w:p w:rsidR="00F13060" w:rsidRPr="004E156D" w:rsidRDefault="00F13060" w:rsidP="00F13060">
      <w:pPr>
        <w:spacing w:line="360" w:lineRule="auto"/>
        <w:ind w:firstLine="540"/>
        <w:jc w:val="both"/>
        <w:rPr>
          <w:iCs/>
          <w:sz w:val="28"/>
          <w:szCs w:val="28"/>
        </w:rPr>
      </w:pPr>
      <w:r w:rsidRPr="004E156D">
        <w:rPr>
          <w:iCs/>
          <w:sz w:val="28"/>
          <w:szCs w:val="28"/>
        </w:rPr>
        <w:t>2. Проблемы взаимодействия общества и природы (эколого-социальные)</w:t>
      </w:r>
      <w:r w:rsidR="004E156D">
        <w:rPr>
          <w:iCs/>
          <w:sz w:val="28"/>
          <w:szCs w:val="28"/>
        </w:rPr>
        <w:t>.</w:t>
      </w:r>
      <w:r w:rsidRPr="004E156D">
        <w:rPr>
          <w:sz w:val="28"/>
          <w:szCs w:val="28"/>
        </w:rPr>
        <w:t xml:space="preserve"> В первую очередь это: </w:t>
      </w:r>
      <w:r w:rsidRPr="004E156D">
        <w:rPr>
          <w:iCs/>
          <w:sz w:val="28"/>
          <w:szCs w:val="28"/>
        </w:rPr>
        <w:t>предотвращение катастрофического загрязнения окружающей среды; обеспечение человечества необходимыми природными ресурсами (сырьем</w:t>
      </w:r>
      <w:r w:rsidR="004E156D">
        <w:rPr>
          <w:iCs/>
          <w:sz w:val="28"/>
          <w:szCs w:val="28"/>
        </w:rPr>
        <w:t xml:space="preserve">, </w:t>
      </w:r>
      <w:r w:rsidRPr="004E156D">
        <w:rPr>
          <w:iCs/>
          <w:sz w:val="28"/>
          <w:szCs w:val="28"/>
        </w:rPr>
        <w:t xml:space="preserve">энергией, продовольствием); освоение Мирового океана и космического пространства. </w:t>
      </w:r>
    </w:p>
    <w:p w:rsidR="00F13060" w:rsidRPr="004E156D" w:rsidRDefault="00F13060" w:rsidP="00F13060">
      <w:pPr>
        <w:spacing w:line="360" w:lineRule="auto"/>
        <w:ind w:firstLine="540"/>
        <w:jc w:val="both"/>
        <w:rPr>
          <w:iCs/>
          <w:sz w:val="28"/>
          <w:szCs w:val="28"/>
        </w:rPr>
      </w:pPr>
      <w:r w:rsidRPr="004E156D">
        <w:rPr>
          <w:sz w:val="28"/>
          <w:szCs w:val="28"/>
        </w:rPr>
        <w:t xml:space="preserve">3. </w:t>
      </w:r>
      <w:r w:rsidRPr="004E156D">
        <w:rPr>
          <w:iCs/>
          <w:sz w:val="28"/>
          <w:szCs w:val="28"/>
        </w:rPr>
        <w:t>Проблемы взаимоотношений людей и общества (социокультурные)</w:t>
      </w:r>
      <w:r w:rsidRPr="004E156D">
        <w:rPr>
          <w:sz w:val="28"/>
          <w:szCs w:val="28"/>
        </w:rPr>
        <w:t>. Главные из них</w:t>
      </w:r>
      <w:r w:rsidRPr="004E156D">
        <w:rPr>
          <w:iCs/>
          <w:sz w:val="28"/>
          <w:szCs w:val="28"/>
        </w:rPr>
        <w:t xml:space="preserve">: проблема роста народонаселения; проблема охраны и укрепления здоровья людей; проблемы образования и культурного роста. </w:t>
      </w:r>
    </w:p>
    <w:p w:rsidR="00F13060" w:rsidRPr="004E156D" w:rsidRDefault="00F13060" w:rsidP="00F13060">
      <w:pPr>
        <w:spacing w:line="360" w:lineRule="auto"/>
        <w:ind w:firstLine="540"/>
        <w:jc w:val="both"/>
        <w:rPr>
          <w:sz w:val="28"/>
          <w:szCs w:val="28"/>
        </w:rPr>
      </w:pPr>
      <w:r w:rsidRPr="004E156D">
        <w:rPr>
          <w:sz w:val="28"/>
          <w:szCs w:val="28"/>
        </w:rPr>
        <w:t xml:space="preserve">Все эти проблемы порождены разобщенностью человечества, неравномерностью его развития. Сознательное начало еще не стало важнейшей предпосылкой человечества как единого целого. Отрицательные результаты и последствия несогласованных, непродуманных действий стран, народов, отдельных людей, накапливаясь в глобальных масштабах, стали мощным объективным фактором мирового экономического и социального развития. Они оказывают все более существенное влияние на развитие отдельных стран и регионов. Их решение предполагает объединение усилий большого количества государств и организаций на международном уровне. </w:t>
      </w:r>
    </w:p>
    <w:p w:rsidR="00F13060" w:rsidRPr="004E156D" w:rsidRDefault="00F13060" w:rsidP="00F13060">
      <w:pPr>
        <w:spacing w:line="360" w:lineRule="auto"/>
        <w:ind w:firstLine="540"/>
        <w:jc w:val="both"/>
        <w:rPr>
          <w:sz w:val="28"/>
          <w:szCs w:val="28"/>
        </w:rPr>
      </w:pPr>
    </w:p>
    <w:p w:rsidR="00FA32EC" w:rsidRPr="00557DF8" w:rsidRDefault="00FA32EC" w:rsidP="00557DF8">
      <w:pPr>
        <w:spacing w:line="360" w:lineRule="auto"/>
        <w:ind w:firstLine="540"/>
        <w:jc w:val="both"/>
        <w:rPr>
          <w:sz w:val="28"/>
          <w:szCs w:val="28"/>
        </w:rPr>
      </w:pPr>
    </w:p>
    <w:p w:rsidR="00557DF8" w:rsidRDefault="00557DF8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FA3E40" w:rsidRPr="00FA3E40" w:rsidRDefault="00FA3E40" w:rsidP="00FA3E40">
      <w:pPr>
        <w:spacing w:line="360" w:lineRule="auto"/>
        <w:ind w:firstLine="540"/>
        <w:jc w:val="both"/>
        <w:rPr>
          <w:sz w:val="28"/>
          <w:szCs w:val="28"/>
        </w:rPr>
      </w:pPr>
    </w:p>
    <w:p w:rsidR="00353D07" w:rsidRPr="00AF342F" w:rsidRDefault="00353D07" w:rsidP="00AF342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A3E40">
        <w:rPr>
          <w:sz w:val="28"/>
          <w:szCs w:val="28"/>
        </w:rPr>
        <w:br w:type="page"/>
      </w:r>
      <w:bookmarkStart w:id="10" w:name="_Toc138159187"/>
      <w:bookmarkStart w:id="11" w:name="_Toc138159700"/>
      <w:r w:rsidRPr="00AF342F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10"/>
      <w:bookmarkEnd w:id="11"/>
    </w:p>
    <w:p w:rsidR="00353D07" w:rsidRDefault="00353D07" w:rsidP="006178E3">
      <w:pPr>
        <w:spacing w:line="360" w:lineRule="auto"/>
        <w:ind w:firstLine="540"/>
        <w:jc w:val="both"/>
        <w:rPr>
          <w:sz w:val="28"/>
          <w:szCs w:val="28"/>
        </w:rPr>
      </w:pPr>
    </w:p>
    <w:p w:rsidR="000B317D" w:rsidRPr="00516207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iCs/>
          <w:sz w:val="28"/>
          <w:szCs w:val="28"/>
        </w:rPr>
      </w:pPr>
      <w:r w:rsidRPr="00516207">
        <w:rPr>
          <w:iCs/>
          <w:sz w:val="28"/>
          <w:szCs w:val="28"/>
        </w:rPr>
        <w:t>Аристотель. Сочинения: В 4-х т. Т. 4 / Пер. с древнегреч.; Общ. ред. А. И. Доватура. – М.: Мысль, 2001. – 830 с.</w:t>
      </w:r>
    </w:p>
    <w:p w:rsidR="000B317D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353D07">
        <w:rPr>
          <w:sz w:val="28"/>
          <w:szCs w:val="28"/>
        </w:rPr>
        <w:t xml:space="preserve">Барулин B.C. </w:t>
      </w:r>
      <w:r>
        <w:rPr>
          <w:sz w:val="28"/>
          <w:szCs w:val="28"/>
        </w:rPr>
        <w:t>Социальная философия: Учебник. –</w:t>
      </w:r>
      <w:r w:rsidRPr="00353D07">
        <w:rPr>
          <w:sz w:val="28"/>
          <w:szCs w:val="28"/>
        </w:rPr>
        <w:t xml:space="preserve"> М.</w:t>
      </w:r>
      <w:r>
        <w:rPr>
          <w:sz w:val="28"/>
          <w:szCs w:val="28"/>
        </w:rPr>
        <w:t>: 2003.</w:t>
      </w:r>
    </w:p>
    <w:p w:rsidR="003F5E45" w:rsidRPr="003F5E45" w:rsidRDefault="003F5E45" w:rsidP="003F5E45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3F5E45">
        <w:rPr>
          <w:sz w:val="28"/>
          <w:szCs w:val="28"/>
        </w:rPr>
        <w:t xml:space="preserve">Вернадский. В.И. Избранные произведения/ Под ред. акад. А.П. Виноградова. – М. Изд-во АН СССР, 1954-1960. Т.1-5. </w:t>
      </w:r>
    </w:p>
    <w:p w:rsidR="000B317D" w:rsidRPr="00445444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0"/>
          <w:lang w:val="uk-UA"/>
        </w:rPr>
        <w:t>Гвишиани Д. М</w:t>
      </w:r>
      <w:r>
        <w:rPr>
          <w:i/>
          <w:sz w:val="28"/>
          <w:szCs w:val="20"/>
          <w:lang w:val="uk-UA"/>
        </w:rPr>
        <w:t>.</w:t>
      </w:r>
      <w:r>
        <w:rPr>
          <w:sz w:val="28"/>
          <w:szCs w:val="20"/>
          <w:lang w:val="uk-UA"/>
        </w:rPr>
        <w:t xml:space="preserve"> Наука и глобальные проблемы современности // Вопросы философии. – 2002, № 3.</w:t>
      </w:r>
    </w:p>
    <w:p w:rsidR="00445444" w:rsidRPr="00445444" w:rsidRDefault="00445444" w:rsidP="00445444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0"/>
          <w:lang w:val="uk-UA"/>
        </w:rPr>
        <w:t xml:space="preserve"> </w:t>
      </w:r>
      <w:r w:rsidRPr="00445444">
        <w:rPr>
          <w:sz w:val="28"/>
          <w:szCs w:val="28"/>
        </w:rPr>
        <w:t xml:space="preserve">Иванов Н.П. Глобализация и проблемы изменения парадигмы развития цивилизации // Глобальный мир. Клуб ученых. </w:t>
      </w:r>
      <w:r>
        <w:rPr>
          <w:sz w:val="28"/>
          <w:szCs w:val="28"/>
        </w:rPr>
        <w:t xml:space="preserve">– 2001. </w:t>
      </w:r>
      <w:r w:rsidRPr="00445444">
        <w:rPr>
          <w:sz w:val="28"/>
          <w:szCs w:val="28"/>
        </w:rPr>
        <w:t xml:space="preserve"> </w:t>
      </w:r>
    </w:p>
    <w:p w:rsidR="000B317D" w:rsidRPr="00353D07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Краткий философский словарь // </w:t>
      </w:r>
      <w:r w:rsidRPr="00353D07">
        <w:rPr>
          <w:sz w:val="28"/>
          <w:szCs w:val="28"/>
        </w:rPr>
        <w:t xml:space="preserve">Под ред. </w:t>
      </w:r>
      <w:r>
        <w:rPr>
          <w:sz w:val="28"/>
          <w:szCs w:val="28"/>
        </w:rPr>
        <w:t xml:space="preserve">А.П. </w:t>
      </w:r>
      <w:r w:rsidRPr="00353D07">
        <w:rPr>
          <w:sz w:val="28"/>
          <w:szCs w:val="28"/>
        </w:rPr>
        <w:t>Алексеева</w:t>
      </w:r>
      <w:r>
        <w:rPr>
          <w:sz w:val="28"/>
          <w:szCs w:val="28"/>
        </w:rPr>
        <w:t>. – 2003.</w:t>
      </w:r>
    </w:p>
    <w:p w:rsidR="000B317D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bookmarkStart w:id="12" w:name="_Toc28431521"/>
      <w:r w:rsidRPr="00DE4FA3">
        <w:rPr>
          <w:sz w:val="28"/>
          <w:szCs w:val="28"/>
        </w:rPr>
        <w:t>Лешкевич Т.Г. Философия.</w:t>
      </w:r>
      <w:r>
        <w:rPr>
          <w:sz w:val="28"/>
          <w:szCs w:val="28"/>
        </w:rPr>
        <w:t xml:space="preserve"> </w:t>
      </w:r>
      <w:r w:rsidRPr="00DE4FA3">
        <w:rPr>
          <w:sz w:val="28"/>
          <w:szCs w:val="28"/>
        </w:rPr>
        <w:t xml:space="preserve">Курс лекций: Учеб. пособие для вузов. </w:t>
      </w:r>
      <w:r>
        <w:rPr>
          <w:sz w:val="28"/>
          <w:szCs w:val="28"/>
        </w:rPr>
        <w:t>–</w:t>
      </w:r>
      <w:r w:rsidRPr="00DE4FA3">
        <w:rPr>
          <w:sz w:val="28"/>
          <w:szCs w:val="28"/>
        </w:rPr>
        <w:t xml:space="preserve"> М.: ИНФРА-М, 2000. </w:t>
      </w:r>
      <w:r>
        <w:rPr>
          <w:sz w:val="28"/>
          <w:szCs w:val="28"/>
        </w:rPr>
        <w:t>–</w:t>
      </w:r>
      <w:r w:rsidRPr="00DE4FA3">
        <w:rPr>
          <w:sz w:val="28"/>
          <w:szCs w:val="28"/>
        </w:rPr>
        <w:t xml:space="preserve"> 239 с. </w:t>
      </w:r>
      <w:r>
        <w:rPr>
          <w:sz w:val="28"/>
          <w:szCs w:val="28"/>
        </w:rPr>
        <w:t>–</w:t>
      </w:r>
      <w:r w:rsidRPr="00DE4FA3">
        <w:rPr>
          <w:sz w:val="28"/>
          <w:szCs w:val="28"/>
        </w:rPr>
        <w:t xml:space="preserve"> (Сер.: Высшее образование)</w:t>
      </w:r>
      <w:bookmarkEnd w:id="12"/>
      <w:r>
        <w:rPr>
          <w:sz w:val="28"/>
          <w:szCs w:val="28"/>
        </w:rPr>
        <w:t>.</w:t>
      </w:r>
    </w:p>
    <w:p w:rsidR="00445444" w:rsidRPr="00445444" w:rsidRDefault="00445444" w:rsidP="00445444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445444">
        <w:rPr>
          <w:sz w:val="28"/>
          <w:szCs w:val="28"/>
        </w:rPr>
        <w:t xml:space="preserve">Лукашук И.И. Глобализация, государство, ХХI век. </w:t>
      </w:r>
      <w:r>
        <w:rPr>
          <w:sz w:val="28"/>
          <w:szCs w:val="28"/>
        </w:rPr>
        <w:t xml:space="preserve">– М., 2000. </w:t>
      </w:r>
    </w:p>
    <w:p w:rsidR="000B317D" w:rsidRPr="00353D07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Новейший философский словарь. – Минск: 2003.</w:t>
      </w:r>
    </w:p>
    <w:p w:rsidR="000B317D" w:rsidRPr="00353D07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353D07">
        <w:rPr>
          <w:sz w:val="28"/>
          <w:szCs w:val="28"/>
        </w:rPr>
        <w:t>Петрова М.В. Методическое пособие</w:t>
      </w:r>
      <w:r>
        <w:rPr>
          <w:sz w:val="28"/>
          <w:szCs w:val="28"/>
        </w:rPr>
        <w:t xml:space="preserve"> по курсу «Философия» – Ижевск: </w:t>
      </w:r>
      <w:r w:rsidRPr="00353D07">
        <w:rPr>
          <w:sz w:val="28"/>
          <w:szCs w:val="28"/>
        </w:rPr>
        <w:t>ИжГТУ.</w:t>
      </w:r>
      <w:r>
        <w:rPr>
          <w:sz w:val="28"/>
          <w:szCs w:val="28"/>
        </w:rPr>
        <w:t xml:space="preserve"> – </w:t>
      </w:r>
      <w:r w:rsidRPr="00353D07">
        <w:rPr>
          <w:sz w:val="28"/>
          <w:szCs w:val="28"/>
        </w:rPr>
        <w:t>2002.</w:t>
      </w:r>
    </w:p>
    <w:p w:rsidR="000B317D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353D07">
        <w:rPr>
          <w:sz w:val="28"/>
          <w:szCs w:val="28"/>
        </w:rPr>
        <w:t>Русская философия. Словарь</w:t>
      </w:r>
      <w:r>
        <w:rPr>
          <w:sz w:val="28"/>
          <w:szCs w:val="28"/>
        </w:rPr>
        <w:t xml:space="preserve"> // П</w:t>
      </w:r>
      <w:r w:rsidRPr="00353D07">
        <w:rPr>
          <w:sz w:val="28"/>
          <w:szCs w:val="28"/>
        </w:rPr>
        <w:t xml:space="preserve">од ред. </w:t>
      </w:r>
      <w:r>
        <w:rPr>
          <w:sz w:val="28"/>
          <w:szCs w:val="28"/>
        </w:rPr>
        <w:t xml:space="preserve">М.А. </w:t>
      </w:r>
      <w:r w:rsidRPr="00353D07">
        <w:rPr>
          <w:sz w:val="28"/>
          <w:szCs w:val="28"/>
        </w:rPr>
        <w:t>Маслина</w:t>
      </w:r>
      <w:r>
        <w:rPr>
          <w:sz w:val="28"/>
          <w:szCs w:val="28"/>
        </w:rPr>
        <w:t>. – М.: 2005.</w:t>
      </w:r>
    </w:p>
    <w:p w:rsidR="000B317D" w:rsidRPr="00353D07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353D07">
        <w:rPr>
          <w:sz w:val="28"/>
          <w:szCs w:val="28"/>
        </w:rPr>
        <w:t>Спи</w:t>
      </w:r>
      <w:r>
        <w:rPr>
          <w:sz w:val="28"/>
          <w:szCs w:val="28"/>
        </w:rPr>
        <w:t xml:space="preserve">ркин А.Г. Философия: Учебник. – </w:t>
      </w:r>
      <w:r w:rsidRPr="00353D07">
        <w:rPr>
          <w:sz w:val="28"/>
          <w:szCs w:val="28"/>
        </w:rPr>
        <w:t>М.</w:t>
      </w:r>
      <w:r>
        <w:rPr>
          <w:sz w:val="28"/>
          <w:szCs w:val="28"/>
        </w:rPr>
        <w:t xml:space="preserve">: </w:t>
      </w:r>
      <w:r w:rsidRPr="00353D07">
        <w:rPr>
          <w:sz w:val="28"/>
          <w:szCs w:val="28"/>
        </w:rPr>
        <w:t>2001.</w:t>
      </w:r>
    </w:p>
    <w:p w:rsidR="000B317D" w:rsidRPr="00353D07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Философия: Учебник //</w:t>
      </w:r>
      <w:r w:rsidRPr="00353D07">
        <w:rPr>
          <w:sz w:val="28"/>
          <w:szCs w:val="28"/>
        </w:rPr>
        <w:t xml:space="preserve"> Под ред. </w:t>
      </w:r>
      <w:r>
        <w:rPr>
          <w:sz w:val="28"/>
          <w:szCs w:val="28"/>
        </w:rPr>
        <w:t xml:space="preserve">В.Д. Губина В.Д. – </w:t>
      </w:r>
      <w:r w:rsidRPr="00353D07">
        <w:rPr>
          <w:sz w:val="28"/>
          <w:szCs w:val="28"/>
        </w:rPr>
        <w:t>М.</w:t>
      </w:r>
      <w:r>
        <w:rPr>
          <w:sz w:val="28"/>
          <w:szCs w:val="28"/>
        </w:rPr>
        <w:t xml:space="preserve">: </w:t>
      </w:r>
      <w:r w:rsidRPr="00353D07">
        <w:rPr>
          <w:sz w:val="28"/>
          <w:szCs w:val="28"/>
        </w:rPr>
        <w:t>2001</w:t>
      </w:r>
      <w:r>
        <w:rPr>
          <w:sz w:val="28"/>
          <w:szCs w:val="28"/>
        </w:rPr>
        <w:t>.</w:t>
      </w:r>
    </w:p>
    <w:p w:rsidR="000B317D" w:rsidRPr="00353D07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Философия: Учебник // </w:t>
      </w:r>
      <w:r w:rsidRPr="00353D07">
        <w:rPr>
          <w:sz w:val="28"/>
          <w:szCs w:val="28"/>
        </w:rPr>
        <w:t>Под ред</w:t>
      </w:r>
      <w:r>
        <w:rPr>
          <w:sz w:val="28"/>
          <w:szCs w:val="28"/>
        </w:rPr>
        <w:t>. В.Н. Лавриненко В.Н. – М.: 2004.</w:t>
      </w:r>
    </w:p>
    <w:p w:rsidR="000B317D" w:rsidRPr="0094671F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Фролов И.Т. </w:t>
      </w:r>
      <w:r w:rsidRPr="0094671F">
        <w:rPr>
          <w:sz w:val="28"/>
          <w:szCs w:val="28"/>
        </w:rPr>
        <w:t xml:space="preserve">Сущность </w:t>
      </w:r>
      <w:r>
        <w:rPr>
          <w:sz w:val="28"/>
          <w:szCs w:val="28"/>
        </w:rPr>
        <w:t>и значение глобальных проблем. –</w:t>
      </w:r>
      <w:r w:rsidRPr="0094671F">
        <w:rPr>
          <w:sz w:val="28"/>
          <w:szCs w:val="28"/>
        </w:rPr>
        <w:t xml:space="preserve"> М.: Знание, </w:t>
      </w:r>
      <w:r>
        <w:rPr>
          <w:sz w:val="28"/>
          <w:szCs w:val="28"/>
        </w:rPr>
        <w:t>2002</w:t>
      </w:r>
      <w:r w:rsidRPr="0094671F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94671F">
        <w:rPr>
          <w:sz w:val="28"/>
          <w:szCs w:val="28"/>
        </w:rPr>
        <w:t xml:space="preserve"> 48 с.</w:t>
      </w:r>
    </w:p>
    <w:p w:rsidR="000B317D" w:rsidRPr="0094671F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Фролов И.Т., </w:t>
      </w:r>
      <w:r w:rsidRPr="0094671F">
        <w:rPr>
          <w:sz w:val="28"/>
          <w:szCs w:val="28"/>
        </w:rPr>
        <w:t>Загладин В.В.</w:t>
      </w:r>
      <w:r>
        <w:rPr>
          <w:sz w:val="28"/>
          <w:szCs w:val="28"/>
        </w:rPr>
        <w:t xml:space="preserve"> </w:t>
      </w:r>
      <w:r w:rsidRPr="0094671F">
        <w:rPr>
          <w:sz w:val="28"/>
          <w:szCs w:val="28"/>
        </w:rPr>
        <w:t>Глобальные проблемы современности:</w:t>
      </w:r>
      <w:r>
        <w:rPr>
          <w:sz w:val="28"/>
          <w:szCs w:val="28"/>
        </w:rPr>
        <w:t xml:space="preserve"> научный и социальный аспекты. –</w:t>
      </w:r>
      <w:r w:rsidRPr="0094671F">
        <w:rPr>
          <w:sz w:val="28"/>
          <w:szCs w:val="28"/>
        </w:rPr>
        <w:t xml:space="preserve"> М.: Международные отношения, </w:t>
      </w:r>
      <w:r>
        <w:rPr>
          <w:sz w:val="28"/>
          <w:szCs w:val="28"/>
        </w:rPr>
        <w:t>2002</w:t>
      </w:r>
      <w:r w:rsidRPr="0094671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94671F">
        <w:rPr>
          <w:sz w:val="28"/>
          <w:szCs w:val="28"/>
        </w:rPr>
        <w:t xml:space="preserve">238 с. </w:t>
      </w:r>
    </w:p>
    <w:p w:rsidR="000B317D" w:rsidRDefault="000B317D" w:rsidP="000B317D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94671F">
        <w:rPr>
          <w:sz w:val="28"/>
          <w:szCs w:val="28"/>
        </w:rPr>
        <w:t>Энгельгардт В.А.</w:t>
      </w:r>
      <w:r>
        <w:rPr>
          <w:sz w:val="28"/>
          <w:szCs w:val="28"/>
        </w:rPr>
        <w:t xml:space="preserve"> </w:t>
      </w:r>
      <w:r w:rsidRPr="0094671F">
        <w:rPr>
          <w:sz w:val="28"/>
          <w:szCs w:val="28"/>
        </w:rPr>
        <w:t>Наука в совр</w:t>
      </w:r>
      <w:r>
        <w:rPr>
          <w:sz w:val="28"/>
          <w:szCs w:val="28"/>
        </w:rPr>
        <w:t>еменном мире // Наука и жизнь. –</w:t>
      </w:r>
      <w:r w:rsidRPr="0094671F">
        <w:rPr>
          <w:sz w:val="28"/>
          <w:szCs w:val="28"/>
        </w:rPr>
        <w:t xml:space="preserve"> М.</w:t>
      </w:r>
      <w:r>
        <w:rPr>
          <w:sz w:val="28"/>
          <w:szCs w:val="28"/>
        </w:rPr>
        <w:t>: 2003,</w:t>
      </w:r>
      <w:r w:rsidRPr="0094671F">
        <w:rPr>
          <w:sz w:val="28"/>
          <w:szCs w:val="28"/>
        </w:rPr>
        <w:t xml:space="preserve"> № 6. </w:t>
      </w:r>
    </w:p>
    <w:p w:rsidR="00445444" w:rsidRPr="00445444" w:rsidRDefault="004E4E08" w:rsidP="00445444">
      <w:pPr>
        <w:pStyle w:val="a8"/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445444">
        <w:rPr>
          <w:sz w:val="28"/>
          <w:szCs w:val="28"/>
          <w:lang w:val="en-US"/>
        </w:rPr>
        <w:t xml:space="preserve">Feyerabend P. Science in free society, </w:t>
      </w:r>
      <w:smartTag w:uri="urn:schemas-microsoft-com:office:smarttags" w:element="City">
        <w:smartTag w:uri="urn:schemas-microsoft-com:office:smarttags" w:element="place">
          <w:r w:rsidRPr="00445444">
            <w:rPr>
              <w:sz w:val="28"/>
              <w:szCs w:val="28"/>
              <w:lang w:val="en-US"/>
            </w:rPr>
            <w:t>London</w:t>
          </w:r>
        </w:smartTag>
      </w:smartTag>
      <w:r w:rsidRPr="00445444">
        <w:rPr>
          <w:sz w:val="28"/>
          <w:szCs w:val="28"/>
          <w:lang w:val="en-US"/>
        </w:rPr>
        <w:t xml:space="preserve"> N.Y/ 1978.</w:t>
      </w:r>
      <w:bookmarkStart w:id="13" w:name="_GoBack"/>
      <w:bookmarkEnd w:id="13"/>
    </w:p>
    <w:sectPr w:rsidR="00445444" w:rsidRPr="00445444" w:rsidSect="00052E78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920" w:rsidRDefault="00F07920">
      <w:r>
        <w:separator/>
      </w:r>
    </w:p>
  </w:endnote>
  <w:endnote w:type="continuationSeparator" w:id="0">
    <w:p w:rsidR="00F07920" w:rsidRDefault="00F0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920" w:rsidRDefault="00F07920">
      <w:r>
        <w:separator/>
      </w:r>
    </w:p>
  </w:footnote>
  <w:footnote w:type="continuationSeparator" w:id="0">
    <w:p w:rsidR="00F07920" w:rsidRDefault="00F07920">
      <w:r>
        <w:continuationSeparator/>
      </w:r>
    </w:p>
  </w:footnote>
  <w:footnote w:id="1">
    <w:p w:rsidR="00D72D8E" w:rsidRPr="00BB1B3C" w:rsidRDefault="00D72D8E" w:rsidP="00BB1B3C">
      <w:pPr>
        <w:spacing w:line="360" w:lineRule="auto"/>
        <w:jc w:val="both"/>
        <w:rPr>
          <w:sz w:val="20"/>
          <w:szCs w:val="20"/>
        </w:rPr>
      </w:pPr>
      <w:r w:rsidRPr="00BB1B3C">
        <w:rPr>
          <w:rStyle w:val="a9"/>
          <w:sz w:val="20"/>
          <w:szCs w:val="20"/>
        </w:rPr>
        <w:footnoteRef/>
      </w:r>
      <w:r w:rsidRPr="00BB1B3C">
        <w:rPr>
          <w:sz w:val="20"/>
          <w:szCs w:val="20"/>
        </w:rPr>
        <w:t xml:space="preserve"> </w:t>
      </w:r>
      <w:r w:rsidRPr="00BB1B3C">
        <w:rPr>
          <w:sz w:val="20"/>
          <w:szCs w:val="20"/>
          <w:lang w:val="uk-UA"/>
        </w:rPr>
        <w:t>Гвишиани Д. М</w:t>
      </w:r>
      <w:r w:rsidRPr="00BB1B3C">
        <w:rPr>
          <w:i/>
          <w:sz w:val="20"/>
          <w:szCs w:val="20"/>
          <w:lang w:val="uk-UA"/>
        </w:rPr>
        <w:t>.</w:t>
      </w:r>
      <w:r w:rsidRPr="00BB1B3C">
        <w:rPr>
          <w:sz w:val="20"/>
          <w:szCs w:val="20"/>
          <w:lang w:val="uk-UA"/>
        </w:rPr>
        <w:t xml:space="preserve"> Наука и глобальные проблемы современности // Вопросы философии. – 2002, № 3.</w:t>
      </w:r>
    </w:p>
    <w:p w:rsidR="00D72D8E" w:rsidRPr="00BB1B3C" w:rsidRDefault="00D72D8E">
      <w:pPr>
        <w:pStyle w:val="a8"/>
      </w:pPr>
    </w:p>
  </w:footnote>
  <w:footnote w:id="2">
    <w:p w:rsidR="00D72D8E" w:rsidRPr="001C4817" w:rsidRDefault="00D72D8E" w:rsidP="001C4817">
      <w:pPr>
        <w:spacing w:line="360" w:lineRule="auto"/>
        <w:jc w:val="both"/>
        <w:rPr>
          <w:sz w:val="20"/>
          <w:szCs w:val="20"/>
        </w:rPr>
      </w:pPr>
      <w:r w:rsidRPr="001C4817">
        <w:rPr>
          <w:rStyle w:val="a9"/>
          <w:sz w:val="20"/>
          <w:szCs w:val="20"/>
        </w:rPr>
        <w:footnoteRef/>
      </w:r>
      <w:r w:rsidRPr="001C4817">
        <w:rPr>
          <w:sz w:val="20"/>
          <w:szCs w:val="20"/>
        </w:rPr>
        <w:t xml:space="preserve"> Энгельгардт В.А. Наука в современном мире // Наука и жизнь. – М.: 2003, № 6. </w:t>
      </w:r>
    </w:p>
    <w:p w:rsidR="00D72D8E" w:rsidRDefault="00D72D8E">
      <w:pPr>
        <w:pStyle w:val="a8"/>
      </w:pPr>
    </w:p>
  </w:footnote>
  <w:footnote w:id="3">
    <w:p w:rsidR="00D72D8E" w:rsidRPr="00BB1B3C" w:rsidRDefault="00D72D8E" w:rsidP="00BB1B3C">
      <w:pPr>
        <w:spacing w:line="360" w:lineRule="auto"/>
        <w:jc w:val="both"/>
        <w:rPr>
          <w:sz w:val="20"/>
          <w:szCs w:val="20"/>
        </w:rPr>
      </w:pPr>
      <w:r w:rsidRPr="00BB1B3C">
        <w:rPr>
          <w:rStyle w:val="a9"/>
          <w:sz w:val="20"/>
          <w:szCs w:val="20"/>
        </w:rPr>
        <w:footnoteRef/>
      </w:r>
      <w:r w:rsidRPr="00BB1B3C">
        <w:rPr>
          <w:sz w:val="20"/>
          <w:szCs w:val="20"/>
        </w:rPr>
        <w:t xml:space="preserve"> Спиркин А.Г. Философия: Учебник. – М.: 2001.</w:t>
      </w:r>
    </w:p>
    <w:p w:rsidR="00D72D8E" w:rsidRPr="00BB1B3C" w:rsidRDefault="00D72D8E">
      <w:pPr>
        <w:pStyle w:val="a8"/>
      </w:pPr>
    </w:p>
  </w:footnote>
  <w:footnote w:id="4">
    <w:p w:rsidR="00D72D8E" w:rsidRPr="00BB1B3C" w:rsidRDefault="00D72D8E" w:rsidP="00BB1B3C">
      <w:pPr>
        <w:spacing w:line="360" w:lineRule="auto"/>
        <w:jc w:val="both"/>
        <w:rPr>
          <w:sz w:val="20"/>
          <w:szCs w:val="20"/>
        </w:rPr>
      </w:pPr>
      <w:r w:rsidRPr="00BB1B3C">
        <w:rPr>
          <w:rStyle w:val="a9"/>
          <w:sz w:val="20"/>
          <w:szCs w:val="20"/>
        </w:rPr>
        <w:footnoteRef/>
      </w:r>
      <w:r w:rsidRPr="00BB1B3C">
        <w:rPr>
          <w:sz w:val="20"/>
          <w:szCs w:val="20"/>
        </w:rPr>
        <w:t xml:space="preserve"> Лукашук И.И. Глобализация, государство, ХХI век. – М., 2000. </w:t>
      </w:r>
    </w:p>
    <w:p w:rsidR="00D72D8E" w:rsidRPr="00BB1B3C" w:rsidRDefault="00D72D8E">
      <w:pPr>
        <w:pStyle w:val="a8"/>
      </w:pPr>
    </w:p>
  </w:footnote>
  <w:footnote w:id="5">
    <w:p w:rsidR="00D72D8E" w:rsidRPr="00BB1B3C" w:rsidRDefault="00D72D8E" w:rsidP="00BB1B3C">
      <w:pPr>
        <w:spacing w:line="360" w:lineRule="auto"/>
        <w:jc w:val="both"/>
        <w:rPr>
          <w:sz w:val="20"/>
          <w:szCs w:val="20"/>
        </w:rPr>
      </w:pPr>
      <w:r w:rsidRPr="00BB1B3C">
        <w:rPr>
          <w:rStyle w:val="a9"/>
          <w:sz w:val="20"/>
          <w:szCs w:val="20"/>
        </w:rPr>
        <w:footnoteRef/>
      </w:r>
      <w:r w:rsidRPr="00BB1B3C">
        <w:rPr>
          <w:sz w:val="20"/>
          <w:szCs w:val="20"/>
        </w:rPr>
        <w:t xml:space="preserve"> Иванов Н.П. Глобализация и проблемы изменения парадигмы развития цивилизации // Глобальный мир. Клуб ученых. – 2001.  </w:t>
      </w:r>
    </w:p>
    <w:p w:rsidR="00D72D8E" w:rsidRPr="00BB1B3C" w:rsidRDefault="00D72D8E">
      <w:pPr>
        <w:pStyle w:val="a8"/>
        <w:rPr>
          <w:lang w:val="en-US"/>
        </w:rPr>
      </w:pPr>
    </w:p>
  </w:footnote>
  <w:footnote w:id="6">
    <w:p w:rsidR="00D72D8E" w:rsidRPr="00BB1B3C" w:rsidRDefault="00D72D8E">
      <w:pPr>
        <w:pStyle w:val="a8"/>
        <w:rPr>
          <w:lang w:val="en-US"/>
        </w:rPr>
      </w:pPr>
      <w:r>
        <w:rPr>
          <w:rStyle w:val="a9"/>
        </w:rPr>
        <w:footnoteRef/>
      </w:r>
      <w:r w:rsidRPr="00D10A9E">
        <w:rPr>
          <w:lang w:val="en-US"/>
        </w:rPr>
        <w:t xml:space="preserve"> Feyerabend P.</w:t>
      </w:r>
      <w:r w:rsidRPr="004E4E08">
        <w:rPr>
          <w:lang w:val="en-US"/>
        </w:rPr>
        <w:t xml:space="preserve"> </w:t>
      </w:r>
      <w:r w:rsidRPr="00D10A9E">
        <w:rPr>
          <w:lang w:val="en-US"/>
        </w:rPr>
        <w:t xml:space="preserve">Science in free society, </w:t>
      </w:r>
      <w:smartTag w:uri="urn:schemas-microsoft-com:office:smarttags" w:element="place">
        <w:smartTag w:uri="urn:schemas-microsoft-com:office:smarttags" w:element="City">
          <w:r w:rsidRPr="00D10A9E">
            <w:rPr>
              <w:lang w:val="en-US"/>
            </w:rPr>
            <w:t>London</w:t>
          </w:r>
        </w:smartTag>
      </w:smartTag>
      <w:r w:rsidRPr="00D10A9E">
        <w:rPr>
          <w:lang w:val="en-US"/>
        </w:rPr>
        <w:t xml:space="preserve"> N.Y/ 1978</w:t>
      </w:r>
      <w:r w:rsidRPr="004E4E08">
        <w:rPr>
          <w:lang w:val="en-US"/>
        </w:rPr>
        <w:t>.</w:t>
      </w:r>
    </w:p>
    <w:p w:rsidR="00D72D8E" w:rsidRPr="00BB1B3C" w:rsidRDefault="00D72D8E">
      <w:pPr>
        <w:pStyle w:val="a8"/>
        <w:rPr>
          <w:lang w:val="en-US"/>
        </w:rPr>
      </w:pPr>
    </w:p>
  </w:footnote>
  <w:footnote w:id="7">
    <w:p w:rsidR="00D72D8E" w:rsidRPr="00516207" w:rsidRDefault="00D72D8E" w:rsidP="00516207">
      <w:pPr>
        <w:spacing w:line="360" w:lineRule="auto"/>
        <w:jc w:val="both"/>
        <w:rPr>
          <w:iCs/>
          <w:sz w:val="20"/>
          <w:szCs w:val="20"/>
        </w:rPr>
      </w:pPr>
      <w:r w:rsidRPr="00516207">
        <w:rPr>
          <w:rStyle w:val="a9"/>
          <w:sz w:val="20"/>
          <w:szCs w:val="20"/>
        </w:rPr>
        <w:footnoteRef/>
      </w:r>
      <w:r w:rsidRPr="00516207">
        <w:rPr>
          <w:sz w:val="20"/>
          <w:szCs w:val="20"/>
        </w:rPr>
        <w:t xml:space="preserve"> </w:t>
      </w:r>
      <w:r w:rsidRPr="00516207">
        <w:rPr>
          <w:iCs/>
          <w:sz w:val="20"/>
          <w:szCs w:val="20"/>
        </w:rPr>
        <w:t>Аристотель. Сочинения: В 4-х т. Т. 4 / Пер. с древнегреч.; Общ. ред. А. И. Доватура. – М.: Мысль, 2001. – 830 с.</w:t>
      </w:r>
    </w:p>
    <w:p w:rsidR="00D72D8E" w:rsidRDefault="00D72D8E">
      <w:pPr>
        <w:pStyle w:val="a8"/>
      </w:pPr>
    </w:p>
  </w:footnote>
  <w:footnote w:id="8">
    <w:p w:rsidR="00D72D8E" w:rsidRPr="00342870" w:rsidRDefault="00D72D8E" w:rsidP="00342870">
      <w:pPr>
        <w:spacing w:line="360" w:lineRule="auto"/>
        <w:jc w:val="both"/>
        <w:rPr>
          <w:sz w:val="20"/>
          <w:szCs w:val="20"/>
        </w:rPr>
      </w:pPr>
      <w:r w:rsidRPr="00342870">
        <w:rPr>
          <w:rStyle w:val="a9"/>
          <w:sz w:val="20"/>
          <w:szCs w:val="20"/>
        </w:rPr>
        <w:footnoteRef/>
      </w:r>
      <w:r w:rsidRPr="00342870">
        <w:rPr>
          <w:sz w:val="20"/>
          <w:szCs w:val="20"/>
        </w:rPr>
        <w:t xml:space="preserve"> Барулин B.C. Социальная философия: Учебник. – М.: 2003.</w:t>
      </w:r>
    </w:p>
    <w:p w:rsidR="00D72D8E" w:rsidRDefault="00D72D8E">
      <w:pPr>
        <w:pStyle w:val="a8"/>
      </w:pPr>
    </w:p>
  </w:footnote>
  <w:footnote w:id="9">
    <w:p w:rsidR="00D72D8E" w:rsidRPr="003F5E45" w:rsidRDefault="00D72D8E" w:rsidP="003F5E45">
      <w:pPr>
        <w:spacing w:line="360" w:lineRule="auto"/>
        <w:jc w:val="both"/>
        <w:rPr>
          <w:sz w:val="20"/>
          <w:szCs w:val="20"/>
        </w:rPr>
      </w:pPr>
      <w:r w:rsidRPr="003F5E45">
        <w:rPr>
          <w:rStyle w:val="a9"/>
          <w:sz w:val="20"/>
          <w:szCs w:val="20"/>
        </w:rPr>
        <w:footnoteRef/>
      </w:r>
      <w:r w:rsidRPr="003F5E45">
        <w:rPr>
          <w:sz w:val="20"/>
          <w:szCs w:val="20"/>
        </w:rPr>
        <w:t xml:space="preserve"> Вернадский. В.И. Избранные произведения/ Под ред. акад. А.П. Виноградова. – М. Изд-во АН СССР, 1954-1960. Т.1-5. </w:t>
      </w:r>
    </w:p>
    <w:p w:rsidR="00D72D8E" w:rsidRDefault="00D72D8E">
      <w:pPr>
        <w:pStyle w:val="a8"/>
      </w:pPr>
    </w:p>
  </w:footnote>
  <w:footnote w:id="10">
    <w:p w:rsidR="00D72D8E" w:rsidRPr="00342870" w:rsidRDefault="00D72D8E" w:rsidP="00342870">
      <w:pPr>
        <w:spacing w:line="360" w:lineRule="auto"/>
        <w:jc w:val="both"/>
        <w:rPr>
          <w:sz w:val="20"/>
          <w:szCs w:val="20"/>
        </w:rPr>
      </w:pPr>
      <w:r w:rsidRPr="00342870">
        <w:rPr>
          <w:rStyle w:val="a9"/>
          <w:sz w:val="20"/>
          <w:szCs w:val="20"/>
        </w:rPr>
        <w:footnoteRef/>
      </w:r>
      <w:r w:rsidRPr="00342870">
        <w:rPr>
          <w:sz w:val="20"/>
          <w:szCs w:val="20"/>
        </w:rPr>
        <w:t xml:space="preserve"> Фролов И.Т. Сущность и значение глобальных проблем. – М.: Знание, 2002. – 48 с.</w:t>
      </w:r>
    </w:p>
    <w:p w:rsidR="00D72D8E" w:rsidRDefault="00D72D8E">
      <w:pPr>
        <w:pStyle w:val="a8"/>
      </w:pPr>
    </w:p>
  </w:footnote>
  <w:footnote w:id="11">
    <w:p w:rsidR="00D72D8E" w:rsidRPr="00F30B85" w:rsidRDefault="00D72D8E" w:rsidP="00F30B85">
      <w:pPr>
        <w:spacing w:line="360" w:lineRule="auto"/>
        <w:jc w:val="both"/>
        <w:rPr>
          <w:sz w:val="20"/>
          <w:szCs w:val="20"/>
        </w:rPr>
      </w:pPr>
      <w:r w:rsidRPr="00F30B85">
        <w:rPr>
          <w:rStyle w:val="a9"/>
          <w:sz w:val="20"/>
          <w:szCs w:val="20"/>
        </w:rPr>
        <w:footnoteRef/>
      </w:r>
      <w:r w:rsidRPr="00F30B85">
        <w:rPr>
          <w:sz w:val="20"/>
          <w:szCs w:val="20"/>
        </w:rPr>
        <w:t xml:space="preserve"> Фролов И.Т., Загладин В.В. Глобальные проблемы современности: научный и социальный аспекты. – М.: Международные отношения, 2002. – 238 с. </w:t>
      </w:r>
    </w:p>
    <w:p w:rsidR="00D72D8E" w:rsidRDefault="00D72D8E">
      <w:pPr>
        <w:pStyle w:val="a8"/>
      </w:pPr>
    </w:p>
  </w:footnote>
  <w:footnote w:id="12">
    <w:p w:rsidR="00D72D8E" w:rsidRPr="003A60F0" w:rsidRDefault="00D72D8E" w:rsidP="003A60F0">
      <w:pPr>
        <w:spacing w:line="360" w:lineRule="auto"/>
        <w:jc w:val="both"/>
        <w:rPr>
          <w:sz w:val="20"/>
          <w:szCs w:val="20"/>
        </w:rPr>
      </w:pPr>
      <w:r w:rsidRPr="003A60F0">
        <w:rPr>
          <w:rStyle w:val="a9"/>
          <w:sz w:val="20"/>
          <w:szCs w:val="20"/>
        </w:rPr>
        <w:footnoteRef/>
      </w:r>
      <w:r w:rsidRPr="003A60F0">
        <w:rPr>
          <w:sz w:val="20"/>
          <w:szCs w:val="20"/>
        </w:rPr>
        <w:t xml:space="preserve"> Лешкевич Т.Г. Философия. Курс лекций: Учеб. пособие для вузов. – М.: ИНФРА-М, 2000. – 239 с. – (Сер.: Высшее образование).</w:t>
      </w:r>
    </w:p>
    <w:p w:rsidR="00D72D8E" w:rsidRPr="003A60F0" w:rsidRDefault="00D72D8E" w:rsidP="003A60F0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D8E" w:rsidRDefault="00D72D8E" w:rsidP="00856A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2D8E" w:rsidRDefault="00D7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D8E" w:rsidRDefault="00D72D8E" w:rsidP="00856A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2A7D">
      <w:rPr>
        <w:rStyle w:val="a4"/>
        <w:noProof/>
      </w:rPr>
      <w:t>14</w:t>
    </w:r>
    <w:r>
      <w:rPr>
        <w:rStyle w:val="a4"/>
      </w:rPr>
      <w:fldChar w:fldCharType="end"/>
    </w:r>
  </w:p>
  <w:p w:rsidR="00D72D8E" w:rsidRDefault="00D7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05274"/>
    <w:multiLevelType w:val="hybridMultilevel"/>
    <w:tmpl w:val="F5961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61EA7"/>
    <w:multiLevelType w:val="hybridMultilevel"/>
    <w:tmpl w:val="41C46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1C06AB"/>
    <w:multiLevelType w:val="singleLevel"/>
    <w:tmpl w:val="226E20DE"/>
    <w:lvl w:ilvl="0">
      <w:start w:val="1"/>
      <w:numFmt w:val="decimal"/>
      <w:lvlText w:val="%1."/>
      <w:legacy w:legacy="1" w:legacySpace="0" w:legacyIndent="490"/>
      <w:lvlJc w:val="left"/>
      <w:rPr>
        <w:rFonts w:ascii="Times New Roman" w:hAnsi="Times New Roman" w:hint="default"/>
      </w:rPr>
    </w:lvl>
  </w:abstractNum>
  <w:abstractNum w:abstractNumId="3">
    <w:nsid w:val="61A01257"/>
    <w:multiLevelType w:val="hybridMultilevel"/>
    <w:tmpl w:val="AC744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F75071"/>
    <w:multiLevelType w:val="multilevel"/>
    <w:tmpl w:val="CE6A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E33"/>
    <w:rsid w:val="00017FF9"/>
    <w:rsid w:val="00052E78"/>
    <w:rsid w:val="00087384"/>
    <w:rsid w:val="000B317D"/>
    <w:rsid w:val="00196E33"/>
    <w:rsid w:val="001C4817"/>
    <w:rsid w:val="002644E8"/>
    <w:rsid w:val="00342870"/>
    <w:rsid w:val="00353D07"/>
    <w:rsid w:val="00395EF3"/>
    <w:rsid w:val="003A60F0"/>
    <w:rsid w:val="003F5E45"/>
    <w:rsid w:val="00445444"/>
    <w:rsid w:val="004604A9"/>
    <w:rsid w:val="004E156D"/>
    <w:rsid w:val="004E4E08"/>
    <w:rsid w:val="004E5AAF"/>
    <w:rsid w:val="004F26C3"/>
    <w:rsid w:val="00516207"/>
    <w:rsid w:val="00544F1F"/>
    <w:rsid w:val="00557DF8"/>
    <w:rsid w:val="00573F14"/>
    <w:rsid w:val="005839BC"/>
    <w:rsid w:val="005C0620"/>
    <w:rsid w:val="006178E3"/>
    <w:rsid w:val="00856A61"/>
    <w:rsid w:val="00882A7D"/>
    <w:rsid w:val="00916AB4"/>
    <w:rsid w:val="0094671F"/>
    <w:rsid w:val="00A43790"/>
    <w:rsid w:val="00A44815"/>
    <w:rsid w:val="00AF342F"/>
    <w:rsid w:val="00B06010"/>
    <w:rsid w:val="00B33DE7"/>
    <w:rsid w:val="00B57BB5"/>
    <w:rsid w:val="00BB1B3C"/>
    <w:rsid w:val="00BB1F97"/>
    <w:rsid w:val="00BC71B4"/>
    <w:rsid w:val="00C44BCE"/>
    <w:rsid w:val="00D10A9E"/>
    <w:rsid w:val="00D53B7E"/>
    <w:rsid w:val="00D55BBA"/>
    <w:rsid w:val="00D72D8E"/>
    <w:rsid w:val="00DC47CD"/>
    <w:rsid w:val="00DE4FA3"/>
    <w:rsid w:val="00DF0E94"/>
    <w:rsid w:val="00E0663D"/>
    <w:rsid w:val="00E24DBA"/>
    <w:rsid w:val="00F07920"/>
    <w:rsid w:val="00F13060"/>
    <w:rsid w:val="00F20187"/>
    <w:rsid w:val="00F24019"/>
    <w:rsid w:val="00F30B85"/>
    <w:rsid w:val="00F310B8"/>
    <w:rsid w:val="00FA32EC"/>
    <w:rsid w:val="00FA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A1109-A069-452D-A0AD-AF38B5AB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E33"/>
    <w:rPr>
      <w:sz w:val="24"/>
      <w:szCs w:val="24"/>
    </w:rPr>
  </w:style>
  <w:style w:type="paragraph" w:styleId="1">
    <w:name w:val="heading 1"/>
    <w:basedOn w:val="a"/>
    <w:next w:val="a"/>
    <w:qFormat/>
    <w:rsid w:val="006178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060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2E7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52E78"/>
  </w:style>
  <w:style w:type="character" w:styleId="a5">
    <w:name w:val="Strong"/>
    <w:basedOn w:val="a0"/>
    <w:qFormat/>
    <w:rsid w:val="00DE4FA3"/>
    <w:rPr>
      <w:b/>
      <w:bCs/>
    </w:rPr>
  </w:style>
  <w:style w:type="paragraph" w:customStyle="1" w:styleId="a6">
    <w:name w:val="Бибописание"/>
    <w:basedOn w:val="a"/>
    <w:rsid w:val="00DE4FA3"/>
    <w:pPr>
      <w:shd w:val="pct10" w:color="auto" w:fill="auto"/>
      <w:spacing w:before="240" w:after="240"/>
    </w:pPr>
  </w:style>
  <w:style w:type="paragraph" w:styleId="a7">
    <w:name w:val="Normal (Web)"/>
    <w:basedOn w:val="a"/>
    <w:rsid w:val="00D10A9E"/>
    <w:pPr>
      <w:spacing w:before="100" w:beforeAutospacing="1" w:after="100" w:afterAutospacing="1"/>
    </w:pPr>
  </w:style>
  <w:style w:type="paragraph" w:styleId="a8">
    <w:name w:val="footnote text"/>
    <w:basedOn w:val="a"/>
    <w:semiHidden/>
    <w:rsid w:val="00D10A9E"/>
    <w:rPr>
      <w:sz w:val="20"/>
      <w:szCs w:val="20"/>
    </w:rPr>
  </w:style>
  <w:style w:type="character" w:styleId="a9">
    <w:name w:val="footnote reference"/>
    <w:basedOn w:val="a0"/>
    <w:semiHidden/>
    <w:rsid w:val="00D10A9E"/>
    <w:rPr>
      <w:vertAlign w:val="superscript"/>
    </w:rPr>
  </w:style>
  <w:style w:type="paragraph" w:styleId="HTML">
    <w:name w:val="HTML Preformatted"/>
    <w:basedOn w:val="a"/>
    <w:rsid w:val="00E24DBA"/>
    <w:pPr>
      <w:pBdr>
        <w:left w:val="single" w:sz="6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224"/>
    </w:pPr>
    <w:rPr>
      <w:rFonts w:ascii="Courier New" w:hAnsi="Courier New" w:cs="Courier New"/>
      <w:sz w:val="20"/>
      <w:szCs w:val="20"/>
    </w:rPr>
  </w:style>
  <w:style w:type="paragraph" w:styleId="10">
    <w:name w:val="toc 1"/>
    <w:basedOn w:val="a"/>
    <w:next w:val="a"/>
    <w:autoRedefine/>
    <w:semiHidden/>
    <w:rsid w:val="00916AB4"/>
  </w:style>
  <w:style w:type="paragraph" w:styleId="20">
    <w:name w:val="toc 2"/>
    <w:basedOn w:val="a"/>
    <w:next w:val="a"/>
    <w:autoRedefine/>
    <w:semiHidden/>
    <w:rsid w:val="00916AB4"/>
    <w:pPr>
      <w:ind w:left="240"/>
    </w:pPr>
  </w:style>
  <w:style w:type="character" w:styleId="aa">
    <w:name w:val="Hyperlink"/>
    <w:basedOn w:val="a0"/>
    <w:rsid w:val="00916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НАУКА И ГЛОБАЛЬНЫЕ ПРОБЛЕМЫ СОВРЕМЕННОГО ЧЕЛОВЕЧЕСТВА</vt:lpstr>
    </vt:vector>
  </TitlesOfParts>
  <Company/>
  <LinksUpToDate>false</LinksUpToDate>
  <CharactersWithSpaces>20010</CharactersWithSpaces>
  <SharedDoc>false</SharedDoc>
  <HLinks>
    <vt:vector size="30" baseType="variant"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_Toc138159700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_Toc138159699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_Toc138159698</vt:lpwstr>
      </vt:variant>
      <vt:variant>
        <vt:i4>1376314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_Toc138159697</vt:lpwstr>
      </vt:variant>
      <vt:variant>
        <vt:i4>1376314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_Toc138159696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НАУКА И ГЛОБАЛЬНЫЕ ПРОБЛЕМЫ СОВРЕМЕННОГО ЧЕЛОВЕЧЕСТВА</dc:title>
  <dc:subject/>
  <dc:creator>Alex</dc:creator>
  <cp:keywords/>
  <dc:description/>
  <cp:lastModifiedBy>Irina</cp:lastModifiedBy>
  <cp:revision>2</cp:revision>
  <dcterms:created xsi:type="dcterms:W3CDTF">2014-11-02T10:02:00Z</dcterms:created>
  <dcterms:modified xsi:type="dcterms:W3CDTF">2014-11-02T10:02:00Z</dcterms:modified>
</cp:coreProperties>
</file>