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459" w:rsidRDefault="00F1197F">
      <w:pPr>
        <w:pStyle w:val="1"/>
        <w:jc w:val="center"/>
      </w:pPr>
      <w:r>
        <w:t>Эволюция жанровой системы Достоевского</w:t>
      </w:r>
    </w:p>
    <w:p w:rsidR="00FF1459" w:rsidRPr="00F1197F" w:rsidRDefault="00F1197F">
      <w:pPr>
        <w:pStyle w:val="a3"/>
      </w:pPr>
      <w:r>
        <w:t>выразилась не только в преображении уже известных, но и в создании новых жанров. Их появление не случайно в поэтике Достоевского, оно подготовлено предшествующим развитием литературного процесса — активным внедрением «нехудожественных» жанров в литературу, их превращением в «художественные» жанры.</w:t>
      </w:r>
    </w:p>
    <w:p w:rsidR="00FF1459" w:rsidRDefault="00F1197F">
      <w:pPr>
        <w:pStyle w:val="a3"/>
      </w:pPr>
      <w:r>
        <w:t>Многое в этом отношении сделал «сентиментальный» XVIIIвек, одухотворивший «высокой поэзией» письма, мемуары, дневники, путешествия и т. п., которые не только стали поэмами, романами, повестями (точнее — их жанровой формой), но и сами обрели художественное значение: в литературе появляются не только повести в форме путешествий («Путешествие из Петербурга в Москву» А. Н. Радищева, «Тарантас» В. А. Сологуба), но и путешествия в форме записок и повести («Путешествие в Арзрум во время похода 1829 года» А.С.Пушкина) и в форме писем и дневников («Письма из Франции» Д. И. Фонвизина, «Письма русского путешественника» Н. М. Карамзина и многие другие). Эта тенденция превращения нехудожественных жанров в художественные усилилась в русской литературе 40 — 50-х годов: один за другим возникают циклы («Записки охотника» И. С. Тургенева, «Севастопольские рассказы» Л. Н. Толстого, «Губернские очерки» М. Е. Салтыкова-Щедрина), издаются «художественные мемуары» («Детство. Отрочество. Юность» Л. Н. Толстого, «Семейная хроника» и «Детские годы Багрова-внука» С. Т. Аксакова, первые части «Былого и дум» А. И. Герцена), «путешествия» («Фрегат «Паллада»« А. И. Гончарова, «Письма из Франции и Италии» А. И. Герцена). Эти традиции учитывал Достоевский, создавая «Записки из Мертвого дома» и «Зимние заметки о летних впечатлениях». Циклы и «художественные мемуары» входят в историко-литературный контекст «Записок из Мертвого дома», «путешествия» — «Зимних заметок о летних впечатлениях».</w:t>
      </w:r>
    </w:p>
    <w:p w:rsidR="00FF1459" w:rsidRDefault="00F1197F">
      <w:pPr>
        <w:pStyle w:val="a3"/>
      </w:pPr>
      <w:r>
        <w:t>Даже уникальному «Дневнику писателя» предшествовали «единоличные повременные издания» XVIIIв.3, «Выбранные места из переписки с друзьями» Н. В. Гоголя. У Достоевского это и художественная, и идеологическая преемственность: начиная с XVIIIв. изменилась социальная функция литературы — появились писатели, осознавшие потребность личного воздействия на исторические судьбы человечества, своего народа, своих читателей.</w:t>
      </w:r>
    </w:p>
    <w:p w:rsidR="00FF1459" w:rsidRDefault="00F1197F">
      <w:pPr>
        <w:pStyle w:val="a3"/>
      </w:pPr>
      <w:r>
        <w:t>«Записки из Мертвого дома», «Зимние заметки о летних впечатлениях», «Дневник писателя» генетически восходят к фельетону, как понимал этот жанр Достоевский4. Для нас фельетон — сатирический жанр. Таким он стал в XX в. В XIX в. «фельетонами» называли статьи, очерки, нередко и рассказы, помещавшиеся на «фельетонных» полосах газет, в журнальной «Смеси»: по преимуществу фельетон был обозрением городских новостей, «легким» и ироничным очерком нравов. Достоевский придал фельетону самое серьезное литературное значение: в своих фельетонах он поднимал такие темы и проблемы, на постановку которых не рискнул бы «всегдашний фельетонист».</w:t>
      </w:r>
    </w:p>
    <w:p w:rsidR="00FF1459" w:rsidRDefault="00F1197F">
      <w:pPr>
        <w:pStyle w:val="a3"/>
      </w:pPr>
      <w:r>
        <w:t>Такое понимание фельетона сложилось в натуральной школе.  В начале 1847 г. Белинский писал в «Современных заметках»: «Фельетон составляет существенную принадлежность всякой газеты. К сожалению, фельетон у нас пока невозможен. Что такое фельетон? Это болтун, по-видимому добродушный и искренний, но в самом деле часто злой и злоречивый, который все знает, все видит, обо многом не говорит, но высказывает решительно все, колет эпиграммою и намеком, увлекает и живым словом ума, и погремушкою шутки... Где ж ужиться с фельетоном русской публике» Белинский определил фельетон по типу повествователя («фельетонисту»), который сам диктует себе законы жанра. Свое определение фельетона Белинский продолжил критикой современного состояния жанра:</w:t>
      </w:r>
    </w:p>
    <w:p w:rsidR="00FF1459" w:rsidRDefault="00F1197F">
      <w:pPr>
        <w:pStyle w:val="a3"/>
      </w:pPr>
      <w:r>
        <w:t>«Оттого наш русский фельетон, как и наш русский водевиль, так приторен в своих любезностях, так скучен и вял в своем остроумии, а главное — так мало изобретателен на предметы разговора! Бедняжка вечно начинает или с того, что в Петербурге всегда дурная погода, или с того, как трудно ему, фельетонисту, писать по заказу, когда вовсе не о чем писать, а в голове пусто...»</w:t>
      </w:r>
    </w:p>
    <w:p w:rsidR="00FF1459" w:rsidRDefault="00F1197F">
      <w:pPr>
        <w:pStyle w:val="a3"/>
      </w:pPr>
      <w:r>
        <w:t>Разговор, который завел Белинский в связи с общим определением жанра, имел прямое отношение к Достоевскому — и не только потому, что он был задет в полемике Белинского с Э. И. Губером, но и потому, что вскоре именно ему было суждено стать на время фельетонистом «Санкт-Петербургских ведомостей» вместо умершего Э. И. Губера. Как фельетонист, Достоевский учитывал и иронично обыгрывал в своих фельетонах критику Белинским «сквозных тем» «Петербургской летописи» (фельетонная рубрика «С.-Петербургских ведомостей»: «...говорят в них о русской литературе, о русском и французском театре, об итальянской опере в Петербурге и тому подобных немногих предметах русского и петербургского мира Иронично обыгрывая эти «традиционные» темы, Достоевский ввел свои: его «Петербургская летопись» становится обозрением не только светских новостей, но и творческой лабораторией писателя, его размышлениями о русской истории и Петербурге, о русской литературе и итогах «петербургского сезона» 1847 г.</w:t>
      </w:r>
    </w:p>
    <w:p w:rsidR="00FF1459" w:rsidRDefault="00F1197F">
      <w:pPr>
        <w:pStyle w:val="a3"/>
      </w:pPr>
      <w:r>
        <w:t>Эта литературная программа фельетона позже была повторена в «Петербургских сновидениях в стихах и прозе» (1860), причем с такой примечательной критикой традиционной концепции этого жанра: «Ужели фельетон есть только перечень животрепещущих городских новостей? Кажется бы на все можно взглянуть своим собственным взглядом, скрепить своею собственною мыслию, сказать свое слово, новое слово». По мнению самого Достоевского, «фельетон в наш век — это... это почти главное дело».</w:t>
      </w:r>
    </w:p>
    <w:p w:rsidR="00FF1459" w:rsidRDefault="00F1197F">
      <w:pPr>
        <w:pStyle w:val="a3"/>
      </w:pPr>
      <w:r>
        <w:t>Такое исключительное значение придавал Достоевский этому жанру. Для него главным в фельетоне был сам фельетонист: его мысль, его «идея», его «новое слово». Это преображение «низкого» и «легкого» в «высокий» и «серьезный» жанр было в духе поэтических жанровых исканий Достоевского. «Фельетон» был ключевым жанром художественной публицистики Достоевского. Это именно тот жанр, который Достоевский «ощущал»8. «Фельетонами» он называл художественные очерки и статьи. «Фельетоном за все лето» были названы в подзаголовке «Зимние заметки о летних впечатлениях» в журнальной публикации «Времени». В редакторских фельетонах 1873 г., объединенных в «Гражданине» общей рубрикой, сформировалась жанровая концепция «Дневника писателя». О «фельетонности» своих статей не раз говорил Достоевский на страницах «Дневника писателя» 1876 — 1877 гг. Примечательна концепция И. Л. Волгина, объясняющего происхождение жанра «Дневника писателя» проникновением «романа» в «фельетон»9. Конечно, жанр этих произведений нельзя сводить к фельетону (особенно в современном смысле этого слова), но следует иметь в виду, что «фельетон» (в том значении, которое придавалось этому слову в XIX в.) был одной из постоянных «величин» взаимодействия различных жанров, создавших оригинальные жанры «Записок из Мертвого дома», «Зимних заметок о летних впечатлениях», «Дневника писателя».</w:t>
      </w:r>
      <w:bookmarkStart w:id="0" w:name="_GoBack"/>
      <w:bookmarkEnd w:id="0"/>
    </w:p>
    <w:sectPr w:rsidR="00FF14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97F"/>
    <w:rsid w:val="004A1DF6"/>
    <w:rsid w:val="00F1197F"/>
    <w:rsid w:val="00FF1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C1B48A-0697-4E7D-9086-6128A633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Words>
  <Characters>5773</Characters>
  <Application>Microsoft Office Word</Application>
  <DocSecurity>0</DocSecurity>
  <Lines>48</Lines>
  <Paragraphs>13</Paragraphs>
  <ScaleCrop>false</ScaleCrop>
  <Company>diakov.net</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жанровой системы Достоевского</dc:title>
  <dc:subject/>
  <dc:creator>Irina</dc:creator>
  <cp:keywords/>
  <dc:description/>
  <cp:lastModifiedBy>Irina</cp:lastModifiedBy>
  <cp:revision>2</cp:revision>
  <dcterms:created xsi:type="dcterms:W3CDTF">2014-07-19T02:02:00Z</dcterms:created>
  <dcterms:modified xsi:type="dcterms:W3CDTF">2014-07-19T02:02:00Z</dcterms:modified>
</cp:coreProperties>
</file>