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A9" w:rsidRDefault="008448C2">
      <w:pPr>
        <w:pStyle w:val="1"/>
        <w:jc w:val="center"/>
      </w:pPr>
      <w:r>
        <w:t>Цветаева m. и. - Любовь и россия в жизни и творчестве м. цветаевой.</w:t>
      </w:r>
    </w:p>
    <w:p w:rsidR="007228A9" w:rsidRPr="008448C2" w:rsidRDefault="008448C2">
      <w:pPr>
        <w:pStyle w:val="a3"/>
        <w:spacing w:after="240" w:afterAutospacing="0"/>
      </w:pPr>
      <w:r>
        <w:t>Марина Ивановна Цветаева родилась в Москве 26 сентября 1892 года. Если влияние отца, Ивана Владимировича, университетского профессора и создателя одного из лучших московских музеев (ныне Музей изобразительных искусств), до поры до времени оставалось скрытым, подспудным, то мать, Мария Александровна, страстно и бурно занималась воспитанием детей до самой своей ранней смерти. “После такой матери мне осталось только одно: стать поэтом”, - вспоминала дочь. Характер у Марины Цветаевой был трудный, неровный, неустойчивый. Жила она сложно, не знала и не искала ни покоя, ни благоденствия, всегда была в полной неустроенности, искренне утверждала, что “чувство собственности” у нее “ограничивается детьми и тетрадями”.</w:t>
      </w:r>
      <w:r>
        <w:br/>
        <w:t>    Детство, юность и молодость Марины Ивановны прошли в Москве и в тихой подмосковной Тарусе, отчасти за границей. Училась она много, но, по семейным обстоятельствам, довольно бессистемно. Стихи Цветаева начала писать с шести лет (не только по-русски, но и по-французски, по-немецки). В 1910 году она выпускает довольно объемный сбор ник “Вечерний альбом”. Его заметили и одобрили влиятельные и взыскательные критики, поэты В. Брюсов, Н. Гумилев, М. Волошин. Стихи юной Цветаевой были еще очень незрелы, но подкупали своей талантливостью, своеобразием и непосредственностью. И в первую очередь - безудержная и страстная “Молитва”, написанная поэтессой в день 17-летия, 26 сентября 1909 года:</w:t>
      </w:r>
      <w:r>
        <w:br/>
        <w:t>    Христос и Бог! Я жажду чуда</w:t>
      </w:r>
      <w:r>
        <w:br/>
        <w:t>    Теперь, сейчас, в начале дня!</w:t>
      </w:r>
      <w:r>
        <w:br/>
        <w:t>    О, дай мне умереть, покуда</w:t>
      </w:r>
      <w:r>
        <w:br/>
        <w:t>    Вся жизнь как книга для меня.</w:t>
      </w:r>
      <w:r>
        <w:br/>
        <w:t>    Ты мудрый, ты не скажешь строго:</w:t>
      </w:r>
      <w:r>
        <w:br/>
        <w:t>    *Терпи, еще не кончен срок”.</w:t>
      </w:r>
      <w:r>
        <w:br/>
        <w:t>    Ты сам мне подал - слишком много!</w:t>
      </w:r>
      <w:r>
        <w:br/>
        <w:t>    Я жажду сразу - всех дорог!</w:t>
      </w:r>
      <w:r>
        <w:br/>
        <w:t>    Люблю и крест, и шелк, и каски,</w:t>
      </w:r>
      <w:r>
        <w:br/>
        <w:t>    Моя душа мгновений след...</w:t>
      </w:r>
      <w:r>
        <w:br/>
        <w:t>    Ты дал мне детство - лучше сказки</w:t>
      </w:r>
      <w:r>
        <w:br/>
        <w:t>    И дай мне смерть - в семнадцать лет!</w:t>
      </w:r>
      <w:r>
        <w:br/>
        <w:t>    Вслед за “Вечерним альбомом” появилось еще два стихотворных сборника Цветаевой: “Волшебный фонарь” (1912 год) и “Из двух книг” (1913 год) - оба под маркой издательства “Оле-Лукойе”, домашнего предприятия Сергея Эфрона, друга юности Цветаевой, за которого в 1912 году она выйдет замуж. В это время Цветаева - “великолепная и победоносная” - жила уже очень напряженной душевной жизнью, хорошо знала себе цену как поэту. “В своих стихах я уверена непоколебимо”, - записала она в дневнике в 1914 году. Жизнелюбие поэтессы воплощалось, прежде всего, в любви к России и к русской речи. Цветаева очень любила город, в котором родилась; Москве она посвятила много стихов:</w:t>
      </w:r>
      <w:r>
        <w:br/>
        <w:t>    Над городом, отвергнутым Петром,</w:t>
      </w:r>
      <w:r>
        <w:br/>
        <w:t>    Перекатился колокольный гром.</w:t>
      </w:r>
      <w:r>
        <w:br/>
        <w:t>    Гремучий опрокинулся прибой</w:t>
      </w:r>
      <w:r>
        <w:br/>
        <w:t>    Над женщиной, отвергнутой тобой.</w:t>
      </w:r>
      <w:r>
        <w:br/>
        <w:t>    Царю Петру и вам, о царь, хвала!</w:t>
      </w:r>
      <w:r>
        <w:br/>
        <w:t>    Но выше вас, цари: колокола.</w:t>
      </w:r>
      <w:r>
        <w:br/>
        <w:t>    Пока они гремят из синевы -</w:t>
      </w:r>
      <w:r>
        <w:br/>
        <w:t>    Неоспоримо первенство Москвы.</w:t>
      </w:r>
      <w:r>
        <w:br/>
        <w:t>    -И целых сорок сороков церквей</w:t>
      </w:r>
      <w:r>
        <w:br/>
        <w:t>    Смеются над гордынею царей!</w:t>
      </w:r>
      <w:r>
        <w:br/>
        <w:t>    Позднее в поэзии Цветаевой появится герой, который пройдет сквозь годы ее творчества, изменяясь во второстепенном и оставаясь неизменным в главном: в своей слабости, нежности, зыбкости в чувствах. Лирическая героиня наделяется чертами крсткой богомольной женщины: “Пойду и встану в церкви и помолюсь угодникам о лебеде молоденьком”. В первые дни 1917 года у Цветаевой появляются стихи, в которых слышатся перепевы старых мотивов, говорится о последнем часе нераскаявшейся, истомленной страстями лирической героини.</w:t>
      </w:r>
      <w:r>
        <w:br/>
        <w:t>    Многие из своих стихов Цветаева посвящает поэтам-современникам: Ахматовой, Блоку, Маяковскому, Эфрону.</w:t>
      </w:r>
      <w:r>
        <w:br/>
        <w:t>    В певучем граде моем купола горят,</w:t>
      </w:r>
      <w:r>
        <w:br/>
        <w:t>    И Спаса светлого славит слепец бродячий... -</w:t>
      </w:r>
      <w:r>
        <w:br/>
        <w:t>    И я дарю тебе свой колокольный град,</w:t>
      </w:r>
      <w:r>
        <w:br/>
        <w:t>     Ахматова! - и сердце свое в придачу.</w:t>
      </w:r>
      <w:r>
        <w:br/>
        <w:t>    Марина Цветаева пишет не только стихи, но и прозу. Проза Цветаевой тесно связана с ее поэзией. В ней, как и в стихах, важен был не только смысл, но и звучание, ритмика, гармония частей. Проза Цветаевой создает впечатление большой масштабности, весомости, значительности. Мелочи как таковые у Цветаевой просто перестают существовать; люди, события, факты всегда объемны.</w:t>
      </w:r>
      <w:r>
        <w:br/>
        <w:t>    Октябрьскую революцию Марина Цветаева не приняла и не поняла. Казалось бы, именно она с бунтарской натурой своего человеческого и поэтического характера могла обрести в революции источник творческого воодушевления. Пусть она не сумела бы понять правильно революцию, ее цели и задачи, но она должна была ощутить ее как могучую и безграничную стихию. В литературном мире Цветаева по-прежнему держалась особняком. В мае 1922 года со своей дочерью она уезжает за границу.</w:t>
      </w:r>
      <w:r>
        <w:br/>
        <w:t>    В первые годы эмиграции Цветаева активно участвует в русской культурной жизни. Но год от года по разным причинам оказывается все в большей изоляции. Новаторство ее поэзии не получило должной оценки эмигрантской критики. Более охотно издатели брали ее прозу. Цветаева публикует небольшие рассказы (как на русском, так и на французском языке), воспоминания о поэтах-современниках (Волошине, Брюсове, Бальмонте, Кузмине, Маяковском, Пастернаке), литературно-критические статьи. Решительно отказавшись от своих былых иллюзий, она ничего уже не оплакивала и не предавалась никаким умилительным воспоминаниям о том, что ушло в прошлое. В ее творчестве крепнут сатирические ноты. В то же время в Цветаевой все более растет и укрепляется живой интерес к тому, что происходит на покинутой родине.</w:t>
      </w:r>
      <w:r>
        <w:br/>
        <w:t>    С течением времени понятие “родина” для нее наполняется новым содержанием. Поэтесса начинает понимать размах русской революции (“лавина из лавин”), она начинает чутко прислушиваться к “новому звучанию воздуха”. Тоска по России проявляется в таких лирических стихотворениях, как “Рассвет на рельсах”, “Лучина”, “Русской ржи от меня поклон...”, “О, неподатливый язык!...”, сплетается с думой о новой родине, которую она еще не видела и не знает, - о Советском Союзе, о его жизни, культуре и поэзии.</w:t>
      </w:r>
      <w:r>
        <w:br/>
        <w:t>    К 30-м годам Марина Цветаева совершенно ясно осознала рубеж, отделивший ее от белой эмиграции. Здесь для понимания позиции Цветаевой важное значение имеет цикл стихов к сыну. В них она говорит о Советском Союзе как о новом мире новых людей, как о стране совершенно особого склада и особой судьбы, неудержимо рвущейся вперед- в будущее и в само мироздание - “на Марс”.</w:t>
      </w:r>
      <w:r>
        <w:br/>
        <w:t>    Ни к городу и ни к селу -</w:t>
      </w:r>
      <w:r>
        <w:br/>
        <w:t>    Езжай, мой сын, в свою страну, -</w:t>
      </w:r>
      <w:r>
        <w:br/>
        <w:t>    В край - всем краям наоборот!</w:t>
      </w:r>
      <w:r>
        <w:br/>
        <w:t>    Куда назад идти - вперед</w:t>
      </w:r>
      <w:r>
        <w:br/>
        <w:t>    Идти, - особенно - тебе,</w:t>
      </w:r>
      <w:r>
        <w:br/>
        <w:t>    Руси не видывавшее</w:t>
      </w:r>
      <w:r>
        <w:br/>
        <w:t>    Дитя мое... Мое? Ее -</w:t>
      </w:r>
      <w:r>
        <w:br/>
        <w:t>    Дитя! То самое былье,</w:t>
      </w:r>
      <w:r>
        <w:br/>
        <w:t>    Которым порастает быль.</w:t>
      </w:r>
      <w:r>
        <w:br/>
        <w:t>    Землицу, стершуюся в пыль, -</w:t>
      </w:r>
      <w:r>
        <w:br/>
        <w:t>    Ужель ребенку в колыбель</w:t>
      </w:r>
      <w:r>
        <w:br/>
        <w:t>    Нести в трясущихся горстях:</w:t>
      </w:r>
      <w:r>
        <w:br/>
        <w:t>    “Русь - этот прах, чти- этот прах!”</w:t>
      </w:r>
      <w:r>
        <w:br/>
        <w:t>    От неиспытанных утрат -</w:t>
      </w:r>
      <w:r>
        <w:br/>
        <w:t>    Иди - куда глаза глядят!</w:t>
      </w:r>
      <w:r>
        <w:br/>
        <w:t>    Нас родина не позовет!</w:t>
      </w:r>
      <w:r>
        <w:br/>
        <w:t>    Езжай, мой сын, домой - вперед -</w:t>
      </w:r>
      <w:r>
        <w:br/>
        <w:t>    В свой край, в свой век, в свой час, - от нас -</w:t>
      </w:r>
      <w:r>
        <w:br/>
        <w:t>    В Россию - вас, в Россию - масс,</w:t>
      </w:r>
      <w:r>
        <w:br/>
        <w:t>     В нашу - страну! в сейчac - страну!</w:t>
      </w:r>
      <w:r>
        <w:br/>
        <w:t>    В на Марс - страну! в без нас - страну!</w:t>
      </w:r>
      <w:r>
        <w:br/>
        <w:t>    Русь для Цветаевой - достояние предков, Россия - не более как горестное воспоминание “отцов”, которые потеряли родину и у которых нет надежды обрести ее вновь, а “детям” остается один путь - домой, на единственную родину, в СССР. Столь же твердо Цветаева смотрела и на свое будущее. Личная драма поэтессы переплелась с трагедией века. Она увидела звериный оскал фашизма и успела проклясть его. Последнее, что Цветаева написала в эмиграции, - цикл гневных антифашистских стихов о растоптанной Чехословакии, которую она нежно и преданно любила. Это поистине “плач гнева и любви”, Цветаева теряла уже надежду - спасительную веру в жизнь. В 1939 году Цветаева возвращается на родину. Тяжело ей дались эти 17 лет на чужбине. Она мечтала вернуться в Россию “желанным и жданным гостем”. Но так не получилось. Муж и дочь подверглись необоснованным репрессиям. Цветаева поселилась в Москве, готовила сборник стихотворений. Но тут грянула война. Превратности эвакуации забросили Цветаеву сначала в Чистополь, а затем в Елабугу. Тут-то ее и настигло одиночество, о котором она с таким глубоким чувством сказала в своих стихах.</w:t>
      </w:r>
      <w:r>
        <w:br/>
        <w:t>    Измученная, потерявшая веру, 31 августа 1941 года Марина Ивановна Цветаева покончила жизнь самоубийством. Могила ее затерялась. Долго пришлось ожидать и исполнения ее юношеского пророчества, что ее стихам, “как драгоценным винам, настанет свой черед”. Марину Цветаеву-поэта не спутаешь ни с кем другим. Ее стихи можно безошибочно узнать - по особому распеву, неповторимым ритмам, по общей интонации. “Цветаева - звезда первой величины. Кощунство кощунств - относиться к звезде как к источнику света, энергии или источнику полезных ископаемых. Звезды - это всколыхающая духовный мир человека тревога, импульс и очищение раздумий о бесконечности...” - так отозвался о творчестве М. Цветаевой поэт Латвии О. Вициетис. Мне кажется, что время увидело Марину Цветаеву, признало ее нужной и позвало. Она пришла уверенно, ее позвал ее час, ее настоящий час.</w:t>
      </w:r>
      <w:bookmarkStart w:id="0" w:name="_GoBack"/>
      <w:bookmarkEnd w:id="0"/>
    </w:p>
    <w:sectPr w:rsidR="007228A9" w:rsidRPr="00844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8C2"/>
    <w:rsid w:val="001501E1"/>
    <w:rsid w:val="007228A9"/>
    <w:rsid w:val="008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88F70-5371-49FE-886B-E6F62EF4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7554</Characters>
  <Application>Microsoft Office Word</Application>
  <DocSecurity>0</DocSecurity>
  <Lines>62</Lines>
  <Paragraphs>17</Paragraphs>
  <ScaleCrop>false</ScaleCrop>
  <Company>diakov.net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Цветаева m. и. - Любовь и россия в жизни и творчестве м. цветаевой.</dc:title>
  <dc:subject/>
  <dc:creator>Irina</dc:creator>
  <cp:keywords/>
  <dc:description/>
  <cp:lastModifiedBy>Irina</cp:lastModifiedBy>
  <cp:revision>2</cp:revision>
  <dcterms:created xsi:type="dcterms:W3CDTF">2014-07-12T18:38:00Z</dcterms:created>
  <dcterms:modified xsi:type="dcterms:W3CDTF">2014-07-12T18:38:00Z</dcterms:modified>
</cp:coreProperties>
</file>