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09" w:rsidRDefault="00AC74A8">
      <w:pPr>
        <w:pStyle w:val="1"/>
        <w:jc w:val="center"/>
      </w:pPr>
      <w:r>
        <w:t>Твардовский a. t. - Герой и народ в поэме а. твардовского василий теркин</w:t>
      </w:r>
    </w:p>
    <w:p w:rsidR="00391509" w:rsidRPr="00AC74A8" w:rsidRDefault="00AC74A8">
      <w:pPr>
        <w:pStyle w:val="a3"/>
        <w:spacing w:after="240" w:afterAutospacing="0"/>
      </w:pPr>
      <w:r>
        <w:t>    Памятник литературному герою - вещь вообще-то редкая, но в нашей стране такой памятник установлен Василию Теркину, и, как мне кажется, герой Твардовского заслужил эту честь по праву. Этот памятник, можно считать, поставлен всем тем, кто не жалел в годы Великой Отечественной войны своей крови, кто всегда находил выход из трудного положения и умел шуткой скрасить фронтовые будни, кто любил поиграть на гармони и послушать музыку на привале, кто ценой жизни приближал Великую Победу.</w:t>
      </w:r>
      <w:r>
        <w:br/>
        <w:t>    Поэма Твардовского была действительно народной - вернее солдатской - поэмой. По воспоминаниям Солженицына, солдаты его батареи из многих книг предпочитали именно “Василия Теркина” да “Войну и мир” Льва Толстого.</w:t>
      </w:r>
      <w:r>
        <w:br/>
        <w:t>    Мне очень нравится язык поэмы Александра Трифоновича - легкий, образный, народный. Стихи его запоминаются сами собой. Каждая глава поэмы является законченным, отдельным произведением. Сам автор сказал о ней так: “Эта книга про бойца, без начала и конца”.</w:t>
      </w:r>
      <w:r>
        <w:br/>
        <w:t>    Автор не заставляет своего героя совершать какие-то выдающиеся подвиги. Хотя, как знать... Одна переправа, да сбитый самолет, да взятый в плен вражеский язык чего стоят...</w:t>
      </w:r>
      <w:r>
        <w:br/>
        <w:t>    Мне нравится жизнелюбие Василия Теркина. Каждый день он смотрит в глаза смерти на фронте, где никто “не заколдован от осколка-дурака, от любой дурацкой пули”. Порой он мерзнет, порой голодает, не имеет вестей от родных. Но Василий никогда не унывает. Живет и радуется жизни:</w:t>
      </w:r>
      <w:r>
        <w:br/>
        <w:t>    Курит, ест и пьет со смаком</w:t>
      </w:r>
      <w:r>
        <w:br/>
        <w:t>    На позиции любой.</w:t>
      </w:r>
      <w:r>
        <w:br/>
        <w:t>    Он может переплыть ледяную реку, тащить, надрываясь, языка. Но вот вынужденная стоянка, “а мороз - ни стать, ни сесть”. И Теркин заиграл на гармони:</w:t>
      </w:r>
      <w:r>
        <w:br/>
        <w:t>    И от той гармошки старой,</w:t>
      </w:r>
      <w:r>
        <w:br/>
        <w:t>    Что осталась сиротой,</w:t>
      </w:r>
      <w:r>
        <w:br/>
        <w:t>    Как-то вдруг теплее стало</w:t>
      </w:r>
      <w:r>
        <w:br/>
        <w:t>    На дороге фронтовой.</w:t>
      </w:r>
      <w:r>
        <w:br/>
        <w:t>    Теркин - душа солдатской компании. Недаром товарищи любят слушать его то шутливые, а то и серьезные рассказы. Вот они лежат в болотах, где перемокшая пехота мечтает уже даже о том, что “хоть бы смерть, да на сухом”. Сыплет дождик. И даже покурить нельзя: размокли спички. Солдаты все на свете клянут, и кажется им, “хуже нет уже беды”. А Теркин усмехается и начинает длинное рассуждение. Говорит он о том, что пока солдат чувствует локоть товарища, он силен. За ним батальон, полк, дивизия. А то и фронт. Да что там: вся Россия! Вот в прошлом году, когда немец рвался к Москве и пел “Москва моя”, - тогда и нужно было кручиниться. А нынче враг совсем не тот, “этой песней прошлогодней -нынче немец не певец”. Василий в трудные минуты всегда находил нужные слова, которые могли бы утешить его товарищей. Такой уж у него талант.</w:t>
      </w:r>
      <w:r>
        <w:br/>
        <w:t>    Однако самая пронзительная, на мой взгляд, глава - глава “Смерть и воин”, в которой герой, раненый, лежит на снегу и замерзает. И чудится ему, что пришла смерть.</w:t>
      </w:r>
      <w:r>
        <w:br/>
        <w:t>    Снег под ним, набрякши кровью,</w:t>
      </w:r>
      <w:r>
        <w:br/>
        <w:t>    Взялся грудой ледяной.</w:t>
      </w:r>
      <w:r>
        <w:br/>
        <w:t>    Смерть склонилась к изголовью:</w:t>
      </w:r>
      <w:r>
        <w:br/>
        <w:t>* Ну, солдат, пойдем со мной.</w:t>
      </w:r>
      <w:r>
        <w:br/>
        <w:t>    И стало трудно Теркину спорить со смертью, потому что истекал он кровью и хотел покоя.</w:t>
      </w:r>
      <w:r>
        <w:br/>
        <w:t>    Смерть, смеясь, нагнулась ниже:</w:t>
      </w:r>
      <w:r>
        <w:br/>
        <w:t>    - Полно, полно, молодец, Я-то знаю, я-то вижу:</w:t>
      </w:r>
      <w:r>
        <w:br/>
        <w:t>    Ты живой, да не жилец.</w:t>
      </w:r>
      <w:r>
        <w:br/>
        <w:t>    И чего уж, казалось, держаться за эту жизнь, где вся радость только в том, что или замерзнуть, или рыть окопы, или бояться, что убьют тебя... Но не таков Василий, чтобы легко сдаться Косой:</w:t>
      </w:r>
      <w:r>
        <w:br/>
        <w:t>    Буду плакать, выть от боли,</w:t>
      </w:r>
      <w:r>
        <w:br/>
        <w:t>    Гибнуть в поле без следа.</w:t>
      </w:r>
      <w:r>
        <w:br/>
        <w:t>    Но тебе по доброй воле</w:t>
      </w:r>
      <w:r>
        <w:br/>
        <w:t>    Я не сдамся никогда. И воин побеждает смерть:</w:t>
      </w:r>
      <w:r>
        <w:br/>
        <w:t>    И подумала впервые</w:t>
      </w:r>
      <w:r>
        <w:br/>
        <w:t>    Смерть, следя со стороны: --</w:t>
      </w:r>
      <w:r>
        <w:br/>
        <w:t>    “До чего они, живые,</w:t>
      </w:r>
      <w:r>
        <w:br/>
        <w:t>    Меж собой свои - дружны.</w:t>
      </w:r>
      <w:r>
        <w:br/>
        <w:t>    Потому и с одиночкой</w:t>
      </w:r>
      <w:r>
        <w:br/>
        <w:t>    Сладить надобно суметь.</w:t>
      </w:r>
      <w:r>
        <w:br/>
        <w:t>    Нехотя даешь отсрочку”.</w:t>
      </w:r>
      <w:r>
        <w:br/>
        <w:t>     И, вздохнув, отстала Смерть.</w:t>
      </w:r>
      <w:r>
        <w:br/>
        <w:t>    “Книга про бойца” была очень нужной на фронте, она поднимала дух солдат, вела их к победе.</w:t>
      </w:r>
      <w:bookmarkStart w:id="0" w:name="_GoBack"/>
      <w:bookmarkEnd w:id="0"/>
    </w:p>
    <w:sectPr w:rsidR="00391509" w:rsidRPr="00AC7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4A8"/>
    <w:rsid w:val="00391509"/>
    <w:rsid w:val="00AC74A8"/>
    <w:rsid w:val="00DC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BAD58-BC26-431D-823E-1F1ED5B2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Твардовский a. t. - Герой и народ в поэме а. твардовского василий теркин</dc:title>
  <dc:subject/>
  <dc:creator>admin</dc:creator>
  <cp:keywords/>
  <dc:description/>
  <cp:lastModifiedBy>admin</cp:lastModifiedBy>
  <cp:revision>2</cp:revision>
  <dcterms:created xsi:type="dcterms:W3CDTF">2014-07-10T03:19:00Z</dcterms:created>
  <dcterms:modified xsi:type="dcterms:W3CDTF">2014-07-10T03:19:00Z</dcterms:modified>
</cp:coreProperties>
</file>