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3FF" w:rsidRDefault="009C63FF" w:rsidP="00A6523E">
      <w:pPr>
        <w:pStyle w:val="a3"/>
        <w:spacing w:line="360" w:lineRule="auto"/>
        <w:ind w:firstLine="0"/>
        <w:jc w:val="both"/>
        <w:rPr>
          <w:rStyle w:val="a4"/>
          <w:color w:val="000000"/>
          <w:sz w:val="28"/>
          <w:szCs w:val="28"/>
        </w:rPr>
      </w:pPr>
    </w:p>
    <w:p w:rsidR="002D1D4C" w:rsidRDefault="00EA3452" w:rsidP="00A6523E">
      <w:pPr>
        <w:pStyle w:val="a3"/>
        <w:spacing w:line="360" w:lineRule="auto"/>
        <w:ind w:firstLine="0"/>
        <w:jc w:val="both"/>
        <w:rPr>
          <w:rStyle w:val="a4"/>
          <w:color w:val="000000"/>
          <w:sz w:val="28"/>
          <w:szCs w:val="28"/>
        </w:rPr>
      </w:pPr>
      <w:r w:rsidRPr="00BB4DD6">
        <w:rPr>
          <w:rStyle w:val="a4"/>
          <w:color w:val="000000"/>
          <w:sz w:val="28"/>
          <w:szCs w:val="28"/>
        </w:rPr>
        <w:t>1</w:t>
      </w:r>
      <w:r w:rsidR="00FA399E" w:rsidRPr="00BB4DD6">
        <w:rPr>
          <w:rStyle w:val="a4"/>
          <w:color w:val="000000"/>
          <w:sz w:val="28"/>
          <w:szCs w:val="28"/>
        </w:rPr>
        <w:t>. Порядок проведения</w:t>
      </w:r>
      <w:r w:rsidR="00A8476F" w:rsidRPr="00BB4DD6">
        <w:rPr>
          <w:rStyle w:val="a4"/>
          <w:color w:val="000000"/>
          <w:sz w:val="28"/>
          <w:szCs w:val="28"/>
        </w:rPr>
        <w:t xml:space="preserve"> реструктуризации задолженности по налогам и сборам.</w:t>
      </w:r>
    </w:p>
    <w:p w:rsidR="009621EC" w:rsidRPr="000622E0" w:rsidRDefault="00976714" w:rsidP="00C53364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22E0">
        <w:rPr>
          <w:sz w:val="28"/>
          <w:szCs w:val="28"/>
        </w:rPr>
        <w:t xml:space="preserve">В условиях становления российской рыночной экономики предприятиям пришлось столкнуться с проблемой неплатежей, как в качестве кредитора, так и должника. </w:t>
      </w:r>
      <w:r w:rsidRPr="000622E0">
        <w:rPr>
          <w:color w:val="000000"/>
          <w:sz w:val="28"/>
          <w:szCs w:val="28"/>
        </w:rPr>
        <w:t xml:space="preserve">Структура задолженности большинства предприятий на момент осуществления реструктуризации включала следующие наиболее распространенные виды задолженности: бюджетам всех уровней, бюджетам государственных внебюджетных фондов; организациям, с которыми имелись хозяйственные связи с неисполненными обязательствами. Факт наличия задолженности по платежам являлся показателем финансовой нестабильности предприятия, которая могла повлечь банкротство, а, следовательно, и потерю предприятия как налогоплательщика. </w:t>
      </w:r>
      <w:r w:rsidR="005B29CB">
        <w:rPr>
          <w:color w:val="000000"/>
          <w:sz w:val="28"/>
          <w:szCs w:val="28"/>
        </w:rPr>
        <w:tab/>
      </w:r>
      <w:r w:rsidR="005B29CB">
        <w:rPr>
          <w:color w:val="000000"/>
          <w:sz w:val="28"/>
          <w:szCs w:val="28"/>
        </w:rPr>
        <w:tab/>
      </w:r>
      <w:r w:rsidR="005B29CB">
        <w:rPr>
          <w:color w:val="000000"/>
          <w:sz w:val="28"/>
          <w:szCs w:val="28"/>
        </w:rPr>
        <w:tab/>
      </w:r>
      <w:r w:rsidR="005B29CB">
        <w:rPr>
          <w:color w:val="000000"/>
          <w:sz w:val="28"/>
          <w:szCs w:val="28"/>
        </w:rPr>
        <w:tab/>
      </w:r>
      <w:r w:rsidR="005B29CB">
        <w:rPr>
          <w:color w:val="000000"/>
          <w:sz w:val="28"/>
          <w:szCs w:val="28"/>
        </w:rPr>
        <w:tab/>
      </w:r>
      <w:r w:rsidR="005B29CB">
        <w:rPr>
          <w:color w:val="000000"/>
          <w:sz w:val="28"/>
          <w:szCs w:val="28"/>
        </w:rPr>
        <w:tab/>
      </w:r>
      <w:r w:rsidR="005B29CB">
        <w:rPr>
          <w:color w:val="000000"/>
          <w:sz w:val="28"/>
          <w:szCs w:val="28"/>
        </w:rPr>
        <w:tab/>
      </w:r>
      <w:r w:rsidR="005B29CB">
        <w:rPr>
          <w:color w:val="000000"/>
          <w:sz w:val="28"/>
          <w:szCs w:val="28"/>
        </w:rPr>
        <w:tab/>
      </w:r>
      <w:r w:rsidR="005B29CB">
        <w:rPr>
          <w:color w:val="000000"/>
          <w:sz w:val="28"/>
          <w:szCs w:val="28"/>
        </w:rPr>
        <w:tab/>
      </w:r>
      <w:r w:rsidR="005B29CB">
        <w:rPr>
          <w:color w:val="000000"/>
          <w:sz w:val="28"/>
          <w:szCs w:val="28"/>
        </w:rPr>
        <w:tab/>
      </w:r>
      <w:r w:rsidR="006229B1" w:rsidRPr="000622E0">
        <w:rPr>
          <w:color w:val="000000"/>
          <w:sz w:val="28"/>
          <w:szCs w:val="28"/>
        </w:rPr>
        <w:t xml:space="preserve">Под </w:t>
      </w:r>
      <w:r w:rsidR="006229B1" w:rsidRPr="000622E0">
        <w:rPr>
          <w:i/>
          <w:color w:val="000000"/>
          <w:sz w:val="28"/>
          <w:szCs w:val="28"/>
        </w:rPr>
        <w:t>реструктуризацией задолженности</w:t>
      </w:r>
      <w:r w:rsidR="006229B1" w:rsidRPr="000622E0">
        <w:rPr>
          <w:color w:val="000000"/>
          <w:sz w:val="28"/>
          <w:szCs w:val="28"/>
        </w:rPr>
        <w:t xml:space="preserve"> организации понимается предоставление юридическим лицам возможности уплатить возникший долг по налогам и сборам, а также задолженности по начисленным пеням и штрафам путем изменения срока уплаты налогов при выполнении условий, диктуемых государством. </w:t>
      </w:r>
      <w:r w:rsidRPr="000622E0">
        <w:rPr>
          <w:color w:val="000000"/>
          <w:sz w:val="28"/>
          <w:szCs w:val="28"/>
        </w:rPr>
        <w:t>Именно на достижение главной задачи – уплаты долга направлены мероприятия реструктуризации задолженности по платежам, с предоставлением кредитором определенного срока в течение, которого предприятие должник может исполнить свое обязательство по уплате задолженности. Одна из основных целей реструктуризации задолженности - восстановление платежеспособности предприятий - налогоплательщиков края. Другая, безусловно, не менее важная - улучшение собираемости налогов, что напрямую связано с наполняемостью доходной части бюджета.</w:t>
      </w:r>
      <w:r w:rsidR="009621EC" w:rsidRPr="000622E0">
        <w:rPr>
          <w:color w:val="000000"/>
          <w:sz w:val="28"/>
          <w:szCs w:val="28"/>
        </w:rPr>
        <w:t xml:space="preserve">  </w:t>
      </w:r>
      <w:r w:rsidR="009621EC" w:rsidRPr="000622E0">
        <w:rPr>
          <w:color w:val="000000"/>
          <w:sz w:val="28"/>
          <w:szCs w:val="28"/>
        </w:rPr>
        <w:tab/>
      </w:r>
    </w:p>
    <w:p w:rsidR="004A219D" w:rsidRPr="00BB4DD6" w:rsidRDefault="004A219D" w:rsidP="007C6B71">
      <w:pPr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BB4DD6">
        <w:rPr>
          <w:b/>
          <w:i/>
          <w:color w:val="000000"/>
          <w:sz w:val="28"/>
          <w:szCs w:val="28"/>
        </w:rPr>
        <w:t xml:space="preserve">Порядок проведения </w:t>
      </w:r>
      <w:r w:rsidR="00AA03CB" w:rsidRPr="00BB4DD6">
        <w:rPr>
          <w:b/>
          <w:i/>
          <w:color w:val="000000"/>
          <w:sz w:val="28"/>
          <w:szCs w:val="28"/>
        </w:rPr>
        <w:t>реструктуризации кредиторской задолженности</w:t>
      </w:r>
      <w:r w:rsidR="00CD44DF" w:rsidRPr="00BB4DD6">
        <w:rPr>
          <w:b/>
          <w:i/>
          <w:color w:val="000000"/>
          <w:sz w:val="28"/>
          <w:szCs w:val="28"/>
        </w:rPr>
        <w:t xml:space="preserve"> юридических лиц по налогам и сборам, а также задолженности</w:t>
      </w:r>
      <w:r w:rsidR="0006773C" w:rsidRPr="00BB4DD6">
        <w:rPr>
          <w:b/>
          <w:i/>
          <w:color w:val="000000"/>
          <w:sz w:val="28"/>
          <w:szCs w:val="28"/>
        </w:rPr>
        <w:t xml:space="preserve"> по начисленным пеням и штрафам перед федеральным бюджетом</w:t>
      </w:r>
      <w:r w:rsidR="00BE6292" w:rsidRPr="00BB4DD6">
        <w:rPr>
          <w:b/>
          <w:i/>
          <w:color w:val="000000"/>
          <w:sz w:val="28"/>
          <w:szCs w:val="28"/>
        </w:rPr>
        <w:t>.</w:t>
      </w:r>
    </w:p>
    <w:p w:rsidR="00763E66" w:rsidRDefault="002350E2" w:rsidP="00763E66">
      <w:pPr>
        <w:spacing w:line="360" w:lineRule="auto"/>
        <w:ind w:firstLine="709"/>
        <w:jc w:val="both"/>
        <w:rPr>
          <w:color w:val="000000"/>
          <w:sz w:val="28"/>
        </w:rPr>
      </w:pPr>
      <w:r w:rsidRPr="007C6B71">
        <w:rPr>
          <w:color w:val="000000"/>
          <w:sz w:val="28"/>
        </w:rPr>
        <w:t>1. Настоящий Порядок устанавливает условия и сроки проведения реструктуризации кредиторской задолженности юридического лица (далее именуется - организация) перед федеральным бюджетом по налогам и сборам, а также задолженности по начисленным пеням и штрафам за нарушение законодательства Российской Федерации по налогам и сборам (далее именуется - задолженность по обязательным</w:t>
      </w:r>
      <w:r w:rsidR="00860E1C">
        <w:rPr>
          <w:color w:val="000000"/>
          <w:sz w:val="28"/>
        </w:rPr>
        <w:t xml:space="preserve"> платежам в федеральный бюджет).</w:t>
      </w:r>
      <w:r w:rsidRPr="007C6B71">
        <w:rPr>
          <w:color w:val="000000"/>
          <w:sz w:val="28"/>
        </w:rPr>
        <w:t>Указанная задолженность погашается поэтапно на основании решения налогового органа и в соответствии с утвержденным им графиком.(п. 1 в ред. Постановления Правительства РФ от 23.05.2001 N 410)</w:t>
      </w:r>
      <w:r w:rsidR="000D2413">
        <w:rPr>
          <w:color w:val="000000"/>
          <w:sz w:val="28"/>
        </w:rPr>
        <w:t>.</w:t>
      </w:r>
    </w:p>
    <w:p w:rsidR="00763E66" w:rsidRDefault="002350E2" w:rsidP="00763E66">
      <w:pPr>
        <w:spacing w:line="360" w:lineRule="auto"/>
        <w:ind w:firstLine="709"/>
        <w:jc w:val="both"/>
        <w:rPr>
          <w:color w:val="000000"/>
          <w:sz w:val="28"/>
        </w:rPr>
      </w:pPr>
      <w:r w:rsidRPr="007C6B71">
        <w:rPr>
          <w:color w:val="000000"/>
          <w:sz w:val="28"/>
        </w:rPr>
        <w:t>2. В сумму подлежащей реструктуризации задолженности по обязательным платежам в федеральный бюджет не включается задолженность, отсроченная ко взысканию в соответствии с принятыми решениями о предоставлении отсрочки (рассрочки) уплаты обязательных платежей, налогового кредита, инвестиционного налогового кредита.</w:t>
      </w:r>
      <w:r w:rsidR="00065EBE">
        <w:rPr>
          <w:color w:val="000000"/>
          <w:sz w:val="28"/>
        </w:rPr>
        <w:t xml:space="preserve">                                                      </w:t>
      </w:r>
      <w:r w:rsidRPr="007C6B71">
        <w:rPr>
          <w:color w:val="000000"/>
          <w:sz w:val="28"/>
        </w:rPr>
        <w:t>Настоящий Порядок не распространяется на задолженность организации по налогу на реализацию горюче-смазочных материалов, по налогу на пользователей автомобильных дорог, а также на пени и штрафы за несвоевременную уплату указанных налогов.</w:t>
      </w:r>
      <w:r w:rsidR="006B11A4">
        <w:rPr>
          <w:color w:val="000000"/>
          <w:sz w:val="28"/>
        </w:rPr>
        <w:t xml:space="preserve"> </w:t>
      </w:r>
      <w:r w:rsidRPr="007C6B71">
        <w:rPr>
          <w:color w:val="000000"/>
          <w:sz w:val="28"/>
        </w:rPr>
        <w:t>(абзац введен Постановлением Правительства РФ от 23.05.2001 N 410)</w:t>
      </w:r>
    </w:p>
    <w:p w:rsidR="00763E66" w:rsidRDefault="002350E2" w:rsidP="00763E66">
      <w:pPr>
        <w:spacing w:line="360" w:lineRule="auto"/>
        <w:ind w:firstLine="709"/>
        <w:jc w:val="both"/>
        <w:rPr>
          <w:color w:val="000000"/>
          <w:sz w:val="28"/>
        </w:rPr>
      </w:pPr>
      <w:r w:rsidRPr="007C6B71">
        <w:rPr>
          <w:color w:val="000000"/>
          <w:sz w:val="28"/>
        </w:rPr>
        <w:t xml:space="preserve">3. Решение о реструктуризации задолженности по обязательным платежам в федеральный бюджет в отношении организации, подавшей заявление до 1 апреля </w:t>
      </w:r>
      <w:smartTag w:uri="urn:schemas-microsoft-com:office:smarttags" w:element="metricconverter">
        <w:smartTagPr>
          <w:attr w:name="ProductID" w:val="2000 г"/>
        </w:smartTagPr>
        <w:r w:rsidRPr="007C6B71">
          <w:rPr>
            <w:color w:val="000000"/>
            <w:sz w:val="28"/>
          </w:rPr>
          <w:t>2000 г</w:t>
        </w:r>
      </w:smartTag>
      <w:r w:rsidRPr="007C6B71">
        <w:rPr>
          <w:color w:val="000000"/>
          <w:sz w:val="28"/>
        </w:rPr>
        <w:t>., может быть принято при условии полного внесения ею в течение 2 месяцев до 1-го числа месяца подачи заявления о предоставлении права на реструктуризацию текущих налоговых платежей в федеральный бюджет в сумме, равной начисленным налогам и сборам за тот же период, и наличии положительного заключения Федеральной службы России по финансовому оздоровлению и банкротству или ее территориального органа о способности организации осуществлять своевременно и в полном объеме уплату текущих обязательных платежей и процентов за пользование бюджетными средствами в течение всего срока погашения задолженности.</w:t>
      </w:r>
      <w:r w:rsidR="00763E66">
        <w:rPr>
          <w:color w:val="000000"/>
          <w:sz w:val="28"/>
        </w:rPr>
        <w:t xml:space="preserve"> </w:t>
      </w:r>
      <w:r w:rsidRPr="007C6B71">
        <w:rPr>
          <w:color w:val="000000"/>
          <w:sz w:val="28"/>
        </w:rPr>
        <w:t xml:space="preserve">Решение о реструктуризации задолженности по обязательным платежам в федеральный бюджет в отношении организации, подавшей заявление с 1 мая до 1 декабря </w:t>
      </w:r>
      <w:smartTag w:uri="urn:schemas-microsoft-com:office:smarttags" w:element="metricconverter">
        <w:smartTagPr>
          <w:attr w:name="ProductID" w:val="2001 г"/>
        </w:smartTagPr>
        <w:r w:rsidRPr="007C6B71">
          <w:rPr>
            <w:color w:val="000000"/>
            <w:sz w:val="28"/>
          </w:rPr>
          <w:t>2001 г</w:t>
        </w:r>
      </w:smartTag>
      <w:r w:rsidRPr="007C6B71">
        <w:rPr>
          <w:color w:val="000000"/>
          <w:sz w:val="28"/>
        </w:rPr>
        <w:t xml:space="preserve">., а также в отношении предприятия и организации, являющихся головными исполнителями и исполнителями государственного оборонного заказа, подавших заявление до 1 ноября </w:t>
      </w:r>
      <w:smartTag w:uri="urn:schemas-microsoft-com:office:smarttags" w:element="metricconverter">
        <w:smartTagPr>
          <w:attr w:name="ProductID" w:val="2002 г"/>
        </w:smartTagPr>
        <w:r w:rsidRPr="007C6B71">
          <w:rPr>
            <w:color w:val="000000"/>
            <w:sz w:val="28"/>
          </w:rPr>
          <w:t>2002 г</w:t>
        </w:r>
      </w:smartTag>
      <w:r w:rsidRPr="007C6B71">
        <w:rPr>
          <w:color w:val="000000"/>
          <w:sz w:val="28"/>
        </w:rPr>
        <w:t>., может быть принято при условии полного внесения ею с начала 2001 года, а в отношении предприятия и организации, являющихся головными исполнителями и исполнителями государственного оборонного заказа, - с начала 2002 года до 1-го числа месяца принятия решения о реструктуризации задолженности по обязательным платежам в федеральный бюджет текущих налоговых платежей в федеральный бюджет в сумме, равной начисленным налогам и сборам за тот же период.</w:t>
      </w:r>
      <w:r w:rsidR="00F164A0">
        <w:rPr>
          <w:color w:val="000000"/>
          <w:sz w:val="28"/>
        </w:rPr>
        <w:t xml:space="preserve"> </w:t>
      </w:r>
      <w:r w:rsidRPr="007C6B71">
        <w:rPr>
          <w:color w:val="000000"/>
          <w:sz w:val="28"/>
        </w:rPr>
        <w:t>(в ред. Постановлений Правительства РФ от 21.02.2002 N 123, от 23.10.2002 N 768)</w:t>
      </w:r>
      <w:r w:rsidR="00F164A0">
        <w:rPr>
          <w:color w:val="000000"/>
          <w:sz w:val="28"/>
        </w:rPr>
        <w:t>.</w:t>
      </w:r>
    </w:p>
    <w:p w:rsidR="0089191A" w:rsidRDefault="002350E2" w:rsidP="0089191A">
      <w:pPr>
        <w:spacing w:line="360" w:lineRule="auto"/>
        <w:jc w:val="both"/>
        <w:rPr>
          <w:color w:val="000000"/>
          <w:sz w:val="28"/>
        </w:rPr>
      </w:pPr>
      <w:r w:rsidRPr="007C6B71">
        <w:rPr>
          <w:color w:val="000000"/>
          <w:sz w:val="28"/>
        </w:rPr>
        <w:t xml:space="preserve">Дополнительное решение о реструктуризации задолженности по начисленным пеням и штрафам по состоянию на дату принятия решения о реструктуризации в отношении организации, по которой решение о реструктуризации задолженности по обязательным платежам в федеральный бюджет принято до 1 января </w:t>
      </w:r>
      <w:smartTag w:uri="urn:schemas-microsoft-com:office:smarttags" w:element="metricconverter">
        <w:smartTagPr>
          <w:attr w:name="ProductID" w:val="2001 г"/>
        </w:smartTagPr>
        <w:r w:rsidRPr="007C6B71">
          <w:rPr>
            <w:color w:val="000000"/>
            <w:sz w:val="28"/>
          </w:rPr>
          <w:t>2001 г</w:t>
        </w:r>
      </w:smartTag>
      <w:r w:rsidRPr="007C6B71">
        <w:rPr>
          <w:color w:val="000000"/>
          <w:sz w:val="28"/>
        </w:rPr>
        <w:t>., может быть принято на основании дополнительного заявления организации по сумме, не превышающей величину задолженности по пеням и штрафам, в том числе признаваемым организацией к взысканию, по состоянию на дату подачи дополнительного заявления.</w:t>
      </w:r>
      <w:r w:rsidR="00F164A0">
        <w:rPr>
          <w:color w:val="000000"/>
          <w:sz w:val="28"/>
        </w:rPr>
        <w:t xml:space="preserve"> </w:t>
      </w:r>
      <w:r w:rsidRPr="007C6B71">
        <w:rPr>
          <w:color w:val="000000"/>
          <w:sz w:val="28"/>
        </w:rPr>
        <w:t>(п. 3 в ред. Постановления Правительства РФ от 23.05.2001 N 410)</w:t>
      </w:r>
      <w:r w:rsidR="00F164A0">
        <w:rPr>
          <w:color w:val="000000"/>
          <w:sz w:val="28"/>
        </w:rPr>
        <w:t>.</w:t>
      </w:r>
    </w:p>
    <w:p w:rsidR="0089191A" w:rsidRDefault="002350E2" w:rsidP="0089191A">
      <w:pPr>
        <w:spacing w:line="360" w:lineRule="auto"/>
        <w:ind w:firstLine="709"/>
        <w:jc w:val="both"/>
        <w:rPr>
          <w:color w:val="000000"/>
          <w:sz w:val="28"/>
        </w:rPr>
      </w:pPr>
      <w:r w:rsidRPr="007C6B71">
        <w:rPr>
          <w:color w:val="000000"/>
          <w:sz w:val="28"/>
        </w:rPr>
        <w:t>4. В случае принятия решения о реструктуризации задолженности организации по обязательным платежам в федеральный бюджет ей предоставляется право равномерной уплаты задолженности по налогам и сборам в течение 6 лет, по пеням и штрафам - в течение 4 лет после погашения задолженности по налогам и сборам.</w:t>
      </w:r>
      <w:r w:rsidR="00AC6583">
        <w:rPr>
          <w:color w:val="000000"/>
          <w:sz w:val="28"/>
        </w:rPr>
        <w:t xml:space="preserve"> </w:t>
      </w:r>
      <w:r w:rsidRPr="007C6B71">
        <w:rPr>
          <w:color w:val="000000"/>
          <w:sz w:val="28"/>
        </w:rPr>
        <w:t>Организации, не имеющей задолженности по налогам и сборам, предоставляется право погашения задолженности по пеням и штрафам в течение 10 лет.</w:t>
      </w:r>
      <w:r w:rsidR="00AC6583">
        <w:rPr>
          <w:color w:val="000000"/>
          <w:sz w:val="28"/>
        </w:rPr>
        <w:t xml:space="preserve"> </w:t>
      </w:r>
      <w:r w:rsidRPr="007C6B71">
        <w:rPr>
          <w:color w:val="000000"/>
          <w:sz w:val="28"/>
        </w:rPr>
        <w:t>С сумм задолженности по налогам и сборам ежеквартально, не позднее 15 числа последнего месяца квартала, уплачиваются проценты исходя из расчета одной десятой годовой ставки рефинансирования Центрального банка Российской Федерации, действующей на дату вступления в силу настоящего Порядка.</w:t>
      </w:r>
      <w:r w:rsidR="002B5AF0">
        <w:rPr>
          <w:color w:val="000000"/>
          <w:sz w:val="28"/>
        </w:rPr>
        <w:t xml:space="preserve"> </w:t>
      </w:r>
      <w:r w:rsidRPr="007C6B71">
        <w:rPr>
          <w:color w:val="000000"/>
          <w:sz w:val="28"/>
        </w:rPr>
        <w:t>(в ред. Постановления Правительства РФ от 31.12.1999 N 1462)</w:t>
      </w:r>
      <w:r w:rsidR="002B5AF0">
        <w:rPr>
          <w:color w:val="000000"/>
          <w:sz w:val="28"/>
        </w:rPr>
        <w:t xml:space="preserve">. </w:t>
      </w:r>
      <w:r w:rsidRPr="007C6B71">
        <w:rPr>
          <w:color w:val="000000"/>
          <w:sz w:val="28"/>
        </w:rPr>
        <w:t>Проценты начисляются исходя из суммы непогашенной задолженности на дату уплаты процентов.</w:t>
      </w:r>
    </w:p>
    <w:p w:rsidR="0089191A" w:rsidRDefault="002350E2" w:rsidP="0089191A">
      <w:pPr>
        <w:spacing w:line="360" w:lineRule="auto"/>
        <w:ind w:firstLine="709"/>
        <w:jc w:val="both"/>
        <w:rPr>
          <w:color w:val="000000"/>
          <w:sz w:val="28"/>
        </w:rPr>
      </w:pPr>
      <w:r w:rsidRPr="007C6B71">
        <w:rPr>
          <w:color w:val="000000"/>
          <w:sz w:val="28"/>
        </w:rPr>
        <w:t>5. Организация имеет право произвести досрочное погашение задолженности по налогам и сборам.</w:t>
      </w:r>
      <w:r w:rsidR="002B5AF0">
        <w:rPr>
          <w:color w:val="000000"/>
          <w:sz w:val="28"/>
        </w:rPr>
        <w:t xml:space="preserve"> </w:t>
      </w:r>
      <w:r w:rsidRPr="007C6B71">
        <w:rPr>
          <w:color w:val="000000"/>
          <w:sz w:val="28"/>
        </w:rPr>
        <w:t>(в ред. Постановления Правительства РФ от 23.05.2001 N 410)</w:t>
      </w:r>
      <w:r w:rsidR="002B5AF0">
        <w:rPr>
          <w:color w:val="000000"/>
          <w:sz w:val="28"/>
        </w:rPr>
        <w:t>.</w:t>
      </w:r>
    </w:p>
    <w:p w:rsidR="00FF56CC" w:rsidRDefault="002350E2" w:rsidP="00FF56CC">
      <w:pPr>
        <w:spacing w:line="360" w:lineRule="auto"/>
        <w:jc w:val="both"/>
        <w:rPr>
          <w:color w:val="000000"/>
          <w:sz w:val="28"/>
        </w:rPr>
      </w:pPr>
      <w:r w:rsidRPr="007C6B71">
        <w:rPr>
          <w:color w:val="000000"/>
          <w:sz w:val="28"/>
        </w:rPr>
        <w:t>При погашении реструктурируемой задолженности в течение 4 лет и полном и своевременном внесении налоговых платежей в федеральный бюджет в течение 4 лет производится полное списание задолженности по пеням и штрафам (в том числе признаваемых плательщиком к взысканию).</w:t>
      </w:r>
      <w:r w:rsidR="002B5AF0">
        <w:rPr>
          <w:color w:val="000000"/>
          <w:sz w:val="28"/>
        </w:rPr>
        <w:t xml:space="preserve"> </w:t>
      </w:r>
      <w:r w:rsidRPr="007C6B71">
        <w:rPr>
          <w:color w:val="000000"/>
          <w:sz w:val="28"/>
        </w:rPr>
        <w:t>(в ред. Постановления Правительства РФ от 23.05.2001 N 410</w:t>
      </w:r>
      <w:r w:rsidR="002B5AF0">
        <w:rPr>
          <w:color w:val="000000"/>
          <w:sz w:val="28"/>
        </w:rPr>
        <w:t>).</w:t>
      </w:r>
    </w:p>
    <w:p w:rsidR="00FF56CC" w:rsidRDefault="002350E2" w:rsidP="00FF56CC">
      <w:pPr>
        <w:spacing w:line="360" w:lineRule="auto"/>
        <w:ind w:firstLine="709"/>
        <w:jc w:val="both"/>
        <w:rPr>
          <w:color w:val="000000"/>
          <w:sz w:val="28"/>
        </w:rPr>
      </w:pPr>
      <w:r w:rsidRPr="007C6B71">
        <w:rPr>
          <w:color w:val="000000"/>
          <w:sz w:val="28"/>
        </w:rPr>
        <w:t>6. График погашения задолженности по обязательным платежам в федеральный бюджет должен предусматривать осуществление соответствующих платежей равными долями 1 раз в квартал. График погашения задолженности по обязательным платежам в федеральный бюджет предприятий и организаций энергетики (в том числе атомной и коммунальной) и угольной промышленности может предусматривать осуществление соответствующих платежей начиная со второго года с момента принятия решения о реструктуризации.</w:t>
      </w:r>
      <w:r w:rsidR="003F0E88">
        <w:rPr>
          <w:color w:val="000000"/>
          <w:sz w:val="28"/>
        </w:rPr>
        <w:t xml:space="preserve"> </w:t>
      </w:r>
      <w:r w:rsidRPr="007C6B71">
        <w:rPr>
          <w:color w:val="000000"/>
          <w:sz w:val="28"/>
        </w:rPr>
        <w:t>(в ред. Постановления Правительства РФ от 23.05.2001 N 410)</w:t>
      </w:r>
      <w:r w:rsidR="003F0E88">
        <w:rPr>
          <w:color w:val="000000"/>
          <w:sz w:val="28"/>
        </w:rPr>
        <w:t>.</w:t>
      </w:r>
    </w:p>
    <w:p w:rsidR="00FF56CC" w:rsidRDefault="002350E2" w:rsidP="00FF56CC">
      <w:pPr>
        <w:spacing w:line="360" w:lineRule="auto"/>
        <w:ind w:firstLine="709"/>
        <w:jc w:val="both"/>
        <w:rPr>
          <w:color w:val="000000"/>
          <w:sz w:val="28"/>
        </w:rPr>
      </w:pPr>
      <w:r w:rsidRPr="007C6B71">
        <w:rPr>
          <w:color w:val="000000"/>
          <w:sz w:val="28"/>
        </w:rPr>
        <w:t xml:space="preserve">7. Организация утрачивает право на реструктуризацию по обязательным платежам в федеральный бюджет при наличии на 1-е число месяца, следующего за истекшим кварталом, задолженности по уплате в федеральный бюджет текущих налоговых платежей, включая авансовые платежи (взносы) по налогам с налоговым периодом, превышающим один месяц, а также при неуплате платежей, установленных графиком, если иное не предусмотрено Постановлением Правительства Российской Федерации от 3 сентября </w:t>
      </w:r>
      <w:smartTag w:uri="urn:schemas-microsoft-com:office:smarttags" w:element="metricconverter">
        <w:smartTagPr>
          <w:attr w:name="ProductID" w:val="1999 г"/>
        </w:smartTagPr>
        <w:r w:rsidRPr="007C6B71">
          <w:rPr>
            <w:color w:val="000000"/>
            <w:sz w:val="28"/>
          </w:rPr>
          <w:t>1999 г</w:t>
        </w:r>
      </w:smartTag>
      <w:r w:rsidRPr="007C6B71">
        <w:rPr>
          <w:color w:val="000000"/>
          <w:sz w:val="28"/>
        </w:rPr>
        <w:t>. N 1002.</w:t>
      </w:r>
    </w:p>
    <w:p w:rsidR="00FF56CC" w:rsidRDefault="002350E2" w:rsidP="00FF56CC">
      <w:pPr>
        <w:spacing w:line="360" w:lineRule="auto"/>
        <w:ind w:firstLine="709"/>
        <w:jc w:val="both"/>
        <w:rPr>
          <w:color w:val="000000"/>
          <w:sz w:val="28"/>
        </w:rPr>
      </w:pPr>
      <w:r w:rsidRPr="007C6B71">
        <w:rPr>
          <w:color w:val="000000"/>
          <w:sz w:val="28"/>
        </w:rPr>
        <w:t>8. При возникновении обстоятельств, предусмотренных пунктом 7 настоящего Порядка, налоговый орган по месту нахождения организации в месячный срок принимает решение о прекращении его действия.</w:t>
      </w:r>
      <w:r w:rsidR="003F0E88">
        <w:rPr>
          <w:color w:val="000000"/>
          <w:sz w:val="28"/>
        </w:rPr>
        <w:t xml:space="preserve"> </w:t>
      </w:r>
      <w:r w:rsidRPr="007C6B71">
        <w:rPr>
          <w:color w:val="000000"/>
          <w:sz w:val="28"/>
        </w:rPr>
        <w:t>(в ред. Постановления Правительства РФ от 23.10.2001 N 742)</w:t>
      </w:r>
      <w:r w:rsidR="003F0E88">
        <w:rPr>
          <w:color w:val="000000"/>
          <w:sz w:val="28"/>
        </w:rPr>
        <w:t>.</w:t>
      </w:r>
    </w:p>
    <w:p w:rsidR="00FF56CC" w:rsidRDefault="002350E2" w:rsidP="00FF56CC">
      <w:pPr>
        <w:spacing w:line="360" w:lineRule="auto"/>
        <w:ind w:firstLine="709"/>
        <w:jc w:val="both"/>
        <w:rPr>
          <w:color w:val="000000"/>
          <w:sz w:val="28"/>
        </w:rPr>
      </w:pPr>
      <w:r w:rsidRPr="007C6B71">
        <w:rPr>
          <w:color w:val="000000"/>
          <w:sz w:val="28"/>
        </w:rPr>
        <w:t>9. Заявление о предоставлении права на реструктуризацию задолженности по обязательным платежам в федеральный бюджет подается организацией в налоговый орган.</w:t>
      </w:r>
      <w:r w:rsidR="003F0E88">
        <w:rPr>
          <w:color w:val="000000"/>
          <w:sz w:val="28"/>
        </w:rPr>
        <w:t xml:space="preserve"> </w:t>
      </w:r>
      <w:r w:rsidRPr="007C6B71">
        <w:rPr>
          <w:color w:val="000000"/>
          <w:sz w:val="28"/>
        </w:rPr>
        <w:t>(в ред. Постановления Правительства РФ от 21.02.2002 N 123)</w:t>
      </w:r>
      <w:r w:rsidR="003F0E88">
        <w:rPr>
          <w:color w:val="000000"/>
          <w:sz w:val="28"/>
        </w:rPr>
        <w:t>.</w:t>
      </w:r>
    </w:p>
    <w:p w:rsidR="00FF56CC" w:rsidRDefault="002350E2" w:rsidP="00FF56CC">
      <w:pPr>
        <w:spacing w:line="360" w:lineRule="auto"/>
        <w:ind w:firstLine="709"/>
        <w:jc w:val="both"/>
        <w:rPr>
          <w:color w:val="000000"/>
          <w:sz w:val="28"/>
        </w:rPr>
      </w:pPr>
      <w:r w:rsidRPr="007C6B71">
        <w:rPr>
          <w:color w:val="000000"/>
          <w:sz w:val="28"/>
        </w:rPr>
        <w:t>10. Организация, в отношении которой в соответствии с Федеральным законом "О несостоятельности (банкротстве)" возбуждено производство по делу о несостоятельности (банкротстве), к заявлению о предоставлении права на реструктуризацию задолженности по обязательным платежам в федеральный бюджет прилагает также мировое соглашение, заключенное с ее конкурсными кредиторами и утвержденное арбитражным судом.</w:t>
      </w:r>
    </w:p>
    <w:p w:rsidR="0074692C" w:rsidRDefault="002350E2" w:rsidP="0074692C">
      <w:pPr>
        <w:spacing w:line="360" w:lineRule="auto"/>
        <w:ind w:firstLine="709"/>
        <w:jc w:val="both"/>
        <w:rPr>
          <w:color w:val="000000"/>
          <w:sz w:val="28"/>
        </w:rPr>
      </w:pPr>
      <w:r w:rsidRPr="007C6B71">
        <w:rPr>
          <w:color w:val="000000"/>
          <w:sz w:val="28"/>
        </w:rPr>
        <w:t>11. Организация может подать заявление о предоставлении права на реструктуризацию ее задолженности по обязательным платежам в федеральный бюджет одновременно с заявлением о предоставлении права на реструктуризацию задолженности перед бюджетами соответствующих субъектов Российской Федерации и (или) муниципальных образований согласно настоящему Порядку.</w:t>
      </w:r>
    </w:p>
    <w:p w:rsidR="0074692C" w:rsidRDefault="002350E2" w:rsidP="0074692C">
      <w:pPr>
        <w:spacing w:line="360" w:lineRule="auto"/>
        <w:ind w:firstLine="709"/>
        <w:jc w:val="both"/>
        <w:rPr>
          <w:color w:val="000000"/>
          <w:sz w:val="28"/>
        </w:rPr>
      </w:pPr>
      <w:r w:rsidRPr="007C6B71">
        <w:rPr>
          <w:color w:val="000000"/>
          <w:sz w:val="28"/>
        </w:rPr>
        <w:t>12. Заявление о предоставлении права на реструктуризацию задолженности по обязательным платежам, поданное с нарушением установленного порядка либо с несоблюдением требований, предъявляемых к соответствующим документам, возвращается налоговым органом без рассмотрения в течение 15 рабочих дней со дня его получения с указанием причины возврата.</w:t>
      </w:r>
      <w:r w:rsidR="003F0E88">
        <w:rPr>
          <w:color w:val="000000"/>
          <w:sz w:val="28"/>
        </w:rPr>
        <w:t xml:space="preserve"> </w:t>
      </w:r>
      <w:r w:rsidRPr="007C6B71">
        <w:rPr>
          <w:color w:val="000000"/>
          <w:sz w:val="28"/>
        </w:rPr>
        <w:t>(п. 12 в ред. Постановления Правительства РФ от 23.05.2001 N 410)</w:t>
      </w:r>
      <w:r w:rsidR="003F0E88">
        <w:rPr>
          <w:color w:val="000000"/>
          <w:sz w:val="28"/>
        </w:rPr>
        <w:t>.</w:t>
      </w:r>
    </w:p>
    <w:p w:rsidR="0074692C" w:rsidRDefault="002350E2" w:rsidP="0074692C">
      <w:pPr>
        <w:spacing w:line="360" w:lineRule="auto"/>
        <w:ind w:firstLine="709"/>
        <w:jc w:val="both"/>
        <w:rPr>
          <w:color w:val="000000"/>
          <w:sz w:val="28"/>
        </w:rPr>
      </w:pPr>
      <w:r w:rsidRPr="007C6B71">
        <w:rPr>
          <w:color w:val="000000"/>
          <w:sz w:val="28"/>
        </w:rPr>
        <w:t>13 - 16. Утратили силу. - Постановление Правительства РФ от 23.05.2001 N 410.</w:t>
      </w:r>
    </w:p>
    <w:p w:rsidR="0074692C" w:rsidRDefault="002350E2" w:rsidP="0074692C">
      <w:pPr>
        <w:spacing w:line="360" w:lineRule="auto"/>
        <w:ind w:firstLine="709"/>
        <w:jc w:val="both"/>
        <w:rPr>
          <w:color w:val="000000"/>
          <w:sz w:val="28"/>
        </w:rPr>
      </w:pPr>
      <w:r w:rsidRPr="007C6B71">
        <w:rPr>
          <w:color w:val="000000"/>
          <w:sz w:val="28"/>
        </w:rPr>
        <w:t>17. Налоговый орган в течение 30 рабочих дней со дня получения заявления о предоставлении права на реструктуризацию с прилагаемыми к нему документами рассматривает эти документы и принимает соответствующее решение.</w:t>
      </w:r>
      <w:r w:rsidR="0053036E">
        <w:rPr>
          <w:color w:val="000000"/>
          <w:sz w:val="28"/>
        </w:rPr>
        <w:t xml:space="preserve"> </w:t>
      </w:r>
      <w:r w:rsidRPr="007C6B71">
        <w:rPr>
          <w:color w:val="000000"/>
          <w:sz w:val="28"/>
        </w:rPr>
        <w:t>(п. 17 в ред. Постановления Правительства РФ от 23.05.2001 N 410)</w:t>
      </w:r>
      <w:r w:rsidR="0053036E">
        <w:rPr>
          <w:color w:val="000000"/>
          <w:sz w:val="28"/>
        </w:rPr>
        <w:t>.</w:t>
      </w:r>
    </w:p>
    <w:p w:rsidR="0074692C" w:rsidRDefault="002350E2" w:rsidP="0074692C">
      <w:pPr>
        <w:spacing w:line="360" w:lineRule="auto"/>
        <w:ind w:firstLine="709"/>
        <w:jc w:val="both"/>
        <w:rPr>
          <w:color w:val="000000"/>
          <w:sz w:val="28"/>
        </w:rPr>
      </w:pPr>
      <w:r w:rsidRPr="007C6B71">
        <w:rPr>
          <w:color w:val="000000"/>
          <w:sz w:val="28"/>
        </w:rPr>
        <w:t>18. Решение о реструктуризации задолженности по обязательным платежам должно содержать:</w:t>
      </w:r>
      <w:r w:rsidR="00BA7AF9">
        <w:rPr>
          <w:color w:val="000000"/>
          <w:sz w:val="28"/>
        </w:rPr>
        <w:t xml:space="preserve"> </w:t>
      </w:r>
      <w:r w:rsidRPr="007C6B71">
        <w:rPr>
          <w:color w:val="000000"/>
          <w:sz w:val="28"/>
        </w:rPr>
        <w:t>а) полное наименование, юридический адрес и идентификационный номер налогоплательщика;</w:t>
      </w:r>
      <w:r w:rsidR="00BA7AF9">
        <w:rPr>
          <w:color w:val="000000"/>
          <w:sz w:val="28"/>
        </w:rPr>
        <w:t xml:space="preserve"> </w:t>
      </w:r>
      <w:r w:rsidRPr="007C6B71">
        <w:rPr>
          <w:color w:val="000000"/>
          <w:sz w:val="28"/>
        </w:rPr>
        <w:t>б) общую сумму задолженности перед федеральным бюджетом с указанием сумм задолженности по налогам и сборам, а также начисленным на них пеням и штрафам (в случае реструктуризации задолженности организации по обязательным платежам в федеральный бюджет одновременно с задолженностью перед бюджетами соответствующего субъекта Российской Федерации и (или) муниципального образования указываются суммы задолженности по каждому бюджету);</w:t>
      </w:r>
      <w:r w:rsidR="00BA7AF9">
        <w:rPr>
          <w:color w:val="000000"/>
          <w:sz w:val="28"/>
        </w:rPr>
        <w:t xml:space="preserve"> </w:t>
      </w:r>
      <w:r w:rsidRPr="007C6B71">
        <w:rPr>
          <w:color w:val="000000"/>
          <w:sz w:val="28"/>
        </w:rPr>
        <w:t>в) график погашения задолженности организации;</w:t>
      </w:r>
      <w:r w:rsidR="00BA7AF9">
        <w:rPr>
          <w:color w:val="000000"/>
          <w:sz w:val="28"/>
        </w:rPr>
        <w:t xml:space="preserve"> </w:t>
      </w:r>
      <w:r w:rsidRPr="007C6B71">
        <w:rPr>
          <w:color w:val="000000"/>
          <w:sz w:val="28"/>
        </w:rPr>
        <w:t>г) указание на обязанность организации осуществлять платежи в погашение задолженности (в соответствии с установленным графиком), а также текущие обязательные платежи своевременно и в полном объеме.</w:t>
      </w:r>
      <w:r w:rsidR="00C10997">
        <w:rPr>
          <w:color w:val="000000"/>
          <w:sz w:val="28"/>
        </w:rPr>
        <w:t xml:space="preserve"> </w:t>
      </w:r>
      <w:r w:rsidRPr="007C6B71">
        <w:rPr>
          <w:color w:val="000000"/>
          <w:sz w:val="28"/>
        </w:rPr>
        <w:t>(п. 18 в ред. Постановления Правительства РФ от 23.05.2001 N 410)</w:t>
      </w:r>
      <w:r w:rsidR="00947037">
        <w:rPr>
          <w:color w:val="000000"/>
          <w:sz w:val="28"/>
        </w:rPr>
        <w:t>.</w:t>
      </w:r>
    </w:p>
    <w:p w:rsidR="002350E2" w:rsidRPr="007C6B71" w:rsidRDefault="002350E2" w:rsidP="0074692C">
      <w:pPr>
        <w:spacing w:line="360" w:lineRule="auto"/>
        <w:ind w:firstLine="709"/>
        <w:jc w:val="both"/>
        <w:rPr>
          <w:color w:val="000000"/>
          <w:sz w:val="28"/>
        </w:rPr>
      </w:pPr>
      <w:r w:rsidRPr="007C6B71">
        <w:rPr>
          <w:color w:val="000000"/>
          <w:sz w:val="28"/>
        </w:rPr>
        <w:t>19. Контроль за исполнением организацией обязательств по погашению задолженности по обязательным платежам, а также обязательств по своевременной и полной уплате текущих платежей в течение всего срока реструктуризации этой задолженности осуществляется налоговым органом по месту нахождения организации.</w:t>
      </w:r>
      <w:r w:rsidR="00947037">
        <w:rPr>
          <w:color w:val="000000"/>
          <w:sz w:val="28"/>
        </w:rPr>
        <w:t xml:space="preserve"> </w:t>
      </w:r>
      <w:r w:rsidRPr="007C6B71">
        <w:rPr>
          <w:color w:val="000000"/>
          <w:sz w:val="28"/>
        </w:rPr>
        <w:t>(в ред. Постановления Правительства РФ от 23.10.2001 N 742)</w:t>
      </w:r>
      <w:r w:rsidR="00947037">
        <w:rPr>
          <w:color w:val="000000"/>
          <w:sz w:val="28"/>
        </w:rPr>
        <w:t>.</w:t>
      </w:r>
    </w:p>
    <w:p w:rsidR="002350E2" w:rsidRPr="007C6B71" w:rsidRDefault="002350E2" w:rsidP="007C6B71">
      <w:pPr>
        <w:spacing w:line="360" w:lineRule="auto"/>
        <w:jc w:val="both"/>
        <w:rPr>
          <w:color w:val="000000"/>
          <w:sz w:val="28"/>
          <w:szCs w:val="28"/>
        </w:rPr>
      </w:pPr>
    </w:p>
    <w:p w:rsidR="005B29CB" w:rsidRDefault="005B29CB" w:rsidP="00D33B2D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D33B2D" w:rsidRPr="00C45945" w:rsidRDefault="0066166B" w:rsidP="00D33B2D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C45945">
        <w:rPr>
          <w:b/>
          <w:color w:val="000000"/>
          <w:sz w:val="28"/>
          <w:szCs w:val="28"/>
        </w:rPr>
        <w:t>2.Налоговая политика в условиях</w:t>
      </w:r>
      <w:r w:rsidR="0006511B" w:rsidRPr="00C45945">
        <w:rPr>
          <w:b/>
          <w:color w:val="000000"/>
          <w:sz w:val="28"/>
          <w:szCs w:val="28"/>
        </w:rPr>
        <w:t xml:space="preserve"> реформирования налоговой системы страны.</w:t>
      </w:r>
    </w:p>
    <w:p w:rsidR="00B567A4" w:rsidRPr="008B75F5" w:rsidRDefault="00B567A4" w:rsidP="008B75F5">
      <w:pPr>
        <w:spacing w:line="360" w:lineRule="auto"/>
        <w:ind w:firstLine="709"/>
        <w:jc w:val="both"/>
        <w:rPr>
          <w:sz w:val="28"/>
          <w:szCs w:val="28"/>
        </w:rPr>
      </w:pPr>
      <w:r w:rsidRPr="008B75F5">
        <w:rPr>
          <w:i/>
          <w:sz w:val="28"/>
          <w:szCs w:val="28"/>
        </w:rPr>
        <w:t>Налоговая  система</w:t>
      </w:r>
      <w:r w:rsidRPr="008B75F5">
        <w:rPr>
          <w:sz w:val="28"/>
          <w:szCs w:val="28"/>
        </w:rPr>
        <w:t xml:space="preserve">  -   наиболее   активный   рычаг   государственного</w:t>
      </w:r>
      <w:r w:rsidR="002054CB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регулирования социально-экономического развития,  инвестиционной  стратегии,</w:t>
      </w:r>
      <w:r w:rsidR="002054CB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внешнеэкономической  деятельности,  структурных  изменений  в  производстве,</w:t>
      </w:r>
      <w:r w:rsidR="002054CB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ускоренного развития приоритетных отраслей.</w:t>
      </w:r>
      <w:r w:rsidR="002054CB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С  самого  начала  построения  налоговой  системы  России   был   взят</w:t>
      </w:r>
      <w:r w:rsidR="002054CB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фискальный ориентир. Налоговая  система  стала  приобретать  конфискационный</w:t>
      </w:r>
      <w:r w:rsidR="002054CB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характер. Через различные налоги у  предприятий  изымается  85-90%  прибыли.</w:t>
      </w:r>
      <w:r w:rsidR="002054CB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Современная  российская  налоговая  система  лишена  стимулирующего  начала,</w:t>
      </w:r>
      <w:r w:rsidR="0001751A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которое  в  современных  условиях   развития   должно   осуществляться   при</w:t>
      </w:r>
      <w:r w:rsidR="0001751A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реализации всех функций налогообложения -  фискальной,  распределительной  и</w:t>
      </w:r>
      <w:r w:rsidR="0001751A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регулирующей.</w:t>
      </w:r>
      <w:r w:rsidR="0001751A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Основной целью российской налоговой системы  была  определена,  прежде</w:t>
      </w:r>
      <w:r w:rsidR="0001751A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всего,   ликвидация   дефицита   бюджета.   Это   определялось   не   только</w:t>
      </w:r>
      <w:r w:rsidR="0001751A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преобладанием монетаристского подхода к ее построению  в  его  одностороннем</w:t>
      </w:r>
      <w:r w:rsidR="0001751A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понимании  без  учета  конкретных  российских  условий,  но  и  требованиями</w:t>
      </w:r>
      <w:r w:rsidR="0001751A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международных финансово-кредитных организаций,  которые  для  предоставления</w:t>
      </w:r>
      <w:r w:rsidR="00B7420A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кредитов поставили условия -  стабилизация  рубля  и  сокращение  бюджетного</w:t>
      </w:r>
      <w:r w:rsidR="00B7420A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дефицита.</w:t>
      </w:r>
      <w:r w:rsidR="00B7420A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Основной недостаток налоговой системы России состоит в  том,  что  она</w:t>
      </w:r>
      <w:r w:rsidR="00B7420A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ориентирована  на   устранение   дефицитности   бюджета   изъятием   доходов</w:t>
      </w:r>
      <w:r w:rsidR="00B7420A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предприятий. Нет достаточной увязки налоговой системы с развитием  экономики</w:t>
      </w:r>
      <w:r w:rsidR="009450C3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и деятельностью непосредственных ее субъектов -  предприятий.  Потеря  такой</w:t>
      </w:r>
      <w:r w:rsidR="00051F7C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взаимосвязи привела к тому, что налоговая система развивается сама по  себе,</w:t>
      </w:r>
      <w:r w:rsidR="00051F7C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а предприятия, испытывая ее чрезмерное давление,  -  сами  по  себе.  Многие</w:t>
      </w:r>
      <w:r w:rsidR="0023458E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поставлены  на  грань  убыточности  и  банкротства.  При  этом   предприятия</w:t>
      </w:r>
      <w:r w:rsidR="0023458E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заинтересованы в получении  минимальной  прибыли,  чтобы  избежать  высокого</w:t>
      </w:r>
      <w:r w:rsidR="0023458E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налогообложения.  Экономика  как   никогда   становится   затратной.   Этому</w:t>
      </w:r>
      <w:r w:rsidR="00BE4DAA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способствует   почти   полное   отс</w:t>
      </w:r>
      <w:r w:rsidR="00BE4DAA" w:rsidRPr="008B75F5">
        <w:rPr>
          <w:sz w:val="28"/>
          <w:szCs w:val="28"/>
        </w:rPr>
        <w:t xml:space="preserve">утствие   конкуренции    при </w:t>
      </w:r>
      <w:r w:rsidRPr="008B75F5">
        <w:rPr>
          <w:sz w:val="28"/>
          <w:szCs w:val="28"/>
        </w:rPr>
        <w:t>свободном</w:t>
      </w:r>
      <w:r w:rsidR="00BE4DAA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ценообразовании. Налоговая система должна  быть  повернута  к  производству,</w:t>
      </w:r>
      <w:r w:rsidR="00BE4DAA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стимулируя его рост и тем самым, увеличивая базу налогообложения.</w:t>
      </w:r>
      <w:r w:rsidR="00126F39" w:rsidRPr="008B75F5">
        <w:rPr>
          <w:sz w:val="28"/>
          <w:szCs w:val="28"/>
        </w:rPr>
        <w:t xml:space="preserve"> </w:t>
      </w:r>
      <w:r w:rsidR="00F952CA" w:rsidRPr="008B75F5">
        <w:rPr>
          <w:sz w:val="28"/>
          <w:szCs w:val="28"/>
        </w:rPr>
        <w:tab/>
      </w:r>
      <w:r w:rsidR="00F952CA" w:rsidRPr="008B75F5">
        <w:rPr>
          <w:sz w:val="28"/>
          <w:szCs w:val="28"/>
        </w:rPr>
        <w:tab/>
      </w:r>
      <w:r w:rsidR="00F952CA" w:rsidRPr="008B75F5">
        <w:rPr>
          <w:sz w:val="28"/>
          <w:szCs w:val="28"/>
        </w:rPr>
        <w:tab/>
      </w:r>
      <w:r w:rsidR="00F952CA" w:rsidRPr="008B75F5">
        <w:rPr>
          <w:sz w:val="28"/>
          <w:szCs w:val="28"/>
        </w:rPr>
        <w:tab/>
      </w:r>
      <w:r w:rsidR="00F952CA" w:rsidRPr="008B75F5">
        <w:rPr>
          <w:sz w:val="28"/>
          <w:szCs w:val="28"/>
        </w:rPr>
        <w:tab/>
      </w:r>
      <w:r w:rsidR="00F952CA" w:rsidRPr="008B75F5">
        <w:rPr>
          <w:sz w:val="28"/>
          <w:szCs w:val="28"/>
        </w:rPr>
        <w:tab/>
      </w:r>
      <w:r w:rsidR="00F952CA" w:rsidRPr="008B75F5">
        <w:rPr>
          <w:sz w:val="28"/>
          <w:szCs w:val="28"/>
        </w:rPr>
        <w:tab/>
      </w:r>
      <w:r w:rsidR="00F952CA" w:rsidRPr="008B75F5">
        <w:rPr>
          <w:sz w:val="28"/>
          <w:szCs w:val="28"/>
        </w:rPr>
        <w:tab/>
      </w:r>
      <w:r w:rsidR="00F95EDC" w:rsidRPr="008B75F5">
        <w:rPr>
          <w:i/>
          <w:sz w:val="28"/>
          <w:szCs w:val="28"/>
        </w:rPr>
        <w:t>Налоговая политика</w:t>
      </w:r>
      <w:r w:rsidR="00F952CA" w:rsidRPr="008B75F5">
        <w:rPr>
          <w:i/>
          <w:sz w:val="28"/>
          <w:szCs w:val="28"/>
        </w:rPr>
        <w:t xml:space="preserve"> </w:t>
      </w:r>
      <w:r w:rsidR="00F95EDC" w:rsidRPr="008B75F5">
        <w:rPr>
          <w:sz w:val="28"/>
          <w:szCs w:val="28"/>
        </w:rPr>
        <w:t>-</w:t>
      </w:r>
      <w:r w:rsidR="00F952CA" w:rsidRPr="008B75F5">
        <w:rPr>
          <w:sz w:val="28"/>
          <w:szCs w:val="28"/>
        </w:rPr>
        <w:t xml:space="preserve"> </w:t>
      </w:r>
      <w:r w:rsidR="004C034C" w:rsidRPr="008B75F5">
        <w:rPr>
          <w:sz w:val="28"/>
          <w:szCs w:val="28"/>
        </w:rPr>
        <w:t>комплекс мероприятий государства в области налогов, осуществляемых органами власти</w:t>
      </w:r>
      <w:r w:rsidR="00C56F49" w:rsidRPr="008B75F5">
        <w:rPr>
          <w:sz w:val="28"/>
          <w:szCs w:val="28"/>
        </w:rPr>
        <w:t xml:space="preserve"> и управления в соответствии с нормами налогового права.</w:t>
      </w:r>
      <w:r w:rsidR="00F952CA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Налоговая политика России строится пока  исходя  из  принципа  -  “чем</w:t>
      </w:r>
      <w:r w:rsidR="00DB0223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больше ставка, тем лучше для государства и построения  рыночной  экономики”.</w:t>
      </w:r>
      <w:r w:rsidR="00DB0223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В итоге - недобор налогов (как минимум 20-30%  налоговых  сумм),  сокращение</w:t>
      </w:r>
      <w:r w:rsidR="00DB0223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производства товаров, падение инвестиционной активности и отсутствие  какой-либо заинтересованности предприятия в развитии производства.</w:t>
      </w:r>
      <w:r w:rsidR="00DB0223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Налоговая  система  должна  базироваться  на   оптимальном   сочетании</w:t>
      </w:r>
      <w:r w:rsidR="00B753F7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интересов всех социальных слоев  общества  -  предпринимателей,  работников,</w:t>
      </w:r>
      <w:r w:rsidR="00B753F7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государственных служащих, учащихся,  пенсионеров  и  других,  которые  имеют</w:t>
      </w:r>
      <w:r w:rsidR="00B753F7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большие различия в получаемых  доходах.  Такая  социальная  функция  налогов</w:t>
      </w:r>
      <w:r w:rsidR="00B753F7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имеет большое значение для обеспечения социального равновесия в обществе.  В</w:t>
      </w:r>
      <w:r w:rsidR="00B753F7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ведущих  промышленно  развитых  странах   мира   соотношение   доходов   10%</w:t>
      </w:r>
      <w:r w:rsidR="00B753F7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населения, имеющего наибольшие доходы, и такой же численности с  наименьшими</w:t>
      </w:r>
      <w:r w:rsidR="00B753F7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доходами колеблется в пределах 1:5-10 раз. В настоящее время в России  такое</w:t>
      </w:r>
      <w:r w:rsidR="00B753F7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соотношение  составляет  не  менее   1:2-25.   Это   значительно   усиливает</w:t>
      </w:r>
      <w:r w:rsidR="00B753F7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социальное  расслоение  общества  по  доходам.  Налоговая  система  призвана</w:t>
      </w:r>
      <w:r w:rsidR="00B753F7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смягчать  такие  различия  путем  прогрессивного   налогообложения   доходов</w:t>
      </w:r>
      <w:r w:rsidR="00B753F7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физических лиц,  что  четко  прослеживается  в  налоговых  системах  Запада.</w:t>
      </w:r>
      <w:r w:rsidR="0003695D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Российская  же  налоговая  система  не  выполняет  в  достаточной  мере  эту</w:t>
      </w:r>
      <w:r w:rsidR="0003695D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функцию, что является существенным ее недостатком.</w:t>
      </w:r>
      <w:r w:rsidR="00614FA0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Налоговая система России не учитывает и то, что  она  функционирует  в</w:t>
      </w:r>
      <w:r w:rsidR="00614FA0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условиях монопольного ценообразования.  Это  обусловливает  ее  инфляционный</w:t>
      </w:r>
      <w:r w:rsidR="00614FA0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характер, так как она стимулирует “вздувание” цен. И  такое  явление  вполне</w:t>
      </w:r>
      <w:r w:rsidR="00614FA0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закономерно - ведь производители  товаров  стремятся  переложить  все  бремя</w:t>
      </w:r>
      <w:r w:rsidR="00614FA0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налогового давления на непосредственных и конечных  потребителей  товаров  -население.  Поэтому  подавляющая   часть   налогов   приобретает   косвенный</w:t>
      </w:r>
      <w:r w:rsidR="001F424E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характер,  когда  плательщик  налога   фактически   перекладывает   его   на</w:t>
      </w:r>
      <w:r w:rsidR="001F424E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потребителя, включая в цену. Это становится возможным  благодаря  тому,  что</w:t>
      </w:r>
      <w:r w:rsidR="001F424E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производитель  товара  имеет  возможность  диктовать  цену   потребителю   и</w:t>
      </w:r>
      <w:r w:rsidR="001F424E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увеличивать ее, стараясь получить большую  массу  прибыли  для  собственного</w:t>
      </w:r>
      <w:r w:rsidR="001F424E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использования.  В  России   доля   косвенных   налогов   в   налогообложении</w:t>
      </w:r>
      <w:r w:rsidR="001F424E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возрастает. Это указывает на неблагополучие  в  налогообложении,  стремление</w:t>
      </w:r>
      <w:r w:rsidR="003815C9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увеличивать налоговые поступления  “любой  ценой”.  А  цена  такой  политики</w:t>
      </w:r>
      <w:r w:rsidR="003815C9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высока - экономическая стагнация,  инфляция,  многократный  (в  тысячи  раз)</w:t>
      </w:r>
      <w:r w:rsidR="003815C9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рост цен на потребительские товары.</w:t>
      </w:r>
      <w:r w:rsidR="00126F39" w:rsidRPr="008B75F5">
        <w:rPr>
          <w:sz w:val="28"/>
          <w:szCs w:val="28"/>
        </w:rPr>
        <w:t xml:space="preserve"> </w:t>
      </w:r>
      <w:r w:rsidR="008B75F5" w:rsidRPr="008B75F5">
        <w:rPr>
          <w:sz w:val="28"/>
          <w:szCs w:val="28"/>
        </w:rPr>
        <w:tab/>
      </w:r>
      <w:r w:rsidR="008B75F5" w:rsidRPr="008B75F5">
        <w:rPr>
          <w:sz w:val="28"/>
          <w:szCs w:val="28"/>
        </w:rPr>
        <w:tab/>
      </w:r>
      <w:r w:rsidR="008B75F5" w:rsidRPr="008B75F5">
        <w:rPr>
          <w:sz w:val="28"/>
          <w:szCs w:val="28"/>
        </w:rPr>
        <w:tab/>
      </w:r>
      <w:r w:rsidR="008B75F5" w:rsidRPr="008B75F5">
        <w:rPr>
          <w:sz w:val="28"/>
          <w:szCs w:val="28"/>
        </w:rPr>
        <w:tab/>
      </w:r>
      <w:r w:rsidR="008B75F5" w:rsidRPr="008B75F5">
        <w:rPr>
          <w:sz w:val="28"/>
          <w:szCs w:val="28"/>
        </w:rPr>
        <w:tab/>
      </w:r>
      <w:r w:rsidR="008B75F5" w:rsidRPr="008B75F5">
        <w:rPr>
          <w:sz w:val="28"/>
          <w:szCs w:val="28"/>
        </w:rPr>
        <w:tab/>
      </w:r>
      <w:r w:rsidR="008B75F5" w:rsidRPr="008B75F5">
        <w:rPr>
          <w:sz w:val="28"/>
          <w:szCs w:val="28"/>
        </w:rPr>
        <w:tab/>
      </w:r>
      <w:r w:rsidRPr="008B75F5">
        <w:rPr>
          <w:sz w:val="28"/>
          <w:szCs w:val="28"/>
        </w:rPr>
        <w:t>Налоговая  система  должна  соответствовать  элементарным  требованиям</w:t>
      </w:r>
      <w:r w:rsidR="007E35A7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теории налогообложения. В России же базой налога  на  добавленную  стоимость</w:t>
      </w:r>
      <w:r w:rsidR="007E35A7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является не только прибыль  и  заработная  плата  (реальные  элементы  вновь</w:t>
      </w:r>
      <w:r w:rsidR="007E35A7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созданной стоимости), но и амортизационные отчисления. Кроме  того,  в  базу</w:t>
      </w:r>
      <w:r w:rsidR="007E35A7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этого налога включаются акциз, а также таможенные пошлины, которые  никакого</w:t>
      </w:r>
      <w:r w:rsidR="007E35A7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отношения к добавленной стоимости не имеют. Необоснованно и  то,  что  одним</w:t>
      </w:r>
      <w:r w:rsidR="007E35A7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налогом (НДС) облагается другой налоговый платеж - акциз.  Вследствие  этого</w:t>
      </w:r>
      <w:r w:rsidR="007E35A7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налог на добавленную  стоимость  теряет  свое  действительное  содержание  и</w:t>
      </w:r>
      <w:r w:rsidR="007E35A7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практически превращается в налог с продаж (своеобразный  многократный  налог</w:t>
      </w:r>
      <w:r w:rsidR="002540E7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с оборота), выступающий в условиях монопольного рынка  в  качестве  элемента</w:t>
      </w:r>
      <w:r w:rsidR="002540E7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цены на товар и косвенного налога, значительно увеличивающего цену.</w:t>
      </w:r>
      <w:r w:rsidR="008B75F5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Часть налоговых платежей из прибыли предприятий также  перекладывается</w:t>
      </w:r>
      <w:r w:rsidR="002540E7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на  потребителя,  имея  возможность  компенсировать  уплату  налогов  ростом</w:t>
      </w:r>
      <w:r w:rsidR="002540E7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свободных цен. Это можно отнести и к другим налоговым платежам, а также  тем</w:t>
      </w:r>
      <w:r w:rsidR="002540E7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начислениям на фонд заработной платы,  которые  включаются  в  себестоимость</w:t>
      </w:r>
      <w:r w:rsidR="002540E7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продукции (платежи в пенсионный фонд, в  фонды  социального  и  медицинского</w:t>
      </w:r>
      <w:r w:rsidR="002540E7" w:rsidRPr="008B75F5">
        <w:rPr>
          <w:sz w:val="28"/>
          <w:szCs w:val="28"/>
        </w:rPr>
        <w:t xml:space="preserve"> </w:t>
      </w:r>
      <w:r w:rsidRPr="008B75F5">
        <w:rPr>
          <w:sz w:val="28"/>
          <w:szCs w:val="28"/>
        </w:rPr>
        <w:t>страхования и другие фонды).</w:t>
      </w:r>
    </w:p>
    <w:p w:rsidR="00B567A4" w:rsidRPr="00535300" w:rsidRDefault="00B567A4" w:rsidP="00B176D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35300">
        <w:rPr>
          <w:sz w:val="28"/>
          <w:szCs w:val="28"/>
        </w:rPr>
        <w:t xml:space="preserve">      Наша налоговая система построена так, что налоговые платежи возрастают</w:t>
      </w:r>
      <w:r w:rsidR="00D52985">
        <w:rPr>
          <w:sz w:val="28"/>
          <w:szCs w:val="28"/>
        </w:rPr>
        <w:t xml:space="preserve"> </w:t>
      </w:r>
      <w:r w:rsidRPr="00535300">
        <w:rPr>
          <w:sz w:val="28"/>
          <w:szCs w:val="28"/>
        </w:rPr>
        <w:t>по мере роста цен. Это очень удобно с точки  зрения  фискального  содержания</w:t>
      </w:r>
      <w:r w:rsidR="00D52985">
        <w:rPr>
          <w:sz w:val="28"/>
          <w:szCs w:val="28"/>
        </w:rPr>
        <w:t xml:space="preserve"> </w:t>
      </w:r>
      <w:r w:rsidRPr="00535300">
        <w:rPr>
          <w:sz w:val="28"/>
          <w:szCs w:val="28"/>
        </w:rPr>
        <w:t>системы,   но    совершенно    неприемлемо    с    позиций    обоснованности</w:t>
      </w:r>
      <w:r w:rsidR="00D52985">
        <w:rPr>
          <w:sz w:val="28"/>
          <w:szCs w:val="28"/>
        </w:rPr>
        <w:t xml:space="preserve"> </w:t>
      </w:r>
      <w:r w:rsidRPr="00535300">
        <w:rPr>
          <w:sz w:val="28"/>
          <w:szCs w:val="28"/>
        </w:rPr>
        <w:t>налогообложения. Создается иллюзия роста доходности бюджета,  тогда  как  на</w:t>
      </w:r>
      <w:r w:rsidR="00D52985">
        <w:rPr>
          <w:sz w:val="28"/>
          <w:szCs w:val="28"/>
        </w:rPr>
        <w:t xml:space="preserve"> </w:t>
      </w:r>
      <w:r w:rsidRPr="00535300">
        <w:rPr>
          <w:sz w:val="28"/>
          <w:szCs w:val="28"/>
        </w:rPr>
        <w:t>самом  деле  все  это  обусловлено  инфляционным  фактором  -  идет  процесс</w:t>
      </w:r>
      <w:r w:rsidR="00D52985">
        <w:rPr>
          <w:sz w:val="28"/>
          <w:szCs w:val="28"/>
        </w:rPr>
        <w:t xml:space="preserve"> </w:t>
      </w:r>
      <w:r w:rsidRPr="00535300">
        <w:rPr>
          <w:sz w:val="28"/>
          <w:szCs w:val="28"/>
        </w:rPr>
        <w:t>“накачивания” налоговой массы, но в то же время  увеличивается  дефицитность</w:t>
      </w:r>
      <w:r w:rsidR="00D52985">
        <w:rPr>
          <w:sz w:val="28"/>
          <w:szCs w:val="28"/>
        </w:rPr>
        <w:t xml:space="preserve"> </w:t>
      </w:r>
      <w:r w:rsidRPr="00535300">
        <w:rPr>
          <w:sz w:val="28"/>
          <w:szCs w:val="28"/>
        </w:rPr>
        <w:t>бюджета, так как инфляционный фактор еще в большей  степени  влияет  на  его</w:t>
      </w:r>
      <w:r w:rsidR="00035864">
        <w:rPr>
          <w:sz w:val="28"/>
          <w:szCs w:val="28"/>
        </w:rPr>
        <w:t xml:space="preserve"> </w:t>
      </w:r>
      <w:r w:rsidRPr="00535300">
        <w:rPr>
          <w:sz w:val="28"/>
          <w:szCs w:val="28"/>
        </w:rPr>
        <w:t>расходы.</w:t>
      </w:r>
    </w:p>
    <w:p w:rsidR="00B567A4" w:rsidRPr="00535300" w:rsidRDefault="00BC3535" w:rsidP="00BC353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67A4" w:rsidRPr="00535300">
        <w:rPr>
          <w:sz w:val="28"/>
          <w:szCs w:val="28"/>
        </w:rPr>
        <w:t>Одним  из  наиболее  существенных  недостатков  действующей  налоговой</w:t>
      </w:r>
      <w:r w:rsidR="00035864">
        <w:rPr>
          <w:sz w:val="28"/>
          <w:szCs w:val="28"/>
        </w:rPr>
        <w:t xml:space="preserve"> </w:t>
      </w:r>
      <w:r w:rsidR="00B567A4" w:rsidRPr="00535300">
        <w:rPr>
          <w:sz w:val="28"/>
          <w:szCs w:val="28"/>
        </w:rPr>
        <w:t>системы является то, что она почти не стимулирует формирования  в  экономике</w:t>
      </w:r>
      <w:r w:rsidR="00035864">
        <w:rPr>
          <w:sz w:val="28"/>
          <w:szCs w:val="28"/>
        </w:rPr>
        <w:t xml:space="preserve"> </w:t>
      </w:r>
      <w:r w:rsidR="00B567A4" w:rsidRPr="00535300">
        <w:rPr>
          <w:sz w:val="28"/>
          <w:szCs w:val="28"/>
        </w:rPr>
        <w:t>наиболее важных пропорций развития. Ядром такой пропорциональности  является</w:t>
      </w:r>
      <w:r w:rsidR="00035864">
        <w:rPr>
          <w:sz w:val="28"/>
          <w:szCs w:val="28"/>
        </w:rPr>
        <w:t xml:space="preserve"> </w:t>
      </w:r>
      <w:r w:rsidR="00B567A4" w:rsidRPr="00535300">
        <w:rPr>
          <w:sz w:val="28"/>
          <w:szCs w:val="28"/>
        </w:rPr>
        <w:t>соотношение темпов роста производительности труда и фонда  потребления,  как</w:t>
      </w:r>
      <w:r w:rsidR="00035864">
        <w:rPr>
          <w:sz w:val="28"/>
          <w:szCs w:val="28"/>
        </w:rPr>
        <w:t xml:space="preserve"> </w:t>
      </w:r>
      <w:r w:rsidR="00B567A4" w:rsidRPr="00535300">
        <w:rPr>
          <w:sz w:val="28"/>
          <w:szCs w:val="28"/>
        </w:rPr>
        <w:t>на макро- , так и на микроуровне.</w:t>
      </w:r>
      <w:r w:rsidR="0008560E">
        <w:rPr>
          <w:sz w:val="28"/>
          <w:szCs w:val="28"/>
        </w:rPr>
        <w:t xml:space="preserve"> </w:t>
      </w:r>
      <w:r w:rsidR="00B567A4" w:rsidRPr="00535300">
        <w:rPr>
          <w:sz w:val="28"/>
          <w:szCs w:val="28"/>
        </w:rPr>
        <w:t>Пока  же  налоговая  система  России  не  ориентирована  на  косвенное</w:t>
      </w:r>
      <w:r w:rsidR="0008560E">
        <w:rPr>
          <w:sz w:val="28"/>
          <w:szCs w:val="28"/>
        </w:rPr>
        <w:t xml:space="preserve"> </w:t>
      </w:r>
      <w:r w:rsidR="00B567A4" w:rsidRPr="00535300">
        <w:rPr>
          <w:sz w:val="28"/>
          <w:szCs w:val="28"/>
        </w:rPr>
        <w:t>поддержание указанного соотношения налоговыми методами, хотя и была  сделана</w:t>
      </w:r>
      <w:r w:rsidR="0008560E">
        <w:rPr>
          <w:sz w:val="28"/>
          <w:szCs w:val="28"/>
        </w:rPr>
        <w:t xml:space="preserve"> </w:t>
      </w:r>
      <w:r w:rsidR="00B567A4" w:rsidRPr="00535300">
        <w:rPr>
          <w:sz w:val="28"/>
          <w:szCs w:val="28"/>
        </w:rPr>
        <w:t>попытка  через  налогообложения  прибыли   предприятий   воздействовать   на</w:t>
      </w:r>
      <w:r w:rsidR="0008560E">
        <w:rPr>
          <w:sz w:val="28"/>
          <w:szCs w:val="28"/>
        </w:rPr>
        <w:t xml:space="preserve"> </w:t>
      </w:r>
      <w:r w:rsidR="00B567A4" w:rsidRPr="00535300">
        <w:rPr>
          <w:sz w:val="28"/>
          <w:szCs w:val="28"/>
        </w:rPr>
        <w:t>сокращение темпов роста фонда потребления на предприятиях через  минимальный</w:t>
      </w:r>
      <w:r w:rsidR="0008560E">
        <w:rPr>
          <w:sz w:val="28"/>
          <w:szCs w:val="28"/>
        </w:rPr>
        <w:t xml:space="preserve"> </w:t>
      </w:r>
      <w:r w:rsidR="00B567A4" w:rsidRPr="00535300">
        <w:rPr>
          <w:sz w:val="28"/>
          <w:szCs w:val="28"/>
        </w:rPr>
        <w:t>необлагаемый  его  размер.  Но  такой  порядок  налогообложения  не   решает</w:t>
      </w:r>
      <w:r w:rsidR="00D0511C">
        <w:rPr>
          <w:sz w:val="28"/>
          <w:szCs w:val="28"/>
        </w:rPr>
        <w:t xml:space="preserve"> </w:t>
      </w:r>
      <w:r w:rsidR="00B567A4" w:rsidRPr="00535300">
        <w:rPr>
          <w:sz w:val="28"/>
          <w:szCs w:val="28"/>
        </w:rPr>
        <w:t>главнейшей  проблемы  -  стимулирования  роста   производительности   труда,</w:t>
      </w:r>
      <w:r w:rsidR="00D0511C">
        <w:rPr>
          <w:sz w:val="28"/>
          <w:szCs w:val="28"/>
        </w:rPr>
        <w:t xml:space="preserve"> </w:t>
      </w:r>
      <w:r w:rsidR="00B567A4" w:rsidRPr="00535300">
        <w:rPr>
          <w:sz w:val="28"/>
          <w:szCs w:val="28"/>
        </w:rPr>
        <w:t>вызывая у предприятий желание  найти  всевозможные  ухищрения  для  сокрытия</w:t>
      </w:r>
      <w:r w:rsidR="00D0511C">
        <w:rPr>
          <w:sz w:val="28"/>
          <w:szCs w:val="28"/>
        </w:rPr>
        <w:t xml:space="preserve"> </w:t>
      </w:r>
      <w:r w:rsidR="00B567A4" w:rsidRPr="00535300">
        <w:rPr>
          <w:sz w:val="28"/>
          <w:szCs w:val="28"/>
        </w:rPr>
        <w:t>фонда заработной  платы,  и,  прежде  всего  его  распределения  на  большую</w:t>
      </w:r>
      <w:r w:rsidR="00D0511C">
        <w:rPr>
          <w:sz w:val="28"/>
          <w:szCs w:val="28"/>
        </w:rPr>
        <w:t xml:space="preserve"> </w:t>
      </w:r>
      <w:r w:rsidR="00B567A4" w:rsidRPr="00535300">
        <w:rPr>
          <w:sz w:val="28"/>
          <w:szCs w:val="28"/>
        </w:rPr>
        <w:t>численность работников, то есть  фактически  стимулирует  непроизводительный</w:t>
      </w:r>
      <w:r w:rsidR="00D0511C">
        <w:rPr>
          <w:sz w:val="28"/>
          <w:szCs w:val="28"/>
        </w:rPr>
        <w:t xml:space="preserve"> </w:t>
      </w:r>
      <w:r w:rsidR="00B567A4" w:rsidRPr="00535300">
        <w:rPr>
          <w:sz w:val="28"/>
          <w:szCs w:val="28"/>
        </w:rPr>
        <w:t>труд с минимальной оплатой, падение его производительности.</w:t>
      </w:r>
    </w:p>
    <w:p w:rsidR="00B567A4" w:rsidRPr="00535300" w:rsidRDefault="008C239A" w:rsidP="00126E4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567A4" w:rsidRPr="00535300">
        <w:rPr>
          <w:sz w:val="28"/>
          <w:szCs w:val="28"/>
        </w:rPr>
        <w:t>Налоговая система России неадекватна экономическим условиям и  задачам</w:t>
      </w:r>
      <w:r w:rsidR="00D0511C">
        <w:rPr>
          <w:sz w:val="28"/>
          <w:szCs w:val="28"/>
        </w:rPr>
        <w:t xml:space="preserve"> </w:t>
      </w:r>
      <w:r w:rsidR="00B567A4" w:rsidRPr="00535300">
        <w:rPr>
          <w:sz w:val="28"/>
          <w:szCs w:val="28"/>
        </w:rPr>
        <w:t>ее развития, не отражает специфики периода  построения  рыночной  экономики,</w:t>
      </w:r>
      <w:r w:rsidR="00D0511C">
        <w:rPr>
          <w:sz w:val="28"/>
          <w:szCs w:val="28"/>
        </w:rPr>
        <w:t xml:space="preserve"> </w:t>
      </w:r>
      <w:r w:rsidR="00B567A4" w:rsidRPr="00535300">
        <w:rPr>
          <w:sz w:val="28"/>
          <w:szCs w:val="28"/>
        </w:rPr>
        <w:t>не учитывает тенденций  развития  налоговой  системы  экономически  развитых</w:t>
      </w:r>
      <w:r w:rsidR="00D0511C">
        <w:rPr>
          <w:sz w:val="28"/>
          <w:szCs w:val="28"/>
        </w:rPr>
        <w:t xml:space="preserve"> </w:t>
      </w:r>
      <w:r w:rsidR="00B567A4" w:rsidRPr="00535300">
        <w:rPr>
          <w:sz w:val="28"/>
          <w:szCs w:val="28"/>
        </w:rPr>
        <w:t>стран и мирового опыта в целом. В связи с этим  актуальной  остается  задача</w:t>
      </w:r>
      <w:r w:rsidR="00D0511C">
        <w:rPr>
          <w:sz w:val="28"/>
          <w:szCs w:val="28"/>
        </w:rPr>
        <w:t xml:space="preserve"> </w:t>
      </w:r>
      <w:r w:rsidR="00B567A4" w:rsidRPr="00535300">
        <w:rPr>
          <w:sz w:val="28"/>
          <w:szCs w:val="28"/>
        </w:rPr>
        <w:t xml:space="preserve">обеспечить   формирования    такой   </w:t>
      </w:r>
      <w:r w:rsidR="00126E46">
        <w:rPr>
          <w:sz w:val="28"/>
          <w:szCs w:val="28"/>
        </w:rPr>
        <w:t xml:space="preserve"> системы    налогообложения, </w:t>
      </w:r>
      <w:r w:rsidR="00B567A4" w:rsidRPr="00535300">
        <w:rPr>
          <w:sz w:val="28"/>
          <w:szCs w:val="28"/>
        </w:rPr>
        <w:t>которая</w:t>
      </w:r>
      <w:r w:rsidR="00D0511C">
        <w:rPr>
          <w:sz w:val="28"/>
          <w:szCs w:val="28"/>
        </w:rPr>
        <w:t xml:space="preserve"> </w:t>
      </w:r>
      <w:r w:rsidR="00B567A4" w:rsidRPr="00535300">
        <w:rPr>
          <w:sz w:val="28"/>
          <w:szCs w:val="28"/>
        </w:rPr>
        <w:t>способствовала бы развитию  экономики,  формированию  полноценных  субъектов</w:t>
      </w:r>
      <w:r w:rsidR="00D0511C">
        <w:rPr>
          <w:sz w:val="28"/>
          <w:szCs w:val="28"/>
        </w:rPr>
        <w:t xml:space="preserve"> </w:t>
      </w:r>
      <w:r w:rsidR="00B567A4" w:rsidRPr="00535300">
        <w:rPr>
          <w:sz w:val="28"/>
          <w:szCs w:val="28"/>
        </w:rPr>
        <w:t>рынка с одновременным постепенным решением проблемы сокращения  дефицитности</w:t>
      </w:r>
      <w:r w:rsidR="00B01E58">
        <w:rPr>
          <w:sz w:val="28"/>
          <w:szCs w:val="28"/>
        </w:rPr>
        <w:t xml:space="preserve"> </w:t>
      </w:r>
      <w:r w:rsidR="00B567A4" w:rsidRPr="00535300">
        <w:rPr>
          <w:sz w:val="28"/>
          <w:szCs w:val="28"/>
        </w:rPr>
        <w:t>бюджета и достижения  финансовой  стабилизации  с  последующим  переходом  к</w:t>
      </w:r>
      <w:r w:rsidR="00B01E58">
        <w:rPr>
          <w:sz w:val="28"/>
          <w:szCs w:val="28"/>
        </w:rPr>
        <w:t xml:space="preserve"> </w:t>
      </w:r>
      <w:r w:rsidR="00B567A4" w:rsidRPr="00535300">
        <w:rPr>
          <w:sz w:val="28"/>
          <w:szCs w:val="28"/>
        </w:rPr>
        <w:t>экономическому   росту.   Понятно,   что   взвешенной   налоговой   политике</w:t>
      </w:r>
    </w:p>
    <w:p w:rsidR="00B567A4" w:rsidRPr="00535300" w:rsidRDefault="00B567A4" w:rsidP="00033E08">
      <w:pPr>
        <w:pStyle w:val="a3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535300">
        <w:rPr>
          <w:sz w:val="28"/>
          <w:szCs w:val="28"/>
        </w:rPr>
        <w:t>принадлежит особая роль. Наряду  с  фискальной  ролью  налоговая  система  в</w:t>
      </w:r>
      <w:r w:rsidR="00B01E58">
        <w:rPr>
          <w:sz w:val="28"/>
          <w:szCs w:val="28"/>
        </w:rPr>
        <w:t xml:space="preserve"> </w:t>
      </w:r>
      <w:r w:rsidRPr="00535300">
        <w:rPr>
          <w:sz w:val="28"/>
          <w:szCs w:val="28"/>
        </w:rPr>
        <w:t>условиях становления рынка должна выполнять активную стимулирующую  функцию.</w:t>
      </w:r>
      <w:r w:rsidR="00033E08">
        <w:rPr>
          <w:sz w:val="28"/>
          <w:szCs w:val="28"/>
        </w:rPr>
        <w:t xml:space="preserve"> </w:t>
      </w:r>
      <w:r w:rsidRPr="00535300">
        <w:rPr>
          <w:sz w:val="28"/>
          <w:szCs w:val="28"/>
        </w:rPr>
        <w:t>Чтобы соответствовать этим требованиям налоговая система России должна  быть</w:t>
      </w:r>
      <w:r w:rsidR="00B01E58">
        <w:rPr>
          <w:sz w:val="28"/>
          <w:szCs w:val="28"/>
        </w:rPr>
        <w:t xml:space="preserve"> </w:t>
      </w:r>
      <w:r w:rsidRPr="00535300">
        <w:rPr>
          <w:sz w:val="28"/>
          <w:szCs w:val="28"/>
        </w:rPr>
        <w:t>принципиально  реформирована.  Требует   изменения   механизма   и   целевая</w:t>
      </w:r>
      <w:r w:rsidR="00B01E58">
        <w:rPr>
          <w:sz w:val="28"/>
          <w:szCs w:val="28"/>
        </w:rPr>
        <w:t xml:space="preserve"> </w:t>
      </w:r>
      <w:r w:rsidRPr="00535300">
        <w:rPr>
          <w:sz w:val="28"/>
          <w:szCs w:val="28"/>
        </w:rPr>
        <w:t>направленность налогов.</w:t>
      </w:r>
    </w:p>
    <w:p w:rsidR="00B567A4" w:rsidRPr="00033E08" w:rsidRDefault="001C10A5" w:rsidP="00B176D5">
      <w:pPr>
        <w:pStyle w:val="a3"/>
        <w:spacing w:before="0" w:beforeAutospacing="0" w:after="0" w:afterAutospacing="0" w:line="360" w:lineRule="auto"/>
        <w:ind w:firstLine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567A4" w:rsidRPr="00535300">
        <w:rPr>
          <w:sz w:val="28"/>
          <w:szCs w:val="28"/>
        </w:rPr>
        <w:t xml:space="preserve"> </w:t>
      </w:r>
      <w:r w:rsidR="00033E08">
        <w:rPr>
          <w:sz w:val="28"/>
          <w:szCs w:val="28"/>
        </w:rPr>
        <w:tab/>
      </w:r>
      <w:r w:rsidR="00033E08">
        <w:rPr>
          <w:sz w:val="28"/>
          <w:szCs w:val="28"/>
        </w:rPr>
        <w:tab/>
      </w:r>
      <w:r w:rsidR="00B567A4" w:rsidRPr="00033E08">
        <w:rPr>
          <w:i/>
          <w:sz w:val="28"/>
          <w:szCs w:val="28"/>
        </w:rPr>
        <w:t>Пути оптимизации налоговой системы России.</w:t>
      </w:r>
    </w:p>
    <w:p w:rsidR="00B567A4" w:rsidRPr="00535300" w:rsidRDefault="0054117C" w:rsidP="0054117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67A4" w:rsidRPr="00535300">
        <w:rPr>
          <w:sz w:val="28"/>
          <w:szCs w:val="28"/>
        </w:rPr>
        <w:t>Что же должна представлять  собой  в  сегодняшних  условиях  налоговая</w:t>
      </w:r>
      <w:r w:rsidR="005D61E3">
        <w:rPr>
          <w:sz w:val="28"/>
          <w:szCs w:val="28"/>
        </w:rPr>
        <w:t xml:space="preserve"> </w:t>
      </w:r>
      <w:r w:rsidR="00B567A4" w:rsidRPr="00535300">
        <w:rPr>
          <w:sz w:val="28"/>
          <w:szCs w:val="28"/>
        </w:rPr>
        <w:t>реформа?  Нужно  существенно  повысить  качество  планирования   и</w:t>
      </w:r>
      <w:r w:rsidR="006C0052">
        <w:rPr>
          <w:sz w:val="28"/>
          <w:szCs w:val="28"/>
        </w:rPr>
        <w:t xml:space="preserve"> </w:t>
      </w:r>
      <w:r w:rsidR="00B567A4" w:rsidRPr="00535300">
        <w:rPr>
          <w:sz w:val="28"/>
          <w:szCs w:val="28"/>
        </w:rPr>
        <w:t>финансирования государственных расходов, укрепить  доходную  базу  бюджетной</w:t>
      </w:r>
      <w:r w:rsidR="006C0052">
        <w:rPr>
          <w:sz w:val="28"/>
          <w:szCs w:val="28"/>
        </w:rPr>
        <w:t xml:space="preserve"> </w:t>
      </w:r>
      <w:r w:rsidR="00B567A4" w:rsidRPr="00535300">
        <w:rPr>
          <w:sz w:val="28"/>
          <w:szCs w:val="28"/>
        </w:rPr>
        <w:t>системы,  создать  необходимые   механизмы   контроля   над   эффективностью</w:t>
      </w:r>
      <w:r w:rsidR="006C0052">
        <w:rPr>
          <w:sz w:val="28"/>
          <w:szCs w:val="28"/>
        </w:rPr>
        <w:t xml:space="preserve"> </w:t>
      </w:r>
      <w:r w:rsidR="00B567A4" w:rsidRPr="00535300">
        <w:rPr>
          <w:sz w:val="28"/>
          <w:szCs w:val="28"/>
        </w:rPr>
        <w:t>использования государственных финансовых  ресурсов.  Основная  задача  этого</w:t>
      </w:r>
      <w:r w:rsidR="006C0052">
        <w:rPr>
          <w:sz w:val="28"/>
          <w:szCs w:val="28"/>
        </w:rPr>
        <w:t xml:space="preserve"> </w:t>
      </w:r>
      <w:r w:rsidR="00B567A4" w:rsidRPr="00535300">
        <w:rPr>
          <w:sz w:val="28"/>
          <w:szCs w:val="28"/>
        </w:rPr>
        <w:t>этапа - обеспечение налоговыми доходами  минимизации  дефицита  федерального</w:t>
      </w:r>
      <w:r w:rsidR="006C0052">
        <w:rPr>
          <w:sz w:val="28"/>
          <w:szCs w:val="28"/>
        </w:rPr>
        <w:t xml:space="preserve"> </w:t>
      </w:r>
      <w:r w:rsidR="00B567A4" w:rsidRPr="00535300">
        <w:rPr>
          <w:sz w:val="28"/>
          <w:szCs w:val="28"/>
        </w:rPr>
        <w:t>бюджета с тем, чтобы за счет внутренних и внешних  источников  и  приемлемой</w:t>
      </w:r>
      <w:r w:rsidR="006C0052">
        <w:rPr>
          <w:sz w:val="28"/>
          <w:szCs w:val="28"/>
        </w:rPr>
        <w:t xml:space="preserve"> </w:t>
      </w:r>
      <w:r w:rsidR="00B567A4" w:rsidRPr="00535300">
        <w:rPr>
          <w:sz w:val="28"/>
          <w:szCs w:val="28"/>
        </w:rPr>
        <w:t>степенью надежности финансировать экономическое развитие страны.</w:t>
      </w:r>
    </w:p>
    <w:p w:rsidR="00345181" w:rsidRDefault="00B567A4" w:rsidP="00B176D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35300">
        <w:rPr>
          <w:sz w:val="28"/>
          <w:szCs w:val="28"/>
        </w:rPr>
        <w:t xml:space="preserve">   </w:t>
      </w:r>
      <w:r w:rsidR="0048482A">
        <w:rPr>
          <w:sz w:val="28"/>
          <w:szCs w:val="28"/>
        </w:rPr>
        <w:t xml:space="preserve">  </w:t>
      </w:r>
      <w:r w:rsidRPr="00535300">
        <w:rPr>
          <w:sz w:val="28"/>
          <w:szCs w:val="28"/>
        </w:rPr>
        <w:t>На данный момент целесообразно:</w:t>
      </w:r>
    </w:p>
    <w:p w:rsidR="00345181" w:rsidRDefault="00B567A4" w:rsidP="00B176D5">
      <w:pPr>
        <w:pStyle w:val="a3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535300">
        <w:rPr>
          <w:sz w:val="28"/>
          <w:szCs w:val="28"/>
        </w:rPr>
        <w:t xml:space="preserve"> - резко увеличить налогооблагаемую базу и  ставки  ресурсных  платежей</w:t>
      </w:r>
      <w:r w:rsidR="00345181">
        <w:rPr>
          <w:sz w:val="28"/>
          <w:szCs w:val="28"/>
        </w:rPr>
        <w:t xml:space="preserve"> </w:t>
      </w:r>
      <w:r w:rsidRPr="00535300">
        <w:rPr>
          <w:sz w:val="28"/>
          <w:szCs w:val="28"/>
        </w:rPr>
        <w:t>как основной составляющей дифференциальной ренты, которая  должна  поступать</w:t>
      </w:r>
      <w:r w:rsidR="00345181">
        <w:rPr>
          <w:sz w:val="28"/>
          <w:szCs w:val="28"/>
        </w:rPr>
        <w:t xml:space="preserve"> </w:t>
      </w:r>
      <w:r w:rsidRPr="00535300">
        <w:rPr>
          <w:sz w:val="28"/>
          <w:szCs w:val="28"/>
        </w:rPr>
        <w:t>в доход государства;</w:t>
      </w:r>
    </w:p>
    <w:p w:rsidR="00B567A4" w:rsidRPr="00535300" w:rsidRDefault="00B567A4" w:rsidP="00B176D5">
      <w:pPr>
        <w:pStyle w:val="a3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535300">
        <w:rPr>
          <w:sz w:val="28"/>
          <w:szCs w:val="28"/>
        </w:rPr>
        <w:t>- расширить права местных органов при установлении ставок  налогов  на</w:t>
      </w:r>
      <w:r w:rsidR="005B7F17">
        <w:rPr>
          <w:sz w:val="28"/>
          <w:szCs w:val="28"/>
        </w:rPr>
        <w:t xml:space="preserve"> </w:t>
      </w:r>
      <w:r w:rsidRPr="00535300">
        <w:rPr>
          <w:sz w:val="28"/>
          <w:szCs w:val="28"/>
        </w:rPr>
        <w:t>имущество юридических лиц (но исключить налогообложение  оборотных  средств)</w:t>
      </w:r>
      <w:r w:rsidR="005B7F17">
        <w:rPr>
          <w:sz w:val="28"/>
          <w:szCs w:val="28"/>
        </w:rPr>
        <w:t xml:space="preserve"> </w:t>
      </w:r>
      <w:r w:rsidRPr="00535300">
        <w:rPr>
          <w:sz w:val="28"/>
          <w:szCs w:val="28"/>
        </w:rPr>
        <w:t>и граждан;</w:t>
      </w:r>
    </w:p>
    <w:p w:rsidR="00B567A4" w:rsidRPr="00535300" w:rsidRDefault="00B567A4" w:rsidP="00B176D5">
      <w:pPr>
        <w:pStyle w:val="a3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535300">
        <w:rPr>
          <w:sz w:val="28"/>
          <w:szCs w:val="28"/>
        </w:rPr>
        <w:t>- расширить меры по налоговому стимулированию инвестиционного процесса</w:t>
      </w:r>
      <w:r w:rsidR="005B7F17">
        <w:rPr>
          <w:sz w:val="28"/>
          <w:szCs w:val="28"/>
        </w:rPr>
        <w:t xml:space="preserve"> </w:t>
      </w:r>
      <w:r w:rsidRPr="00535300">
        <w:rPr>
          <w:sz w:val="28"/>
          <w:szCs w:val="28"/>
        </w:rPr>
        <w:t>и  преимущественного  направления   предприятиями   средств   на   развитие,</w:t>
      </w:r>
      <w:r w:rsidR="005B7F17">
        <w:rPr>
          <w:sz w:val="28"/>
          <w:szCs w:val="28"/>
        </w:rPr>
        <w:t xml:space="preserve"> </w:t>
      </w:r>
      <w:r w:rsidRPr="00535300">
        <w:rPr>
          <w:sz w:val="28"/>
          <w:szCs w:val="28"/>
        </w:rPr>
        <w:t>совершенствование  и  расширение  производства,  развитие  малого   бизнеса,</w:t>
      </w:r>
      <w:r w:rsidR="005B7F17">
        <w:rPr>
          <w:sz w:val="28"/>
          <w:szCs w:val="28"/>
        </w:rPr>
        <w:t xml:space="preserve"> </w:t>
      </w:r>
      <w:r w:rsidRPr="00535300">
        <w:rPr>
          <w:sz w:val="28"/>
          <w:szCs w:val="28"/>
        </w:rPr>
        <w:t>поддержку аграрного сектора;</w:t>
      </w:r>
    </w:p>
    <w:p w:rsidR="00B567A4" w:rsidRPr="00535300" w:rsidRDefault="00B567A4" w:rsidP="00B176D5">
      <w:pPr>
        <w:pStyle w:val="a3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535300">
        <w:rPr>
          <w:sz w:val="28"/>
          <w:szCs w:val="28"/>
        </w:rPr>
        <w:t>- усилить социальную направленность налогов. Для этого нужно постоянно</w:t>
      </w:r>
      <w:r w:rsidR="005B7F17">
        <w:rPr>
          <w:sz w:val="28"/>
          <w:szCs w:val="28"/>
        </w:rPr>
        <w:t xml:space="preserve"> </w:t>
      </w:r>
      <w:r w:rsidRPr="00535300">
        <w:rPr>
          <w:sz w:val="28"/>
          <w:szCs w:val="28"/>
        </w:rPr>
        <w:t>увеличивать, с одной стороны, необлагаемый  минимум  доходов  граждан,  а  с</w:t>
      </w:r>
      <w:r w:rsidR="005B7F17">
        <w:rPr>
          <w:sz w:val="28"/>
          <w:szCs w:val="28"/>
        </w:rPr>
        <w:t xml:space="preserve"> </w:t>
      </w:r>
      <w:r w:rsidRPr="00535300">
        <w:rPr>
          <w:sz w:val="28"/>
          <w:szCs w:val="28"/>
        </w:rPr>
        <w:t>другой - ставку подоходного налога для лиц  с  очень  высокими  доходами,  а</w:t>
      </w:r>
      <w:r w:rsidR="005B7F17">
        <w:rPr>
          <w:sz w:val="28"/>
          <w:szCs w:val="28"/>
        </w:rPr>
        <w:t xml:space="preserve"> </w:t>
      </w:r>
      <w:r w:rsidRPr="00535300">
        <w:rPr>
          <w:sz w:val="28"/>
          <w:szCs w:val="28"/>
        </w:rPr>
        <w:t>также  расширить  круг  подакцизных  предметов  роскоши  и  повысить  ставки</w:t>
      </w:r>
      <w:r w:rsidR="005B7F17">
        <w:rPr>
          <w:sz w:val="28"/>
          <w:szCs w:val="28"/>
        </w:rPr>
        <w:t xml:space="preserve"> </w:t>
      </w:r>
      <w:r w:rsidRPr="00535300">
        <w:rPr>
          <w:sz w:val="28"/>
          <w:szCs w:val="28"/>
        </w:rPr>
        <w:t>акцизов на них.</w:t>
      </w:r>
    </w:p>
    <w:p w:rsidR="00B567A4" w:rsidRPr="00535300" w:rsidRDefault="0048482A" w:rsidP="00B176D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567A4" w:rsidRPr="00535300">
        <w:rPr>
          <w:sz w:val="28"/>
          <w:szCs w:val="28"/>
        </w:rPr>
        <w:t>В перспективе, когда будет  обеспечена  финансовая  стабилизация  и  в</w:t>
      </w:r>
      <w:r w:rsidR="00C606B8">
        <w:rPr>
          <w:sz w:val="28"/>
          <w:szCs w:val="28"/>
        </w:rPr>
        <w:t xml:space="preserve"> </w:t>
      </w:r>
      <w:r w:rsidR="00B567A4" w:rsidRPr="00535300">
        <w:rPr>
          <w:sz w:val="28"/>
          <w:szCs w:val="28"/>
        </w:rPr>
        <w:t>полную силу задействованы рычаги  рыночной  саморегуляции  экономики,  можно</w:t>
      </w:r>
      <w:r w:rsidR="00C606B8">
        <w:rPr>
          <w:sz w:val="28"/>
          <w:szCs w:val="28"/>
        </w:rPr>
        <w:t xml:space="preserve"> </w:t>
      </w:r>
      <w:r w:rsidR="00B567A4" w:rsidRPr="00535300">
        <w:rPr>
          <w:sz w:val="28"/>
          <w:szCs w:val="28"/>
        </w:rPr>
        <w:t>ставить вопрос о формировании сбалансированной   системы  взимания  налогов,</w:t>
      </w:r>
      <w:r w:rsidR="00C606B8">
        <w:rPr>
          <w:sz w:val="28"/>
          <w:szCs w:val="28"/>
        </w:rPr>
        <w:t xml:space="preserve"> </w:t>
      </w:r>
      <w:r w:rsidR="00B567A4" w:rsidRPr="00535300">
        <w:rPr>
          <w:sz w:val="28"/>
          <w:szCs w:val="28"/>
        </w:rPr>
        <w:t>выполняющей   не   только   фиск</w:t>
      </w:r>
      <w:r w:rsidR="002D4B54">
        <w:rPr>
          <w:sz w:val="28"/>
          <w:szCs w:val="28"/>
        </w:rPr>
        <w:t xml:space="preserve">альную   (для    обеспечения </w:t>
      </w:r>
      <w:r w:rsidR="00B567A4" w:rsidRPr="00535300">
        <w:rPr>
          <w:sz w:val="28"/>
          <w:szCs w:val="28"/>
        </w:rPr>
        <w:t>потребностей</w:t>
      </w:r>
      <w:r w:rsidR="00C606B8">
        <w:rPr>
          <w:sz w:val="28"/>
          <w:szCs w:val="28"/>
        </w:rPr>
        <w:t xml:space="preserve"> </w:t>
      </w:r>
      <w:r w:rsidR="00B567A4" w:rsidRPr="00535300">
        <w:rPr>
          <w:sz w:val="28"/>
          <w:szCs w:val="28"/>
        </w:rPr>
        <w:t>государства), но и в должной мере стимулирующую и регулирующую функции.</w:t>
      </w:r>
    </w:p>
    <w:p w:rsidR="00B567A4" w:rsidRPr="00535300" w:rsidRDefault="00B567A4" w:rsidP="00860B61">
      <w:pPr>
        <w:pStyle w:val="a3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535300">
        <w:rPr>
          <w:sz w:val="28"/>
          <w:szCs w:val="28"/>
        </w:rPr>
        <w:t xml:space="preserve">      Реформирование действующей налоговой системы должно  осуществляться  в</w:t>
      </w:r>
      <w:r w:rsidR="00FE0449">
        <w:rPr>
          <w:sz w:val="28"/>
          <w:szCs w:val="28"/>
        </w:rPr>
        <w:t xml:space="preserve"> </w:t>
      </w:r>
      <w:r w:rsidRPr="00535300">
        <w:rPr>
          <w:sz w:val="28"/>
          <w:szCs w:val="28"/>
        </w:rPr>
        <w:t>направлениях    создания     благоприятных     налоговых     условий     для</w:t>
      </w:r>
      <w:r w:rsidR="00FE0449">
        <w:rPr>
          <w:sz w:val="28"/>
          <w:szCs w:val="28"/>
        </w:rPr>
        <w:t xml:space="preserve"> </w:t>
      </w:r>
      <w:r w:rsidRPr="00535300">
        <w:rPr>
          <w:sz w:val="28"/>
          <w:szCs w:val="28"/>
        </w:rPr>
        <w:t>товаропроизводителей,   стимулирования   вложения   заработных   средств   в</w:t>
      </w:r>
      <w:r w:rsidR="00FE0449">
        <w:rPr>
          <w:sz w:val="28"/>
          <w:szCs w:val="28"/>
        </w:rPr>
        <w:t xml:space="preserve"> </w:t>
      </w:r>
      <w:r w:rsidRPr="00535300">
        <w:rPr>
          <w:sz w:val="28"/>
          <w:szCs w:val="28"/>
        </w:rPr>
        <w:t>инвестиционные  программы,  обеспечения  льготного  налогового  режима   для</w:t>
      </w:r>
      <w:r w:rsidR="00FE0449">
        <w:rPr>
          <w:sz w:val="28"/>
          <w:szCs w:val="28"/>
        </w:rPr>
        <w:t xml:space="preserve"> </w:t>
      </w:r>
      <w:r w:rsidRPr="00535300">
        <w:rPr>
          <w:sz w:val="28"/>
          <w:szCs w:val="28"/>
        </w:rPr>
        <w:t>иностранных капиталов,  привлекаемых  в  целях  решения  приоритетных  задач</w:t>
      </w:r>
      <w:r w:rsidR="00FE0449">
        <w:rPr>
          <w:sz w:val="28"/>
          <w:szCs w:val="28"/>
        </w:rPr>
        <w:t xml:space="preserve"> </w:t>
      </w:r>
      <w:r w:rsidRPr="00535300">
        <w:rPr>
          <w:sz w:val="28"/>
          <w:szCs w:val="28"/>
        </w:rPr>
        <w:t>развития  российской  экономики.  Эти  направления  имеют   непосредственное</w:t>
      </w:r>
      <w:r w:rsidR="00FE0449">
        <w:rPr>
          <w:sz w:val="28"/>
          <w:szCs w:val="28"/>
        </w:rPr>
        <w:t xml:space="preserve"> </w:t>
      </w:r>
      <w:r w:rsidRPr="00535300">
        <w:rPr>
          <w:sz w:val="28"/>
          <w:szCs w:val="28"/>
        </w:rPr>
        <w:t>отношение практически ко всем федеральным и региональным налогам. Среди  них</w:t>
      </w:r>
      <w:r w:rsidR="00FE0449">
        <w:rPr>
          <w:sz w:val="28"/>
          <w:szCs w:val="28"/>
        </w:rPr>
        <w:t xml:space="preserve"> </w:t>
      </w:r>
      <w:r w:rsidRPr="00535300">
        <w:rPr>
          <w:sz w:val="28"/>
          <w:szCs w:val="28"/>
        </w:rPr>
        <w:t>ключевое значение получают налоги на прибыль  и  на  добавленную  стоимость,</w:t>
      </w:r>
      <w:r w:rsidR="00FE0449">
        <w:rPr>
          <w:sz w:val="28"/>
          <w:szCs w:val="28"/>
        </w:rPr>
        <w:t xml:space="preserve"> </w:t>
      </w:r>
      <w:r w:rsidRPr="00535300">
        <w:rPr>
          <w:sz w:val="28"/>
          <w:szCs w:val="28"/>
        </w:rPr>
        <w:t>которые в решающей мере определяют налоговое бремя  на  товаропроизводителей</w:t>
      </w:r>
      <w:r w:rsidR="00FE0449">
        <w:rPr>
          <w:sz w:val="28"/>
          <w:szCs w:val="28"/>
        </w:rPr>
        <w:t xml:space="preserve"> </w:t>
      </w:r>
      <w:r w:rsidRPr="00535300">
        <w:rPr>
          <w:sz w:val="28"/>
          <w:szCs w:val="28"/>
        </w:rPr>
        <w:t>и благодаря этому способны либо подавить  производство,  либо  стать  мощным</w:t>
      </w:r>
      <w:r w:rsidR="00126F39">
        <w:rPr>
          <w:sz w:val="28"/>
          <w:szCs w:val="28"/>
        </w:rPr>
        <w:t xml:space="preserve"> </w:t>
      </w:r>
      <w:r w:rsidRPr="00535300">
        <w:rPr>
          <w:sz w:val="28"/>
          <w:szCs w:val="28"/>
        </w:rPr>
        <w:t>рычагом его стимулирования.</w:t>
      </w:r>
    </w:p>
    <w:p w:rsidR="006C49CF" w:rsidRDefault="006C49CF" w:rsidP="00B176D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24422" w:rsidRDefault="00124422" w:rsidP="00B176D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24422" w:rsidRDefault="00124422" w:rsidP="00B176D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24422" w:rsidRDefault="00124422" w:rsidP="00B176D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24422" w:rsidRDefault="00124422" w:rsidP="00B176D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24422" w:rsidRDefault="00124422" w:rsidP="00B176D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24422" w:rsidRDefault="00124422" w:rsidP="00B176D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24422" w:rsidRDefault="00B876A1" w:rsidP="00B876A1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870CAD" w:rsidRPr="00870CAD">
        <w:rPr>
          <w:b/>
          <w:sz w:val="28"/>
          <w:szCs w:val="28"/>
        </w:rPr>
        <w:t>3. Задача</w:t>
      </w:r>
    </w:p>
    <w:p w:rsidR="00870CAD" w:rsidRDefault="00290392" w:rsidP="00870C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за налоговый период получила прибыль</w:t>
      </w:r>
      <w:r w:rsidR="00B779B3">
        <w:rPr>
          <w:sz w:val="28"/>
          <w:szCs w:val="28"/>
        </w:rPr>
        <w:t xml:space="preserve"> в размере 460 тыс. руб., доход по ценным бумагам, выпуск и обращения</w:t>
      </w:r>
      <w:r w:rsidR="007F5B12">
        <w:rPr>
          <w:sz w:val="28"/>
          <w:szCs w:val="28"/>
        </w:rPr>
        <w:t xml:space="preserve"> которых предполагает получение дохода – 15 тыс. руб. </w:t>
      </w:r>
      <w:r w:rsidR="00F762A0">
        <w:rPr>
          <w:sz w:val="28"/>
          <w:szCs w:val="28"/>
        </w:rPr>
        <w:t>Убыток организации по итогам предыдущего налогового периода составил 180 тыс. руб.</w:t>
      </w:r>
      <w:r w:rsidR="00560D3B">
        <w:rPr>
          <w:sz w:val="28"/>
          <w:szCs w:val="28"/>
        </w:rPr>
        <w:t xml:space="preserve"> Рассчитать сумму налога на прибыль.</w:t>
      </w:r>
    </w:p>
    <w:p w:rsidR="00560D3B" w:rsidRDefault="00BA2F36" w:rsidP="000C1303">
      <w:pPr>
        <w:pStyle w:val="a3"/>
        <w:spacing w:before="0" w:beforeAutospacing="0" w:after="0" w:afterAutospacing="0" w:line="360" w:lineRule="auto"/>
        <w:ind w:left="3539" w:firstLine="1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013E5" w:rsidRDefault="000013E5" w:rsidP="00BA2F36">
      <w:pPr>
        <w:pStyle w:val="a3"/>
        <w:spacing w:before="0" w:beforeAutospacing="0" w:after="0" w:afterAutospacing="0" w:line="360" w:lineRule="auto"/>
        <w:ind w:firstLine="0"/>
        <w:rPr>
          <w:sz w:val="28"/>
          <w:szCs w:val="28"/>
        </w:rPr>
      </w:pPr>
    </w:p>
    <w:p w:rsidR="00920C00" w:rsidRPr="00C36A9D" w:rsidRDefault="00920C00" w:rsidP="00920C00">
      <w:pPr>
        <w:spacing w:line="360" w:lineRule="auto"/>
        <w:jc w:val="both"/>
        <w:rPr>
          <w:sz w:val="28"/>
          <w:szCs w:val="28"/>
        </w:rPr>
      </w:pPr>
      <w:r w:rsidRPr="00C36A9D">
        <w:rPr>
          <w:sz w:val="28"/>
          <w:szCs w:val="28"/>
        </w:rPr>
        <w:t>Согласно ст. 283.п.1. НК РФ налогоплательщики, понесшие убыток (убытки) в предыдущем налоговом периоде или в предыдущих налоговых периодах, вправе уменьшить налоговую базу текущего налогового периода на всю сумму полученного ими убытка.</w:t>
      </w:r>
    </w:p>
    <w:p w:rsidR="00920C00" w:rsidRPr="006C7A7F" w:rsidRDefault="00920C00" w:rsidP="00920C00">
      <w:pPr>
        <w:spacing w:line="360" w:lineRule="auto"/>
        <w:jc w:val="both"/>
        <w:rPr>
          <w:sz w:val="28"/>
          <w:szCs w:val="28"/>
        </w:rPr>
      </w:pPr>
      <w:r w:rsidRPr="006C7A7F">
        <w:rPr>
          <w:sz w:val="28"/>
          <w:szCs w:val="28"/>
        </w:rPr>
        <w:t>Значит, 460 тыс. руб - 180 тыс.руб = 280 тыс.руб</w:t>
      </w:r>
    </w:p>
    <w:p w:rsidR="00920C00" w:rsidRPr="006C7A7F" w:rsidRDefault="00920C00" w:rsidP="00920C00">
      <w:pPr>
        <w:spacing w:line="360" w:lineRule="auto"/>
        <w:jc w:val="both"/>
        <w:rPr>
          <w:sz w:val="28"/>
          <w:szCs w:val="28"/>
        </w:rPr>
      </w:pPr>
      <w:r w:rsidRPr="006C7A7F">
        <w:rPr>
          <w:sz w:val="28"/>
          <w:szCs w:val="28"/>
        </w:rPr>
        <w:t>Ст.284. п.1 Налоговая ставка устанавливается в размере 20 процентов.</w:t>
      </w:r>
    </w:p>
    <w:p w:rsidR="00920C00" w:rsidRPr="006C7A7F" w:rsidRDefault="00920C00" w:rsidP="00920C00">
      <w:pPr>
        <w:spacing w:line="360" w:lineRule="auto"/>
        <w:jc w:val="both"/>
        <w:rPr>
          <w:sz w:val="28"/>
          <w:szCs w:val="28"/>
        </w:rPr>
      </w:pPr>
      <w:r w:rsidRPr="006C7A7F">
        <w:rPr>
          <w:sz w:val="28"/>
          <w:szCs w:val="28"/>
        </w:rPr>
        <w:t>280 тыс.руб. × 20% = 56 тыс.руб.</w:t>
      </w:r>
    </w:p>
    <w:p w:rsidR="00920C00" w:rsidRPr="006C7A7F" w:rsidRDefault="00920C00" w:rsidP="00920C00">
      <w:pPr>
        <w:spacing w:line="360" w:lineRule="auto"/>
        <w:jc w:val="both"/>
        <w:rPr>
          <w:sz w:val="28"/>
          <w:szCs w:val="28"/>
        </w:rPr>
      </w:pPr>
      <w:r w:rsidRPr="006C7A7F">
        <w:rPr>
          <w:sz w:val="28"/>
          <w:szCs w:val="28"/>
        </w:rPr>
        <w:t>При этом:</w:t>
      </w:r>
    </w:p>
    <w:p w:rsidR="00920C00" w:rsidRPr="006C7A7F" w:rsidRDefault="00920C00" w:rsidP="00920C00">
      <w:pPr>
        <w:spacing w:line="360" w:lineRule="auto"/>
        <w:jc w:val="both"/>
        <w:rPr>
          <w:sz w:val="28"/>
          <w:szCs w:val="28"/>
        </w:rPr>
      </w:pPr>
      <w:r w:rsidRPr="006C7A7F">
        <w:rPr>
          <w:sz w:val="28"/>
          <w:szCs w:val="28"/>
        </w:rPr>
        <w:t>-сумма налога, исчисленная по налоговой ставке в размере 2 процентов, зачисляется в федеральный бюджет РФ: 280 тыс.руб × 2% = 5,6 тыс.руб;</w:t>
      </w:r>
    </w:p>
    <w:p w:rsidR="00920C00" w:rsidRPr="006C7A7F" w:rsidRDefault="00920C00" w:rsidP="00920C00">
      <w:pPr>
        <w:spacing w:line="360" w:lineRule="auto"/>
        <w:jc w:val="both"/>
        <w:rPr>
          <w:sz w:val="28"/>
          <w:szCs w:val="28"/>
        </w:rPr>
      </w:pPr>
      <w:r w:rsidRPr="006C7A7F">
        <w:rPr>
          <w:sz w:val="28"/>
          <w:szCs w:val="28"/>
        </w:rPr>
        <w:t>-сумма налога, исчисленная по налоговой ставке в размере 18 процентов, зачисляется в бюджеты субъектов РФ: 280 тыс.руб × 18% = 50,4 тыс.руб</w:t>
      </w:r>
    </w:p>
    <w:p w:rsidR="00920C00" w:rsidRPr="006C7A7F" w:rsidRDefault="00920C00" w:rsidP="00920C00">
      <w:pPr>
        <w:spacing w:line="360" w:lineRule="auto"/>
        <w:jc w:val="both"/>
        <w:rPr>
          <w:sz w:val="28"/>
          <w:szCs w:val="28"/>
        </w:rPr>
      </w:pPr>
      <w:r w:rsidRPr="006C7A7F">
        <w:rPr>
          <w:sz w:val="28"/>
          <w:szCs w:val="28"/>
        </w:rPr>
        <w:t>Согласно ст. 250 НК РФ доход по ценным бумагам является внереализационным доходом организации.</w:t>
      </w:r>
    </w:p>
    <w:p w:rsidR="00920C00" w:rsidRPr="006C7A7F" w:rsidRDefault="00920C00" w:rsidP="00920C00">
      <w:pPr>
        <w:spacing w:line="360" w:lineRule="auto"/>
        <w:jc w:val="both"/>
        <w:rPr>
          <w:sz w:val="28"/>
          <w:szCs w:val="28"/>
        </w:rPr>
      </w:pPr>
      <w:r w:rsidRPr="006C7A7F">
        <w:rPr>
          <w:sz w:val="28"/>
          <w:szCs w:val="28"/>
        </w:rPr>
        <w:t>Ст.284 п.4. К налоговой базе, определяемой по операциям с отдельными видами долговых обязательств, применяются следующие налоговые ставки:</w:t>
      </w:r>
    </w:p>
    <w:p w:rsidR="00920C00" w:rsidRPr="006C7A7F" w:rsidRDefault="00920C00" w:rsidP="00920C00">
      <w:pPr>
        <w:spacing w:line="360" w:lineRule="auto"/>
        <w:jc w:val="both"/>
        <w:rPr>
          <w:sz w:val="28"/>
          <w:szCs w:val="28"/>
        </w:rPr>
      </w:pPr>
      <w:r w:rsidRPr="006C7A7F">
        <w:rPr>
          <w:sz w:val="28"/>
          <w:szCs w:val="28"/>
        </w:rPr>
        <w:t>15 процентов - по доходу в виде процентов по государственным и муниципальным ценным бумагам условиями выпуска и обращения которых предусмотрено получение дохода в виде процентов.</w:t>
      </w:r>
    </w:p>
    <w:p w:rsidR="00920C00" w:rsidRPr="006C7A7F" w:rsidRDefault="00920C00" w:rsidP="00920C00">
      <w:pPr>
        <w:spacing w:line="360" w:lineRule="auto"/>
        <w:jc w:val="both"/>
        <w:rPr>
          <w:sz w:val="28"/>
          <w:szCs w:val="28"/>
        </w:rPr>
      </w:pPr>
      <w:r w:rsidRPr="006C7A7F">
        <w:rPr>
          <w:sz w:val="28"/>
          <w:szCs w:val="28"/>
        </w:rPr>
        <w:t>То есть, сумма налога на прибыль за налоговый период равна:</w:t>
      </w:r>
    </w:p>
    <w:p w:rsidR="00920C00" w:rsidRPr="006C7A7F" w:rsidRDefault="00920C00" w:rsidP="00920C00">
      <w:pPr>
        <w:spacing w:line="360" w:lineRule="auto"/>
        <w:jc w:val="both"/>
        <w:rPr>
          <w:sz w:val="28"/>
          <w:szCs w:val="28"/>
        </w:rPr>
      </w:pPr>
      <w:r w:rsidRPr="006C7A7F">
        <w:rPr>
          <w:color w:val="000000"/>
          <w:sz w:val="28"/>
          <w:szCs w:val="28"/>
        </w:rPr>
        <w:t>56 тыс. руб + (15 тыс.руб × 15%) = 58,25 тыс. руб</w:t>
      </w:r>
    </w:p>
    <w:p w:rsidR="000C1303" w:rsidRDefault="000C1303" w:rsidP="000C1303">
      <w:pPr>
        <w:pStyle w:val="a3"/>
        <w:spacing w:before="0" w:beforeAutospacing="0" w:after="0" w:afterAutospacing="0" w:line="360" w:lineRule="auto"/>
        <w:ind w:firstLine="0"/>
        <w:rPr>
          <w:sz w:val="28"/>
          <w:szCs w:val="28"/>
        </w:rPr>
      </w:pPr>
    </w:p>
    <w:p w:rsidR="00A67A6C" w:rsidRDefault="00684565" w:rsidP="000C1303">
      <w:pPr>
        <w:pStyle w:val="a3"/>
        <w:spacing w:before="0" w:beforeAutospacing="0" w:after="0" w:afterAutospacing="0" w:line="360" w:lineRule="auto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Список литературы</w:t>
      </w:r>
      <w:r>
        <w:rPr>
          <w:b/>
          <w:sz w:val="28"/>
          <w:szCs w:val="28"/>
        </w:rPr>
        <w:t>:</w:t>
      </w:r>
    </w:p>
    <w:p w:rsidR="00E646D3" w:rsidRDefault="00E646D3" w:rsidP="00E646D3">
      <w:pPr>
        <w:pStyle w:val="a3"/>
        <w:spacing w:before="0" w:beforeAutospacing="0" w:after="0" w:afterAutospacing="0" w:line="360" w:lineRule="auto"/>
        <w:ind w:firstLine="0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"/>
        <w:gridCol w:w="9103"/>
      </w:tblGrid>
      <w:tr w:rsidR="00BF7584" w:rsidTr="00085D5B">
        <w:tc>
          <w:tcPr>
            <w:tcW w:w="468" w:type="dxa"/>
          </w:tcPr>
          <w:p w:rsidR="00BF7584" w:rsidRDefault="00BF7584" w:rsidP="00E646D3">
            <w:pPr>
              <w:pStyle w:val="a3"/>
              <w:spacing w:before="0" w:beforeAutospacing="0" w:after="0" w:afterAutospacing="0"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103" w:type="dxa"/>
          </w:tcPr>
          <w:p w:rsidR="00BF7584" w:rsidRDefault="00BF7584" w:rsidP="00E646D3">
            <w:pPr>
              <w:pStyle w:val="a3"/>
              <w:spacing w:before="0" w:beforeAutospacing="0" w:after="0" w:afterAutospacing="0"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Налоговый кодекс</w:t>
            </w:r>
            <w:r w:rsidR="005A25F8">
              <w:rPr>
                <w:sz w:val="28"/>
                <w:szCs w:val="28"/>
              </w:rPr>
              <w:t xml:space="preserve"> РФ</w:t>
            </w:r>
          </w:p>
        </w:tc>
      </w:tr>
      <w:tr w:rsidR="00E646D3" w:rsidTr="00085D5B">
        <w:tc>
          <w:tcPr>
            <w:tcW w:w="468" w:type="dxa"/>
          </w:tcPr>
          <w:p w:rsidR="00E646D3" w:rsidRDefault="00BF7584" w:rsidP="00E646D3">
            <w:pPr>
              <w:pStyle w:val="a3"/>
              <w:spacing w:before="0" w:beforeAutospacing="0" w:after="0" w:afterAutospacing="0"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646D3">
              <w:rPr>
                <w:sz w:val="28"/>
                <w:szCs w:val="28"/>
              </w:rPr>
              <w:t>.</w:t>
            </w:r>
          </w:p>
        </w:tc>
        <w:tc>
          <w:tcPr>
            <w:tcW w:w="9103" w:type="dxa"/>
          </w:tcPr>
          <w:p w:rsidR="00E646D3" w:rsidRDefault="00337B87" w:rsidP="005A25F8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Зарук</w:t>
            </w:r>
            <w:r w:rsidR="00BB7F61">
              <w:rPr>
                <w:sz w:val="28"/>
                <w:szCs w:val="28"/>
              </w:rPr>
              <w:t xml:space="preserve"> Н.Ф., Ухоботов В.В.,</w:t>
            </w:r>
            <w:r w:rsidR="0098632E">
              <w:rPr>
                <w:sz w:val="28"/>
                <w:szCs w:val="28"/>
              </w:rPr>
              <w:t xml:space="preserve"> Федотова М.Ю., Тагирова О.А.</w:t>
            </w:r>
            <w:r w:rsidR="001A1070">
              <w:rPr>
                <w:sz w:val="28"/>
                <w:szCs w:val="28"/>
              </w:rPr>
              <w:t xml:space="preserve"> Налоги и налогообложение в АПК. – М.: КолосС,</w:t>
            </w:r>
            <w:r w:rsidR="004954B3">
              <w:rPr>
                <w:sz w:val="28"/>
                <w:szCs w:val="28"/>
              </w:rPr>
              <w:t xml:space="preserve"> 2008. – 224с.</w:t>
            </w:r>
            <w:r w:rsidR="0098632E">
              <w:rPr>
                <w:sz w:val="28"/>
                <w:szCs w:val="28"/>
              </w:rPr>
              <w:t xml:space="preserve"> </w:t>
            </w:r>
          </w:p>
        </w:tc>
      </w:tr>
      <w:tr w:rsidR="00E646D3" w:rsidTr="00085D5B">
        <w:tc>
          <w:tcPr>
            <w:tcW w:w="468" w:type="dxa"/>
          </w:tcPr>
          <w:p w:rsidR="00E646D3" w:rsidRDefault="00BF7584" w:rsidP="00E646D3">
            <w:pPr>
              <w:pStyle w:val="a3"/>
              <w:spacing w:before="0" w:beforeAutospacing="0" w:after="0" w:afterAutospacing="0"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954B3">
              <w:rPr>
                <w:sz w:val="28"/>
                <w:szCs w:val="28"/>
              </w:rPr>
              <w:t>.</w:t>
            </w:r>
          </w:p>
        </w:tc>
        <w:tc>
          <w:tcPr>
            <w:tcW w:w="9103" w:type="dxa"/>
          </w:tcPr>
          <w:p w:rsidR="00E646D3" w:rsidRDefault="004954B3" w:rsidP="005A25F8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Миляков Н.В.</w:t>
            </w:r>
            <w:r w:rsidR="00E0575B">
              <w:rPr>
                <w:sz w:val="28"/>
                <w:szCs w:val="28"/>
              </w:rPr>
              <w:t xml:space="preserve"> Налоги и налогообложение: Учебник. – 7-е изд.,</w:t>
            </w:r>
            <w:r w:rsidR="00F519A1">
              <w:rPr>
                <w:sz w:val="28"/>
                <w:szCs w:val="28"/>
              </w:rPr>
              <w:t xml:space="preserve"> - М.: ИНФРА-М, 2008. – 520с.</w:t>
            </w:r>
          </w:p>
        </w:tc>
      </w:tr>
    </w:tbl>
    <w:p w:rsidR="00E646D3" w:rsidRPr="00684565" w:rsidRDefault="00E646D3" w:rsidP="00E646D3">
      <w:pPr>
        <w:pStyle w:val="a3"/>
        <w:spacing w:before="0" w:beforeAutospacing="0" w:after="0" w:afterAutospacing="0" w:line="360" w:lineRule="auto"/>
        <w:ind w:firstLine="0"/>
        <w:rPr>
          <w:sz w:val="28"/>
          <w:szCs w:val="28"/>
        </w:rPr>
      </w:pPr>
      <w:bookmarkStart w:id="0" w:name="_GoBack"/>
      <w:bookmarkEnd w:id="0"/>
    </w:p>
    <w:sectPr w:rsidR="00E646D3" w:rsidRPr="00684565" w:rsidSect="00AB4A47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AEC" w:rsidRDefault="005B4AEC" w:rsidP="00E646D3">
      <w:pPr>
        <w:pStyle w:val="a3"/>
      </w:pPr>
      <w:r>
        <w:separator/>
      </w:r>
    </w:p>
  </w:endnote>
  <w:endnote w:type="continuationSeparator" w:id="0">
    <w:p w:rsidR="005B4AEC" w:rsidRDefault="005B4AEC" w:rsidP="00E646D3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9CB" w:rsidRDefault="005B29CB" w:rsidP="001E26E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29CB" w:rsidRDefault="005B29CB" w:rsidP="005B29C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9CB" w:rsidRDefault="005B29CB" w:rsidP="001E26E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C63FF">
      <w:rPr>
        <w:rStyle w:val="a7"/>
        <w:noProof/>
      </w:rPr>
      <w:t>3</w:t>
    </w:r>
    <w:r>
      <w:rPr>
        <w:rStyle w:val="a7"/>
      </w:rPr>
      <w:fldChar w:fldCharType="end"/>
    </w:r>
  </w:p>
  <w:p w:rsidR="005B29CB" w:rsidRDefault="005B29CB" w:rsidP="005B29C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AEC" w:rsidRDefault="005B4AEC" w:rsidP="00E646D3">
      <w:pPr>
        <w:pStyle w:val="a3"/>
      </w:pPr>
      <w:r>
        <w:separator/>
      </w:r>
    </w:p>
  </w:footnote>
  <w:footnote w:type="continuationSeparator" w:id="0">
    <w:p w:rsidR="005B4AEC" w:rsidRDefault="005B4AEC" w:rsidP="00E646D3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7E4313C"/>
    <w:multiLevelType w:val="multilevel"/>
    <w:tmpl w:val="EAAC88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466528"/>
    <w:multiLevelType w:val="multilevel"/>
    <w:tmpl w:val="FD2C4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47619"/>
    <w:multiLevelType w:val="multilevel"/>
    <w:tmpl w:val="CC0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45533B"/>
    <w:multiLevelType w:val="multilevel"/>
    <w:tmpl w:val="8710E4B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924642"/>
    <w:multiLevelType w:val="multilevel"/>
    <w:tmpl w:val="40683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17392B"/>
    <w:multiLevelType w:val="multilevel"/>
    <w:tmpl w:val="B7DC1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B10CDA"/>
    <w:multiLevelType w:val="multilevel"/>
    <w:tmpl w:val="6842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8B60AD"/>
    <w:multiLevelType w:val="multilevel"/>
    <w:tmpl w:val="1C9C0D2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3E15C0"/>
    <w:multiLevelType w:val="multilevel"/>
    <w:tmpl w:val="16C4A0D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286B39"/>
    <w:multiLevelType w:val="multilevel"/>
    <w:tmpl w:val="7C6C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00B"/>
    <w:rsid w:val="000013E5"/>
    <w:rsid w:val="00003218"/>
    <w:rsid w:val="0001751A"/>
    <w:rsid w:val="00033E08"/>
    <w:rsid w:val="00035864"/>
    <w:rsid w:val="0003695D"/>
    <w:rsid w:val="00051F7C"/>
    <w:rsid w:val="000622E0"/>
    <w:rsid w:val="000642E9"/>
    <w:rsid w:val="0006511B"/>
    <w:rsid w:val="00065EBE"/>
    <w:rsid w:val="0006773C"/>
    <w:rsid w:val="0008560E"/>
    <w:rsid w:val="00085D5B"/>
    <w:rsid w:val="0009765D"/>
    <w:rsid w:val="000A7057"/>
    <w:rsid w:val="000C1303"/>
    <w:rsid w:val="000D2413"/>
    <w:rsid w:val="000F0586"/>
    <w:rsid w:val="00103A11"/>
    <w:rsid w:val="00124422"/>
    <w:rsid w:val="00126E46"/>
    <w:rsid w:val="00126F39"/>
    <w:rsid w:val="001A1070"/>
    <w:rsid w:val="001C10A5"/>
    <w:rsid w:val="001D6791"/>
    <w:rsid w:val="001E26E2"/>
    <w:rsid w:val="001F424E"/>
    <w:rsid w:val="002054CB"/>
    <w:rsid w:val="0023458E"/>
    <w:rsid w:val="002350E2"/>
    <w:rsid w:val="00245808"/>
    <w:rsid w:val="002540E7"/>
    <w:rsid w:val="00290392"/>
    <w:rsid w:val="002B5AF0"/>
    <w:rsid w:val="002D1D4C"/>
    <w:rsid w:val="002D4B54"/>
    <w:rsid w:val="00337B87"/>
    <w:rsid w:val="00345181"/>
    <w:rsid w:val="00364778"/>
    <w:rsid w:val="003729B6"/>
    <w:rsid w:val="003815C9"/>
    <w:rsid w:val="003935AF"/>
    <w:rsid w:val="003B700B"/>
    <w:rsid w:val="003D792B"/>
    <w:rsid w:val="003F0E88"/>
    <w:rsid w:val="003F253A"/>
    <w:rsid w:val="0041472B"/>
    <w:rsid w:val="00450509"/>
    <w:rsid w:val="0045612F"/>
    <w:rsid w:val="0048482A"/>
    <w:rsid w:val="004928FB"/>
    <w:rsid w:val="004954B3"/>
    <w:rsid w:val="004A219D"/>
    <w:rsid w:val="004C034C"/>
    <w:rsid w:val="004C7D4C"/>
    <w:rsid w:val="004D3EBF"/>
    <w:rsid w:val="0053036E"/>
    <w:rsid w:val="00535300"/>
    <w:rsid w:val="0054117C"/>
    <w:rsid w:val="00560D3B"/>
    <w:rsid w:val="00592083"/>
    <w:rsid w:val="005A1787"/>
    <w:rsid w:val="005A25F8"/>
    <w:rsid w:val="005B29CB"/>
    <w:rsid w:val="005B36AE"/>
    <w:rsid w:val="005B4AEC"/>
    <w:rsid w:val="005B7E21"/>
    <w:rsid w:val="005B7F17"/>
    <w:rsid w:val="005D61E3"/>
    <w:rsid w:val="005E2964"/>
    <w:rsid w:val="00614FA0"/>
    <w:rsid w:val="006229B1"/>
    <w:rsid w:val="00651561"/>
    <w:rsid w:val="0066166B"/>
    <w:rsid w:val="00672BAD"/>
    <w:rsid w:val="00684565"/>
    <w:rsid w:val="00696404"/>
    <w:rsid w:val="006B11A4"/>
    <w:rsid w:val="006C0052"/>
    <w:rsid w:val="006C35DD"/>
    <w:rsid w:val="006C49CF"/>
    <w:rsid w:val="00703905"/>
    <w:rsid w:val="0074692C"/>
    <w:rsid w:val="00763E66"/>
    <w:rsid w:val="007C6B71"/>
    <w:rsid w:val="007E35A7"/>
    <w:rsid w:val="007F5B12"/>
    <w:rsid w:val="00831F77"/>
    <w:rsid w:val="008348AE"/>
    <w:rsid w:val="00860B61"/>
    <w:rsid w:val="00860E1C"/>
    <w:rsid w:val="0086265F"/>
    <w:rsid w:val="00870CAD"/>
    <w:rsid w:val="008909C5"/>
    <w:rsid w:val="0089191A"/>
    <w:rsid w:val="008B35EE"/>
    <w:rsid w:val="008B75F5"/>
    <w:rsid w:val="008C239A"/>
    <w:rsid w:val="00917DBB"/>
    <w:rsid w:val="00920C00"/>
    <w:rsid w:val="0092501B"/>
    <w:rsid w:val="009450C3"/>
    <w:rsid w:val="00945679"/>
    <w:rsid w:val="00947037"/>
    <w:rsid w:val="009478DE"/>
    <w:rsid w:val="009621EC"/>
    <w:rsid w:val="00976714"/>
    <w:rsid w:val="00984320"/>
    <w:rsid w:val="0098632E"/>
    <w:rsid w:val="009C63FF"/>
    <w:rsid w:val="009D72F1"/>
    <w:rsid w:val="00A03047"/>
    <w:rsid w:val="00A6523E"/>
    <w:rsid w:val="00A67A6C"/>
    <w:rsid w:val="00A763D9"/>
    <w:rsid w:val="00A8476F"/>
    <w:rsid w:val="00AA03CB"/>
    <w:rsid w:val="00AB4A47"/>
    <w:rsid w:val="00AC6583"/>
    <w:rsid w:val="00B01E58"/>
    <w:rsid w:val="00B176D5"/>
    <w:rsid w:val="00B567A4"/>
    <w:rsid w:val="00B7420A"/>
    <w:rsid w:val="00B753F7"/>
    <w:rsid w:val="00B779B3"/>
    <w:rsid w:val="00B876A1"/>
    <w:rsid w:val="00B93A22"/>
    <w:rsid w:val="00BA2F36"/>
    <w:rsid w:val="00BA7AF9"/>
    <w:rsid w:val="00BB4DD6"/>
    <w:rsid w:val="00BB7F61"/>
    <w:rsid w:val="00BC2775"/>
    <w:rsid w:val="00BC3535"/>
    <w:rsid w:val="00BE4DAA"/>
    <w:rsid w:val="00BE6292"/>
    <w:rsid w:val="00BE7D03"/>
    <w:rsid w:val="00BF7584"/>
    <w:rsid w:val="00C10997"/>
    <w:rsid w:val="00C2325D"/>
    <w:rsid w:val="00C45945"/>
    <w:rsid w:val="00C53364"/>
    <w:rsid w:val="00C56F49"/>
    <w:rsid w:val="00C606B8"/>
    <w:rsid w:val="00C954A6"/>
    <w:rsid w:val="00CD21D3"/>
    <w:rsid w:val="00CD44DF"/>
    <w:rsid w:val="00D0511C"/>
    <w:rsid w:val="00D31F0D"/>
    <w:rsid w:val="00D33B2D"/>
    <w:rsid w:val="00D52985"/>
    <w:rsid w:val="00DB0223"/>
    <w:rsid w:val="00DC28D1"/>
    <w:rsid w:val="00E0575B"/>
    <w:rsid w:val="00E47F13"/>
    <w:rsid w:val="00E6308C"/>
    <w:rsid w:val="00E646D3"/>
    <w:rsid w:val="00EA3452"/>
    <w:rsid w:val="00EB7F70"/>
    <w:rsid w:val="00F14E1C"/>
    <w:rsid w:val="00F164A0"/>
    <w:rsid w:val="00F342AF"/>
    <w:rsid w:val="00F40E4A"/>
    <w:rsid w:val="00F509B9"/>
    <w:rsid w:val="00F519A1"/>
    <w:rsid w:val="00F676AA"/>
    <w:rsid w:val="00F762A0"/>
    <w:rsid w:val="00F952CA"/>
    <w:rsid w:val="00F95EDC"/>
    <w:rsid w:val="00FA399E"/>
    <w:rsid w:val="00FE0449"/>
    <w:rsid w:val="00FE5437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8D5AE941-0FB4-4787-A12B-9CCA5B8E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0A7057"/>
    <w:pPr>
      <w:spacing w:before="100" w:beforeAutospacing="1" w:after="100" w:afterAutospacing="1"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азвание1"/>
    <w:basedOn w:val="a0"/>
    <w:rsid w:val="00917DBB"/>
    <w:rPr>
      <w:b/>
      <w:bCs/>
      <w:vanish w:val="0"/>
      <w:webHidden w:val="0"/>
      <w:color w:val="000000"/>
      <w:sz w:val="24"/>
      <w:szCs w:val="24"/>
      <w:specVanish w:val="0"/>
    </w:rPr>
  </w:style>
  <w:style w:type="character" w:customStyle="1" w:styleId="maintext1">
    <w:name w:val="maintext1"/>
    <w:basedOn w:val="a0"/>
    <w:rsid w:val="00917DBB"/>
    <w:rPr>
      <w:vanish w:val="0"/>
      <w:webHidden w:val="0"/>
      <w:sz w:val="18"/>
      <w:szCs w:val="18"/>
      <w:specVanish w:val="0"/>
    </w:rPr>
  </w:style>
  <w:style w:type="paragraph" w:styleId="a3">
    <w:name w:val="Normal (Web)"/>
    <w:basedOn w:val="a"/>
    <w:rsid w:val="000A7057"/>
    <w:pPr>
      <w:spacing w:before="100" w:beforeAutospacing="1" w:after="100" w:afterAutospacing="1"/>
      <w:ind w:firstLine="400"/>
    </w:pPr>
  </w:style>
  <w:style w:type="paragraph" w:customStyle="1" w:styleId="pagettl">
    <w:name w:val="pagettl"/>
    <w:basedOn w:val="a"/>
    <w:rsid w:val="00364778"/>
    <w:pPr>
      <w:spacing w:before="200" w:after="80"/>
    </w:pPr>
    <w:rPr>
      <w:rFonts w:ascii="Verdana" w:hAnsi="Verdana"/>
      <w:b/>
      <w:bCs/>
      <w:color w:val="983F0C"/>
    </w:rPr>
  </w:style>
  <w:style w:type="paragraph" w:customStyle="1" w:styleId="consnonformat">
    <w:name w:val="consnonformat"/>
    <w:basedOn w:val="a"/>
    <w:rsid w:val="000F0586"/>
    <w:pPr>
      <w:spacing w:before="100" w:beforeAutospacing="1" w:after="100" w:afterAutospacing="1"/>
    </w:pPr>
  </w:style>
  <w:style w:type="paragraph" w:customStyle="1" w:styleId="constitle">
    <w:name w:val="constitle"/>
    <w:basedOn w:val="a"/>
    <w:rsid w:val="000F0586"/>
    <w:pPr>
      <w:spacing w:before="100" w:beforeAutospacing="1" w:after="100" w:afterAutospacing="1"/>
    </w:pPr>
  </w:style>
  <w:style w:type="character" w:styleId="a4">
    <w:name w:val="Strong"/>
    <w:basedOn w:val="a0"/>
    <w:qFormat/>
    <w:rsid w:val="000F0586"/>
    <w:rPr>
      <w:b/>
      <w:bCs/>
    </w:rPr>
  </w:style>
  <w:style w:type="paragraph" w:customStyle="1" w:styleId="consnormal">
    <w:name w:val="consnormal"/>
    <w:basedOn w:val="a"/>
    <w:rsid w:val="000F0586"/>
    <w:pPr>
      <w:spacing w:before="100" w:beforeAutospacing="1" w:after="100" w:afterAutospacing="1"/>
    </w:pPr>
  </w:style>
  <w:style w:type="paragraph" w:styleId="HTML">
    <w:name w:val="HTML Preformatted"/>
    <w:basedOn w:val="a"/>
    <w:rsid w:val="00B567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12" w:lineRule="auto"/>
      <w:jc w:val="both"/>
    </w:pPr>
    <w:rPr>
      <w:rFonts w:ascii="Arial" w:hAnsi="Arial" w:cs="Arial"/>
      <w:color w:val="202020"/>
      <w:sz w:val="20"/>
      <w:szCs w:val="20"/>
    </w:rPr>
  </w:style>
  <w:style w:type="table" w:styleId="a5">
    <w:name w:val="Table Grid"/>
    <w:basedOn w:val="a1"/>
    <w:rsid w:val="00E646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5B29C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B2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2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0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1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3621</Words>
  <Characters>20641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2</cp:revision>
  <dcterms:created xsi:type="dcterms:W3CDTF">2014-07-09T22:07:00Z</dcterms:created>
  <dcterms:modified xsi:type="dcterms:W3CDTF">2014-07-09T22:07:00Z</dcterms:modified>
</cp:coreProperties>
</file>