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1A2" w:rsidRDefault="00DF75C5">
      <w:pPr>
        <w:pStyle w:val="1"/>
        <w:jc w:val="center"/>
      </w:pPr>
      <w:r>
        <w:t>Булгаков м. а. - Фаустовская тема в романе булгакова мастер и маргарита</w:t>
      </w:r>
    </w:p>
    <w:p w:rsidR="007631A2" w:rsidRPr="00DF75C5" w:rsidRDefault="00DF75C5">
      <w:pPr>
        <w:pStyle w:val="a3"/>
        <w:spacing w:after="240" w:afterAutospacing="0"/>
      </w:pPr>
      <w:r>
        <w:t>    Булгаков сразу задумал роман, через который бы на всем его протяжении прошла заметной линией фаустовская тематика. Это ему помогло и дало роману прочный фундамент. Под такой фундамент на подкопался бы ни один человек, так как он поместил свой роман под знак европейской литературной традиции. Уже само название романа связано с гетевским “Фаустом”. Именем “Маргарита” он напомнил читателю о главной героине трагедии Гете - возлюбленной доктора Фауста. Одного этого, я думаю, будет достаточно, чтобы заметить связь этих двух великих произведений, не считая других тонких намеков автора.</w:t>
      </w:r>
      <w:r>
        <w:br/>
        <w:t>    Главная идея романа, которая впоследствии раскрывается в нем полнее, заключена в эпиграфе:</w:t>
      </w:r>
      <w:r>
        <w:br/>
        <w:t>    ... так кто ж ты, наконец?</w:t>
      </w:r>
      <w:r>
        <w:br/>
        <w:t>    - Я - часть той силы, что вечно</w:t>
      </w:r>
      <w:r>
        <w:br/>
        <w:t>    хочет зла и вечно совершает благо...</w:t>
      </w:r>
      <w:r>
        <w:br/>
        <w:t>    Во-первых, этот эпиграф еще сильнее дает нам прочувствовать связь “Мастера и Маргариты” с “Фаустом”. Во-вторых, в нем содержатся огромный смысл и идейное содержание романа. Если говорить о глубоком философском смысле отрывка из “Фауста”, то сперва хочется отметить стремление автора показать силы добра и зла, показать их рядом. Булгаков в своем благородном стремлении сломал психологию и идеологию человечества, которая основывалась на том, что добро и зло - две вечно борющиеся и противостоящие друг другу силы. В понимании людей, они не име ли ничего общего между собой. Для людей зло было злом, а добро добром - две противоположности, которые нельзя было объединить. Но это глубокое" заблуждение. Не понимая, человек не видел истинной природы вещей. Даже с чисто логической точки зрения все противоположное притягивается. В данном случае тоже самое в мире, во Вселенной, где все взаимосвязано: не может быть добра без зла и света без тьмы. Человек себя считает венцом, венцом чуть ли не всей Вселенной. Но как он может себя приравнивать к Богу, когда он только разрушает и лишь немногие стремятся к созиданию. А все отчего? От неверия и от незнания. Творить зло и совершать при этом добро, что казалось бы нелепей, а ведь оно так и есть. Это нам и доказывает Булгаков в своем произведении.</w:t>
      </w:r>
      <w:r>
        <w:br/>
        <w:t>    Раньше даже считалось, что дьявол всего лишь ведает делами земными, бренными делами, материальными, в то время как Господь ведает вечным и духовным. Не следует забывать и того, что дьявол - это подлинный ангел.</w:t>
      </w:r>
      <w:r>
        <w:br/>
        <w:t>    ; По своей сути роман очень глубок, он затрагивает такие важные вопросы, как: кто же заведует жизнью человека, в чем смысл этой жизни, велики ли границы человеческого разума и вопрос истины. На все эти вопросы односложно ответить трудно и на это уйдет много времени - годы, а может, и десятилетия.</w:t>
      </w:r>
      <w:r>
        <w:br/>
        <w:t>    Я думаю, Булгагов выполнил свою главную задачу, которую поставил перед собой, написав “Мастера и Маргариту”. Он зажег в человеке веру. Ведь главное высечь искру, а там человек поймет все сам и сумеет найти в себе веру, в себе же самом.</w:t>
      </w:r>
      <w:r>
        <w:br/>
      </w:r>
      <w:bookmarkStart w:id="0" w:name="_GoBack"/>
      <w:bookmarkEnd w:id="0"/>
    </w:p>
    <w:sectPr w:rsidR="007631A2" w:rsidRPr="00DF75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5C5"/>
    <w:rsid w:val="003A6DFD"/>
    <w:rsid w:val="007631A2"/>
    <w:rsid w:val="00D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3D63F-FFCD-459B-A431-EB78EF33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2486</Characters>
  <Application>Microsoft Office Word</Application>
  <DocSecurity>0</DocSecurity>
  <Lines>20</Lines>
  <Paragraphs>5</Paragraphs>
  <ScaleCrop>false</ScaleCrop>
  <Company>diakov.net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Фаустовская тема в романе булгакова мастер и маргарита</dc:title>
  <dc:subject/>
  <dc:creator>Irina</dc:creator>
  <cp:keywords/>
  <dc:description/>
  <cp:lastModifiedBy>Irina</cp:lastModifiedBy>
  <cp:revision>2</cp:revision>
  <dcterms:created xsi:type="dcterms:W3CDTF">2014-08-29T09:46:00Z</dcterms:created>
  <dcterms:modified xsi:type="dcterms:W3CDTF">2014-08-29T09:46:00Z</dcterms:modified>
</cp:coreProperties>
</file>