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81B" w:rsidRDefault="002D6B3C">
      <w:pPr>
        <w:pStyle w:val="a3"/>
      </w:pPr>
      <w:r>
        <w:br/>
      </w:r>
    </w:p>
    <w:p w:rsidR="00BE281B" w:rsidRDefault="002D6B3C">
      <w:pPr>
        <w:pStyle w:val="a3"/>
      </w:pPr>
      <w:r>
        <w:t>Четвертное владение — вид землевладения в Российской империи.</w:t>
      </w:r>
    </w:p>
    <w:p w:rsidR="00BE281B" w:rsidRDefault="002D6B3C">
      <w:pPr>
        <w:pStyle w:val="a3"/>
      </w:pPr>
      <w:r>
        <w:t>Возникло из поместного.</w:t>
      </w:r>
    </w:p>
    <w:p w:rsidR="00BE281B" w:rsidRDefault="002D6B3C">
      <w:pPr>
        <w:pStyle w:val="a3"/>
      </w:pPr>
      <w:r>
        <w:t>Владельцы этих земель — потомки дворян, служилых людей, получавших землю за службу.</w:t>
      </w:r>
    </w:p>
    <w:p w:rsidR="00BE281B" w:rsidRDefault="002D6B3C">
      <w:pPr>
        <w:pStyle w:val="a3"/>
      </w:pPr>
      <w:r>
        <w:t>В дворянах оставались те владельцы четвертной земли, у которых все дети служили. Владельцев, которые не хотели идти в службу, перечисляли в однодворцев. Многие владельцы имели родословное дерево (генеалогические таблицы).</w:t>
      </w:r>
    </w:p>
    <w:p w:rsidR="00BE281B" w:rsidRDefault="002D6B3C">
      <w:pPr>
        <w:pStyle w:val="a3"/>
      </w:pPr>
      <w:r>
        <w:t>Так, родословное дерево сохранилось у крестьян Ромодановских, которые говорят о себе, что они князья. И действительно, из имеющейся у них грамоты видно, что они произошли от Мурзы. Они доходили даже до Петербурга хлопотать о восстановлении княжеского достоинства, да ничего не вышло — денег не хватило. Документы были у всех, но затем у одних были потеряны, у других — отобраны и не возвращены.</w:t>
      </w:r>
    </w:p>
    <w:p w:rsidR="00BE281B" w:rsidRDefault="002D6B3C">
      <w:pPr>
        <w:pStyle w:val="a3"/>
      </w:pPr>
      <w:r>
        <w:t>Рядом с крестьянами могли находиться землевладельцы из столбовых дворян, произошедшие от одного и того же рода с крестьянами, но выделившиеся; таковы Шаховцевы. Также, например, существовал крестьянский посёлок, где все крестьяне носили фамилию Звегинцевых, и крупные землевладельцы рядом — тоже Звегинцевы. Покосы, лесные угодья и выгоны до 1870 г. были у таких крестьян в общем владении с крупными землевладельцами. У мелких же землевладельцев из дворян земли оставались в общем владении с крестьянами, владельцами четвертных земель, и даже порядки применялись те же, что и в крестьянском владении. Так, покос делился ежегодно между крестьянами и дворянами; точно также лес. Одна часть при этом делилась по четвертям, соответственно доли каждого; другая же по печам — на дворян и крестьян. У четвертных крестьян были раньше свои крестьяне.</w:t>
      </w:r>
    </w:p>
    <w:p w:rsidR="00BE281B" w:rsidRDefault="002D6B3C">
      <w:pPr>
        <w:pStyle w:val="a3"/>
      </w:pPr>
      <w:r>
        <w:t>Крестьяне-общинники («душевые») называли четвертных крестьян однодворцами, которыми, как известно, были неслужащие дворяне. Сами четвертные владельцы называли себя «лапотными дворянами».</w:t>
      </w:r>
    </w:p>
    <w:p w:rsidR="00BE281B" w:rsidRDefault="002D6B3C">
      <w:pPr>
        <w:pStyle w:val="a3"/>
      </w:pPr>
      <w:r>
        <w:t>Все это позволяет заключить, что четвертные земли — есть земли, пожалованные служилым людям на семейно-наследственном праве, причем они наделялись «четвертями» земли.</w:t>
      </w:r>
    </w:p>
    <w:p w:rsidR="00BE281B" w:rsidRDefault="002D6B3C">
      <w:pPr>
        <w:pStyle w:val="a3"/>
      </w:pPr>
      <w:r>
        <w:t>Общинные же порядки явились результатом общих экономических условий крестьянского хозяйства.</w:t>
      </w:r>
    </w:p>
    <w:p w:rsidR="00BE281B" w:rsidRDefault="00BE281B">
      <w:pPr>
        <w:pStyle w:val="a3"/>
      </w:pPr>
    </w:p>
    <w:p w:rsidR="00BE281B" w:rsidRDefault="002D6B3C">
      <w:pPr>
        <w:pStyle w:val="21"/>
        <w:numPr>
          <w:ilvl w:val="0"/>
          <w:numId w:val="0"/>
        </w:numPr>
      </w:pPr>
      <w:r>
        <w:t>Источник</w:t>
      </w:r>
    </w:p>
    <w:p w:rsidR="00BE281B" w:rsidRDefault="002D6B3C">
      <w:pPr>
        <w:pStyle w:val="a3"/>
      </w:pPr>
      <w:r>
        <w:t>Юридический вѣстникъ. И3ДAHIE Московскаго Юридическаго Общества. ГОДЪ ПЯТНАДЦАТЫЙ. ВТОРАГО ДЕСЯТИЛЕТИЯ. Томъ XIV. Москва, 1883.</w:t>
      </w:r>
    </w:p>
    <w:p w:rsidR="00BE281B" w:rsidRDefault="002D6B3C">
      <w:pPr>
        <w:pStyle w:val="a3"/>
      </w:pPr>
      <w:r>
        <w:t>Источник: http://ru.wikipedia.org/wiki/Четвертное_владение</w:t>
      </w:r>
      <w:bookmarkStart w:id="0" w:name="_GoBack"/>
      <w:bookmarkEnd w:id="0"/>
    </w:p>
    <w:sectPr w:rsidR="00BE281B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B3C"/>
    <w:rsid w:val="002D6B3C"/>
    <w:rsid w:val="006C2EC8"/>
    <w:rsid w:val="00B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1E79E-6104-4129-B16D-7524EFB1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1936</Characters>
  <Application>Microsoft Office Word</Application>
  <DocSecurity>0</DocSecurity>
  <Lines>16</Lines>
  <Paragraphs>4</Paragraphs>
  <ScaleCrop>false</ScaleCrop>
  <Company>diakov.net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2014-08-28T11:30:00Z</dcterms:created>
  <dcterms:modified xsi:type="dcterms:W3CDTF">2014-08-28T11:30:00Z</dcterms:modified>
</cp:coreProperties>
</file>