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5AF1" w:rsidRDefault="003E5AF1" w:rsidP="000A15D7">
      <w:pPr>
        <w:spacing w:line="360" w:lineRule="auto"/>
        <w:ind w:firstLine="720"/>
        <w:jc w:val="center"/>
        <w:rPr>
          <w:b/>
          <w:sz w:val="28"/>
          <w:szCs w:val="28"/>
        </w:rPr>
      </w:pPr>
    </w:p>
    <w:p w:rsidR="0052310F" w:rsidRDefault="0052310F" w:rsidP="000A15D7">
      <w:pPr>
        <w:spacing w:line="360" w:lineRule="auto"/>
        <w:ind w:firstLine="720"/>
        <w:jc w:val="center"/>
        <w:rPr>
          <w:b/>
          <w:sz w:val="28"/>
          <w:szCs w:val="28"/>
        </w:rPr>
      </w:pPr>
    </w:p>
    <w:p w:rsidR="0052310F" w:rsidRDefault="0052310F" w:rsidP="000A15D7">
      <w:pPr>
        <w:spacing w:line="360" w:lineRule="auto"/>
        <w:ind w:firstLine="720"/>
        <w:jc w:val="center"/>
        <w:rPr>
          <w:b/>
          <w:sz w:val="28"/>
          <w:szCs w:val="28"/>
        </w:rPr>
      </w:pPr>
    </w:p>
    <w:p w:rsidR="0052310F" w:rsidRDefault="0052310F" w:rsidP="00450EDF">
      <w:pPr>
        <w:spacing w:line="360" w:lineRule="auto"/>
        <w:jc w:val="center"/>
        <w:rPr>
          <w:b/>
          <w:bCs/>
          <w:sz w:val="28"/>
          <w:szCs w:val="28"/>
        </w:rPr>
      </w:pPr>
      <w:r w:rsidRPr="00450EDF">
        <w:rPr>
          <w:b/>
          <w:bCs/>
          <w:sz w:val="28"/>
          <w:szCs w:val="28"/>
        </w:rPr>
        <w:t>Содержание</w:t>
      </w:r>
    </w:p>
    <w:p w:rsidR="00450EDF" w:rsidRPr="00450EDF" w:rsidRDefault="00450EDF" w:rsidP="00450EDF">
      <w:pPr>
        <w:spacing w:line="360" w:lineRule="auto"/>
        <w:jc w:val="center"/>
        <w:rPr>
          <w:b/>
          <w:bCs/>
          <w:sz w:val="28"/>
          <w:szCs w:val="28"/>
        </w:rPr>
      </w:pPr>
    </w:p>
    <w:p w:rsidR="0052310F" w:rsidRPr="000E2A0D" w:rsidRDefault="0052310F" w:rsidP="0052310F">
      <w:pPr>
        <w:spacing w:line="360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    </w:t>
      </w:r>
      <w:r w:rsidRPr="000E2A0D">
        <w:rPr>
          <w:sz w:val="28"/>
          <w:szCs w:val="28"/>
        </w:rPr>
        <w:t>стр.</w:t>
      </w:r>
    </w:p>
    <w:p w:rsidR="0052310F" w:rsidRDefault="0052310F" w:rsidP="0052310F">
      <w:pPr>
        <w:spacing w:line="360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sz w:val="28"/>
          <w:szCs w:val="28"/>
        </w:rPr>
        <w:t>Введение ……………………………………………………………3</w:t>
      </w:r>
    </w:p>
    <w:p w:rsidR="0052310F" w:rsidRDefault="0052310F" w:rsidP="0052310F">
      <w:pPr>
        <w:spacing w:line="360" w:lineRule="auto"/>
        <w:ind w:left="708"/>
        <w:rPr>
          <w:sz w:val="28"/>
          <w:szCs w:val="28"/>
        </w:rPr>
      </w:pPr>
      <w:r>
        <w:rPr>
          <w:sz w:val="28"/>
          <w:szCs w:val="28"/>
        </w:rPr>
        <w:t>Глава 1. Теоретические основы организации  регулирования</w:t>
      </w:r>
    </w:p>
    <w:p w:rsidR="0052310F" w:rsidRDefault="0052310F" w:rsidP="0052310F">
      <w:pPr>
        <w:spacing w:line="360" w:lineRule="auto"/>
        <w:ind w:left="708"/>
        <w:rPr>
          <w:sz w:val="28"/>
          <w:szCs w:val="28"/>
        </w:rPr>
      </w:pPr>
      <w:r>
        <w:rPr>
          <w:sz w:val="28"/>
          <w:szCs w:val="28"/>
        </w:rPr>
        <w:t xml:space="preserve">банковской деятельности…………………………………………..5 </w:t>
      </w:r>
    </w:p>
    <w:p w:rsidR="0052310F" w:rsidRDefault="0052310F" w:rsidP="0052310F">
      <w:pPr>
        <w:spacing w:line="360" w:lineRule="auto"/>
        <w:ind w:left="708"/>
        <w:rPr>
          <w:sz w:val="28"/>
          <w:szCs w:val="28"/>
        </w:rPr>
      </w:pPr>
      <w:r>
        <w:rPr>
          <w:sz w:val="28"/>
          <w:szCs w:val="28"/>
        </w:rPr>
        <w:t>1.1.</w:t>
      </w:r>
      <w:r w:rsidRPr="0052310F">
        <w:rPr>
          <w:b/>
          <w:bCs/>
          <w:sz w:val="28"/>
          <w:szCs w:val="28"/>
        </w:rPr>
        <w:t xml:space="preserve"> </w:t>
      </w:r>
      <w:r w:rsidRPr="0052310F">
        <w:rPr>
          <w:bCs/>
          <w:sz w:val="28"/>
          <w:szCs w:val="28"/>
        </w:rPr>
        <w:t>Значимость банковского регулирования</w:t>
      </w:r>
      <w:r>
        <w:rPr>
          <w:sz w:val="28"/>
          <w:szCs w:val="28"/>
        </w:rPr>
        <w:t xml:space="preserve"> ……….……………5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52310F" w:rsidRDefault="0052310F" w:rsidP="0052310F">
      <w:pPr>
        <w:spacing w:line="360" w:lineRule="auto"/>
        <w:ind w:left="1416" w:hanging="696"/>
        <w:rPr>
          <w:sz w:val="28"/>
          <w:szCs w:val="28"/>
        </w:rPr>
      </w:pPr>
      <w:r>
        <w:rPr>
          <w:sz w:val="28"/>
          <w:szCs w:val="28"/>
        </w:rPr>
        <w:t>1.2</w:t>
      </w:r>
      <w:r w:rsidRPr="0052310F">
        <w:rPr>
          <w:sz w:val="28"/>
          <w:szCs w:val="28"/>
        </w:rPr>
        <w:t xml:space="preserve">. </w:t>
      </w:r>
      <w:r w:rsidRPr="0052310F">
        <w:rPr>
          <w:bCs/>
          <w:sz w:val="28"/>
          <w:szCs w:val="28"/>
        </w:rPr>
        <w:t>Сущность и правовые основы банковского регулировани</w:t>
      </w:r>
      <w:r>
        <w:rPr>
          <w:bCs/>
          <w:sz w:val="28"/>
          <w:szCs w:val="28"/>
        </w:rPr>
        <w:t>я</w:t>
      </w:r>
      <w:r>
        <w:rPr>
          <w:sz w:val="28"/>
          <w:szCs w:val="28"/>
        </w:rPr>
        <w:t>...6</w:t>
      </w:r>
    </w:p>
    <w:p w:rsidR="0052310F" w:rsidRDefault="0052310F" w:rsidP="0052310F">
      <w:pPr>
        <w:spacing w:line="360" w:lineRule="auto"/>
        <w:ind w:left="1416" w:hanging="696"/>
        <w:rPr>
          <w:sz w:val="28"/>
          <w:szCs w:val="28"/>
        </w:rPr>
      </w:pPr>
      <w:r>
        <w:rPr>
          <w:sz w:val="28"/>
          <w:szCs w:val="28"/>
        </w:rPr>
        <w:t>1.3.</w:t>
      </w:r>
      <w:r w:rsidR="00450EDF" w:rsidRPr="00450EDF">
        <w:rPr>
          <w:b/>
          <w:sz w:val="28"/>
          <w:szCs w:val="28"/>
        </w:rPr>
        <w:t xml:space="preserve"> </w:t>
      </w:r>
      <w:r w:rsidR="00450EDF" w:rsidRPr="00450EDF">
        <w:rPr>
          <w:iCs/>
          <w:sz w:val="28"/>
          <w:szCs w:val="28"/>
        </w:rPr>
        <w:t>Лицензирование деятельности банков</w:t>
      </w:r>
      <w:r w:rsidRPr="00450EDF">
        <w:rPr>
          <w:sz w:val="28"/>
          <w:szCs w:val="28"/>
        </w:rPr>
        <w:t xml:space="preserve"> </w:t>
      </w:r>
      <w:r>
        <w:rPr>
          <w:sz w:val="28"/>
          <w:szCs w:val="28"/>
        </w:rPr>
        <w:t>…</w:t>
      </w:r>
      <w:r w:rsidR="00450EDF">
        <w:rPr>
          <w:sz w:val="28"/>
          <w:szCs w:val="28"/>
        </w:rPr>
        <w:t>………………….</w:t>
      </w:r>
      <w:r>
        <w:rPr>
          <w:sz w:val="28"/>
          <w:szCs w:val="28"/>
        </w:rPr>
        <w:t>.</w:t>
      </w:r>
      <w:r w:rsidR="00450EDF">
        <w:rPr>
          <w:sz w:val="28"/>
          <w:szCs w:val="28"/>
        </w:rPr>
        <w:t>.10</w:t>
      </w:r>
    </w:p>
    <w:p w:rsidR="00450EDF" w:rsidRDefault="00450EDF" w:rsidP="0052310F">
      <w:pPr>
        <w:spacing w:line="360" w:lineRule="auto"/>
        <w:ind w:left="1416" w:hanging="696"/>
        <w:rPr>
          <w:bCs/>
          <w:sz w:val="28"/>
          <w:szCs w:val="28"/>
        </w:rPr>
      </w:pPr>
      <w:r>
        <w:rPr>
          <w:sz w:val="28"/>
          <w:szCs w:val="28"/>
        </w:rPr>
        <w:t xml:space="preserve">1.4. </w:t>
      </w:r>
      <w:r w:rsidRPr="00450EDF">
        <w:rPr>
          <w:bCs/>
          <w:sz w:val="28"/>
          <w:szCs w:val="28"/>
        </w:rPr>
        <w:t>Экономическое регулирование и надзор за деятельностью</w:t>
      </w:r>
    </w:p>
    <w:p w:rsidR="00450EDF" w:rsidRDefault="00450EDF" w:rsidP="0052310F">
      <w:pPr>
        <w:spacing w:line="360" w:lineRule="auto"/>
        <w:ind w:left="1416" w:hanging="696"/>
        <w:rPr>
          <w:bCs/>
          <w:sz w:val="28"/>
          <w:szCs w:val="28"/>
        </w:rPr>
      </w:pPr>
      <w:r w:rsidRPr="00450ED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банков……………………………………………………………...12</w:t>
      </w:r>
    </w:p>
    <w:p w:rsidR="00450EDF" w:rsidRPr="00450EDF" w:rsidRDefault="00450EDF" w:rsidP="0052310F">
      <w:pPr>
        <w:spacing w:line="360" w:lineRule="auto"/>
        <w:ind w:left="1416" w:hanging="696"/>
        <w:rPr>
          <w:sz w:val="28"/>
          <w:szCs w:val="28"/>
        </w:rPr>
      </w:pPr>
      <w:r>
        <w:rPr>
          <w:bCs/>
          <w:sz w:val="28"/>
          <w:szCs w:val="28"/>
        </w:rPr>
        <w:t xml:space="preserve">1.5. </w:t>
      </w:r>
      <w:r>
        <w:rPr>
          <w:b/>
          <w:bCs/>
          <w:noProof/>
          <w:sz w:val="28"/>
          <w:szCs w:val="28"/>
        </w:rPr>
        <w:t xml:space="preserve"> </w:t>
      </w:r>
      <w:r w:rsidRPr="00450EDF">
        <w:rPr>
          <w:bCs/>
          <w:noProof/>
          <w:sz w:val="28"/>
          <w:szCs w:val="28"/>
        </w:rPr>
        <w:t>Основные направления работы с проблемными банками</w:t>
      </w:r>
      <w:r>
        <w:rPr>
          <w:bCs/>
          <w:noProof/>
          <w:sz w:val="28"/>
          <w:szCs w:val="28"/>
        </w:rPr>
        <w:t>…17</w:t>
      </w:r>
    </w:p>
    <w:p w:rsidR="0052310F" w:rsidRDefault="0052310F" w:rsidP="0052310F">
      <w:pPr>
        <w:spacing w:line="360" w:lineRule="auto"/>
        <w:ind w:left="708"/>
        <w:rPr>
          <w:sz w:val="28"/>
          <w:szCs w:val="28"/>
        </w:rPr>
      </w:pPr>
      <w:r>
        <w:rPr>
          <w:sz w:val="28"/>
          <w:szCs w:val="28"/>
        </w:rPr>
        <w:t>Глава 2. Оценка развития банковской системы. Пути</w:t>
      </w:r>
    </w:p>
    <w:p w:rsidR="0052310F" w:rsidRDefault="0052310F" w:rsidP="0052310F">
      <w:pPr>
        <w:spacing w:line="360" w:lineRule="auto"/>
        <w:ind w:left="708"/>
        <w:rPr>
          <w:sz w:val="28"/>
          <w:szCs w:val="28"/>
        </w:rPr>
      </w:pPr>
      <w:r>
        <w:rPr>
          <w:sz w:val="28"/>
          <w:szCs w:val="28"/>
        </w:rPr>
        <w:t xml:space="preserve"> совершенствования банк</w:t>
      </w:r>
      <w:r w:rsidR="00450EDF">
        <w:rPr>
          <w:sz w:val="28"/>
          <w:szCs w:val="28"/>
        </w:rPr>
        <w:t>овского регулирования ……………….20</w:t>
      </w:r>
    </w:p>
    <w:p w:rsidR="0052310F" w:rsidRDefault="0052310F" w:rsidP="0052310F">
      <w:pPr>
        <w:spacing w:line="360" w:lineRule="auto"/>
        <w:ind w:left="708"/>
        <w:rPr>
          <w:sz w:val="28"/>
          <w:szCs w:val="28"/>
        </w:rPr>
      </w:pPr>
      <w:r>
        <w:rPr>
          <w:sz w:val="28"/>
          <w:szCs w:val="28"/>
        </w:rPr>
        <w:t>2.1. Оценка структуры</w:t>
      </w:r>
      <w:r w:rsidR="00450EDF">
        <w:rPr>
          <w:sz w:val="28"/>
          <w:szCs w:val="28"/>
        </w:rPr>
        <w:t xml:space="preserve"> банковской системы……………………...20</w:t>
      </w:r>
    </w:p>
    <w:p w:rsidR="0052310F" w:rsidRPr="00BC1799" w:rsidRDefault="0052310F" w:rsidP="0052310F">
      <w:pPr>
        <w:spacing w:line="360" w:lineRule="auto"/>
        <w:ind w:left="708"/>
        <w:rPr>
          <w:sz w:val="28"/>
          <w:szCs w:val="28"/>
        </w:rPr>
      </w:pPr>
      <w:r>
        <w:rPr>
          <w:sz w:val="28"/>
          <w:szCs w:val="28"/>
        </w:rPr>
        <w:t>2.2. Проблемы и перспективы банковск</w:t>
      </w:r>
      <w:r w:rsidR="00450EDF">
        <w:rPr>
          <w:sz w:val="28"/>
          <w:szCs w:val="28"/>
        </w:rPr>
        <w:t>ого регулирования……..21</w:t>
      </w:r>
    </w:p>
    <w:p w:rsidR="0052310F" w:rsidRDefault="0052310F" w:rsidP="0052310F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Заключение…………………………………………………………</w:t>
      </w:r>
      <w:r w:rsidR="00450EDF">
        <w:rPr>
          <w:sz w:val="28"/>
          <w:szCs w:val="28"/>
        </w:rPr>
        <w:t>.22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Список использованной литературы</w:t>
      </w:r>
      <w:r w:rsidR="00450EDF">
        <w:rPr>
          <w:sz w:val="28"/>
          <w:szCs w:val="28"/>
        </w:rPr>
        <w:t>…………………………....…25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52310F" w:rsidRDefault="0052310F" w:rsidP="0052310F">
      <w:pPr>
        <w:spacing w:line="360" w:lineRule="auto"/>
        <w:ind w:firstLine="708"/>
        <w:rPr>
          <w:sz w:val="28"/>
          <w:szCs w:val="28"/>
        </w:rPr>
      </w:pPr>
    </w:p>
    <w:p w:rsidR="0052310F" w:rsidRDefault="0052310F" w:rsidP="0052310F">
      <w:pPr>
        <w:spacing w:line="360" w:lineRule="auto"/>
        <w:rPr>
          <w:sz w:val="28"/>
          <w:szCs w:val="28"/>
        </w:rPr>
      </w:pPr>
    </w:p>
    <w:p w:rsidR="0052310F" w:rsidRDefault="0052310F" w:rsidP="000A15D7">
      <w:pPr>
        <w:spacing w:line="360" w:lineRule="auto"/>
        <w:ind w:firstLine="720"/>
        <w:jc w:val="center"/>
        <w:rPr>
          <w:b/>
          <w:sz w:val="28"/>
          <w:szCs w:val="28"/>
        </w:rPr>
      </w:pPr>
    </w:p>
    <w:p w:rsidR="0052310F" w:rsidRDefault="0052310F" w:rsidP="000A15D7">
      <w:pPr>
        <w:spacing w:line="360" w:lineRule="auto"/>
        <w:ind w:firstLine="720"/>
        <w:jc w:val="center"/>
        <w:rPr>
          <w:b/>
          <w:sz w:val="28"/>
          <w:szCs w:val="28"/>
        </w:rPr>
      </w:pPr>
    </w:p>
    <w:p w:rsidR="0052310F" w:rsidRDefault="0052310F" w:rsidP="000A15D7">
      <w:pPr>
        <w:spacing w:line="360" w:lineRule="auto"/>
        <w:ind w:firstLine="720"/>
        <w:jc w:val="center"/>
        <w:rPr>
          <w:b/>
          <w:sz w:val="28"/>
          <w:szCs w:val="28"/>
        </w:rPr>
      </w:pPr>
    </w:p>
    <w:p w:rsidR="0052310F" w:rsidRDefault="0052310F" w:rsidP="000A15D7">
      <w:pPr>
        <w:spacing w:line="360" w:lineRule="auto"/>
        <w:ind w:firstLine="720"/>
        <w:jc w:val="center"/>
        <w:rPr>
          <w:b/>
          <w:sz w:val="28"/>
          <w:szCs w:val="28"/>
        </w:rPr>
      </w:pPr>
    </w:p>
    <w:p w:rsidR="0052310F" w:rsidRDefault="0052310F" w:rsidP="000A15D7">
      <w:pPr>
        <w:spacing w:line="360" w:lineRule="auto"/>
        <w:ind w:firstLine="720"/>
        <w:jc w:val="center"/>
        <w:rPr>
          <w:b/>
          <w:sz w:val="28"/>
          <w:szCs w:val="28"/>
        </w:rPr>
      </w:pPr>
    </w:p>
    <w:p w:rsidR="00450EDF" w:rsidRDefault="00450EDF" w:rsidP="000A15D7">
      <w:pPr>
        <w:spacing w:line="360" w:lineRule="auto"/>
        <w:ind w:firstLine="720"/>
        <w:jc w:val="center"/>
        <w:rPr>
          <w:b/>
          <w:sz w:val="28"/>
          <w:szCs w:val="28"/>
        </w:rPr>
      </w:pPr>
    </w:p>
    <w:p w:rsidR="00041827" w:rsidRPr="00BC1438" w:rsidRDefault="00041827" w:rsidP="000A15D7">
      <w:pPr>
        <w:spacing w:line="360" w:lineRule="auto"/>
        <w:ind w:firstLine="720"/>
        <w:jc w:val="center"/>
        <w:rPr>
          <w:b/>
          <w:sz w:val="28"/>
          <w:szCs w:val="28"/>
        </w:rPr>
      </w:pPr>
      <w:r w:rsidRPr="00BC1438">
        <w:rPr>
          <w:b/>
          <w:sz w:val="28"/>
          <w:szCs w:val="28"/>
        </w:rPr>
        <w:t>Введение.</w:t>
      </w:r>
    </w:p>
    <w:p w:rsidR="000A15D7" w:rsidRPr="00D71BA1" w:rsidRDefault="000A15D7" w:rsidP="000A15D7">
      <w:pPr>
        <w:spacing w:line="360" w:lineRule="auto"/>
        <w:ind w:firstLine="720"/>
        <w:jc w:val="center"/>
        <w:rPr>
          <w:sz w:val="28"/>
          <w:szCs w:val="28"/>
        </w:rPr>
      </w:pPr>
    </w:p>
    <w:p w:rsidR="00041827" w:rsidRPr="00D71BA1" w:rsidRDefault="00041827" w:rsidP="00D71BA1">
      <w:pPr>
        <w:spacing w:line="360" w:lineRule="auto"/>
        <w:ind w:firstLine="720"/>
        <w:jc w:val="both"/>
        <w:rPr>
          <w:sz w:val="28"/>
          <w:szCs w:val="28"/>
        </w:rPr>
      </w:pPr>
      <w:r w:rsidRPr="00BC1438">
        <w:rPr>
          <w:i/>
          <w:sz w:val="28"/>
          <w:szCs w:val="28"/>
        </w:rPr>
        <w:t xml:space="preserve">Банки </w:t>
      </w:r>
      <w:r w:rsidRPr="00D71BA1">
        <w:rPr>
          <w:sz w:val="28"/>
          <w:szCs w:val="28"/>
        </w:rPr>
        <w:t>— одно из центральных звеньев си</w:t>
      </w:r>
      <w:r w:rsidRPr="00D71BA1">
        <w:rPr>
          <w:sz w:val="28"/>
          <w:szCs w:val="28"/>
        </w:rPr>
        <w:softHyphen/>
        <w:t>стемы рыночных структур. Развитие их деяте</w:t>
      </w:r>
      <w:r w:rsidRPr="00D71BA1">
        <w:rPr>
          <w:sz w:val="28"/>
          <w:szCs w:val="28"/>
        </w:rPr>
        <w:softHyphen/>
        <w:t>льности — необходимое условие реального со</w:t>
      </w:r>
      <w:r w:rsidRPr="00D71BA1">
        <w:rPr>
          <w:sz w:val="28"/>
          <w:szCs w:val="28"/>
        </w:rPr>
        <w:softHyphen/>
        <w:t xml:space="preserve">здания рыночного механизма. </w:t>
      </w:r>
    </w:p>
    <w:p w:rsidR="00041827" w:rsidRPr="00D71BA1" w:rsidRDefault="00041827" w:rsidP="00D71BA1">
      <w:pPr>
        <w:spacing w:line="360" w:lineRule="auto"/>
        <w:jc w:val="both"/>
        <w:rPr>
          <w:sz w:val="28"/>
          <w:szCs w:val="28"/>
        </w:rPr>
      </w:pPr>
      <w:r w:rsidRPr="00BC1438">
        <w:rPr>
          <w:i/>
          <w:sz w:val="28"/>
          <w:szCs w:val="28"/>
        </w:rPr>
        <w:t>Центральный банк Российской Федерации</w:t>
      </w:r>
      <w:r w:rsidRPr="00D71BA1">
        <w:rPr>
          <w:sz w:val="28"/>
          <w:szCs w:val="28"/>
        </w:rPr>
        <w:t xml:space="preserve"> — высший орган банковского регулирования и контроля деятельности коммерческих банков и других кредитных учреждений. В процессе взаимоотношений с коммерческими банками ЦБ РФ стремится к поддержанию устойчивости всей банковской системы и защите интересов населения и кредиторов. Он не вмешивается в оперативную деятельность коммерческих банков. Однако ЦБ РФ определяет порядок создания новых коммерческих банков, контролирует его соблюдение и выдает лицензию на право осуществления банковской деятельности. </w:t>
      </w:r>
    </w:p>
    <w:p w:rsidR="00BC1438" w:rsidRPr="00D71BA1" w:rsidRDefault="00041827" w:rsidP="00D71BA1">
      <w:pPr>
        <w:spacing w:line="360" w:lineRule="auto"/>
        <w:jc w:val="both"/>
        <w:rPr>
          <w:sz w:val="28"/>
          <w:szCs w:val="28"/>
        </w:rPr>
      </w:pPr>
      <w:r w:rsidRPr="00BC1438">
        <w:rPr>
          <w:i/>
          <w:sz w:val="28"/>
          <w:szCs w:val="28"/>
        </w:rPr>
        <w:t>Главная задача Центрального банка России</w:t>
      </w:r>
      <w:r w:rsidRPr="00D71BA1">
        <w:rPr>
          <w:sz w:val="28"/>
          <w:szCs w:val="28"/>
        </w:rPr>
        <w:t xml:space="preserve"> заключается в том, чтобы методами кредитно-денежной политики обеспечить нормальное экономическое развитие страны, т. е. соответствие количества денег в обращении потребностям сохранения стабильных цен, росту занятости населения, увеличению количества и повышению качества производства разнообразной продукции, расширению экспортно-импортных операций. </w:t>
      </w:r>
    </w:p>
    <w:p w:rsidR="00041827" w:rsidRPr="00D71BA1" w:rsidRDefault="00041827" w:rsidP="00D71BA1">
      <w:pPr>
        <w:pStyle w:val="a3"/>
        <w:spacing w:line="360" w:lineRule="auto"/>
        <w:ind w:firstLine="720"/>
        <w:jc w:val="both"/>
        <w:rPr>
          <w:rFonts w:eastAsia="MS Mincho"/>
          <w:sz w:val="28"/>
          <w:szCs w:val="28"/>
        </w:rPr>
      </w:pPr>
      <w:r w:rsidRPr="00BC1438">
        <w:rPr>
          <w:rFonts w:eastAsia="MS Mincho"/>
          <w:i/>
          <w:sz w:val="28"/>
          <w:szCs w:val="28"/>
        </w:rPr>
        <w:t>Коммерческие банки</w:t>
      </w:r>
      <w:r w:rsidRPr="00D71BA1">
        <w:rPr>
          <w:rFonts w:eastAsia="MS Mincho"/>
          <w:sz w:val="28"/>
          <w:szCs w:val="28"/>
        </w:rPr>
        <w:t xml:space="preserve">  относятся  к особой категории деловых предприятий, получивших  название  финансовых  посредников. Они привлекают капиталы, сбережения населения и   другие  денежные средства, высвобождающиеся в процессе  хозяйственной  деятельности, и предоставляют их во временное пользование другим экономическим агентам, которые нуждаются в дополнительном капитале. Банки создают  новые требования и обязательства,  которые становятся товаром на денежном рынке. </w:t>
      </w:r>
    </w:p>
    <w:p w:rsidR="00041827" w:rsidRPr="00D71BA1" w:rsidRDefault="00041827" w:rsidP="00D71BA1">
      <w:pPr>
        <w:spacing w:line="360" w:lineRule="auto"/>
        <w:jc w:val="both"/>
        <w:rPr>
          <w:sz w:val="28"/>
          <w:szCs w:val="28"/>
        </w:rPr>
      </w:pPr>
      <w:r w:rsidRPr="00D71BA1">
        <w:rPr>
          <w:sz w:val="28"/>
          <w:szCs w:val="28"/>
        </w:rPr>
        <w:t xml:space="preserve">Коммерческие банки являются основными каналами практического осуществления денежно-кредитной политики Центрального банка. ЦБ РФ устанавливает обязательные для коммерческих банков правила проведения и регулирования кредитных операций и денежного обращения. </w:t>
      </w:r>
    </w:p>
    <w:p w:rsidR="00041827" w:rsidRPr="00D71BA1" w:rsidRDefault="00BC1438" w:rsidP="00D71BA1">
      <w:pPr>
        <w:spacing w:line="360" w:lineRule="auto"/>
        <w:jc w:val="both"/>
        <w:rPr>
          <w:sz w:val="28"/>
          <w:szCs w:val="28"/>
        </w:rPr>
      </w:pPr>
      <w:r w:rsidRPr="00BC1438">
        <w:rPr>
          <w:i/>
          <w:sz w:val="28"/>
          <w:szCs w:val="28"/>
        </w:rPr>
        <w:t>Тема данной курсовой ра</w:t>
      </w:r>
      <w:r w:rsidR="00041827" w:rsidRPr="00BC1438">
        <w:rPr>
          <w:i/>
          <w:sz w:val="28"/>
          <w:szCs w:val="28"/>
        </w:rPr>
        <w:t>боты</w:t>
      </w:r>
      <w:r w:rsidR="00041827" w:rsidRPr="00D71BA1">
        <w:rPr>
          <w:sz w:val="28"/>
          <w:szCs w:val="28"/>
        </w:rPr>
        <w:t xml:space="preserve"> является достаточно актуальной в силу того, что деятельность коммерческих банков затрагивает имущественные и социальные права широкого круга граждан, предприятий, организаций, фирм, которые являются их акционерами, вкладчиками и кредиторами. Поэтому государство в лице Центрального банка осуществляет наблюдения и контроль за устойчивостью каждого банка и всей банковской системы. </w:t>
      </w:r>
    </w:p>
    <w:p w:rsidR="00041827" w:rsidRPr="00D71BA1" w:rsidRDefault="00BC1438" w:rsidP="00D71BA1">
      <w:pPr>
        <w:pStyle w:val="a3"/>
        <w:spacing w:line="360" w:lineRule="auto"/>
        <w:ind w:firstLine="720"/>
        <w:jc w:val="both"/>
        <w:rPr>
          <w:rFonts w:eastAsia="MS Mincho"/>
          <w:sz w:val="28"/>
          <w:szCs w:val="28"/>
        </w:rPr>
      </w:pPr>
      <w:r>
        <w:rPr>
          <w:i/>
          <w:sz w:val="28"/>
          <w:szCs w:val="28"/>
        </w:rPr>
        <w:t>Целью написания курсовой ра</w:t>
      </w:r>
      <w:r w:rsidR="00041827" w:rsidRPr="00BC1438">
        <w:rPr>
          <w:i/>
          <w:sz w:val="28"/>
          <w:szCs w:val="28"/>
        </w:rPr>
        <w:t>боты</w:t>
      </w:r>
      <w:r w:rsidR="00041827" w:rsidRPr="00D71BA1">
        <w:rPr>
          <w:sz w:val="28"/>
          <w:szCs w:val="28"/>
        </w:rPr>
        <w:t xml:space="preserve"> является изучение взаимоотношений Центрального Банка РФ и кредитных организаций с точки зрения банковского регулирования и надзора</w:t>
      </w:r>
      <w:r w:rsidR="00D71BA1" w:rsidRPr="00D71BA1">
        <w:rPr>
          <w:sz w:val="28"/>
          <w:szCs w:val="28"/>
        </w:rPr>
        <w:t>, исследовать как происходит регулирование деятельности коммерческих банков в современных условиях</w:t>
      </w:r>
      <w:r w:rsidR="00041827" w:rsidRPr="00D71BA1">
        <w:rPr>
          <w:sz w:val="28"/>
          <w:szCs w:val="28"/>
        </w:rPr>
        <w:t xml:space="preserve">. </w:t>
      </w:r>
      <w:r w:rsidR="00041827" w:rsidRPr="00BC1438">
        <w:rPr>
          <w:rFonts w:eastAsia="MS Mincho"/>
          <w:i/>
          <w:sz w:val="28"/>
          <w:szCs w:val="28"/>
        </w:rPr>
        <w:t>Главными целями банковского регулирования и банковского надзора</w:t>
      </w:r>
      <w:r w:rsidR="00041827" w:rsidRPr="00D71BA1">
        <w:rPr>
          <w:rFonts w:eastAsia="MS Mincho"/>
          <w:sz w:val="28"/>
          <w:szCs w:val="28"/>
        </w:rPr>
        <w:t xml:space="preserve"> являются поддержание стабильности банковской системы и защита интересов вкладчиков. </w:t>
      </w:r>
    </w:p>
    <w:p w:rsidR="00D71BA1" w:rsidRPr="00D71BA1" w:rsidRDefault="00D71BA1" w:rsidP="00D71BA1">
      <w:pPr>
        <w:spacing w:line="360" w:lineRule="auto"/>
        <w:ind w:firstLine="720"/>
        <w:jc w:val="both"/>
        <w:rPr>
          <w:sz w:val="28"/>
          <w:szCs w:val="28"/>
        </w:rPr>
      </w:pPr>
      <w:r w:rsidRPr="00D71BA1">
        <w:rPr>
          <w:sz w:val="28"/>
          <w:szCs w:val="28"/>
        </w:rPr>
        <w:t>Банки выполняют разнообразные функции и вступают в сложные взаимоотношения меж</w:t>
      </w:r>
      <w:r w:rsidRPr="00D71BA1">
        <w:rPr>
          <w:sz w:val="28"/>
          <w:szCs w:val="28"/>
        </w:rPr>
        <w:softHyphen/>
        <w:t>ду собой и другими субъектами хозяйственной жизни.</w:t>
      </w:r>
    </w:p>
    <w:p w:rsidR="00D71BA1" w:rsidRPr="00D71BA1" w:rsidRDefault="00D71BA1" w:rsidP="00D71BA1">
      <w:pPr>
        <w:spacing w:line="360" w:lineRule="auto"/>
        <w:ind w:firstLine="720"/>
        <w:jc w:val="both"/>
        <w:rPr>
          <w:sz w:val="28"/>
          <w:szCs w:val="28"/>
        </w:rPr>
      </w:pPr>
      <w:r w:rsidRPr="00D71BA1">
        <w:rPr>
          <w:sz w:val="28"/>
          <w:szCs w:val="28"/>
        </w:rPr>
        <w:t>В связи с той важной ролью, которую играют банки в экономике страны, понятие ликвидности коммерческих банков становится ключевым моментом их деятельности.</w:t>
      </w:r>
    </w:p>
    <w:p w:rsidR="00D71BA1" w:rsidRPr="00D71BA1" w:rsidRDefault="00D71BA1" w:rsidP="00D71BA1">
      <w:pPr>
        <w:spacing w:line="360" w:lineRule="auto"/>
        <w:ind w:firstLine="720"/>
        <w:jc w:val="both"/>
        <w:rPr>
          <w:sz w:val="28"/>
          <w:szCs w:val="28"/>
        </w:rPr>
      </w:pPr>
      <w:r w:rsidRPr="00BC1438">
        <w:rPr>
          <w:i/>
          <w:sz w:val="28"/>
          <w:szCs w:val="28"/>
        </w:rPr>
        <w:t>Понятие ликвидность коммерчес</w:t>
      </w:r>
      <w:r w:rsidRPr="00BC1438">
        <w:rPr>
          <w:i/>
          <w:sz w:val="28"/>
          <w:szCs w:val="28"/>
        </w:rPr>
        <w:softHyphen/>
        <w:t>кого банка</w:t>
      </w:r>
      <w:r w:rsidRPr="00D71BA1">
        <w:rPr>
          <w:sz w:val="28"/>
          <w:szCs w:val="28"/>
        </w:rPr>
        <w:t xml:space="preserve"> означает возможность банка своевременно и полно обеспечивать выпол</w:t>
      </w:r>
      <w:r w:rsidRPr="00D71BA1">
        <w:rPr>
          <w:sz w:val="28"/>
          <w:szCs w:val="28"/>
        </w:rPr>
        <w:softHyphen/>
        <w:t>нение своих долговых и финансовых обяза</w:t>
      </w:r>
      <w:r w:rsidRPr="00D71BA1">
        <w:rPr>
          <w:sz w:val="28"/>
          <w:szCs w:val="28"/>
        </w:rPr>
        <w:softHyphen/>
        <w:t>тельств перед всеми контрагентами, что определяется наличием достаточного со</w:t>
      </w:r>
      <w:r w:rsidRPr="00D71BA1">
        <w:rPr>
          <w:sz w:val="28"/>
          <w:szCs w:val="28"/>
        </w:rPr>
        <w:softHyphen/>
        <w:t>бственного капитала банка, оптимальным размещением и величиной средств по ста</w:t>
      </w:r>
      <w:r w:rsidRPr="00D71BA1">
        <w:rPr>
          <w:sz w:val="28"/>
          <w:szCs w:val="28"/>
        </w:rPr>
        <w:softHyphen/>
        <w:t>тьям актива и пассива баланса с учетом соответствующих сроков.</w:t>
      </w:r>
    </w:p>
    <w:p w:rsidR="00D71BA1" w:rsidRPr="00D71BA1" w:rsidRDefault="00D71BA1" w:rsidP="00D71BA1">
      <w:pPr>
        <w:spacing w:line="360" w:lineRule="auto"/>
        <w:ind w:firstLine="720"/>
        <w:jc w:val="both"/>
        <w:rPr>
          <w:sz w:val="28"/>
          <w:szCs w:val="28"/>
        </w:rPr>
      </w:pPr>
      <w:r w:rsidRPr="00D71BA1">
        <w:rPr>
          <w:sz w:val="28"/>
          <w:szCs w:val="28"/>
        </w:rPr>
        <w:t xml:space="preserve"> </w:t>
      </w:r>
      <w:r w:rsidRPr="00BC1438">
        <w:rPr>
          <w:i/>
          <w:sz w:val="28"/>
          <w:szCs w:val="28"/>
        </w:rPr>
        <w:t>Задачей данной  курсовой работы</w:t>
      </w:r>
      <w:r w:rsidRPr="00D71BA1">
        <w:rPr>
          <w:sz w:val="28"/>
          <w:szCs w:val="28"/>
        </w:rPr>
        <w:t xml:space="preserve"> является рассмотрение таких вопросов как: сущность деятельности коммерческих банков; правовое и экономическое регулирование деятельности банков; лицензирование и отзыв лицензий; оценка структуры коммерческих банков и проблемы и пути совершенствования банковского регулирования.</w:t>
      </w:r>
    </w:p>
    <w:p w:rsidR="00D71BA1" w:rsidRPr="00D71BA1" w:rsidRDefault="00D71BA1" w:rsidP="00D71BA1">
      <w:pPr>
        <w:spacing w:line="360" w:lineRule="auto"/>
        <w:ind w:firstLine="720"/>
        <w:jc w:val="both"/>
        <w:rPr>
          <w:sz w:val="28"/>
          <w:szCs w:val="28"/>
        </w:rPr>
      </w:pPr>
    </w:p>
    <w:p w:rsidR="00D71BA1" w:rsidRDefault="00D71BA1" w:rsidP="00D71BA1">
      <w:pPr>
        <w:spacing w:line="360" w:lineRule="auto"/>
        <w:ind w:left="2880" w:hanging="2340"/>
        <w:jc w:val="both"/>
        <w:rPr>
          <w:b/>
          <w:bCs/>
          <w:sz w:val="28"/>
          <w:szCs w:val="28"/>
        </w:rPr>
      </w:pPr>
      <w:r w:rsidRPr="00D71BA1">
        <w:rPr>
          <w:b/>
          <w:bCs/>
          <w:sz w:val="28"/>
          <w:szCs w:val="28"/>
        </w:rPr>
        <w:t xml:space="preserve">      Глава 1. Теоретические основы организации регулирования банковской деятельности</w:t>
      </w:r>
      <w:r w:rsidR="00D76F6F">
        <w:rPr>
          <w:b/>
          <w:bCs/>
          <w:sz w:val="28"/>
          <w:szCs w:val="28"/>
        </w:rPr>
        <w:t>.</w:t>
      </w:r>
    </w:p>
    <w:p w:rsidR="00BC1438" w:rsidRDefault="00BC1438" w:rsidP="00D71BA1">
      <w:pPr>
        <w:spacing w:line="360" w:lineRule="auto"/>
        <w:ind w:left="2880" w:hanging="2340"/>
        <w:jc w:val="both"/>
        <w:rPr>
          <w:b/>
          <w:bCs/>
          <w:sz w:val="28"/>
          <w:szCs w:val="28"/>
        </w:rPr>
      </w:pPr>
    </w:p>
    <w:p w:rsidR="00D76F6F" w:rsidRDefault="00D76F6F" w:rsidP="00BC1438">
      <w:pPr>
        <w:numPr>
          <w:ilvl w:val="1"/>
          <w:numId w:val="6"/>
        </w:numPr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Значимость банковского регулирования.</w:t>
      </w:r>
    </w:p>
    <w:p w:rsidR="00BC1438" w:rsidRDefault="00BC1438" w:rsidP="00BC1438">
      <w:pPr>
        <w:spacing w:line="360" w:lineRule="auto"/>
        <w:ind w:left="540"/>
        <w:jc w:val="both"/>
        <w:rPr>
          <w:b/>
          <w:bCs/>
          <w:sz w:val="28"/>
          <w:szCs w:val="28"/>
        </w:rPr>
      </w:pPr>
    </w:p>
    <w:p w:rsidR="00BC1438" w:rsidRDefault="00D76F6F" w:rsidP="00D76F6F">
      <w:pPr>
        <w:spacing w:line="360" w:lineRule="auto"/>
        <w:jc w:val="both"/>
        <w:rPr>
          <w:sz w:val="28"/>
          <w:szCs w:val="28"/>
        </w:rPr>
      </w:pPr>
      <w:r w:rsidRPr="00D71BA1">
        <w:rPr>
          <w:b/>
          <w:bCs/>
          <w:sz w:val="28"/>
          <w:szCs w:val="28"/>
        </w:rPr>
        <w:t xml:space="preserve">      </w:t>
      </w:r>
      <w:r w:rsidRPr="00883B67">
        <w:rPr>
          <w:sz w:val="28"/>
          <w:szCs w:val="28"/>
        </w:rPr>
        <w:t xml:space="preserve">Банковская деятельность </w:t>
      </w:r>
      <w:r w:rsidR="00BC1438">
        <w:rPr>
          <w:sz w:val="28"/>
          <w:szCs w:val="28"/>
        </w:rPr>
        <w:t>как совокупность банковских опе</w:t>
      </w:r>
      <w:r w:rsidRPr="00883B67">
        <w:rPr>
          <w:sz w:val="28"/>
          <w:szCs w:val="28"/>
        </w:rPr>
        <w:t xml:space="preserve">раций и услуг весьма разнообразна. В среднем коммерческий банк осуществляет до 200 операций. Такая дифференциация и разнообразие операций и услуг приводят не только к снижению риска всей деятельности банка, но и к уменьшению доходности. Но поскольку главной целью банковской деятельности является получение прибыли, банк не </w:t>
      </w:r>
      <w:r w:rsidR="00BC1438">
        <w:rPr>
          <w:sz w:val="28"/>
          <w:szCs w:val="28"/>
        </w:rPr>
        <w:t>может не идти на проведение рис</w:t>
      </w:r>
      <w:r w:rsidRPr="00883B67">
        <w:rPr>
          <w:sz w:val="28"/>
          <w:szCs w:val="28"/>
        </w:rPr>
        <w:t xml:space="preserve">кованных операций, результатом чего часто бывает снижение платежеспособности банков, а иногда и банкротство. Однако неустойчивость банковской </w:t>
      </w:r>
      <w:r>
        <w:rPr>
          <w:sz w:val="28"/>
          <w:szCs w:val="28"/>
        </w:rPr>
        <w:t>системы приводит к большим поте</w:t>
      </w:r>
      <w:r w:rsidRPr="00883B67">
        <w:rPr>
          <w:sz w:val="28"/>
          <w:szCs w:val="28"/>
        </w:rPr>
        <w:t xml:space="preserve">рям, что связано с высокой </w:t>
      </w:r>
      <w:r>
        <w:rPr>
          <w:sz w:val="28"/>
          <w:szCs w:val="28"/>
        </w:rPr>
        <w:t>социально-экономической значимо</w:t>
      </w:r>
      <w:r w:rsidRPr="00883B67">
        <w:rPr>
          <w:sz w:val="28"/>
          <w:szCs w:val="28"/>
        </w:rPr>
        <w:t xml:space="preserve">стью коммерческих банков и требует регулирования со стороны Центрального банка РФ как </w:t>
      </w:r>
      <w:r>
        <w:rPr>
          <w:sz w:val="28"/>
          <w:szCs w:val="28"/>
        </w:rPr>
        <w:t xml:space="preserve">банка банков. </w:t>
      </w:r>
    </w:p>
    <w:p w:rsidR="00BC1438" w:rsidRDefault="00D76F6F" w:rsidP="00D76F6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Во-первых, коммер</w:t>
      </w:r>
      <w:r w:rsidRPr="00883B67">
        <w:rPr>
          <w:sz w:val="28"/>
          <w:szCs w:val="28"/>
        </w:rPr>
        <w:t>ческие банки оперируют к</w:t>
      </w:r>
      <w:r>
        <w:rPr>
          <w:sz w:val="28"/>
          <w:szCs w:val="28"/>
        </w:rPr>
        <w:t>ак бы дважды общественными день</w:t>
      </w:r>
      <w:r w:rsidRPr="00883B67">
        <w:rPr>
          <w:sz w:val="28"/>
          <w:szCs w:val="28"/>
        </w:rPr>
        <w:t>гами — деньгами акционеров, так как в основном по своему капиталу они' акционерные б</w:t>
      </w:r>
      <w:r>
        <w:rPr>
          <w:sz w:val="28"/>
          <w:szCs w:val="28"/>
        </w:rPr>
        <w:t>анки, и деньгами клиентов, кото</w:t>
      </w:r>
      <w:r w:rsidRPr="00883B67">
        <w:rPr>
          <w:sz w:val="28"/>
          <w:szCs w:val="28"/>
        </w:rPr>
        <w:t>рые привлекаются во вклады, что приводит к необходимости контроля и соответствующей подде</w:t>
      </w:r>
      <w:r>
        <w:rPr>
          <w:sz w:val="28"/>
          <w:szCs w:val="28"/>
        </w:rPr>
        <w:t>ржки банков в тяжелых слу</w:t>
      </w:r>
      <w:r w:rsidRPr="00883B67">
        <w:rPr>
          <w:sz w:val="28"/>
          <w:szCs w:val="28"/>
        </w:rPr>
        <w:t>чаях.</w:t>
      </w:r>
    </w:p>
    <w:p w:rsidR="00BC1438" w:rsidRDefault="00D76F6F" w:rsidP="00D76F6F">
      <w:pPr>
        <w:spacing w:line="360" w:lineRule="auto"/>
        <w:jc w:val="both"/>
        <w:rPr>
          <w:sz w:val="28"/>
          <w:szCs w:val="28"/>
        </w:rPr>
      </w:pPr>
      <w:r w:rsidRPr="00883B67">
        <w:rPr>
          <w:sz w:val="28"/>
          <w:szCs w:val="28"/>
        </w:rPr>
        <w:t xml:space="preserve"> Во-вторых, банковская</w:t>
      </w:r>
      <w:r>
        <w:rPr>
          <w:sz w:val="28"/>
          <w:szCs w:val="28"/>
        </w:rPr>
        <w:t xml:space="preserve"> система является основой безна</w:t>
      </w:r>
      <w:r w:rsidRPr="00883B67">
        <w:rPr>
          <w:sz w:val="28"/>
          <w:szCs w:val="28"/>
        </w:rPr>
        <w:t>личного обращения в стране, на которое приходится около 68% всего денежного оборота, по</w:t>
      </w:r>
      <w:r>
        <w:rPr>
          <w:sz w:val="28"/>
          <w:szCs w:val="28"/>
        </w:rPr>
        <w:t>этому нарушения в нем сразу при</w:t>
      </w:r>
      <w:r w:rsidRPr="00883B67">
        <w:rPr>
          <w:sz w:val="28"/>
          <w:szCs w:val="28"/>
        </w:rPr>
        <w:t>водят к сбою в проведении платежей, что серьезно отражается на экономике в целом и на л</w:t>
      </w:r>
      <w:r>
        <w:rPr>
          <w:sz w:val="28"/>
          <w:szCs w:val="28"/>
        </w:rPr>
        <w:t>юдях в частности.</w:t>
      </w:r>
    </w:p>
    <w:p w:rsidR="00BC1438" w:rsidRDefault="00D76F6F" w:rsidP="00D76F6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В-третьих, не</w:t>
      </w:r>
      <w:r w:rsidRPr="00883B67">
        <w:rPr>
          <w:sz w:val="28"/>
          <w:szCs w:val="28"/>
        </w:rPr>
        <w:t>обходимость регулирования с</w:t>
      </w:r>
      <w:r>
        <w:rPr>
          <w:sz w:val="28"/>
          <w:szCs w:val="28"/>
        </w:rPr>
        <w:t>вязана и с возможным воздействи</w:t>
      </w:r>
      <w:r w:rsidRPr="00883B67">
        <w:rPr>
          <w:sz w:val="28"/>
          <w:szCs w:val="28"/>
        </w:rPr>
        <w:t>ем коммерческих банков на структуру экономики благодаря приоритетному предоставл</w:t>
      </w:r>
      <w:r>
        <w:rPr>
          <w:sz w:val="28"/>
          <w:szCs w:val="28"/>
        </w:rPr>
        <w:t xml:space="preserve">ению кредитов. </w:t>
      </w:r>
    </w:p>
    <w:p w:rsidR="00BC1438" w:rsidRDefault="00D76F6F" w:rsidP="00D76F6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В-четвертых, кон</w:t>
      </w:r>
      <w:r w:rsidRPr="00883B67">
        <w:rPr>
          <w:sz w:val="28"/>
          <w:szCs w:val="28"/>
        </w:rPr>
        <w:t>троль и знание банковской</w:t>
      </w:r>
      <w:r>
        <w:rPr>
          <w:sz w:val="28"/>
          <w:szCs w:val="28"/>
        </w:rPr>
        <w:t xml:space="preserve"> системы делают возможным прове</w:t>
      </w:r>
      <w:r w:rsidRPr="00883B67">
        <w:rPr>
          <w:sz w:val="28"/>
          <w:szCs w:val="28"/>
        </w:rPr>
        <w:t>дение ЦБ РФ денежно-кредитн</w:t>
      </w:r>
      <w:r>
        <w:rPr>
          <w:sz w:val="28"/>
          <w:szCs w:val="28"/>
        </w:rPr>
        <w:t xml:space="preserve">ой политики. </w:t>
      </w:r>
    </w:p>
    <w:p w:rsidR="00D76F6F" w:rsidRPr="00D76F6F" w:rsidRDefault="00D76F6F" w:rsidP="00D76F6F">
      <w:pPr>
        <w:spacing w:line="360" w:lineRule="auto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Все это вместе взя</w:t>
      </w:r>
      <w:r w:rsidRPr="00883B67">
        <w:rPr>
          <w:sz w:val="28"/>
          <w:szCs w:val="28"/>
        </w:rPr>
        <w:t xml:space="preserve">тое и предполагает не только </w:t>
      </w:r>
      <w:r>
        <w:rPr>
          <w:sz w:val="28"/>
          <w:szCs w:val="28"/>
        </w:rPr>
        <w:t>контроль, но и определенное вме</w:t>
      </w:r>
      <w:r w:rsidRPr="00883B67">
        <w:rPr>
          <w:sz w:val="28"/>
          <w:szCs w:val="28"/>
        </w:rPr>
        <w:t>шательство в деятельность к</w:t>
      </w:r>
      <w:r>
        <w:rPr>
          <w:sz w:val="28"/>
          <w:szCs w:val="28"/>
        </w:rPr>
        <w:t>оммерческих банков, чтобы сокра</w:t>
      </w:r>
      <w:r w:rsidRPr="00883B67">
        <w:rPr>
          <w:sz w:val="28"/>
          <w:szCs w:val="28"/>
        </w:rPr>
        <w:t>тить риск банковской деятельности и об</w:t>
      </w:r>
      <w:r>
        <w:rPr>
          <w:sz w:val="28"/>
          <w:szCs w:val="28"/>
        </w:rPr>
        <w:t>еспечить более устойчи</w:t>
      </w:r>
      <w:r w:rsidRPr="00883B67">
        <w:rPr>
          <w:sz w:val="28"/>
          <w:szCs w:val="28"/>
        </w:rPr>
        <w:t>вое положение коммерческих банков.</w:t>
      </w:r>
    </w:p>
    <w:p w:rsidR="00D76F6F" w:rsidRPr="00D76F6F" w:rsidRDefault="00D76F6F" w:rsidP="00D76F6F">
      <w:pPr>
        <w:spacing w:line="360" w:lineRule="auto"/>
        <w:jc w:val="both"/>
        <w:rPr>
          <w:sz w:val="28"/>
          <w:szCs w:val="28"/>
        </w:rPr>
      </w:pPr>
      <w:r w:rsidRPr="00883B67">
        <w:rPr>
          <w:sz w:val="28"/>
          <w:szCs w:val="28"/>
        </w:rPr>
        <w:t>Банковское регулировани</w:t>
      </w:r>
      <w:r>
        <w:rPr>
          <w:sz w:val="28"/>
          <w:szCs w:val="28"/>
        </w:rPr>
        <w:t>е, в процессе которого Банк Рос</w:t>
      </w:r>
      <w:r w:rsidRPr="00883B67">
        <w:rPr>
          <w:sz w:val="28"/>
          <w:szCs w:val="28"/>
        </w:rPr>
        <w:t>сии осуществляет постоянный</w:t>
      </w:r>
      <w:r>
        <w:rPr>
          <w:sz w:val="28"/>
          <w:szCs w:val="28"/>
        </w:rPr>
        <w:t xml:space="preserve"> надзор и контроль за соблюдени</w:t>
      </w:r>
      <w:r w:rsidRPr="00883B67">
        <w:rPr>
          <w:sz w:val="28"/>
          <w:szCs w:val="28"/>
        </w:rPr>
        <w:t xml:space="preserve">ем кредитными организациями банковского законодательства, своих нормативных актов, выступает одной из важнейших его функций. </w:t>
      </w:r>
    </w:p>
    <w:p w:rsidR="00D76F6F" w:rsidRDefault="00D76F6F" w:rsidP="00D76F6F">
      <w:pPr>
        <w:pStyle w:val="a3"/>
        <w:spacing w:line="360" w:lineRule="auto"/>
        <w:ind w:firstLine="720"/>
        <w:jc w:val="both"/>
        <w:rPr>
          <w:sz w:val="28"/>
          <w:szCs w:val="28"/>
        </w:rPr>
      </w:pPr>
      <w:r w:rsidRPr="00D71BA1">
        <w:rPr>
          <w:i/>
          <w:iCs/>
          <w:sz w:val="28"/>
          <w:szCs w:val="28"/>
        </w:rPr>
        <w:t>Основной целью банковского регулирования</w:t>
      </w:r>
      <w:r w:rsidRPr="00D71BA1">
        <w:rPr>
          <w:sz w:val="28"/>
          <w:szCs w:val="28"/>
        </w:rPr>
        <w:t xml:space="preserve"> и надзора в России является поддержание стабильности банковской системы, защита интересов вкладчиков и кредиторов. Конкретные задачи, которые ставятся перед надзорными органами в каждый данный период времени, не</w:t>
      </w:r>
      <w:r w:rsidRPr="00D71BA1">
        <w:rPr>
          <w:sz w:val="28"/>
          <w:szCs w:val="28"/>
        </w:rPr>
        <w:softHyphen/>
        <w:t>посредственно определяются этой главной целью осуществления надзора за кредитными организациями и современным состоянием банковской сферы. Основной акцент в деятельности надзорных орга</w:t>
      </w:r>
      <w:r w:rsidRPr="00D71BA1">
        <w:rPr>
          <w:sz w:val="28"/>
          <w:szCs w:val="28"/>
        </w:rPr>
        <w:softHyphen/>
        <w:t>нов перенесен на обеспечение надлежащего качества работы функциони</w:t>
      </w:r>
      <w:r w:rsidRPr="00D71BA1">
        <w:rPr>
          <w:sz w:val="28"/>
          <w:szCs w:val="28"/>
        </w:rPr>
        <w:softHyphen/>
        <w:t xml:space="preserve">рующих кредитных организаций, их ликвидности и платежеспособности. </w:t>
      </w:r>
    </w:p>
    <w:p w:rsidR="00D76F6F" w:rsidRPr="00D71BA1" w:rsidRDefault="00D76F6F" w:rsidP="00D71BA1">
      <w:pPr>
        <w:spacing w:line="360" w:lineRule="auto"/>
        <w:ind w:left="2880" w:hanging="2340"/>
        <w:jc w:val="both"/>
        <w:rPr>
          <w:b/>
          <w:bCs/>
          <w:sz w:val="28"/>
          <w:szCs w:val="28"/>
        </w:rPr>
      </w:pPr>
    </w:p>
    <w:p w:rsidR="00D71BA1" w:rsidRDefault="00D71BA1" w:rsidP="00BC1438">
      <w:pPr>
        <w:numPr>
          <w:ilvl w:val="1"/>
          <w:numId w:val="6"/>
        </w:numPr>
        <w:spacing w:line="360" w:lineRule="auto"/>
        <w:jc w:val="both"/>
        <w:rPr>
          <w:b/>
          <w:bCs/>
          <w:sz w:val="28"/>
          <w:szCs w:val="28"/>
        </w:rPr>
      </w:pPr>
      <w:r w:rsidRPr="00D71BA1">
        <w:rPr>
          <w:b/>
          <w:bCs/>
          <w:sz w:val="28"/>
          <w:szCs w:val="28"/>
        </w:rPr>
        <w:t>Сущность и правовые основы банковского регулирования.</w:t>
      </w:r>
    </w:p>
    <w:p w:rsidR="00BC1438" w:rsidRPr="00D71BA1" w:rsidRDefault="00BC1438" w:rsidP="00BC1438">
      <w:pPr>
        <w:spacing w:line="360" w:lineRule="auto"/>
        <w:ind w:left="540"/>
        <w:jc w:val="both"/>
        <w:rPr>
          <w:b/>
          <w:bCs/>
          <w:sz w:val="28"/>
          <w:szCs w:val="28"/>
        </w:rPr>
      </w:pPr>
    </w:p>
    <w:p w:rsidR="00D71BA1" w:rsidRPr="00D71BA1" w:rsidRDefault="00D71BA1" w:rsidP="00D71BA1">
      <w:pPr>
        <w:spacing w:line="360" w:lineRule="auto"/>
        <w:jc w:val="both"/>
        <w:rPr>
          <w:sz w:val="28"/>
          <w:szCs w:val="28"/>
        </w:rPr>
      </w:pPr>
      <w:r w:rsidRPr="00D71BA1">
        <w:rPr>
          <w:sz w:val="28"/>
          <w:szCs w:val="28"/>
        </w:rPr>
        <w:t xml:space="preserve">Банк России является органом банковского регулирования и надзора за деятельностью кредитных организаций. </w:t>
      </w:r>
    </w:p>
    <w:p w:rsidR="00D71BA1" w:rsidRPr="00D71BA1" w:rsidRDefault="00D71BA1" w:rsidP="00D71BA1">
      <w:pPr>
        <w:spacing w:line="360" w:lineRule="auto"/>
        <w:jc w:val="both"/>
        <w:rPr>
          <w:sz w:val="28"/>
          <w:szCs w:val="28"/>
        </w:rPr>
      </w:pPr>
      <w:r w:rsidRPr="00D71BA1">
        <w:rPr>
          <w:i/>
          <w:sz w:val="28"/>
          <w:szCs w:val="28"/>
        </w:rPr>
        <w:t>Регулирование кредитных организаций</w:t>
      </w:r>
      <w:r w:rsidRPr="00D71BA1">
        <w:rPr>
          <w:sz w:val="28"/>
          <w:szCs w:val="28"/>
        </w:rPr>
        <w:t xml:space="preserve"> - это система мер, посредством которых государство через ЦБ обеспечивает стабильное и безопасное функционирование банков, предотвращает дестабилизирующие процессы в банковском секторе. </w:t>
      </w:r>
    </w:p>
    <w:p w:rsidR="00D71BA1" w:rsidRPr="00D71BA1" w:rsidRDefault="00D71BA1" w:rsidP="00D71BA1">
      <w:pPr>
        <w:spacing w:line="360" w:lineRule="auto"/>
        <w:jc w:val="both"/>
        <w:rPr>
          <w:sz w:val="28"/>
          <w:szCs w:val="28"/>
        </w:rPr>
      </w:pPr>
      <w:r w:rsidRPr="00D71BA1">
        <w:rPr>
          <w:sz w:val="28"/>
          <w:szCs w:val="28"/>
        </w:rPr>
        <w:t xml:space="preserve">Контроль за деятельностью банков проводится с целью обеспечения устойчивости отдельных банков и предусматривает целостный и непрерывный надзор за осуществлением банком своей деятельности в соответствии с действующим законодательством. </w:t>
      </w:r>
    </w:p>
    <w:p w:rsidR="00D71BA1" w:rsidRPr="00D71BA1" w:rsidRDefault="00D71BA1" w:rsidP="00D71BA1">
      <w:pPr>
        <w:spacing w:line="360" w:lineRule="auto"/>
        <w:jc w:val="both"/>
        <w:rPr>
          <w:sz w:val="28"/>
          <w:szCs w:val="28"/>
        </w:rPr>
      </w:pPr>
      <w:r w:rsidRPr="00D71BA1">
        <w:rPr>
          <w:i/>
          <w:sz w:val="28"/>
          <w:szCs w:val="28"/>
        </w:rPr>
        <w:t>Главная цель банковского регулирования и надзора</w:t>
      </w:r>
      <w:r w:rsidRPr="00D71BA1">
        <w:rPr>
          <w:sz w:val="28"/>
          <w:szCs w:val="28"/>
        </w:rPr>
        <w:t xml:space="preserve"> - поддержание стабильности банковской системы, защита интересов вкладчиков и кредиторов. Банк России не управляет кредитными организациями, а только наблюдает за соответствием их деятельности установленным финансовым нормативам. Он не имеет административных полномочий по управлению коммерческими банками и другими кредитными организациями. По закону Банк России не вправе вмешиваться в оперативную деятельность кредитных организаций. Они самостоятельны и действуют на основе договорных отношений. Федеральный закон предоставил Банку России правомочия осуществлять банковский надзор: наблюдать за кредитной организацией с точки зрения нормативности принимаемых ею решений. </w:t>
      </w:r>
    </w:p>
    <w:p w:rsidR="00D71BA1" w:rsidRPr="00BC1438" w:rsidRDefault="00D71BA1" w:rsidP="00D71BA1">
      <w:pPr>
        <w:spacing w:line="360" w:lineRule="auto"/>
        <w:jc w:val="both"/>
        <w:rPr>
          <w:i/>
          <w:sz w:val="28"/>
          <w:szCs w:val="28"/>
        </w:rPr>
      </w:pPr>
      <w:r w:rsidRPr="00BC1438">
        <w:rPr>
          <w:i/>
          <w:sz w:val="28"/>
          <w:szCs w:val="28"/>
        </w:rPr>
        <w:t>Для осуществления своих функций Банк России в соответствии с перечнем, установленным Советом директоров, имеет право:</w:t>
      </w:r>
    </w:p>
    <w:p w:rsidR="00D71BA1" w:rsidRDefault="00D71BA1" w:rsidP="00D71BA1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D71BA1">
        <w:rPr>
          <w:sz w:val="28"/>
          <w:szCs w:val="28"/>
        </w:rPr>
        <w:t xml:space="preserve">запрашивать и получать у кредитных организаций необходимую информацию об их деятельности, </w:t>
      </w:r>
    </w:p>
    <w:p w:rsidR="00D71BA1" w:rsidRDefault="00D71BA1" w:rsidP="00D71BA1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D71BA1">
        <w:rPr>
          <w:sz w:val="28"/>
          <w:szCs w:val="28"/>
        </w:rPr>
        <w:t xml:space="preserve">требовать разъяснений по полученной информации. </w:t>
      </w:r>
    </w:p>
    <w:p w:rsidR="00D71BA1" w:rsidRDefault="00D71BA1" w:rsidP="00D71BA1">
      <w:pPr>
        <w:spacing w:line="360" w:lineRule="auto"/>
        <w:ind w:left="435"/>
        <w:jc w:val="both"/>
        <w:rPr>
          <w:sz w:val="28"/>
          <w:szCs w:val="28"/>
        </w:rPr>
      </w:pPr>
    </w:p>
    <w:p w:rsidR="00D71BA1" w:rsidRPr="00D71BA1" w:rsidRDefault="00D71BA1" w:rsidP="00D71BA1">
      <w:pPr>
        <w:spacing w:line="360" w:lineRule="auto"/>
        <w:ind w:left="435"/>
        <w:jc w:val="both"/>
        <w:rPr>
          <w:sz w:val="28"/>
          <w:szCs w:val="28"/>
        </w:rPr>
      </w:pPr>
      <w:r w:rsidRPr="00D71BA1">
        <w:rPr>
          <w:sz w:val="28"/>
          <w:szCs w:val="28"/>
        </w:rPr>
        <w:t xml:space="preserve">Банк России публикует сводную статистическую </w:t>
      </w:r>
      <w:r>
        <w:rPr>
          <w:sz w:val="28"/>
          <w:szCs w:val="28"/>
        </w:rPr>
        <w:t xml:space="preserve">и аналитическую </w:t>
      </w:r>
      <w:r w:rsidRPr="00D71BA1">
        <w:rPr>
          <w:sz w:val="28"/>
          <w:szCs w:val="28"/>
        </w:rPr>
        <w:t xml:space="preserve">информацию о банковской системе Российской Федерации, соблюдая коммерческую тайну банков. </w:t>
      </w:r>
    </w:p>
    <w:p w:rsidR="00D71BA1" w:rsidRPr="005416D1" w:rsidRDefault="00D71BA1" w:rsidP="005416D1">
      <w:pPr>
        <w:spacing w:line="360" w:lineRule="auto"/>
        <w:ind w:firstLine="720"/>
        <w:jc w:val="both"/>
        <w:rPr>
          <w:sz w:val="28"/>
          <w:szCs w:val="28"/>
        </w:rPr>
      </w:pPr>
      <w:r w:rsidRPr="00D71BA1">
        <w:rPr>
          <w:sz w:val="28"/>
          <w:szCs w:val="28"/>
        </w:rPr>
        <w:t xml:space="preserve">ЦБ РФ осуществляет так называемое </w:t>
      </w:r>
      <w:r w:rsidRPr="00BC1438">
        <w:rPr>
          <w:i/>
          <w:sz w:val="28"/>
          <w:szCs w:val="28"/>
        </w:rPr>
        <w:t>пруденциальное регулирование</w:t>
      </w:r>
      <w:r w:rsidRPr="00D71BA1">
        <w:rPr>
          <w:sz w:val="28"/>
          <w:szCs w:val="28"/>
        </w:rPr>
        <w:t xml:space="preserve">. Его смысл состоит в том, чтобы уменьшить риск банковских операций и предотвратить крах и системный кризис банков. Пруденциальное регулирование - это издание законов, а также нормативных актов и предписаний Банка России, направленных на создание таких условий банковской деятельности, которые снижают риск неликвидности, </w:t>
      </w:r>
      <w:r w:rsidRPr="005416D1">
        <w:rPr>
          <w:sz w:val="28"/>
          <w:szCs w:val="28"/>
        </w:rPr>
        <w:t>неплатежеспособности и финансовой надежности кредитной организации.</w:t>
      </w:r>
    </w:p>
    <w:p w:rsidR="00D71BA1" w:rsidRDefault="005416D1" w:rsidP="005416D1">
      <w:pPr>
        <w:pStyle w:val="a4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416D1">
        <w:rPr>
          <w:rFonts w:ascii="Times New Roman" w:hAnsi="Times New Roman" w:cs="Times New Roman"/>
          <w:sz w:val="28"/>
          <w:szCs w:val="28"/>
        </w:rPr>
        <w:t xml:space="preserve">Государственный контроль по отношению к банкам систематизируется на базе различных законов, законодательств, постановлений, инструкций. </w:t>
      </w:r>
      <w:r w:rsidR="00D71BA1" w:rsidRPr="005416D1">
        <w:rPr>
          <w:rFonts w:ascii="Times New Roman" w:hAnsi="Times New Roman" w:cs="Times New Roman"/>
          <w:sz w:val="28"/>
          <w:szCs w:val="28"/>
        </w:rPr>
        <w:t>Правовое регулирование  банковской деятельности осуществляется      Конституцией</w:t>
      </w:r>
      <w:r w:rsidR="00D71BA1">
        <w:rPr>
          <w:rFonts w:ascii="Times New Roman" w:hAnsi="Times New Roman" w:cs="Times New Roman"/>
          <w:sz w:val="28"/>
          <w:szCs w:val="28"/>
        </w:rPr>
        <w:t xml:space="preserve"> Российской Федерации,  настоящим Федеральным законом,      Федеральным  законом  "О  Центральном  банке  Российской Федерации (Банке  России)",  другими  федеральными  законами,   нормативными      актами Банка России.</w:t>
      </w:r>
    </w:p>
    <w:p w:rsidR="00D71BA1" w:rsidRDefault="00D71BA1" w:rsidP="00D71BA1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BC1438">
        <w:rPr>
          <w:rFonts w:ascii="Times New Roman" w:hAnsi="Times New Roman" w:cs="Times New Roman"/>
          <w:i/>
          <w:sz w:val="28"/>
          <w:szCs w:val="28"/>
        </w:rPr>
        <w:t xml:space="preserve">В ФЗ от 27.06. </w:t>
      </w:r>
      <w:smartTag w:uri="urn:schemas-microsoft-com:office:smarttags" w:element="metricconverter">
        <w:smartTagPr>
          <w:attr w:name="ProductID" w:val="2002 г"/>
        </w:smartTagPr>
        <w:r w:rsidRPr="00BC1438">
          <w:rPr>
            <w:rFonts w:ascii="Times New Roman" w:hAnsi="Times New Roman" w:cs="Times New Roman"/>
            <w:i/>
            <w:sz w:val="28"/>
            <w:szCs w:val="28"/>
          </w:rPr>
          <w:t>2002 г</w:t>
        </w:r>
      </w:smartTag>
      <w:r w:rsidRPr="00BC1438">
        <w:rPr>
          <w:rFonts w:ascii="Times New Roman" w:hAnsi="Times New Roman" w:cs="Times New Roman"/>
          <w:i/>
          <w:sz w:val="28"/>
          <w:szCs w:val="28"/>
        </w:rPr>
        <w:t>.  «О Центральном Банке РФ (Банке России)</w:t>
      </w:r>
      <w:r>
        <w:rPr>
          <w:rFonts w:ascii="Times New Roman" w:hAnsi="Times New Roman" w:cs="Times New Roman"/>
          <w:sz w:val="28"/>
          <w:szCs w:val="28"/>
        </w:rPr>
        <w:t xml:space="preserve"> в главе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«Общие положения», ст. 4 , пунктах 8 и 9 говорится что,   Банк России выполняет следующие функции относительно кредитных организаций:</w:t>
      </w:r>
    </w:p>
    <w:p w:rsidR="00D71BA1" w:rsidRDefault="00D71BA1" w:rsidP="00D71BA1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принимает решение о государственной регистрации кредитных организаций, выдаёт кредитным организациям лицензии на осуществление банковских операций, приостанавливает их действие и отзывает их;</w:t>
      </w:r>
    </w:p>
    <w:p w:rsidR="00D71BA1" w:rsidRDefault="00D71BA1" w:rsidP="00D71BA1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осуществляет надзор за деятельностью кредитных организаций и банковских групп.</w:t>
      </w:r>
    </w:p>
    <w:p w:rsidR="00D71BA1" w:rsidRDefault="00D71BA1" w:rsidP="00D71BA1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 главе  X. "Банковское  регулирование  и банковский надзор" в  статье 56 сказано, что: "  Банк   России    является    органом    банковского регулирования и надзора за деятельностью кредитных организаций. Банк России  осуществляет  постоянный  надзор  за   соблюдением кредитными организациями банковского законодательства,  нормативных    актов Банка России,  в  частности  установленных  ими  обязательных нормативов  Приказ ЦБ РФ от 30.01.96 N 02-23 (ред.  от 20.08.96) "О введении в действие инструкции №1 «О порядке регулирования деятельности кредитных организаций»( вместе с инструкцией № 1). </w:t>
      </w:r>
    </w:p>
    <w:p w:rsidR="00D71BA1" w:rsidRDefault="00D71BA1" w:rsidP="00D71BA1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ab/>
        <w:t>В статье 73 выш</w:t>
      </w:r>
      <w:r w:rsidR="000A15D7">
        <w:rPr>
          <w:rFonts w:ascii="Times New Roman" w:hAnsi="Times New Roman" w:cs="Times New Roman"/>
          <w:sz w:val="28"/>
          <w:szCs w:val="28"/>
        </w:rPr>
        <w:t>е названного Закона  говорится</w:t>
      </w:r>
      <w:r>
        <w:rPr>
          <w:rFonts w:ascii="Times New Roman" w:hAnsi="Times New Roman" w:cs="Times New Roman"/>
          <w:sz w:val="28"/>
          <w:szCs w:val="28"/>
        </w:rPr>
        <w:t>,что:"  Для осуществления   своих  функций  банковского  надзора  и  регулирования Банк России проводит проверки кредитных организаций и их филиалов,  направляет им обязательные для исполнения предписания об устранении выявленных в их деятельности  нарушений  и  применяет предусмотренные  настоящим Федеральным законом санкции по отношению к нарушителям.</w:t>
      </w:r>
    </w:p>
    <w:p w:rsidR="00D71BA1" w:rsidRDefault="00D71BA1" w:rsidP="00D71BA1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ab/>
        <w:t>Проверки могут    осуществляться    уполномоченными    Советом директоров  представителями  Банка  России  и  по  его поручению -аудиторскими фирмами".</w:t>
      </w:r>
    </w:p>
    <w:p w:rsidR="00D71BA1" w:rsidRDefault="00D71BA1" w:rsidP="00D71BA1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ab/>
        <w:t>В ст. 74  выше названного Закона указаны меры  Банка  России, применяемые  им  в  порядке  надзора  в  случаях нарушения кредитной организацией федеральных законов и нормативных актов Банка  России: "В  случае  нарушения  федеральных  законов,  нормативных  актов  и предписаний   Банка   России,   устанавливаемых   им   обязательных нормативов,  непредставления информации, представления неполной или недостоверной информации,  а также совершения  действий,  создающих реальную  угрозу  интересам  вкладчиков  и кредиторов,  Банк России имеет право требовать от    кредитной  организации устранения выявленных нарушений,  взыскивать штраф в размере до 0,1 процента от  размера  минимального уставного  капитала либо ограничивать проведение отдельных операций  на срок до шести месяцев.</w:t>
      </w:r>
    </w:p>
    <w:p w:rsidR="00D71BA1" w:rsidRPr="00BC1438" w:rsidRDefault="00D71BA1" w:rsidP="00D71BA1">
      <w:pPr>
        <w:pStyle w:val="a4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 случае  невыполнения  в  установленный  Банком  России  срок предписаний об устранении нарушений,  а также в случае,  если  эти   нарушения  или совершаемые кредитной организацией операции создали  реальную угрозу интересам  кредиторов  (вкладчиков),  </w:t>
      </w:r>
      <w:r w:rsidRPr="00BC1438">
        <w:rPr>
          <w:rFonts w:ascii="Times New Roman" w:hAnsi="Times New Roman" w:cs="Times New Roman"/>
          <w:i/>
          <w:sz w:val="28"/>
          <w:szCs w:val="28"/>
        </w:rPr>
        <w:t>Банк  России вправе:</w:t>
      </w:r>
    </w:p>
    <w:p w:rsidR="00D71BA1" w:rsidRDefault="00D71BA1" w:rsidP="00D71BA1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1) взыскать с кредитной организации штраф  до  1  процента  от размера оплаченного уставного капитала,  но не более 1 процента от  минимального размера уставного капитала;</w:t>
      </w:r>
    </w:p>
    <w:p w:rsidR="00D71BA1" w:rsidRDefault="00D71BA1" w:rsidP="00D71BA1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2) потребовать от кредитной организации:</w:t>
      </w:r>
    </w:p>
    <w:p w:rsidR="00D71BA1" w:rsidRDefault="00D71BA1" w:rsidP="00D71BA1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а) осуществления   мероприятий  по  финансовому   оздоровлению</w:t>
      </w:r>
    </w:p>
    <w:p w:rsidR="00D71BA1" w:rsidRDefault="00D71BA1" w:rsidP="00D71BA1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кредитной организации, в том числе изменения структуры её активов;</w:t>
      </w:r>
    </w:p>
    <w:p w:rsidR="00D71BA1" w:rsidRDefault="00D71BA1" w:rsidP="00D71BA1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б) замены руководителей кредитной организации;</w:t>
      </w:r>
    </w:p>
    <w:p w:rsidR="00D71BA1" w:rsidRDefault="00D71BA1" w:rsidP="00D71BA1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в) реорганизации кредитной организации;</w:t>
      </w:r>
    </w:p>
    <w:p w:rsidR="00D71BA1" w:rsidRDefault="00D71BA1" w:rsidP="00D71BA1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3) изменить для кредитной организации  обязательные  нормативы на срок до шести месяцев;</w:t>
      </w:r>
    </w:p>
    <w:p w:rsidR="00D71BA1" w:rsidRDefault="00D71BA1" w:rsidP="00D71BA1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4) ввести  запрет  на  осуществление  кредитной   организацией отдельных банковских операций, предусмотренных выданной лицензией,  на срок до одного года,  а также на открытие филиалов на  срок  до   одного года;</w:t>
      </w:r>
    </w:p>
    <w:p w:rsidR="00D71BA1" w:rsidRDefault="00D71BA1" w:rsidP="00D71BA1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5) назначить временную администрацию по  управлению  кредитной</w:t>
      </w:r>
    </w:p>
    <w:p w:rsidR="00D71BA1" w:rsidRDefault="00D71BA1" w:rsidP="00D71BA1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организацией на срок до 6 месяцев;</w:t>
      </w:r>
    </w:p>
    <w:p w:rsidR="00D71BA1" w:rsidRDefault="00D71BA1" w:rsidP="00D71BA1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6) ввести ограничения на величину процентной ставки, которую кредитная организация определяет в договорах банковского вклада, в виде максимального значения процентной ставки  на срок до 1 года (пункт действует до 31.12. </w:t>
      </w:r>
      <w:smartTag w:uri="urn:schemas-microsoft-com:office:smarttags" w:element="metricconverter">
        <w:smartTagPr>
          <w:attr w:name="ProductID" w:val="2006 г"/>
        </w:smartTagPr>
        <w:r>
          <w:rPr>
            <w:rFonts w:ascii="Times New Roman" w:hAnsi="Times New Roman" w:cs="Times New Roman"/>
            <w:sz w:val="28"/>
            <w:szCs w:val="28"/>
          </w:rPr>
          <w:t>2006 г</w:t>
        </w:r>
      </w:smartTag>
      <w:r>
        <w:rPr>
          <w:rFonts w:ascii="Times New Roman" w:hAnsi="Times New Roman" w:cs="Times New Roman"/>
          <w:sz w:val="28"/>
          <w:szCs w:val="28"/>
        </w:rPr>
        <w:t>.)</w:t>
      </w:r>
    </w:p>
    <w:p w:rsidR="00D71BA1" w:rsidRDefault="00D71BA1" w:rsidP="00D71BA1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7) Банк России вправе отозвать лицензию на осуществление  банковских  операций.</w:t>
      </w:r>
    </w:p>
    <w:p w:rsidR="000A15D7" w:rsidRDefault="00D76F6F" w:rsidP="00BC1438">
      <w:pPr>
        <w:pStyle w:val="a4"/>
        <w:spacing w:line="36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1.3.</w:t>
      </w:r>
      <w:r w:rsidR="000A15D7" w:rsidRPr="00D76F6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A15D7" w:rsidRPr="00D76F6F">
        <w:rPr>
          <w:rFonts w:ascii="Times New Roman" w:hAnsi="Times New Roman" w:cs="Times New Roman"/>
          <w:b/>
          <w:iCs/>
          <w:sz w:val="28"/>
          <w:szCs w:val="28"/>
        </w:rPr>
        <w:t>Лицензирование деятельности банков.</w:t>
      </w:r>
    </w:p>
    <w:p w:rsidR="00BC1438" w:rsidRPr="00D76F6F" w:rsidRDefault="00BC1438" w:rsidP="000A15D7">
      <w:pPr>
        <w:pStyle w:val="a4"/>
        <w:spacing w:line="360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</w:p>
    <w:p w:rsidR="000A15D7" w:rsidRDefault="000A15D7" w:rsidP="000A15D7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1438">
        <w:rPr>
          <w:rFonts w:ascii="Times New Roman" w:hAnsi="Times New Roman" w:cs="Times New Roman"/>
          <w:i/>
          <w:sz w:val="28"/>
          <w:szCs w:val="28"/>
        </w:rPr>
        <w:t>Лицензирование</w:t>
      </w:r>
      <w:r>
        <w:rPr>
          <w:rFonts w:ascii="Times New Roman" w:hAnsi="Times New Roman" w:cs="Times New Roman"/>
          <w:sz w:val="28"/>
          <w:szCs w:val="28"/>
        </w:rPr>
        <w:t xml:space="preserve"> (первый  этап надзора за деятельностью ) имеет целью ограничить совершение банковских операций только теми юридическими лицами , которые имеют разрешение на их проведение от уполномоченного органа.</w:t>
      </w:r>
    </w:p>
    <w:p w:rsidR="000A15D7" w:rsidRDefault="000A15D7" w:rsidP="000A15D7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BC1438">
        <w:rPr>
          <w:rFonts w:ascii="Times New Roman" w:hAnsi="Times New Roman" w:cs="Times New Roman"/>
          <w:i/>
          <w:sz w:val="28"/>
          <w:szCs w:val="28"/>
        </w:rPr>
        <w:t>Для получения лицензии  подавший  заявку  кредитное  учреждение должно соблюдать ряд требований</w:t>
      </w:r>
      <w:r>
        <w:rPr>
          <w:rFonts w:ascii="Times New Roman" w:hAnsi="Times New Roman" w:cs="Times New Roman"/>
          <w:sz w:val="28"/>
          <w:szCs w:val="28"/>
        </w:rPr>
        <w:t xml:space="preserve"> , прежде всего относительно:</w:t>
      </w:r>
    </w:p>
    <w:p w:rsidR="000A15D7" w:rsidRDefault="000A15D7" w:rsidP="000A15D7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 минимального размера  уставного  капитала;</w:t>
      </w:r>
    </w:p>
    <w:p w:rsidR="000A15D7" w:rsidRDefault="000A15D7" w:rsidP="000A15D7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 источников первоначально инвестируемого капитала;</w:t>
      </w:r>
    </w:p>
    <w:p w:rsidR="000A15D7" w:rsidRDefault="000A15D7" w:rsidP="000A15D7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  состава основных  акционеров;</w:t>
      </w:r>
    </w:p>
    <w:p w:rsidR="000A15D7" w:rsidRDefault="000A15D7" w:rsidP="000A15D7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  квалификации и моральной характеристики руководства;</w:t>
      </w:r>
    </w:p>
    <w:p w:rsidR="000A15D7" w:rsidRDefault="000A15D7" w:rsidP="000A15D7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 круга предполагаемых операций и стратегии деятельности;</w:t>
      </w:r>
    </w:p>
    <w:p w:rsidR="000A15D7" w:rsidRDefault="000A15D7" w:rsidP="000A15D7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 правильности оценки   банковских   активов   по   их   рыночной</w:t>
      </w:r>
    </w:p>
    <w:p w:rsidR="000A15D7" w:rsidRDefault="000A15D7" w:rsidP="000A15D7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стоимости;</w:t>
      </w:r>
    </w:p>
    <w:p w:rsidR="000A15D7" w:rsidRDefault="000A15D7" w:rsidP="000A15D7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 комплекса мер по  созданию  резервов  на  случай  возникновения</w:t>
      </w:r>
    </w:p>
    <w:p w:rsidR="000A15D7" w:rsidRDefault="000A15D7" w:rsidP="000A15D7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сомнительной  задолженности.</w:t>
      </w:r>
    </w:p>
    <w:p w:rsidR="00D76F6F" w:rsidRPr="00D76F6F" w:rsidRDefault="000A15D7" w:rsidP="000A15D7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D76F6F">
        <w:rPr>
          <w:rFonts w:ascii="Times New Roman" w:hAnsi="Times New Roman" w:cs="Times New Roman"/>
          <w:sz w:val="28"/>
          <w:szCs w:val="28"/>
        </w:rPr>
        <w:t xml:space="preserve">       </w:t>
      </w:r>
      <w:r w:rsidR="00D76F6F" w:rsidRPr="00D76F6F">
        <w:rPr>
          <w:rFonts w:ascii="Times New Roman" w:hAnsi="Times New Roman" w:cs="Times New Roman"/>
          <w:sz w:val="28"/>
          <w:szCs w:val="28"/>
        </w:rPr>
        <w:t xml:space="preserve">При выдаче лицензий ЦБ РФ в соответствии с Законом РФ «О центральном банке ...» вправе предъявлять квалификационные требования к руководству коммерческого банка и главному бухгалтеру (ст. 59). Эти требования также сформулированы в Федеральном законе «О банках и банковской деятельности», Инструкции ЦБ РФ № 75-И «О порядке применения федеральных законов, регламентирующих процедуру регистрации кредитных организаций и лицензирования банковской деятельности», Ука¬зании ЦБ РФ «О внесении изменений в Инструкцию № 75-И». </w:t>
      </w:r>
    </w:p>
    <w:p w:rsidR="000A15D7" w:rsidRDefault="000A15D7" w:rsidP="000A15D7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Помимо этого, при решении вопроса о выдаче  лицензии  надзорные</w:t>
      </w:r>
    </w:p>
    <w:p w:rsidR="000A15D7" w:rsidRDefault="000A15D7" w:rsidP="000A15D7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органы  могут  учитывать,  например,  условия по формированию сети филиалов нового банка, возможное влияние создаваемого учреждения на</w:t>
      </w:r>
    </w:p>
    <w:p w:rsidR="000A15D7" w:rsidRDefault="000A15D7" w:rsidP="000A15D7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уровень  конкуренции  в  кредитно-финансовом секторе,  национальную</w:t>
      </w:r>
    </w:p>
    <w:p w:rsidR="000A15D7" w:rsidRDefault="000A15D7" w:rsidP="000A15D7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принадлежность капитала или  учредителя  в  тех  случаях,  когда  в стране  действует особый порядок рассмотрения заявок от иностранных лиц.</w:t>
      </w:r>
    </w:p>
    <w:p w:rsidR="000A15D7" w:rsidRDefault="000A15D7" w:rsidP="000A15D7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Лицензия должна содержать положения о сроках ее действия ,  условиях их продления ,возможности внесения в нее поправок или ее аннулирования. В ней может  быть  оговорено  утверждение  центрального банка кандидатур на высшие руководящие посты в банке после проверки их квалификации и опыта,  существенных  (свыше  5%)  изменений  в структуре  собственности,  слияний,  а также перемены названия, уменьшения оплаченного капитала.</w:t>
      </w:r>
    </w:p>
    <w:p w:rsidR="00D76F6F" w:rsidRPr="00883B67" w:rsidRDefault="000A15D7" w:rsidP="00D76F6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 </w:t>
      </w:r>
      <w:r w:rsidR="00D76F6F" w:rsidRPr="00883B67">
        <w:rPr>
          <w:sz w:val="28"/>
          <w:szCs w:val="28"/>
        </w:rPr>
        <w:t>ЦБ РФ не то</w:t>
      </w:r>
      <w:r w:rsidR="00D76F6F">
        <w:rPr>
          <w:sz w:val="28"/>
          <w:szCs w:val="28"/>
        </w:rPr>
        <w:t>лько выдает лицензии, но и отзы</w:t>
      </w:r>
      <w:r w:rsidR="00D76F6F" w:rsidRPr="00883B67">
        <w:rPr>
          <w:sz w:val="28"/>
          <w:szCs w:val="28"/>
        </w:rPr>
        <w:t>вает их. Процедура отзыва лицензии законодательно закреплена. Отзыв лицензии осуществляется в соответствии с федеральными законами «О банках и банковской деятельности»</w:t>
      </w:r>
      <w:r w:rsidR="00D76F6F">
        <w:rPr>
          <w:sz w:val="28"/>
          <w:szCs w:val="28"/>
        </w:rPr>
        <w:t>, «О Централь</w:t>
      </w:r>
      <w:r w:rsidR="00D76F6F" w:rsidRPr="00883B67">
        <w:rPr>
          <w:sz w:val="28"/>
          <w:szCs w:val="28"/>
        </w:rPr>
        <w:t>ном банке Российской Федер</w:t>
      </w:r>
      <w:r w:rsidR="00D76F6F">
        <w:rPr>
          <w:sz w:val="28"/>
          <w:szCs w:val="28"/>
        </w:rPr>
        <w:t>ации (Банке России)», Инструкци</w:t>
      </w:r>
      <w:r w:rsidR="00D76F6F" w:rsidRPr="00883B67">
        <w:rPr>
          <w:sz w:val="28"/>
          <w:szCs w:val="28"/>
        </w:rPr>
        <w:t>ей № 75-И, Положением «О</w:t>
      </w:r>
      <w:r w:rsidR="00D76F6F">
        <w:rPr>
          <w:sz w:val="28"/>
          <w:szCs w:val="28"/>
        </w:rPr>
        <w:t>б отзыве лицензии на осуществле</w:t>
      </w:r>
      <w:r w:rsidR="00D76F6F" w:rsidRPr="00883B67">
        <w:rPr>
          <w:sz w:val="28"/>
          <w:szCs w:val="28"/>
        </w:rPr>
        <w:t xml:space="preserve">ние банковских операций у кредитных организаций в Россий¬ской Федерации» № 264 от 2 апреля </w:t>
      </w:r>
      <w:smartTag w:uri="urn:schemas-microsoft-com:office:smarttags" w:element="metricconverter">
        <w:smartTagPr>
          <w:attr w:name="ProductID" w:val="1996 г"/>
        </w:smartTagPr>
        <w:r w:rsidR="00D76F6F" w:rsidRPr="00883B67">
          <w:rPr>
            <w:sz w:val="28"/>
            <w:szCs w:val="28"/>
          </w:rPr>
          <w:t>1996 г</w:t>
        </w:r>
      </w:smartTag>
      <w:r w:rsidR="00D76F6F" w:rsidRPr="00883B67">
        <w:rPr>
          <w:sz w:val="28"/>
          <w:szCs w:val="28"/>
        </w:rPr>
        <w:t xml:space="preserve">. (с изм. и доп. от 10 марта </w:t>
      </w:r>
      <w:smartTag w:uri="urn:schemas-microsoft-com:office:smarttags" w:element="metricconverter">
        <w:smartTagPr>
          <w:attr w:name="ProductID" w:val="1999 г"/>
        </w:smartTagPr>
        <w:r w:rsidR="00D76F6F" w:rsidRPr="00883B67">
          <w:rPr>
            <w:sz w:val="28"/>
            <w:szCs w:val="28"/>
          </w:rPr>
          <w:t>1999 г</w:t>
        </w:r>
      </w:smartTag>
      <w:r w:rsidR="00D76F6F" w:rsidRPr="00883B67">
        <w:rPr>
          <w:sz w:val="28"/>
          <w:szCs w:val="28"/>
        </w:rPr>
        <w:t>.). Решения об отзыве лицензий принимаются Комитетом банковского надзора Банка России на основании ходатайств главных управлений Банка России, а также его структурных подразделений согласно перечню, установленному Комитетом, и оформляются Приказом ЦБ РФ. В указанном выше Положении также сфо</w:t>
      </w:r>
      <w:r w:rsidR="00D76F6F">
        <w:rPr>
          <w:sz w:val="28"/>
          <w:szCs w:val="28"/>
        </w:rPr>
        <w:t>рмулированы случаи отзыва лицен</w:t>
      </w:r>
      <w:r w:rsidR="00D76F6F" w:rsidRPr="00883B67">
        <w:rPr>
          <w:sz w:val="28"/>
          <w:szCs w:val="28"/>
        </w:rPr>
        <w:t xml:space="preserve">зий, порядок их аннулирования. При отзыве лицензии в целях защиты интересов кредиторов, в том числе вкладчиков, Банк России вправе назначить в кредитную организацию своего уполномоченного представителя, </w:t>
      </w:r>
      <w:r w:rsidR="00D76F6F">
        <w:rPr>
          <w:sz w:val="28"/>
          <w:szCs w:val="28"/>
        </w:rPr>
        <w:t>деятельность которого регули</w:t>
      </w:r>
      <w:r w:rsidR="00D76F6F" w:rsidRPr="00883B67">
        <w:rPr>
          <w:sz w:val="28"/>
          <w:szCs w:val="28"/>
        </w:rPr>
        <w:t>руется нормативными актами Центрального банка РФ.</w:t>
      </w:r>
    </w:p>
    <w:p w:rsidR="00D76F6F" w:rsidRDefault="00D76F6F" w:rsidP="000A15D7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A15D7" w:rsidRDefault="000A15D7" w:rsidP="000A15D7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i/>
          <w:iCs/>
          <w:sz w:val="28"/>
          <w:szCs w:val="28"/>
          <w:u w:val="single"/>
        </w:rPr>
        <w:t>Аннулирование лицензии</w:t>
      </w:r>
      <w:r>
        <w:rPr>
          <w:rFonts w:ascii="Times New Roman" w:hAnsi="Times New Roman" w:cs="Times New Roman"/>
          <w:sz w:val="28"/>
          <w:szCs w:val="28"/>
        </w:rPr>
        <w:t xml:space="preserve"> возможно при следующих обстоятельствах:</w:t>
      </w:r>
    </w:p>
    <w:p w:rsidR="000A15D7" w:rsidRDefault="000A15D7" w:rsidP="000A15D7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неспособность создаваемого    банка    начать    по   истечении определенного срока осуществление операций;</w:t>
      </w:r>
    </w:p>
    <w:p w:rsidR="000A15D7" w:rsidRDefault="000A15D7" w:rsidP="000A15D7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невыполнение банком условий лицензии или осуществление операций ,не предусмотренных в лицензии;</w:t>
      </w:r>
    </w:p>
    <w:p w:rsidR="000A15D7" w:rsidRDefault="000A15D7" w:rsidP="000A15D7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нарушение законов   или  нормативных  актов;</w:t>
      </w:r>
    </w:p>
    <w:p w:rsidR="000A15D7" w:rsidRDefault="000A15D7" w:rsidP="000A15D7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нанесение ущерба  интересам   кредиторов   и   вкладчиков   при проведении операций.</w:t>
      </w:r>
    </w:p>
    <w:p w:rsidR="000A15D7" w:rsidRDefault="000A15D7" w:rsidP="00D71BA1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3FD3" w:rsidRDefault="000E3FD3" w:rsidP="00BC1438">
      <w:pPr>
        <w:pStyle w:val="a4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1.4. Экономическое регулирование и надзор за деятельностью банков</w:t>
      </w:r>
    </w:p>
    <w:p w:rsidR="00BC1438" w:rsidRDefault="00BC1438" w:rsidP="00BC1438">
      <w:pPr>
        <w:pStyle w:val="a4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E3FD3" w:rsidRPr="00BC1438" w:rsidRDefault="000E3FD3" w:rsidP="000E3FD3">
      <w:pPr>
        <w:pStyle w:val="a4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Банковский надзор - это  надзор  в  банковской  сфере. Организация   банковского надзора  основывается  на  национальной законодательной   базе и  рекомендациях  международных  банковских  комитетов. </w:t>
      </w:r>
      <w:r w:rsidRPr="00BC1438">
        <w:rPr>
          <w:rFonts w:ascii="Times New Roman" w:hAnsi="Times New Roman" w:cs="Times New Roman"/>
          <w:i/>
          <w:sz w:val="28"/>
          <w:szCs w:val="28"/>
        </w:rPr>
        <w:t>Система   банковского надзора обычно включает:</w:t>
      </w:r>
    </w:p>
    <w:p w:rsidR="000E3FD3" w:rsidRDefault="000E3FD3" w:rsidP="000E3FD3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  типы банковских учреждений, подлежащих надзору;</w:t>
      </w:r>
    </w:p>
    <w:p w:rsidR="000E3FD3" w:rsidRDefault="000E3FD3" w:rsidP="000E3FD3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  процедуру выдачи лицензий на совершение банковских операций;</w:t>
      </w:r>
    </w:p>
    <w:p w:rsidR="000E3FD3" w:rsidRDefault="000E3FD3" w:rsidP="000E3FD3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  стандарты бухгалтерского учета, банковской и статистической  отчетности;</w:t>
      </w:r>
    </w:p>
    <w:p w:rsidR="000E3FD3" w:rsidRDefault="000E3FD3" w:rsidP="000E3FD3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порядок аннулирования лицензий на банковскую  деятельность  или   ограничения банковских операций;</w:t>
      </w:r>
    </w:p>
    <w:p w:rsidR="000E3FD3" w:rsidRDefault="000E3FD3" w:rsidP="000E3FD3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 обязательность аудиторских проверок;</w:t>
      </w:r>
    </w:p>
    <w:p w:rsidR="000E3FD3" w:rsidRDefault="000E3FD3" w:rsidP="000E3FD3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 порядок назначения временной администрации по управлению банком;</w:t>
      </w:r>
    </w:p>
    <w:p w:rsidR="000E3FD3" w:rsidRDefault="000E3FD3" w:rsidP="000E3FD3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  объявление банков неплатежеспособными.</w:t>
      </w:r>
    </w:p>
    <w:p w:rsidR="00BC1438" w:rsidRDefault="000E3FD3" w:rsidP="000E3FD3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C1438">
        <w:rPr>
          <w:rFonts w:ascii="Times New Roman" w:hAnsi="Times New Roman" w:cs="Times New Roman"/>
          <w:i/>
          <w:sz w:val="28"/>
          <w:szCs w:val="28"/>
        </w:rPr>
        <w:t>Можно выделить  следующие  виды   контроля   за   деятельностью коммерческих банков</w:t>
      </w:r>
      <w:r>
        <w:rPr>
          <w:rFonts w:ascii="Times New Roman" w:hAnsi="Times New Roman" w:cs="Times New Roman"/>
          <w:sz w:val="28"/>
          <w:szCs w:val="28"/>
        </w:rPr>
        <w:t xml:space="preserve"> : </w:t>
      </w:r>
    </w:p>
    <w:p w:rsidR="00BC1438" w:rsidRDefault="000E3FD3" w:rsidP="00BC1438">
      <w:pPr>
        <w:pStyle w:val="a4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государственный, </w:t>
      </w:r>
    </w:p>
    <w:p w:rsidR="00BC1438" w:rsidRDefault="00BC1438" w:rsidP="00BC1438">
      <w:pPr>
        <w:pStyle w:val="a4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ведомственный   </w:t>
      </w:r>
    </w:p>
    <w:p w:rsidR="000E3FD3" w:rsidRDefault="000E3FD3" w:rsidP="00BC1438">
      <w:pPr>
        <w:pStyle w:val="a4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независимый.</w:t>
      </w:r>
    </w:p>
    <w:p w:rsidR="00BC1438" w:rsidRDefault="00BC1438" w:rsidP="00BC1438">
      <w:pPr>
        <w:pStyle w:val="a4"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0E3FD3" w:rsidRDefault="000E3FD3" w:rsidP="000E3FD3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Государственный контроль за деятельностью коммерческих банков  выражается  действующей системой банковского законодательства. </w:t>
      </w:r>
    </w:p>
    <w:p w:rsidR="000E3FD3" w:rsidRDefault="000E3FD3" w:rsidP="000E3FD3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1438">
        <w:rPr>
          <w:rFonts w:ascii="Times New Roman" w:hAnsi="Times New Roman" w:cs="Times New Roman"/>
          <w:i/>
          <w:sz w:val="28"/>
          <w:szCs w:val="28"/>
        </w:rPr>
        <w:t xml:space="preserve">       Ведомственный контроль</w:t>
      </w:r>
      <w:r>
        <w:rPr>
          <w:rFonts w:ascii="Times New Roman" w:hAnsi="Times New Roman" w:cs="Times New Roman"/>
          <w:sz w:val="28"/>
          <w:szCs w:val="28"/>
        </w:rPr>
        <w:t xml:space="preserve">   включает   надзор   за   деятельностью   коммерческих банков со стороны Центрального банка страны.  Задачи ,   цели и границы ведомственного контроля определены  соответствующими   законодательными актами.</w:t>
      </w:r>
    </w:p>
    <w:p w:rsidR="000E3FD3" w:rsidRDefault="000E3FD3" w:rsidP="000E3FD3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BC1438">
        <w:rPr>
          <w:rFonts w:ascii="Times New Roman" w:hAnsi="Times New Roman" w:cs="Times New Roman"/>
          <w:i/>
          <w:sz w:val="28"/>
          <w:szCs w:val="28"/>
        </w:rPr>
        <w:t>Независимый контроль</w:t>
      </w:r>
      <w:r>
        <w:rPr>
          <w:rFonts w:ascii="Times New Roman" w:hAnsi="Times New Roman" w:cs="Times New Roman"/>
          <w:sz w:val="28"/>
          <w:szCs w:val="28"/>
        </w:rPr>
        <w:t xml:space="preserve">  -  это   контроль ,  осуществляемый   независимыми вневедомственными организациями  ,т.е.  аудиторскими фирмами.</w:t>
      </w:r>
    </w:p>
    <w:p w:rsidR="000E3FD3" w:rsidRDefault="000E3FD3" w:rsidP="000E3FD3">
      <w:pPr>
        <w:pStyle w:val="a4"/>
        <w:spacing w:line="360" w:lineRule="auto"/>
        <w:ind w:firstLine="72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говорилось выше первым этапом надзорной деятельности является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лицензирование банков. </w:t>
      </w:r>
    </w:p>
    <w:p w:rsidR="000E3FD3" w:rsidRDefault="000E3FD3" w:rsidP="000E3FD3">
      <w:pPr>
        <w:pStyle w:val="a4"/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Второй этап     надзорной    деятельности    -    </w:t>
      </w:r>
      <w:r>
        <w:rPr>
          <w:rFonts w:ascii="Times New Roman" w:hAnsi="Times New Roman" w:cs="Times New Roman"/>
          <w:i/>
          <w:iCs/>
          <w:sz w:val="28"/>
          <w:szCs w:val="28"/>
        </w:rPr>
        <w:t>дистанционный (документарный) надзор,</w:t>
      </w:r>
      <w:r>
        <w:rPr>
          <w:rFonts w:ascii="Times New Roman" w:hAnsi="Times New Roman" w:cs="Times New Roman"/>
          <w:sz w:val="28"/>
          <w:szCs w:val="28"/>
        </w:rPr>
        <w:t xml:space="preserve">  или проверка  отчетности, предоставляемой банками. Постоянный   контроль    за   деятельностью, осуществляемый органами надзора, позволяет заранее выявить  проблемы, которые  могут  вызвать риск неплатежеспособности банков, их банкротство.</w:t>
      </w:r>
    </w:p>
    <w:p w:rsidR="000E3FD3" w:rsidRDefault="000E3FD3" w:rsidP="000E3FD3">
      <w:pPr>
        <w:pStyle w:val="a4"/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Для оценки  финансового  положения  банка   обычно   используют  периодическую  отчетную документацию и ежегодные финансовые отчеты,   включающие годовой  баланс, счет  прибылей  и  убытков, пояснительную  записку. Как   правило, ежемесячно  или    ежеквартально    должны   составляться отчеты о соблюдении  ими  экономических  нормативов  и   предоставлять   их   в  течение  месяца,  следующего  за  отчетным.   несоблюдение срока предоставления отчета свидетельствует о  наличии   у  банка  проблем. Примерно  1  раз  в  год  внешний  аудитор должен   проверять ежемесячные  и  ежеквартальные  финансовые  отчеты  ,  по   которым он делает заключения.</w:t>
      </w:r>
    </w:p>
    <w:p w:rsidR="000E3FD3" w:rsidRPr="00BC1438" w:rsidRDefault="000E3FD3" w:rsidP="000E3FD3">
      <w:pPr>
        <w:pStyle w:val="a4"/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 </w:t>
      </w:r>
      <w:r>
        <w:rPr>
          <w:rFonts w:ascii="Times New Roman" w:hAnsi="Times New Roman" w:cs="Times New Roman"/>
          <w:sz w:val="28"/>
          <w:szCs w:val="28"/>
        </w:rPr>
        <w:tab/>
      </w:r>
      <w:r w:rsidRPr="00BC1438">
        <w:rPr>
          <w:rFonts w:ascii="Times New Roman" w:hAnsi="Times New Roman" w:cs="Times New Roman"/>
          <w:i/>
          <w:sz w:val="28"/>
          <w:szCs w:val="28"/>
        </w:rPr>
        <w:t>Важнейшими показателями финансового состояния банка, зависящего  от внутрибанковской системы управления, являются:</w:t>
      </w:r>
    </w:p>
    <w:p w:rsidR="000E3FD3" w:rsidRDefault="000E3FD3" w:rsidP="000E3FD3">
      <w:pPr>
        <w:pStyle w:val="a4"/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 достаточность капитала (отношение    собственных    средств    к</w:t>
      </w:r>
    </w:p>
    <w:p w:rsidR="000E3FD3" w:rsidRDefault="000E3FD3" w:rsidP="000E3FD3">
      <w:pPr>
        <w:pStyle w:val="a4"/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ликвидным активам);</w:t>
      </w:r>
    </w:p>
    <w:p w:rsidR="000E3FD3" w:rsidRDefault="000E3FD3" w:rsidP="000E3FD3">
      <w:pPr>
        <w:pStyle w:val="a4"/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 качество его  активов  с  точки   зрения   риска   ликвидности;</w:t>
      </w:r>
    </w:p>
    <w:p w:rsidR="000E3FD3" w:rsidRDefault="000E3FD3" w:rsidP="000E3FD3">
      <w:pPr>
        <w:pStyle w:val="a4"/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  доходность, или прибыльность (уровень прибыли на 1 акцию или 1</w:t>
      </w:r>
    </w:p>
    <w:p w:rsidR="000E3FD3" w:rsidRDefault="000E3FD3" w:rsidP="000E3FD3">
      <w:pPr>
        <w:pStyle w:val="a4"/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занятого);</w:t>
      </w:r>
    </w:p>
    <w:p w:rsidR="000E3FD3" w:rsidRDefault="000E3FD3" w:rsidP="000E3FD3">
      <w:pPr>
        <w:pStyle w:val="a4"/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 ликвидность (способность  банка  своевременно  оплачивать  свои</w:t>
      </w:r>
    </w:p>
    <w:p w:rsidR="000E3FD3" w:rsidRDefault="000E3FD3" w:rsidP="000E3FD3">
      <w:pPr>
        <w:pStyle w:val="a4"/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обязательства) - соотношение ликвидности и прочих активов.</w:t>
      </w:r>
    </w:p>
    <w:p w:rsidR="000E3FD3" w:rsidRDefault="000E3FD3" w:rsidP="000E3FD3">
      <w:pPr>
        <w:pStyle w:val="a4"/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Финансовое состояние банка во многом определяется качеством его  активов. Глубокий </w:t>
      </w:r>
      <w:r>
        <w:rPr>
          <w:rFonts w:ascii="Times New Roman" w:hAnsi="Times New Roman" w:cs="Times New Roman"/>
          <w:i/>
          <w:iCs/>
          <w:sz w:val="28"/>
          <w:szCs w:val="28"/>
        </w:rPr>
        <w:t>анализ качества активов</w:t>
      </w:r>
      <w:r>
        <w:rPr>
          <w:rFonts w:ascii="Times New Roman" w:hAnsi="Times New Roman" w:cs="Times New Roman"/>
          <w:sz w:val="28"/>
          <w:szCs w:val="28"/>
        </w:rPr>
        <w:t>,  выявление невозвращаемых   или завышенных по стоимости их элементов могут быть осуществлены  в   процессе  инспектирования  на  месте.  Представляемая  банком   отчетная документация может использоваться как показатель состояния   его активов, и на ее основе в некоторой мере можно оценить кредитный   риск, или риск неуплаты по кредиту, со стороны заемщика.</w:t>
      </w:r>
    </w:p>
    <w:p w:rsidR="000E3FD3" w:rsidRDefault="000E3FD3" w:rsidP="00BC1438">
      <w:pPr>
        <w:pStyle w:val="a4"/>
        <w:tabs>
          <w:tab w:val="left" w:pos="0"/>
        </w:tabs>
        <w:spacing w:line="36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Инспектирование на местах.</w:t>
      </w:r>
    </w:p>
    <w:p w:rsidR="000E3FD3" w:rsidRDefault="000E3FD3" w:rsidP="000E3FD3">
      <w:pPr>
        <w:pStyle w:val="a4"/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Проверка степени достоверности передаваемой  надзорным  органам   информации,   формирование   максимально  точного  представления  о   положении банка,  качестве его менеджмента  могут  быть  обеспечены  только  в  ходе проверки на месте.  </w:t>
      </w:r>
    </w:p>
    <w:p w:rsidR="000E3FD3" w:rsidRDefault="000E3FD3" w:rsidP="000E3FD3">
      <w:pPr>
        <w:tabs>
          <w:tab w:val="left" w:pos="0"/>
        </w:tabs>
        <w:spacing w:line="360" w:lineRule="auto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       Во время   общей   проверки   анализируются  различные  аспекты   деятельности банка и главные области  риска. Как  правило, выявляются   соблюдение  банком законов, правильность составления отчетов, наличие  эффективной  системы  управления  и  производится   оценка   общего   финан</w:t>
      </w:r>
      <w:r w:rsidRPr="000E3FD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Важным моментом в регулировании деятельности банков является </w:t>
      </w:r>
      <w:r>
        <w:rPr>
          <w:i/>
          <w:iCs/>
          <w:sz w:val="28"/>
          <w:szCs w:val="28"/>
        </w:rPr>
        <w:t xml:space="preserve">соблюдение обязательных  нормативов </w:t>
      </w:r>
      <w:r>
        <w:rPr>
          <w:sz w:val="28"/>
          <w:szCs w:val="28"/>
        </w:rPr>
        <w:t xml:space="preserve">установленных Банком России (ФЗ «О Центральном банке РФ» глава 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>)</w:t>
      </w:r>
      <w:r>
        <w:rPr>
          <w:i/>
          <w:iCs/>
          <w:sz w:val="28"/>
          <w:szCs w:val="28"/>
        </w:rPr>
        <w:t>:</w:t>
      </w:r>
    </w:p>
    <w:p w:rsidR="000E3FD3" w:rsidRDefault="000E3FD3" w:rsidP="000E3FD3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минимальный размер уставного капитала для создаваемых кредитных организаций, размер собственных средств для действующих кредитных организаций в качестве условия создания на территории иностранного государства их дочерних организаций и открытия их филиалов, получения небанковской кредитной организации статуса банка (ст.63)</w:t>
      </w:r>
    </w:p>
    <w:p w:rsidR="000E3FD3" w:rsidRDefault="000E3FD3" w:rsidP="000E3FD3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предельный размер имущественных вкладов в уставный капитал кредитной организации (ст.62 , п 2 );</w:t>
      </w:r>
    </w:p>
    <w:p w:rsidR="000E3FD3" w:rsidRDefault="000E3FD3" w:rsidP="000E3FD3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максимальный размер риска на одного заёмщика или группу связанных заёмщиков, являющихся по отношению друг к другу зависимыми или основными и дочерними, устанавливается в процентах от размера собственных средств кредитной организации (КО) и не может превышать 25 % размера собственных средств КО (ст.64 );</w:t>
      </w:r>
    </w:p>
    <w:p w:rsidR="000E3FD3" w:rsidRDefault="000E3FD3" w:rsidP="000E3FD3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максимальный размер крупных кредитных рисков – устанавливается как выраженное в процентах отношение совокупной величины крупных кредитных рисков и размера собственных средств КО. Крупным кредитным риском является сумма кредитов, гарантий и поручительств в пользу одного клиента, превышающая 5 % собственных средств КО. Максимальный размер крупных кредитных рисков не может превышать 800 % размера собственных средств КО (ст. 65);</w:t>
      </w:r>
    </w:p>
    <w:p w:rsidR="000E3FD3" w:rsidRDefault="000E3FD3" w:rsidP="000E3FD3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нормативы ликвидности кредитной организации. Определяются как: </w:t>
      </w:r>
    </w:p>
    <w:p w:rsidR="000E3FD3" w:rsidRDefault="000E3FD3" w:rsidP="00BC1438">
      <w:pPr>
        <w:numPr>
          <w:ilvl w:val="0"/>
          <w:numId w:val="11"/>
        </w:num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отношение её активов и пассивов с учётом сроков, сумм и типов активов и пассивов и других факторов;</w:t>
      </w:r>
    </w:p>
    <w:p w:rsidR="000E3FD3" w:rsidRDefault="000E3FD3" w:rsidP="00BC1438">
      <w:pPr>
        <w:numPr>
          <w:ilvl w:val="0"/>
          <w:numId w:val="13"/>
        </w:num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отношение её ликвидных активов (наличных денежных средств, требований до востребования) и суммарных активов (ст. 66)</w:t>
      </w:r>
    </w:p>
    <w:p w:rsidR="000E3FD3" w:rsidRDefault="000E3FD3" w:rsidP="000E3FD3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нормативы достаточности собственных средств, определяются как отношение размера собственных средств КО и суммы её активов, взвешенных по уровню риска (ст. 67);</w:t>
      </w:r>
    </w:p>
    <w:p w:rsidR="000E3FD3" w:rsidRDefault="000E3FD3" w:rsidP="000E3FD3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размеры валютного, процентного и финансовых рисков;</w:t>
      </w:r>
    </w:p>
    <w:p w:rsidR="000E3FD3" w:rsidRDefault="000E3FD3" w:rsidP="000E3FD3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минимальный размер резервов, создаваемых под риски. Банк России определяет порядок формирования и размер образуемых до налогообложения резервов КО для покрытия возможных потерь по ссудам, валютных, процентных и иных финансовых рисков (ст. 69 от 23. 12. </w:t>
      </w:r>
      <w:smartTag w:uri="urn:schemas-microsoft-com:office:smarttags" w:element="metricconverter">
        <w:smartTagPr>
          <w:attr w:name="ProductID" w:val="2005 г"/>
        </w:smartTagPr>
        <w:r>
          <w:rPr>
            <w:sz w:val="28"/>
            <w:szCs w:val="28"/>
          </w:rPr>
          <w:t>2003 г</w:t>
        </w:r>
      </w:smartTag>
      <w:r>
        <w:rPr>
          <w:sz w:val="28"/>
          <w:szCs w:val="28"/>
        </w:rPr>
        <w:t>.)</w:t>
      </w:r>
    </w:p>
    <w:p w:rsidR="000E3FD3" w:rsidRDefault="000E3FD3" w:rsidP="000E3FD3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нормативы использования собственных средств КО для приобретения акций других юридических лиц, определяются как выраженное в процентах отношение сумм инвестируемых и собственных средств  КО, и этот размер не может превышать 25 % размера собственных акций КО (ст. 70 );</w:t>
      </w:r>
    </w:p>
    <w:p w:rsidR="000E3FD3" w:rsidRDefault="000E3FD3" w:rsidP="000E3FD3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максимальный размер кредитов, банковских гарантий и поручительств, предоставленных  КО своим участникам (акционерам), определяется в процентах от собственных средств КО и не может превышать 50 % (ст.71).  </w:t>
      </w:r>
    </w:p>
    <w:p w:rsidR="000E3FD3" w:rsidRDefault="000E3FD3" w:rsidP="000E3FD3">
      <w:pPr>
        <w:pStyle w:val="a4"/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сового состояния банка.</w:t>
      </w:r>
    </w:p>
    <w:p w:rsidR="000E3FD3" w:rsidRDefault="000E3FD3" w:rsidP="000E3FD3">
      <w:pPr>
        <w:tabs>
          <w:tab w:val="left" w:pos="0"/>
        </w:tabs>
        <w:spacing w:line="360" w:lineRule="auto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Денежное кредитное регулирование.</w:t>
      </w:r>
    </w:p>
    <w:p w:rsidR="000E3FD3" w:rsidRDefault="000E3FD3" w:rsidP="000E3FD3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ЦБ регулирует экономику не прямо, а через денежно-кредитную политику. Воздействуя на кредитные институты, он создаёт определённые условия для их функционирования, от этих условий зависит направление деятельности коммерческих банков. Инструментами регулирования являются: </w:t>
      </w:r>
    </w:p>
    <w:p w:rsidR="000E3FD3" w:rsidRDefault="000E3FD3" w:rsidP="000E3FD3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Дисконтная и залоговая политика. Если цель ЦБ – удорожание рефинансирования кредитных институтов для уменьшения их кредитного потенциала, он должен поднять учётную ставку. В случае действенного повышения учётной ставки, рефинансирование для коммерческих банков удорожается, что в итоге ведёт к росту стоимости кредитов в стране. Эта политика является способом воздействия на ликвидность кредитных институтов ; </w:t>
      </w:r>
    </w:p>
    <w:p w:rsidR="000E3FD3" w:rsidRDefault="000E3FD3" w:rsidP="000E3FD3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Депозитная политика, при увеличении резервов возрастает кредитный потенциал  коммерческих банков, что при уравновешенном рынке ведёт к снижению процентных ставок и росту инфляции. При проведении контрактивной депозитной политики достигается обратный результат – уменьшение банковских резервов, сокращение кредитного потенциала, рост процентных ставок, снижение темпов инфляции.</w:t>
      </w:r>
    </w:p>
    <w:p w:rsidR="00421F77" w:rsidRDefault="00421F77" w:rsidP="00421F77">
      <w:pPr>
        <w:widowControl w:val="0"/>
        <w:spacing w:line="360" w:lineRule="auto"/>
        <w:ind w:right="-7" w:firstLine="709"/>
        <w:jc w:val="both"/>
        <w:rPr>
          <w:b/>
          <w:bCs/>
          <w:noProof/>
          <w:sz w:val="28"/>
          <w:szCs w:val="28"/>
        </w:rPr>
      </w:pPr>
      <w:r>
        <w:rPr>
          <w:b/>
          <w:bCs/>
          <w:noProof/>
          <w:sz w:val="28"/>
          <w:szCs w:val="28"/>
        </w:rPr>
        <w:t>1.5.  Основные направления работы с проблемными банками</w:t>
      </w:r>
    </w:p>
    <w:p w:rsidR="00BC1438" w:rsidRDefault="00BC1438" w:rsidP="00421F77">
      <w:pPr>
        <w:widowControl w:val="0"/>
        <w:spacing w:line="360" w:lineRule="auto"/>
        <w:ind w:right="-7" w:firstLine="709"/>
        <w:jc w:val="both"/>
        <w:rPr>
          <w:b/>
          <w:bCs/>
          <w:noProof/>
          <w:sz w:val="28"/>
          <w:szCs w:val="28"/>
        </w:rPr>
      </w:pPr>
    </w:p>
    <w:p w:rsidR="00421F77" w:rsidRDefault="00421F77" w:rsidP="00421F77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 </w:t>
      </w:r>
      <w:r>
        <w:rPr>
          <w:rFonts w:ascii="Times New Roman" w:hAnsi="Times New Roman" w:cs="Times New Roman"/>
          <w:sz w:val="28"/>
          <w:szCs w:val="28"/>
        </w:rPr>
        <w:tab/>
        <w:t>Работа с  проблемными  банками  начинается с постановки системы выявления финансовых трудностей. Затем  устанавливается  характер  и  причина возникновения проблем, вырабатывается политика регулирования, включающая применение конкретных мер воздействия.</w:t>
      </w:r>
    </w:p>
    <w:p w:rsidR="00421F77" w:rsidRDefault="00421F77" w:rsidP="00421F77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  Признаками проблемности  </w:t>
      </w:r>
      <w:r>
        <w:rPr>
          <w:rFonts w:ascii="Times New Roman" w:hAnsi="Times New Roman" w:cs="Times New Roman"/>
          <w:sz w:val="28"/>
          <w:szCs w:val="28"/>
        </w:rPr>
        <w:t xml:space="preserve">   кредитных     организаций     можно  подразделить на прямые и косвенные.</w:t>
      </w:r>
    </w:p>
    <w:p w:rsidR="00421F77" w:rsidRDefault="00421F77" w:rsidP="00421F77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К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прямым </w:t>
      </w:r>
      <w:r>
        <w:rPr>
          <w:rFonts w:ascii="Times New Roman" w:hAnsi="Times New Roman" w:cs="Times New Roman"/>
          <w:sz w:val="28"/>
          <w:szCs w:val="28"/>
        </w:rPr>
        <w:t>относятся:</w:t>
      </w:r>
    </w:p>
    <w:p w:rsidR="00421F77" w:rsidRDefault="00421F77" w:rsidP="00421F77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  нарушение обязательных  экономических нормативов и несоблюдение</w:t>
      </w:r>
    </w:p>
    <w:p w:rsidR="00421F77" w:rsidRDefault="00421F77" w:rsidP="00421F77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резервных требований;</w:t>
      </w:r>
    </w:p>
    <w:p w:rsidR="00421F77" w:rsidRDefault="00421F77" w:rsidP="00421F77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 резкие колебания    остатков   средств   на   корреспондентских  счетах, особенно  при  условии, что  минимальные  остатки  составляют  критическую   величину   (близко   к   нулю);</w:t>
      </w:r>
    </w:p>
    <w:p w:rsidR="00421F77" w:rsidRDefault="00421F77" w:rsidP="00421F77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 установление факторов грубых  нарушений  правил  бухгалтерского   учета, предоставление заведомо недостоверной отчетности, проведение   рискованной кредитной и процентной политики;</w:t>
      </w:r>
    </w:p>
    <w:p w:rsidR="00421F77" w:rsidRDefault="00421F77" w:rsidP="00421F77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 убыточная деятельность,   включая  необеспеченные  собственными  средствами вложения во внутреннюю инфраструктуру;</w:t>
      </w:r>
    </w:p>
    <w:p w:rsidR="00421F77" w:rsidRDefault="00421F77" w:rsidP="00421F77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 выплата дивидендов    при    неудовлетворительном    финансовом   положении банка;</w:t>
      </w:r>
    </w:p>
    <w:p w:rsidR="00421F77" w:rsidRDefault="00421F77" w:rsidP="00421F77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 отсутствие ежегодной  аудиторской  проверки деятельности банка;</w:t>
      </w:r>
    </w:p>
    <w:p w:rsidR="00421F77" w:rsidRDefault="00421F77" w:rsidP="00421F77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 резкие  изменения  состава  участников  и  руководства   банка;</w:t>
      </w:r>
    </w:p>
    <w:p w:rsidR="00421F77" w:rsidRDefault="00421F77" w:rsidP="00421F77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 негативная информация министерств и ведомств, граждан, средств  массовой информации,  жалобы клиентов на работу банка.</w:t>
      </w:r>
    </w:p>
    <w:p w:rsidR="00421F77" w:rsidRDefault="00421F77" w:rsidP="00421F77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К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косвенным </w:t>
      </w:r>
      <w:r>
        <w:rPr>
          <w:rFonts w:ascii="Times New Roman" w:hAnsi="Times New Roman" w:cs="Times New Roman"/>
          <w:sz w:val="28"/>
          <w:szCs w:val="28"/>
        </w:rPr>
        <w:t>признакам проблемности можно отнести:</w:t>
      </w:r>
    </w:p>
    <w:p w:rsidR="00421F77" w:rsidRDefault="00421F77" w:rsidP="00421F77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 работу на  высокорисковых  и  ненадежных  рынках, которые  имеют  ограниченные перспективы развития;</w:t>
      </w:r>
    </w:p>
    <w:p w:rsidR="00421F77" w:rsidRDefault="00421F77" w:rsidP="00421F77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 несбалансированность сроков привлечения и размещения средств;</w:t>
      </w:r>
    </w:p>
    <w:p w:rsidR="00421F77" w:rsidRDefault="00421F77" w:rsidP="00421F77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 высокий удельный   вес   межбанковских   кредитов   в   составе   привлеченных банком ресурсов;</w:t>
      </w:r>
    </w:p>
    <w:p w:rsidR="00421F77" w:rsidRDefault="00421F77" w:rsidP="00421F77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 агрессивную рекламу   привлечения   средств  на  условиях  выше  рыночных.</w:t>
      </w:r>
    </w:p>
    <w:p w:rsidR="00421F77" w:rsidRPr="00BC1438" w:rsidRDefault="00421F77" w:rsidP="00421F77">
      <w:pPr>
        <w:pStyle w:val="a4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Среди арсенала мер воздействия Центрального банка на проблемные  кредитные организации   можно   было  бы  выделить  следующие  </w:t>
      </w:r>
      <w:r w:rsidRPr="00BC1438">
        <w:rPr>
          <w:rFonts w:ascii="Times New Roman" w:hAnsi="Times New Roman" w:cs="Times New Roman"/>
          <w:i/>
          <w:sz w:val="28"/>
          <w:szCs w:val="28"/>
        </w:rPr>
        <w:t>меры   стабилизационного характера:</w:t>
      </w:r>
    </w:p>
    <w:p w:rsidR="00421F77" w:rsidRDefault="00421F77" w:rsidP="00421F77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а) совещания и консультации в надзорных органах,  нацеленные на  выработку путей преодоления финансовых трудностей;</w:t>
      </w:r>
    </w:p>
    <w:p w:rsidR="00421F77" w:rsidRDefault="00421F77" w:rsidP="00421F77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б) принятие  кредитной  организацией письменных обязательств об   устранении недостатков,   исправление   которых   не   предполагает   вмешательство органов    надзора   в   обычный   режим   банковской   деятельности;</w:t>
      </w:r>
    </w:p>
    <w:p w:rsidR="00421F77" w:rsidRDefault="00421F77" w:rsidP="00421F77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в) соглашение    между    кредитной   организацией   и   банком   России, которое заключается  в  целях  преодоления  более  серьезных   недостатков деятельности   банка, когда  адекватные  шаги  требуется   предпринять немедленно,  однако степень развития возникших  проблем   не угрожает   платежеспособности   банка;</w:t>
      </w:r>
    </w:p>
    <w:p w:rsidR="00421F77" w:rsidRDefault="00421F77" w:rsidP="00421F77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г) письменное предупреждение банка России кредитной  организации   о выявленных недостатках и возможности применения мер воздействия;</w:t>
      </w:r>
    </w:p>
    <w:p w:rsidR="00421F77" w:rsidRDefault="00421F77" w:rsidP="00421F77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д) предоставление  банком  России   чрезвычайного   (7 дней),   ломбардного (90 дней) и других видов кредитов.</w:t>
      </w:r>
    </w:p>
    <w:p w:rsidR="00421F77" w:rsidRDefault="00421F77" w:rsidP="00421F77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е) введение Временной  администрации  по  управлению  кредитной   организацией  для  оценки  реалистичности  перспектив  стабилизации   деятельности или необходимости отзыва лицензии.</w:t>
      </w:r>
    </w:p>
    <w:p w:rsidR="00421F77" w:rsidRDefault="00421F77" w:rsidP="00421F77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При присоединении   проблемного   банка   к   надежному   банку   Центральный банк  РФ  может  создать  на  определенный  срок  режим   наибольшего благоприятствования объединенной кредитной организации,   включая:</w:t>
      </w:r>
    </w:p>
    <w:p w:rsidR="00421F77" w:rsidRDefault="00421F77" w:rsidP="00421F77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а) предоставление кредита под залог ликвидных активов;</w:t>
      </w:r>
    </w:p>
    <w:p w:rsidR="00421F77" w:rsidRDefault="00421F77" w:rsidP="00421F77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б) снижение норм отчислений в фонд обязательных резервов;</w:t>
      </w:r>
    </w:p>
    <w:p w:rsidR="00421F77" w:rsidRDefault="00421F77" w:rsidP="00421F77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в) неприменение санкций за нарушение отдельных нормативов;</w:t>
      </w:r>
    </w:p>
    <w:p w:rsidR="00421F77" w:rsidRDefault="00421F77" w:rsidP="00421F77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г) отсрочку  погашения  задолженности  присоединенной кредитной</w:t>
      </w:r>
    </w:p>
    <w:p w:rsidR="00421F77" w:rsidRDefault="00421F77" w:rsidP="00421F77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организации перед Банком России.</w:t>
      </w:r>
    </w:p>
    <w:p w:rsidR="00421F77" w:rsidRDefault="00421F77" w:rsidP="00421F77">
      <w:pPr>
        <w:pStyle w:val="a4"/>
        <w:spacing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 Меры административного характера - санкции:</w:t>
      </w:r>
    </w:p>
    <w:p w:rsidR="00421F77" w:rsidRDefault="00421F77" w:rsidP="00421F77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а) штрафы;</w:t>
      </w:r>
    </w:p>
    <w:p w:rsidR="00421F77" w:rsidRDefault="00421F77" w:rsidP="00421F77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б) предписания   (распоряжение)  об  устранении  недостатков  и проведении мероприятий по финансовому оздоровлению;</w:t>
      </w:r>
    </w:p>
    <w:p w:rsidR="00421F77" w:rsidRDefault="00421F77" w:rsidP="00421F77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в) предписание   о  замене  руководства  кредитной  организации  (филиала);</w:t>
      </w:r>
    </w:p>
    <w:p w:rsidR="00421F77" w:rsidRDefault="00421F77" w:rsidP="00421F77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г) предписание  о запрете на осуществление отдельных банковских   операций;</w:t>
      </w:r>
    </w:p>
    <w:p w:rsidR="00421F77" w:rsidRDefault="00421F77" w:rsidP="00421F77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д) предписание о запрете на открытие филиалов;</w:t>
      </w:r>
    </w:p>
    <w:p w:rsidR="00421F77" w:rsidRDefault="00421F77" w:rsidP="00421F77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е) отзыв лицензии на осуществление банковских операций.</w:t>
      </w:r>
    </w:p>
    <w:p w:rsidR="00421F77" w:rsidRPr="0052310F" w:rsidRDefault="00421F77" w:rsidP="00421F77">
      <w:pPr>
        <w:tabs>
          <w:tab w:val="left" w:pos="0"/>
        </w:tabs>
        <w:spacing w:line="360" w:lineRule="auto"/>
        <w:jc w:val="both"/>
        <w:rPr>
          <w:i/>
          <w:sz w:val="28"/>
          <w:szCs w:val="28"/>
        </w:rPr>
      </w:pPr>
      <w:r>
        <w:rPr>
          <w:sz w:val="28"/>
          <w:szCs w:val="28"/>
        </w:rPr>
        <w:tab/>
        <w:t xml:space="preserve">Таким образом, по данной главе можно сделать вывод, что </w:t>
      </w:r>
      <w:r w:rsidRPr="0052310F">
        <w:rPr>
          <w:i/>
          <w:sz w:val="28"/>
          <w:szCs w:val="28"/>
        </w:rPr>
        <w:t>воздействие ЦБ на деятельность коммерческих банков осуществляется по следующим  основным направлениям:</w:t>
      </w:r>
    </w:p>
    <w:p w:rsidR="00421F77" w:rsidRDefault="00421F77" w:rsidP="00421F77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line="360" w:lineRule="auto"/>
        <w:ind w:left="0" w:firstLine="72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Создание общих законодательных, исполнительных, судебных условий, позволяющим коммерческим банкам реализовать свои экономические интересы;</w:t>
      </w:r>
    </w:p>
    <w:p w:rsidR="00421F77" w:rsidRDefault="00421F77" w:rsidP="00421F77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line="360" w:lineRule="auto"/>
        <w:ind w:left="0" w:firstLine="72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Проведение мер денежно-кредитного регулирования, оказывающих влияние на объём и структуру денежной массы в обращении через изменение размеров ресурсов коммерческих банков, которые могут быть использованы для кредитных вложений в экономику;</w:t>
      </w:r>
    </w:p>
    <w:p w:rsidR="00421F77" w:rsidRDefault="00421F77" w:rsidP="00421F77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line="360" w:lineRule="auto"/>
        <w:ind w:left="0" w:firstLine="72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Установление экономических нормативов и надзор за их соблюдением с целью обеспечения ликвидности банковских балансов.</w:t>
      </w:r>
    </w:p>
    <w:p w:rsidR="00421F77" w:rsidRDefault="00421F77" w:rsidP="00421F77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с  проблемными  банками  начинается с постановки системы выявления финансовых трудностей. Затем  устанавливается  характер  и  причина возникновения проблем, вырабатывается политика регулирования, включающая применение конкретных мер воздействия.</w:t>
      </w:r>
    </w:p>
    <w:p w:rsidR="00421F77" w:rsidRDefault="00421F77" w:rsidP="00421F77">
      <w:pPr>
        <w:spacing w:line="360" w:lineRule="auto"/>
        <w:ind w:left="3240" w:hanging="252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Глава 2. Развитие банковской системы. Пути совершенствования  банковского регулирования</w:t>
      </w:r>
    </w:p>
    <w:p w:rsidR="0052310F" w:rsidRDefault="0052310F" w:rsidP="00421F77">
      <w:pPr>
        <w:spacing w:line="360" w:lineRule="auto"/>
        <w:ind w:left="3240" w:hanging="2520"/>
        <w:jc w:val="both"/>
        <w:rPr>
          <w:b/>
          <w:bCs/>
          <w:sz w:val="28"/>
          <w:szCs w:val="28"/>
        </w:rPr>
      </w:pPr>
    </w:p>
    <w:p w:rsidR="00421F77" w:rsidRDefault="00421F77" w:rsidP="00421F77">
      <w:pPr>
        <w:spacing w:line="360" w:lineRule="auto"/>
        <w:ind w:firstLine="36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    2.1. Оценка структуры банковской системы</w:t>
      </w:r>
    </w:p>
    <w:p w:rsidR="0052310F" w:rsidRDefault="0052310F" w:rsidP="00421F77">
      <w:pPr>
        <w:spacing w:line="360" w:lineRule="auto"/>
        <w:ind w:firstLine="360"/>
        <w:jc w:val="both"/>
        <w:rPr>
          <w:b/>
          <w:bCs/>
          <w:sz w:val="28"/>
          <w:szCs w:val="28"/>
        </w:rPr>
      </w:pPr>
    </w:p>
    <w:p w:rsidR="00421F77" w:rsidRDefault="00421F77" w:rsidP="00421F7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2310F">
        <w:rPr>
          <w:i/>
          <w:sz w:val="28"/>
          <w:szCs w:val="28"/>
        </w:rPr>
        <w:t>Основная цель развития банковского сектора</w:t>
      </w:r>
      <w:r>
        <w:rPr>
          <w:sz w:val="28"/>
          <w:szCs w:val="28"/>
        </w:rPr>
        <w:t xml:space="preserve"> на среднесрочную перспективу является повышение его устойчивости и эффективности функционирования, а конкретно:</w:t>
      </w:r>
    </w:p>
    <w:p w:rsidR="00421F77" w:rsidRDefault="00421F77" w:rsidP="00421F7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усиление защиты интересов вкладчиков и других кредиторов банков;</w:t>
      </w:r>
    </w:p>
    <w:p w:rsidR="00421F77" w:rsidRDefault="00421F77" w:rsidP="00421F7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повышение эффективности осуществляемой банковским сектором деятельности по аккумулированию денежных средств населения и организаций и их трансформации в кредиты и инвестиции;</w:t>
      </w:r>
    </w:p>
    <w:p w:rsidR="00421F77" w:rsidRDefault="00421F77" w:rsidP="00421F7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повышение конкурентоспособности кредитных организаций.</w:t>
      </w:r>
    </w:p>
    <w:p w:rsidR="00421F77" w:rsidRDefault="00421F77" w:rsidP="00421F77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iCs/>
          <w:sz w:val="28"/>
          <w:szCs w:val="28"/>
          <w:u w:val="single"/>
        </w:rPr>
        <w:t>Контроль  за  соблюдением банками требований надзорных органов.</w:t>
      </w:r>
    </w:p>
    <w:p w:rsidR="00421F77" w:rsidRDefault="00421F77" w:rsidP="00421F77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Набор неофициальных и официальных мер воздействия на  банки  во всех  странах  достаточно  широк. К  </w:t>
      </w:r>
      <w:r>
        <w:rPr>
          <w:rFonts w:ascii="Times New Roman" w:hAnsi="Times New Roman" w:cs="Times New Roman"/>
          <w:i/>
          <w:iCs/>
          <w:sz w:val="28"/>
          <w:szCs w:val="28"/>
        </w:rPr>
        <w:t>неофициальным мерам</w:t>
      </w:r>
      <w:r>
        <w:rPr>
          <w:rFonts w:ascii="Times New Roman" w:hAnsi="Times New Roman" w:cs="Times New Roman"/>
          <w:sz w:val="28"/>
          <w:szCs w:val="28"/>
        </w:rPr>
        <w:t xml:space="preserve"> воздействия  относятся:</w:t>
      </w:r>
    </w:p>
    <w:p w:rsidR="00421F77" w:rsidRDefault="00421F77" w:rsidP="00421F77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 гарантийное письмо  неблагополучного  банка надзорному органу с   признанием  конкретных  недостатков  и  определением   способа   их   устранения;</w:t>
      </w:r>
    </w:p>
    <w:p w:rsidR="00421F77" w:rsidRDefault="00421F77" w:rsidP="00421F77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    письменное соглашение  между  органом  надзора  и   банком   об  исправлении   выявленных   существенных   негативных  аспектов  его   деятельности.</w:t>
      </w:r>
    </w:p>
    <w:p w:rsidR="00421F77" w:rsidRDefault="00421F77" w:rsidP="00421F77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  Официальные меры</w:t>
      </w:r>
      <w:r>
        <w:rPr>
          <w:rFonts w:ascii="Times New Roman" w:hAnsi="Times New Roman" w:cs="Times New Roman"/>
          <w:sz w:val="28"/>
          <w:szCs w:val="28"/>
        </w:rPr>
        <w:t xml:space="preserve"> воздействия включают в себя:</w:t>
      </w:r>
    </w:p>
    <w:p w:rsidR="00421F77" w:rsidRDefault="00421F77" w:rsidP="00421F77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   предупреждение; директивы  по устранению недостатков;  штрафные   санкции;  приказ о снятии с должности руководителя банка;  передача   банка   под   опеку  надзорного  органа;  организацию  слияния  или   поглощения;  лишение лицензии на  проведение  банковских  операций;   ликвидацию кредитного учреждения.</w:t>
      </w:r>
    </w:p>
    <w:p w:rsidR="00421F77" w:rsidRDefault="00421F77" w:rsidP="00421F77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Ликвидация кредитного учреждения используется как крайняя мера,   поскольку это затрагивает  непосредственные  интересы  вкладчиков. В  целях  защиты  их интересов  во многих странах организованна система страхования депозитов.</w:t>
      </w:r>
    </w:p>
    <w:p w:rsidR="00421F77" w:rsidRDefault="00421F77" w:rsidP="00421F77">
      <w:pPr>
        <w:spacing w:line="360" w:lineRule="auto"/>
        <w:ind w:left="708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2.2. Проблемы и перспективы банковского регулирования</w:t>
      </w:r>
    </w:p>
    <w:p w:rsidR="0052310F" w:rsidRDefault="0052310F" w:rsidP="00421F77">
      <w:pPr>
        <w:spacing w:line="360" w:lineRule="auto"/>
        <w:ind w:left="708"/>
        <w:jc w:val="both"/>
        <w:rPr>
          <w:b/>
          <w:bCs/>
          <w:sz w:val="28"/>
          <w:szCs w:val="28"/>
        </w:rPr>
      </w:pPr>
    </w:p>
    <w:p w:rsidR="00421F77" w:rsidRDefault="00421F77" w:rsidP="00421F77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Требования к совершенствованию банковского надзора </w:t>
      </w:r>
    </w:p>
    <w:p w:rsidR="00421F77" w:rsidRDefault="00421F77" w:rsidP="00421F77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Анализ задач надзорной деятельности в банковской сфере приводит   к формулированию следующих    требований,  выполнение   которых  видится необходимым для стабилизации кредитной системы. Как   будет  ясно  из  последующего   изложения,   указанные   требования   находятся в тесной взаимосвязи.</w:t>
      </w:r>
    </w:p>
    <w:p w:rsidR="00421F77" w:rsidRDefault="00421F77" w:rsidP="00421F77">
      <w:pPr>
        <w:pStyle w:val="a4"/>
        <w:spacing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Во-первых, поскольку  приоритетной   целью   надзора   является   поддержание  кредитной системы,  его главной задачей должны быть не   поиск и наказание "провинившихся" банков,  а </w:t>
      </w:r>
      <w:r>
        <w:rPr>
          <w:rFonts w:ascii="Times New Roman" w:hAnsi="Times New Roman" w:cs="Times New Roman"/>
          <w:i/>
          <w:iCs/>
          <w:sz w:val="28"/>
          <w:szCs w:val="28"/>
        </w:rPr>
        <w:t>создание  условий  для   более эффективного функционирования банковской системы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21F77" w:rsidRDefault="00421F77" w:rsidP="00421F77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Во-вторых, это  необходимость  активизации   надзора,   которая   включает  в  себя  ряд  аспектов. Важнейшим  условием и одновременно   составным элементом его реализации  является 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повышение  открытости   ситуации  в  банковской сфере в целом и в конкретных банках как для   Центрального   банка,   так   и   для   кредиторов    и    клиентов   банков. </w:t>
      </w:r>
      <w:r>
        <w:rPr>
          <w:rFonts w:ascii="Times New Roman" w:hAnsi="Times New Roman" w:cs="Times New Roman"/>
          <w:sz w:val="28"/>
          <w:szCs w:val="28"/>
        </w:rPr>
        <w:t xml:space="preserve">Повышение открытости базируется на совершенствовании системы   учета и  отчетности  в  коммерческих  банках  и  приближении  ее  к   требованиям, вытекающим из опыта международной банковской практики,   что позволит повысить эффективность  и  результативность  надзорной   деятельности. </w:t>
      </w:r>
    </w:p>
    <w:p w:rsidR="00421F77" w:rsidRDefault="00421F77" w:rsidP="00421F77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В-третьих, надзор  должен  быть  ориентирован  на  </w:t>
      </w:r>
      <w:r>
        <w:rPr>
          <w:rFonts w:ascii="Times New Roman" w:hAnsi="Times New Roman" w:cs="Times New Roman"/>
          <w:i/>
          <w:iCs/>
          <w:sz w:val="28"/>
          <w:szCs w:val="28"/>
        </w:rPr>
        <w:t>два   уровня   анализа  и состояния банковской системы в целом.</w:t>
      </w:r>
      <w:r>
        <w:rPr>
          <w:rFonts w:ascii="Times New Roman" w:hAnsi="Times New Roman" w:cs="Times New Roman"/>
          <w:sz w:val="28"/>
          <w:szCs w:val="28"/>
        </w:rPr>
        <w:t xml:space="preserve"> При этом открытость   является   важным   фактором   совершенствования    диагностической   компоненты   банковского   надзора. Другим   ее  фактором  выступает   совершенствование методики оценки состояния дел в банках.</w:t>
      </w:r>
    </w:p>
    <w:p w:rsidR="00421F77" w:rsidRDefault="00421F77" w:rsidP="00421F77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В-четвертых, </w:t>
      </w:r>
      <w:r>
        <w:rPr>
          <w:rFonts w:ascii="Times New Roman" w:hAnsi="Times New Roman" w:cs="Times New Roman"/>
          <w:i/>
          <w:iCs/>
          <w:sz w:val="28"/>
          <w:szCs w:val="28"/>
        </w:rPr>
        <w:t>требование реструктуризации балансов банков</w:t>
      </w:r>
      <w:r>
        <w:rPr>
          <w:rFonts w:ascii="Times New Roman" w:hAnsi="Times New Roman" w:cs="Times New Roman"/>
          <w:sz w:val="28"/>
          <w:szCs w:val="28"/>
        </w:rPr>
        <w:t>. Данное   требование  непосредственно  относится  к  оптимизации  балансов  и   организационно-технологической схемы деятельности банков.</w:t>
      </w:r>
    </w:p>
    <w:p w:rsidR="00421F77" w:rsidRDefault="00421F77" w:rsidP="00421F77">
      <w:pPr>
        <w:pStyle w:val="a4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Под реструктуризацией   балансов   понимается   снижение   доли   низколиквидных и неликвидных активов, создание достаточных резервов   на  списание  плохих  кредитов. При  этом  необходимо  предусмотреть   возможность  банков  самостоятельно  списывать  такие ссуды за счет   резервов при контроле со  стороны  налоговых  служб  и  аудиторских   фирм.     </w:t>
      </w:r>
      <w:r>
        <w:rPr>
          <w:rFonts w:ascii="Times New Roman" w:hAnsi="Times New Roman" w:cs="Times New Roman"/>
          <w:sz w:val="28"/>
          <w:szCs w:val="28"/>
        </w:rPr>
        <w:tab/>
        <w:t>Под оптимизацией  организационной  структуры  банков понимается   централизация информационных потоков многофилиальных  банков  через   компьютерную  сеть  и получение информации о работе территориальных   подразделений  в  режиме  реального  времени, а  также   техническое   переоснащение   банков, снижение  расходов  в  связи  с  сокращением   численности низкоквалифицированного персонала (кассиров и пр.).</w:t>
      </w:r>
    </w:p>
    <w:p w:rsidR="00C06163" w:rsidRDefault="00C06163" w:rsidP="00421F77">
      <w:pPr>
        <w:pStyle w:val="a4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06163" w:rsidRDefault="00C06163" w:rsidP="00421F77">
      <w:pPr>
        <w:pStyle w:val="a4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E3FD3" w:rsidRPr="0052310F" w:rsidRDefault="00C06163" w:rsidP="00C06163">
      <w:pPr>
        <w:pStyle w:val="a4"/>
        <w:tabs>
          <w:tab w:val="left" w:pos="0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310F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BC1438" w:rsidRDefault="00BC1438" w:rsidP="00C06163">
      <w:pPr>
        <w:pStyle w:val="a4"/>
        <w:tabs>
          <w:tab w:val="left" w:pos="0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06163" w:rsidRPr="00883B67" w:rsidRDefault="0052310F" w:rsidP="00C0616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06163" w:rsidRPr="00C06163">
        <w:rPr>
          <w:sz w:val="28"/>
          <w:szCs w:val="28"/>
        </w:rPr>
        <w:t xml:space="preserve">Итак, </w:t>
      </w:r>
      <w:r w:rsidR="00C06163">
        <w:rPr>
          <w:sz w:val="28"/>
          <w:szCs w:val="28"/>
        </w:rPr>
        <w:t>к</w:t>
      </w:r>
      <w:r w:rsidR="00C06163" w:rsidRPr="00C06163">
        <w:rPr>
          <w:sz w:val="28"/>
          <w:szCs w:val="28"/>
        </w:rPr>
        <w:t xml:space="preserve">онтроль за деятельностью коммерческих банков в современных условиях приобретает особое значение. </w:t>
      </w:r>
      <w:r w:rsidR="00C06163" w:rsidRPr="00883B67">
        <w:rPr>
          <w:sz w:val="28"/>
          <w:szCs w:val="28"/>
        </w:rPr>
        <w:t xml:space="preserve">Для целенаправленного </w:t>
      </w:r>
      <w:r w:rsidR="00C06163">
        <w:rPr>
          <w:sz w:val="28"/>
          <w:szCs w:val="28"/>
        </w:rPr>
        <w:t>ведения банковского надзора кон</w:t>
      </w:r>
      <w:r w:rsidR="00C06163" w:rsidRPr="00883B67">
        <w:rPr>
          <w:sz w:val="28"/>
          <w:szCs w:val="28"/>
        </w:rPr>
        <w:t>троль за деятельностью кредитных организаций осуществляется Центральным банком РФ либо непосредственно, либо через специально создаваемые им организации, которые должны быть оперативно независимыми и</w:t>
      </w:r>
      <w:r w:rsidR="00C06163">
        <w:rPr>
          <w:sz w:val="28"/>
          <w:szCs w:val="28"/>
        </w:rPr>
        <w:t xml:space="preserve"> иметь в своем распоряжении дос</w:t>
      </w:r>
      <w:r w:rsidR="00C06163" w:rsidRPr="00883B67">
        <w:rPr>
          <w:sz w:val="28"/>
          <w:szCs w:val="28"/>
        </w:rPr>
        <w:t>таточные ресурсы.</w:t>
      </w:r>
    </w:p>
    <w:p w:rsidR="00C06163" w:rsidRDefault="00C06163" w:rsidP="000E3FD3">
      <w:pPr>
        <w:pStyle w:val="a4"/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6163">
        <w:rPr>
          <w:rFonts w:ascii="Times New Roman" w:hAnsi="Times New Roman" w:cs="Times New Roman"/>
          <w:sz w:val="28"/>
          <w:szCs w:val="28"/>
        </w:rPr>
        <w:t>От результатов их работы зависят: финансовое благополучие учредителей и обслуживаемой клиентуры, в числе которых значительный удельный вес имеют государственные предприятия и организации; взаимосвязь механизмов кредитования, финансирования, исполнения бюджетов; сохранность денежных средств предприятий, организаций и населения; полнота и своевременность кредитования и финансирования программ социально-экономического развития.</w:t>
      </w:r>
    </w:p>
    <w:p w:rsidR="00C06163" w:rsidRPr="00C06163" w:rsidRDefault="00C06163" w:rsidP="00C06163">
      <w:pPr>
        <w:spacing w:line="360" w:lineRule="auto"/>
        <w:jc w:val="both"/>
        <w:rPr>
          <w:sz w:val="28"/>
          <w:szCs w:val="28"/>
        </w:rPr>
      </w:pPr>
      <w:r w:rsidRPr="0052310F">
        <w:rPr>
          <w:i/>
          <w:sz w:val="28"/>
          <w:szCs w:val="28"/>
        </w:rPr>
        <w:t>Необходимо</w:t>
      </w:r>
      <w:r w:rsidRPr="00C06163">
        <w:rPr>
          <w:sz w:val="28"/>
          <w:szCs w:val="28"/>
        </w:rPr>
        <w:t xml:space="preserve"> усилить контроль за работой коммерческих банков не только со стороны Центрального банка РФ. Более эффективными могут быть выборочные комплексные ревизии силами единого общегосударственного органа финансового контроля с обязательным участием в них представителей территориальных управлений Центробанка, финансовых и налоговых органов. При этом проверке подвергалось бы также состояние внутри банковского контроля.</w:t>
      </w:r>
    </w:p>
    <w:p w:rsidR="0052310F" w:rsidRDefault="00C06163" w:rsidP="00C06163">
      <w:pPr>
        <w:spacing w:line="360" w:lineRule="auto"/>
        <w:jc w:val="both"/>
        <w:rPr>
          <w:sz w:val="28"/>
          <w:szCs w:val="28"/>
        </w:rPr>
      </w:pPr>
      <w:r w:rsidRPr="00C06163">
        <w:rPr>
          <w:sz w:val="28"/>
          <w:szCs w:val="28"/>
        </w:rPr>
        <w:t xml:space="preserve">Государство не может безразлично относиться к тому, как ведутся дела на предприятиях и в организациях негосударственной формы собственности. Во-первых, этот сектор располагает огромным национальным богатством, которое в значительной мере бесплатно или по льготной оценке перешло к нему из государственной собственности. </w:t>
      </w:r>
    </w:p>
    <w:p w:rsidR="0052310F" w:rsidRDefault="00C06163" w:rsidP="00C06163">
      <w:pPr>
        <w:spacing w:line="360" w:lineRule="auto"/>
        <w:jc w:val="both"/>
        <w:rPr>
          <w:sz w:val="28"/>
          <w:szCs w:val="28"/>
        </w:rPr>
      </w:pPr>
      <w:r w:rsidRPr="00C06163">
        <w:rPr>
          <w:sz w:val="28"/>
          <w:szCs w:val="28"/>
        </w:rPr>
        <w:t xml:space="preserve">Во-вторых, значительная часть негосударственных предприятий и организаций за пять лет переходного периода еще не наработала собственного капитала, имеющаяся же финансовая база создана за счет операций в финансово-кредитной сфере, а также мобилизации в свое распоряжение государственных финансовых ресурсов различными путями, в том числе недозволенными. </w:t>
      </w:r>
    </w:p>
    <w:p w:rsidR="00C06163" w:rsidRDefault="00C06163" w:rsidP="00C06163">
      <w:pPr>
        <w:spacing w:line="360" w:lineRule="auto"/>
        <w:jc w:val="both"/>
      </w:pPr>
      <w:r w:rsidRPr="00C06163">
        <w:rPr>
          <w:sz w:val="28"/>
          <w:szCs w:val="28"/>
        </w:rPr>
        <w:t>В-третьих, в сложившейся финансово-банковской структуре, на крупных предприятиях, в объединениях, финансово-промышленных группах государству и гражданам принадлежит значительная часть акций</w:t>
      </w:r>
      <w:r>
        <w:t>.</w:t>
      </w:r>
    </w:p>
    <w:p w:rsidR="00C06163" w:rsidRPr="0052310F" w:rsidRDefault="00C06163" w:rsidP="00C06163">
      <w:pPr>
        <w:spacing w:line="360" w:lineRule="auto"/>
        <w:jc w:val="both"/>
        <w:rPr>
          <w:i/>
          <w:sz w:val="28"/>
          <w:szCs w:val="28"/>
        </w:rPr>
      </w:pPr>
      <w:r w:rsidRPr="00883B67">
        <w:rPr>
          <w:sz w:val="28"/>
          <w:szCs w:val="28"/>
        </w:rPr>
        <w:t xml:space="preserve">В заключение следует еще раз повторить, что </w:t>
      </w:r>
      <w:r w:rsidRPr="0052310F">
        <w:rPr>
          <w:i/>
          <w:sz w:val="28"/>
          <w:szCs w:val="28"/>
        </w:rPr>
        <w:t>банковское регулирование включает следующие основные направления:</w:t>
      </w:r>
    </w:p>
    <w:p w:rsidR="00C06163" w:rsidRPr="00883B67" w:rsidRDefault="00C06163" w:rsidP="00C06163">
      <w:pPr>
        <w:spacing w:line="360" w:lineRule="auto"/>
        <w:jc w:val="both"/>
        <w:rPr>
          <w:sz w:val="28"/>
          <w:szCs w:val="28"/>
        </w:rPr>
      </w:pPr>
      <w:r w:rsidRPr="00883B67">
        <w:rPr>
          <w:sz w:val="28"/>
          <w:szCs w:val="28"/>
        </w:rPr>
        <w:t>1) установление обязательных для кредитных организаций правил проведения банковских операций, ведения бухгалтер¬ского учета, составления и предоставления бухгалтерской и ста¬тистической отчетности; получение у кредитной организации необходимой информации о ее деятельности и разъяснений по полученной информации;</w:t>
      </w:r>
    </w:p>
    <w:p w:rsidR="00C06163" w:rsidRPr="00883B67" w:rsidRDefault="00C06163" w:rsidP="00C06163">
      <w:pPr>
        <w:spacing w:line="360" w:lineRule="auto"/>
        <w:jc w:val="both"/>
        <w:rPr>
          <w:sz w:val="28"/>
          <w:szCs w:val="28"/>
        </w:rPr>
      </w:pPr>
      <w:r w:rsidRPr="00883B67">
        <w:rPr>
          <w:sz w:val="28"/>
          <w:szCs w:val="28"/>
        </w:rPr>
        <w:t>2) регистрацию кредитных организаций в Книге государст¬венной регистрации кредитных организаций, а также выдачу и отзыв лицензии на осуществление банковских операций;</w:t>
      </w:r>
    </w:p>
    <w:p w:rsidR="00C06163" w:rsidRPr="00883B67" w:rsidRDefault="00C06163" w:rsidP="00C06163">
      <w:pPr>
        <w:spacing w:line="360" w:lineRule="auto"/>
        <w:jc w:val="both"/>
        <w:rPr>
          <w:sz w:val="28"/>
          <w:szCs w:val="28"/>
        </w:rPr>
      </w:pPr>
      <w:r w:rsidRPr="00883B67">
        <w:rPr>
          <w:sz w:val="28"/>
          <w:szCs w:val="28"/>
        </w:rPr>
        <w:t>3) контроль за приобретением юридическими и физически¬ми лицами долей кредитных организаций, установление обяза¬тельных нормативов;</w:t>
      </w:r>
    </w:p>
    <w:p w:rsidR="00C06163" w:rsidRPr="00883B67" w:rsidRDefault="00C06163" w:rsidP="00C06163">
      <w:pPr>
        <w:spacing w:line="360" w:lineRule="auto"/>
        <w:jc w:val="both"/>
        <w:rPr>
          <w:sz w:val="28"/>
          <w:szCs w:val="28"/>
        </w:rPr>
      </w:pPr>
      <w:r w:rsidRPr="00883B67">
        <w:rPr>
          <w:sz w:val="28"/>
          <w:szCs w:val="28"/>
        </w:rPr>
        <w:t>4) проведение проверок, применение санкций к кредитным организациям в случае нарушений ими федеральных законов, нормативных актов и предписаний Банка России, непредстав¬ления информации, а также если эти нарушения или операции создали реальную угрозу интересам кредиторов (вкладчиков);</w:t>
      </w:r>
    </w:p>
    <w:p w:rsidR="00C06163" w:rsidRDefault="00C06163" w:rsidP="00C06163">
      <w:pPr>
        <w:spacing w:line="360" w:lineRule="auto"/>
        <w:jc w:val="both"/>
        <w:rPr>
          <w:sz w:val="28"/>
          <w:szCs w:val="28"/>
        </w:rPr>
      </w:pPr>
      <w:r w:rsidRPr="00883B67">
        <w:rPr>
          <w:sz w:val="28"/>
          <w:szCs w:val="28"/>
        </w:rPr>
        <w:t>5) осуществление анализа деятельности кредитных организа¬ций с целью выявления ситуаций, угрожающих интересам вкладчиков, стабильности банковской системы в целом.</w:t>
      </w:r>
    </w:p>
    <w:p w:rsidR="00C06163" w:rsidRDefault="00C06163" w:rsidP="00C06163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Ситуация в   экономике   и   банковском  секторе  не  позволяет   рассчитывать на  оздоровление     банковской   системы   только путем отзыва лицензий и банкротства слабых банков.</w:t>
      </w:r>
    </w:p>
    <w:p w:rsidR="00C06163" w:rsidRDefault="00C06163" w:rsidP="00C0616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Сейчас в России основное - добиться выполнение уже принятых Законов  не  нарушив работу банковский системы. Опыт надзорных органов зарубежных стран помогает банковской системе России ,  формировать   взгляды специалистов и  учиться  на  ошибках  финансистов  развитых   стран.</w:t>
      </w:r>
    </w:p>
    <w:p w:rsidR="00FB4715" w:rsidRDefault="00FB4715" w:rsidP="00C06163">
      <w:pPr>
        <w:spacing w:line="360" w:lineRule="auto"/>
        <w:jc w:val="both"/>
        <w:rPr>
          <w:sz w:val="28"/>
          <w:szCs w:val="28"/>
        </w:rPr>
      </w:pPr>
    </w:p>
    <w:p w:rsidR="00FB4715" w:rsidRDefault="00FB4715" w:rsidP="00C06163">
      <w:pPr>
        <w:spacing w:line="360" w:lineRule="auto"/>
        <w:jc w:val="both"/>
        <w:rPr>
          <w:sz w:val="28"/>
          <w:szCs w:val="28"/>
        </w:rPr>
      </w:pPr>
    </w:p>
    <w:p w:rsidR="00FB4715" w:rsidRDefault="00FB4715" w:rsidP="00C06163">
      <w:pPr>
        <w:spacing w:line="360" w:lineRule="auto"/>
        <w:jc w:val="both"/>
        <w:rPr>
          <w:sz w:val="28"/>
          <w:szCs w:val="28"/>
        </w:rPr>
      </w:pPr>
    </w:p>
    <w:p w:rsidR="00FB4715" w:rsidRDefault="00FB4715" w:rsidP="00C06163">
      <w:pPr>
        <w:spacing w:line="360" w:lineRule="auto"/>
        <w:jc w:val="both"/>
        <w:rPr>
          <w:sz w:val="28"/>
          <w:szCs w:val="28"/>
        </w:rPr>
      </w:pPr>
    </w:p>
    <w:p w:rsidR="00FB4715" w:rsidRDefault="00FB4715" w:rsidP="00C06163">
      <w:pPr>
        <w:spacing w:line="360" w:lineRule="auto"/>
        <w:jc w:val="both"/>
        <w:rPr>
          <w:sz w:val="28"/>
          <w:szCs w:val="28"/>
        </w:rPr>
      </w:pPr>
    </w:p>
    <w:p w:rsidR="00FB4715" w:rsidRDefault="00FB4715" w:rsidP="00C06163">
      <w:pPr>
        <w:spacing w:line="360" w:lineRule="auto"/>
        <w:jc w:val="both"/>
        <w:rPr>
          <w:sz w:val="28"/>
          <w:szCs w:val="28"/>
        </w:rPr>
      </w:pPr>
    </w:p>
    <w:p w:rsidR="00C06163" w:rsidRDefault="00C06163" w:rsidP="00C06163">
      <w:pPr>
        <w:spacing w:line="360" w:lineRule="auto"/>
        <w:jc w:val="both"/>
        <w:rPr>
          <w:sz w:val="28"/>
          <w:szCs w:val="28"/>
        </w:rPr>
      </w:pPr>
    </w:p>
    <w:p w:rsidR="0052310F" w:rsidRDefault="0052310F" w:rsidP="00C06163">
      <w:pPr>
        <w:spacing w:line="360" w:lineRule="auto"/>
        <w:jc w:val="both"/>
      </w:pPr>
    </w:p>
    <w:p w:rsidR="00FB4715" w:rsidRPr="00BC1438" w:rsidRDefault="00FB4715" w:rsidP="00FB4715">
      <w:pPr>
        <w:widowControl w:val="0"/>
        <w:ind w:left="1416" w:firstLine="708"/>
        <w:jc w:val="both"/>
        <w:rPr>
          <w:b/>
          <w:bCs/>
          <w:snapToGrid w:val="0"/>
          <w:color w:val="000000"/>
          <w:sz w:val="28"/>
          <w:szCs w:val="28"/>
        </w:rPr>
      </w:pPr>
      <w:r w:rsidRPr="00BC1438">
        <w:rPr>
          <w:b/>
          <w:bCs/>
          <w:snapToGrid w:val="0"/>
          <w:color w:val="000000"/>
          <w:sz w:val="28"/>
          <w:szCs w:val="28"/>
        </w:rPr>
        <w:t>Список использованной литературы</w:t>
      </w:r>
    </w:p>
    <w:p w:rsidR="00FB4715" w:rsidRPr="00BC1438" w:rsidRDefault="00FB4715" w:rsidP="00FB4715">
      <w:pPr>
        <w:widowControl w:val="0"/>
        <w:ind w:firstLine="708"/>
        <w:jc w:val="both"/>
        <w:rPr>
          <w:snapToGrid w:val="0"/>
          <w:color w:val="000000"/>
          <w:sz w:val="28"/>
          <w:szCs w:val="28"/>
        </w:rPr>
      </w:pPr>
    </w:p>
    <w:p w:rsidR="00FB4715" w:rsidRPr="00BC1438" w:rsidRDefault="00FB4715" w:rsidP="00FB4715"/>
    <w:p w:rsidR="00C06163" w:rsidRPr="00BC1438" w:rsidRDefault="00FB4715" w:rsidP="00FB4715">
      <w:pPr>
        <w:pStyle w:val="a4"/>
        <w:numPr>
          <w:ilvl w:val="0"/>
          <w:numId w:val="5"/>
        </w:num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1438">
        <w:rPr>
          <w:rFonts w:ascii="Times New Roman" w:hAnsi="Times New Roman" w:cs="Times New Roman"/>
          <w:sz w:val="28"/>
          <w:szCs w:val="28"/>
        </w:rPr>
        <w:t>ФЗ «О Центральном банке Российской Федерации (Банке России)»</w:t>
      </w:r>
    </w:p>
    <w:p w:rsidR="00FB4715" w:rsidRPr="00BC1438" w:rsidRDefault="00FB4715" w:rsidP="00FB4715">
      <w:pPr>
        <w:pStyle w:val="a4"/>
        <w:numPr>
          <w:ilvl w:val="0"/>
          <w:numId w:val="5"/>
        </w:num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1438">
        <w:rPr>
          <w:rFonts w:ascii="Times New Roman" w:hAnsi="Times New Roman" w:cs="Times New Roman"/>
          <w:sz w:val="28"/>
          <w:szCs w:val="28"/>
        </w:rPr>
        <w:t>ФЗ»О банках и банковской деятельности»</w:t>
      </w:r>
    </w:p>
    <w:p w:rsidR="00BC1438" w:rsidRPr="00BC1438" w:rsidRDefault="00BC1438" w:rsidP="00FB4715">
      <w:pPr>
        <w:pStyle w:val="a4"/>
        <w:numPr>
          <w:ilvl w:val="0"/>
          <w:numId w:val="5"/>
        </w:num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1438">
        <w:rPr>
          <w:rFonts w:ascii="Times New Roman" w:hAnsi="Times New Roman" w:cs="Times New Roman"/>
          <w:sz w:val="28"/>
          <w:szCs w:val="28"/>
        </w:rPr>
        <w:t xml:space="preserve">№ 75-И, Положение «Об отзыве лицензии на осуществление банковских операций у кредитных организаций в Россий¬ской Федерации» № 264 от 2 апреля </w:t>
      </w:r>
      <w:smartTag w:uri="urn:schemas-microsoft-com:office:smarttags" w:element="metricconverter">
        <w:smartTagPr>
          <w:attr w:name="ProductID" w:val="1996 г"/>
        </w:smartTagPr>
        <w:r w:rsidRPr="00BC1438">
          <w:rPr>
            <w:rFonts w:ascii="Times New Roman" w:hAnsi="Times New Roman" w:cs="Times New Roman"/>
            <w:sz w:val="28"/>
            <w:szCs w:val="28"/>
          </w:rPr>
          <w:t>1996 г</w:t>
        </w:r>
      </w:smartTag>
      <w:r w:rsidRPr="00BC1438">
        <w:rPr>
          <w:rFonts w:ascii="Times New Roman" w:hAnsi="Times New Roman" w:cs="Times New Roman"/>
          <w:sz w:val="28"/>
          <w:szCs w:val="28"/>
        </w:rPr>
        <w:t xml:space="preserve">. (с изм. и доп. от 10 марта </w:t>
      </w:r>
      <w:smartTag w:uri="urn:schemas-microsoft-com:office:smarttags" w:element="metricconverter">
        <w:smartTagPr>
          <w:attr w:name="ProductID" w:val="1999 г"/>
        </w:smartTagPr>
        <w:r w:rsidRPr="00BC1438">
          <w:rPr>
            <w:rFonts w:ascii="Times New Roman" w:hAnsi="Times New Roman" w:cs="Times New Roman"/>
            <w:sz w:val="28"/>
            <w:szCs w:val="28"/>
          </w:rPr>
          <w:t>1999 г</w:t>
        </w:r>
      </w:smartTag>
      <w:r w:rsidRPr="00BC1438">
        <w:rPr>
          <w:rFonts w:ascii="Times New Roman" w:hAnsi="Times New Roman" w:cs="Times New Roman"/>
          <w:sz w:val="28"/>
          <w:szCs w:val="28"/>
        </w:rPr>
        <w:t>.).</w:t>
      </w:r>
    </w:p>
    <w:p w:rsidR="00FB4715" w:rsidRPr="00BC1438" w:rsidRDefault="00FB4715" w:rsidP="00FB4715">
      <w:pPr>
        <w:pStyle w:val="a4"/>
        <w:numPr>
          <w:ilvl w:val="0"/>
          <w:numId w:val="5"/>
        </w:num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1438">
        <w:rPr>
          <w:rFonts w:ascii="Times New Roman" w:hAnsi="Times New Roman" w:cs="Times New Roman"/>
          <w:sz w:val="28"/>
          <w:szCs w:val="28"/>
        </w:rPr>
        <w:t>Активные операции коммерческих банков /А.П.Носко</w:t>
      </w:r>
    </w:p>
    <w:p w:rsidR="00FB4715" w:rsidRPr="00BC1438" w:rsidRDefault="00FB4715" w:rsidP="00FB4715">
      <w:pPr>
        <w:pStyle w:val="a4"/>
        <w:numPr>
          <w:ilvl w:val="0"/>
          <w:numId w:val="5"/>
        </w:num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1438">
        <w:rPr>
          <w:rFonts w:ascii="Times New Roman" w:hAnsi="Times New Roman" w:cs="Times New Roman"/>
          <w:sz w:val="28"/>
          <w:szCs w:val="28"/>
        </w:rPr>
        <w:t>Банковское и кредитное дело</w:t>
      </w:r>
      <w:r w:rsidRPr="00BC1438">
        <w:rPr>
          <w:rFonts w:ascii="Times New Roman" w:hAnsi="Times New Roman" w:cs="Times New Roman"/>
          <w:i/>
          <w:iCs/>
          <w:sz w:val="28"/>
          <w:szCs w:val="28"/>
        </w:rPr>
        <w:t xml:space="preserve">/ </w:t>
      </w:r>
      <w:r w:rsidRPr="00BC1438">
        <w:rPr>
          <w:rFonts w:ascii="Times New Roman" w:hAnsi="Times New Roman" w:cs="Times New Roman"/>
          <w:sz w:val="28"/>
          <w:szCs w:val="28"/>
        </w:rPr>
        <w:t>Г.М. Гамидов.</w:t>
      </w:r>
    </w:p>
    <w:p w:rsidR="00FB4715" w:rsidRPr="00BC1438" w:rsidRDefault="00FB4715" w:rsidP="00FB4715">
      <w:pPr>
        <w:pStyle w:val="a4"/>
        <w:numPr>
          <w:ilvl w:val="0"/>
          <w:numId w:val="5"/>
        </w:num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1438">
        <w:rPr>
          <w:rFonts w:ascii="Times New Roman" w:hAnsi="Times New Roman" w:cs="Times New Roman"/>
          <w:sz w:val="28"/>
          <w:szCs w:val="28"/>
        </w:rPr>
        <w:t>Банковское дело/ В.И. Колесников,Л.П. Кроливецкой. – М.: Финансы и статистика</w:t>
      </w:r>
    </w:p>
    <w:p w:rsidR="00FB4715" w:rsidRPr="00BC1438" w:rsidRDefault="00FB4715" w:rsidP="00FB4715">
      <w:pPr>
        <w:pStyle w:val="a4"/>
        <w:numPr>
          <w:ilvl w:val="0"/>
          <w:numId w:val="5"/>
        </w:num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1438">
        <w:rPr>
          <w:rFonts w:ascii="Times New Roman" w:hAnsi="Times New Roman" w:cs="Times New Roman"/>
          <w:sz w:val="28"/>
          <w:szCs w:val="28"/>
        </w:rPr>
        <w:t>Финансовое право/В.А.Мальцев</w:t>
      </w:r>
    </w:p>
    <w:p w:rsidR="00FB4715" w:rsidRPr="00BC1438" w:rsidRDefault="00FB4715" w:rsidP="00FB4715">
      <w:pPr>
        <w:pStyle w:val="a4"/>
        <w:numPr>
          <w:ilvl w:val="0"/>
          <w:numId w:val="5"/>
        </w:num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1438">
        <w:rPr>
          <w:rFonts w:ascii="Times New Roman" w:hAnsi="Times New Roman" w:cs="Times New Roman"/>
          <w:sz w:val="28"/>
          <w:szCs w:val="28"/>
        </w:rPr>
        <w:t>Банковская система России/ Н.В. Фадейкина.</w:t>
      </w:r>
    </w:p>
    <w:p w:rsidR="00FB4715" w:rsidRPr="00BC1438" w:rsidRDefault="00FB4715" w:rsidP="00FB4715">
      <w:pPr>
        <w:pStyle w:val="a4"/>
        <w:numPr>
          <w:ilvl w:val="0"/>
          <w:numId w:val="5"/>
        </w:num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1438">
        <w:rPr>
          <w:rFonts w:ascii="Times New Roman" w:hAnsi="Times New Roman" w:cs="Times New Roman"/>
          <w:sz w:val="28"/>
          <w:szCs w:val="28"/>
        </w:rPr>
        <w:t>Банковское дело. Справочное пособие. / Ю.А. Бибичева</w:t>
      </w:r>
    </w:p>
    <w:p w:rsidR="00FB4715" w:rsidRPr="00BC1438" w:rsidRDefault="00FB4715" w:rsidP="00FB4715">
      <w:pPr>
        <w:pStyle w:val="a4"/>
        <w:numPr>
          <w:ilvl w:val="0"/>
          <w:numId w:val="5"/>
        </w:num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1438">
        <w:rPr>
          <w:rFonts w:ascii="Times New Roman" w:hAnsi="Times New Roman" w:cs="Times New Roman"/>
          <w:sz w:val="28"/>
          <w:szCs w:val="28"/>
        </w:rPr>
        <w:t>Коммерческие банки/  Э. Коттер, Р. Гилл, Э. Смит.</w:t>
      </w:r>
    </w:p>
    <w:p w:rsidR="00FB4715" w:rsidRPr="00BC1438" w:rsidRDefault="00FB4715" w:rsidP="00FB4715">
      <w:pPr>
        <w:pStyle w:val="a4"/>
        <w:numPr>
          <w:ilvl w:val="0"/>
          <w:numId w:val="5"/>
        </w:num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1438">
        <w:rPr>
          <w:rFonts w:ascii="Times New Roman" w:hAnsi="Times New Roman" w:cs="Times New Roman"/>
          <w:sz w:val="28"/>
          <w:szCs w:val="28"/>
        </w:rPr>
        <w:t>Деньги. Кредит. Банки/ О.И. Лаврушин, М.М. Ямпольский</w:t>
      </w:r>
    </w:p>
    <w:p w:rsidR="000E3FD3" w:rsidRDefault="000E3FD3" w:rsidP="00D71BA1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1BA1" w:rsidRPr="00D71BA1" w:rsidRDefault="00D71BA1" w:rsidP="00D71BA1">
      <w:pPr>
        <w:spacing w:line="360" w:lineRule="auto"/>
        <w:ind w:firstLine="720"/>
        <w:jc w:val="both"/>
        <w:rPr>
          <w:sz w:val="28"/>
          <w:szCs w:val="28"/>
        </w:rPr>
      </w:pPr>
    </w:p>
    <w:p w:rsidR="00D71BA1" w:rsidRPr="00D71BA1" w:rsidRDefault="00D71BA1" w:rsidP="00D71BA1">
      <w:pPr>
        <w:pStyle w:val="a3"/>
        <w:spacing w:line="360" w:lineRule="auto"/>
        <w:ind w:firstLine="720"/>
        <w:jc w:val="both"/>
        <w:rPr>
          <w:rFonts w:eastAsia="MS Mincho"/>
          <w:sz w:val="28"/>
          <w:szCs w:val="28"/>
        </w:rPr>
      </w:pPr>
    </w:p>
    <w:p w:rsidR="00041827" w:rsidRPr="00D71BA1" w:rsidRDefault="00041827" w:rsidP="00D71BA1">
      <w:pPr>
        <w:spacing w:line="360" w:lineRule="auto"/>
        <w:jc w:val="both"/>
        <w:rPr>
          <w:sz w:val="28"/>
          <w:szCs w:val="28"/>
        </w:rPr>
      </w:pPr>
    </w:p>
    <w:p w:rsidR="005412DF" w:rsidRPr="00D71BA1" w:rsidRDefault="005412DF" w:rsidP="00D71BA1">
      <w:pPr>
        <w:spacing w:line="360" w:lineRule="auto"/>
        <w:jc w:val="both"/>
        <w:rPr>
          <w:sz w:val="28"/>
          <w:szCs w:val="28"/>
        </w:rPr>
      </w:pPr>
      <w:bookmarkStart w:id="0" w:name="_GoBack"/>
      <w:bookmarkEnd w:id="0"/>
    </w:p>
    <w:sectPr w:rsidR="005412DF" w:rsidRPr="00D71BA1" w:rsidSect="0052310F">
      <w:headerReference w:type="even" r:id="rId7"/>
      <w:headerReference w:type="default" r:id="rId8"/>
      <w:pgSz w:w="11906" w:h="16838"/>
      <w:pgMar w:top="1134" w:right="850" w:bottom="1134" w:left="1701" w:header="708" w:footer="708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2D8E" w:rsidRDefault="00DE2D8E">
      <w:r>
        <w:separator/>
      </w:r>
    </w:p>
  </w:endnote>
  <w:endnote w:type="continuationSeparator" w:id="0">
    <w:p w:rsidR="00DE2D8E" w:rsidRDefault="00DE2D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2D8E" w:rsidRDefault="00DE2D8E">
      <w:r>
        <w:separator/>
      </w:r>
    </w:p>
  </w:footnote>
  <w:footnote w:type="continuationSeparator" w:id="0">
    <w:p w:rsidR="00DE2D8E" w:rsidRDefault="00DE2D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310F" w:rsidRDefault="0052310F" w:rsidP="00DE2D8E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2310F" w:rsidRDefault="0052310F" w:rsidP="0052310F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310F" w:rsidRDefault="0052310F" w:rsidP="00DE2D8E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3E5AF1">
      <w:rPr>
        <w:rStyle w:val="a7"/>
        <w:noProof/>
      </w:rPr>
      <w:t>3</w:t>
    </w:r>
    <w:r>
      <w:rPr>
        <w:rStyle w:val="a7"/>
      </w:rPr>
      <w:fldChar w:fldCharType="end"/>
    </w:r>
  </w:p>
  <w:p w:rsidR="0052310F" w:rsidRDefault="0052310F" w:rsidP="0052310F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2E11C8"/>
    <w:multiLevelType w:val="hybridMultilevel"/>
    <w:tmpl w:val="B35C3E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9C95ED5"/>
    <w:multiLevelType w:val="singleLevel"/>
    <w:tmpl w:val="D226748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2">
    <w:nsid w:val="1F886054"/>
    <w:multiLevelType w:val="hybridMultilevel"/>
    <w:tmpl w:val="8DA8DCA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1B0097A"/>
    <w:multiLevelType w:val="hybridMultilevel"/>
    <w:tmpl w:val="729EB2BE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4">
    <w:nsid w:val="24212C8C"/>
    <w:multiLevelType w:val="hybridMultilevel"/>
    <w:tmpl w:val="63701E08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7573C07"/>
    <w:multiLevelType w:val="multilevel"/>
    <w:tmpl w:val="13F86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5EA5CC4"/>
    <w:multiLevelType w:val="multilevel"/>
    <w:tmpl w:val="B35C3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6CA7E38"/>
    <w:multiLevelType w:val="hybridMultilevel"/>
    <w:tmpl w:val="09DCA5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88C4859"/>
    <w:multiLevelType w:val="hybridMultilevel"/>
    <w:tmpl w:val="6BD06BF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07F20C6"/>
    <w:multiLevelType w:val="multilevel"/>
    <w:tmpl w:val="F3AC9620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10">
    <w:nsid w:val="66482C84"/>
    <w:multiLevelType w:val="hybridMultilevel"/>
    <w:tmpl w:val="13F86B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FC2291C"/>
    <w:multiLevelType w:val="multilevel"/>
    <w:tmpl w:val="B35C3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  <w:lvlOverride w:ilvl="0">
      <w:startOverride w:val="1"/>
    </w:lvlOverride>
  </w:num>
  <w:num w:numId="4">
    <w:abstractNumId w:val="0"/>
  </w:num>
  <w:num w:numId="5">
    <w:abstractNumId w:val="7"/>
  </w:num>
  <w:num w:numId="6">
    <w:abstractNumId w:val="9"/>
  </w:num>
  <w:num w:numId="7">
    <w:abstractNumId w:val="10"/>
  </w:num>
  <w:num w:numId="8">
    <w:abstractNumId w:val="5"/>
  </w:num>
  <w:num w:numId="9">
    <w:abstractNumId w:val="2"/>
  </w:num>
  <w:num w:numId="10">
    <w:abstractNumId w:val="11"/>
  </w:num>
  <w:num w:numId="11">
    <w:abstractNumId w:val="8"/>
  </w:num>
  <w:num w:numId="12">
    <w:abstractNumId w:val="6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41827"/>
    <w:rsid w:val="00041827"/>
    <w:rsid w:val="000A15D7"/>
    <w:rsid w:val="000E3FD3"/>
    <w:rsid w:val="002404D2"/>
    <w:rsid w:val="003E5AF1"/>
    <w:rsid w:val="00421F77"/>
    <w:rsid w:val="00450EDF"/>
    <w:rsid w:val="0052310F"/>
    <w:rsid w:val="005412DF"/>
    <w:rsid w:val="005416D1"/>
    <w:rsid w:val="00B76D33"/>
    <w:rsid w:val="00BC1438"/>
    <w:rsid w:val="00C06163"/>
    <w:rsid w:val="00D71BA1"/>
    <w:rsid w:val="00D76F6F"/>
    <w:rsid w:val="00DE2D8E"/>
    <w:rsid w:val="00E60089"/>
    <w:rsid w:val="00FB4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B7AF5A-B7DC-42B5-8369-0C25E9735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182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041827"/>
    <w:pPr>
      <w:spacing w:after="120"/>
    </w:pPr>
  </w:style>
  <w:style w:type="paragraph" w:styleId="a4">
    <w:name w:val="Plain Text"/>
    <w:basedOn w:val="a"/>
    <w:rsid w:val="00D71BA1"/>
    <w:rPr>
      <w:rFonts w:ascii="Courier New" w:hAnsi="Courier New" w:cs="Courier New"/>
      <w:sz w:val="20"/>
      <w:szCs w:val="20"/>
    </w:rPr>
  </w:style>
  <w:style w:type="paragraph" w:styleId="a5">
    <w:name w:val="footer"/>
    <w:basedOn w:val="a"/>
    <w:rsid w:val="00FB4715"/>
    <w:pPr>
      <w:tabs>
        <w:tab w:val="center" w:pos="4677"/>
        <w:tab w:val="right" w:pos="9355"/>
      </w:tabs>
    </w:pPr>
  </w:style>
  <w:style w:type="paragraph" w:styleId="a6">
    <w:name w:val="header"/>
    <w:basedOn w:val="a"/>
    <w:rsid w:val="0052310F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5231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61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2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9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5856</Words>
  <Characters>33381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>UCL</Company>
  <LinksUpToDate>false</LinksUpToDate>
  <CharactersWithSpaces>39159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Пользователь</dc:creator>
  <cp:keywords/>
  <dc:description/>
  <cp:lastModifiedBy>admin</cp:lastModifiedBy>
  <cp:revision>2</cp:revision>
  <cp:lastPrinted>2009-02-15T19:29:00Z</cp:lastPrinted>
  <dcterms:created xsi:type="dcterms:W3CDTF">2014-05-26T02:12:00Z</dcterms:created>
  <dcterms:modified xsi:type="dcterms:W3CDTF">2014-05-26T02:12:00Z</dcterms:modified>
</cp:coreProperties>
</file>