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BDF" w:rsidRDefault="000D2BDF">
      <w:pPr>
        <w:pStyle w:val="10"/>
        <w:tabs>
          <w:tab w:val="right" w:leader="dot" w:pos="9246"/>
        </w:tabs>
        <w:rPr>
          <w:b/>
          <w:bCs/>
        </w:rPr>
      </w:pPr>
    </w:p>
    <w:p w:rsidR="000F0686" w:rsidRDefault="000F0686">
      <w:pPr>
        <w:pStyle w:val="10"/>
        <w:tabs>
          <w:tab w:val="right" w:leader="dot" w:pos="9246"/>
        </w:tabs>
        <w:rPr>
          <w:noProof/>
        </w:rPr>
      </w:pPr>
      <w:r>
        <w:rPr>
          <w:b/>
          <w:bCs/>
        </w:rPr>
        <w:fldChar w:fldCharType="begin"/>
      </w:r>
      <w:r>
        <w:rPr>
          <w:b/>
          <w:bCs/>
        </w:rPr>
        <w:instrText xml:space="preserve"> TOC \o "1-3" \h \z \u </w:instrText>
      </w:r>
      <w:r>
        <w:rPr>
          <w:b/>
          <w:bCs/>
        </w:rPr>
        <w:fldChar w:fldCharType="separate"/>
      </w:r>
      <w:hyperlink w:anchor="_Toc183557731" w:history="1">
        <w:r>
          <w:rPr>
            <w:rStyle w:val="a7"/>
            <w:noProof/>
          </w:rPr>
          <w:t>Введение</w:t>
        </w:r>
        <w:r>
          <w:rPr>
            <w:noProof/>
            <w:webHidden/>
          </w:rPr>
          <w:tab/>
        </w:r>
        <w:r>
          <w:rPr>
            <w:noProof/>
            <w:webHidden/>
          </w:rPr>
          <w:fldChar w:fldCharType="begin"/>
        </w:r>
        <w:r>
          <w:rPr>
            <w:noProof/>
            <w:webHidden/>
          </w:rPr>
          <w:instrText xml:space="preserve"> PAGEREF _Toc183557731 \h </w:instrText>
        </w:r>
        <w:r>
          <w:rPr>
            <w:noProof/>
            <w:webHidden/>
          </w:rPr>
        </w:r>
        <w:r>
          <w:rPr>
            <w:noProof/>
            <w:webHidden/>
          </w:rPr>
          <w:fldChar w:fldCharType="separate"/>
        </w:r>
        <w:r w:rsidR="004507BA">
          <w:rPr>
            <w:noProof/>
            <w:webHidden/>
          </w:rPr>
          <w:t>- 3 -</w:t>
        </w:r>
        <w:r>
          <w:rPr>
            <w:noProof/>
            <w:webHidden/>
          </w:rPr>
          <w:fldChar w:fldCharType="end"/>
        </w:r>
      </w:hyperlink>
    </w:p>
    <w:p w:rsidR="000F0686" w:rsidRDefault="00DD3002">
      <w:pPr>
        <w:pStyle w:val="10"/>
        <w:tabs>
          <w:tab w:val="right" w:leader="dot" w:pos="9246"/>
        </w:tabs>
        <w:rPr>
          <w:noProof/>
        </w:rPr>
      </w:pPr>
      <w:hyperlink w:anchor="_Toc183557732" w:history="1">
        <w:r w:rsidR="000F0686" w:rsidRPr="008F242C">
          <w:rPr>
            <w:rStyle w:val="a7"/>
            <w:noProof/>
          </w:rPr>
          <w:t>Глава 1. Доходы населения и их классификация.</w:t>
        </w:r>
        <w:r w:rsidR="000F0686">
          <w:rPr>
            <w:noProof/>
            <w:webHidden/>
          </w:rPr>
          <w:tab/>
        </w:r>
        <w:r w:rsidR="000F0686">
          <w:rPr>
            <w:noProof/>
            <w:webHidden/>
          </w:rPr>
          <w:fldChar w:fldCharType="begin"/>
        </w:r>
        <w:r w:rsidR="000F0686">
          <w:rPr>
            <w:noProof/>
            <w:webHidden/>
          </w:rPr>
          <w:instrText xml:space="preserve"> PAGEREF _Toc183557732 \h </w:instrText>
        </w:r>
        <w:r w:rsidR="000F0686">
          <w:rPr>
            <w:noProof/>
            <w:webHidden/>
          </w:rPr>
        </w:r>
        <w:r w:rsidR="000F0686">
          <w:rPr>
            <w:noProof/>
            <w:webHidden/>
          </w:rPr>
          <w:fldChar w:fldCharType="separate"/>
        </w:r>
        <w:r w:rsidR="004507BA">
          <w:rPr>
            <w:noProof/>
            <w:webHidden/>
          </w:rPr>
          <w:t>- 5 -</w:t>
        </w:r>
        <w:r w:rsidR="000F0686">
          <w:rPr>
            <w:noProof/>
            <w:webHidden/>
          </w:rPr>
          <w:fldChar w:fldCharType="end"/>
        </w:r>
      </w:hyperlink>
    </w:p>
    <w:p w:rsidR="000F0686" w:rsidRDefault="00DD3002">
      <w:pPr>
        <w:pStyle w:val="21"/>
        <w:tabs>
          <w:tab w:val="right" w:leader="dot" w:pos="9246"/>
        </w:tabs>
        <w:rPr>
          <w:noProof/>
        </w:rPr>
      </w:pPr>
      <w:hyperlink w:anchor="_Toc183557733" w:history="1">
        <w:r w:rsidR="000F0686" w:rsidRPr="008F242C">
          <w:rPr>
            <w:rStyle w:val="a7"/>
            <w:noProof/>
          </w:rPr>
          <w:t>1.1 Источники формирования доходов</w:t>
        </w:r>
        <w:r w:rsidR="000F0686">
          <w:rPr>
            <w:noProof/>
            <w:webHidden/>
          </w:rPr>
          <w:tab/>
        </w:r>
        <w:r w:rsidR="000F0686">
          <w:rPr>
            <w:noProof/>
            <w:webHidden/>
          </w:rPr>
          <w:fldChar w:fldCharType="begin"/>
        </w:r>
        <w:r w:rsidR="000F0686">
          <w:rPr>
            <w:noProof/>
            <w:webHidden/>
          </w:rPr>
          <w:instrText xml:space="preserve"> PAGEREF _Toc183557733 \h </w:instrText>
        </w:r>
        <w:r w:rsidR="000F0686">
          <w:rPr>
            <w:noProof/>
            <w:webHidden/>
          </w:rPr>
        </w:r>
        <w:r w:rsidR="000F0686">
          <w:rPr>
            <w:noProof/>
            <w:webHidden/>
          </w:rPr>
          <w:fldChar w:fldCharType="separate"/>
        </w:r>
        <w:r w:rsidR="004507BA">
          <w:rPr>
            <w:noProof/>
            <w:webHidden/>
          </w:rPr>
          <w:t>- 5 -</w:t>
        </w:r>
        <w:r w:rsidR="000F0686">
          <w:rPr>
            <w:noProof/>
            <w:webHidden/>
          </w:rPr>
          <w:fldChar w:fldCharType="end"/>
        </w:r>
      </w:hyperlink>
    </w:p>
    <w:p w:rsidR="000F0686" w:rsidRDefault="00DD3002">
      <w:pPr>
        <w:pStyle w:val="21"/>
        <w:tabs>
          <w:tab w:val="right" w:leader="dot" w:pos="9246"/>
        </w:tabs>
        <w:rPr>
          <w:noProof/>
        </w:rPr>
      </w:pPr>
      <w:hyperlink w:anchor="_Toc183557734" w:history="1">
        <w:r w:rsidR="000F0686" w:rsidRPr="008F242C">
          <w:rPr>
            <w:rStyle w:val="a7"/>
            <w:noProof/>
          </w:rPr>
          <w:t>1.2 Виды доходов.</w:t>
        </w:r>
        <w:r w:rsidR="000F0686">
          <w:rPr>
            <w:noProof/>
            <w:webHidden/>
          </w:rPr>
          <w:tab/>
        </w:r>
        <w:r w:rsidR="000F0686">
          <w:rPr>
            <w:noProof/>
            <w:webHidden/>
          </w:rPr>
          <w:fldChar w:fldCharType="begin"/>
        </w:r>
        <w:r w:rsidR="000F0686">
          <w:rPr>
            <w:noProof/>
            <w:webHidden/>
          </w:rPr>
          <w:instrText xml:space="preserve"> PAGEREF _Toc183557734 \h </w:instrText>
        </w:r>
        <w:r w:rsidR="000F0686">
          <w:rPr>
            <w:noProof/>
            <w:webHidden/>
          </w:rPr>
        </w:r>
        <w:r w:rsidR="000F0686">
          <w:rPr>
            <w:noProof/>
            <w:webHidden/>
          </w:rPr>
          <w:fldChar w:fldCharType="separate"/>
        </w:r>
        <w:r w:rsidR="004507BA">
          <w:rPr>
            <w:noProof/>
            <w:webHidden/>
          </w:rPr>
          <w:t>- 7 -</w:t>
        </w:r>
        <w:r w:rsidR="000F0686">
          <w:rPr>
            <w:noProof/>
            <w:webHidden/>
          </w:rPr>
          <w:fldChar w:fldCharType="end"/>
        </w:r>
      </w:hyperlink>
    </w:p>
    <w:p w:rsidR="000F0686" w:rsidRDefault="00DD3002">
      <w:pPr>
        <w:pStyle w:val="10"/>
        <w:tabs>
          <w:tab w:val="right" w:leader="dot" w:pos="9246"/>
        </w:tabs>
        <w:rPr>
          <w:noProof/>
        </w:rPr>
      </w:pPr>
      <w:hyperlink w:anchor="_Toc183557735" w:history="1">
        <w:r w:rsidR="000F0686" w:rsidRPr="008F242C">
          <w:rPr>
            <w:rStyle w:val="a7"/>
            <w:noProof/>
          </w:rPr>
          <w:t>ГЛАВА 2. Проблемы неравенства и распределения доходов.</w:t>
        </w:r>
        <w:r w:rsidR="000F0686">
          <w:rPr>
            <w:noProof/>
            <w:webHidden/>
          </w:rPr>
          <w:tab/>
        </w:r>
        <w:r w:rsidR="000F0686">
          <w:rPr>
            <w:noProof/>
            <w:webHidden/>
          </w:rPr>
          <w:fldChar w:fldCharType="begin"/>
        </w:r>
        <w:r w:rsidR="000F0686">
          <w:rPr>
            <w:noProof/>
            <w:webHidden/>
          </w:rPr>
          <w:instrText xml:space="preserve"> PAGEREF _Toc183557735 \h </w:instrText>
        </w:r>
        <w:r w:rsidR="000F0686">
          <w:rPr>
            <w:noProof/>
            <w:webHidden/>
          </w:rPr>
        </w:r>
        <w:r w:rsidR="000F0686">
          <w:rPr>
            <w:noProof/>
            <w:webHidden/>
          </w:rPr>
          <w:fldChar w:fldCharType="separate"/>
        </w:r>
        <w:r w:rsidR="004507BA">
          <w:rPr>
            <w:noProof/>
            <w:webHidden/>
          </w:rPr>
          <w:t>- 16 -</w:t>
        </w:r>
        <w:r w:rsidR="000F0686">
          <w:rPr>
            <w:noProof/>
            <w:webHidden/>
          </w:rPr>
          <w:fldChar w:fldCharType="end"/>
        </w:r>
      </w:hyperlink>
    </w:p>
    <w:p w:rsidR="000F0686" w:rsidRDefault="00DD3002">
      <w:pPr>
        <w:pStyle w:val="21"/>
        <w:tabs>
          <w:tab w:val="right" w:leader="dot" w:pos="9246"/>
        </w:tabs>
        <w:rPr>
          <w:noProof/>
        </w:rPr>
      </w:pPr>
      <w:hyperlink w:anchor="_Toc183557736" w:history="1">
        <w:r w:rsidR="000F0686" w:rsidRPr="008F242C">
          <w:rPr>
            <w:rStyle w:val="a7"/>
            <w:noProof/>
          </w:rPr>
          <w:t>2.1 Основные проблемы в распределении.</w:t>
        </w:r>
        <w:r w:rsidR="000F0686">
          <w:rPr>
            <w:noProof/>
            <w:webHidden/>
          </w:rPr>
          <w:tab/>
        </w:r>
        <w:r w:rsidR="000F0686">
          <w:rPr>
            <w:noProof/>
            <w:webHidden/>
          </w:rPr>
          <w:fldChar w:fldCharType="begin"/>
        </w:r>
        <w:r w:rsidR="000F0686">
          <w:rPr>
            <w:noProof/>
            <w:webHidden/>
          </w:rPr>
          <w:instrText xml:space="preserve"> PAGEREF _Toc183557736 \h </w:instrText>
        </w:r>
        <w:r w:rsidR="000F0686">
          <w:rPr>
            <w:noProof/>
            <w:webHidden/>
          </w:rPr>
        </w:r>
        <w:r w:rsidR="000F0686">
          <w:rPr>
            <w:noProof/>
            <w:webHidden/>
          </w:rPr>
          <w:fldChar w:fldCharType="separate"/>
        </w:r>
        <w:r w:rsidR="004507BA">
          <w:rPr>
            <w:noProof/>
            <w:webHidden/>
          </w:rPr>
          <w:t>- 16 -</w:t>
        </w:r>
        <w:r w:rsidR="000F0686">
          <w:rPr>
            <w:noProof/>
            <w:webHidden/>
          </w:rPr>
          <w:fldChar w:fldCharType="end"/>
        </w:r>
      </w:hyperlink>
    </w:p>
    <w:p w:rsidR="000F0686" w:rsidRDefault="00DD3002">
      <w:pPr>
        <w:pStyle w:val="21"/>
        <w:tabs>
          <w:tab w:val="right" w:leader="dot" w:pos="9246"/>
        </w:tabs>
        <w:rPr>
          <w:noProof/>
        </w:rPr>
      </w:pPr>
      <w:hyperlink w:anchor="_Toc183557737" w:history="1">
        <w:r w:rsidR="000F0686" w:rsidRPr="008F242C">
          <w:rPr>
            <w:rStyle w:val="a7"/>
            <w:noProof/>
          </w:rPr>
          <w:t>2.2 Бедность</w:t>
        </w:r>
        <w:r w:rsidR="000F0686">
          <w:rPr>
            <w:noProof/>
            <w:webHidden/>
          </w:rPr>
          <w:tab/>
        </w:r>
        <w:r w:rsidR="000F0686">
          <w:rPr>
            <w:noProof/>
            <w:webHidden/>
          </w:rPr>
          <w:fldChar w:fldCharType="begin"/>
        </w:r>
        <w:r w:rsidR="000F0686">
          <w:rPr>
            <w:noProof/>
            <w:webHidden/>
          </w:rPr>
          <w:instrText xml:space="preserve"> PAGEREF _Toc183557737 \h </w:instrText>
        </w:r>
        <w:r w:rsidR="000F0686">
          <w:rPr>
            <w:noProof/>
            <w:webHidden/>
          </w:rPr>
        </w:r>
        <w:r w:rsidR="000F0686">
          <w:rPr>
            <w:noProof/>
            <w:webHidden/>
          </w:rPr>
          <w:fldChar w:fldCharType="separate"/>
        </w:r>
        <w:r w:rsidR="004507BA">
          <w:rPr>
            <w:noProof/>
            <w:webHidden/>
          </w:rPr>
          <w:t>- 20 -</w:t>
        </w:r>
        <w:r w:rsidR="000F0686">
          <w:rPr>
            <w:noProof/>
            <w:webHidden/>
          </w:rPr>
          <w:fldChar w:fldCharType="end"/>
        </w:r>
      </w:hyperlink>
    </w:p>
    <w:p w:rsidR="000F0686" w:rsidRDefault="00DD3002">
      <w:pPr>
        <w:pStyle w:val="10"/>
        <w:tabs>
          <w:tab w:val="right" w:leader="dot" w:pos="9246"/>
        </w:tabs>
        <w:rPr>
          <w:noProof/>
        </w:rPr>
      </w:pPr>
      <w:hyperlink w:anchor="_Toc183557738" w:history="1">
        <w:r w:rsidR="000F0686" w:rsidRPr="008F242C">
          <w:rPr>
            <w:rStyle w:val="a7"/>
            <w:noProof/>
          </w:rPr>
          <w:t>Глава 3. Денежные доходы населения Республики Беларусь.</w:t>
        </w:r>
        <w:r w:rsidR="000F0686">
          <w:rPr>
            <w:noProof/>
            <w:webHidden/>
          </w:rPr>
          <w:tab/>
        </w:r>
        <w:r w:rsidR="000F0686">
          <w:rPr>
            <w:noProof/>
            <w:webHidden/>
          </w:rPr>
          <w:fldChar w:fldCharType="begin"/>
        </w:r>
        <w:r w:rsidR="000F0686">
          <w:rPr>
            <w:noProof/>
            <w:webHidden/>
          </w:rPr>
          <w:instrText xml:space="preserve"> PAGEREF _Toc183557738 \h </w:instrText>
        </w:r>
        <w:r w:rsidR="000F0686">
          <w:rPr>
            <w:noProof/>
            <w:webHidden/>
          </w:rPr>
        </w:r>
        <w:r w:rsidR="000F0686">
          <w:rPr>
            <w:noProof/>
            <w:webHidden/>
          </w:rPr>
          <w:fldChar w:fldCharType="separate"/>
        </w:r>
        <w:r w:rsidR="004507BA">
          <w:rPr>
            <w:noProof/>
            <w:webHidden/>
          </w:rPr>
          <w:t>- 23 -</w:t>
        </w:r>
        <w:r w:rsidR="000F0686">
          <w:rPr>
            <w:noProof/>
            <w:webHidden/>
          </w:rPr>
          <w:fldChar w:fldCharType="end"/>
        </w:r>
      </w:hyperlink>
    </w:p>
    <w:p w:rsidR="000F0686" w:rsidRDefault="00DD3002">
      <w:pPr>
        <w:pStyle w:val="10"/>
        <w:tabs>
          <w:tab w:val="right" w:leader="dot" w:pos="9246"/>
        </w:tabs>
        <w:rPr>
          <w:noProof/>
        </w:rPr>
      </w:pPr>
      <w:hyperlink w:anchor="_Toc183557739" w:history="1">
        <w:r w:rsidR="000F0686" w:rsidRPr="008F242C">
          <w:rPr>
            <w:rStyle w:val="a7"/>
            <w:noProof/>
          </w:rPr>
          <w:t>Заключение</w:t>
        </w:r>
        <w:r w:rsidR="000F0686">
          <w:rPr>
            <w:noProof/>
            <w:webHidden/>
          </w:rPr>
          <w:tab/>
        </w:r>
        <w:r w:rsidR="000F0686">
          <w:rPr>
            <w:noProof/>
            <w:webHidden/>
          </w:rPr>
          <w:fldChar w:fldCharType="begin"/>
        </w:r>
        <w:r w:rsidR="000F0686">
          <w:rPr>
            <w:noProof/>
            <w:webHidden/>
          </w:rPr>
          <w:instrText xml:space="preserve"> PAGEREF _Toc183557739 \h </w:instrText>
        </w:r>
        <w:r w:rsidR="000F0686">
          <w:rPr>
            <w:noProof/>
            <w:webHidden/>
          </w:rPr>
        </w:r>
        <w:r w:rsidR="000F0686">
          <w:rPr>
            <w:noProof/>
            <w:webHidden/>
          </w:rPr>
          <w:fldChar w:fldCharType="separate"/>
        </w:r>
        <w:r w:rsidR="004507BA">
          <w:rPr>
            <w:noProof/>
            <w:webHidden/>
          </w:rPr>
          <w:t>- 30 -</w:t>
        </w:r>
        <w:r w:rsidR="000F0686">
          <w:rPr>
            <w:noProof/>
            <w:webHidden/>
          </w:rPr>
          <w:fldChar w:fldCharType="end"/>
        </w:r>
      </w:hyperlink>
    </w:p>
    <w:p w:rsidR="000F0686" w:rsidRDefault="00DD3002">
      <w:pPr>
        <w:pStyle w:val="10"/>
        <w:tabs>
          <w:tab w:val="right" w:leader="dot" w:pos="9246"/>
        </w:tabs>
        <w:rPr>
          <w:noProof/>
        </w:rPr>
      </w:pPr>
      <w:hyperlink w:anchor="_Toc183557740" w:history="1">
        <w:r w:rsidR="000F0686" w:rsidRPr="008F242C">
          <w:rPr>
            <w:rStyle w:val="a7"/>
            <w:noProof/>
          </w:rPr>
          <w:t>Литература:</w:t>
        </w:r>
        <w:r w:rsidR="000F0686">
          <w:rPr>
            <w:noProof/>
            <w:webHidden/>
          </w:rPr>
          <w:tab/>
        </w:r>
        <w:r w:rsidR="000F0686">
          <w:rPr>
            <w:noProof/>
            <w:webHidden/>
          </w:rPr>
          <w:fldChar w:fldCharType="begin"/>
        </w:r>
        <w:r w:rsidR="000F0686">
          <w:rPr>
            <w:noProof/>
            <w:webHidden/>
          </w:rPr>
          <w:instrText xml:space="preserve"> PAGEREF _Toc183557740 \h </w:instrText>
        </w:r>
        <w:r w:rsidR="000F0686">
          <w:rPr>
            <w:noProof/>
            <w:webHidden/>
          </w:rPr>
        </w:r>
        <w:r w:rsidR="000F0686">
          <w:rPr>
            <w:noProof/>
            <w:webHidden/>
          </w:rPr>
          <w:fldChar w:fldCharType="separate"/>
        </w:r>
        <w:r w:rsidR="004507BA">
          <w:rPr>
            <w:noProof/>
            <w:webHidden/>
          </w:rPr>
          <w:t>- 31 -</w:t>
        </w:r>
        <w:r w:rsidR="000F0686">
          <w:rPr>
            <w:noProof/>
            <w:webHidden/>
          </w:rPr>
          <w:fldChar w:fldCharType="end"/>
        </w:r>
      </w:hyperlink>
    </w:p>
    <w:p w:rsidR="00516410" w:rsidRPr="00474DDF" w:rsidRDefault="000F0686" w:rsidP="00351C82">
      <w:pPr>
        <w:pStyle w:val="1"/>
      </w:pPr>
      <w:r>
        <w:rPr>
          <w:rFonts w:ascii="Times New Roman" w:hAnsi="Times New Roman" w:cs="Times New Roman"/>
          <w:b w:val="0"/>
          <w:bCs w:val="0"/>
          <w:kern w:val="0"/>
          <w:sz w:val="24"/>
          <w:szCs w:val="24"/>
        </w:rPr>
        <w:fldChar w:fldCharType="end"/>
      </w:r>
      <w:r w:rsidR="00351C82">
        <w:br w:type="page"/>
      </w:r>
      <w:bookmarkStart w:id="0" w:name="_Toc183557546"/>
      <w:bookmarkStart w:id="1" w:name="_Toc183557731"/>
      <w:r w:rsidR="00516410" w:rsidRPr="00474DDF">
        <w:lastRenderedPageBreak/>
        <w:t>ВВЕДЕНИЕ</w:t>
      </w:r>
      <w:bookmarkEnd w:id="0"/>
      <w:bookmarkEnd w:id="1"/>
    </w:p>
    <w:p w:rsidR="00516410" w:rsidRPr="00516410" w:rsidRDefault="00516410" w:rsidP="00516410">
      <w:pPr>
        <w:pStyle w:val="2"/>
        <w:tabs>
          <w:tab w:val="left" w:pos="2127"/>
        </w:tabs>
        <w:spacing w:line="360" w:lineRule="auto"/>
        <w:rPr>
          <w:b/>
          <w:i/>
          <w:szCs w:val="28"/>
        </w:rPr>
      </w:pPr>
    </w:p>
    <w:p w:rsidR="00516410" w:rsidRPr="00516410" w:rsidRDefault="00516410" w:rsidP="00516410">
      <w:pPr>
        <w:pStyle w:val="20"/>
        <w:tabs>
          <w:tab w:val="left" w:pos="2127"/>
        </w:tabs>
        <w:rPr>
          <w:color w:val="auto"/>
          <w:szCs w:val="28"/>
        </w:rPr>
      </w:pPr>
      <w:r w:rsidRPr="00516410">
        <w:rPr>
          <w:color w:val="auto"/>
          <w:szCs w:val="28"/>
        </w:rPr>
        <w:t xml:space="preserve">Доходы и покупательная способность населения имеют не только социальное значение – как слагаемые уровня жизни, но и как факторы, определяющие продолжительность самой жизни. Они весьма значимы, как элемент экономического подъема, который определяет емкость внутреннего рынка. Емкий внутренний рынок, обеспеченный платежеспособным спросом является мощнейшим стимулом поддержки отечественного производителя. </w:t>
      </w:r>
    </w:p>
    <w:p w:rsidR="00516410" w:rsidRPr="00516410" w:rsidRDefault="00516410" w:rsidP="00516410">
      <w:pPr>
        <w:pStyle w:val="a4"/>
        <w:tabs>
          <w:tab w:val="left" w:pos="2127"/>
        </w:tabs>
        <w:rPr>
          <w:szCs w:val="28"/>
        </w:rPr>
      </w:pPr>
      <w:r w:rsidRPr="00516410">
        <w:rPr>
          <w:szCs w:val="28"/>
        </w:rPr>
        <w:t>Очевидно, что для оживления экономики необходимо формирование платежеспособного спроса через увеличение части доходов населения в общей сумме доходов общества – ВВП. В основном, для реанимации внутреннего рынка и поддержки отечественного производителя стратегически важно повышать доходы наиболее бедной и средней части населения. Увеличение и, конечно, своевременная выплата зарплаты, пенсий, стипендий и других социальных выплат, является необходимым для подъема экономики.</w:t>
      </w:r>
    </w:p>
    <w:p w:rsidR="00516410" w:rsidRPr="00516410" w:rsidRDefault="00516410" w:rsidP="00516410">
      <w:pPr>
        <w:pStyle w:val="a4"/>
        <w:tabs>
          <w:tab w:val="left" w:pos="2127"/>
        </w:tabs>
        <w:rPr>
          <w:szCs w:val="28"/>
        </w:rPr>
      </w:pPr>
      <w:r w:rsidRPr="00516410">
        <w:rPr>
          <w:szCs w:val="28"/>
        </w:rPr>
        <w:t xml:space="preserve">В работе будут рассмотрены следующие аспекты, характеризующие проблематику доходов населения: </w:t>
      </w:r>
    </w:p>
    <w:p w:rsidR="00516410" w:rsidRPr="00516410" w:rsidRDefault="00516410" w:rsidP="00516410">
      <w:pPr>
        <w:pStyle w:val="a4"/>
        <w:numPr>
          <w:ilvl w:val="0"/>
          <w:numId w:val="7"/>
        </w:numPr>
        <w:tabs>
          <w:tab w:val="left" w:pos="2127"/>
        </w:tabs>
        <w:rPr>
          <w:szCs w:val="28"/>
        </w:rPr>
      </w:pPr>
      <w:r w:rsidRPr="00516410">
        <w:rPr>
          <w:szCs w:val="28"/>
        </w:rPr>
        <w:t xml:space="preserve">характеристика доходов населения, а в частности формирование доходов и структура доходов населения России; </w:t>
      </w:r>
    </w:p>
    <w:p w:rsidR="00516410" w:rsidRPr="00516410" w:rsidRDefault="00516410" w:rsidP="00516410">
      <w:pPr>
        <w:pStyle w:val="a4"/>
        <w:numPr>
          <w:ilvl w:val="0"/>
          <w:numId w:val="7"/>
        </w:numPr>
        <w:tabs>
          <w:tab w:val="left" w:pos="2127"/>
        </w:tabs>
        <w:rPr>
          <w:szCs w:val="28"/>
        </w:rPr>
      </w:pPr>
      <w:r w:rsidRPr="00516410">
        <w:rPr>
          <w:szCs w:val="28"/>
        </w:rPr>
        <w:t xml:space="preserve">проблемы неравенства доходов, в частности причины неравенства и государственная политика доходов; </w:t>
      </w:r>
    </w:p>
    <w:p w:rsidR="00516410" w:rsidRDefault="00516410" w:rsidP="00516410">
      <w:pPr>
        <w:tabs>
          <w:tab w:val="left" w:pos="2127"/>
        </w:tabs>
        <w:spacing w:line="360" w:lineRule="auto"/>
        <w:ind w:firstLine="720"/>
        <w:jc w:val="both"/>
        <w:rPr>
          <w:sz w:val="28"/>
          <w:szCs w:val="28"/>
        </w:rPr>
      </w:pPr>
      <w:r>
        <w:rPr>
          <w:sz w:val="28"/>
          <w:szCs w:val="28"/>
        </w:rPr>
        <w:t>3) денежные доходы населения РБ</w:t>
      </w:r>
    </w:p>
    <w:p w:rsidR="00516410" w:rsidRPr="00516410" w:rsidRDefault="00516410" w:rsidP="00516410">
      <w:pPr>
        <w:tabs>
          <w:tab w:val="left" w:pos="2127"/>
        </w:tabs>
        <w:spacing w:line="360" w:lineRule="auto"/>
        <w:ind w:firstLine="720"/>
        <w:jc w:val="both"/>
        <w:rPr>
          <w:sz w:val="28"/>
          <w:szCs w:val="28"/>
        </w:rPr>
      </w:pPr>
      <w:r w:rsidRPr="00516410">
        <w:rPr>
          <w:sz w:val="28"/>
          <w:szCs w:val="28"/>
        </w:rPr>
        <w:t>Задачами данной работы являются:</w:t>
      </w:r>
    </w:p>
    <w:p w:rsidR="00516410" w:rsidRPr="00516410" w:rsidRDefault="00516410" w:rsidP="00516410">
      <w:pPr>
        <w:pStyle w:val="a4"/>
        <w:numPr>
          <w:ilvl w:val="0"/>
          <w:numId w:val="6"/>
        </w:numPr>
        <w:tabs>
          <w:tab w:val="num" w:pos="360"/>
          <w:tab w:val="left" w:pos="2127"/>
        </w:tabs>
        <w:rPr>
          <w:szCs w:val="28"/>
        </w:rPr>
      </w:pPr>
      <w:r w:rsidRPr="00516410">
        <w:rPr>
          <w:szCs w:val="28"/>
        </w:rPr>
        <w:t xml:space="preserve">Определить источники и структуру доходов населения </w:t>
      </w:r>
    </w:p>
    <w:p w:rsidR="00516410" w:rsidRDefault="00516410" w:rsidP="00516410">
      <w:pPr>
        <w:pStyle w:val="a4"/>
        <w:numPr>
          <w:ilvl w:val="0"/>
          <w:numId w:val="6"/>
        </w:numPr>
        <w:tabs>
          <w:tab w:val="num" w:pos="360"/>
          <w:tab w:val="left" w:pos="2127"/>
        </w:tabs>
        <w:rPr>
          <w:szCs w:val="28"/>
        </w:rPr>
      </w:pPr>
      <w:r w:rsidRPr="00516410">
        <w:rPr>
          <w:szCs w:val="28"/>
        </w:rPr>
        <w:t xml:space="preserve">Раскрыть и проанализировать причины современной дифференциации доходов населения </w:t>
      </w:r>
    </w:p>
    <w:p w:rsidR="00516410" w:rsidRPr="00474DDF" w:rsidRDefault="00516410" w:rsidP="00474DDF">
      <w:pPr>
        <w:pStyle w:val="a4"/>
        <w:numPr>
          <w:ilvl w:val="0"/>
          <w:numId w:val="6"/>
        </w:numPr>
        <w:tabs>
          <w:tab w:val="num" w:pos="360"/>
          <w:tab w:val="left" w:pos="2127"/>
        </w:tabs>
        <w:rPr>
          <w:szCs w:val="28"/>
        </w:rPr>
      </w:pPr>
      <w:r w:rsidRPr="00474DDF">
        <w:rPr>
          <w:szCs w:val="28"/>
        </w:rPr>
        <w:t>Основные способы измерения уровня бедности в стране.</w:t>
      </w:r>
    </w:p>
    <w:p w:rsidR="00474DDF" w:rsidRDefault="00474DDF" w:rsidP="00474DDF">
      <w:pPr>
        <w:pStyle w:val="a4"/>
        <w:tabs>
          <w:tab w:val="left" w:pos="2127"/>
        </w:tabs>
        <w:ind w:firstLine="180"/>
      </w:pPr>
      <w:r w:rsidRPr="00474DDF">
        <w:rPr>
          <w:rFonts w:cs="Arial"/>
          <w:szCs w:val="28"/>
        </w:rPr>
        <w:t xml:space="preserve">. </w:t>
      </w:r>
      <w:r>
        <w:rPr>
          <w:rFonts w:cs="Arial"/>
          <w:szCs w:val="28"/>
        </w:rPr>
        <w:t xml:space="preserve">    </w:t>
      </w:r>
      <w:r w:rsidRPr="00474DDF">
        <w:rPr>
          <w:rFonts w:cs="Arial"/>
          <w:szCs w:val="28"/>
        </w:rPr>
        <w:t>Таким образом, доходы населения и источники их формирования заслуживают пристального внимания, а все проблемы, с ними связанные, требуют скорейшего разрешения. Именно поэтому данная тема актуальна в любые времена, в любой стране, при любом экономическом строе. В Российской Федерации вопросы, связанные с доходами, стоят очень остро. Решение проблем требует большего государственного вмешательства, чем в развитых странах. Поэтому я уделила ей большее внимание.</w:t>
      </w:r>
      <w:r>
        <w:t xml:space="preserve"> </w:t>
      </w:r>
    </w:p>
    <w:p w:rsidR="00516410" w:rsidRPr="00516410" w:rsidRDefault="00474DDF" w:rsidP="00474DDF">
      <w:pPr>
        <w:pStyle w:val="a4"/>
        <w:tabs>
          <w:tab w:val="left" w:pos="2127"/>
        </w:tabs>
        <w:ind w:firstLine="180"/>
        <w:rPr>
          <w:szCs w:val="28"/>
        </w:rPr>
      </w:pPr>
      <w:r>
        <w:t xml:space="preserve">  </w:t>
      </w:r>
      <w:r w:rsidR="00516410">
        <w:rPr>
          <w:szCs w:val="28"/>
        </w:rPr>
        <w:t>В этой работе я использовала различные источники информации. В частности</w:t>
      </w:r>
      <w:r>
        <w:rPr>
          <w:szCs w:val="28"/>
        </w:rPr>
        <w:t xml:space="preserve"> энциклопедический справочник «Современная Беларусь»,  в котором четко и доступно изложена информация о видах доходов, их неравномерном распределении среди различных слоев населения. Также использовала статистический ежегодник РБ за 2006 г., в котором нашла данные по РБ.</w:t>
      </w:r>
    </w:p>
    <w:p w:rsidR="00186CF3" w:rsidRPr="00351C82" w:rsidRDefault="00516410" w:rsidP="00351C82">
      <w:pPr>
        <w:pStyle w:val="1"/>
      </w:pPr>
      <w:r>
        <w:rPr>
          <w:sz w:val="40"/>
        </w:rPr>
        <w:br w:type="page"/>
      </w:r>
      <w:bookmarkStart w:id="2" w:name="_Toc183557547"/>
      <w:bookmarkStart w:id="3" w:name="_Toc183557732"/>
      <w:r w:rsidR="00186CF3" w:rsidRPr="00351C82">
        <w:t>Глава 1. Доходы населения и их классификация.</w:t>
      </w:r>
      <w:bookmarkEnd w:id="2"/>
      <w:bookmarkEnd w:id="3"/>
    </w:p>
    <w:p w:rsidR="009C7AA8" w:rsidRPr="00356495" w:rsidRDefault="00186CF3" w:rsidP="00351C82">
      <w:pPr>
        <w:pStyle w:val="2"/>
      </w:pPr>
      <w:bookmarkStart w:id="4" w:name="_Toc183557548"/>
      <w:bookmarkStart w:id="5" w:name="_Toc183557733"/>
      <w:r>
        <w:t xml:space="preserve">1.1 </w:t>
      </w:r>
      <w:r w:rsidR="009C7AA8" w:rsidRPr="00356495">
        <w:t>Источники формирования доходов</w:t>
      </w:r>
      <w:bookmarkEnd w:id="4"/>
      <w:bookmarkEnd w:id="5"/>
      <w:r w:rsidR="009C7AA8" w:rsidRPr="00356495">
        <w:t xml:space="preserve">  </w:t>
      </w:r>
    </w:p>
    <w:p w:rsidR="000D68A6" w:rsidRDefault="009C7AA8" w:rsidP="00D33DA7">
      <w:pPr>
        <w:spacing w:line="360" w:lineRule="auto"/>
        <w:jc w:val="both"/>
        <w:rPr>
          <w:sz w:val="28"/>
          <w:szCs w:val="28"/>
        </w:rPr>
      </w:pPr>
      <w:r>
        <w:rPr>
          <w:sz w:val="28"/>
          <w:szCs w:val="28"/>
        </w:rPr>
        <w:t xml:space="preserve"> </w:t>
      </w:r>
      <w:r w:rsidR="00356495">
        <w:rPr>
          <w:sz w:val="28"/>
          <w:szCs w:val="28"/>
        </w:rPr>
        <w:t xml:space="preserve">   </w:t>
      </w:r>
      <w:r w:rsidR="00272A6C" w:rsidRPr="00272A6C">
        <w:rPr>
          <w:sz w:val="28"/>
          <w:szCs w:val="28"/>
        </w:rPr>
        <w:t>Доходы играют важную роль в жизни каждого человека</w:t>
      </w:r>
      <w:r w:rsidR="00272A6C">
        <w:rPr>
          <w:sz w:val="28"/>
          <w:szCs w:val="28"/>
        </w:rPr>
        <w:t>, потому что являются непосредственным источником удовлетворения его неограниченных потребностей. Заработная плата их основной источник. Но не редко ее величина не достаточна для соблюдения даже самых необходимых условий существования людей. Поэтому возникает необходимость для государства регулировать заработную плату, а для населения искать другие источники доходов. Нередко доходы большей части населения бывают очень низкими по сравнению с доходами незначительной части населения. В связи с этим возникает социальная напряженность в обществе</w:t>
      </w:r>
      <w:r w:rsidR="00AA5F5B">
        <w:rPr>
          <w:sz w:val="28"/>
          <w:szCs w:val="28"/>
        </w:rPr>
        <w:t xml:space="preserve">, о преодолении которой приходится заботиться также государству. Чем больше доходы, тем выше спрос на продукцию и услуги, производимые различными отраслями, тем выше качество продукции, т.к. возникает мотив для достижения лучших конечных результатов, её конкурентоспособность, выше эффективность производства, значит, лучше экономическая ситуация в стране. Поэтому регулирование доходов, </w:t>
      </w:r>
      <w:r w:rsidR="00AD61EA">
        <w:rPr>
          <w:sz w:val="28"/>
          <w:szCs w:val="28"/>
        </w:rPr>
        <w:t>заработной</w:t>
      </w:r>
      <w:r w:rsidR="00AA5F5B">
        <w:rPr>
          <w:sz w:val="28"/>
          <w:szCs w:val="28"/>
        </w:rPr>
        <w:t xml:space="preserve"> платы является частью политики любого государства. Таким образом, доходы населения и источники их формирования заслуживают пристального внимания</w:t>
      </w:r>
      <w:r w:rsidR="00AD61EA">
        <w:rPr>
          <w:sz w:val="28"/>
          <w:szCs w:val="28"/>
        </w:rPr>
        <w:t>, а все проблемы, сними связанные,</w:t>
      </w:r>
      <w:r>
        <w:rPr>
          <w:sz w:val="28"/>
          <w:szCs w:val="28"/>
        </w:rPr>
        <w:t xml:space="preserve"> требуют скорейшего разрешения. Именно поэтому данная тема актуальна в любые времена, в любой стране, при любом экономическом строе. Поэтому я уделила ей большое внимание.</w:t>
      </w:r>
    </w:p>
    <w:p w:rsidR="009C7AA8" w:rsidRPr="00186CF3" w:rsidRDefault="00210F5E" w:rsidP="00D33DA7">
      <w:pPr>
        <w:spacing w:line="360" w:lineRule="auto"/>
        <w:jc w:val="both"/>
        <w:rPr>
          <w:b/>
          <w:sz w:val="32"/>
          <w:szCs w:val="32"/>
        </w:rPr>
      </w:pPr>
      <w:r>
        <w:rPr>
          <w:b/>
          <w:sz w:val="32"/>
          <w:szCs w:val="32"/>
        </w:rPr>
        <w:t xml:space="preserve">     </w:t>
      </w:r>
      <w:r w:rsidR="009C7AA8" w:rsidRPr="00186CF3">
        <w:rPr>
          <w:b/>
          <w:sz w:val="32"/>
          <w:szCs w:val="32"/>
        </w:rPr>
        <w:t>Доходы и их измерение.</w:t>
      </w:r>
    </w:p>
    <w:p w:rsidR="001B0CAA" w:rsidRDefault="00210F5E" w:rsidP="00D33DA7">
      <w:pPr>
        <w:spacing w:line="360" w:lineRule="auto"/>
        <w:jc w:val="both"/>
        <w:rPr>
          <w:sz w:val="28"/>
          <w:szCs w:val="28"/>
        </w:rPr>
      </w:pPr>
      <w:r>
        <w:rPr>
          <w:sz w:val="28"/>
          <w:szCs w:val="28"/>
        </w:rPr>
        <w:t xml:space="preserve">    </w:t>
      </w:r>
      <w:r w:rsidR="000B05FB">
        <w:rPr>
          <w:sz w:val="28"/>
          <w:szCs w:val="28"/>
        </w:rPr>
        <w:t>Доходы населения являются одним из основных обобщающих показателей социально-экономического развития страны, главным индикатором благосостояния населения. Какую бы сторону жизни мы бы не затронули, прямо или косвенно приходиться сталкиваться с понятием «денежные доходы населения». Доходы населения являются показателем материальной обеспеченности человека, условием наличия доступа к ресурсам, необходимым для достойного</w:t>
      </w:r>
      <w:r w:rsidR="001B0CAA">
        <w:rPr>
          <w:sz w:val="28"/>
          <w:szCs w:val="28"/>
        </w:rPr>
        <w:t xml:space="preserve"> существования. </w:t>
      </w:r>
      <w:r w:rsidR="00356495">
        <w:rPr>
          <w:sz w:val="28"/>
          <w:szCs w:val="28"/>
        </w:rPr>
        <w:t>Их роль в жизнедеятельности человека определяется тем, что уровень и структура</w:t>
      </w:r>
      <w:r w:rsidR="00A313A9">
        <w:rPr>
          <w:sz w:val="28"/>
          <w:szCs w:val="28"/>
        </w:rPr>
        <w:t xml:space="preserve"> потребления населения прямо зависит от размера дохода.</w:t>
      </w:r>
    </w:p>
    <w:p w:rsidR="00356495" w:rsidRDefault="001B0CAA" w:rsidP="00D33DA7">
      <w:pPr>
        <w:spacing w:line="360" w:lineRule="auto"/>
        <w:jc w:val="both"/>
        <w:rPr>
          <w:sz w:val="28"/>
          <w:szCs w:val="28"/>
        </w:rPr>
      </w:pPr>
      <w:r>
        <w:rPr>
          <w:sz w:val="28"/>
          <w:szCs w:val="28"/>
        </w:rPr>
        <w:t xml:space="preserve">      </w:t>
      </w:r>
      <w:r w:rsidRPr="00FA22E6">
        <w:rPr>
          <w:b/>
          <w:sz w:val="28"/>
          <w:szCs w:val="28"/>
        </w:rPr>
        <w:t>Доходы населения</w:t>
      </w:r>
      <w:r>
        <w:rPr>
          <w:sz w:val="28"/>
          <w:szCs w:val="28"/>
        </w:rPr>
        <w:t xml:space="preserve"> – это совокупность поступлений денежных и натуральных средств за определенный промежуток времени, используемых ф</w:t>
      </w:r>
      <w:r w:rsidR="00DD0E87">
        <w:rPr>
          <w:sz w:val="28"/>
          <w:szCs w:val="28"/>
        </w:rPr>
        <w:t>изическими лицами в целях потреб</w:t>
      </w:r>
      <w:r>
        <w:rPr>
          <w:sz w:val="28"/>
          <w:szCs w:val="28"/>
        </w:rPr>
        <w:t>ления и накопления</w:t>
      </w:r>
      <w:r w:rsidR="00DD0E87">
        <w:rPr>
          <w:sz w:val="28"/>
          <w:szCs w:val="28"/>
        </w:rPr>
        <w:t>. При анализе, измерении и прогнозировании уровня доходов используются различные виды и показатели доходов. По вещественной форме доходы подразделяются на денежные и натуральные.</w:t>
      </w:r>
      <w:r>
        <w:rPr>
          <w:sz w:val="28"/>
          <w:szCs w:val="28"/>
        </w:rPr>
        <w:t xml:space="preserve"> </w:t>
      </w:r>
      <w:r w:rsidR="00A313A9">
        <w:rPr>
          <w:sz w:val="28"/>
          <w:szCs w:val="28"/>
        </w:rPr>
        <w:t>Под денежными доходами населения представляют сумму денежных средств,</w:t>
      </w:r>
      <w:r w:rsidR="00241BEA">
        <w:rPr>
          <w:sz w:val="28"/>
          <w:szCs w:val="28"/>
        </w:rPr>
        <w:t xml:space="preserve"> </w:t>
      </w:r>
      <w:r w:rsidR="00A313A9">
        <w:rPr>
          <w:sz w:val="28"/>
          <w:szCs w:val="28"/>
        </w:rPr>
        <w:t xml:space="preserve">получаемых домохозяйствами за определенный промежуток времени и </w:t>
      </w:r>
      <w:r w:rsidR="00241BEA">
        <w:rPr>
          <w:sz w:val="28"/>
          <w:szCs w:val="28"/>
        </w:rPr>
        <w:t xml:space="preserve">предназначенных </w:t>
      </w:r>
      <w:r w:rsidR="00A313A9">
        <w:rPr>
          <w:sz w:val="28"/>
          <w:szCs w:val="28"/>
        </w:rPr>
        <w:t xml:space="preserve"> для приобретения благ и услуг в целях личного потребления. Доходы отдельного домохозяйства, как правило, подразделяют на четыре группы:</w:t>
      </w:r>
    </w:p>
    <w:p w:rsidR="00A313A9" w:rsidRDefault="00D33DA7" w:rsidP="00D33DA7">
      <w:pPr>
        <w:spacing w:line="360" w:lineRule="auto"/>
        <w:jc w:val="both"/>
        <w:rPr>
          <w:sz w:val="28"/>
          <w:szCs w:val="28"/>
        </w:rPr>
      </w:pPr>
      <w:r>
        <w:rPr>
          <w:sz w:val="28"/>
          <w:szCs w:val="28"/>
        </w:rPr>
        <w:t xml:space="preserve">-доход </w:t>
      </w:r>
      <w:r w:rsidR="00A313A9">
        <w:rPr>
          <w:sz w:val="28"/>
          <w:szCs w:val="28"/>
        </w:rPr>
        <w:t>, получаемый в виде оплаты за труд, принимающий форму заработной платы;</w:t>
      </w:r>
    </w:p>
    <w:p w:rsidR="00A313A9" w:rsidRDefault="00A313A9" w:rsidP="00D33DA7">
      <w:pPr>
        <w:spacing w:line="360" w:lineRule="auto"/>
        <w:jc w:val="both"/>
        <w:rPr>
          <w:sz w:val="28"/>
          <w:szCs w:val="28"/>
        </w:rPr>
      </w:pPr>
      <w:r>
        <w:rPr>
          <w:sz w:val="28"/>
          <w:szCs w:val="28"/>
        </w:rPr>
        <w:t>-доход, получаемый за счет использования иных факторов производства: доход от владения капиталом – процент, доход от владения землей – рента, предпринимательский доход;</w:t>
      </w:r>
    </w:p>
    <w:p w:rsidR="00A313A9" w:rsidRDefault="00A313A9" w:rsidP="00D33DA7">
      <w:pPr>
        <w:spacing w:line="360" w:lineRule="auto"/>
        <w:jc w:val="both"/>
        <w:rPr>
          <w:sz w:val="28"/>
          <w:szCs w:val="28"/>
        </w:rPr>
      </w:pPr>
      <w:r>
        <w:rPr>
          <w:sz w:val="28"/>
          <w:szCs w:val="28"/>
        </w:rPr>
        <w:t>-трансфертные платежи: пенсия по возрасту, стипендия, дополнительные пособия (сверх заработной платы), пособие по безработице, пособия на детей и т.д.</w:t>
      </w:r>
    </w:p>
    <w:p w:rsidR="00A313A9" w:rsidRDefault="00A313A9" w:rsidP="00D33DA7">
      <w:pPr>
        <w:spacing w:line="360" w:lineRule="auto"/>
        <w:jc w:val="both"/>
        <w:rPr>
          <w:sz w:val="28"/>
          <w:szCs w:val="28"/>
        </w:rPr>
      </w:pPr>
      <w:r>
        <w:rPr>
          <w:sz w:val="28"/>
          <w:szCs w:val="28"/>
        </w:rPr>
        <w:t>-доходы, получаемые от занятости в н</w:t>
      </w:r>
      <w:r w:rsidR="009D1658">
        <w:rPr>
          <w:sz w:val="28"/>
          <w:szCs w:val="28"/>
        </w:rPr>
        <w:t>еформальном секторе экономики.</w:t>
      </w:r>
    </w:p>
    <w:p w:rsidR="009D1658" w:rsidRDefault="009D1658" w:rsidP="00D33DA7">
      <w:pPr>
        <w:spacing w:line="360" w:lineRule="auto"/>
        <w:jc w:val="both"/>
        <w:rPr>
          <w:sz w:val="28"/>
          <w:szCs w:val="28"/>
        </w:rPr>
      </w:pPr>
      <w:r>
        <w:rPr>
          <w:sz w:val="28"/>
          <w:szCs w:val="28"/>
        </w:rPr>
        <w:t xml:space="preserve"> Натуральные доходы населения – все поступления продуктов сельского хозяйства: продуктов земледелия, скотоводства, услуг и другой продукции</w:t>
      </w:r>
      <w:r w:rsidR="00DD0E87">
        <w:rPr>
          <w:sz w:val="28"/>
          <w:szCs w:val="28"/>
        </w:rPr>
        <w:t>, а также трансферты</w:t>
      </w:r>
      <w:r>
        <w:rPr>
          <w:sz w:val="28"/>
          <w:szCs w:val="28"/>
        </w:rPr>
        <w:t xml:space="preserve"> в натуральной форме</w:t>
      </w:r>
      <w:r w:rsidR="00E019F1">
        <w:rPr>
          <w:sz w:val="28"/>
          <w:szCs w:val="28"/>
        </w:rPr>
        <w:t xml:space="preserve"> </w:t>
      </w:r>
      <w:r w:rsidR="00E019F1" w:rsidRPr="00E019F1">
        <w:rPr>
          <w:sz w:val="28"/>
          <w:szCs w:val="28"/>
        </w:rPr>
        <w:t>[</w:t>
      </w:r>
      <w:r w:rsidR="00E019F1">
        <w:rPr>
          <w:sz w:val="28"/>
          <w:szCs w:val="28"/>
        </w:rPr>
        <w:t>1;508-509</w:t>
      </w:r>
      <w:r w:rsidR="00E019F1" w:rsidRPr="00E019F1">
        <w:rPr>
          <w:sz w:val="28"/>
          <w:szCs w:val="28"/>
        </w:rPr>
        <w:t>]</w:t>
      </w:r>
      <w:r>
        <w:rPr>
          <w:sz w:val="28"/>
          <w:szCs w:val="28"/>
        </w:rPr>
        <w:t>. Соотношение между денежными и натуральными доходами периодически меняется, но все-таки, более распространенной формой доходов является денежная форма. У бедных слоев населения всегда высока доля натуральных доходов. В период ухудшения экономической обстановки в стране удельный вес натуральных доходов повышается.</w:t>
      </w:r>
    </w:p>
    <w:p w:rsidR="0092633D" w:rsidRDefault="0092633D" w:rsidP="00D33DA7">
      <w:pPr>
        <w:spacing w:line="360" w:lineRule="auto"/>
        <w:jc w:val="both"/>
        <w:rPr>
          <w:sz w:val="28"/>
          <w:szCs w:val="28"/>
        </w:rPr>
      </w:pPr>
      <w:r>
        <w:rPr>
          <w:sz w:val="28"/>
          <w:szCs w:val="28"/>
        </w:rPr>
        <w:t xml:space="preserve">      Важное значение для характеристики благосостояния населения имеют совокупные доходы всего населения, семьи, отдельного человека. Рост совокупных доходов при неизменных ценах и налогах свидетельствуют о повышении возможностей населения для удовлетворения своих потребностей. Совокупными доходами называются весь объем жизненных средств, который поступает в распоряжение населения, включая бесплатные и льготные услуги из общественных фондов потребления. </w:t>
      </w:r>
    </w:p>
    <w:p w:rsidR="0092633D" w:rsidRDefault="0092633D" w:rsidP="00D33DA7">
      <w:pPr>
        <w:spacing w:line="360" w:lineRule="auto"/>
        <w:jc w:val="both"/>
        <w:rPr>
          <w:sz w:val="28"/>
          <w:szCs w:val="28"/>
        </w:rPr>
      </w:pPr>
      <w:r>
        <w:rPr>
          <w:sz w:val="28"/>
          <w:szCs w:val="28"/>
        </w:rPr>
        <w:t xml:space="preserve">      Доходы бывают номинальными, располагаемыми и реальными. Номинальные доходы характеризуют уровень денежных доходов независимо от налогообложения </w:t>
      </w:r>
      <w:r w:rsidR="00D83A04">
        <w:rPr>
          <w:sz w:val="28"/>
          <w:szCs w:val="28"/>
        </w:rPr>
        <w:t>и изменения цен. Располагаемые доходы – это номинальные доходы за вычетом налогов и других обязательных платежей, т.е. средства, используемые населением на потребление и сбережение. Реальные доходы характеризуют номинальные доходы с учетом изменения розничных цен и тарифов, представляют собой</w:t>
      </w:r>
      <w:r w:rsidR="00575026">
        <w:rPr>
          <w:sz w:val="28"/>
          <w:szCs w:val="28"/>
        </w:rPr>
        <w:t xml:space="preserve"> реальную покупательскую способность номинальных доходов.</w:t>
      </w:r>
    </w:p>
    <w:p w:rsidR="009B0A04" w:rsidRDefault="009B0A04" w:rsidP="00D33DA7">
      <w:pPr>
        <w:spacing w:line="360" w:lineRule="auto"/>
        <w:jc w:val="both"/>
        <w:rPr>
          <w:sz w:val="28"/>
          <w:szCs w:val="28"/>
        </w:rPr>
      </w:pPr>
      <w:r>
        <w:rPr>
          <w:sz w:val="28"/>
          <w:szCs w:val="28"/>
        </w:rPr>
        <w:t xml:space="preserve">      С юридической точки зрения доходы делятся на законные (легальные) и незаконные (нелегальные), получаемые в рамках теневой экономики. Это доходы от  незарегистрированной в установленном порядке деятельности, укрываемые от налогообложения, криминального происхождения и т.п. Масштабы теневой экономики различаются: в развитых странах они составляют 10-15% ВВП, в развивающихся странах до 60-70%</w:t>
      </w:r>
      <w:r w:rsidR="00E3020C" w:rsidRPr="00E3020C">
        <w:rPr>
          <w:sz w:val="28"/>
          <w:szCs w:val="28"/>
        </w:rPr>
        <w:t>[</w:t>
      </w:r>
      <w:r w:rsidR="00E3020C">
        <w:rPr>
          <w:sz w:val="28"/>
          <w:szCs w:val="28"/>
        </w:rPr>
        <w:t>4,51-52</w:t>
      </w:r>
      <w:r w:rsidR="00E3020C" w:rsidRPr="00E3020C">
        <w:rPr>
          <w:sz w:val="28"/>
          <w:szCs w:val="28"/>
        </w:rPr>
        <w:t>]</w:t>
      </w:r>
      <w:r>
        <w:rPr>
          <w:sz w:val="28"/>
          <w:szCs w:val="28"/>
        </w:rPr>
        <w:t>.</w:t>
      </w:r>
    </w:p>
    <w:p w:rsidR="00575026" w:rsidRDefault="00FA22E6" w:rsidP="00351C82">
      <w:pPr>
        <w:pStyle w:val="2"/>
      </w:pPr>
      <w:bookmarkStart w:id="6" w:name="_Toc183557549"/>
      <w:bookmarkStart w:id="7" w:name="_Toc183557734"/>
      <w:r>
        <w:t xml:space="preserve">1.2 </w:t>
      </w:r>
      <w:r w:rsidR="00575026" w:rsidRPr="002F498E">
        <w:t>Виды доходов</w:t>
      </w:r>
      <w:r w:rsidR="002F498E" w:rsidRPr="002F498E">
        <w:t>.</w:t>
      </w:r>
      <w:bookmarkEnd w:id="6"/>
      <w:bookmarkEnd w:id="7"/>
    </w:p>
    <w:p w:rsidR="002F498E" w:rsidRDefault="00DD3002" w:rsidP="00D33DA7">
      <w:pPr>
        <w:spacing w:line="360" w:lineRule="auto"/>
        <w:jc w:val="both"/>
        <w:rPr>
          <w:sz w:val="28"/>
          <w:szCs w:val="28"/>
        </w:rPr>
      </w:pPr>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8.8pt;margin-top:76.9pt;width:198pt;height:222pt;z-index:251657216;mso-position-horizontal:right">
            <v:imagedata r:id="rId7" o:title=""/>
            <w10:wrap type="square" side="largest"/>
          </v:shape>
          <o:OLEObject Type="Embed" ProgID="PBrush" ShapeID="_x0000_s1026" DrawAspect="Content" ObjectID="_1473793032" r:id="rId8"/>
        </w:object>
      </w:r>
      <w:r w:rsidR="002F498E" w:rsidRPr="00186CF3">
        <w:rPr>
          <w:b/>
          <w:sz w:val="28"/>
          <w:szCs w:val="28"/>
        </w:rPr>
        <w:t xml:space="preserve">   Рента</w:t>
      </w:r>
      <w:r w:rsidR="002F498E" w:rsidRPr="002F498E">
        <w:rPr>
          <w:sz w:val="28"/>
          <w:szCs w:val="28"/>
        </w:rPr>
        <w:t xml:space="preserve"> – есть доход</w:t>
      </w:r>
      <w:r w:rsidR="0015725E">
        <w:rPr>
          <w:sz w:val="28"/>
          <w:szCs w:val="28"/>
        </w:rPr>
        <w:t>, полученный собственником земли при сдаче в аренду. Общее положение земли в отличие</w:t>
      </w:r>
      <w:r w:rsidR="00A478A2">
        <w:rPr>
          <w:sz w:val="28"/>
          <w:szCs w:val="28"/>
        </w:rPr>
        <w:t xml:space="preserve"> от  других факторов производства относительно фиксировано природой и не может быть </w:t>
      </w:r>
      <w:r w:rsidR="00E87934">
        <w:rPr>
          <w:sz w:val="28"/>
          <w:szCs w:val="28"/>
        </w:rPr>
        <w:t>увеличено</w:t>
      </w:r>
      <w:r w:rsidR="00A478A2">
        <w:rPr>
          <w:sz w:val="28"/>
          <w:szCs w:val="28"/>
        </w:rPr>
        <w:t xml:space="preserve"> в ответ на более высокую цену</w:t>
      </w:r>
      <w:r w:rsidR="00E87934">
        <w:rPr>
          <w:sz w:val="28"/>
          <w:szCs w:val="28"/>
        </w:rPr>
        <w:t xml:space="preserve"> или уменьшено в случае низкой цены.</w:t>
      </w:r>
    </w:p>
    <w:p w:rsidR="00E87934" w:rsidRDefault="00E87934" w:rsidP="00D33DA7">
      <w:pPr>
        <w:spacing w:line="360" w:lineRule="auto"/>
        <w:jc w:val="both"/>
        <w:rPr>
          <w:sz w:val="28"/>
          <w:szCs w:val="28"/>
        </w:rPr>
      </w:pPr>
      <w:r>
        <w:rPr>
          <w:sz w:val="28"/>
          <w:szCs w:val="28"/>
        </w:rPr>
        <w:t>Рисунок 1 показывает, что кривая предложения на землю является фиксированной. Кривые спроса и предложения в равновесной точке</w:t>
      </w:r>
      <w:r w:rsidRPr="00E87934">
        <w:rPr>
          <w:sz w:val="28"/>
          <w:szCs w:val="28"/>
        </w:rPr>
        <w:t xml:space="preserve"> </w:t>
      </w:r>
      <w:r>
        <w:rPr>
          <w:sz w:val="28"/>
          <w:szCs w:val="28"/>
          <w:lang w:val="en-US"/>
        </w:rPr>
        <w:t>E</w:t>
      </w:r>
      <w:r>
        <w:rPr>
          <w:sz w:val="28"/>
          <w:szCs w:val="28"/>
        </w:rPr>
        <w:t xml:space="preserve">. Рента имеет тенденцию колебаться вокруг этой точки. Если бы рента поднялась выше точки равновесия до точки </w:t>
      </w:r>
      <w:r>
        <w:rPr>
          <w:sz w:val="28"/>
          <w:szCs w:val="28"/>
          <w:lang w:val="en-US"/>
        </w:rPr>
        <w:t>M</w:t>
      </w:r>
      <w:r>
        <w:rPr>
          <w:sz w:val="28"/>
          <w:szCs w:val="28"/>
        </w:rPr>
        <w:t xml:space="preserve">, то спрос на землю уменьшился до </w:t>
      </w:r>
      <w:r>
        <w:rPr>
          <w:sz w:val="28"/>
          <w:szCs w:val="28"/>
          <w:lang w:val="en-US"/>
        </w:rPr>
        <w:t>Q</w:t>
      </w:r>
      <w:r w:rsidRPr="00E87934">
        <w:rPr>
          <w:sz w:val="28"/>
          <w:szCs w:val="28"/>
        </w:rPr>
        <w:t>1</w:t>
      </w:r>
      <w:r w:rsidR="00EF1DAC">
        <w:rPr>
          <w:sz w:val="28"/>
          <w:szCs w:val="28"/>
        </w:rPr>
        <w:t>,</w:t>
      </w:r>
      <w:r>
        <w:rPr>
          <w:sz w:val="28"/>
          <w:szCs w:val="28"/>
        </w:rPr>
        <w:t xml:space="preserve"> и часть земли</w:t>
      </w:r>
      <w:r w:rsidR="00EF1DAC">
        <w:rPr>
          <w:sz w:val="28"/>
          <w:szCs w:val="28"/>
        </w:rPr>
        <w:t xml:space="preserve"> осталась бы незанятой: </w:t>
      </w:r>
      <w:r w:rsidR="00EF1DAC">
        <w:rPr>
          <w:sz w:val="28"/>
          <w:szCs w:val="28"/>
          <w:lang w:val="en-US"/>
        </w:rPr>
        <w:t>Q</w:t>
      </w:r>
      <w:r w:rsidR="00EF1DAC">
        <w:rPr>
          <w:sz w:val="28"/>
          <w:szCs w:val="28"/>
        </w:rPr>
        <w:t>-</w:t>
      </w:r>
      <w:r w:rsidR="00EF1DAC">
        <w:rPr>
          <w:sz w:val="28"/>
          <w:szCs w:val="28"/>
          <w:lang w:val="en-US"/>
        </w:rPr>
        <w:t>Q</w:t>
      </w:r>
      <w:r w:rsidR="00EF1DAC">
        <w:rPr>
          <w:sz w:val="28"/>
          <w:szCs w:val="28"/>
        </w:rPr>
        <w:t>1.  некоторые земельные собственники были бы не в состоянии сдать ее в аренду, и вынуждены были бы предлагать земельные участки за более низкую плату</w:t>
      </w:r>
      <w:r w:rsidR="0023293A">
        <w:rPr>
          <w:sz w:val="28"/>
          <w:szCs w:val="28"/>
        </w:rPr>
        <w:t xml:space="preserve">. По точки равновесия, например </w:t>
      </w:r>
      <w:r w:rsidR="0023293A">
        <w:rPr>
          <w:sz w:val="28"/>
          <w:szCs w:val="28"/>
          <w:lang w:val="en-US"/>
        </w:rPr>
        <w:t>R</w:t>
      </w:r>
      <w:r w:rsidR="0023293A" w:rsidRPr="0023293A">
        <w:rPr>
          <w:sz w:val="28"/>
          <w:szCs w:val="28"/>
        </w:rPr>
        <w:t>2</w:t>
      </w:r>
      <w:r w:rsidR="0023293A">
        <w:rPr>
          <w:sz w:val="28"/>
          <w:szCs w:val="28"/>
        </w:rPr>
        <w:t xml:space="preserve">. возросший спрос на земельные участки обусловил бы повышение ренты. Только в точке равновесия общее количество земли, на которую предъявляется спрос, равно ее предложению. В этом смысле предложение и спрос определяют цену земли. </w:t>
      </w:r>
    </w:p>
    <w:p w:rsidR="00701A73" w:rsidRPr="00210F5E" w:rsidRDefault="00701A73" w:rsidP="00D33DA7">
      <w:pPr>
        <w:spacing w:line="360" w:lineRule="auto"/>
        <w:jc w:val="both"/>
        <w:rPr>
          <w:b/>
          <w:sz w:val="28"/>
          <w:szCs w:val="28"/>
        </w:rPr>
      </w:pPr>
      <w:r w:rsidRPr="00210F5E">
        <w:rPr>
          <w:b/>
          <w:sz w:val="28"/>
          <w:szCs w:val="28"/>
        </w:rPr>
        <w:t>Процент.</w:t>
      </w:r>
    </w:p>
    <w:p w:rsidR="00701A73" w:rsidRDefault="00701A73" w:rsidP="00D33DA7">
      <w:pPr>
        <w:spacing w:line="360" w:lineRule="auto"/>
        <w:jc w:val="both"/>
        <w:rPr>
          <w:sz w:val="28"/>
          <w:szCs w:val="28"/>
        </w:rPr>
      </w:pPr>
      <w:r>
        <w:rPr>
          <w:sz w:val="28"/>
          <w:szCs w:val="28"/>
        </w:rPr>
        <w:t xml:space="preserve">    Следующий вид дохода – </w:t>
      </w:r>
      <w:r w:rsidRPr="00186CF3">
        <w:rPr>
          <w:b/>
          <w:sz w:val="28"/>
          <w:szCs w:val="28"/>
        </w:rPr>
        <w:t>процент или ссудный процент</w:t>
      </w:r>
      <w:r>
        <w:rPr>
          <w:sz w:val="28"/>
          <w:szCs w:val="28"/>
        </w:rPr>
        <w:t>. Ставка ссудного процента есть цена, уплачиваемая за использование денег. Более точно, ставка ссудного процента – это количество денег, которое требуется уплатить за использование одного рубля в единицу времени (месяц, год). Заслуживают</w:t>
      </w:r>
      <w:r w:rsidR="002C7139">
        <w:rPr>
          <w:sz w:val="28"/>
          <w:szCs w:val="28"/>
        </w:rPr>
        <w:t xml:space="preserve"> внимания два аспекта этого вида дохода.</w:t>
      </w:r>
    </w:p>
    <w:p w:rsidR="002C7139" w:rsidRDefault="002C7139" w:rsidP="00D33DA7">
      <w:pPr>
        <w:numPr>
          <w:ilvl w:val="0"/>
          <w:numId w:val="1"/>
        </w:numPr>
        <w:spacing w:line="360" w:lineRule="auto"/>
        <w:jc w:val="both"/>
        <w:rPr>
          <w:sz w:val="28"/>
          <w:szCs w:val="28"/>
        </w:rPr>
      </w:pPr>
      <w:r>
        <w:rPr>
          <w:sz w:val="28"/>
          <w:szCs w:val="28"/>
        </w:rPr>
        <w:t>ссудный процент обычно рассматривают как процент от количества занятых денег, а не как абсолютную величину. Более удобно говорить, что кто-то платит 12% ссудного процента, чем заявлять, что ссудный процент составляет 120 рублей в год на 1000 рублей.</w:t>
      </w:r>
    </w:p>
    <w:p w:rsidR="002C7139" w:rsidRDefault="002C7139" w:rsidP="00D33DA7">
      <w:pPr>
        <w:numPr>
          <w:ilvl w:val="0"/>
          <w:numId w:val="1"/>
        </w:numPr>
        <w:spacing w:line="360" w:lineRule="auto"/>
        <w:jc w:val="both"/>
        <w:rPr>
          <w:sz w:val="28"/>
          <w:szCs w:val="28"/>
        </w:rPr>
      </w:pPr>
      <w:r>
        <w:rPr>
          <w:sz w:val="28"/>
          <w:szCs w:val="28"/>
        </w:rPr>
        <w:t xml:space="preserve"> Деньги являются экономическим ресурсом. Как таковые, деньги не являются производительными: они не способны производить товары и услуги</w:t>
      </w:r>
      <w:r w:rsidR="00D70BB5">
        <w:rPr>
          <w:sz w:val="28"/>
          <w:szCs w:val="28"/>
        </w:rPr>
        <w:t xml:space="preserve">. </w:t>
      </w:r>
      <w:r w:rsidR="005F5E12">
        <w:rPr>
          <w:sz w:val="28"/>
          <w:szCs w:val="28"/>
        </w:rPr>
        <w:t>Однако предприниматели «покупают» возможность использования денег, потому что деньги  можно использовать для приобретения средств производства – заводских зданий, оборудования, складских помещений и т</w:t>
      </w:r>
      <w:r w:rsidR="00241BEA">
        <w:rPr>
          <w:sz w:val="28"/>
          <w:szCs w:val="28"/>
        </w:rPr>
        <w:t>.д. А</w:t>
      </w:r>
      <w:r w:rsidR="005F5E12">
        <w:rPr>
          <w:sz w:val="28"/>
          <w:szCs w:val="28"/>
        </w:rPr>
        <w:t xml:space="preserve"> эти средства</w:t>
      </w:r>
      <w:r w:rsidR="00241BEA">
        <w:rPr>
          <w:sz w:val="28"/>
          <w:szCs w:val="28"/>
        </w:rPr>
        <w:t>, несомненно, вносят вклад в производство. Таким образом, используя денежный капитал, руководители предприятий, в конечном счете, покупают возможность пользования реальными средствами производства.</w:t>
      </w:r>
    </w:p>
    <w:p w:rsidR="00241BEA" w:rsidRPr="00186CF3" w:rsidRDefault="00241BEA" w:rsidP="00D33DA7">
      <w:pPr>
        <w:spacing w:line="360" w:lineRule="auto"/>
        <w:ind w:left="360"/>
        <w:jc w:val="both"/>
        <w:rPr>
          <w:b/>
          <w:sz w:val="28"/>
          <w:szCs w:val="28"/>
        </w:rPr>
      </w:pPr>
      <w:r w:rsidRPr="00186CF3">
        <w:rPr>
          <w:b/>
          <w:sz w:val="28"/>
          <w:szCs w:val="28"/>
        </w:rPr>
        <w:t>Прибыль.</w:t>
      </w:r>
    </w:p>
    <w:p w:rsidR="00241BEA" w:rsidRDefault="00241BEA" w:rsidP="00D33DA7">
      <w:pPr>
        <w:spacing w:line="360" w:lineRule="auto"/>
        <w:ind w:left="360"/>
        <w:jc w:val="both"/>
        <w:rPr>
          <w:sz w:val="28"/>
          <w:szCs w:val="28"/>
        </w:rPr>
      </w:pPr>
      <w:r>
        <w:rPr>
          <w:sz w:val="28"/>
          <w:szCs w:val="28"/>
        </w:rPr>
        <w:t xml:space="preserve">    Под экономической прибылью понимается разность между суммарной выручкой фирмы (</w:t>
      </w:r>
      <w:r>
        <w:rPr>
          <w:sz w:val="28"/>
          <w:szCs w:val="28"/>
          <w:lang w:val="en-US"/>
        </w:rPr>
        <w:t>TR</w:t>
      </w:r>
      <w:r>
        <w:rPr>
          <w:sz w:val="28"/>
          <w:szCs w:val="28"/>
        </w:rPr>
        <w:t>) и всеми издержками (</w:t>
      </w:r>
      <w:r>
        <w:rPr>
          <w:sz w:val="28"/>
          <w:szCs w:val="28"/>
          <w:lang w:val="en-US"/>
        </w:rPr>
        <w:t>TC</w:t>
      </w:r>
      <w:r>
        <w:rPr>
          <w:sz w:val="28"/>
          <w:szCs w:val="28"/>
        </w:rPr>
        <w:t>). В условиях совершенной конкуренции, когда отрасль находиться в равновесии, издержки каждой фирмы совпадают с их выручкой, и экономическая прибыль всех фирм равна нулю. В равновесном состоянии все основные показатели, формирующие спрос и предложение на товарном рынке</w:t>
      </w:r>
      <w:r w:rsidR="00564DEA">
        <w:rPr>
          <w:sz w:val="28"/>
          <w:szCs w:val="28"/>
        </w:rPr>
        <w:t xml:space="preserve"> – предложение ресурсов, уровень технологии, вкусы потребителей, их доходы и т.д. остаются неизменными. Любые отклонения от равновесия, вызванные действиями одной фирмы, применившей, например, какие-то новации и получающей, поэтому экономическую прибыль, в долгосрочном периоде устраняется</w:t>
      </w:r>
      <w:r w:rsidR="00CE6D3B">
        <w:rPr>
          <w:sz w:val="28"/>
          <w:szCs w:val="28"/>
        </w:rPr>
        <w:t xml:space="preserve"> вследствие входа в отрасль новых фирм</w:t>
      </w:r>
      <w:r w:rsidR="00A93F8C">
        <w:rPr>
          <w:sz w:val="28"/>
          <w:szCs w:val="28"/>
        </w:rPr>
        <w:t>. Отрасль, находящаяся в равновесии, абсолютно статична, все поступки фирм предсказуемы, какой-либо риск отсутствует.</w:t>
      </w:r>
    </w:p>
    <w:p w:rsidR="00A93F8C" w:rsidRDefault="00A93F8C" w:rsidP="00D33DA7">
      <w:pPr>
        <w:spacing w:line="360" w:lineRule="auto"/>
        <w:ind w:left="360"/>
        <w:jc w:val="both"/>
        <w:rPr>
          <w:sz w:val="28"/>
          <w:szCs w:val="28"/>
        </w:rPr>
      </w:pPr>
      <w:r>
        <w:rPr>
          <w:sz w:val="28"/>
          <w:szCs w:val="28"/>
        </w:rPr>
        <w:t xml:space="preserve">       В этой связи существования чистой прибыли экономисты объясняют отдачей специфического ресурса – предпринимательских способностей. Под последним, как известно, понимаются способности предпринимателя:</w:t>
      </w:r>
    </w:p>
    <w:p w:rsidR="00A93F8C" w:rsidRDefault="00FA22E6" w:rsidP="00FA22E6">
      <w:pPr>
        <w:spacing w:line="360" w:lineRule="auto"/>
        <w:jc w:val="both"/>
        <w:rPr>
          <w:sz w:val="28"/>
          <w:szCs w:val="28"/>
        </w:rPr>
      </w:pPr>
      <w:r>
        <w:rPr>
          <w:sz w:val="28"/>
          <w:szCs w:val="28"/>
        </w:rPr>
        <w:t xml:space="preserve">     </w:t>
      </w:r>
      <w:r w:rsidR="00F7644B">
        <w:rPr>
          <w:sz w:val="28"/>
          <w:szCs w:val="28"/>
        </w:rPr>
        <w:t xml:space="preserve">а) принимать решение об использовании в производстве товаров  и </w:t>
      </w:r>
      <w:r>
        <w:rPr>
          <w:sz w:val="28"/>
          <w:szCs w:val="28"/>
        </w:rPr>
        <w:t xml:space="preserve">     </w:t>
      </w:r>
      <w:r w:rsidR="00F7644B">
        <w:rPr>
          <w:sz w:val="28"/>
          <w:szCs w:val="28"/>
        </w:rPr>
        <w:t>услуг других ресурсов;</w:t>
      </w:r>
    </w:p>
    <w:p w:rsidR="00F7644B" w:rsidRDefault="00F7644B" w:rsidP="00D33DA7">
      <w:pPr>
        <w:spacing w:line="360" w:lineRule="auto"/>
        <w:ind w:left="360"/>
        <w:jc w:val="both"/>
        <w:rPr>
          <w:sz w:val="28"/>
          <w:szCs w:val="28"/>
        </w:rPr>
      </w:pPr>
      <w:r>
        <w:rPr>
          <w:sz w:val="28"/>
          <w:szCs w:val="28"/>
        </w:rPr>
        <w:t>б) применять более прогрессивные способы управления фирмой;</w:t>
      </w:r>
    </w:p>
    <w:p w:rsidR="00F7644B" w:rsidRDefault="00F7644B" w:rsidP="00D33DA7">
      <w:pPr>
        <w:spacing w:line="360" w:lineRule="auto"/>
        <w:ind w:left="360"/>
        <w:jc w:val="both"/>
        <w:rPr>
          <w:sz w:val="28"/>
          <w:szCs w:val="28"/>
        </w:rPr>
      </w:pPr>
      <w:r>
        <w:rPr>
          <w:sz w:val="28"/>
          <w:szCs w:val="28"/>
        </w:rPr>
        <w:t>в) использовать инновации, как в производственных процессах, так и в выборе форм реализуемого товара;</w:t>
      </w:r>
    </w:p>
    <w:p w:rsidR="00F7644B" w:rsidRDefault="00F7644B" w:rsidP="00D33DA7">
      <w:pPr>
        <w:spacing w:line="360" w:lineRule="auto"/>
        <w:ind w:left="360"/>
        <w:jc w:val="both"/>
        <w:rPr>
          <w:sz w:val="28"/>
          <w:szCs w:val="28"/>
        </w:rPr>
      </w:pPr>
      <w:r>
        <w:rPr>
          <w:sz w:val="28"/>
          <w:szCs w:val="28"/>
        </w:rPr>
        <w:t>г) идти на риск принятия всех подобных решений.</w:t>
      </w:r>
    </w:p>
    <w:p w:rsidR="00F7644B" w:rsidRDefault="008816E0" w:rsidP="00D33DA7">
      <w:pPr>
        <w:spacing w:line="360" w:lineRule="auto"/>
        <w:ind w:left="360"/>
        <w:jc w:val="both"/>
        <w:rPr>
          <w:sz w:val="28"/>
          <w:szCs w:val="28"/>
        </w:rPr>
      </w:pPr>
      <w:r>
        <w:rPr>
          <w:sz w:val="28"/>
          <w:szCs w:val="28"/>
        </w:rPr>
        <w:t xml:space="preserve">     Наконец, фирма будет получать экономическую прибыль, если ей удастся монополизировать рынок какого-то товара. Монопольная прибыль возникает потому, что монополист сокращает объем производства и повышает цену товара. </w:t>
      </w:r>
    </w:p>
    <w:p w:rsidR="008816E0" w:rsidRDefault="008816E0" w:rsidP="00D33DA7">
      <w:pPr>
        <w:spacing w:line="360" w:lineRule="auto"/>
        <w:ind w:left="360"/>
        <w:jc w:val="both"/>
        <w:rPr>
          <w:sz w:val="28"/>
          <w:szCs w:val="28"/>
        </w:rPr>
      </w:pPr>
      <w:r w:rsidRPr="007510C2">
        <w:rPr>
          <w:b/>
          <w:sz w:val="28"/>
          <w:szCs w:val="28"/>
        </w:rPr>
        <w:t xml:space="preserve">   Заработная плата</w:t>
      </w:r>
      <w:r>
        <w:rPr>
          <w:sz w:val="28"/>
          <w:szCs w:val="28"/>
        </w:rPr>
        <w:t>.</w:t>
      </w:r>
    </w:p>
    <w:p w:rsidR="008816E0" w:rsidRDefault="008816E0" w:rsidP="00D33DA7">
      <w:pPr>
        <w:spacing w:line="360" w:lineRule="auto"/>
        <w:ind w:left="360"/>
        <w:jc w:val="both"/>
        <w:rPr>
          <w:sz w:val="28"/>
          <w:szCs w:val="28"/>
        </w:rPr>
      </w:pPr>
      <w:r>
        <w:rPr>
          <w:sz w:val="28"/>
          <w:szCs w:val="28"/>
        </w:rPr>
        <w:t xml:space="preserve">    Заработная плата, или ставка заработной платы, - это цена, выплачиваемая за использование труда</w:t>
      </w:r>
      <w:r w:rsidR="00B8349B">
        <w:rPr>
          <w:sz w:val="28"/>
          <w:szCs w:val="28"/>
        </w:rPr>
        <w:t>. Экономисты часто применяют термин «труд» в широком смысле, включая оплату труда:</w:t>
      </w:r>
    </w:p>
    <w:p w:rsidR="00B8349B" w:rsidRDefault="00B8349B" w:rsidP="00D33DA7">
      <w:pPr>
        <w:numPr>
          <w:ilvl w:val="0"/>
          <w:numId w:val="2"/>
        </w:numPr>
        <w:spacing w:line="360" w:lineRule="auto"/>
        <w:jc w:val="both"/>
        <w:rPr>
          <w:sz w:val="28"/>
          <w:szCs w:val="28"/>
        </w:rPr>
      </w:pPr>
      <w:r>
        <w:rPr>
          <w:sz w:val="28"/>
          <w:szCs w:val="28"/>
        </w:rPr>
        <w:t>рабочих в обычном понимании этого слова, то есть «голубых и белых воротничков» самых разных профессий;</w:t>
      </w:r>
    </w:p>
    <w:p w:rsidR="00B8349B" w:rsidRDefault="00DB4AAA" w:rsidP="00D33DA7">
      <w:pPr>
        <w:numPr>
          <w:ilvl w:val="0"/>
          <w:numId w:val="2"/>
        </w:numPr>
        <w:spacing w:line="360" w:lineRule="auto"/>
        <w:jc w:val="both"/>
        <w:rPr>
          <w:sz w:val="28"/>
          <w:szCs w:val="28"/>
        </w:rPr>
      </w:pPr>
      <w:r>
        <w:rPr>
          <w:sz w:val="28"/>
          <w:szCs w:val="28"/>
        </w:rPr>
        <w:t>специалистов – юристов, врачей, преподавателей и т.д.;</w:t>
      </w:r>
    </w:p>
    <w:p w:rsidR="00DB4AAA" w:rsidRDefault="00DB4AAA" w:rsidP="00D33DA7">
      <w:pPr>
        <w:numPr>
          <w:ilvl w:val="0"/>
          <w:numId w:val="2"/>
        </w:numPr>
        <w:spacing w:line="360" w:lineRule="auto"/>
        <w:jc w:val="both"/>
        <w:rPr>
          <w:sz w:val="28"/>
          <w:szCs w:val="28"/>
        </w:rPr>
      </w:pPr>
      <w:r>
        <w:rPr>
          <w:sz w:val="28"/>
          <w:szCs w:val="28"/>
        </w:rPr>
        <w:t>владельцев мелких предприятий – парикмахеров, мастеров по ремонту бытовой техники и множество различных торговцев – за трудовые услуги, предоставляемые при реализации их деловой активности.</w:t>
      </w:r>
    </w:p>
    <w:p w:rsidR="00DB4AAA" w:rsidRDefault="00DB4AAA" w:rsidP="00D33DA7">
      <w:pPr>
        <w:spacing w:line="360" w:lineRule="auto"/>
        <w:jc w:val="both"/>
        <w:rPr>
          <w:sz w:val="28"/>
          <w:szCs w:val="28"/>
        </w:rPr>
      </w:pPr>
      <w:r>
        <w:rPr>
          <w:sz w:val="28"/>
          <w:szCs w:val="28"/>
        </w:rPr>
        <w:t xml:space="preserve">  Хотя на практике</w:t>
      </w:r>
      <w:r w:rsidR="00C73FA7">
        <w:rPr>
          <w:sz w:val="28"/>
          <w:szCs w:val="28"/>
        </w:rPr>
        <w:t xml:space="preserve"> заработная плата может принимать различную форму премий, гонораров, комиссионных вознаграждений, месячных окладов, мы обозначим все это одним термином «заработная плата», который будет означать ставки заработной платы в единицу времени – за час, день и т.д. Такое обозначение имеет определенное преимущество, потому что напоминает о том, что ставка заработной платы – это цена, выплачиваемая за использование единицы услуг труда.</w:t>
      </w:r>
    </w:p>
    <w:p w:rsidR="00FA34E9" w:rsidRDefault="00FA34E9" w:rsidP="00D33DA7">
      <w:pPr>
        <w:spacing w:line="360" w:lineRule="auto"/>
        <w:jc w:val="both"/>
        <w:rPr>
          <w:sz w:val="28"/>
          <w:szCs w:val="28"/>
        </w:rPr>
      </w:pPr>
      <w:r>
        <w:rPr>
          <w:sz w:val="28"/>
          <w:szCs w:val="28"/>
        </w:rPr>
        <w:t xml:space="preserve">      Можно сказать,</w:t>
      </w:r>
      <w:r w:rsidR="00C04C1C">
        <w:rPr>
          <w:sz w:val="28"/>
          <w:szCs w:val="28"/>
        </w:rPr>
        <w:t xml:space="preserve"> </w:t>
      </w:r>
      <w:r>
        <w:rPr>
          <w:sz w:val="28"/>
          <w:szCs w:val="28"/>
        </w:rPr>
        <w:t>что заработная плата</w:t>
      </w:r>
      <w:r w:rsidR="00C04C1C">
        <w:rPr>
          <w:sz w:val="28"/>
          <w:szCs w:val="28"/>
        </w:rPr>
        <w:t xml:space="preserve"> – это превращенная форма цены</w:t>
      </w:r>
      <w:r w:rsidR="00486FEF">
        <w:rPr>
          <w:sz w:val="28"/>
          <w:szCs w:val="28"/>
        </w:rPr>
        <w:t xml:space="preserve"> труда, величина которой определяется:</w:t>
      </w:r>
    </w:p>
    <w:p w:rsidR="00486FEF" w:rsidRDefault="00486FEF" w:rsidP="00AD202B">
      <w:pPr>
        <w:numPr>
          <w:ilvl w:val="0"/>
          <w:numId w:val="5"/>
        </w:numPr>
        <w:spacing w:line="360" w:lineRule="auto"/>
        <w:jc w:val="both"/>
        <w:rPr>
          <w:sz w:val="28"/>
          <w:szCs w:val="28"/>
        </w:rPr>
      </w:pPr>
      <w:r>
        <w:rPr>
          <w:sz w:val="28"/>
          <w:szCs w:val="28"/>
        </w:rPr>
        <w:t>стоимостью жизненных благ,  обеспечивающих воспроизводство рабочей силы;</w:t>
      </w:r>
    </w:p>
    <w:p w:rsidR="00AD202B" w:rsidRDefault="00AD202B" w:rsidP="00AD202B">
      <w:pPr>
        <w:numPr>
          <w:ilvl w:val="0"/>
          <w:numId w:val="5"/>
        </w:numPr>
        <w:spacing w:line="360" w:lineRule="auto"/>
        <w:jc w:val="both"/>
        <w:rPr>
          <w:sz w:val="28"/>
          <w:szCs w:val="28"/>
        </w:rPr>
      </w:pPr>
      <w:r>
        <w:rPr>
          <w:sz w:val="28"/>
          <w:szCs w:val="28"/>
        </w:rPr>
        <w:t>соотношением спроса и предложения на рынке труда</w:t>
      </w:r>
    </w:p>
    <w:p w:rsidR="00C44B7F" w:rsidRDefault="00C44B7F" w:rsidP="00AD202B">
      <w:pPr>
        <w:numPr>
          <w:ilvl w:val="0"/>
          <w:numId w:val="5"/>
        </w:numPr>
        <w:spacing w:line="360" w:lineRule="auto"/>
        <w:jc w:val="both"/>
        <w:rPr>
          <w:sz w:val="28"/>
          <w:szCs w:val="28"/>
        </w:rPr>
      </w:pPr>
      <w:r>
        <w:rPr>
          <w:sz w:val="28"/>
          <w:szCs w:val="28"/>
        </w:rPr>
        <w:t>результативность функционирования рабочей силы</w:t>
      </w:r>
      <w:r w:rsidR="007D68A8">
        <w:rPr>
          <w:sz w:val="28"/>
          <w:szCs w:val="28"/>
        </w:rPr>
        <w:t xml:space="preserve"> в экономике и устанавливается в результате переговоров между сторонами трудовых отношений.</w:t>
      </w:r>
    </w:p>
    <w:p w:rsidR="007D68A8" w:rsidRPr="00220CAC" w:rsidRDefault="007D68A8" w:rsidP="007D68A8">
      <w:pPr>
        <w:spacing w:line="360" w:lineRule="auto"/>
        <w:jc w:val="both"/>
        <w:rPr>
          <w:sz w:val="28"/>
          <w:szCs w:val="28"/>
        </w:rPr>
      </w:pPr>
      <w:r>
        <w:rPr>
          <w:sz w:val="28"/>
          <w:szCs w:val="28"/>
        </w:rPr>
        <w:t xml:space="preserve">    Однако заработную плату можно рассматривать как инвестиции в человеческий капитал, использование которого</w:t>
      </w:r>
      <w:r w:rsidR="00220CAC">
        <w:rPr>
          <w:sz w:val="28"/>
          <w:szCs w:val="28"/>
        </w:rPr>
        <w:t xml:space="preserve"> в будущем может существенно повысить доходность фирмы</w:t>
      </w:r>
      <w:r w:rsidR="00220CAC" w:rsidRPr="00220CAC">
        <w:rPr>
          <w:sz w:val="28"/>
          <w:szCs w:val="28"/>
        </w:rPr>
        <w:t>[</w:t>
      </w:r>
      <w:r w:rsidR="00220CAC">
        <w:rPr>
          <w:sz w:val="28"/>
          <w:szCs w:val="28"/>
        </w:rPr>
        <w:t>7,51-52</w:t>
      </w:r>
      <w:r w:rsidR="00220CAC" w:rsidRPr="00220CAC">
        <w:rPr>
          <w:sz w:val="28"/>
          <w:szCs w:val="28"/>
        </w:rPr>
        <w:t>]</w:t>
      </w:r>
      <w:r w:rsidR="00220CAC">
        <w:rPr>
          <w:sz w:val="28"/>
          <w:szCs w:val="28"/>
        </w:rPr>
        <w:t>.</w:t>
      </w:r>
    </w:p>
    <w:p w:rsidR="00C73FA7" w:rsidRDefault="00C73FA7" w:rsidP="00D33DA7">
      <w:pPr>
        <w:spacing w:line="360" w:lineRule="auto"/>
        <w:jc w:val="both"/>
        <w:rPr>
          <w:sz w:val="28"/>
          <w:szCs w:val="28"/>
        </w:rPr>
      </w:pPr>
      <w:r>
        <w:rPr>
          <w:sz w:val="28"/>
          <w:szCs w:val="28"/>
        </w:rPr>
        <w:t xml:space="preserve">   Необходимо также различать денежную, или номинальную, и реальную заработную плату. Номинальная заработная плата – это сумма денег, полученная работником за определенный промежуток времени (час, день, неделю</w:t>
      </w:r>
      <w:r w:rsidR="00106F48">
        <w:rPr>
          <w:sz w:val="28"/>
          <w:szCs w:val="28"/>
        </w:rPr>
        <w:t xml:space="preserve"> и т.д.). Реальная заработная плата – это количество товаров и услуг, которые можно приобрести на номинальную заработную плату; реальная заработная плата – это покупательс</w:t>
      </w:r>
      <w:r w:rsidR="00D16F67">
        <w:rPr>
          <w:sz w:val="28"/>
          <w:szCs w:val="28"/>
        </w:rPr>
        <w:t>кая способность номинальной зара</w:t>
      </w:r>
      <w:r w:rsidR="00106F48">
        <w:rPr>
          <w:sz w:val="28"/>
          <w:szCs w:val="28"/>
        </w:rPr>
        <w:t>ботной платы</w:t>
      </w:r>
      <w:r w:rsidR="00D16F67">
        <w:rPr>
          <w:sz w:val="28"/>
          <w:szCs w:val="28"/>
        </w:rPr>
        <w:t xml:space="preserve">. </w:t>
      </w:r>
      <w:r w:rsidR="00A1338A">
        <w:rPr>
          <w:sz w:val="28"/>
          <w:szCs w:val="28"/>
        </w:rPr>
        <w:t>О</w:t>
      </w:r>
      <w:r w:rsidR="00D16F67">
        <w:rPr>
          <w:sz w:val="28"/>
          <w:szCs w:val="28"/>
        </w:rPr>
        <w:t>чевидно</w:t>
      </w:r>
      <w:r w:rsidR="00A1338A">
        <w:rPr>
          <w:sz w:val="28"/>
          <w:szCs w:val="28"/>
        </w:rPr>
        <w:t>, что реальная</w:t>
      </w:r>
      <w:r w:rsidR="00393E65">
        <w:rPr>
          <w:sz w:val="28"/>
          <w:szCs w:val="28"/>
        </w:rPr>
        <w:t xml:space="preserve"> заработная плата зависит от номинальной заработной платы в процентном соотношении можно определить путем вычитания процентного изменения в уровне цен</w:t>
      </w:r>
      <w:r w:rsidR="003B4B57">
        <w:rPr>
          <w:sz w:val="28"/>
          <w:szCs w:val="28"/>
        </w:rPr>
        <w:t xml:space="preserve"> из процентного изменения в номинальной  заработной плате. Так, повышение</w:t>
      </w:r>
      <w:r w:rsidR="007E1CF6">
        <w:rPr>
          <w:sz w:val="28"/>
          <w:szCs w:val="28"/>
        </w:rPr>
        <w:t xml:space="preserve"> номинальной заработной платы на 9% при росте уровня цен на 5% дает прирост реальной заработной платы на 4%. Отметим также, что номинальная и реальная заработная плата не обязательно изменяются в одну и ту же сторону. К примеру, номинальная</w:t>
      </w:r>
      <w:r w:rsidR="00210F5E">
        <w:rPr>
          <w:sz w:val="28"/>
          <w:szCs w:val="28"/>
        </w:rPr>
        <w:t>.</w:t>
      </w:r>
    </w:p>
    <w:p w:rsidR="00C73FA7" w:rsidRDefault="00750595" w:rsidP="00D33DA7">
      <w:pPr>
        <w:spacing w:line="360" w:lineRule="auto"/>
        <w:jc w:val="both"/>
        <w:rPr>
          <w:sz w:val="28"/>
          <w:szCs w:val="28"/>
        </w:rPr>
      </w:pPr>
      <w:r>
        <w:rPr>
          <w:sz w:val="28"/>
          <w:szCs w:val="28"/>
        </w:rPr>
        <w:t>Заработная плата может увеличиться, а реальная заработная плата в то же самое время – уменьшиться, если цены на товары растут быстрее, чем номинальная заработная плата.</w:t>
      </w:r>
    </w:p>
    <w:p w:rsidR="00750595" w:rsidRDefault="00E237D8" w:rsidP="00D33DA7">
      <w:pPr>
        <w:spacing w:line="360" w:lineRule="auto"/>
        <w:jc w:val="both"/>
        <w:rPr>
          <w:b/>
          <w:sz w:val="28"/>
          <w:szCs w:val="28"/>
        </w:rPr>
      </w:pPr>
      <w:r w:rsidRPr="00E237D8">
        <w:rPr>
          <w:b/>
          <w:sz w:val="28"/>
          <w:szCs w:val="28"/>
        </w:rPr>
        <w:t>Функции заработной платы.</w:t>
      </w:r>
    </w:p>
    <w:p w:rsidR="00B34344" w:rsidRDefault="00B34344" w:rsidP="00D33DA7">
      <w:pPr>
        <w:spacing w:line="360" w:lineRule="auto"/>
        <w:jc w:val="both"/>
        <w:rPr>
          <w:sz w:val="28"/>
          <w:szCs w:val="28"/>
        </w:rPr>
      </w:pPr>
      <w:r>
        <w:rPr>
          <w:b/>
          <w:sz w:val="28"/>
          <w:szCs w:val="28"/>
        </w:rPr>
        <w:t xml:space="preserve">    </w:t>
      </w:r>
      <w:r w:rsidRPr="00B34344">
        <w:rPr>
          <w:sz w:val="28"/>
          <w:szCs w:val="28"/>
        </w:rPr>
        <w:t>Заработная плата выполняет несколько функций</w:t>
      </w:r>
      <w:r>
        <w:rPr>
          <w:sz w:val="28"/>
          <w:szCs w:val="28"/>
        </w:rPr>
        <w:t>, самые главные из них – воспроизводственная, стимулирующая, статусная, ре</w:t>
      </w:r>
      <w:r w:rsidR="00725300">
        <w:rPr>
          <w:sz w:val="28"/>
          <w:szCs w:val="28"/>
        </w:rPr>
        <w:t>гулирующая, производственно-доле</w:t>
      </w:r>
      <w:r>
        <w:rPr>
          <w:sz w:val="28"/>
          <w:szCs w:val="28"/>
        </w:rPr>
        <w:t>вая.</w:t>
      </w:r>
    </w:p>
    <w:p w:rsidR="00B34344" w:rsidRDefault="00B34344" w:rsidP="00D33DA7">
      <w:pPr>
        <w:spacing w:line="360" w:lineRule="auto"/>
        <w:jc w:val="both"/>
        <w:rPr>
          <w:sz w:val="28"/>
          <w:szCs w:val="28"/>
        </w:rPr>
      </w:pPr>
      <w:r>
        <w:rPr>
          <w:sz w:val="28"/>
          <w:szCs w:val="28"/>
        </w:rPr>
        <w:t xml:space="preserve">    </w:t>
      </w:r>
      <w:r w:rsidR="00725300">
        <w:rPr>
          <w:sz w:val="28"/>
          <w:szCs w:val="28"/>
        </w:rPr>
        <w:t>Воспроизводственная функция состоит в определении такого абсолютного размера заработной платы, который позволяет осуществить нормальное воспроизводство рабочей силы. В случае, когда заработная плата по основному месту работы не обеспечивает работнику и его семье нормальное воспроизводство, возникает проблема дополнительных заработков. А они не всегда вызывают позитивные последствия. Дополнительная работа приводит к истощению трудового потенциала, снижению профессионализма, ухудшению трудовой и производственной дисциплины.</w:t>
      </w:r>
    </w:p>
    <w:p w:rsidR="00E87B91" w:rsidRDefault="00E87B91" w:rsidP="00D33DA7">
      <w:pPr>
        <w:spacing w:line="360" w:lineRule="auto"/>
        <w:jc w:val="both"/>
        <w:rPr>
          <w:sz w:val="28"/>
          <w:szCs w:val="28"/>
        </w:rPr>
      </w:pPr>
      <w:r>
        <w:rPr>
          <w:sz w:val="28"/>
          <w:szCs w:val="28"/>
        </w:rPr>
        <w:t xml:space="preserve">     Статусная функция заработной платы предполагает соответствие статуса, определяемого размером заработной платы, трудовому статусу работника. Трудовой статус – это место работника по отношению к другим работникам. Поэтому размер вознаграждения за труд является одним из главных показателей этого статуса, а его соответствие с трудовыми усилиями работника позволяет судить о справедливости размера его заработной платы. Статусная функция важна, прежде всего, для самих работников с точки зрения их притязаний на заработную </w:t>
      </w:r>
      <w:r w:rsidR="00487D68">
        <w:rPr>
          <w:sz w:val="28"/>
          <w:szCs w:val="28"/>
        </w:rPr>
        <w:t xml:space="preserve"> плату и для своей реализации требует материальной базы.</w:t>
      </w:r>
    </w:p>
    <w:p w:rsidR="00487D68" w:rsidRDefault="00487D68" w:rsidP="00D33DA7">
      <w:pPr>
        <w:spacing w:line="360" w:lineRule="auto"/>
        <w:jc w:val="both"/>
        <w:rPr>
          <w:sz w:val="28"/>
          <w:szCs w:val="28"/>
        </w:rPr>
      </w:pPr>
      <w:r>
        <w:rPr>
          <w:sz w:val="28"/>
          <w:szCs w:val="28"/>
        </w:rPr>
        <w:t xml:space="preserve">     Стимулирующая функция заработной платы предполагает побуждение работника к трудовой активности, к максимальной отдаче, повышению эффективности труда. Этой цели служит установление размера</w:t>
      </w:r>
      <w:r w:rsidR="00246773">
        <w:rPr>
          <w:sz w:val="28"/>
          <w:szCs w:val="28"/>
        </w:rPr>
        <w:t xml:space="preserve"> вознаграждение за труд в зависимости от достигнутых работником результатов. Если же заработная плата не будет зависеть от личных усилий работника, то это приведет к ослаблению стимулирующей функции и, следовательно, к снижению инициативы и трудовой активности</w:t>
      </w:r>
      <w:r w:rsidR="00BB230A">
        <w:rPr>
          <w:sz w:val="28"/>
          <w:szCs w:val="28"/>
        </w:rPr>
        <w:t xml:space="preserve">. </w:t>
      </w:r>
      <w:r w:rsidR="001D06B1">
        <w:rPr>
          <w:sz w:val="28"/>
          <w:szCs w:val="28"/>
        </w:rPr>
        <w:t>Реализация этой функции осуществляется руководством фирмы посредством различных систем оплаты труда.</w:t>
      </w:r>
    </w:p>
    <w:p w:rsidR="001D06B1" w:rsidRDefault="001D06B1" w:rsidP="00D33DA7">
      <w:pPr>
        <w:spacing w:line="360" w:lineRule="auto"/>
        <w:jc w:val="both"/>
        <w:rPr>
          <w:sz w:val="28"/>
          <w:szCs w:val="28"/>
        </w:rPr>
      </w:pPr>
      <w:r>
        <w:rPr>
          <w:sz w:val="28"/>
          <w:szCs w:val="28"/>
        </w:rPr>
        <w:t xml:space="preserve">      </w:t>
      </w:r>
      <w:r w:rsidR="009E46C9">
        <w:rPr>
          <w:sz w:val="28"/>
          <w:szCs w:val="28"/>
        </w:rPr>
        <w:t>Р</w:t>
      </w:r>
      <w:r>
        <w:rPr>
          <w:sz w:val="28"/>
          <w:szCs w:val="28"/>
        </w:rPr>
        <w:t>егулирующая</w:t>
      </w:r>
      <w:r w:rsidR="009E46C9">
        <w:rPr>
          <w:sz w:val="28"/>
          <w:szCs w:val="28"/>
        </w:rPr>
        <w:t xml:space="preserve"> функция заработной платы воздействует на соотношение спроса и предложения рабочей силы, на формирование персонала и степень его занятости. Эта функция выступает балансом</w:t>
      </w:r>
      <w:r w:rsidR="0031455D">
        <w:rPr>
          <w:sz w:val="28"/>
          <w:szCs w:val="28"/>
        </w:rPr>
        <w:t xml:space="preserve"> между работниками</w:t>
      </w:r>
      <w:r w:rsidR="00D419D6">
        <w:rPr>
          <w:sz w:val="28"/>
          <w:szCs w:val="28"/>
        </w:rPr>
        <w:t xml:space="preserve"> и работодателем. Основа реализации  функции</w:t>
      </w:r>
      <w:r w:rsidR="002D2AB5">
        <w:rPr>
          <w:sz w:val="28"/>
          <w:szCs w:val="28"/>
        </w:rPr>
        <w:t xml:space="preserve"> – дифференциация в оплате труда по группам работников.</w:t>
      </w:r>
    </w:p>
    <w:p w:rsidR="00D419D6" w:rsidRDefault="00956393" w:rsidP="00D33DA7">
      <w:pPr>
        <w:spacing w:line="360" w:lineRule="auto"/>
        <w:jc w:val="both"/>
        <w:rPr>
          <w:sz w:val="28"/>
          <w:szCs w:val="28"/>
        </w:rPr>
      </w:pPr>
      <w:r>
        <w:rPr>
          <w:sz w:val="28"/>
          <w:szCs w:val="28"/>
        </w:rPr>
        <w:t xml:space="preserve">       Производственно-долевая функция заработной платы определяет меру участия живого труда в образовании цены товара</w:t>
      </w:r>
      <w:r w:rsidR="00386BBC">
        <w:rPr>
          <w:sz w:val="28"/>
          <w:szCs w:val="28"/>
        </w:rPr>
        <w:t>, его долю в совокупных издержках производства и издержках на рабочую силу. Эта доля позволяет установить величину стоимости рабочей силы, ее конкурентоспособность на рынке труда. Эта функция важна не только для работодателя, но и для работника. Некоторые системы бестарифной оплаты труда и другие предполагают тесную связь заработной платы и фонда оплаты труда, личного вклада работника.</w:t>
      </w:r>
    </w:p>
    <w:p w:rsidR="00386BBC" w:rsidRDefault="00386BBC" w:rsidP="00D33DA7">
      <w:pPr>
        <w:spacing w:line="360" w:lineRule="auto"/>
        <w:jc w:val="both"/>
        <w:rPr>
          <w:b/>
          <w:sz w:val="28"/>
          <w:szCs w:val="28"/>
        </w:rPr>
      </w:pPr>
      <w:r>
        <w:rPr>
          <w:sz w:val="28"/>
          <w:szCs w:val="28"/>
        </w:rPr>
        <w:t xml:space="preserve">    </w:t>
      </w:r>
      <w:r w:rsidRPr="00386BBC">
        <w:rPr>
          <w:b/>
          <w:sz w:val="28"/>
          <w:szCs w:val="28"/>
        </w:rPr>
        <w:t xml:space="preserve">Минимальная заработная плата.  </w:t>
      </w:r>
    </w:p>
    <w:p w:rsidR="00386BBC" w:rsidRDefault="00386BBC" w:rsidP="00D33DA7">
      <w:pPr>
        <w:spacing w:line="360" w:lineRule="auto"/>
        <w:jc w:val="both"/>
        <w:rPr>
          <w:sz w:val="28"/>
          <w:szCs w:val="28"/>
        </w:rPr>
      </w:pPr>
      <w:r>
        <w:rPr>
          <w:sz w:val="28"/>
          <w:szCs w:val="28"/>
        </w:rPr>
        <w:t xml:space="preserve">    Наиболее эффективным средством государственного регулирования заработной платы является определение гарантированного минимума оплаты труда.</w:t>
      </w:r>
    </w:p>
    <w:p w:rsidR="00386BBC" w:rsidRDefault="00386BBC" w:rsidP="00D33DA7">
      <w:pPr>
        <w:spacing w:line="360" w:lineRule="auto"/>
        <w:jc w:val="both"/>
        <w:rPr>
          <w:sz w:val="28"/>
          <w:szCs w:val="28"/>
        </w:rPr>
      </w:pPr>
      <w:r>
        <w:rPr>
          <w:sz w:val="28"/>
          <w:szCs w:val="28"/>
        </w:rPr>
        <w:t xml:space="preserve">    Минимальная заработная плата – это социальная норма, она представляет собой низшую границу</w:t>
      </w:r>
      <w:r w:rsidR="00327E54">
        <w:rPr>
          <w:sz w:val="28"/>
          <w:szCs w:val="28"/>
        </w:rPr>
        <w:t xml:space="preserve"> стоимости рабочей силы самого простого труда в нормальных условиях производства. Она устанавливается государственными законами. Основными критериями минимума заработной платы являются:</w:t>
      </w:r>
    </w:p>
    <w:p w:rsidR="00327E54" w:rsidRDefault="00327E54" w:rsidP="00D33DA7">
      <w:pPr>
        <w:spacing w:line="360" w:lineRule="auto"/>
        <w:jc w:val="both"/>
        <w:rPr>
          <w:sz w:val="28"/>
          <w:szCs w:val="28"/>
        </w:rPr>
      </w:pPr>
      <w:r>
        <w:rPr>
          <w:sz w:val="28"/>
          <w:szCs w:val="28"/>
        </w:rPr>
        <w:t>• потребности работника и его семьи с учетом общего уровня заработной платы в стране, социальных выплат;</w:t>
      </w:r>
    </w:p>
    <w:p w:rsidR="00327E54" w:rsidRDefault="00327E54" w:rsidP="00D33DA7">
      <w:pPr>
        <w:spacing w:line="360" w:lineRule="auto"/>
        <w:jc w:val="both"/>
        <w:rPr>
          <w:sz w:val="28"/>
          <w:szCs w:val="28"/>
        </w:rPr>
      </w:pPr>
      <w:r>
        <w:rPr>
          <w:sz w:val="28"/>
          <w:szCs w:val="28"/>
        </w:rPr>
        <w:t>• факторы экономического характера (уровень и темпы роста национального дохода, уровень занятости</w:t>
      </w:r>
      <w:r w:rsidR="00763B5F">
        <w:rPr>
          <w:sz w:val="28"/>
          <w:szCs w:val="28"/>
        </w:rPr>
        <w:t>, платежеспособный баланс страны).</w:t>
      </w:r>
    </w:p>
    <w:p w:rsidR="00763B5F" w:rsidRDefault="00763B5F" w:rsidP="00D33DA7">
      <w:pPr>
        <w:spacing w:line="360" w:lineRule="auto"/>
        <w:jc w:val="both"/>
        <w:rPr>
          <w:sz w:val="28"/>
          <w:szCs w:val="28"/>
        </w:rPr>
      </w:pPr>
      <w:r>
        <w:rPr>
          <w:sz w:val="28"/>
          <w:szCs w:val="28"/>
        </w:rPr>
        <w:t xml:space="preserve">   Введение минимума заработной преследовало несколько целей. Первая – это устранение чрезмерной эксплуатации низкоквалифицированных работников. Вторая – повышение самых низких уровней заработной платы с целью повышения общего уровня оплаты труда. И третья – поддержка социальной политики в области перераспределения национального дохода.</w:t>
      </w:r>
    </w:p>
    <w:p w:rsidR="00F02E2C" w:rsidRDefault="00F02E2C" w:rsidP="00D33DA7">
      <w:pPr>
        <w:spacing w:line="360" w:lineRule="auto"/>
        <w:jc w:val="both"/>
        <w:rPr>
          <w:sz w:val="28"/>
          <w:szCs w:val="28"/>
        </w:rPr>
      </w:pPr>
      <w:r>
        <w:rPr>
          <w:sz w:val="28"/>
          <w:szCs w:val="28"/>
        </w:rPr>
        <w:t xml:space="preserve">    Системы минимальной заработной платы разнообразны, наиболее распространенные из них:</w:t>
      </w:r>
    </w:p>
    <w:p w:rsidR="00F02E2C" w:rsidRDefault="00F02E2C" w:rsidP="00D33DA7">
      <w:pPr>
        <w:spacing w:line="360" w:lineRule="auto"/>
        <w:jc w:val="both"/>
        <w:rPr>
          <w:sz w:val="28"/>
          <w:szCs w:val="28"/>
        </w:rPr>
      </w:pPr>
      <w:r>
        <w:rPr>
          <w:sz w:val="28"/>
          <w:szCs w:val="28"/>
        </w:rPr>
        <w:t>- защита социально уязвимых групп населения, которые имеют низкие заработки и неконкурентоспособны на рынке труда;</w:t>
      </w:r>
    </w:p>
    <w:p w:rsidR="00F02E2C" w:rsidRDefault="00F02E2C" w:rsidP="00D33DA7">
      <w:pPr>
        <w:spacing w:line="360" w:lineRule="auto"/>
        <w:jc w:val="both"/>
        <w:rPr>
          <w:sz w:val="28"/>
          <w:szCs w:val="28"/>
        </w:rPr>
      </w:pPr>
      <w:r>
        <w:rPr>
          <w:sz w:val="28"/>
          <w:szCs w:val="28"/>
        </w:rPr>
        <w:t>- установление справедливого уровня заработной платы (такие системы характерны для определенных отраслей и профессий);</w:t>
      </w:r>
    </w:p>
    <w:p w:rsidR="00F02E2C" w:rsidRDefault="00F02E2C" w:rsidP="00D33DA7">
      <w:pPr>
        <w:spacing w:line="360" w:lineRule="auto"/>
        <w:jc w:val="both"/>
        <w:rPr>
          <w:sz w:val="28"/>
          <w:szCs w:val="28"/>
        </w:rPr>
      </w:pPr>
      <w:r>
        <w:rPr>
          <w:sz w:val="28"/>
          <w:szCs w:val="28"/>
        </w:rPr>
        <w:t>- установление базы структуры заработной платы;</w:t>
      </w:r>
    </w:p>
    <w:p w:rsidR="00F02E2C" w:rsidRDefault="00F02E2C" w:rsidP="00D33DA7">
      <w:pPr>
        <w:spacing w:line="360" w:lineRule="auto"/>
        <w:jc w:val="both"/>
        <w:rPr>
          <w:sz w:val="28"/>
          <w:szCs w:val="28"/>
        </w:rPr>
      </w:pPr>
      <w:r>
        <w:rPr>
          <w:sz w:val="28"/>
          <w:szCs w:val="28"/>
        </w:rPr>
        <w:t>- установление минимума заработной платы в качестве инструмента макроэкономической политики для достижения крупных национальных целей: регулирования экономического роста, улучшение распределения доходов.</w:t>
      </w:r>
    </w:p>
    <w:p w:rsidR="00F02E2C" w:rsidRDefault="00F02E2C" w:rsidP="00D33DA7">
      <w:pPr>
        <w:spacing w:line="360" w:lineRule="auto"/>
        <w:jc w:val="both"/>
        <w:rPr>
          <w:sz w:val="28"/>
          <w:szCs w:val="28"/>
        </w:rPr>
      </w:pPr>
      <w:r>
        <w:rPr>
          <w:sz w:val="28"/>
          <w:szCs w:val="28"/>
        </w:rPr>
        <w:t xml:space="preserve">    </w:t>
      </w:r>
      <w:r w:rsidR="00E07695">
        <w:rPr>
          <w:sz w:val="28"/>
          <w:szCs w:val="28"/>
        </w:rPr>
        <w:t xml:space="preserve"> Две первые </w:t>
      </w:r>
      <w:r w:rsidR="00D817A7">
        <w:rPr>
          <w:sz w:val="28"/>
          <w:szCs w:val="28"/>
        </w:rPr>
        <w:t xml:space="preserve">системы связаны </w:t>
      </w:r>
      <w:r w:rsidR="006E1F80">
        <w:rPr>
          <w:sz w:val="28"/>
          <w:szCs w:val="28"/>
        </w:rPr>
        <w:t>с установлением минимума заработной платы по отдельным отраслям и профессиям, а две другие – системы общего применения. По своей сути минимальная заработная плата – это обеспечение суммы жизненных средств, необходимых для простого физического воспроизводства рабочей силы. В этом случае заработная плата обеспечивает только воспроизводственную функцию.</w:t>
      </w:r>
    </w:p>
    <w:p w:rsidR="006E1F80" w:rsidRDefault="006E1F80" w:rsidP="00D33DA7">
      <w:pPr>
        <w:spacing w:line="360" w:lineRule="auto"/>
        <w:jc w:val="both"/>
        <w:rPr>
          <w:sz w:val="28"/>
          <w:szCs w:val="28"/>
        </w:rPr>
      </w:pPr>
      <w:r>
        <w:rPr>
          <w:sz w:val="28"/>
          <w:szCs w:val="28"/>
        </w:rPr>
        <w:t xml:space="preserve">     Повышение минимальной заработной платы можно достичь путем постепенного приближения ее значения к величине прожиточного минимума или путем снижения норматива потребления. Если повысить уровень минимума зарплаты без увеличения спроса на рынке труда, то это приведет к массовым увольнениям, к резкому увеличению безработицы. Другой путь – это развитие производства, инвестирование, структурная перестройка экономики, и доходы.</w:t>
      </w:r>
    </w:p>
    <w:p w:rsidR="006E1F80" w:rsidRPr="007510C2" w:rsidRDefault="006E1F80" w:rsidP="00D33DA7">
      <w:pPr>
        <w:spacing w:line="360" w:lineRule="auto"/>
        <w:jc w:val="both"/>
        <w:rPr>
          <w:b/>
          <w:sz w:val="28"/>
          <w:szCs w:val="28"/>
        </w:rPr>
      </w:pPr>
      <w:r>
        <w:rPr>
          <w:sz w:val="28"/>
          <w:szCs w:val="28"/>
        </w:rPr>
        <w:t xml:space="preserve">    </w:t>
      </w:r>
      <w:r w:rsidRPr="007510C2">
        <w:rPr>
          <w:b/>
          <w:sz w:val="28"/>
          <w:szCs w:val="28"/>
        </w:rPr>
        <w:t>Безденежные доходы населения.</w:t>
      </w:r>
    </w:p>
    <w:p w:rsidR="00327E54" w:rsidRDefault="006E1F80" w:rsidP="00D33DA7">
      <w:pPr>
        <w:spacing w:line="360" w:lineRule="auto"/>
        <w:jc w:val="both"/>
        <w:rPr>
          <w:sz w:val="28"/>
          <w:szCs w:val="28"/>
        </w:rPr>
      </w:pPr>
      <w:r>
        <w:rPr>
          <w:sz w:val="28"/>
          <w:szCs w:val="28"/>
        </w:rPr>
        <w:t xml:space="preserve">    Основными источниками безденежных доходов населения являются общественные фонды потребления и личные подсобные хозяйства.</w:t>
      </w:r>
    </w:p>
    <w:p w:rsidR="006E1F80" w:rsidRDefault="006E1F80" w:rsidP="00D33DA7">
      <w:pPr>
        <w:spacing w:line="360" w:lineRule="auto"/>
        <w:jc w:val="both"/>
        <w:rPr>
          <w:sz w:val="28"/>
          <w:szCs w:val="28"/>
        </w:rPr>
      </w:pPr>
      <w:r>
        <w:rPr>
          <w:sz w:val="28"/>
          <w:szCs w:val="28"/>
        </w:rPr>
        <w:t xml:space="preserve">     </w:t>
      </w:r>
      <w:r w:rsidRPr="006E1F80">
        <w:rPr>
          <w:sz w:val="28"/>
          <w:szCs w:val="28"/>
          <w:u w:val="single"/>
        </w:rPr>
        <w:t>Общественные фонды потребления</w:t>
      </w:r>
      <w:r w:rsidR="00B55024">
        <w:rPr>
          <w:sz w:val="28"/>
          <w:szCs w:val="28"/>
          <w:u w:val="single"/>
        </w:rPr>
        <w:t xml:space="preserve"> </w:t>
      </w:r>
      <w:r w:rsidR="00B55024" w:rsidRPr="00B55024">
        <w:rPr>
          <w:sz w:val="28"/>
          <w:szCs w:val="28"/>
        </w:rPr>
        <w:t>представляют собой разновидность коллективной формы потребления и образуют материальную</w:t>
      </w:r>
      <w:r w:rsidR="00B55024">
        <w:rPr>
          <w:sz w:val="28"/>
          <w:szCs w:val="28"/>
        </w:rPr>
        <w:t xml:space="preserve"> базу для функционирования сферы бесплатного обслуживания населения. За счет таких фондов содержатся больницы, поликлиники, школы, колледжи, вузы, детские сады ясли, учреждения культуры. За счет бесплатного представления этих услуг обеспечивается более высокий уровень потребления для всех слоев населения.</w:t>
      </w:r>
    </w:p>
    <w:p w:rsidR="00B55024" w:rsidRDefault="00B55024" w:rsidP="00D33DA7">
      <w:pPr>
        <w:spacing w:line="360" w:lineRule="auto"/>
        <w:jc w:val="both"/>
        <w:rPr>
          <w:sz w:val="28"/>
          <w:szCs w:val="28"/>
        </w:rPr>
      </w:pPr>
      <w:r>
        <w:rPr>
          <w:sz w:val="28"/>
          <w:szCs w:val="28"/>
        </w:rPr>
        <w:t xml:space="preserve">      Общественные фонды потребления отличаются от распределения доходов через оплату труда и собственность тем, что получаемые блага не переходят в личную собственность, не образуют дохода в прямом смысле этого слова для каждого человека. Эти блага остаются объектами общественной собственности, используются совместно,</w:t>
      </w:r>
      <w:r w:rsidR="00EA1D68">
        <w:rPr>
          <w:sz w:val="28"/>
          <w:szCs w:val="28"/>
        </w:rPr>
        <w:t xml:space="preserve"> увеличивают размеры совокупного дохода на душу населения.</w:t>
      </w:r>
    </w:p>
    <w:p w:rsidR="006F2A0A" w:rsidRDefault="00EA1D68" w:rsidP="00D33DA7">
      <w:pPr>
        <w:spacing w:line="360" w:lineRule="auto"/>
        <w:jc w:val="both"/>
        <w:rPr>
          <w:sz w:val="28"/>
          <w:szCs w:val="28"/>
        </w:rPr>
      </w:pPr>
      <w:r>
        <w:rPr>
          <w:sz w:val="28"/>
          <w:szCs w:val="28"/>
        </w:rPr>
        <w:t xml:space="preserve">      В средствах фондов денежные выплаты составляют половину общей суммы фондов потребления, а немного меньше половины этих выплат составляют расходы на предоставление населению на бесплатных или льготных условиях услуг по воспитанию и образованию подрастающего поколения, профессиональной подготовке, охране здоровья. Аналогичные виды услуг предоставляются за счет местного бюджета для муниципальных учреждений здравоохранения</w:t>
      </w:r>
      <w:r w:rsidR="006F2A0A">
        <w:rPr>
          <w:sz w:val="28"/>
          <w:szCs w:val="28"/>
        </w:rPr>
        <w:t>, просвещения, культуры.</w:t>
      </w:r>
      <w:r w:rsidR="00BF0D52">
        <w:rPr>
          <w:sz w:val="28"/>
          <w:szCs w:val="28"/>
        </w:rPr>
        <w:t xml:space="preserve"> </w:t>
      </w:r>
      <w:r w:rsidR="006F2A0A">
        <w:rPr>
          <w:sz w:val="28"/>
          <w:szCs w:val="28"/>
        </w:rPr>
        <w:t>Разнообразие безденежных вариантов доходов зависит от экономических возможностей регионов. Самыми распространенными из них – бесплатный проезд для пенсионеров и других групп населения, льготы на коммунальные услуги, дотации на питание. В фирмах предоставляются льготы на содержание детей в детских садах, оздоровительных лагерях, на проезд в общественном транспорте.</w:t>
      </w:r>
    </w:p>
    <w:p w:rsidR="00EA1D68" w:rsidRPr="00E3020C" w:rsidRDefault="006F2A0A" w:rsidP="00351C82">
      <w:pPr>
        <w:pStyle w:val="1"/>
      </w:pPr>
      <w:r>
        <w:rPr>
          <w:sz w:val="28"/>
          <w:szCs w:val="28"/>
        </w:rPr>
        <w:br w:type="page"/>
      </w:r>
      <w:bookmarkStart w:id="8" w:name="_Toc183557550"/>
      <w:bookmarkStart w:id="9" w:name="_Toc183557735"/>
      <w:r w:rsidRPr="00E3020C">
        <w:t xml:space="preserve">ГЛАВА 2. </w:t>
      </w:r>
      <w:r w:rsidR="00186CF3" w:rsidRPr="00E3020C">
        <w:t>Проблемы неравенства и распределения доходов.</w:t>
      </w:r>
      <w:bookmarkEnd w:id="8"/>
      <w:bookmarkEnd w:id="9"/>
    </w:p>
    <w:p w:rsidR="007510C2" w:rsidRPr="00E3020C" w:rsidRDefault="00DB7471" w:rsidP="00351C82">
      <w:pPr>
        <w:pStyle w:val="2"/>
      </w:pPr>
      <w:bookmarkStart w:id="10" w:name="_Toc183557551"/>
      <w:bookmarkStart w:id="11" w:name="_Toc183557736"/>
      <w:r w:rsidRPr="00E3020C">
        <w:t xml:space="preserve">2.1 </w:t>
      </w:r>
      <w:r w:rsidR="007510C2" w:rsidRPr="00E3020C">
        <w:t>Основные проблемы в распределении.</w:t>
      </w:r>
      <w:bookmarkEnd w:id="10"/>
      <w:bookmarkEnd w:id="11"/>
    </w:p>
    <w:p w:rsidR="00DB7471" w:rsidRPr="007510C2" w:rsidRDefault="00DB7471" w:rsidP="00D33DA7">
      <w:pPr>
        <w:spacing w:line="360" w:lineRule="auto"/>
        <w:jc w:val="both"/>
        <w:rPr>
          <w:b/>
          <w:sz w:val="28"/>
          <w:szCs w:val="28"/>
        </w:rPr>
      </w:pPr>
      <w:r w:rsidRPr="007510C2">
        <w:rPr>
          <w:b/>
          <w:sz w:val="28"/>
          <w:szCs w:val="28"/>
        </w:rPr>
        <w:t>Причины дифференциации</w:t>
      </w:r>
      <w:r w:rsidR="007510C2">
        <w:rPr>
          <w:b/>
          <w:sz w:val="28"/>
          <w:szCs w:val="28"/>
        </w:rPr>
        <w:t>.</w:t>
      </w:r>
    </w:p>
    <w:p w:rsidR="00DB7471" w:rsidRDefault="00DB7471" w:rsidP="00D33DA7">
      <w:pPr>
        <w:spacing w:line="360" w:lineRule="auto"/>
        <w:jc w:val="both"/>
        <w:rPr>
          <w:sz w:val="28"/>
          <w:szCs w:val="28"/>
        </w:rPr>
      </w:pPr>
      <w:r>
        <w:rPr>
          <w:sz w:val="28"/>
          <w:szCs w:val="28"/>
        </w:rPr>
        <w:t>Один из источников социальной напряженности в любой стране – разница в уровнях благосостояния граждан</w:t>
      </w:r>
      <w:r w:rsidR="002B1637">
        <w:rPr>
          <w:sz w:val="28"/>
          <w:szCs w:val="28"/>
        </w:rPr>
        <w:t>, уровне их богатства. Уровень богатства определяется двумя</w:t>
      </w:r>
      <w:r w:rsidR="006D4764">
        <w:rPr>
          <w:sz w:val="28"/>
          <w:szCs w:val="28"/>
        </w:rPr>
        <w:t xml:space="preserve"> факторами:</w:t>
      </w:r>
    </w:p>
    <w:p w:rsidR="006D4764" w:rsidRDefault="006D4764" w:rsidP="00D33DA7">
      <w:pPr>
        <w:spacing w:line="360" w:lineRule="auto"/>
        <w:jc w:val="both"/>
        <w:rPr>
          <w:sz w:val="28"/>
          <w:szCs w:val="28"/>
        </w:rPr>
      </w:pPr>
      <w:r>
        <w:rPr>
          <w:sz w:val="28"/>
          <w:szCs w:val="28"/>
        </w:rPr>
        <w:t>1 – величиной  имущества всех видов, находящегося в собственности отдельных граждан;</w:t>
      </w:r>
    </w:p>
    <w:p w:rsidR="006D4764" w:rsidRDefault="006D4764" w:rsidP="00D33DA7">
      <w:pPr>
        <w:spacing w:line="360" w:lineRule="auto"/>
        <w:jc w:val="both"/>
        <w:rPr>
          <w:sz w:val="28"/>
          <w:szCs w:val="28"/>
        </w:rPr>
      </w:pPr>
      <w:r>
        <w:rPr>
          <w:sz w:val="28"/>
          <w:szCs w:val="28"/>
        </w:rPr>
        <w:t>2 – величиной текущих доходов граждан.</w:t>
      </w:r>
    </w:p>
    <w:p w:rsidR="006D4764" w:rsidRDefault="006D4764" w:rsidP="00D33DA7">
      <w:pPr>
        <w:spacing w:line="360" w:lineRule="auto"/>
        <w:jc w:val="both"/>
        <w:rPr>
          <w:sz w:val="28"/>
          <w:szCs w:val="28"/>
        </w:rPr>
      </w:pPr>
      <w:r>
        <w:rPr>
          <w:sz w:val="28"/>
          <w:szCs w:val="28"/>
        </w:rPr>
        <w:t xml:space="preserve">     Люди получают доходы в результате того, что либо создают собственный бизнес</w:t>
      </w:r>
      <w:r w:rsidR="003724AE">
        <w:rPr>
          <w:sz w:val="28"/>
          <w:szCs w:val="28"/>
        </w:rPr>
        <w:t xml:space="preserve"> (становятся предпринимателями), либо предоставляют  находящиеся в их собственности факторы производства (свой труд, капитал или землю) в пользование другим людям или фирмам. А те используют эту собственность для производства нужных людям благ. В таком механизме формирования доходов</w:t>
      </w:r>
      <w:r w:rsidR="00D07616">
        <w:rPr>
          <w:sz w:val="28"/>
          <w:szCs w:val="28"/>
        </w:rPr>
        <w:t xml:space="preserve"> изначально заложена возможность их неравенства. Причиной тому:</w:t>
      </w:r>
    </w:p>
    <w:p w:rsidR="00D07616" w:rsidRDefault="00D07616" w:rsidP="00D33DA7">
      <w:pPr>
        <w:numPr>
          <w:ilvl w:val="0"/>
          <w:numId w:val="3"/>
        </w:numPr>
        <w:spacing w:line="360" w:lineRule="auto"/>
        <w:jc w:val="both"/>
        <w:rPr>
          <w:sz w:val="28"/>
          <w:szCs w:val="28"/>
        </w:rPr>
      </w:pPr>
      <w:r>
        <w:rPr>
          <w:sz w:val="28"/>
          <w:szCs w:val="28"/>
        </w:rPr>
        <w:t>разная ценность принадлежащих людям факторов производства (капитал в форме компьютера, в принципе, способен принести большой доход, чем в форме лопаты);</w:t>
      </w:r>
    </w:p>
    <w:p w:rsidR="00D07616" w:rsidRDefault="00D07616" w:rsidP="00D33DA7">
      <w:pPr>
        <w:numPr>
          <w:ilvl w:val="0"/>
          <w:numId w:val="3"/>
        </w:numPr>
        <w:spacing w:line="360" w:lineRule="auto"/>
        <w:jc w:val="both"/>
        <w:rPr>
          <w:sz w:val="28"/>
          <w:szCs w:val="28"/>
        </w:rPr>
      </w:pPr>
      <w:r>
        <w:rPr>
          <w:sz w:val="28"/>
          <w:szCs w:val="28"/>
        </w:rPr>
        <w:t>разная успешность использования факторов производства (например, работник в фирме, производящей дефицитный товар, может получать более высокий заработок, чем его коллега той же квалификации, работающей в фирме, товары которой продаются с трудом);</w:t>
      </w:r>
    </w:p>
    <w:p w:rsidR="00D07616" w:rsidRDefault="00D07616" w:rsidP="00D33DA7">
      <w:pPr>
        <w:numPr>
          <w:ilvl w:val="0"/>
          <w:numId w:val="3"/>
        </w:numPr>
        <w:spacing w:line="360" w:lineRule="auto"/>
        <w:jc w:val="both"/>
        <w:rPr>
          <w:sz w:val="28"/>
          <w:szCs w:val="28"/>
        </w:rPr>
      </w:pPr>
      <w:r>
        <w:rPr>
          <w:sz w:val="28"/>
          <w:szCs w:val="28"/>
        </w:rPr>
        <w:t xml:space="preserve"> разный объем принадлежащих людям факторов производства (владелец двух нефтяных скважин получает при прочих равных условиях больший доход, чем владелец одной скважины). </w:t>
      </w:r>
    </w:p>
    <w:p w:rsidR="00BF0D52" w:rsidRDefault="007510C2" w:rsidP="007510C2">
      <w:pPr>
        <w:spacing w:line="360" w:lineRule="auto"/>
        <w:jc w:val="both"/>
        <w:rPr>
          <w:sz w:val="28"/>
          <w:szCs w:val="28"/>
        </w:rPr>
      </w:pPr>
      <w:r>
        <w:rPr>
          <w:sz w:val="28"/>
          <w:szCs w:val="28"/>
        </w:rPr>
        <w:t xml:space="preserve"> </w:t>
      </w:r>
    </w:p>
    <w:p w:rsidR="00D07616" w:rsidRPr="007510C2" w:rsidRDefault="00BF0D52" w:rsidP="007510C2">
      <w:pPr>
        <w:spacing w:line="360" w:lineRule="auto"/>
        <w:jc w:val="both"/>
        <w:rPr>
          <w:b/>
          <w:sz w:val="28"/>
          <w:szCs w:val="28"/>
        </w:rPr>
      </w:pPr>
      <w:r>
        <w:rPr>
          <w:sz w:val="28"/>
          <w:szCs w:val="28"/>
        </w:rPr>
        <w:t xml:space="preserve">      </w:t>
      </w:r>
      <w:r w:rsidR="007510C2">
        <w:rPr>
          <w:sz w:val="28"/>
          <w:szCs w:val="28"/>
        </w:rPr>
        <w:t xml:space="preserve">   </w:t>
      </w:r>
      <w:r w:rsidR="00D07616" w:rsidRPr="007510C2">
        <w:rPr>
          <w:b/>
          <w:sz w:val="28"/>
          <w:szCs w:val="28"/>
        </w:rPr>
        <w:t>Плюсы и минусы неравенства доходов населения.</w:t>
      </w:r>
    </w:p>
    <w:p w:rsidR="00D07616" w:rsidRDefault="00D07616" w:rsidP="00D33DA7">
      <w:pPr>
        <w:spacing w:line="360" w:lineRule="auto"/>
        <w:ind w:left="360"/>
        <w:jc w:val="both"/>
        <w:rPr>
          <w:sz w:val="28"/>
          <w:szCs w:val="28"/>
        </w:rPr>
      </w:pPr>
      <w:r>
        <w:rPr>
          <w:sz w:val="28"/>
          <w:szCs w:val="28"/>
        </w:rPr>
        <w:t xml:space="preserve">      Ни одной экономической системе не удалось ликвидировать неравенство доходов</w:t>
      </w:r>
      <w:r w:rsidR="00CC0744">
        <w:rPr>
          <w:sz w:val="28"/>
          <w:szCs w:val="28"/>
        </w:rPr>
        <w:t xml:space="preserve"> и богатства семей и перейти к формированию доходов</w:t>
      </w:r>
      <w:r w:rsidR="00743BF2">
        <w:rPr>
          <w:sz w:val="28"/>
          <w:szCs w:val="28"/>
        </w:rPr>
        <w:t xml:space="preserve"> по принципу: «От каждого – по способностям, каждому – по потребностям». Но поскольку способности у людей различны, то труд их имеет разную ценность и это влечет за собой неодинаковое вознаграждение за труд, то есть различие в доходах. </w:t>
      </w:r>
      <w:r w:rsidR="003C51E9">
        <w:rPr>
          <w:sz w:val="28"/>
          <w:szCs w:val="28"/>
        </w:rPr>
        <w:t>При уравнительных принципах формирования доходов дополнительными источниками, порождающими неравенство в нашей стране, выступали недостаточное единство потребительского рынка страны, то есть неодинаковая доступность всех видов товаров для всех групп населения, неравная покупательная сила национальной денежной единицы, наличие разных видов натуральных привилегий.</w:t>
      </w:r>
    </w:p>
    <w:p w:rsidR="003C51E9" w:rsidRDefault="003C51E9" w:rsidP="00D33DA7">
      <w:pPr>
        <w:spacing w:line="360" w:lineRule="auto"/>
        <w:ind w:left="360"/>
        <w:jc w:val="both"/>
        <w:rPr>
          <w:sz w:val="28"/>
          <w:szCs w:val="28"/>
        </w:rPr>
      </w:pPr>
      <w:r>
        <w:rPr>
          <w:sz w:val="28"/>
          <w:szCs w:val="28"/>
        </w:rPr>
        <w:t xml:space="preserve">    </w:t>
      </w:r>
      <w:r w:rsidR="00B33D9A">
        <w:rPr>
          <w:sz w:val="28"/>
          <w:szCs w:val="28"/>
        </w:rPr>
        <w:t xml:space="preserve">Изменения в доходах населения и расслоение общества приводят к самым негативным последствиям. Создаются слои людей, находящихся за чертой бедности, что недопустимо в развитом обществе. Происходит моральное расслоение общества на «своих» и «чужих», теряется общность целей, интересов, </w:t>
      </w:r>
      <w:r w:rsidR="00A75B7C">
        <w:rPr>
          <w:sz w:val="28"/>
          <w:szCs w:val="28"/>
        </w:rPr>
        <w:t>чувство</w:t>
      </w:r>
      <w:r w:rsidR="00B33D9A">
        <w:rPr>
          <w:sz w:val="28"/>
          <w:szCs w:val="28"/>
        </w:rPr>
        <w:t xml:space="preserve"> здравого патриотизма. В результате деления общества, население регионов и отдельных граждан на богатых и бедных возникают </w:t>
      </w:r>
      <w:r w:rsidR="00A75B7C">
        <w:rPr>
          <w:sz w:val="28"/>
          <w:szCs w:val="28"/>
        </w:rPr>
        <w:t xml:space="preserve"> межрегиональные и, даже, межнациональные противоречия, что приводит к разрушению единства страны. Происходит отток квалифицированных работников в сферы, не требующие соответствующих знаний, за границу. В результате ухудшается образовательный, профессиональный потенциал общества, наукоемкие отрасли деградируют. В результате низкого уровня жизни снижается трудовая активность населения, ухудшается здоровье, снижается рождаемость, что приводит к демографическим кризисам.</w:t>
      </w:r>
    </w:p>
    <w:p w:rsidR="00A75B7C" w:rsidRDefault="00A75B7C" w:rsidP="00D33DA7">
      <w:pPr>
        <w:spacing w:line="360" w:lineRule="auto"/>
        <w:ind w:left="360"/>
        <w:jc w:val="both"/>
        <w:rPr>
          <w:sz w:val="28"/>
          <w:szCs w:val="28"/>
        </w:rPr>
      </w:pPr>
      <w:r>
        <w:rPr>
          <w:sz w:val="28"/>
          <w:szCs w:val="28"/>
        </w:rPr>
        <w:t xml:space="preserve">       Неравенство доходов и богатства может достигать огромных масштабов и тогда оно создает угрозу для политической и экономической стабильности в стране.</w:t>
      </w:r>
      <w:r w:rsidR="00AB1280">
        <w:rPr>
          <w:sz w:val="28"/>
          <w:szCs w:val="28"/>
        </w:rPr>
        <w:t xml:space="preserve"> Поэтому практически все развитые страны мира постоянно реализуют меры по сокращению такого неравенства.</w:t>
      </w:r>
    </w:p>
    <w:p w:rsidR="00AB1280" w:rsidRDefault="00AB1280" w:rsidP="00D33DA7">
      <w:pPr>
        <w:spacing w:line="360" w:lineRule="auto"/>
        <w:ind w:left="360"/>
        <w:jc w:val="both"/>
        <w:rPr>
          <w:sz w:val="28"/>
          <w:szCs w:val="28"/>
        </w:rPr>
      </w:pPr>
      <w:r>
        <w:rPr>
          <w:sz w:val="28"/>
          <w:szCs w:val="28"/>
        </w:rPr>
        <w:t xml:space="preserve">    Но сначала  попробуем разобраться в том, почему нежелательно и абсолютное равенство в доходах. Дело в том, что такая организация экономической жизни убивает у людей стимулы к производительному труду. Ведь все мы рождаемся разными и наделены разными способностями, некоторые из которых встречаются реже других</w:t>
      </w:r>
      <w:r w:rsidR="00D97981">
        <w:rPr>
          <w:sz w:val="28"/>
          <w:szCs w:val="28"/>
        </w:rPr>
        <w:t>. Поэтому на общенациональном рынке труда спрос на такие способности намного превышает предложение. А это ведет к росту цены трудовых способностей таких людей, то есть их доходов.</w:t>
      </w:r>
    </w:p>
    <w:p w:rsidR="00D97981" w:rsidRDefault="00D97981" w:rsidP="00D33DA7">
      <w:pPr>
        <w:spacing w:line="360" w:lineRule="auto"/>
        <w:ind w:left="360"/>
        <w:jc w:val="both"/>
        <w:rPr>
          <w:sz w:val="28"/>
          <w:szCs w:val="28"/>
        </w:rPr>
      </w:pPr>
      <w:r>
        <w:rPr>
          <w:sz w:val="28"/>
          <w:szCs w:val="28"/>
        </w:rPr>
        <w:t xml:space="preserve">      Впрочем, люди с одинаковым типом способностей выполняют одни и те же обязанности тоже по-разному, с разной производительностью труда и качеством продукции. Как оплачивать эти различные результаты труда? Что важнее – факт труда или его результат?</w:t>
      </w:r>
    </w:p>
    <w:p w:rsidR="00D97981" w:rsidRDefault="00D97981" w:rsidP="00D33DA7">
      <w:pPr>
        <w:spacing w:line="360" w:lineRule="auto"/>
        <w:ind w:left="360"/>
        <w:jc w:val="both"/>
        <w:rPr>
          <w:sz w:val="28"/>
          <w:szCs w:val="28"/>
        </w:rPr>
      </w:pPr>
      <w:r>
        <w:rPr>
          <w:sz w:val="28"/>
          <w:szCs w:val="28"/>
        </w:rPr>
        <w:t xml:space="preserve">     Если оплачивать одинаково – «по факту труда», </w:t>
      </w:r>
      <w:r w:rsidR="00026F2A">
        <w:rPr>
          <w:sz w:val="28"/>
          <w:szCs w:val="28"/>
        </w:rPr>
        <w:t xml:space="preserve">то обидятся люди, работающие с большей производительностью и наделенные полезными обществу талантами. Многие из них перестанут работать в полную силу (зачем напрягаться, если всем платят одинаково?). а значит, результативность их труда опуститься до уровня наименее одаренных и трудолюбивых членов общества. Итогом этого станет уменьшение возможностей экономического прогресса страны и замедление темпов роста благосостояния всех ее граждан. </w:t>
      </w:r>
    </w:p>
    <w:p w:rsidR="00026F2A" w:rsidRDefault="00026F2A" w:rsidP="00D33DA7">
      <w:pPr>
        <w:spacing w:line="360" w:lineRule="auto"/>
        <w:ind w:left="360"/>
        <w:jc w:val="both"/>
        <w:rPr>
          <w:sz w:val="28"/>
          <w:szCs w:val="28"/>
        </w:rPr>
      </w:pPr>
      <w:r>
        <w:rPr>
          <w:sz w:val="28"/>
          <w:szCs w:val="28"/>
        </w:rPr>
        <w:t xml:space="preserve">      Поэтому оплачивать деятельность людей приходиться по-разному. И поскольку врожденные способности к труду у людей различны, а на это наслаиваются различия в приобретенной квалификации и опыте (человеческом капитале), то результатом становятся существенные различия в уровнях доходов</w:t>
      </w:r>
      <w:r w:rsidR="00D33DA7">
        <w:rPr>
          <w:sz w:val="28"/>
          <w:szCs w:val="28"/>
        </w:rPr>
        <w:t>.</w:t>
      </w:r>
    </w:p>
    <w:p w:rsidR="00BC6EE8" w:rsidRDefault="00BC6EE8" w:rsidP="00D33DA7">
      <w:pPr>
        <w:spacing w:line="360" w:lineRule="auto"/>
        <w:ind w:left="360"/>
        <w:jc w:val="both"/>
        <w:rPr>
          <w:sz w:val="28"/>
          <w:szCs w:val="28"/>
        </w:rPr>
      </w:pPr>
      <w:r>
        <w:rPr>
          <w:sz w:val="28"/>
          <w:szCs w:val="28"/>
        </w:rPr>
        <w:t xml:space="preserve">      В силу этого определенное неравенство доходов следует признать нормальным. Более того – это крайне важный инструмент поощрения трудовой активности людей.</w:t>
      </w:r>
    </w:p>
    <w:p w:rsidR="00BC6EE8" w:rsidRPr="007510C2" w:rsidRDefault="00BC6EE8" w:rsidP="00D33DA7">
      <w:pPr>
        <w:spacing w:line="360" w:lineRule="auto"/>
        <w:ind w:left="360"/>
        <w:jc w:val="both"/>
        <w:rPr>
          <w:b/>
          <w:sz w:val="28"/>
          <w:szCs w:val="28"/>
        </w:rPr>
      </w:pPr>
      <w:r w:rsidRPr="007510C2">
        <w:rPr>
          <w:b/>
          <w:sz w:val="28"/>
          <w:szCs w:val="28"/>
        </w:rPr>
        <w:t>Кривая Лоренца и коэффициент Джини.</w:t>
      </w:r>
    </w:p>
    <w:p w:rsidR="00BC6EE8" w:rsidRDefault="00BC6EE8" w:rsidP="00D33DA7">
      <w:pPr>
        <w:spacing w:line="360" w:lineRule="auto"/>
        <w:ind w:left="360"/>
        <w:jc w:val="both"/>
        <w:rPr>
          <w:sz w:val="28"/>
          <w:szCs w:val="28"/>
        </w:rPr>
      </w:pPr>
      <w:r>
        <w:rPr>
          <w:sz w:val="28"/>
          <w:szCs w:val="28"/>
        </w:rPr>
        <w:t xml:space="preserve">      Прежде чем обратиться к проблеме измерения неравенства в распределении доходов, надо сказать, что </w:t>
      </w:r>
      <w:r w:rsidR="00F93F4F">
        <w:rPr>
          <w:sz w:val="28"/>
          <w:szCs w:val="28"/>
        </w:rPr>
        <w:t>располагаемый</w:t>
      </w:r>
      <w:r>
        <w:rPr>
          <w:sz w:val="28"/>
          <w:szCs w:val="28"/>
        </w:rPr>
        <w:t xml:space="preserve"> доход – это доход экономического субъекта, полученный после выплат трансфертов со стороны государства и уплаты налогов из своего личного дохода. Именно </w:t>
      </w:r>
      <w:r w:rsidR="001B0F18">
        <w:rPr>
          <w:sz w:val="28"/>
          <w:szCs w:val="28"/>
        </w:rPr>
        <w:t>располагаемый</w:t>
      </w:r>
      <w:r>
        <w:rPr>
          <w:sz w:val="28"/>
          <w:szCs w:val="28"/>
        </w:rPr>
        <w:t xml:space="preserve"> доход дает более точное представление об уровне жизни населения, нежели личный доход.</w:t>
      </w:r>
    </w:p>
    <w:p w:rsidR="001B0F18" w:rsidRDefault="00BC6EE8" w:rsidP="001B0F18">
      <w:pPr>
        <w:spacing w:line="360" w:lineRule="auto"/>
        <w:ind w:left="360"/>
        <w:jc w:val="both"/>
        <w:rPr>
          <w:sz w:val="28"/>
          <w:szCs w:val="28"/>
        </w:rPr>
      </w:pPr>
      <w:r>
        <w:rPr>
          <w:sz w:val="28"/>
          <w:szCs w:val="28"/>
        </w:rPr>
        <w:t xml:space="preserve">     Какова же пропасть между богатыми и бедными? Одним из наиболее известных способов измерения этого неравенства является построение кривой Лоренца, названной так по имени американского экономиста и статистика Макса Лоренца. Речь идет о </w:t>
      </w:r>
      <w:r w:rsidR="001B0F18">
        <w:rPr>
          <w:sz w:val="28"/>
          <w:szCs w:val="28"/>
        </w:rPr>
        <w:t>персональном</w:t>
      </w:r>
      <w:r>
        <w:rPr>
          <w:sz w:val="28"/>
          <w:szCs w:val="28"/>
        </w:rPr>
        <w:t>, а не функциональном распределении доходов.</w:t>
      </w:r>
    </w:p>
    <w:p w:rsidR="001B0F18" w:rsidRDefault="00DD3002" w:rsidP="00D33DA7">
      <w:pPr>
        <w:spacing w:line="360" w:lineRule="auto"/>
        <w:ind w:left="360"/>
        <w:jc w:val="both"/>
        <w:rPr>
          <w:sz w:val="28"/>
          <w:szCs w:val="28"/>
        </w:rPr>
      </w:pPr>
      <w:r>
        <w:rPr>
          <w:noProof/>
        </w:rPr>
        <w:pict>
          <v:shape id="_x0000_s1028" type="#_x0000_t75" style="position:absolute;left:0;text-align:left;margin-left:0;margin-top:.3pt;width:226.1pt;height:212.65pt;z-index:-251658240;mso-position-horizontal:left" wrapcoords="-72 0 -72 21524 21600 21524 21600 0 -72 0" o:allowoverlap="f">
            <v:imagedata r:id="rId9" o:title=""/>
            <w10:wrap type="square"/>
          </v:shape>
        </w:pict>
      </w:r>
      <w:r w:rsidR="001B0F18">
        <w:rPr>
          <w:sz w:val="28"/>
          <w:szCs w:val="28"/>
        </w:rPr>
        <w:t xml:space="preserve">    </w:t>
      </w:r>
      <w:r w:rsidR="00DB20A2">
        <w:rPr>
          <w:sz w:val="28"/>
          <w:szCs w:val="28"/>
        </w:rPr>
        <w:t>Абсолютное неравенств</w:t>
      </w:r>
      <w:r w:rsidR="00B445C0">
        <w:rPr>
          <w:sz w:val="28"/>
          <w:szCs w:val="28"/>
        </w:rPr>
        <w:t xml:space="preserve">о означает, что и 20%, и 40%, и 60%, и т.д. населения не получают никакого дохода, за исключением одного – единственного, последнего в ряду (линия </w:t>
      </w:r>
      <w:r w:rsidR="00B445C0">
        <w:rPr>
          <w:sz w:val="28"/>
          <w:szCs w:val="28"/>
          <w:lang w:val="en-US"/>
        </w:rPr>
        <w:t>OF</w:t>
      </w:r>
      <w:r w:rsidR="00B445C0">
        <w:rPr>
          <w:sz w:val="28"/>
          <w:szCs w:val="28"/>
        </w:rPr>
        <w:t>) человека, который присваивает 100% всего дохода. Ломаная линия ОЕ – это линия абсолютного неравенства.</w:t>
      </w:r>
    </w:p>
    <w:p w:rsidR="00B445C0" w:rsidRDefault="00B445C0" w:rsidP="00D33DA7">
      <w:pPr>
        <w:spacing w:line="360" w:lineRule="auto"/>
        <w:ind w:left="360"/>
        <w:jc w:val="both"/>
        <w:rPr>
          <w:sz w:val="28"/>
          <w:szCs w:val="28"/>
        </w:rPr>
      </w:pPr>
      <w:r>
        <w:rPr>
          <w:sz w:val="28"/>
          <w:szCs w:val="28"/>
        </w:rPr>
        <w:t xml:space="preserve">     В реальности фактическое распределение дохода показано линией </w:t>
      </w:r>
      <w:r>
        <w:rPr>
          <w:sz w:val="28"/>
          <w:szCs w:val="28"/>
          <w:lang w:val="en-US"/>
        </w:rPr>
        <w:t>OABCDE</w:t>
      </w:r>
      <w:r>
        <w:rPr>
          <w:sz w:val="28"/>
          <w:szCs w:val="28"/>
        </w:rPr>
        <w:t xml:space="preserve">. Чем больше откланяется эта линия, или кривая Лоренца, от линии ОЕ, тем больше неравенство в распределении доходов. Если мы разделим заштрихованную площадь треугольника </w:t>
      </w:r>
      <w:r>
        <w:rPr>
          <w:sz w:val="28"/>
          <w:szCs w:val="28"/>
          <w:lang w:val="en-US"/>
        </w:rPr>
        <w:t>OFE</w:t>
      </w:r>
      <w:r>
        <w:rPr>
          <w:sz w:val="28"/>
          <w:szCs w:val="28"/>
        </w:rPr>
        <w:t>, то получим показатель, отражающий степень неравенства в распределении доходов.</w:t>
      </w:r>
    </w:p>
    <w:p w:rsidR="00B445C0" w:rsidRDefault="00B445C0" w:rsidP="00D33DA7">
      <w:pPr>
        <w:spacing w:line="360" w:lineRule="auto"/>
        <w:ind w:left="360"/>
        <w:jc w:val="both"/>
        <w:rPr>
          <w:sz w:val="28"/>
          <w:szCs w:val="28"/>
        </w:rPr>
      </w:pPr>
      <w:r>
        <w:rPr>
          <w:sz w:val="28"/>
          <w:szCs w:val="28"/>
        </w:rPr>
        <w:t xml:space="preserve">     Если площадь не заштрихованного участка графика обозначить буквой Т, то можно получить:</w:t>
      </w:r>
    </w:p>
    <w:p w:rsidR="00B445C0" w:rsidRDefault="00B445C0" w:rsidP="00D33DA7">
      <w:pPr>
        <w:spacing w:line="360" w:lineRule="auto"/>
        <w:ind w:left="360"/>
        <w:jc w:val="both"/>
        <w:rPr>
          <w:sz w:val="28"/>
          <w:szCs w:val="28"/>
        </w:rPr>
      </w:pPr>
      <w:r w:rsidRPr="00D54CF6">
        <w:rPr>
          <w:b/>
          <w:sz w:val="32"/>
          <w:szCs w:val="32"/>
        </w:rPr>
        <w:t xml:space="preserve">    </w:t>
      </w:r>
      <w:r w:rsidRPr="00D54CF6">
        <w:rPr>
          <w:b/>
          <w:sz w:val="32"/>
          <w:szCs w:val="32"/>
          <w:lang w:val="en-US"/>
        </w:rPr>
        <w:t>G</w:t>
      </w:r>
      <w:r w:rsidRPr="00D54CF6">
        <w:rPr>
          <w:b/>
          <w:sz w:val="32"/>
          <w:szCs w:val="32"/>
        </w:rPr>
        <w:t>=</w:t>
      </w:r>
      <w:r w:rsidR="00D54CF6" w:rsidRPr="00D54CF6">
        <w:rPr>
          <w:b/>
          <w:position w:val="-24"/>
          <w:sz w:val="32"/>
          <w:szCs w:val="32"/>
          <w:lang w:val="en-US"/>
        </w:rPr>
        <w:object w:dxaOrig="600" w:dyaOrig="620">
          <v:shape id="_x0000_i1026" type="#_x0000_t75" style="width:35.25pt;height:36pt" o:ole="">
            <v:imagedata r:id="rId10" o:title=""/>
          </v:shape>
          <o:OLEObject Type="Embed" ProgID="Equation.3" ShapeID="_x0000_i1026" DrawAspect="Content" ObjectID="_1473793031" r:id="rId11"/>
        </w:object>
      </w:r>
      <w:r w:rsidR="00D54CF6" w:rsidRPr="00D54CF6">
        <w:rPr>
          <w:b/>
          <w:sz w:val="32"/>
          <w:szCs w:val="32"/>
        </w:rPr>
        <w:t xml:space="preserve"> </w:t>
      </w:r>
      <w:r w:rsidR="00D54CF6">
        <w:rPr>
          <w:b/>
          <w:sz w:val="32"/>
          <w:szCs w:val="32"/>
        </w:rPr>
        <w:t xml:space="preserve">    , </w:t>
      </w:r>
      <w:r w:rsidR="00D54CF6">
        <w:rPr>
          <w:sz w:val="28"/>
          <w:szCs w:val="28"/>
        </w:rPr>
        <w:t xml:space="preserve">где </w:t>
      </w:r>
      <w:r w:rsidR="00D54CF6">
        <w:rPr>
          <w:sz w:val="28"/>
          <w:szCs w:val="28"/>
          <w:lang w:val="en-US"/>
        </w:rPr>
        <w:t>G</w:t>
      </w:r>
      <w:r w:rsidR="00D54CF6">
        <w:rPr>
          <w:sz w:val="28"/>
          <w:szCs w:val="28"/>
        </w:rPr>
        <w:t xml:space="preserve"> – показатель, измеряющий степень неравенства в доходах.</w:t>
      </w:r>
    </w:p>
    <w:p w:rsidR="00D54CF6" w:rsidRDefault="00D54CF6" w:rsidP="00E328AE">
      <w:pPr>
        <w:spacing w:line="360" w:lineRule="auto"/>
        <w:ind w:left="360"/>
        <w:jc w:val="both"/>
        <w:rPr>
          <w:sz w:val="32"/>
          <w:szCs w:val="32"/>
        </w:rPr>
      </w:pPr>
      <w:r>
        <w:rPr>
          <w:b/>
          <w:sz w:val="32"/>
          <w:szCs w:val="32"/>
        </w:rPr>
        <w:t xml:space="preserve">    </w:t>
      </w:r>
      <w:r w:rsidRPr="00D54CF6">
        <w:rPr>
          <w:sz w:val="32"/>
          <w:szCs w:val="32"/>
        </w:rPr>
        <w:t>Этот показатель в экономической теории называется коэффициентом Джинн, по имени итальянского экономиста и статистика Коррадо</w:t>
      </w:r>
      <w:r>
        <w:rPr>
          <w:sz w:val="32"/>
          <w:szCs w:val="32"/>
        </w:rPr>
        <w:t xml:space="preserve"> Джини (1884-1965). Очевидно</w:t>
      </w:r>
      <w:r w:rsidR="00F93F4F">
        <w:rPr>
          <w:sz w:val="32"/>
          <w:szCs w:val="32"/>
        </w:rPr>
        <w:t>, че</w:t>
      </w:r>
      <w:r>
        <w:rPr>
          <w:sz w:val="32"/>
          <w:szCs w:val="32"/>
        </w:rPr>
        <w:t>м больше отклонение кривой Лоренца от биссектрисы, тем больше площадь фигуры Т, и, следовательно, тем</w:t>
      </w:r>
      <w:r w:rsidR="00F93F4F">
        <w:rPr>
          <w:sz w:val="32"/>
          <w:szCs w:val="32"/>
        </w:rPr>
        <w:t xml:space="preserve"> больше коэффициент Джини будет </w:t>
      </w:r>
      <w:r>
        <w:rPr>
          <w:sz w:val="32"/>
          <w:szCs w:val="32"/>
        </w:rPr>
        <w:t xml:space="preserve">приближаться к 1. надо отметить, что этот коэффициент не может равняться единице, ни нулю, т.к. </w:t>
      </w:r>
      <w:r w:rsidR="00F93F4F">
        <w:rPr>
          <w:sz w:val="32"/>
          <w:szCs w:val="32"/>
        </w:rPr>
        <w:t>цивилизованная рыночная экономика исключает подобные крайности благодаря целенаправленному перераспределению доходов.</w:t>
      </w:r>
    </w:p>
    <w:p w:rsidR="007510C2" w:rsidRPr="007510C2" w:rsidRDefault="007510C2" w:rsidP="00351C82">
      <w:pPr>
        <w:pStyle w:val="2"/>
        <w:rPr>
          <w:szCs w:val="28"/>
        </w:rPr>
      </w:pPr>
      <w:bookmarkStart w:id="12" w:name="_Toc183557552"/>
      <w:bookmarkStart w:id="13" w:name="_Toc183557737"/>
      <w:r w:rsidRPr="007510C2">
        <w:t>2.2 Бедность</w:t>
      </w:r>
      <w:bookmarkEnd w:id="12"/>
      <w:bookmarkEnd w:id="13"/>
    </w:p>
    <w:p w:rsidR="00DC63B7" w:rsidRDefault="00DC63B7" w:rsidP="00E328AE">
      <w:pPr>
        <w:spacing w:line="360" w:lineRule="auto"/>
        <w:jc w:val="both"/>
        <w:rPr>
          <w:sz w:val="28"/>
          <w:szCs w:val="28"/>
        </w:rPr>
      </w:pPr>
      <w:r>
        <w:rPr>
          <w:sz w:val="28"/>
          <w:szCs w:val="28"/>
        </w:rPr>
        <w:t xml:space="preserve">             </w:t>
      </w:r>
      <w:r w:rsidR="004362B5">
        <w:rPr>
          <w:sz w:val="28"/>
          <w:szCs w:val="28"/>
        </w:rPr>
        <w:t xml:space="preserve">  С проблемой неравномерного распределения доходов связана              проблема бедности.</w:t>
      </w:r>
      <w:r w:rsidR="00492085">
        <w:rPr>
          <w:sz w:val="28"/>
          <w:szCs w:val="28"/>
        </w:rPr>
        <w:t xml:space="preserve"> Необходимость статистического наблюдения за уровнем бедности и дифференциацией доходов населения обусловлена высокой социальной и экономической значимостью данной проблемы. Большое влияние трактовка определения бедности оказывает на приоритеты социально-экономической политики государства и на разработку конкретных мер поддержки бедного населения.</w:t>
      </w:r>
    </w:p>
    <w:p w:rsidR="00492085" w:rsidRDefault="00492085" w:rsidP="00E328AE">
      <w:pPr>
        <w:spacing w:line="360" w:lineRule="auto"/>
        <w:jc w:val="both"/>
        <w:rPr>
          <w:sz w:val="28"/>
          <w:szCs w:val="28"/>
        </w:rPr>
      </w:pPr>
      <w:r>
        <w:rPr>
          <w:sz w:val="28"/>
          <w:szCs w:val="28"/>
        </w:rPr>
        <w:t xml:space="preserve">               Для измерения бедности в большинстве стран используются два основных подхода:</w:t>
      </w:r>
    </w:p>
    <w:p w:rsidR="00492085" w:rsidRDefault="000A4358" w:rsidP="00E328AE">
      <w:pPr>
        <w:spacing w:line="360" w:lineRule="auto"/>
        <w:jc w:val="both"/>
        <w:rPr>
          <w:sz w:val="28"/>
          <w:szCs w:val="28"/>
        </w:rPr>
      </w:pPr>
      <w:r>
        <w:rPr>
          <w:sz w:val="28"/>
          <w:szCs w:val="28"/>
        </w:rPr>
        <w:t xml:space="preserve"> - абсолютный, исходя из совокупной стоимости оценки прожиточного минимума, который определяется нормативным методом с помощью научно обоснованных нормативов потребления;</w:t>
      </w:r>
    </w:p>
    <w:p w:rsidR="000A4358" w:rsidRDefault="000A4358" w:rsidP="00E328AE">
      <w:pPr>
        <w:spacing w:line="360" w:lineRule="auto"/>
        <w:jc w:val="both"/>
        <w:rPr>
          <w:sz w:val="28"/>
          <w:szCs w:val="28"/>
        </w:rPr>
      </w:pPr>
      <w:r>
        <w:rPr>
          <w:sz w:val="28"/>
          <w:szCs w:val="28"/>
        </w:rPr>
        <w:t xml:space="preserve"> - относительный, исходя из сложившихся соотношений в распределении доходов по различным группам населения и определения минимального потребительского бюджета относительно статистического показателя, обычно для среднего дохода.</w:t>
      </w:r>
    </w:p>
    <w:p w:rsidR="00086676" w:rsidRDefault="00086676" w:rsidP="00E328AE">
      <w:pPr>
        <w:spacing w:line="360" w:lineRule="auto"/>
        <w:jc w:val="both"/>
        <w:rPr>
          <w:sz w:val="28"/>
          <w:szCs w:val="28"/>
        </w:rPr>
      </w:pPr>
      <w:r>
        <w:rPr>
          <w:sz w:val="28"/>
          <w:szCs w:val="28"/>
        </w:rPr>
        <w:t xml:space="preserve">         Сравним варианты применения абсолютного дохода к измерению бедности. Разнообразие этого подхода состоит в том, что, во-первых, различаются показатели, используемые в качестве границы бедности, и, во-вторых, с этой границей сравниваются различные системы показателей.</w:t>
      </w:r>
    </w:p>
    <w:p w:rsidR="00086676" w:rsidRDefault="00086676" w:rsidP="00E328AE">
      <w:pPr>
        <w:spacing w:line="360" w:lineRule="auto"/>
        <w:jc w:val="both"/>
        <w:rPr>
          <w:sz w:val="28"/>
          <w:szCs w:val="28"/>
        </w:rPr>
      </w:pPr>
      <w:r>
        <w:rPr>
          <w:sz w:val="28"/>
          <w:szCs w:val="28"/>
        </w:rPr>
        <w:t xml:space="preserve">         Абсолютный подход к бедности применяется в большей степени для оценки положения населения в развивающихся странах и странах с переходной экономикой. В странах СНГ в основном используется именно этот подход</w:t>
      </w:r>
      <w:r w:rsidR="00E07559">
        <w:rPr>
          <w:sz w:val="28"/>
          <w:szCs w:val="28"/>
        </w:rPr>
        <w:t xml:space="preserve">. На момент своего образования страны СНГ имели традиции  определения минимальных </w:t>
      </w:r>
      <w:r w:rsidR="000C234B">
        <w:rPr>
          <w:sz w:val="28"/>
          <w:szCs w:val="28"/>
        </w:rPr>
        <w:t>стандартов</w:t>
      </w:r>
      <w:r w:rsidR="00E07559">
        <w:rPr>
          <w:sz w:val="28"/>
          <w:szCs w:val="28"/>
        </w:rPr>
        <w:t xml:space="preserve"> уровня жизни, базирующиеся на советской практике расчета минимального потребительского набора, в основе определения которого лежит абсолютная концепция бедности. Поэтому большинство из них установило национальную черту бедности на уровне </w:t>
      </w:r>
      <w:r w:rsidR="000C234B">
        <w:rPr>
          <w:sz w:val="28"/>
          <w:szCs w:val="28"/>
        </w:rPr>
        <w:t>стоимости</w:t>
      </w:r>
      <w:r w:rsidR="00E07559">
        <w:rPr>
          <w:sz w:val="28"/>
          <w:szCs w:val="28"/>
        </w:rPr>
        <w:t xml:space="preserve"> минимальной потребительской корзины.</w:t>
      </w:r>
    </w:p>
    <w:p w:rsidR="00E07559" w:rsidRDefault="00E07559" w:rsidP="00E328AE">
      <w:pPr>
        <w:spacing w:line="360" w:lineRule="auto"/>
        <w:jc w:val="both"/>
        <w:rPr>
          <w:sz w:val="28"/>
          <w:szCs w:val="28"/>
        </w:rPr>
      </w:pPr>
      <w:r>
        <w:rPr>
          <w:sz w:val="28"/>
          <w:szCs w:val="28"/>
        </w:rPr>
        <w:t xml:space="preserve">      Среди международных стандартов расчета показателей абсолютных уровней бедности можно выделить показатели Всемирного банка. В целях агрегирования и сравнения в качестве черты бедности на глобальном уровне с 1990 г. Всемирный банк использует показатели</w:t>
      </w:r>
      <w:r w:rsidR="000C234B">
        <w:rPr>
          <w:sz w:val="28"/>
          <w:szCs w:val="28"/>
        </w:rPr>
        <w:t xml:space="preserve"> уровня доходов, составляющие 1,08 и 2,15 доллара США в день по пар</w:t>
      </w:r>
      <w:r w:rsidR="00DF65AA">
        <w:rPr>
          <w:sz w:val="28"/>
          <w:szCs w:val="28"/>
        </w:rPr>
        <w:t>итету покупательной способности</w:t>
      </w:r>
      <w:r w:rsidR="00650645">
        <w:rPr>
          <w:sz w:val="28"/>
          <w:szCs w:val="28"/>
        </w:rPr>
        <w:t>. Т</w:t>
      </w:r>
      <w:r w:rsidR="00F32E32">
        <w:rPr>
          <w:sz w:val="28"/>
          <w:szCs w:val="28"/>
        </w:rPr>
        <w:t xml:space="preserve">акже среда </w:t>
      </w:r>
      <w:r w:rsidR="00650645">
        <w:rPr>
          <w:sz w:val="28"/>
          <w:szCs w:val="28"/>
        </w:rPr>
        <w:t xml:space="preserve">абсолютных показателей бедности, </w:t>
      </w:r>
      <w:r w:rsidR="00F32E32">
        <w:rPr>
          <w:sz w:val="28"/>
          <w:szCs w:val="28"/>
        </w:rPr>
        <w:t>рассчитываемых Всемирным банком в дополнение к черте бедности, равной 2,15 доллара в день, используется черта, равная 4,3 доллара для отражения понятия «экономическая уязвимость», то есть измерения доли населения, не являющегося абсолютно бедным, но могущего спать бедным в случае экономического спада. Этот пока</w:t>
      </w:r>
      <w:r w:rsidR="006F063B">
        <w:rPr>
          <w:sz w:val="28"/>
          <w:szCs w:val="28"/>
        </w:rPr>
        <w:t>затель в основном используется Всемирным банком</w:t>
      </w:r>
      <w:r w:rsidR="002A093A">
        <w:rPr>
          <w:sz w:val="28"/>
          <w:szCs w:val="28"/>
        </w:rPr>
        <w:t xml:space="preserve"> для измерения бедности в развитых странах </w:t>
      </w:r>
      <w:r w:rsidR="00DF65AA" w:rsidRPr="00DF65AA">
        <w:rPr>
          <w:sz w:val="28"/>
          <w:szCs w:val="28"/>
        </w:rPr>
        <w:t>[</w:t>
      </w:r>
      <w:r w:rsidR="00DF65AA">
        <w:rPr>
          <w:sz w:val="28"/>
          <w:szCs w:val="28"/>
        </w:rPr>
        <w:t>2,</w:t>
      </w:r>
      <w:r w:rsidR="00650645">
        <w:rPr>
          <w:sz w:val="28"/>
          <w:szCs w:val="28"/>
        </w:rPr>
        <w:t>37</w:t>
      </w:r>
      <w:r w:rsidR="00DF65AA" w:rsidRPr="00DF65AA">
        <w:rPr>
          <w:sz w:val="28"/>
          <w:szCs w:val="28"/>
        </w:rPr>
        <w:t>]</w:t>
      </w:r>
      <w:r w:rsidR="00650645">
        <w:rPr>
          <w:sz w:val="28"/>
          <w:szCs w:val="28"/>
        </w:rPr>
        <w:t>.</w:t>
      </w:r>
    </w:p>
    <w:p w:rsidR="008F177C" w:rsidRPr="008F177C" w:rsidRDefault="008F177C" w:rsidP="008F177C">
      <w:pPr>
        <w:spacing w:line="360" w:lineRule="auto"/>
        <w:jc w:val="both"/>
        <w:rPr>
          <w:sz w:val="28"/>
          <w:szCs w:val="28"/>
          <w:u w:val="single"/>
        </w:rPr>
      </w:pPr>
      <w:r w:rsidRPr="008F177C">
        <w:rPr>
          <w:sz w:val="28"/>
          <w:szCs w:val="28"/>
        </w:rPr>
        <w:t xml:space="preserve">      Также можно сказать, что кроме кривой Лоренца, которая показывает </w:t>
      </w:r>
      <w:r>
        <w:rPr>
          <w:sz w:val="28"/>
          <w:szCs w:val="28"/>
        </w:rPr>
        <w:t xml:space="preserve">, </w:t>
      </w:r>
      <w:r w:rsidRPr="008F177C">
        <w:rPr>
          <w:sz w:val="28"/>
          <w:szCs w:val="28"/>
        </w:rPr>
        <w:t>какую долю в совокупном доходе страны за год получили определенные процентные группы населения, начиная с беднейших и заканчивая самыми богатыми, и индексом Джини, который позволяет сопоставить степень неравенства в распределении доходов сразу во многих странах.</w:t>
      </w:r>
      <w:r>
        <w:rPr>
          <w:sz w:val="28"/>
          <w:szCs w:val="28"/>
        </w:rPr>
        <w:t>, су</w:t>
      </w:r>
      <w:r w:rsidRPr="008F177C">
        <w:rPr>
          <w:sz w:val="28"/>
          <w:szCs w:val="28"/>
        </w:rPr>
        <w:t xml:space="preserve">ществует также квитательный коэффициент - показатель, выражающий соотношение между средними доходами 20%  самых богатых граждан и 20% самых бедных (часто берется интервал в 10%, тогда коэффициент называется </w:t>
      </w:r>
      <w:r w:rsidRPr="008F177C">
        <w:rPr>
          <w:b/>
          <w:i/>
          <w:sz w:val="28"/>
          <w:szCs w:val="28"/>
        </w:rPr>
        <w:t>децильным</w:t>
      </w:r>
      <w:r w:rsidRPr="008F177C">
        <w:rPr>
          <w:sz w:val="28"/>
          <w:szCs w:val="28"/>
        </w:rPr>
        <w:t xml:space="preserve">). Он показывает разрыв между богатыми и бедными, тем самым определяя степень неравенства в распределении дохода в стране.  </w:t>
      </w:r>
    </w:p>
    <w:p w:rsidR="008F177C" w:rsidRPr="008F177C" w:rsidRDefault="008F177C" w:rsidP="008F177C">
      <w:pPr>
        <w:spacing w:line="360" w:lineRule="auto"/>
        <w:ind w:firstLine="360"/>
        <w:jc w:val="both"/>
        <w:rPr>
          <w:sz w:val="28"/>
          <w:szCs w:val="28"/>
        </w:rPr>
      </w:pPr>
      <w:r w:rsidRPr="008F177C">
        <w:rPr>
          <w:sz w:val="28"/>
          <w:szCs w:val="28"/>
        </w:rPr>
        <w:t xml:space="preserve">Эти инструменты дают возможность производить сравнение сразу по множеству стран. В нижеследующей таблице проиллюстрирована динамика некоторых показателей в Республике Беларусь. </w:t>
      </w:r>
    </w:p>
    <w:p w:rsidR="008F177C" w:rsidRPr="008F177C" w:rsidRDefault="008F177C" w:rsidP="008F177C">
      <w:pPr>
        <w:spacing w:line="360" w:lineRule="auto"/>
        <w:ind w:firstLine="284"/>
        <w:jc w:val="both"/>
        <w:rPr>
          <w:b/>
          <w:sz w:val="28"/>
          <w:szCs w:val="28"/>
        </w:rPr>
      </w:pPr>
      <w:r w:rsidRPr="008F177C">
        <w:rPr>
          <w:i/>
          <w:sz w:val="28"/>
          <w:szCs w:val="28"/>
        </w:rPr>
        <w:t>Таблица 3</w:t>
      </w:r>
      <w:r w:rsidRPr="008F177C">
        <w:rPr>
          <w:sz w:val="28"/>
          <w:szCs w:val="28"/>
        </w:rPr>
        <w:t xml:space="preserve">. </w:t>
      </w:r>
      <w:r w:rsidRPr="008F177C">
        <w:rPr>
          <w:b/>
          <w:sz w:val="28"/>
          <w:szCs w:val="28"/>
        </w:rPr>
        <w:t>Показатели дифференциации доходов населения по РБ</w:t>
      </w:r>
    </w:p>
    <w:tbl>
      <w:tblPr>
        <w:tblStyle w:val="a3"/>
        <w:tblW w:w="0" w:type="auto"/>
        <w:tblLook w:val="01E0" w:firstRow="1" w:lastRow="1" w:firstColumn="1" w:lastColumn="1" w:noHBand="0" w:noVBand="0"/>
      </w:tblPr>
      <w:tblGrid>
        <w:gridCol w:w="2088"/>
        <w:gridCol w:w="881"/>
        <w:gridCol w:w="919"/>
        <w:gridCol w:w="900"/>
        <w:gridCol w:w="900"/>
        <w:gridCol w:w="1080"/>
        <w:gridCol w:w="1080"/>
      </w:tblGrid>
      <w:tr w:rsidR="008F177C" w:rsidRPr="008F177C">
        <w:tc>
          <w:tcPr>
            <w:tcW w:w="2088" w:type="dxa"/>
          </w:tcPr>
          <w:p w:rsidR="008F177C" w:rsidRPr="008F177C" w:rsidRDefault="008F177C" w:rsidP="008F177C">
            <w:pPr>
              <w:spacing w:line="360" w:lineRule="auto"/>
              <w:jc w:val="both"/>
              <w:rPr>
                <w:sz w:val="28"/>
                <w:szCs w:val="28"/>
              </w:rPr>
            </w:pPr>
          </w:p>
        </w:tc>
        <w:tc>
          <w:tcPr>
            <w:tcW w:w="881" w:type="dxa"/>
          </w:tcPr>
          <w:p w:rsidR="008F177C" w:rsidRPr="008F177C" w:rsidRDefault="008F177C" w:rsidP="008F177C">
            <w:pPr>
              <w:spacing w:line="360" w:lineRule="auto"/>
              <w:jc w:val="both"/>
              <w:rPr>
                <w:sz w:val="28"/>
                <w:szCs w:val="28"/>
              </w:rPr>
            </w:pPr>
            <w:r w:rsidRPr="008F177C">
              <w:rPr>
                <w:sz w:val="28"/>
                <w:szCs w:val="28"/>
              </w:rPr>
              <w:t>1995</w:t>
            </w:r>
          </w:p>
        </w:tc>
        <w:tc>
          <w:tcPr>
            <w:tcW w:w="919" w:type="dxa"/>
          </w:tcPr>
          <w:p w:rsidR="008F177C" w:rsidRPr="008F177C" w:rsidRDefault="008F177C" w:rsidP="008F177C">
            <w:pPr>
              <w:spacing w:line="360" w:lineRule="auto"/>
              <w:jc w:val="both"/>
              <w:rPr>
                <w:sz w:val="28"/>
                <w:szCs w:val="28"/>
              </w:rPr>
            </w:pPr>
            <w:r w:rsidRPr="008F177C">
              <w:rPr>
                <w:sz w:val="28"/>
                <w:szCs w:val="28"/>
              </w:rPr>
              <w:t>2000</w:t>
            </w:r>
          </w:p>
        </w:tc>
        <w:tc>
          <w:tcPr>
            <w:tcW w:w="900" w:type="dxa"/>
          </w:tcPr>
          <w:p w:rsidR="008F177C" w:rsidRPr="008F177C" w:rsidRDefault="008F177C" w:rsidP="008F177C">
            <w:pPr>
              <w:spacing w:line="360" w:lineRule="auto"/>
              <w:jc w:val="both"/>
              <w:rPr>
                <w:sz w:val="28"/>
                <w:szCs w:val="28"/>
              </w:rPr>
            </w:pPr>
            <w:r w:rsidRPr="008F177C">
              <w:rPr>
                <w:sz w:val="28"/>
                <w:szCs w:val="28"/>
              </w:rPr>
              <w:t>2002</w:t>
            </w:r>
          </w:p>
        </w:tc>
        <w:tc>
          <w:tcPr>
            <w:tcW w:w="900" w:type="dxa"/>
          </w:tcPr>
          <w:p w:rsidR="008F177C" w:rsidRPr="008F177C" w:rsidRDefault="008F177C" w:rsidP="008F177C">
            <w:pPr>
              <w:spacing w:line="360" w:lineRule="auto"/>
              <w:jc w:val="both"/>
              <w:rPr>
                <w:sz w:val="28"/>
                <w:szCs w:val="28"/>
              </w:rPr>
            </w:pPr>
            <w:r w:rsidRPr="008F177C">
              <w:rPr>
                <w:sz w:val="28"/>
                <w:szCs w:val="28"/>
              </w:rPr>
              <w:t>2003</w:t>
            </w:r>
          </w:p>
        </w:tc>
        <w:tc>
          <w:tcPr>
            <w:tcW w:w="1080" w:type="dxa"/>
          </w:tcPr>
          <w:p w:rsidR="008F177C" w:rsidRPr="008F177C" w:rsidRDefault="008F177C" w:rsidP="008F177C">
            <w:pPr>
              <w:spacing w:line="360" w:lineRule="auto"/>
              <w:jc w:val="both"/>
              <w:rPr>
                <w:sz w:val="28"/>
                <w:szCs w:val="28"/>
              </w:rPr>
            </w:pPr>
            <w:r w:rsidRPr="008F177C">
              <w:rPr>
                <w:sz w:val="28"/>
                <w:szCs w:val="28"/>
              </w:rPr>
              <w:t>2004</w:t>
            </w:r>
          </w:p>
        </w:tc>
        <w:tc>
          <w:tcPr>
            <w:tcW w:w="1080" w:type="dxa"/>
          </w:tcPr>
          <w:p w:rsidR="008F177C" w:rsidRPr="008F177C" w:rsidRDefault="008F177C" w:rsidP="008F177C">
            <w:pPr>
              <w:spacing w:line="360" w:lineRule="auto"/>
              <w:jc w:val="both"/>
              <w:rPr>
                <w:sz w:val="28"/>
                <w:szCs w:val="28"/>
              </w:rPr>
            </w:pPr>
            <w:r w:rsidRPr="008F177C">
              <w:rPr>
                <w:sz w:val="28"/>
                <w:szCs w:val="28"/>
              </w:rPr>
              <w:t>2005</w:t>
            </w:r>
          </w:p>
        </w:tc>
      </w:tr>
      <w:tr w:rsidR="008F177C" w:rsidRPr="008F177C">
        <w:tc>
          <w:tcPr>
            <w:tcW w:w="2088" w:type="dxa"/>
          </w:tcPr>
          <w:p w:rsidR="008F177C" w:rsidRPr="008F177C" w:rsidRDefault="008F177C" w:rsidP="008F177C">
            <w:pPr>
              <w:spacing w:line="360" w:lineRule="auto"/>
              <w:jc w:val="both"/>
              <w:rPr>
                <w:sz w:val="28"/>
                <w:szCs w:val="28"/>
              </w:rPr>
            </w:pPr>
            <w:r w:rsidRPr="008F177C">
              <w:rPr>
                <w:sz w:val="28"/>
                <w:szCs w:val="28"/>
              </w:rPr>
              <w:t>Индекс Джини</w:t>
            </w:r>
          </w:p>
        </w:tc>
        <w:tc>
          <w:tcPr>
            <w:tcW w:w="881" w:type="dxa"/>
          </w:tcPr>
          <w:p w:rsidR="008F177C" w:rsidRPr="008F177C" w:rsidRDefault="008F177C" w:rsidP="008F177C">
            <w:pPr>
              <w:spacing w:line="360" w:lineRule="auto"/>
              <w:jc w:val="both"/>
              <w:rPr>
                <w:sz w:val="28"/>
                <w:szCs w:val="28"/>
              </w:rPr>
            </w:pPr>
            <w:r w:rsidRPr="008F177C">
              <w:rPr>
                <w:sz w:val="28"/>
                <w:szCs w:val="28"/>
              </w:rPr>
              <w:t>0.261</w:t>
            </w:r>
          </w:p>
        </w:tc>
        <w:tc>
          <w:tcPr>
            <w:tcW w:w="919" w:type="dxa"/>
          </w:tcPr>
          <w:p w:rsidR="008F177C" w:rsidRPr="008F177C" w:rsidRDefault="008F177C" w:rsidP="008F177C">
            <w:pPr>
              <w:spacing w:line="360" w:lineRule="auto"/>
              <w:jc w:val="both"/>
              <w:rPr>
                <w:sz w:val="28"/>
                <w:szCs w:val="28"/>
              </w:rPr>
            </w:pPr>
            <w:r w:rsidRPr="008F177C">
              <w:rPr>
                <w:sz w:val="28"/>
                <w:szCs w:val="28"/>
              </w:rPr>
              <w:t>0.270</w:t>
            </w:r>
          </w:p>
        </w:tc>
        <w:tc>
          <w:tcPr>
            <w:tcW w:w="900" w:type="dxa"/>
          </w:tcPr>
          <w:p w:rsidR="008F177C" w:rsidRPr="008F177C" w:rsidRDefault="008F177C" w:rsidP="008F177C">
            <w:pPr>
              <w:spacing w:line="360" w:lineRule="auto"/>
              <w:jc w:val="both"/>
              <w:rPr>
                <w:sz w:val="28"/>
                <w:szCs w:val="28"/>
              </w:rPr>
            </w:pPr>
            <w:r w:rsidRPr="008F177C">
              <w:rPr>
                <w:sz w:val="28"/>
                <w:szCs w:val="28"/>
              </w:rPr>
              <w:t>0.272</w:t>
            </w:r>
          </w:p>
        </w:tc>
        <w:tc>
          <w:tcPr>
            <w:tcW w:w="900" w:type="dxa"/>
          </w:tcPr>
          <w:p w:rsidR="008F177C" w:rsidRPr="008F177C" w:rsidRDefault="008F177C" w:rsidP="008F177C">
            <w:pPr>
              <w:spacing w:line="360" w:lineRule="auto"/>
              <w:jc w:val="both"/>
              <w:rPr>
                <w:sz w:val="28"/>
                <w:szCs w:val="28"/>
              </w:rPr>
            </w:pPr>
            <w:r w:rsidRPr="008F177C">
              <w:rPr>
                <w:sz w:val="28"/>
                <w:szCs w:val="28"/>
              </w:rPr>
              <w:t>0.214</w:t>
            </w:r>
          </w:p>
        </w:tc>
        <w:tc>
          <w:tcPr>
            <w:tcW w:w="1080" w:type="dxa"/>
          </w:tcPr>
          <w:p w:rsidR="008F177C" w:rsidRPr="008F177C" w:rsidRDefault="008F177C" w:rsidP="008F177C">
            <w:pPr>
              <w:spacing w:line="360" w:lineRule="auto"/>
              <w:jc w:val="both"/>
              <w:rPr>
                <w:sz w:val="28"/>
                <w:szCs w:val="28"/>
              </w:rPr>
            </w:pPr>
            <w:r w:rsidRPr="008F177C">
              <w:rPr>
                <w:sz w:val="28"/>
                <w:szCs w:val="28"/>
              </w:rPr>
              <w:t>0.254</w:t>
            </w:r>
          </w:p>
        </w:tc>
        <w:tc>
          <w:tcPr>
            <w:tcW w:w="1080" w:type="dxa"/>
          </w:tcPr>
          <w:p w:rsidR="008F177C" w:rsidRPr="008F177C" w:rsidRDefault="008F177C" w:rsidP="008F177C">
            <w:pPr>
              <w:spacing w:line="360" w:lineRule="auto"/>
              <w:jc w:val="both"/>
              <w:rPr>
                <w:sz w:val="28"/>
                <w:szCs w:val="28"/>
              </w:rPr>
            </w:pPr>
            <w:r w:rsidRPr="008F177C">
              <w:rPr>
                <w:sz w:val="28"/>
                <w:szCs w:val="28"/>
              </w:rPr>
              <w:t>0.256</w:t>
            </w:r>
          </w:p>
        </w:tc>
      </w:tr>
      <w:tr w:rsidR="008F177C" w:rsidRPr="008F177C">
        <w:tc>
          <w:tcPr>
            <w:tcW w:w="2088" w:type="dxa"/>
          </w:tcPr>
          <w:p w:rsidR="008F177C" w:rsidRPr="008F177C" w:rsidRDefault="008F177C" w:rsidP="008F177C">
            <w:pPr>
              <w:spacing w:line="360" w:lineRule="auto"/>
              <w:jc w:val="both"/>
              <w:rPr>
                <w:sz w:val="28"/>
                <w:szCs w:val="28"/>
              </w:rPr>
            </w:pPr>
            <w:r w:rsidRPr="008F177C">
              <w:rPr>
                <w:sz w:val="28"/>
                <w:szCs w:val="28"/>
              </w:rPr>
              <w:t>Децильный коэффициент</w:t>
            </w:r>
          </w:p>
        </w:tc>
        <w:tc>
          <w:tcPr>
            <w:tcW w:w="881" w:type="dxa"/>
          </w:tcPr>
          <w:p w:rsidR="008F177C" w:rsidRPr="008F177C" w:rsidRDefault="008F177C" w:rsidP="008F177C">
            <w:pPr>
              <w:spacing w:line="360" w:lineRule="auto"/>
              <w:jc w:val="both"/>
              <w:rPr>
                <w:sz w:val="28"/>
                <w:szCs w:val="28"/>
              </w:rPr>
            </w:pPr>
            <w:r w:rsidRPr="008F177C">
              <w:rPr>
                <w:sz w:val="28"/>
                <w:szCs w:val="28"/>
              </w:rPr>
              <w:t>5.5</w:t>
            </w:r>
          </w:p>
        </w:tc>
        <w:tc>
          <w:tcPr>
            <w:tcW w:w="919" w:type="dxa"/>
          </w:tcPr>
          <w:p w:rsidR="008F177C" w:rsidRPr="008F177C" w:rsidRDefault="008F177C" w:rsidP="008F177C">
            <w:pPr>
              <w:spacing w:line="360" w:lineRule="auto"/>
              <w:jc w:val="both"/>
              <w:rPr>
                <w:sz w:val="28"/>
                <w:szCs w:val="28"/>
              </w:rPr>
            </w:pPr>
            <w:r w:rsidRPr="008F177C">
              <w:rPr>
                <w:sz w:val="28"/>
                <w:szCs w:val="28"/>
              </w:rPr>
              <w:t>5.8</w:t>
            </w:r>
          </w:p>
        </w:tc>
        <w:tc>
          <w:tcPr>
            <w:tcW w:w="900" w:type="dxa"/>
          </w:tcPr>
          <w:p w:rsidR="008F177C" w:rsidRPr="008F177C" w:rsidRDefault="008F177C" w:rsidP="008F177C">
            <w:pPr>
              <w:spacing w:line="360" w:lineRule="auto"/>
              <w:jc w:val="both"/>
              <w:rPr>
                <w:sz w:val="28"/>
                <w:szCs w:val="28"/>
              </w:rPr>
            </w:pPr>
            <w:r w:rsidRPr="008F177C">
              <w:rPr>
                <w:sz w:val="28"/>
                <w:szCs w:val="28"/>
              </w:rPr>
              <w:t>5.9</w:t>
            </w:r>
          </w:p>
        </w:tc>
        <w:tc>
          <w:tcPr>
            <w:tcW w:w="900" w:type="dxa"/>
          </w:tcPr>
          <w:p w:rsidR="008F177C" w:rsidRPr="008F177C" w:rsidRDefault="008F177C" w:rsidP="008F177C">
            <w:pPr>
              <w:spacing w:line="360" w:lineRule="auto"/>
              <w:jc w:val="both"/>
              <w:rPr>
                <w:sz w:val="28"/>
                <w:szCs w:val="28"/>
              </w:rPr>
            </w:pPr>
            <w:r w:rsidRPr="008F177C">
              <w:rPr>
                <w:sz w:val="28"/>
                <w:szCs w:val="28"/>
              </w:rPr>
              <w:t>5.2</w:t>
            </w:r>
          </w:p>
        </w:tc>
        <w:tc>
          <w:tcPr>
            <w:tcW w:w="1080" w:type="dxa"/>
          </w:tcPr>
          <w:p w:rsidR="008F177C" w:rsidRPr="008F177C" w:rsidRDefault="008F177C" w:rsidP="008F177C">
            <w:pPr>
              <w:spacing w:line="360" w:lineRule="auto"/>
              <w:jc w:val="both"/>
              <w:rPr>
                <w:sz w:val="28"/>
                <w:szCs w:val="28"/>
              </w:rPr>
            </w:pPr>
            <w:r w:rsidRPr="008F177C">
              <w:rPr>
                <w:sz w:val="28"/>
                <w:szCs w:val="28"/>
              </w:rPr>
              <w:t>5.2</w:t>
            </w:r>
          </w:p>
        </w:tc>
        <w:tc>
          <w:tcPr>
            <w:tcW w:w="1080" w:type="dxa"/>
          </w:tcPr>
          <w:p w:rsidR="008F177C" w:rsidRPr="008F177C" w:rsidRDefault="008F177C" w:rsidP="008F177C">
            <w:pPr>
              <w:spacing w:line="360" w:lineRule="auto"/>
              <w:jc w:val="both"/>
              <w:rPr>
                <w:sz w:val="28"/>
                <w:szCs w:val="28"/>
              </w:rPr>
            </w:pPr>
            <w:r w:rsidRPr="008F177C">
              <w:rPr>
                <w:sz w:val="28"/>
                <w:szCs w:val="28"/>
              </w:rPr>
              <w:t>5.4</w:t>
            </w:r>
          </w:p>
        </w:tc>
      </w:tr>
    </w:tbl>
    <w:p w:rsidR="008F177C" w:rsidRPr="008F177C" w:rsidRDefault="008F177C" w:rsidP="008F177C">
      <w:pPr>
        <w:spacing w:before="100" w:line="360" w:lineRule="auto"/>
        <w:ind w:firstLine="357"/>
        <w:jc w:val="both"/>
        <w:rPr>
          <w:sz w:val="28"/>
          <w:szCs w:val="28"/>
        </w:rPr>
      </w:pPr>
      <w:r w:rsidRPr="008F177C">
        <w:rPr>
          <w:sz w:val="28"/>
          <w:szCs w:val="28"/>
        </w:rPr>
        <w:t>Примечание. Источник: [3, с. 177].</w:t>
      </w:r>
    </w:p>
    <w:p w:rsidR="008F177C" w:rsidRDefault="008F177C" w:rsidP="008F177C">
      <w:pPr>
        <w:spacing w:line="360" w:lineRule="auto"/>
        <w:ind w:firstLine="360"/>
        <w:jc w:val="both"/>
        <w:rPr>
          <w:sz w:val="28"/>
          <w:szCs w:val="28"/>
        </w:rPr>
      </w:pPr>
      <w:r w:rsidRPr="008F177C">
        <w:rPr>
          <w:sz w:val="28"/>
          <w:szCs w:val="28"/>
        </w:rPr>
        <w:t>По данным этой таблицы, на 2005 г. в нашей стране индекс Джини равен 0,256, а квительный  коэффициент дает соотношение 5:1, что говорит о достаточной равномерности в распределении доходов.</w:t>
      </w:r>
    </w:p>
    <w:p w:rsidR="00FA4069" w:rsidRDefault="00FA4069" w:rsidP="008F177C">
      <w:pPr>
        <w:spacing w:line="360" w:lineRule="auto"/>
        <w:ind w:firstLine="360"/>
        <w:jc w:val="both"/>
        <w:rPr>
          <w:sz w:val="28"/>
          <w:szCs w:val="28"/>
        </w:rPr>
      </w:pPr>
    </w:p>
    <w:p w:rsidR="00FA4069" w:rsidRDefault="00FA4069" w:rsidP="008F177C">
      <w:pPr>
        <w:spacing w:line="360" w:lineRule="auto"/>
        <w:ind w:firstLine="360"/>
        <w:jc w:val="both"/>
        <w:rPr>
          <w:sz w:val="28"/>
          <w:szCs w:val="28"/>
        </w:rPr>
      </w:pPr>
    </w:p>
    <w:p w:rsidR="00FA4069" w:rsidRDefault="00FA4069" w:rsidP="008F177C">
      <w:pPr>
        <w:spacing w:line="360" w:lineRule="auto"/>
        <w:ind w:firstLine="360"/>
        <w:jc w:val="both"/>
        <w:rPr>
          <w:sz w:val="28"/>
          <w:szCs w:val="28"/>
        </w:rPr>
      </w:pPr>
    </w:p>
    <w:p w:rsidR="00FA4069" w:rsidRDefault="00FA4069" w:rsidP="008F177C">
      <w:pPr>
        <w:spacing w:line="360" w:lineRule="auto"/>
        <w:ind w:firstLine="360"/>
        <w:jc w:val="both"/>
        <w:rPr>
          <w:sz w:val="28"/>
          <w:szCs w:val="28"/>
        </w:rPr>
      </w:pPr>
    </w:p>
    <w:p w:rsidR="00FA4069" w:rsidRDefault="00FA4069" w:rsidP="008F177C">
      <w:pPr>
        <w:spacing w:line="360" w:lineRule="auto"/>
        <w:ind w:firstLine="360"/>
        <w:jc w:val="both"/>
        <w:rPr>
          <w:sz w:val="28"/>
          <w:szCs w:val="28"/>
        </w:rPr>
      </w:pPr>
    </w:p>
    <w:p w:rsidR="00FA4069" w:rsidRDefault="00FA4069" w:rsidP="008F177C">
      <w:pPr>
        <w:spacing w:line="360" w:lineRule="auto"/>
        <w:ind w:firstLine="360"/>
        <w:jc w:val="both"/>
        <w:rPr>
          <w:sz w:val="28"/>
          <w:szCs w:val="28"/>
        </w:rPr>
      </w:pPr>
    </w:p>
    <w:p w:rsidR="00FA4069" w:rsidRDefault="00FA4069" w:rsidP="008F177C">
      <w:pPr>
        <w:spacing w:line="360" w:lineRule="auto"/>
        <w:ind w:firstLine="360"/>
        <w:jc w:val="both"/>
        <w:rPr>
          <w:sz w:val="28"/>
          <w:szCs w:val="28"/>
        </w:rPr>
      </w:pPr>
    </w:p>
    <w:p w:rsidR="00FA4069" w:rsidRDefault="00FA4069" w:rsidP="008F177C">
      <w:pPr>
        <w:spacing w:line="360" w:lineRule="auto"/>
        <w:ind w:firstLine="360"/>
        <w:jc w:val="both"/>
        <w:rPr>
          <w:sz w:val="28"/>
          <w:szCs w:val="28"/>
        </w:rPr>
      </w:pPr>
    </w:p>
    <w:p w:rsidR="00FA4069" w:rsidRDefault="00FA4069" w:rsidP="008F177C">
      <w:pPr>
        <w:spacing w:line="360" w:lineRule="auto"/>
        <w:ind w:firstLine="360"/>
        <w:jc w:val="both"/>
        <w:rPr>
          <w:sz w:val="28"/>
          <w:szCs w:val="28"/>
        </w:rPr>
      </w:pPr>
    </w:p>
    <w:p w:rsidR="00FA4069" w:rsidRDefault="00FA4069" w:rsidP="008F177C">
      <w:pPr>
        <w:spacing w:line="360" w:lineRule="auto"/>
        <w:ind w:firstLine="360"/>
        <w:jc w:val="both"/>
        <w:rPr>
          <w:sz w:val="28"/>
          <w:szCs w:val="28"/>
        </w:rPr>
      </w:pPr>
    </w:p>
    <w:p w:rsidR="00351C82" w:rsidRDefault="00351C82" w:rsidP="00FA4069">
      <w:pPr>
        <w:spacing w:line="360" w:lineRule="auto"/>
        <w:jc w:val="both"/>
        <w:rPr>
          <w:sz w:val="40"/>
          <w:szCs w:val="40"/>
        </w:rPr>
      </w:pPr>
    </w:p>
    <w:p w:rsidR="00351C82" w:rsidRDefault="00351C82" w:rsidP="00FA4069">
      <w:pPr>
        <w:spacing w:line="360" w:lineRule="auto"/>
        <w:jc w:val="both"/>
        <w:rPr>
          <w:sz w:val="40"/>
          <w:szCs w:val="40"/>
        </w:rPr>
      </w:pPr>
    </w:p>
    <w:p w:rsidR="00351C82" w:rsidRDefault="00351C82" w:rsidP="00FA4069">
      <w:pPr>
        <w:spacing w:line="360" w:lineRule="auto"/>
        <w:jc w:val="both"/>
        <w:rPr>
          <w:sz w:val="40"/>
          <w:szCs w:val="40"/>
        </w:rPr>
      </w:pPr>
    </w:p>
    <w:p w:rsidR="00FA4069" w:rsidRPr="00FA4069" w:rsidRDefault="00FA4069" w:rsidP="00351C82">
      <w:pPr>
        <w:pStyle w:val="1"/>
      </w:pPr>
      <w:bookmarkStart w:id="14" w:name="_Toc183557553"/>
      <w:bookmarkStart w:id="15" w:name="_Toc183557738"/>
      <w:r w:rsidRPr="00FA4069">
        <w:t>Глава 3. Денежные доходы населения Республики Беларусь.</w:t>
      </w:r>
      <w:bookmarkEnd w:id="14"/>
      <w:bookmarkEnd w:id="15"/>
    </w:p>
    <w:p w:rsidR="00FA4069" w:rsidRPr="0085743F" w:rsidRDefault="00FA4069" w:rsidP="00FA4069">
      <w:pPr>
        <w:spacing w:line="360" w:lineRule="auto"/>
        <w:jc w:val="both"/>
        <w:rPr>
          <w:sz w:val="28"/>
          <w:szCs w:val="28"/>
        </w:rPr>
      </w:pPr>
      <w:r w:rsidRPr="0085743F">
        <w:rPr>
          <w:sz w:val="28"/>
          <w:szCs w:val="28"/>
        </w:rPr>
        <w:t xml:space="preserve">      В современных условиях политика доходов и оплата труда рассматриваются в качестве важнейших областей деятельности государства. От решения социальных проблем зависит стабильность общества, а это является необходимой базой для успешного развития экономики.</w:t>
      </w:r>
    </w:p>
    <w:p w:rsidR="00FA4069" w:rsidRPr="0085743F" w:rsidRDefault="00FA4069" w:rsidP="00FA4069">
      <w:pPr>
        <w:spacing w:line="360" w:lineRule="auto"/>
        <w:jc w:val="both"/>
        <w:rPr>
          <w:sz w:val="28"/>
          <w:szCs w:val="28"/>
        </w:rPr>
      </w:pPr>
      <w:r w:rsidRPr="0085743F">
        <w:rPr>
          <w:sz w:val="28"/>
          <w:szCs w:val="28"/>
        </w:rPr>
        <w:t xml:space="preserve">      Показатели социально-экономического положения населения как компоненты социальных программ используются для измерения результатов влияния экономических преобразований на уровень жизни населения. Вместе с тем необходимо учитывать, что экономическое положение населения является следствием не только проводимой государством социальной политики, но и общего уровня экономического развития страны. Рост денежных доходов населения и заработная плата – важнейший фактор экономического роста повышения эффективности производства и условие повышения платежеспособного спроса населения.</w:t>
      </w:r>
    </w:p>
    <w:p w:rsidR="00FA4069" w:rsidRPr="0085743F" w:rsidRDefault="00FA4069" w:rsidP="00FA4069">
      <w:pPr>
        <w:spacing w:line="360" w:lineRule="auto"/>
        <w:jc w:val="both"/>
        <w:rPr>
          <w:sz w:val="28"/>
          <w:szCs w:val="28"/>
        </w:rPr>
      </w:pPr>
      <w:r w:rsidRPr="0085743F">
        <w:rPr>
          <w:sz w:val="28"/>
          <w:szCs w:val="28"/>
        </w:rPr>
        <w:t xml:space="preserve">      В Беларуси начальный период реформирования экономики (1991-1995 гг.) сопровождался, как и во всех странах с переходной экономикой, спадом производства, высоким уровнем инфляции и, соответственно, снижением жизни практически всех слоев населения. С 1 февраля 1999 г. нормативом индексации стал использоваться бюджет прожиточного минимума в среднем на душу населения вместо ранее применяемой минимальной заработной платы. С декабря 2002 г. был установлен новый норматив индексации денежных доходов в размере 75% утвержденного бюджета прожиточного минимума в среднем на душу населения. С 1 января 2006 г. установлен норматив индексации денежных доходов населения в размере 100% бюджета прожиточного минимума в среднем на душу населения, утвержденного Советом Министров Республики Беларусь и действующего на момент индексации.</w:t>
      </w:r>
    </w:p>
    <w:p w:rsidR="00FA4069" w:rsidRDefault="00FA4069" w:rsidP="00FA4069">
      <w:pPr>
        <w:spacing w:line="360" w:lineRule="auto"/>
        <w:jc w:val="both"/>
        <w:rPr>
          <w:sz w:val="28"/>
          <w:szCs w:val="28"/>
        </w:rPr>
      </w:pPr>
      <w:r w:rsidRPr="0085743F">
        <w:rPr>
          <w:sz w:val="28"/>
          <w:szCs w:val="28"/>
        </w:rPr>
        <w:t xml:space="preserve">       В соответствии с Основными направлениями социально-экономического развития Республики Беларусь в течение 2000-2006 гг. были приняты меры, направленные на стабилизацию и повышение уровня жизни населения. Основные направление разрабатывались как антикризисная программа, исходя из приоритета финансового оздоровления экономики, обеспечения инвестиционной активности в реальном секторе и снижение инфляции до 1,5-0,5% в месяц [1,9-11].</w:t>
      </w:r>
      <w:r>
        <w:rPr>
          <w:sz w:val="28"/>
          <w:szCs w:val="28"/>
        </w:rPr>
        <w:t xml:space="preserve"> Основные пок</w:t>
      </w:r>
      <w:r w:rsidR="00FA22E6">
        <w:rPr>
          <w:sz w:val="28"/>
          <w:szCs w:val="28"/>
        </w:rPr>
        <w:t>азатели уровня жизни населения р</w:t>
      </w:r>
      <w:r>
        <w:rPr>
          <w:sz w:val="28"/>
          <w:szCs w:val="28"/>
        </w:rPr>
        <w:t>еспублики приведены в табл. 1.</w:t>
      </w:r>
    </w:p>
    <w:p w:rsidR="00FA4069" w:rsidRDefault="00FA4069" w:rsidP="00FA4069">
      <w:pPr>
        <w:spacing w:line="360" w:lineRule="auto"/>
        <w:jc w:val="both"/>
        <w:rPr>
          <w:sz w:val="28"/>
          <w:szCs w:val="28"/>
        </w:rPr>
      </w:pPr>
      <w:r>
        <w:rPr>
          <w:sz w:val="28"/>
          <w:szCs w:val="28"/>
        </w:rPr>
        <w:t xml:space="preserve"> Табл.1*</w:t>
      </w:r>
    </w:p>
    <w:tbl>
      <w:tblPr>
        <w:tblStyle w:val="a3"/>
        <w:tblW w:w="0" w:type="auto"/>
        <w:tblLook w:val="01E0" w:firstRow="1" w:lastRow="1" w:firstColumn="1" w:lastColumn="1" w:noHBand="0" w:noVBand="0"/>
      </w:tblPr>
      <w:tblGrid>
        <w:gridCol w:w="5788"/>
        <w:gridCol w:w="1251"/>
        <w:gridCol w:w="1254"/>
        <w:gridCol w:w="1179"/>
      </w:tblGrid>
      <w:tr w:rsidR="00FA4069">
        <w:tc>
          <w:tcPr>
            <w:tcW w:w="5868" w:type="dxa"/>
          </w:tcPr>
          <w:p w:rsidR="00FA4069" w:rsidRPr="00484AC3" w:rsidRDefault="00FA4069" w:rsidP="007961FC">
            <w:pPr>
              <w:spacing w:line="360" w:lineRule="auto"/>
              <w:jc w:val="both"/>
              <w:rPr>
                <w:b/>
              </w:rPr>
            </w:pPr>
            <w:r w:rsidRPr="00484AC3">
              <w:rPr>
                <w:b/>
              </w:rPr>
              <w:t>Показатель</w:t>
            </w:r>
          </w:p>
        </w:tc>
        <w:tc>
          <w:tcPr>
            <w:tcW w:w="1260" w:type="dxa"/>
          </w:tcPr>
          <w:p w:rsidR="00FA4069" w:rsidRPr="00484AC3" w:rsidRDefault="00FA4069" w:rsidP="007961FC">
            <w:pPr>
              <w:spacing w:line="360" w:lineRule="auto"/>
              <w:jc w:val="both"/>
              <w:rPr>
                <w:b/>
              </w:rPr>
            </w:pPr>
            <w:r w:rsidRPr="00484AC3">
              <w:rPr>
                <w:b/>
              </w:rPr>
              <w:t>2000 г.</w:t>
            </w:r>
          </w:p>
        </w:tc>
        <w:tc>
          <w:tcPr>
            <w:tcW w:w="1260" w:type="dxa"/>
          </w:tcPr>
          <w:p w:rsidR="00FA4069" w:rsidRPr="00484AC3" w:rsidRDefault="00FA4069" w:rsidP="007961FC">
            <w:pPr>
              <w:spacing w:line="360" w:lineRule="auto"/>
              <w:jc w:val="both"/>
              <w:rPr>
                <w:b/>
              </w:rPr>
            </w:pPr>
            <w:r w:rsidRPr="00484AC3">
              <w:rPr>
                <w:b/>
              </w:rPr>
              <w:t>2005 г.</w:t>
            </w:r>
          </w:p>
        </w:tc>
        <w:tc>
          <w:tcPr>
            <w:tcW w:w="1183" w:type="dxa"/>
          </w:tcPr>
          <w:p w:rsidR="00FA4069" w:rsidRPr="00484AC3" w:rsidRDefault="00FA4069" w:rsidP="007961FC">
            <w:pPr>
              <w:spacing w:line="360" w:lineRule="auto"/>
              <w:jc w:val="both"/>
              <w:rPr>
                <w:b/>
              </w:rPr>
            </w:pPr>
            <w:r w:rsidRPr="00484AC3">
              <w:rPr>
                <w:b/>
              </w:rPr>
              <w:t>2006 г.</w:t>
            </w:r>
          </w:p>
        </w:tc>
      </w:tr>
      <w:tr w:rsidR="00FA4069">
        <w:tc>
          <w:tcPr>
            <w:tcW w:w="5868" w:type="dxa"/>
          </w:tcPr>
          <w:p w:rsidR="00FA4069" w:rsidRPr="00484AC3" w:rsidRDefault="00FA4069" w:rsidP="007961FC">
            <w:pPr>
              <w:spacing w:line="360" w:lineRule="auto"/>
              <w:jc w:val="both"/>
            </w:pPr>
            <w:r w:rsidRPr="00484AC3">
              <w:t>Денежные доходы населения, млрд. рублей</w:t>
            </w:r>
          </w:p>
        </w:tc>
        <w:tc>
          <w:tcPr>
            <w:tcW w:w="1260" w:type="dxa"/>
          </w:tcPr>
          <w:p w:rsidR="00FA4069" w:rsidRPr="00484AC3" w:rsidRDefault="00FA4069" w:rsidP="007961FC">
            <w:pPr>
              <w:spacing w:line="360" w:lineRule="auto"/>
              <w:jc w:val="both"/>
            </w:pPr>
            <w:r w:rsidRPr="00484AC3">
              <w:t>5577,0</w:t>
            </w:r>
          </w:p>
        </w:tc>
        <w:tc>
          <w:tcPr>
            <w:tcW w:w="1260" w:type="dxa"/>
          </w:tcPr>
          <w:p w:rsidR="00FA4069" w:rsidRPr="00484AC3" w:rsidRDefault="00FA4069" w:rsidP="007961FC">
            <w:pPr>
              <w:spacing w:line="360" w:lineRule="auto"/>
              <w:jc w:val="both"/>
            </w:pPr>
            <w:r w:rsidRPr="00484AC3">
              <w:t>38622,0</w:t>
            </w:r>
          </w:p>
        </w:tc>
        <w:tc>
          <w:tcPr>
            <w:tcW w:w="1183" w:type="dxa"/>
          </w:tcPr>
          <w:p w:rsidR="00FA4069" w:rsidRPr="00484AC3" w:rsidRDefault="00FA4069" w:rsidP="007961FC">
            <w:pPr>
              <w:spacing w:line="360" w:lineRule="auto"/>
              <w:jc w:val="both"/>
            </w:pPr>
            <w:r w:rsidRPr="00484AC3">
              <w:t>47433,0</w:t>
            </w:r>
          </w:p>
        </w:tc>
      </w:tr>
      <w:tr w:rsidR="00FA4069">
        <w:tc>
          <w:tcPr>
            <w:tcW w:w="5868" w:type="dxa"/>
          </w:tcPr>
          <w:p w:rsidR="00FA4069" w:rsidRPr="00484AC3" w:rsidRDefault="00FA4069" w:rsidP="007961FC">
            <w:pPr>
              <w:spacing w:line="360" w:lineRule="auto"/>
              <w:jc w:val="both"/>
            </w:pPr>
            <w:r w:rsidRPr="00484AC3">
              <w:t>Номинальная среднемесячная начисленная заработная плата работников, тыс. рублей</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58,9</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463,7</w:t>
            </w:r>
          </w:p>
        </w:tc>
        <w:tc>
          <w:tcPr>
            <w:tcW w:w="1183"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590,7</w:t>
            </w:r>
          </w:p>
        </w:tc>
      </w:tr>
      <w:tr w:rsidR="00FA4069">
        <w:tc>
          <w:tcPr>
            <w:tcW w:w="5868" w:type="dxa"/>
          </w:tcPr>
          <w:p w:rsidR="00FA4069" w:rsidRPr="00484AC3" w:rsidRDefault="00FA4069" w:rsidP="007961FC">
            <w:pPr>
              <w:spacing w:line="360" w:lineRule="auto"/>
              <w:jc w:val="both"/>
            </w:pPr>
            <w:r w:rsidRPr="00484AC3">
              <w:t>Темп роста реальной заработной платы,</w:t>
            </w:r>
            <w:r>
              <w:t xml:space="preserve"> </w:t>
            </w:r>
            <w:r w:rsidRPr="00484AC3">
              <w:t>%</w:t>
            </w:r>
          </w:p>
        </w:tc>
        <w:tc>
          <w:tcPr>
            <w:tcW w:w="1260" w:type="dxa"/>
          </w:tcPr>
          <w:p w:rsidR="00FA4069" w:rsidRPr="00484AC3" w:rsidRDefault="00FA4069" w:rsidP="007961FC">
            <w:pPr>
              <w:spacing w:line="360" w:lineRule="auto"/>
              <w:jc w:val="both"/>
            </w:pPr>
            <w:r w:rsidRPr="00484AC3">
              <w:t>112</w:t>
            </w:r>
          </w:p>
        </w:tc>
        <w:tc>
          <w:tcPr>
            <w:tcW w:w="1260" w:type="dxa"/>
          </w:tcPr>
          <w:p w:rsidR="00FA4069" w:rsidRPr="00484AC3" w:rsidRDefault="00FA4069" w:rsidP="007961FC">
            <w:pPr>
              <w:spacing w:line="360" w:lineRule="auto"/>
              <w:jc w:val="both"/>
            </w:pPr>
            <w:r w:rsidRPr="00484AC3">
              <w:t>121</w:t>
            </w:r>
          </w:p>
        </w:tc>
        <w:tc>
          <w:tcPr>
            <w:tcW w:w="1183" w:type="dxa"/>
          </w:tcPr>
          <w:p w:rsidR="00FA4069" w:rsidRPr="00484AC3" w:rsidRDefault="00FA4069" w:rsidP="007961FC">
            <w:pPr>
              <w:spacing w:line="360" w:lineRule="auto"/>
              <w:jc w:val="both"/>
            </w:pPr>
            <w:r w:rsidRPr="00484AC3">
              <w:t>117,6</w:t>
            </w:r>
          </w:p>
        </w:tc>
      </w:tr>
      <w:tr w:rsidR="00FA4069">
        <w:tc>
          <w:tcPr>
            <w:tcW w:w="5868" w:type="dxa"/>
          </w:tcPr>
          <w:p w:rsidR="00FA4069" w:rsidRPr="00484AC3" w:rsidRDefault="00FA4069" w:rsidP="007961FC">
            <w:pPr>
              <w:spacing w:line="360" w:lineRule="auto"/>
              <w:jc w:val="both"/>
            </w:pPr>
            <w:r w:rsidRPr="00484AC3">
              <w:t>Минимальная зарплата, тыс. рублей в месяц</w:t>
            </w:r>
          </w:p>
        </w:tc>
        <w:tc>
          <w:tcPr>
            <w:tcW w:w="1260" w:type="dxa"/>
          </w:tcPr>
          <w:p w:rsidR="00FA4069" w:rsidRPr="00484AC3" w:rsidRDefault="00FA4069" w:rsidP="007961FC">
            <w:pPr>
              <w:spacing w:line="360" w:lineRule="auto"/>
              <w:jc w:val="both"/>
            </w:pPr>
            <w:r w:rsidRPr="00484AC3">
              <w:t>2,7</w:t>
            </w:r>
          </w:p>
        </w:tc>
        <w:tc>
          <w:tcPr>
            <w:tcW w:w="1260" w:type="dxa"/>
          </w:tcPr>
          <w:p w:rsidR="00FA4069" w:rsidRPr="00484AC3" w:rsidRDefault="00FA4069" w:rsidP="007961FC">
            <w:pPr>
              <w:spacing w:line="360" w:lineRule="auto"/>
              <w:jc w:val="both"/>
            </w:pPr>
            <w:r w:rsidRPr="00484AC3">
              <w:t>129,9</w:t>
            </w:r>
          </w:p>
        </w:tc>
        <w:tc>
          <w:tcPr>
            <w:tcW w:w="1183" w:type="dxa"/>
          </w:tcPr>
          <w:p w:rsidR="00FA4069" w:rsidRPr="00484AC3" w:rsidRDefault="00FA4069" w:rsidP="007961FC">
            <w:pPr>
              <w:spacing w:line="360" w:lineRule="auto"/>
              <w:jc w:val="both"/>
            </w:pPr>
            <w:r w:rsidRPr="00484AC3">
              <w:t>157,6</w:t>
            </w:r>
          </w:p>
        </w:tc>
      </w:tr>
      <w:tr w:rsidR="00FA4069">
        <w:tc>
          <w:tcPr>
            <w:tcW w:w="5868" w:type="dxa"/>
          </w:tcPr>
          <w:p w:rsidR="00FA4069" w:rsidRPr="00484AC3" w:rsidRDefault="00FA4069" w:rsidP="007961FC">
            <w:pPr>
              <w:spacing w:line="360" w:lineRule="auto"/>
              <w:jc w:val="both"/>
            </w:pPr>
            <w:r w:rsidRPr="00484AC3">
              <w:t>Средний размер назначенной месячной пенсии, тыс. рублей</w:t>
            </w:r>
          </w:p>
        </w:tc>
        <w:tc>
          <w:tcPr>
            <w:tcW w:w="1260" w:type="dxa"/>
          </w:tcPr>
          <w:p w:rsidR="00FA4069" w:rsidRPr="00484AC3" w:rsidRDefault="00FA4069" w:rsidP="007961FC">
            <w:pPr>
              <w:spacing w:line="360" w:lineRule="auto"/>
              <w:jc w:val="both"/>
            </w:pPr>
            <w:r w:rsidRPr="00484AC3">
              <w:t>36,4</w:t>
            </w:r>
          </w:p>
        </w:tc>
        <w:tc>
          <w:tcPr>
            <w:tcW w:w="1260" w:type="dxa"/>
          </w:tcPr>
          <w:p w:rsidR="00FA4069" w:rsidRPr="00484AC3" w:rsidRDefault="00FA4069" w:rsidP="007961FC">
            <w:pPr>
              <w:spacing w:line="360" w:lineRule="auto"/>
              <w:jc w:val="both"/>
            </w:pPr>
            <w:r w:rsidRPr="00484AC3">
              <w:t>211,0</w:t>
            </w:r>
          </w:p>
        </w:tc>
        <w:tc>
          <w:tcPr>
            <w:tcW w:w="1183" w:type="dxa"/>
          </w:tcPr>
          <w:p w:rsidR="00FA4069" w:rsidRPr="00484AC3" w:rsidRDefault="00FA4069" w:rsidP="007961FC">
            <w:pPr>
              <w:spacing w:line="360" w:lineRule="auto"/>
              <w:jc w:val="both"/>
            </w:pPr>
            <w:r w:rsidRPr="00484AC3">
              <w:t>277,6</w:t>
            </w:r>
          </w:p>
        </w:tc>
      </w:tr>
      <w:tr w:rsidR="00FA4069">
        <w:tc>
          <w:tcPr>
            <w:tcW w:w="5868" w:type="dxa"/>
          </w:tcPr>
          <w:p w:rsidR="00FA4069" w:rsidRPr="00484AC3" w:rsidRDefault="00FA4069" w:rsidP="007961FC">
            <w:pPr>
              <w:spacing w:line="360" w:lineRule="auto"/>
              <w:jc w:val="both"/>
            </w:pPr>
            <w:r w:rsidRPr="00484AC3">
              <w:t>Минимальный потребительский бюджет (в расчете на душу населения в месяц), тыс. рублей</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46,7</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229,3</w:t>
            </w:r>
          </w:p>
        </w:tc>
        <w:tc>
          <w:tcPr>
            <w:tcW w:w="1183" w:type="dxa"/>
          </w:tcPr>
          <w:p w:rsidR="00FA4069" w:rsidRPr="00484AC3" w:rsidRDefault="00FA4069" w:rsidP="007961FC">
            <w:pPr>
              <w:spacing w:line="360" w:lineRule="auto"/>
              <w:jc w:val="both"/>
            </w:pPr>
          </w:p>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256,6</w:t>
            </w:r>
          </w:p>
        </w:tc>
      </w:tr>
      <w:tr w:rsidR="00FA4069">
        <w:tc>
          <w:tcPr>
            <w:tcW w:w="5868" w:type="dxa"/>
          </w:tcPr>
          <w:p w:rsidR="00FA4069" w:rsidRPr="00484AC3" w:rsidRDefault="00FA4069" w:rsidP="007961FC">
            <w:pPr>
              <w:spacing w:line="360" w:lineRule="auto"/>
              <w:jc w:val="both"/>
            </w:pPr>
            <w:r w:rsidRPr="00484AC3">
              <w:t>Доля населения, находящегося ниже МПБ,%</w:t>
            </w:r>
          </w:p>
        </w:tc>
        <w:tc>
          <w:tcPr>
            <w:tcW w:w="1260" w:type="dxa"/>
          </w:tcPr>
          <w:p w:rsidR="00FA4069" w:rsidRPr="00484AC3" w:rsidRDefault="00FA4069" w:rsidP="007961FC">
            <w:pPr>
              <w:spacing w:line="360" w:lineRule="auto"/>
              <w:jc w:val="both"/>
            </w:pPr>
            <w:r w:rsidRPr="00484AC3">
              <w:t>76,8</w:t>
            </w:r>
          </w:p>
        </w:tc>
        <w:tc>
          <w:tcPr>
            <w:tcW w:w="1260" w:type="dxa"/>
          </w:tcPr>
          <w:p w:rsidR="00FA4069" w:rsidRPr="00484AC3" w:rsidRDefault="00FA4069" w:rsidP="007961FC">
            <w:pPr>
              <w:spacing w:line="360" w:lineRule="auto"/>
              <w:jc w:val="both"/>
            </w:pPr>
            <w:r w:rsidRPr="00484AC3">
              <w:t>42,6</w:t>
            </w:r>
          </w:p>
        </w:tc>
        <w:tc>
          <w:tcPr>
            <w:tcW w:w="1183" w:type="dxa"/>
          </w:tcPr>
          <w:p w:rsidR="00FA4069" w:rsidRPr="00484AC3" w:rsidRDefault="00FA4069" w:rsidP="007961FC">
            <w:pPr>
              <w:spacing w:line="360" w:lineRule="auto"/>
              <w:jc w:val="both"/>
            </w:pPr>
            <w:r w:rsidRPr="00484AC3">
              <w:t>36,1</w:t>
            </w:r>
          </w:p>
        </w:tc>
      </w:tr>
      <w:tr w:rsidR="00FA4069">
        <w:tc>
          <w:tcPr>
            <w:tcW w:w="5868" w:type="dxa"/>
          </w:tcPr>
          <w:p w:rsidR="00FA4069" w:rsidRPr="00484AC3" w:rsidRDefault="00FA4069" w:rsidP="007961FC">
            <w:pPr>
              <w:spacing w:line="360" w:lineRule="auto"/>
              <w:jc w:val="both"/>
            </w:pPr>
            <w:r w:rsidRPr="00484AC3">
              <w:t>Бюджет прожиточного минимума (в расчете на душу населения в месяц), тыс. рублей</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30,1</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145,7</w:t>
            </w:r>
          </w:p>
        </w:tc>
        <w:tc>
          <w:tcPr>
            <w:tcW w:w="1183"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166,2</w:t>
            </w:r>
          </w:p>
        </w:tc>
      </w:tr>
      <w:tr w:rsidR="00FA4069">
        <w:tc>
          <w:tcPr>
            <w:tcW w:w="5868" w:type="dxa"/>
          </w:tcPr>
          <w:p w:rsidR="00FA4069" w:rsidRPr="00484AC3" w:rsidRDefault="00FA4069" w:rsidP="007961FC">
            <w:pPr>
              <w:spacing w:line="360" w:lineRule="auto"/>
              <w:jc w:val="both"/>
            </w:pPr>
            <w:r w:rsidRPr="00484AC3">
              <w:t>Доля населения, находящегося ниже бюджета прожиточного минимума, %</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41,9</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12,7</w:t>
            </w:r>
          </w:p>
        </w:tc>
        <w:tc>
          <w:tcPr>
            <w:tcW w:w="1183"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11,1</w:t>
            </w:r>
          </w:p>
        </w:tc>
      </w:tr>
      <w:tr w:rsidR="00FA4069">
        <w:tc>
          <w:tcPr>
            <w:tcW w:w="5868" w:type="dxa"/>
          </w:tcPr>
          <w:p w:rsidR="00FA4069" w:rsidRPr="00484AC3" w:rsidRDefault="00FA4069" w:rsidP="007961FC">
            <w:pPr>
              <w:spacing w:line="360" w:lineRule="auto"/>
              <w:jc w:val="both"/>
            </w:pPr>
            <w:r w:rsidRPr="00484AC3">
              <w:t>Соотношение среднемесячной зар</w:t>
            </w:r>
            <w:r>
              <w:t>п</w:t>
            </w:r>
            <w:r w:rsidRPr="00484AC3">
              <w:t>латы и минимального потребительского бюджета, раз</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1,3</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2,0</w:t>
            </w:r>
          </w:p>
        </w:tc>
        <w:tc>
          <w:tcPr>
            <w:tcW w:w="1183"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2,3</w:t>
            </w:r>
          </w:p>
        </w:tc>
      </w:tr>
      <w:tr w:rsidR="00FA4069">
        <w:tc>
          <w:tcPr>
            <w:tcW w:w="5868" w:type="dxa"/>
          </w:tcPr>
          <w:p w:rsidR="00FA4069" w:rsidRPr="00484AC3" w:rsidRDefault="00FA4069" w:rsidP="007961FC">
            <w:pPr>
              <w:spacing w:line="360" w:lineRule="auto"/>
              <w:jc w:val="both"/>
            </w:pPr>
            <w:r w:rsidRPr="00484AC3">
              <w:t>Среднегодовая численность занятых в экономике, тыс. человек</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4441,0</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4349,8</w:t>
            </w:r>
          </w:p>
        </w:tc>
        <w:tc>
          <w:tcPr>
            <w:tcW w:w="1183"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4401,9</w:t>
            </w:r>
          </w:p>
        </w:tc>
      </w:tr>
      <w:tr w:rsidR="00FA4069">
        <w:tc>
          <w:tcPr>
            <w:tcW w:w="5868" w:type="dxa"/>
          </w:tcPr>
          <w:p w:rsidR="00FA4069" w:rsidRPr="00484AC3" w:rsidRDefault="00FA4069" w:rsidP="007961FC">
            <w:pPr>
              <w:spacing w:line="360" w:lineRule="auto"/>
              <w:jc w:val="both"/>
            </w:pPr>
            <w:r w:rsidRPr="00484AC3">
              <w:t>Уровень зарегистрированной безработицы, в % к экономически активному населению</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2,1</w:t>
            </w:r>
          </w:p>
        </w:tc>
        <w:tc>
          <w:tcPr>
            <w:tcW w:w="1260"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1,5</w:t>
            </w:r>
          </w:p>
        </w:tc>
        <w:tc>
          <w:tcPr>
            <w:tcW w:w="1183" w:type="dxa"/>
          </w:tcPr>
          <w:p w:rsidR="00FA4069" w:rsidRPr="00484AC3" w:rsidRDefault="00FA4069" w:rsidP="007961FC">
            <w:pPr>
              <w:spacing w:line="360" w:lineRule="auto"/>
              <w:jc w:val="both"/>
            </w:pPr>
          </w:p>
          <w:p w:rsidR="00FA4069" w:rsidRPr="00484AC3" w:rsidRDefault="00FA4069" w:rsidP="007961FC">
            <w:pPr>
              <w:spacing w:line="360" w:lineRule="auto"/>
              <w:jc w:val="both"/>
            </w:pPr>
            <w:r w:rsidRPr="00484AC3">
              <w:t>1,2</w:t>
            </w:r>
          </w:p>
        </w:tc>
      </w:tr>
    </w:tbl>
    <w:p w:rsidR="00FA4069" w:rsidRDefault="00FA4069" w:rsidP="00FA4069">
      <w:pPr>
        <w:spacing w:line="360" w:lineRule="auto"/>
        <w:jc w:val="both"/>
        <w:rPr>
          <w:sz w:val="28"/>
          <w:szCs w:val="28"/>
        </w:rPr>
      </w:pPr>
      <w:r>
        <w:rPr>
          <w:sz w:val="28"/>
          <w:szCs w:val="28"/>
          <w:lang w:val="en-US"/>
        </w:rPr>
        <w:t>*[6,</w:t>
      </w:r>
      <w:r>
        <w:rPr>
          <w:sz w:val="28"/>
          <w:szCs w:val="28"/>
        </w:rPr>
        <w:t xml:space="preserve"> </w:t>
      </w:r>
      <w:r>
        <w:rPr>
          <w:sz w:val="28"/>
          <w:szCs w:val="28"/>
          <w:lang w:val="en-US"/>
        </w:rPr>
        <w:t>8]</w:t>
      </w:r>
    </w:p>
    <w:p w:rsidR="00FA4069" w:rsidRDefault="00FA4069" w:rsidP="00FA4069">
      <w:pPr>
        <w:spacing w:line="360" w:lineRule="auto"/>
        <w:jc w:val="both"/>
        <w:rPr>
          <w:sz w:val="28"/>
          <w:szCs w:val="28"/>
        </w:rPr>
      </w:pPr>
      <w:r>
        <w:rPr>
          <w:sz w:val="28"/>
          <w:szCs w:val="28"/>
        </w:rPr>
        <w:t xml:space="preserve">      Из таблицы видно, что в течение шести лет показатели менялись. В частности денежные доходы населения, по сравнению с 2000 г., увеличились почти в 9 раз, что, соответственно, благоприятно сказывается на экономическое благосостояние населения. Также видно, что и уровень безработицы сократился с 2% в 2000 г. до 1,2% в 2006 г.</w:t>
      </w:r>
    </w:p>
    <w:p w:rsidR="00FA4069" w:rsidRDefault="00FA4069" w:rsidP="00FA4069">
      <w:pPr>
        <w:spacing w:line="360" w:lineRule="auto"/>
        <w:jc w:val="both"/>
        <w:rPr>
          <w:sz w:val="28"/>
          <w:szCs w:val="28"/>
        </w:rPr>
      </w:pPr>
      <w:r>
        <w:rPr>
          <w:sz w:val="28"/>
          <w:szCs w:val="28"/>
        </w:rPr>
        <w:t xml:space="preserve">     В результате экономических преобразований изменилась структура денежных доходов и расходов населения (прил. 1). Наиболее заметные изменения, вызванные усложнением схемы финансовых потоков, обслуживающих население, отмечались в последнее десятилетие. С переходом на рыночные отношения расширились источники доходов населения. Появились и получили распространение новые их формы: доходы от акций и других ценных бумаг, проценты по депозитам, доходы от предпринимательской деятельности. Наряду с трудовыми, по-прежнему составляющими основную часть денежных поступлений домашних хозяйств, появились доходы от собственности, продажи недвижимости. Отличительной особенностью переходного периода является рост доходов, получаемых от предпринимательской деятельности. Основная же доля предпринимательских доходов концентрируется в руках пока небольшой части населения. Доходы от неучтенной предпринимательской деятельности учитываются в статье «другие доходы», в 2000 г. они составили 22,8 % от общей суммы денежных доходов населения, в 2004 г. – 18,8 %.</w:t>
      </w:r>
    </w:p>
    <w:p w:rsidR="00FA4069" w:rsidRDefault="00FA4069" w:rsidP="00FA4069">
      <w:pPr>
        <w:spacing w:line="360" w:lineRule="auto"/>
        <w:jc w:val="both"/>
        <w:rPr>
          <w:bCs/>
          <w:color w:val="000000"/>
          <w:sz w:val="28"/>
          <w:szCs w:val="28"/>
        </w:rPr>
      </w:pPr>
      <w:r>
        <w:rPr>
          <w:sz w:val="28"/>
          <w:szCs w:val="28"/>
        </w:rPr>
        <w:t xml:space="preserve">      Особенностью структуры денежных доходов переходного периода в республике является существенное увеличение доли социальных выплат: в 1995 г. – 22,9 %, в 2000 г. – 19,3 %, в 2004 г. – 21,8 %, в 2005 г. – 21,6 %, в 2007 г. – 20,6 %. Из таблицы видим, что в 2005 г. существенных изменений, по сравнению с предыдущим годом, в структуре денежных доходов не произошло: несколько увеличились доля оплаты труда (58,7 %); доходы от собственности составили 1,6 %; немного снизились социальные трансферты – 21,6 %. В приведенной структуре удельный вес такого источника, как доходы от собственности (недвижимость), крайне мал, что объясняется отсутствием у большинства населения средств в размерах, способных приносить значительный доход. Второе место в структуре доходов домашних хозяйств занимают социальные </w:t>
      </w:r>
      <w:r w:rsidRPr="007E1BA5">
        <w:rPr>
          <w:sz w:val="28"/>
          <w:szCs w:val="28"/>
        </w:rPr>
        <w:t>выплаты</w:t>
      </w:r>
      <w:r w:rsidR="00E37A7B">
        <w:rPr>
          <w:bCs/>
          <w:color w:val="000000"/>
          <w:sz w:val="28"/>
          <w:szCs w:val="28"/>
        </w:rPr>
        <w:t>, а среди них, независимо от типов домашних хозяйств, особую значимость имеют пенсии. Для пенсионеров, особенно горожан, это не только главный, но зачастую единственный источник</w:t>
      </w:r>
      <w:r w:rsidR="005B1B5A">
        <w:rPr>
          <w:bCs/>
          <w:color w:val="000000"/>
          <w:sz w:val="28"/>
          <w:szCs w:val="28"/>
        </w:rPr>
        <w:t xml:space="preserve"> доходов.</w:t>
      </w:r>
    </w:p>
    <w:p w:rsidR="005B1B5A" w:rsidRDefault="005B1B5A" w:rsidP="00FA4069">
      <w:pPr>
        <w:spacing w:line="360" w:lineRule="auto"/>
        <w:jc w:val="both"/>
        <w:rPr>
          <w:bCs/>
          <w:color w:val="000000"/>
          <w:sz w:val="28"/>
          <w:szCs w:val="28"/>
        </w:rPr>
      </w:pPr>
      <w:r>
        <w:rPr>
          <w:bCs/>
          <w:color w:val="000000"/>
          <w:sz w:val="28"/>
          <w:szCs w:val="28"/>
        </w:rPr>
        <w:t xml:space="preserve">      Центральное место в структуре доходов отводится заработной плате. Она в настоящее время, и в ближайшие годы для подавляющего числа работников – основной источник доходов, а значит, заработная плата и в более отдаленной перспективе будет основным стимулом повышения результативности</w:t>
      </w:r>
      <w:r w:rsidR="00A554EF">
        <w:rPr>
          <w:bCs/>
          <w:color w:val="000000"/>
          <w:sz w:val="28"/>
          <w:szCs w:val="28"/>
        </w:rPr>
        <w:t xml:space="preserve"> труда и производства в целом</w:t>
      </w:r>
      <w:r w:rsidR="00A554EF" w:rsidRPr="00A554EF">
        <w:rPr>
          <w:bCs/>
          <w:color w:val="000000"/>
          <w:sz w:val="28"/>
          <w:szCs w:val="28"/>
        </w:rPr>
        <w:t xml:space="preserve"> [1,510-513]</w:t>
      </w:r>
      <w:r w:rsidR="00A554EF">
        <w:rPr>
          <w:bCs/>
          <w:color w:val="000000"/>
          <w:sz w:val="28"/>
          <w:szCs w:val="28"/>
        </w:rPr>
        <w:t>.</w:t>
      </w:r>
    </w:p>
    <w:p w:rsidR="00170970" w:rsidRDefault="00170970" w:rsidP="00FA4069">
      <w:pPr>
        <w:spacing w:line="360" w:lineRule="auto"/>
        <w:jc w:val="both"/>
        <w:rPr>
          <w:bCs/>
          <w:color w:val="000000"/>
          <w:sz w:val="28"/>
          <w:szCs w:val="28"/>
        </w:rPr>
      </w:pPr>
      <w:r>
        <w:rPr>
          <w:bCs/>
          <w:color w:val="000000"/>
          <w:sz w:val="28"/>
          <w:szCs w:val="28"/>
        </w:rPr>
        <w:t xml:space="preserve">      Номинальная начисленная среднемесячная заработная плата работников республики в январе-июле 2007 г. составила 670 тыс. рублей, в том числе в июле – 732 тыс. рублей и увеличилась по сравнению с июнем 2007 г. на 22 тыс. рублей, или на 3,1 %.</w:t>
      </w:r>
    </w:p>
    <w:p w:rsidR="00170970" w:rsidRDefault="00170970" w:rsidP="00FA4069">
      <w:pPr>
        <w:spacing w:line="360" w:lineRule="auto"/>
        <w:jc w:val="both"/>
        <w:rPr>
          <w:bCs/>
          <w:color w:val="000000"/>
          <w:sz w:val="28"/>
          <w:szCs w:val="28"/>
        </w:rPr>
      </w:pPr>
      <w:r>
        <w:rPr>
          <w:bCs/>
          <w:color w:val="000000"/>
          <w:sz w:val="28"/>
          <w:szCs w:val="28"/>
        </w:rPr>
        <w:t xml:space="preserve">      Реальная начисленная заработная плата (заработная плата, рассчитанная с учетом роста потребительских цен на товары и услуги) в январе-июле 2007 г. по сравнению с январем-июлем 2006 г. увеличилась на 10,4 %, в июле по сравнению с июнем 2007 г. – на 2,6 % </w:t>
      </w:r>
      <w:r w:rsidRPr="00170970">
        <w:rPr>
          <w:bCs/>
          <w:color w:val="000000"/>
          <w:sz w:val="28"/>
          <w:szCs w:val="28"/>
        </w:rPr>
        <w:t>[5,182].</w:t>
      </w:r>
    </w:p>
    <w:p w:rsidR="00170970" w:rsidRDefault="00170970" w:rsidP="00FA4069">
      <w:pPr>
        <w:spacing w:line="360" w:lineRule="auto"/>
        <w:jc w:val="both"/>
        <w:rPr>
          <w:bCs/>
          <w:color w:val="000000"/>
          <w:sz w:val="28"/>
          <w:szCs w:val="28"/>
        </w:rPr>
      </w:pPr>
      <w:r>
        <w:rPr>
          <w:bCs/>
          <w:color w:val="000000"/>
          <w:sz w:val="28"/>
          <w:szCs w:val="28"/>
        </w:rPr>
        <w:t xml:space="preserve">     По размерам среднемесячной заработной платы Беларусь занимает третье место среди стран СНГ после России и Казахстана. На конец 2006 г. она составила 310 долларов США в эквиваленте, в бюджетной сфере – 265 долларов США. Сегодня покупательная способность зарплаты равняется 2,3 минимального потребительского бюджета.</w:t>
      </w:r>
    </w:p>
    <w:p w:rsidR="00170970" w:rsidRDefault="00170970" w:rsidP="00FA4069">
      <w:pPr>
        <w:spacing w:line="360" w:lineRule="auto"/>
        <w:jc w:val="both"/>
        <w:rPr>
          <w:bCs/>
          <w:color w:val="000000"/>
          <w:sz w:val="28"/>
          <w:szCs w:val="28"/>
        </w:rPr>
      </w:pPr>
      <w:r>
        <w:rPr>
          <w:bCs/>
          <w:color w:val="000000"/>
          <w:sz w:val="28"/>
          <w:szCs w:val="28"/>
        </w:rPr>
        <w:t xml:space="preserve">      Существенно выросли минимальная заработная плата</w:t>
      </w:r>
      <w:r w:rsidR="008F3714">
        <w:rPr>
          <w:bCs/>
          <w:color w:val="000000"/>
          <w:sz w:val="28"/>
          <w:szCs w:val="28"/>
        </w:rPr>
        <w:t>, государственная гарантия и низшая граница оплаты труда. Еще в 2000 г. она составляла лишь 9 % бюджета прожиточного минимума (БПМ), а с ноября 2005 г. установлена в размере утвержденного БПМ. С января 2007 г. – 179,1 тыс. рублей, что превышает уровень БПМ.</w:t>
      </w:r>
    </w:p>
    <w:p w:rsidR="008F3714" w:rsidRDefault="008F3714" w:rsidP="00FA4069">
      <w:pPr>
        <w:spacing w:line="360" w:lineRule="auto"/>
        <w:jc w:val="both"/>
        <w:rPr>
          <w:bCs/>
          <w:color w:val="000000"/>
          <w:sz w:val="28"/>
          <w:szCs w:val="28"/>
        </w:rPr>
      </w:pPr>
      <w:r>
        <w:rPr>
          <w:bCs/>
          <w:color w:val="000000"/>
          <w:sz w:val="28"/>
          <w:szCs w:val="28"/>
        </w:rPr>
        <w:t xml:space="preserve">    Благодаря своевременным усилиям правительства проблема несвоевременной выплаты заработной платы в Беларуси практически ликвидирована.</w:t>
      </w:r>
    </w:p>
    <w:p w:rsidR="008F3714" w:rsidRDefault="008F3714" w:rsidP="00FA4069">
      <w:pPr>
        <w:spacing w:line="360" w:lineRule="auto"/>
        <w:jc w:val="both"/>
        <w:rPr>
          <w:bCs/>
          <w:color w:val="000000"/>
          <w:sz w:val="28"/>
          <w:szCs w:val="28"/>
        </w:rPr>
      </w:pPr>
      <w:r>
        <w:rPr>
          <w:bCs/>
          <w:color w:val="000000"/>
          <w:sz w:val="28"/>
          <w:szCs w:val="28"/>
        </w:rPr>
        <w:t xml:space="preserve">     Оплата труда в организациях и отраслях все больше связывается с результатами</w:t>
      </w:r>
      <w:r w:rsidR="00664505">
        <w:rPr>
          <w:bCs/>
          <w:color w:val="000000"/>
          <w:sz w:val="28"/>
          <w:szCs w:val="28"/>
        </w:rPr>
        <w:t xml:space="preserve"> их финансово-хозяйственной деятельности. В стране установлен единый порядок повышения тарифной ставки первого разряда, упорядочены условия заработка работников коммерческих компаний.</w:t>
      </w:r>
    </w:p>
    <w:p w:rsidR="00664505" w:rsidRDefault="00664505" w:rsidP="00FA4069">
      <w:pPr>
        <w:spacing w:line="360" w:lineRule="auto"/>
        <w:jc w:val="both"/>
        <w:rPr>
          <w:bCs/>
          <w:color w:val="000000"/>
          <w:sz w:val="28"/>
          <w:szCs w:val="28"/>
        </w:rPr>
      </w:pPr>
      <w:r>
        <w:rPr>
          <w:bCs/>
          <w:color w:val="000000"/>
          <w:sz w:val="28"/>
          <w:szCs w:val="28"/>
        </w:rPr>
        <w:t xml:space="preserve">     Хотя еще хватает нерешенных проблем в этой области. По-прежнему низкой остается доля оплаты труда в ВВП, она все еще не в полной мере выполняет воспроизводственную и стимулирующую функцию. Сохраняется значительная дифференция доходов по отраслям экономики. Например, заработная плата в сельском хозяйстве в 2006 г. равнялась только 62 % от ее среднереспубликанского уровня, 80-90 % - для работников социально-культурных отраслей.</w:t>
      </w:r>
    </w:p>
    <w:p w:rsidR="00664505" w:rsidRDefault="00664505" w:rsidP="00FA4069">
      <w:pPr>
        <w:spacing w:line="360" w:lineRule="auto"/>
        <w:jc w:val="both"/>
        <w:rPr>
          <w:bCs/>
          <w:color w:val="000000"/>
          <w:sz w:val="28"/>
          <w:szCs w:val="28"/>
        </w:rPr>
      </w:pPr>
      <w:r>
        <w:rPr>
          <w:bCs/>
          <w:color w:val="000000"/>
          <w:sz w:val="28"/>
          <w:szCs w:val="28"/>
        </w:rPr>
        <w:t xml:space="preserve">      Наиболее актуальным сегодня остается вопрос соотношения темпов роста производительности труда и реальной заработной платы. В  экономически развитых странах норматив последней на 1 % прироста производительности труда в среднем составляет 0,6-0,7 %.</w:t>
      </w:r>
    </w:p>
    <w:p w:rsidR="00664505" w:rsidRDefault="00664505" w:rsidP="00FA4069">
      <w:pPr>
        <w:spacing w:line="360" w:lineRule="auto"/>
        <w:jc w:val="both"/>
        <w:rPr>
          <w:bCs/>
          <w:color w:val="000000"/>
          <w:sz w:val="28"/>
          <w:szCs w:val="28"/>
        </w:rPr>
      </w:pPr>
      <w:r>
        <w:rPr>
          <w:bCs/>
          <w:color w:val="000000"/>
          <w:sz w:val="28"/>
          <w:szCs w:val="28"/>
        </w:rPr>
        <w:t xml:space="preserve">     Следует отметить, что у нас занижена цена рабочей силы, поэтому оп</w:t>
      </w:r>
      <w:r w:rsidR="002D1FD2">
        <w:rPr>
          <w:bCs/>
          <w:color w:val="000000"/>
          <w:sz w:val="28"/>
          <w:szCs w:val="28"/>
        </w:rPr>
        <w:t>ережение темпов роста заработной платы по сравнению с производительностью труда на определенном этапе вполне оправданно. Важно подчеркнуть, что в прогнозе социально-экономического развития страны на 2007 г. установлен целевой параметр роста производительности труда, и правительством разработаны меры по оптимизации соотношения данного показателя с темпом увеличения заработной платы.</w:t>
      </w:r>
    </w:p>
    <w:p w:rsidR="002D1FD2" w:rsidRDefault="002D1FD2" w:rsidP="00FA4069">
      <w:pPr>
        <w:spacing w:line="360" w:lineRule="auto"/>
        <w:jc w:val="both"/>
        <w:rPr>
          <w:bCs/>
          <w:color w:val="000000"/>
          <w:sz w:val="28"/>
          <w:szCs w:val="28"/>
        </w:rPr>
      </w:pPr>
      <w:r>
        <w:rPr>
          <w:bCs/>
          <w:color w:val="000000"/>
          <w:sz w:val="28"/>
          <w:szCs w:val="28"/>
        </w:rPr>
        <w:t xml:space="preserve">     Президентом страны намечена цель: достичь к концу 2010 г. уровня средней заработной платы в 500 долларов США. Прирост должен </w:t>
      </w:r>
      <w:r w:rsidR="007B190C">
        <w:rPr>
          <w:bCs/>
          <w:color w:val="000000"/>
          <w:sz w:val="28"/>
          <w:szCs w:val="28"/>
        </w:rPr>
        <w:t>составить 52-58 %, или 8-9 % в год. Для этого предстоит мобилизовать все имеющиеся ресурсы государства – экономические, финансовые, кадровые.</w:t>
      </w:r>
    </w:p>
    <w:p w:rsidR="007B190C" w:rsidRDefault="007B190C" w:rsidP="00FA4069">
      <w:pPr>
        <w:spacing w:line="360" w:lineRule="auto"/>
        <w:jc w:val="both"/>
        <w:rPr>
          <w:bCs/>
          <w:color w:val="000000"/>
          <w:sz w:val="28"/>
          <w:szCs w:val="28"/>
        </w:rPr>
      </w:pPr>
      <w:r>
        <w:rPr>
          <w:bCs/>
          <w:color w:val="000000"/>
          <w:sz w:val="28"/>
          <w:szCs w:val="28"/>
        </w:rPr>
        <w:t xml:space="preserve">     Размер минимальной заработной платы к 2010 г. достигнет минимального потребительского бюджета.</w:t>
      </w:r>
    </w:p>
    <w:p w:rsidR="007B190C" w:rsidRDefault="007B190C" w:rsidP="00FA4069">
      <w:pPr>
        <w:spacing w:line="360" w:lineRule="auto"/>
        <w:jc w:val="both"/>
        <w:rPr>
          <w:bCs/>
          <w:color w:val="000000"/>
          <w:sz w:val="28"/>
          <w:szCs w:val="28"/>
        </w:rPr>
      </w:pPr>
      <w:r>
        <w:rPr>
          <w:bCs/>
          <w:color w:val="000000"/>
          <w:sz w:val="28"/>
          <w:szCs w:val="28"/>
        </w:rPr>
        <w:t xml:space="preserve">     Средства на оплату труда работников бюджетной сферы могут быть получены только на основе дальнейшего роста эффективности работы реального сектора экономики, повышения национальной конкурентоспособности на мировых рынках. Не менее важный источник пополнения средств – расширение платных услуг</w:t>
      </w:r>
      <w:r w:rsidR="00223008">
        <w:rPr>
          <w:bCs/>
          <w:color w:val="000000"/>
          <w:sz w:val="28"/>
          <w:szCs w:val="28"/>
        </w:rPr>
        <w:t xml:space="preserve">, оказываемых населению. Средняя заработная плата работников бюджетного сектора к концу должна достичь 655 тыс. рублей, или 300 долларов США в эквиваленте. </w:t>
      </w:r>
    </w:p>
    <w:p w:rsidR="00223008" w:rsidRDefault="00223008" w:rsidP="00FA4069">
      <w:pPr>
        <w:spacing w:line="360" w:lineRule="auto"/>
        <w:jc w:val="both"/>
        <w:rPr>
          <w:bCs/>
          <w:color w:val="000000"/>
          <w:sz w:val="28"/>
          <w:szCs w:val="28"/>
        </w:rPr>
      </w:pPr>
      <w:r>
        <w:rPr>
          <w:bCs/>
          <w:color w:val="000000"/>
          <w:sz w:val="28"/>
          <w:szCs w:val="28"/>
        </w:rPr>
        <w:t xml:space="preserve">      Приоритетное значение имеет также создание эффективной системы регулирования зарплаты. Государственная политика направлена на усиление ее стимулирующей роли в повышении эффективности труда, обеспечение более тесной увязки с результатами  деятельности. Для этого предстоит усовершенствовать структуру заработной платы на основе повышения ее тарифной части и упорядочения системы компенсационных и стимулирующих выплат </w:t>
      </w:r>
      <w:r w:rsidR="00B43BB8">
        <w:rPr>
          <w:bCs/>
          <w:color w:val="000000"/>
          <w:sz w:val="28"/>
          <w:szCs w:val="28"/>
        </w:rPr>
        <w:t>.</w:t>
      </w:r>
    </w:p>
    <w:p w:rsidR="00B43BB8" w:rsidRDefault="00B43BB8" w:rsidP="00FA4069">
      <w:pPr>
        <w:spacing w:line="360" w:lineRule="auto"/>
        <w:jc w:val="both"/>
        <w:rPr>
          <w:bCs/>
          <w:color w:val="000000"/>
          <w:sz w:val="28"/>
          <w:szCs w:val="28"/>
        </w:rPr>
      </w:pPr>
      <w:r>
        <w:rPr>
          <w:bCs/>
          <w:color w:val="000000"/>
          <w:sz w:val="28"/>
          <w:szCs w:val="28"/>
        </w:rPr>
        <w:t xml:space="preserve">      Главной целью социально-экономической стратегии Республики Беларусь на современном этапе является дальне</w:t>
      </w:r>
      <w:r w:rsidR="001617F5">
        <w:rPr>
          <w:bCs/>
          <w:color w:val="000000"/>
          <w:sz w:val="28"/>
          <w:szCs w:val="28"/>
        </w:rPr>
        <w:t>йший рост качества жизни белорусов на основе конкурентоспособной экономики, которая подразумевает:</w:t>
      </w:r>
    </w:p>
    <w:p w:rsidR="001617F5" w:rsidRDefault="001617F5" w:rsidP="00FA4069">
      <w:pPr>
        <w:spacing w:line="360" w:lineRule="auto"/>
        <w:jc w:val="both"/>
        <w:rPr>
          <w:bCs/>
          <w:color w:val="000000"/>
          <w:sz w:val="28"/>
          <w:szCs w:val="28"/>
        </w:rPr>
      </w:pPr>
      <w:r>
        <w:rPr>
          <w:bCs/>
          <w:color w:val="000000"/>
          <w:sz w:val="28"/>
          <w:szCs w:val="28"/>
        </w:rPr>
        <w:t>- всестороннее гармоничное развитие человека;</w:t>
      </w:r>
    </w:p>
    <w:p w:rsidR="001617F5" w:rsidRDefault="001617F5" w:rsidP="00FA4069">
      <w:pPr>
        <w:spacing w:line="360" w:lineRule="auto"/>
        <w:jc w:val="both"/>
        <w:rPr>
          <w:bCs/>
          <w:color w:val="000000"/>
          <w:sz w:val="28"/>
          <w:szCs w:val="28"/>
        </w:rPr>
      </w:pPr>
      <w:r>
        <w:rPr>
          <w:bCs/>
          <w:color w:val="000000"/>
          <w:sz w:val="28"/>
          <w:szCs w:val="28"/>
        </w:rPr>
        <w:t>- рост реальных денежных доходов и сокращение бедности</w:t>
      </w:r>
      <w:r w:rsidR="00937037">
        <w:rPr>
          <w:bCs/>
          <w:color w:val="000000"/>
          <w:sz w:val="28"/>
          <w:szCs w:val="28"/>
        </w:rPr>
        <w:t>;</w:t>
      </w:r>
    </w:p>
    <w:p w:rsidR="00937037" w:rsidRDefault="00937037" w:rsidP="00FA4069">
      <w:pPr>
        <w:spacing w:line="360" w:lineRule="auto"/>
        <w:jc w:val="both"/>
        <w:rPr>
          <w:bCs/>
          <w:color w:val="000000"/>
          <w:sz w:val="28"/>
          <w:szCs w:val="28"/>
        </w:rPr>
      </w:pPr>
      <w:r>
        <w:rPr>
          <w:bCs/>
          <w:color w:val="000000"/>
          <w:sz w:val="28"/>
          <w:szCs w:val="28"/>
        </w:rPr>
        <w:t>- эффективную занятость;</w:t>
      </w:r>
    </w:p>
    <w:p w:rsidR="00937037" w:rsidRDefault="00937037" w:rsidP="00FA4069">
      <w:pPr>
        <w:spacing w:line="360" w:lineRule="auto"/>
        <w:jc w:val="both"/>
        <w:rPr>
          <w:bCs/>
          <w:color w:val="000000"/>
          <w:sz w:val="28"/>
          <w:szCs w:val="28"/>
        </w:rPr>
      </w:pPr>
      <w:r>
        <w:rPr>
          <w:bCs/>
          <w:color w:val="000000"/>
          <w:sz w:val="28"/>
          <w:szCs w:val="28"/>
        </w:rPr>
        <w:t>- внедрение системы социальных стандартов во все сферы жизни общества;</w:t>
      </w:r>
    </w:p>
    <w:p w:rsidR="00937037" w:rsidRDefault="00937037" w:rsidP="00FA4069">
      <w:pPr>
        <w:spacing w:line="360" w:lineRule="auto"/>
        <w:jc w:val="both"/>
        <w:rPr>
          <w:bCs/>
          <w:color w:val="000000"/>
          <w:sz w:val="28"/>
          <w:szCs w:val="28"/>
        </w:rPr>
      </w:pPr>
      <w:r>
        <w:rPr>
          <w:bCs/>
          <w:color w:val="000000"/>
          <w:sz w:val="28"/>
          <w:szCs w:val="28"/>
        </w:rPr>
        <w:t>- расширение сферы услуг и др.</w:t>
      </w:r>
    </w:p>
    <w:p w:rsidR="00937037" w:rsidRPr="00994818" w:rsidRDefault="00937037" w:rsidP="00FA4069">
      <w:pPr>
        <w:spacing w:line="360" w:lineRule="auto"/>
        <w:jc w:val="both"/>
        <w:rPr>
          <w:sz w:val="28"/>
          <w:szCs w:val="28"/>
        </w:rPr>
      </w:pPr>
      <w:r>
        <w:rPr>
          <w:bCs/>
          <w:color w:val="000000"/>
          <w:sz w:val="28"/>
          <w:szCs w:val="28"/>
        </w:rPr>
        <w:t xml:space="preserve">    Ключевым пунктом выступает уровень жизни населения. Необходимо создать условия, позволяющие белорусам обеспечить своим трудом собственное материальное благосостояние, и усилить</w:t>
      </w:r>
      <w:r w:rsidR="00994818">
        <w:rPr>
          <w:bCs/>
          <w:color w:val="000000"/>
          <w:sz w:val="28"/>
          <w:szCs w:val="28"/>
        </w:rPr>
        <w:t xml:space="preserve"> государственную поддержку уязвимых граждан</w:t>
      </w:r>
      <w:r w:rsidR="00994818" w:rsidRPr="00994818">
        <w:rPr>
          <w:bCs/>
          <w:color w:val="000000"/>
          <w:sz w:val="28"/>
          <w:szCs w:val="28"/>
        </w:rPr>
        <w:t xml:space="preserve"> [</w:t>
      </w:r>
      <w:r w:rsidR="00994818">
        <w:rPr>
          <w:bCs/>
          <w:color w:val="000000"/>
          <w:sz w:val="28"/>
          <w:szCs w:val="28"/>
        </w:rPr>
        <w:t>6,6-9</w:t>
      </w:r>
      <w:r w:rsidR="00994818" w:rsidRPr="00994818">
        <w:rPr>
          <w:bCs/>
          <w:color w:val="000000"/>
          <w:sz w:val="28"/>
          <w:szCs w:val="28"/>
        </w:rPr>
        <w:t>]</w:t>
      </w:r>
      <w:r w:rsidR="00994818">
        <w:rPr>
          <w:bCs/>
          <w:color w:val="000000"/>
          <w:sz w:val="28"/>
          <w:szCs w:val="28"/>
        </w:rPr>
        <w:t>.</w:t>
      </w:r>
    </w:p>
    <w:p w:rsidR="00FA4069" w:rsidRDefault="00FA4069" w:rsidP="00FA4069">
      <w:pPr>
        <w:spacing w:line="360" w:lineRule="auto"/>
        <w:jc w:val="both"/>
        <w:rPr>
          <w:sz w:val="28"/>
          <w:szCs w:val="28"/>
        </w:rPr>
      </w:pPr>
    </w:p>
    <w:p w:rsidR="00351C82" w:rsidRDefault="00351C82" w:rsidP="00FA4069">
      <w:pPr>
        <w:spacing w:line="360" w:lineRule="auto"/>
        <w:jc w:val="both"/>
        <w:rPr>
          <w:sz w:val="28"/>
          <w:szCs w:val="28"/>
        </w:rPr>
      </w:pPr>
    </w:p>
    <w:p w:rsidR="00351C82" w:rsidRDefault="00351C82" w:rsidP="00FA4069">
      <w:pPr>
        <w:spacing w:line="360" w:lineRule="auto"/>
        <w:jc w:val="both"/>
        <w:rPr>
          <w:sz w:val="28"/>
          <w:szCs w:val="28"/>
        </w:rPr>
      </w:pPr>
    </w:p>
    <w:p w:rsidR="00351C82" w:rsidRPr="003E58B9" w:rsidRDefault="00351C82" w:rsidP="00FA4069">
      <w:pPr>
        <w:spacing w:line="360" w:lineRule="auto"/>
        <w:jc w:val="both"/>
        <w:rPr>
          <w:sz w:val="28"/>
          <w:szCs w:val="28"/>
        </w:rPr>
      </w:pPr>
    </w:p>
    <w:tbl>
      <w:tblPr>
        <w:tblStyle w:val="a3"/>
        <w:tblpPr w:leftFromText="180" w:rightFromText="180" w:vertAnchor="text" w:horzAnchor="margin" w:tblpXSpec="center" w:tblpY="556"/>
        <w:tblOverlap w:val="never"/>
        <w:tblW w:w="10172" w:type="dxa"/>
        <w:tblLook w:val="01E0" w:firstRow="1" w:lastRow="1" w:firstColumn="1" w:lastColumn="1" w:noHBand="0" w:noVBand="0"/>
      </w:tblPr>
      <w:tblGrid>
        <w:gridCol w:w="1966"/>
        <w:gridCol w:w="976"/>
        <w:gridCol w:w="975"/>
        <w:gridCol w:w="975"/>
        <w:gridCol w:w="975"/>
        <w:gridCol w:w="975"/>
        <w:gridCol w:w="975"/>
        <w:gridCol w:w="975"/>
        <w:gridCol w:w="1380"/>
      </w:tblGrid>
      <w:tr w:rsidR="00DB49FE">
        <w:trPr>
          <w:trHeight w:val="471"/>
        </w:trPr>
        <w:tc>
          <w:tcPr>
            <w:tcW w:w="1966" w:type="dxa"/>
          </w:tcPr>
          <w:p w:rsidR="00DB49FE" w:rsidRPr="00EB5A66" w:rsidRDefault="00DB49FE" w:rsidP="00DB49FE">
            <w:pPr>
              <w:rPr>
                <w:b/>
              </w:rPr>
            </w:pPr>
            <w:r w:rsidRPr="00EB5A66">
              <w:rPr>
                <w:b/>
              </w:rPr>
              <w:t>Показатель</w:t>
            </w:r>
          </w:p>
        </w:tc>
        <w:tc>
          <w:tcPr>
            <w:tcW w:w="976" w:type="dxa"/>
          </w:tcPr>
          <w:p w:rsidR="00DB49FE" w:rsidRPr="00EB5A66" w:rsidRDefault="00DB49FE" w:rsidP="00DB49FE">
            <w:pPr>
              <w:spacing w:line="360" w:lineRule="auto"/>
              <w:jc w:val="center"/>
              <w:rPr>
                <w:b/>
              </w:rPr>
            </w:pPr>
            <w:r w:rsidRPr="00EB5A66">
              <w:rPr>
                <w:b/>
              </w:rPr>
              <w:t>1995</w:t>
            </w:r>
          </w:p>
        </w:tc>
        <w:tc>
          <w:tcPr>
            <w:tcW w:w="975" w:type="dxa"/>
          </w:tcPr>
          <w:p w:rsidR="00DB49FE" w:rsidRPr="00EB5A66" w:rsidRDefault="00DB49FE" w:rsidP="00DB49FE">
            <w:pPr>
              <w:spacing w:line="360" w:lineRule="auto"/>
              <w:jc w:val="center"/>
              <w:rPr>
                <w:b/>
              </w:rPr>
            </w:pPr>
            <w:r w:rsidRPr="00EB5A66">
              <w:rPr>
                <w:b/>
              </w:rPr>
              <w:t>2000</w:t>
            </w:r>
          </w:p>
        </w:tc>
        <w:tc>
          <w:tcPr>
            <w:tcW w:w="975" w:type="dxa"/>
          </w:tcPr>
          <w:p w:rsidR="00DB49FE" w:rsidRPr="00EB5A66" w:rsidRDefault="00DB49FE" w:rsidP="00DB49FE">
            <w:pPr>
              <w:spacing w:line="360" w:lineRule="auto"/>
              <w:jc w:val="center"/>
              <w:rPr>
                <w:b/>
              </w:rPr>
            </w:pPr>
            <w:r w:rsidRPr="00EB5A66">
              <w:rPr>
                <w:b/>
              </w:rPr>
              <w:t>2001</w:t>
            </w:r>
          </w:p>
        </w:tc>
        <w:tc>
          <w:tcPr>
            <w:tcW w:w="975" w:type="dxa"/>
          </w:tcPr>
          <w:p w:rsidR="00DB49FE" w:rsidRPr="00EB5A66" w:rsidRDefault="00DB49FE" w:rsidP="00DB49FE">
            <w:pPr>
              <w:spacing w:line="360" w:lineRule="auto"/>
              <w:jc w:val="center"/>
              <w:rPr>
                <w:b/>
              </w:rPr>
            </w:pPr>
            <w:r w:rsidRPr="00EB5A66">
              <w:rPr>
                <w:b/>
              </w:rPr>
              <w:t>2002</w:t>
            </w:r>
          </w:p>
        </w:tc>
        <w:tc>
          <w:tcPr>
            <w:tcW w:w="975" w:type="dxa"/>
          </w:tcPr>
          <w:p w:rsidR="00DB49FE" w:rsidRPr="00EB5A66" w:rsidRDefault="00DB49FE" w:rsidP="00DB49FE">
            <w:pPr>
              <w:spacing w:line="360" w:lineRule="auto"/>
              <w:jc w:val="center"/>
              <w:rPr>
                <w:b/>
              </w:rPr>
            </w:pPr>
            <w:r w:rsidRPr="00EB5A66">
              <w:rPr>
                <w:b/>
              </w:rPr>
              <w:t>2003</w:t>
            </w:r>
          </w:p>
        </w:tc>
        <w:tc>
          <w:tcPr>
            <w:tcW w:w="975" w:type="dxa"/>
          </w:tcPr>
          <w:p w:rsidR="00DB49FE" w:rsidRPr="00EB5A66" w:rsidRDefault="00DB49FE" w:rsidP="00DB49FE">
            <w:pPr>
              <w:spacing w:line="360" w:lineRule="auto"/>
              <w:jc w:val="center"/>
              <w:rPr>
                <w:b/>
              </w:rPr>
            </w:pPr>
            <w:r w:rsidRPr="00EB5A66">
              <w:rPr>
                <w:b/>
              </w:rPr>
              <w:t>2004</w:t>
            </w:r>
          </w:p>
        </w:tc>
        <w:tc>
          <w:tcPr>
            <w:tcW w:w="975" w:type="dxa"/>
          </w:tcPr>
          <w:p w:rsidR="00DB49FE" w:rsidRPr="00EB5A66" w:rsidRDefault="00DB49FE" w:rsidP="00DB49FE">
            <w:pPr>
              <w:spacing w:line="360" w:lineRule="auto"/>
              <w:jc w:val="center"/>
              <w:rPr>
                <w:b/>
              </w:rPr>
            </w:pPr>
            <w:r w:rsidRPr="00EB5A66">
              <w:rPr>
                <w:b/>
              </w:rPr>
              <w:t>2005</w:t>
            </w:r>
          </w:p>
        </w:tc>
        <w:tc>
          <w:tcPr>
            <w:tcW w:w="1380" w:type="dxa"/>
          </w:tcPr>
          <w:p w:rsidR="00DB49FE" w:rsidRPr="00EB5A66" w:rsidRDefault="00DB49FE" w:rsidP="00DB49FE">
            <w:pPr>
              <w:spacing w:line="360" w:lineRule="auto"/>
              <w:jc w:val="center"/>
              <w:rPr>
                <w:b/>
              </w:rPr>
            </w:pPr>
            <w:r w:rsidRPr="00EB5A66">
              <w:rPr>
                <w:b/>
              </w:rPr>
              <w:t>Янв-июнь 2007</w:t>
            </w:r>
          </w:p>
        </w:tc>
      </w:tr>
      <w:tr w:rsidR="00DB49FE">
        <w:trPr>
          <w:trHeight w:val="897"/>
        </w:trPr>
        <w:tc>
          <w:tcPr>
            <w:tcW w:w="1966" w:type="dxa"/>
          </w:tcPr>
          <w:p w:rsidR="00DB49FE" w:rsidRDefault="00DB49FE" w:rsidP="00DB49FE">
            <w:pPr>
              <w:spacing w:line="360" w:lineRule="auto"/>
            </w:pPr>
            <w:r>
              <w:t>Денежные доходы населения-всего, в т.ч:</w:t>
            </w:r>
          </w:p>
        </w:tc>
        <w:tc>
          <w:tcPr>
            <w:tcW w:w="976" w:type="dxa"/>
          </w:tcPr>
          <w:p w:rsidR="00DB49FE" w:rsidRDefault="00DB49FE" w:rsidP="00DB49FE">
            <w:pPr>
              <w:spacing w:line="360" w:lineRule="auto"/>
              <w:jc w:val="center"/>
            </w:pPr>
            <w:r>
              <w:t>100</w:t>
            </w:r>
          </w:p>
        </w:tc>
        <w:tc>
          <w:tcPr>
            <w:tcW w:w="975" w:type="dxa"/>
          </w:tcPr>
          <w:p w:rsidR="00DB49FE" w:rsidRDefault="00DB49FE" w:rsidP="00DB49FE">
            <w:pPr>
              <w:spacing w:line="360" w:lineRule="auto"/>
              <w:jc w:val="center"/>
            </w:pPr>
            <w:r>
              <w:t>100</w:t>
            </w:r>
          </w:p>
        </w:tc>
        <w:tc>
          <w:tcPr>
            <w:tcW w:w="975" w:type="dxa"/>
          </w:tcPr>
          <w:p w:rsidR="00DB49FE" w:rsidRDefault="00DB49FE" w:rsidP="00DB49FE">
            <w:pPr>
              <w:spacing w:line="360" w:lineRule="auto"/>
              <w:jc w:val="center"/>
            </w:pPr>
            <w:r>
              <w:t>100</w:t>
            </w:r>
          </w:p>
        </w:tc>
        <w:tc>
          <w:tcPr>
            <w:tcW w:w="975" w:type="dxa"/>
          </w:tcPr>
          <w:p w:rsidR="00DB49FE" w:rsidRDefault="00DB49FE" w:rsidP="00DB49FE">
            <w:pPr>
              <w:spacing w:line="360" w:lineRule="auto"/>
              <w:jc w:val="center"/>
            </w:pPr>
            <w:r>
              <w:t>100</w:t>
            </w:r>
          </w:p>
        </w:tc>
        <w:tc>
          <w:tcPr>
            <w:tcW w:w="975" w:type="dxa"/>
          </w:tcPr>
          <w:p w:rsidR="00DB49FE" w:rsidRDefault="00DB49FE" w:rsidP="00DB49FE">
            <w:pPr>
              <w:spacing w:line="360" w:lineRule="auto"/>
              <w:jc w:val="center"/>
            </w:pPr>
            <w:r>
              <w:t>100</w:t>
            </w:r>
          </w:p>
        </w:tc>
        <w:tc>
          <w:tcPr>
            <w:tcW w:w="975" w:type="dxa"/>
          </w:tcPr>
          <w:p w:rsidR="00DB49FE" w:rsidRDefault="00DB49FE" w:rsidP="00DB49FE">
            <w:pPr>
              <w:spacing w:line="360" w:lineRule="auto"/>
              <w:jc w:val="center"/>
            </w:pPr>
            <w:r>
              <w:t>100</w:t>
            </w:r>
          </w:p>
        </w:tc>
        <w:tc>
          <w:tcPr>
            <w:tcW w:w="975" w:type="dxa"/>
          </w:tcPr>
          <w:p w:rsidR="00DB49FE" w:rsidRDefault="00DB49FE" w:rsidP="00DB49FE">
            <w:pPr>
              <w:spacing w:line="360" w:lineRule="auto"/>
              <w:jc w:val="center"/>
            </w:pPr>
            <w:r>
              <w:t>100</w:t>
            </w:r>
          </w:p>
        </w:tc>
        <w:tc>
          <w:tcPr>
            <w:tcW w:w="1380" w:type="dxa"/>
          </w:tcPr>
          <w:p w:rsidR="00DB49FE" w:rsidRDefault="00DB49FE" w:rsidP="00DB49FE">
            <w:pPr>
              <w:spacing w:line="360" w:lineRule="auto"/>
              <w:jc w:val="center"/>
            </w:pPr>
            <w:r>
              <w:t>100</w:t>
            </w:r>
          </w:p>
        </w:tc>
      </w:tr>
      <w:tr w:rsidR="00DB49FE">
        <w:trPr>
          <w:trHeight w:val="471"/>
        </w:trPr>
        <w:tc>
          <w:tcPr>
            <w:tcW w:w="1966" w:type="dxa"/>
          </w:tcPr>
          <w:p w:rsidR="00DB49FE" w:rsidRDefault="00DB49FE" w:rsidP="00DB49FE">
            <w:pPr>
              <w:spacing w:line="360" w:lineRule="auto"/>
            </w:pPr>
            <w:r>
              <w:t>оплата труда</w:t>
            </w:r>
          </w:p>
        </w:tc>
        <w:tc>
          <w:tcPr>
            <w:tcW w:w="976" w:type="dxa"/>
          </w:tcPr>
          <w:p w:rsidR="00DB49FE" w:rsidRDefault="00DB49FE" w:rsidP="00DB49FE">
            <w:pPr>
              <w:spacing w:line="360" w:lineRule="auto"/>
              <w:jc w:val="center"/>
            </w:pPr>
            <w:r>
              <w:t>63,8</w:t>
            </w:r>
          </w:p>
        </w:tc>
        <w:tc>
          <w:tcPr>
            <w:tcW w:w="975" w:type="dxa"/>
          </w:tcPr>
          <w:p w:rsidR="00DB49FE" w:rsidRDefault="00DB49FE" w:rsidP="00DB49FE">
            <w:pPr>
              <w:spacing w:line="360" w:lineRule="auto"/>
              <w:jc w:val="center"/>
            </w:pPr>
            <w:r>
              <w:t>55,9</w:t>
            </w:r>
          </w:p>
        </w:tc>
        <w:tc>
          <w:tcPr>
            <w:tcW w:w="975" w:type="dxa"/>
          </w:tcPr>
          <w:p w:rsidR="00DB49FE" w:rsidRDefault="00DB49FE" w:rsidP="00DB49FE">
            <w:pPr>
              <w:spacing w:line="360" w:lineRule="auto"/>
              <w:jc w:val="center"/>
            </w:pPr>
            <w:r>
              <w:t>54,6</w:t>
            </w:r>
          </w:p>
        </w:tc>
        <w:tc>
          <w:tcPr>
            <w:tcW w:w="975" w:type="dxa"/>
          </w:tcPr>
          <w:p w:rsidR="00DB49FE" w:rsidRDefault="00DB49FE" w:rsidP="00DB49FE">
            <w:pPr>
              <w:spacing w:line="360" w:lineRule="auto"/>
              <w:jc w:val="center"/>
            </w:pPr>
            <w:r>
              <w:t>54,3</w:t>
            </w:r>
          </w:p>
        </w:tc>
        <w:tc>
          <w:tcPr>
            <w:tcW w:w="975" w:type="dxa"/>
          </w:tcPr>
          <w:p w:rsidR="00DB49FE" w:rsidRDefault="00DB49FE" w:rsidP="00DB49FE">
            <w:pPr>
              <w:spacing w:line="360" w:lineRule="auto"/>
              <w:jc w:val="center"/>
            </w:pPr>
            <w:r>
              <w:t>54,4</w:t>
            </w:r>
          </w:p>
        </w:tc>
        <w:tc>
          <w:tcPr>
            <w:tcW w:w="975" w:type="dxa"/>
          </w:tcPr>
          <w:p w:rsidR="00DB49FE" w:rsidRDefault="00DB49FE" w:rsidP="00DB49FE">
            <w:pPr>
              <w:spacing w:line="360" w:lineRule="auto"/>
              <w:jc w:val="center"/>
            </w:pPr>
            <w:r>
              <w:t>56,3</w:t>
            </w:r>
          </w:p>
        </w:tc>
        <w:tc>
          <w:tcPr>
            <w:tcW w:w="975" w:type="dxa"/>
          </w:tcPr>
          <w:p w:rsidR="00DB49FE" w:rsidRDefault="00DB49FE" w:rsidP="00DB49FE">
            <w:pPr>
              <w:spacing w:line="360" w:lineRule="auto"/>
              <w:jc w:val="center"/>
            </w:pPr>
            <w:r>
              <w:t>58,0</w:t>
            </w:r>
          </w:p>
        </w:tc>
        <w:tc>
          <w:tcPr>
            <w:tcW w:w="1380" w:type="dxa"/>
          </w:tcPr>
          <w:p w:rsidR="00DB49FE" w:rsidRDefault="00DB49FE" w:rsidP="00DB49FE">
            <w:pPr>
              <w:spacing w:line="360" w:lineRule="auto"/>
              <w:jc w:val="center"/>
            </w:pPr>
            <w:r>
              <w:t>58,7</w:t>
            </w:r>
          </w:p>
        </w:tc>
      </w:tr>
      <w:tr w:rsidR="00DB49FE">
        <w:trPr>
          <w:trHeight w:val="448"/>
        </w:trPr>
        <w:tc>
          <w:tcPr>
            <w:tcW w:w="1966" w:type="dxa"/>
          </w:tcPr>
          <w:p w:rsidR="00DB49FE" w:rsidRDefault="00DB49FE" w:rsidP="00DB49FE">
            <w:pPr>
              <w:spacing w:line="360" w:lineRule="auto"/>
            </w:pPr>
            <w:r>
              <w:t>социальные трансферты</w:t>
            </w:r>
          </w:p>
        </w:tc>
        <w:tc>
          <w:tcPr>
            <w:tcW w:w="976" w:type="dxa"/>
          </w:tcPr>
          <w:p w:rsidR="00DB49FE" w:rsidRDefault="00DB49FE" w:rsidP="00DB49FE">
            <w:pPr>
              <w:spacing w:line="360" w:lineRule="auto"/>
              <w:jc w:val="center"/>
            </w:pPr>
            <w:r>
              <w:t>22,9</w:t>
            </w:r>
          </w:p>
        </w:tc>
        <w:tc>
          <w:tcPr>
            <w:tcW w:w="975" w:type="dxa"/>
          </w:tcPr>
          <w:p w:rsidR="00DB49FE" w:rsidRDefault="00DB49FE" w:rsidP="00DB49FE">
            <w:pPr>
              <w:spacing w:line="360" w:lineRule="auto"/>
              <w:jc w:val="center"/>
            </w:pPr>
            <w:r>
              <w:t>19,3</w:t>
            </w:r>
          </w:p>
        </w:tc>
        <w:tc>
          <w:tcPr>
            <w:tcW w:w="975" w:type="dxa"/>
          </w:tcPr>
          <w:p w:rsidR="00DB49FE" w:rsidRDefault="00DB49FE" w:rsidP="00DB49FE">
            <w:pPr>
              <w:spacing w:line="360" w:lineRule="auto"/>
              <w:jc w:val="center"/>
            </w:pPr>
            <w:r>
              <w:t>20,5</w:t>
            </w:r>
          </w:p>
        </w:tc>
        <w:tc>
          <w:tcPr>
            <w:tcW w:w="975" w:type="dxa"/>
          </w:tcPr>
          <w:p w:rsidR="00DB49FE" w:rsidRDefault="00DB49FE" w:rsidP="00DB49FE">
            <w:pPr>
              <w:spacing w:line="360" w:lineRule="auto"/>
              <w:jc w:val="center"/>
            </w:pPr>
            <w:r>
              <w:t>21,2</w:t>
            </w:r>
          </w:p>
        </w:tc>
        <w:tc>
          <w:tcPr>
            <w:tcW w:w="975" w:type="dxa"/>
          </w:tcPr>
          <w:p w:rsidR="00DB49FE" w:rsidRDefault="00DB49FE" w:rsidP="00DB49FE">
            <w:pPr>
              <w:spacing w:line="360" w:lineRule="auto"/>
              <w:jc w:val="center"/>
            </w:pPr>
            <w:r>
              <w:t>20,5</w:t>
            </w:r>
          </w:p>
        </w:tc>
        <w:tc>
          <w:tcPr>
            <w:tcW w:w="975" w:type="dxa"/>
          </w:tcPr>
          <w:p w:rsidR="00DB49FE" w:rsidRDefault="00DB49FE" w:rsidP="00DB49FE">
            <w:pPr>
              <w:spacing w:line="360" w:lineRule="auto"/>
              <w:jc w:val="center"/>
            </w:pPr>
            <w:r>
              <w:t>21,8</w:t>
            </w:r>
          </w:p>
        </w:tc>
        <w:tc>
          <w:tcPr>
            <w:tcW w:w="975" w:type="dxa"/>
          </w:tcPr>
          <w:p w:rsidR="00DB49FE" w:rsidRDefault="00DB49FE" w:rsidP="00DB49FE">
            <w:pPr>
              <w:spacing w:line="360" w:lineRule="auto"/>
              <w:jc w:val="center"/>
            </w:pPr>
            <w:r>
              <w:t>21,6</w:t>
            </w:r>
          </w:p>
        </w:tc>
        <w:tc>
          <w:tcPr>
            <w:tcW w:w="1380" w:type="dxa"/>
          </w:tcPr>
          <w:p w:rsidR="00DB49FE" w:rsidRDefault="00DB49FE" w:rsidP="00DB49FE">
            <w:pPr>
              <w:spacing w:line="360" w:lineRule="auto"/>
              <w:jc w:val="center"/>
            </w:pPr>
            <w:r>
              <w:t>20,6</w:t>
            </w:r>
          </w:p>
        </w:tc>
      </w:tr>
      <w:tr w:rsidR="00DB49FE">
        <w:trPr>
          <w:trHeight w:val="448"/>
        </w:trPr>
        <w:tc>
          <w:tcPr>
            <w:tcW w:w="1966" w:type="dxa"/>
          </w:tcPr>
          <w:p w:rsidR="00DB49FE" w:rsidRDefault="00DB49FE" w:rsidP="00DB49FE">
            <w:pPr>
              <w:spacing w:line="360" w:lineRule="auto"/>
            </w:pPr>
            <w:r>
              <w:t>доходы от собственности</w:t>
            </w:r>
          </w:p>
        </w:tc>
        <w:tc>
          <w:tcPr>
            <w:tcW w:w="976" w:type="dxa"/>
          </w:tcPr>
          <w:p w:rsidR="00DB49FE" w:rsidRDefault="00DB49FE" w:rsidP="00DB49FE">
            <w:pPr>
              <w:spacing w:line="360" w:lineRule="auto"/>
              <w:jc w:val="center"/>
            </w:pPr>
            <w:r>
              <w:t>3,5</w:t>
            </w:r>
          </w:p>
        </w:tc>
        <w:tc>
          <w:tcPr>
            <w:tcW w:w="975" w:type="dxa"/>
          </w:tcPr>
          <w:p w:rsidR="00DB49FE" w:rsidRDefault="00DB49FE" w:rsidP="00DB49FE">
            <w:pPr>
              <w:spacing w:line="360" w:lineRule="auto"/>
              <w:jc w:val="center"/>
            </w:pPr>
            <w:r>
              <w:t>2,0</w:t>
            </w:r>
          </w:p>
        </w:tc>
        <w:tc>
          <w:tcPr>
            <w:tcW w:w="975" w:type="dxa"/>
          </w:tcPr>
          <w:p w:rsidR="00DB49FE" w:rsidRDefault="00DB49FE" w:rsidP="00DB49FE">
            <w:pPr>
              <w:spacing w:line="360" w:lineRule="auto"/>
              <w:jc w:val="center"/>
            </w:pPr>
            <w:r>
              <w:t>1,9</w:t>
            </w:r>
          </w:p>
        </w:tc>
        <w:tc>
          <w:tcPr>
            <w:tcW w:w="975" w:type="dxa"/>
          </w:tcPr>
          <w:p w:rsidR="00DB49FE" w:rsidRDefault="00DB49FE" w:rsidP="00DB49FE">
            <w:pPr>
              <w:spacing w:line="360" w:lineRule="auto"/>
              <w:jc w:val="center"/>
            </w:pPr>
            <w:r>
              <w:t>2,1</w:t>
            </w:r>
          </w:p>
        </w:tc>
        <w:tc>
          <w:tcPr>
            <w:tcW w:w="975" w:type="dxa"/>
          </w:tcPr>
          <w:p w:rsidR="00DB49FE" w:rsidRDefault="00DB49FE" w:rsidP="00DB49FE">
            <w:pPr>
              <w:spacing w:line="360" w:lineRule="auto"/>
              <w:jc w:val="center"/>
            </w:pPr>
            <w:r>
              <w:t>1,8</w:t>
            </w:r>
          </w:p>
        </w:tc>
        <w:tc>
          <w:tcPr>
            <w:tcW w:w="975" w:type="dxa"/>
          </w:tcPr>
          <w:p w:rsidR="00DB49FE" w:rsidRDefault="00DB49FE" w:rsidP="00DB49FE">
            <w:pPr>
              <w:spacing w:line="360" w:lineRule="auto"/>
              <w:jc w:val="center"/>
            </w:pPr>
            <w:r>
              <w:t>1,6</w:t>
            </w:r>
          </w:p>
        </w:tc>
        <w:tc>
          <w:tcPr>
            <w:tcW w:w="975" w:type="dxa"/>
          </w:tcPr>
          <w:p w:rsidR="00DB49FE" w:rsidRDefault="00DB49FE" w:rsidP="00DB49FE">
            <w:pPr>
              <w:spacing w:line="360" w:lineRule="auto"/>
              <w:jc w:val="center"/>
            </w:pPr>
            <w:r>
              <w:t>1,6</w:t>
            </w:r>
          </w:p>
        </w:tc>
        <w:tc>
          <w:tcPr>
            <w:tcW w:w="1380" w:type="dxa"/>
          </w:tcPr>
          <w:p w:rsidR="00DB49FE" w:rsidRDefault="00DB49FE" w:rsidP="00DB49FE">
            <w:pPr>
              <w:spacing w:line="360" w:lineRule="auto"/>
              <w:jc w:val="center"/>
            </w:pPr>
            <w:r>
              <w:t>1,9</w:t>
            </w:r>
          </w:p>
        </w:tc>
      </w:tr>
      <w:tr w:rsidR="00DB49FE">
        <w:trPr>
          <w:trHeight w:val="448"/>
        </w:trPr>
        <w:tc>
          <w:tcPr>
            <w:tcW w:w="1966" w:type="dxa"/>
          </w:tcPr>
          <w:p w:rsidR="00DB49FE" w:rsidRDefault="00DB49FE" w:rsidP="00DB49FE">
            <w:pPr>
              <w:spacing w:line="360" w:lineRule="auto"/>
            </w:pPr>
            <w:r>
              <w:t>другие доходы</w:t>
            </w:r>
          </w:p>
        </w:tc>
        <w:tc>
          <w:tcPr>
            <w:tcW w:w="976" w:type="dxa"/>
          </w:tcPr>
          <w:p w:rsidR="00DB49FE" w:rsidRDefault="00DB49FE" w:rsidP="00DB49FE">
            <w:pPr>
              <w:spacing w:line="360" w:lineRule="auto"/>
              <w:jc w:val="center"/>
            </w:pPr>
            <w:r>
              <w:t>0,8</w:t>
            </w:r>
          </w:p>
        </w:tc>
        <w:tc>
          <w:tcPr>
            <w:tcW w:w="975" w:type="dxa"/>
          </w:tcPr>
          <w:p w:rsidR="00DB49FE" w:rsidRDefault="00DB49FE" w:rsidP="00DB49FE">
            <w:pPr>
              <w:spacing w:line="360" w:lineRule="auto"/>
              <w:jc w:val="center"/>
            </w:pPr>
            <w:r>
              <w:t>22,8</w:t>
            </w:r>
          </w:p>
        </w:tc>
        <w:tc>
          <w:tcPr>
            <w:tcW w:w="975" w:type="dxa"/>
          </w:tcPr>
          <w:p w:rsidR="00DB49FE" w:rsidRDefault="00DB49FE" w:rsidP="00DB49FE">
            <w:pPr>
              <w:spacing w:line="360" w:lineRule="auto"/>
              <w:jc w:val="center"/>
            </w:pPr>
            <w:r>
              <w:t>23,0</w:t>
            </w:r>
          </w:p>
        </w:tc>
        <w:tc>
          <w:tcPr>
            <w:tcW w:w="975" w:type="dxa"/>
          </w:tcPr>
          <w:p w:rsidR="00DB49FE" w:rsidRDefault="00DB49FE" w:rsidP="00DB49FE">
            <w:pPr>
              <w:spacing w:line="360" w:lineRule="auto"/>
              <w:jc w:val="center"/>
            </w:pPr>
            <w:r>
              <w:t>22,4</w:t>
            </w:r>
          </w:p>
        </w:tc>
        <w:tc>
          <w:tcPr>
            <w:tcW w:w="975" w:type="dxa"/>
          </w:tcPr>
          <w:p w:rsidR="00DB49FE" w:rsidRDefault="00DB49FE" w:rsidP="00DB49FE">
            <w:pPr>
              <w:spacing w:line="360" w:lineRule="auto"/>
              <w:jc w:val="center"/>
            </w:pPr>
            <w:r>
              <w:t>23,3</w:t>
            </w:r>
          </w:p>
        </w:tc>
        <w:tc>
          <w:tcPr>
            <w:tcW w:w="975" w:type="dxa"/>
          </w:tcPr>
          <w:p w:rsidR="00DB49FE" w:rsidRDefault="00DB49FE" w:rsidP="00DB49FE">
            <w:pPr>
              <w:spacing w:line="360" w:lineRule="auto"/>
              <w:jc w:val="center"/>
            </w:pPr>
            <w:r>
              <w:t>20,3</w:t>
            </w:r>
          </w:p>
        </w:tc>
        <w:tc>
          <w:tcPr>
            <w:tcW w:w="975" w:type="dxa"/>
          </w:tcPr>
          <w:p w:rsidR="00DB49FE" w:rsidRDefault="00DB49FE" w:rsidP="00DB49FE">
            <w:pPr>
              <w:spacing w:line="360" w:lineRule="auto"/>
              <w:jc w:val="center"/>
            </w:pPr>
            <w:r>
              <w:t>18,8</w:t>
            </w:r>
          </w:p>
        </w:tc>
        <w:tc>
          <w:tcPr>
            <w:tcW w:w="1380" w:type="dxa"/>
          </w:tcPr>
          <w:p w:rsidR="00DB49FE" w:rsidRDefault="00DB49FE" w:rsidP="00DB49FE">
            <w:pPr>
              <w:spacing w:line="360" w:lineRule="auto"/>
              <w:jc w:val="center"/>
            </w:pPr>
            <w:r>
              <w:t>18,8</w:t>
            </w:r>
          </w:p>
        </w:tc>
      </w:tr>
      <w:tr w:rsidR="00DB49FE">
        <w:trPr>
          <w:trHeight w:val="1389"/>
        </w:trPr>
        <w:tc>
          <w:tcPr>
            <w:tcW w:w="1966" w:type="dxa"/>
          </w:tcPr>
          <w:p w:rsidR="00DB49FE" w:rsidRDefault="00DB49FE" w:rsidP="00DB49FE">
            <w:pPr>
              <w:spacing w:line="360" w:lineRule="auto"/>
            </w:pPr>
            <w:r>
              <w:t>Всего использовано денежных доходов на расходы и сбережения, в т.ч:</w:t>
            </w:r>
          </w:p>
        </w:tc>
        <w:tc>
          <w:tcPr>
            <w:tcW w:w="976" w:type="dxa"/>
          </w:tcPr>
          <w:p w:rsidR="00DB49FE" w:rsidRDefault="00DB49FE" w:rsidP="00DB49FE">
            <w:pPr>
              <w:spacing w:line="360" w:lineRule="auto"/>
              <w:jc w:val="center"/>
            </w:pPr>
          </w:p>
          <w:p w:rsidR="00DB49FE" w:rsidRPr="00B04623" w:rsidRDefault="00DB49FE" w:rsidP="00DB49FE">
            <w:pPr>
              <w:spacing w:line="360" w:lineRule="auto"/>
              <w:jc w:val="center"/>
            </w:pPr>
            <w:r>
              <w:t>95,6</w:t>
            </w:r>
          </w:p>
        </w:tc>
        <w:tc>
          <w:tcPr>
            <w:tcW w:w="975" w:type="dxa"/>
          </w:tcPr>
          <w:p w:rsidR="00DB49FE" w:rsidRDefault="00DB49FE" w:rsidP="00DB49FE">
            <w:pPr>
              <w:spacing w:line="360" w:lineRule="auto"/>
              <w:jc w:val="center"/>
            </w:pPr>
          </w:p>
          <w:p w:rsidR="00DB49FE" w:rsidRPr="00B04623" w:rsidRDefault="00DB49FE" w:rsidP="00DB49FE">
            <w:pPr>
              <w:spacing w:line="360" w:lineRule="auto"/>
              <w:jc w:val="center"/>
            </w:pPr>
            <w:r>
              <w:t>98,6</w:t>
            </w:r>
          </w:p>
        </w:tc>
        <w:tc>
          <w:tcPr>
            <w:tcW w:w="975" w:type="dxa"/>
          </w:tcPr>
          <w:p w:rsidR="00DB49FE" w:rsidRDefault="00DB49FE" w:rsidP="00DB49FE">
            <w:pPr>
              <w:spacing w:line="360" w:lineRule="auto"/>
              <w:jc w:val="center"/>
            </w:pPr>
          </w:p>
          <w:p w:rsidR="00DB49FE" w:rsidRPr="00B04623" w:rsidRDefault="00DB49FE" w:rsidP="00DB49FE">
            <w:pPr>
              <w:spacing w:line="360" w:lineRule="auto"/>
              <w:jc w:val="center"/>
            </w:pPr>
            <w:r>
              <w:t>98,8</w:t>
            </w:r>
          </w:p>
        </w:tc>
        <w:tc>
          <w:tcPr>
            <w:tcW w:w="975" w:type="dxa"/>
          </w:tcPr>
          <w:p w:rsidR="00DB49FE" w:rsidRDefault="00DB49FE" w:rsidP="00DB49FE">
            <w:pPr>
              <w:spacing w:line="360" w:lineRule="auto"/>
              <w:jc w:val="center"/>
            </w:pPr>
          </w:p>
          <w:p w:rsidR="00DB49FE" w:rsidRPr="00B04623" w:rsidRDefault="00DB49FE" w:rsidP="00DB49FE">
            <w:pPr>
              <w:spacing w:line="360" w:lineRule="auto"/>
              <w:jc w:val="center"/>
            </w:pPr>
            <w:r>
              <w:t>99,8</w:t>
            </w:r>
          </w:p>
        </w:tc>
        <w:tc>
          <w:tcPr>
            <w:tcW w:w="975" w:type="dxa"/>
          </w:tcPr>
          <w:p w:rsidR="00DB49FE" w:rsidRDefault="00DB49FE" w:rsidP="00DB49FE">
            <w:pPr>
              <w:spacing w:line="360" w:lineRule="auto"/>
              <w:jc w:val="center"/>
            </w:pPr>
          </w:p>
          <w:p w:rsidR="00DB49FE" w:rsidRPr="00B04623" w:rsidRDefault="00DB49FE" w:rsidP="00DB49FE">
            <w:pPr>
              <w:spacing w:line="360" w:lineRule="auto"/>
              <w:jc w:val="center"/>
            </w:pPr>
            <w:r>
              <w:t>99,4</w:t>
            </w:r>
          </w:p>
        </w:tc>
        <w:tc>
          <w:tcPr>
            <w:tcW w:w="975" w:type="dxa"/>
          </w:tcPr>
          <w:p w:rsidR="00DB49FE" w:rsidRDefault="00DB49FE" w:rsidP="00DB49FE">
            <w:pPr>
              <w:spacing w:line="360" w:lineRule="auto"/>
              <w:jc w:val="center"/>
            </w:pPr>
          </w:p>
          <w:p w:rsidR="00DB49FE" w:rsidRPr="00B04623" w:rsidRDefault="00DB49FE" w:rsidP="00DB49FE">
            <w:pPr>
              <w:spacing w:line="360" w:lineRule="auto"/>
              <w:jc w:val="center"/>
            </w:pPr>
            <w:r>
              <w:t>99,3</w:t>
            </w:r>
          </w:p>
        </w:tc>
        <w:tc>
          <w:tcPr>
            <w:tcW w:w="975" w:type="dxa"/>
          </w:tcPr>
          <w:p w:rsidR="00DB49FE" w:rsidRDefault="00DB49FE" w:rsidP="00DB49FE">
            <w:pPr>
              <w:spacing w:line="360" w:lineRule="auto"/>
              <w:jc w:val="center"/>
            </w:pPr>
          </w:p>
          <w:p w:rsidR="00DB49FE" w:rsidRPr="00B04623" w:rsidRDefault="00DB49FE" w:rsidP="00DB49FE">
            <w:pPr>
              <w:spacing w:line="360" w:lineRule="auto"/>
              <w:jc w:val="center"/>
            </w:pPr>
            <w:r>
              <w:t>99,1</w:t>
            </w:r>
          </w:p>
        </w:tc>
        <w:tc>
          <w:tcPr>
            <w:tcW w:w="1380" w:type="dxa"/>
          </w:tcPr>
          <w:p w:rsidR="00DB49FE" w:rsidRDefault="00DB49FE" w:rsidP="00DB49FE">
            <w:pPr>
              <w:spacing w:line="360" w:lineRule="auto"/>
              <w:jc w:val="center"/>
            </w:pPr>
          </w:p>
          <w:p w:rsidR="00DB49FE" w:rsidRPr="00B04623" w:rsidRDefault="00DB49FE" w:rsidP="00DB49FE">
            <w:pPr>
              <w:spacing w:line="360" w:lineRule="auto"/>
              <w:jc w:val="center"/>
            </w:pPr>
            <w:r>
              <w:t>100,0</w:t>
            </w:r>
          </w:p>
        </w:tc>
      </w:tr>
      <w:tr w:rsidR="00DB49FE">
        <w:trPr>
          <w:trHeight w:val="448"/>
        </w:trPr>
        <w:tc>
          <w:tcPr>
            <w:tcW w:w="1966" w:type="dxa"/>
          </w:tcPr>
          <w:p w:rsidR="00DB49FE" w:rsidRDefault="00DB49FE" w:rsidP="00DB49FE">
            <w:pPr>
              <w:spacing w:line="360" w:lineRule="auto"/>
            </w:pPr>
            <w:r>
              <w:t>покупку товаров и оплату услуг</w:t>
            </w:r>
          </w:p>
        </w:tc>
        <w:tc>
          <w:tcPr>
            <w:tcW w:w="976" w:type="dxa"/>
          </w:tcPr>
          <w:p w:rsidR="00DB49FE" w:rsidRDefault="00DB49FE" w:rsidP="00DB49FE">
            <w:pPr>
              <w:spacing w:line="360" w:lineRule="auto"/>
              <w:jc w:val="center"/>
            </w:pPr>
            <w:r>
              <w:t>83,0</w:t>
            </w:r>
          </w:p>
        </w:tc>
        <w:tc>
          <w:tcPr>
            <w:tcW w:w="975" w:type="dxa"/>
          </w:tcPr>
          <w:p w:rsidR="00DB49FE" w:rsidRDefault="00DB49FE" w:rsidP="00DB49FE">
            <w:pPr>
              <w:spacing w:line="360" w:lineRule="auto"/>
              <w:jc w:val="center"/>
            </w:pPr>
            <w:r>
              <w:t>83,0</w:t>
            </w:r>
          </w:p>
        </w:tc>
        <w:tc>
          <w:tcPr>
            <w:tcW w:w="975" w:type="dxa"/>
          </w:tcPr>
          <w:p w:rsidR="00DB49FE" w:rsidRDefault="00DB49FE" w:rsidP="00DB49FE">
            <w:pPr>
              <w:spacing w:line="360" w:lineRule="auto"/>
              <w:jc w:val="center"/>
            </w:pPr>
            <w:r>
              <w:t>79,9</w:t>
            </w:r>
          </w:p>
        </w:tc>
        <w:tc>
          <w:tcPr>
            <w:tcW w:w="975" w:type="dxa"/>
          </w:tcPr>
          <w:p w:rsidR="00DB49FE" w:rsidRDefault="00DB49FE" w:rsidP="00DB49FE">
            <w:pPr>
              <w:spacing w:line="360" w:lineRule="auto"/>
              <w:jc w:val="center"/>
            </w:pPr>
            <w:r>
              <w:t>83,1</w:t>
            </w:r>
          </w:p>
        </w:tc>
        <w:tc>
          <w:tcPr>
            <w:tcW w:w="975" w:type="dxa"/>
          </w:tcPr>
          <w:p w:rsidR="00DB49FE" w:rsidRDefault="00DB49FE" w:rsidP="00DB49FE">
            <w:pPr>
              <w:spacing w:line="360" w:lineRule="auto"/>
              <w:jc w:val="center"/>
            </w:pPr>
            <w:r>
              <w:t>83,4</w:t>
            </w:r>
          </w:p>
        </w:tc>
        <w:tc>
          <w:tcPr>
            <w:tcW w:w="975" w:type="dxa"/>
          </w:tcPr>
          <w:p w:rsidR="00DB49FE" w:rsidRDefault="00DB49FE" w:rsidP="00DB49FE">
            <w:pPr>
              <w:spacing w:line="360" w:lineRule="auto"/>
              <w:jc w:val="center"/>
            </w:pPr>
            <w:r>
              <w:t>83,1</w:t>
            </w:r>
          </w:p>
        </w:tc>
        <w:tc>
          <w:tcPr>
            <w:tcW w:w="975" w:type="dxa"/>
          </w:tcPr>
          <w:p w:rsidR="00DB49FE" w:rsidRDefault="00DB49FE" w:rsidP="00DB49FE">
            <w:pPr>
              <w:spacing w:line="360" w:lineRule="auto"/>
              <w:jc w:val="center"/>
            </w:pPr>
            <w:r>
              <w:t>82,1</w:t>
            </w:r>
          </w:p>
        </w:tc>
        <w:tc>
          <w:tcPr>
            <w:tcW w:w="1380" w:type="dxa"/>
          </w:tcPr>
          <w:p w:rsidR="00DB49FE" w:rsidRDefault="00DB49FE" w:rsidP="00DB49FE">
            <w:pPr>
              <w:spacing w:line="360" w:lineRule="auto"/>
              <w:jc w:val="center"/>
            </w:pPr>
            <w:r>
              <w:t>80,5</w:t>
            </w:r>
          </w:p>
        </w:tc>
      </w:tr>
      <w:tr w:rsidR="00DB49FE">
        <w:trPr>
          <w:trHeight w:val="1108"/>
        </w:trPr>
        <w:tc>
          <w:tcPr>
            <w:tcW w:w="1966" w:type="dxa"/>
          </w:tcPr>
          <w:p w:rsidR="00DB49FE" w:rsidRDefault="00DB49FE" w:rsidP="00DB49FE">
            <w:pPr>
              <w:spacing w:line="360" w:lineRule="auto"/>
            </w:pPr>
            <w:r>
              <w:t>обязательные платежи и добровольные взносы</w:t>
            </w:r>
          </w:p>
        </w:tc>
        <w:tc>
          <w:tcPr>
            <w:tcW w:w="976" w:type="dxa"/>
          </w:tcPr>
          <w:p w:rsidR="00DB49FE" w:rsidRDefault="00DB49FE" w:rsidP="00DB49FE">
            <w:pPr>
              <w:spacing w:line="360" w:lineRule="auto"/>
              <w:jc w:val="center"/>
            </w:pPr>
            <w:r>
              <w:t>7,3</w:t>
            </w:r>
          </w:p>
        </w:tc>
        <w:tc>
          <w:tcPr>
            <w:tcW w:w="975" w:type="dxa"/>
          </w:tcPr>
          <w:p w:rsidR="00DB49FE" w:rsidRDefault="00DB49FE" w:rsidP="00DB49FE">
            <w:pPr>
              <w:spacing w:line="360" w:lineRule="auto"/>
              <w:jc w:val="center"/>
            </w:pPr>
            <w:r>
              <w:t>9,4</w:t>
            </w:r>
          </w:p>
        </w:tc>
        <w:tc>
          <w:tcPr>
            <w:tcW w:w="975" w:type="dxa"/>
          </w:tcPr>
          <w:p w:rsidR="00DB49FE" w:rsidRDefault="00DB49FE" w:rsidP="00DB49FE">
            <w:pPr>
              <w:spacing w:line="360" w:lineRule="auto"/>
              <w:jc w:val="center"/>
            </w:pPr>
            <w:r>
              <w:t>9,3</w:t>
            </w:r>
          </w:p>
        </w:tc>
        <w:tc>
          <w:tcPr>
            <w:tcW w:w="975" w:type="dxa"/>
          </w:tcPr>
          <w:p w:rsidR="00DB49FE" w:rsidRDefault="00DB49FE" w:rsidP="00DB49FE">
            <w:pPr>
              <w:spacing w:line="360" w:lineRule="auto"/>
              <w:jc w:val="center"/>
            </w:pPr>
            <w:r>
              <w:t>9,4</w:t>
            </w:r>
          </w:p>
        </w:tc>
        <w:tc>
          <w:tcPr>
            <w:tcW w:w="975" w:type="dxa"/>
          </w:tcPr>
          <w:p w:rsidR="00DB49FE" w:rsidRDefault="00DB49FE" w:rsidP="00DB49FE">
            <w:pPr>
              <w:spacing w:line="360" w:lineRule="auto"/>
              <w:jc w:val="center"/>
            </w:pPr>
            <w:r>
              <w:t>12,3</w:t>
            </w:r>
          </w:p>
        </w:tc>
        <w:tc>
          <w:tcPr>
            <w:tcW w:w="975" w:type="dxa"/>
          </w:tcPr>
          <w:p w:rsidR="00DB49FE" w:rsidRDefault="00DB49FE" w:rsidP="00DB49FE">
            <w:pPr>
              <w:spacing w:line="360" w:lineRule="auto"/>
              <w:jc w:val="center"/>
            </w:pPr>
            <w:r>
              <w:t>12,7</w:t>
            </w:r>
          </w:p>
        </w:tc>
        <w:tc>
          <w:tcPr>
            <w:tcW w:w="975" w:type="dxa"/>
          </w:tcPr>
          <w:p w:rsidR="00DB49FE" w:rsidRDefault="00DB49FE" w:rsidP="00DB49FE">
            <w:pPr>
              <w:spacing w:line="360" w:lineRule="auto"/>
              <w:jc w:val="center"/>
            </w:pPr>
            <w:r>
              <w:t>12,9</w:t>
            </w:r>
          </w:p>
        </w:tc>
        <w:tc>
          <w:tcPr>
            <w:tcW w:w="1380" w:type="dxa"/>
          </w:tcPr>
          <w:p w:rsidR="00DB49FE" w:rsidRDefault="00DB49FE" w:rsidP="00DB49FE">
            <w:pPr>
              <w:spacing w:line="360" w:lineRule="auto"/>
              <w:jc w:val="center"/>
            </w:pPr>
            <w:r>
              <w:t>15,0</w:t>
            </w:r>
          </w:p>
        </w:tc>
      </w:tr>
      <w:tr w:rsidR="00DB49FE">
        <w:trPr>
          <w:trHeight w:val="64"/>
        </w:trPr>
        <w:tc>
          <w:tcPr>
            <w:tcW w:w="1966" w:type="dxa"/>
          </w:tcPr>
          <w:p w:rsidR="00DB49FE" w:rsidRDefault="00DB49FE" w:rsidP="00DB49FE">
            <w:pPr>
              <w:spacing w:line="360" w:lineRule="auto"/>
            </w:pPr>
            <w:r>
              <w:t>Накопление сбережений во вкладах и ценных бумагах: сальдо покупки-продажи</w:t>
            </w:r>
          </w:p>
        </w:tc>
        <w:tc>
          <w:tcPr>
            <w:tcW w:w="976" w:type="dxa"/>
          </w:tcPr>
          <w:p w:rsidR="00DB49FE" w:rsidRDefault="00DB49FE" w:rsidP="00DB49FE">
            <w:pPr>
              <w:spacing w:line="360" w:lineRule="auto"/>
              <w:jc w:val="center"/>
            </w:pPr>
          </w:p>
          <w:p w:rsidR="00DB49FE" w:rsidRPr="00EB5A66" w:rsidRDefault="00DB49FE" w:rsidP="00DB49FE">
            <w:pPr>
              <w:spacing w:line="360" w:lineRule="auto"/>
              <w:jc w:val="center"/>
            </w:pPr>
            <w:r>
              <w:t>5,3</w:t>
            </w:r>
          </w:p>
        </w:tc>
        <w:tc>
          <w:tcPr>
            <w:tcW w:w="975" w:type="dxa"/>
          </w:tcPr>
          <w:p w:rsidR="00DB49FE" w:rsidRDefault="00DB49FE" w:rsidP="00DB49FE">
            <w:pPr>
              <w:spacing w:line="360" w:lineRule="auto"/>
              <w:jc w:val="center"/>
            </w:pPr>
          </w:p>
          <w:p w:rsidR="00DB49FE" w:rsidRPr="00EB5A66" w:rsidRDefault="00DB49FE" w:rsidP="00DB49FE">
            <w:pPr>
              <w:spacing w:line="360" w:lineRule="auto"/>
              <w:jc w:val="center"/>
            </w:pPr>
            <w:r>
              <w:t>7,4</w:t>
            </w:r>
          </w:p>
        </w:tc>
        <w:tc>
          <w:tcPr>
            <w:tcW w:w="975" w:type="dxa"/>
          </w:tcPr>
          <w:p w:rsidR="00DB49FE" w:rsidRDefault="00DB49FE" w:rsidP="00DB49FE">
            <w:pPr>
              <w:spacing w:line="360" w:lineRule="auto"/>
              <w:jc w:val="center"/>
            </w:pPr>
          </w:p>
          <w:p w:rsidR="00DB49FE" w:rsidRPr="00EB5A66" w:rsidRDefault="00DB49FE" w:rsidP="00DB49FE">
            <w:pPr>
              <w:spacing w:line="360" w:lineRule="auto"/>
              <w:jc w:val="center"/>
            </w:pPr>
            <w:r>
              <w:t>10,6</w:t>
            </w:r>
          </w:p>
        </w:tc>
        <w:tc>
          <w:tcPr>
            <w:tcW w:w="975" w:type="dxa"/>
          </w:tcPr>
          <w:p w:rsidR="00DB49FE" w:rsidRDefault="00DB49FE" w:rsidP="00DB49FE">
            <w:pPr>
              <w:spacing w:line="360" w:lineRule="auto"/>
              <w:jc w:val="center"/>
            </w:pPr>
          </w:p>
          <w:p w:rsidR="00DB49FE" w:rsidRPr="00EB5A66" w:rsidRDefault="00DB49FE" w:rsidP="00DB49FE">
            <w:pPr>
              <w:spacing w:line="360" w:lineRule="auto"/>
              <w:jc w:val="center"/>
            </w:pPr>
            <w:r>
              <w:t>7,4</w:t>
            </w:r>
          </w:p>
        </w:tc>
        <w:tc>
          <w:tcPr>
            <w:tcW w:w="975" w:type="dxa"/>
          </w:tcPr>
          <w:p w:rsidR="00DB49FE" w:rsidRDefault="00DB49FE" w:rsidP="00DB49FE">
            <w:pPr>
              <w:spacing w:line="360" w:lineRule="auto"/>
              <w:jc w:val="center"/>
            </w:pPr>
          </w:p>
          <w:p w:rsidR="00DB49FE" w:rsidRPr="00EB5A66" w:rsidRDefault="00DB49FE" w:rsidP="00DB49FE">
            <w:pPr>
              <w:spacing w:line="360" w:lineRule="auto"/>
              <w:jc w:val="center"/>
            </w:pPr>
            <w:r>
              <w:t>4,2</w:t>
            </w:r>
          </w:p>
        </w:tc>
        <w:tc>
          <w:tcPr>
            <w:tcW w:w="975" w:type="dxa"/>
          </w:tcPr>
          <w:p w:rsidR="00DB49FE" w:rsidRDefault="00DB49FE" w:rsidP="00DB49FE">
            <w:pPr>
              <w:spacing w:line="360" w:lineRule="auto"/>
              <w:jc w:val="center"/>
            </w:pPr>
          </w:p>
          <w:p w:rsidR="00DB49FE" w:rsidRPr="00EB5A66" w:rsidRDefault="00DB49FE" w:rsidP="00DB49FE">
            <w:pPr>
              <w:spacing w:line="360" w:lineRule="auto"/>
              <w:jc w:val="center"/>
            </w:pPr>
            <w:r>
              <w:t>4,1</w:t>
            </w:r>
          </w:p>
        </w:tc>
        <w:tc>
          <w:tcPr>
            <w:tcW w:w="975" w:type="dxa"/>
          </w:tcPr>
          <w:p w:rsidR="00DB49FE" w:rsidRDefault="00DB49FE" w:rsidP="00DB49FE">
            <w:pPr>
              <w:spacing w:line="360" w:lineRule="auto"/>
              <w:jc w:val="center"/>
            </w:pPr>
          </w:p>
          <w:p w:rsidR="00DB49FE" w:rsidRPr="00EB5A66" w:rsidRDefault="00DB49FE" w:rsidP="00DB49FE">
            <w:pPr>
              <w:spacing w:line="360" w:lineRule="auto"/>
              <w:jc w:val="center"/>
            </w:pPr>
            <w:r>
              <w:t>4,1</w:t>
            </w:r>
          </w:p>
        </w:tc>
        <w:tc>
          <w:tcPr>
            <w:tcW w:w="1380" w:type="dxa"/>
          </w:tcPr>
          <w:p w:rsidR="00DB49FE" w:rsidRDefault="00DB49FE" w:rsidP="00DB49FE">
            <w:pPr>
              <w:spacing w:line="360" w:lineRule="auto"/>
              <w:jc w:val="center"/>
            </w:pPr>
          </w:p>
          <w:p w:rsidR="00DB49FE" w:rsidRPr="00EB5A66" w:rsidRDefault="00DB49FE" w:rsidP="00DB49FE">
            <w:pPr>
              <w:spacing w:line="360" w:lineRule="auto"/>
              <w:jc w:val="center"/>
            </w:pPr>
            <w:r>
              <w:t>4,5</w:t>
            </w:r>
          </w:p>
        </w:tc>
      </w:tr>
    </w:tbl>
    <w:p w:rsidR="00FA4069" w:rsidRPr="00DB49FE" w:rsidRDefault="00DB49FE" w:rsidP="00FA4069">
      <w:pPr>
        <w:spacing w:line="360" w:lineRule="auto"/>
        <w:jc w:val="both"/>
        <w:rPr>
          <w:b/>
          <w:sz w:val="32"/>
          <w:szCs w:val="32"/>
        </w:rPr>
      </w:pPr>
      <w:r w:rsidRPr="00DB49FE">
        <w:rPr>
          <w:b/>
          <w:sz w:val="32"/>
          <w:szCs w:val="32"/>
        </w:rPr>
        <w:t>Приложение 1</w:t>
      </w:r>
    </w:p>
    <w:p w:rsidR="00DB49FE" w:rsidRPr="00EB5A66" w:rsidRDefault="00DB49FE" w:rsidP="00DB49FE">
      <w:pPr>
        <w:rPr>
          <w:b/>
          <w:sz w:val="32"/>
          <w:szCs w:val="32"/>
        </w:rPr>
      </w:pPr>
    </w:p>
    <w:p w:rsidR="00DB49FE" w:rsidRPr="00EB5A66" w:rsidRDefault="00DB49FE" w:rsidP="00DB49FE">
      <w:pPr>
        <w:rPr>
          <w:b/>
          <w:sz w:val="32"/>
          <w:szCs w:val="32"/>
        </w:rPr>
      </w:pPr>
    </w:p>
    <w:p w:rsidR="00FA4069" w:rsidRDefault="00DB49FE" w:rsidP="00351C82">
      <w:pPr>
        <w:pStyle w:val="1"/>
      </w:pPr>
      <w:bookmarkStart w:id="16" w:name="_Toc183557554"/>
      <w:bookmarkStart w:id="17" w:name="_Toc183557739"/>
      <w:r w:rsidRPr="00DB49FE">
        <w:t>Заключение</w:t>
      </w:r>
      <w:bookmarkEnd w:id="16"/>
      <w:bookmarkEnd w:id="17"/>
    </w:p>
    <w:p w:rsidR="00DB49FE" w:rsidRDefault="00DB49FE" w:rsidP="00452F8B">
      <w:pPr>
        <w:spacing w:line="360" w:lineRule="auto"/>
        <w:jc w:val="both"/>
        <w:rPr>
          <w:sz w:val="28"/>
          <w:szCs w:val="28"/>
        </w:rPr>
      </w:pPr>
      <w:r>
        <w:rPr>
          <w:sz w:val="28"/>
          <w:szCs w:val="28"/>
        </w:rPr>
        <w:t xml:space="preserve">    </w:t>
      </w:r>
      <w:r w:rsidRPr="00DB49FE">
        <w:rPr>
          <w:sz w:val="28"/>
          <w:szCs w:val="28"/>
        </w:rPr>
        <w:t>Итак, после рассмотрения комплекса проблем связанных с распределением дохода в обществе необходимо сделать непростой вывод – да, ситуация за последние 10 лет изменилась только в сторону ещё большего расслоения. Однако для нормального функционирования всех сфер жизнедеятельности дифференциация необходима – более того, она является фактором прогресса. Наша задача состоит в том</w:t>
      </w:r>
      <w:r w:rsidR="00452F8B">
        <w:rPr>
          <w:sz w:val="28"/>
          <w:szCs w:val="28"/>
        </w:rPr>
        <w:t>,</w:t>
      </w:r>
      <w:r w:rsidRPr="00DB49FE">
        <w:rPr>
          <w:sz w:val="28"/>
          <w:szCs w:val="28"/>
        </w:rPr>
        <w:t xml:space="preserve"> чтобы минимизировать её резкие скачки, а также уменьшить количественный разброс между очень богатыми слоями и очень бедными</w:t>
      </w:r>
      <w:r w:rsidR="00452F8B">
        <w:rPr>
          <w:sz w:val="28"/>
          <w:szCs w:val="28"/>
        </w:rPr>
        <w:t>.</w:t>
      </w:r>
    </w:p>
    <w:p w:rsidR="00452F8B" w:rsidRPr="00DB49FE" w:rsidRDefault="00452F8B" w:rsidP="00452F8B">
      <w:pPr>
        <w:spacing w:line="360" w:lineRule="auto"/>
        <w:jc w:val="both"/>
        <w:rPr>
          <w:b/>
          <w:sz w:val="28"/>
          <w:szCs w:val="28"/>
        </w:rPr>
      </w:pPr>
      <w:r>
        <w:rPr>
          <w:sz w:val="28"/>
          <w:szCs w:val="28"/>
        </w:rPr>
        <w:t xml:space="preserve">     Также  в этой работе была затронута проблема бедности.</w:t>
      </w:r>
    </w:p>
    <w:p w:rsidR="00452F8B" w:rsidRDefault="00452F8B" w:rsidP="00452F8B">
      <w:pPr>
        <w:pStyle w:val="a5"/>
        <w:spacing w:line="360" w:lineRule="auto"/>
        <w:rPr>
          <w:sz w:val="28"/>
          <w:szCs w:val="28"/>
        </w:rPr>
      </w:pPr>
      <w:r>
        <w:rPr>
          <w:sz w:val="28"/>
          <w:szCs w:val="28"/>
        </w:rPr>
        <w:t xml:space="preserve">Вообще, бедность - это </w:t>
      </w:r>
      <w:r w:rsidRPr="00394196">
        <w:rPr>
          <w:sz w:val="28"/>
          <w:szCs w:val="28"/>
        </w:rPr>
        <w:t>состояни</w:t>
      </w:r>
      <w:r>
        <w:rPr>
          <w:sz w:val="28"/>
          <w:szCs w:val="28"/>
        </w:rPr>
        <w:t>е</w:t>
      </w:r>
      <w:r w:rsidRPr="00394196">
        <w:rPr>
          <w:sz w:val="28"/>
          <w:szCs w:val="28"/>
        </w:rPr>
        <w:t xml:space="preserve"> длительного вынужденного отсутствия необходимых ресурсов для обеспечения удовлетворительного</w:t>
      </w:r>
      <w:r>
        <w:rPr>
          <w:sz w:val="28"/>
          <w:szCs w:val="28"/>
        </w:rPr>
        <w:t xml:space="preserve"> образа жизни</w:t>
      </w:r>
      <w:r w:rsidR="00E7218F">
        <w:rPr>
          <w:sz w:val="28"/>
          <w:szCs w:val="28"/>
        </w:rPr>
        <w:t>.</w:t>
      </w:r>
      <w:r>
        <w:rPr>
          <w:sz w:val="28"/>
          <w:szCs w:val="28"/>
        </w:rPr>
        <w:t xml:space="preserve"> </w:t>
      </w:r>
    </w:p>
    <w:p w:rsidR="00886015" w:rsidRDefault="00E7218F" w:rsidP="00452F8B">
      <w:pPr>
        <w:spacing w:line="360" w:lineRule="auto"/>
        <w:jc w:val="both"/>
        <w:rPr>
          <w:sz w:val="28"/>
          <w:szCs w:val="28"/>
        </w:rPr>
      </w:pPr>
      <w:r>
        <w:rPr>
          <w:sz w:val="28"/>
          <w:szCs w:val="28"/>
        </w:rPr>
        <w:t xml:space="preserve">    </w:t>
      </w:r>
      <w:r w:rsidR="00452F8B">
        <w:rPr>
          <w:sz w:val="28"/>
          <w:szCs w:val="28"/>
        </w:rPr>
        <w:t xml:space="preserve">Основными причинами возникновения бедности являются низкие или отрицательные темпы экономического роста, неравномерное распределение доходов среди населения, а также личностный фактор. В </w:t>
      </w:r>
      <w:r w:rsidR="00452F8B" w:rsidRPr="00707FA0">
        <w:rPr>
          <w:sz w:val="28"/>
          <w:szCs w:val="28"/>
        </w:rPr>
        <w:t>Беларуси национальной чертой малообеспеченности является бюджет прожиточного минимума</w:t>
      </w:r>
      <w:r w:rsidR="00452F8B">
        <w:rPr>
          <w:sz w:val="28"/>
          <w:szCs w:val="28"/>
        </w:rPr>
        <w:t>, который в 2005 г.составил 145.7 тыс.руб. в месяц на душу населения.</w:t>
      </w:r>
    </w:p>
    <w:p w:rsidR="00E7218F" w:rsidRDefault="00E7218F" w:rsidP="00452F8B">
      <w:pPr>
        <w:spacing w:line="360" w:lineRule="auto"/>
        <w:jc w:val="both"/>
        <w:rPr>
          <w:sz w:val="28"/>
          <w:szCs w:val="28"/>
        </w:rPr>
      </w:pPr>
      <w:r>
        <w:rPr>
          <w:sz w:val="28"/>
          <w:szCs w:val="28"/>
        </w:rPr>
        <w:t xml:space="preserve">     Я попыталась решить основные задачи, поставленные мной в начале работы, более широко рассмотреть структуру доходов, а также их неравномерное распределение.</w:t>
      </w:r>
      <w:r w:rsidR="004D03B4">
        <w:rPr>
          <w:sz w:val="28"/>
          <w:szCs w:val="28"/>
        </w:rPr>
        <w:t xml:space="preserve"> Также я рассмотрела денежные доходы Республики Беларусь. Могу сказать, что большое внимание уделяется выполнению прогнозных показателей программ социально-экономического развития Республики Беларусь. Проводимая государством экономическая политика позволила сохранить на протяжении последних лет положительную динамику основных макроэкономических показателей, обеспечить рост реальных денежных доходов населения, заработной платы, пенсий и других доходов, сохранить социальную стабильность общества. Под самым пристальным контролем находится выполнение прогнозных параметров по росту заработной платы.</w:t>
      </w:r>
    </w:p>
    <w:p w:rsidR="00E93615" w:rsidRDefault="00E93615" w:rsidP="00351C82">
      <w:pPr>
        <w:pStyle w:val="1"/>
      </w:pPr>
      <w:bookmarkStart w:id="18" w:name="_Toc183557555"/>
      <w:bookmarkStart w:id="19" w:name="_Toc183557740"/>
      <w:r w:rsidRPr="00E93615">
        <w:t>Литература</w:t>
      </w:r>
      <w:r>
        <w:t>:</w:t>
      </w:r>
      <w:bookmarkEnd w:id="18"/>
      <w:bookmarkEnd w:id="19"/>
    </w:p>
    <w:p w:rsidR="00E93615" w:rsidRDefault="00E93615" w:rsidP="00E93615">
      <w:pPr>
        <w:spacing w:line="360" w:lineRule="auto"/>
        <w:ind w:left="360"/>
        <w:jc w:val="both"/>
        <w:rPr>
          <w:sz w:val="32"/>
          <w:szCs w:val="32"/>
        </w:rPr>
      </w:pPr>
      <w:r>
        <w:rPr>
          <w:sz w:val="32"/>
          <w:szCs w:val="32"/>
        </w:rPr>
        <w:t xml:space="preserve">1.Современная Беларусь. Энциклопедический справочник/под.ред. </w:t>
      </w:r>
      <w:r w:rsidRPr="00E93615">
        <w:rPr>
          <w:sz w:val="32"/>
          <w:szCs w:val="32"/>
        </w:rPr>
        <w:t>Г.А.</w:t>
      </w:r>
      <w:r>
        <w:rPr>
          <w:sz w:val="32"/>
          <w:szCs w:val="32"/>
        </w:rPr>
        <w:t>Василевич, том 1, 2006 г.</w:t>
      </w:r>
    </w:p>
    <w:p w:rsidR="00E93615" w:rsidRDefault="00E93615" w:rsidP="00E93615">
      <w:pPr>
        <w:spacing w:line="360" w:lineRule="auto"/>
        <w:ind w:left="360"/>
        <w:jc w:val="both"/>
        <w:rPr>
          <w:sz w:val="32"/>
          <w:szCs w:val="32"/>
        </w:rPr>
      </w:pPr>
      <w:r>
        <w:rPr>
          <w:sz w:val="32"/>
          <w:szCs w:val="32"/>
        </w:rPr>
        <w:t>2.«Подходы к измерению бедности: опыт стран СНГ»</w:t>
      </w:r>
      <w:r w:rsidR="00787950">
        <w:rPr>
          <w:sz w:val="32"/>
          <w:szCs w:val="32"/>
        </w:rPr>
        <w:t>,С.Е.Зырянова</w:t>
      </w:r>
      <w:r>
        <w:rPr>
          <w:sz w:val="32"/>
          <w:szCs w:val="32"/>
        </w:rPr>
        <w:t>// Вопросы статистики</w:t>
      </w:r>
      <w:r w:rsidR="00787950">
        <w:rPr>
          <w:sz w:val="32"/>
          <w:szCs w:val="32"/>
        </w:rPr>
        <w:t>, 2007, №3</w:t>
      </w:r>
    </w:p>
    <w:p w:rsidR="00787950" w:rsidRDefault="00787950" w:rsidP="00E93615">
      <w:pPr>
        <w:spacing w:line="360" w:lineRule="auto"/>
        <w:ind w:left="360"/>
        <w:jc w:val="both"/>
        <w:rPr>
          <w:sz w:val="32"/>
          <w:szCs w:val="32"/>
        </w:rPr>
      </w:pPr>
      <w:r>
        <w:rPr>
          <w:sz w:val="32"/>
          <w:szCs w:val="32"/>
        </w:rPr>
        <w:t>3.Статистический ежегодник Республики Беларусь, 2006 г.</w:t>
      </w:r>
    </w:p>
    <w:p w:rsidR="00787950" w:rsidRDefault="00787950" w:rsidP="00E93615">
      <w:pPr>
        <w:spacing w:line="360" w:lineRule="auto"/>
        <w:ind w:left="360"/>
        <w:jc w:val="both"/>
        <w:rPr>
          <w:sz w:val="32"/>
          <w:szCs w:val="32"/>
        </w:rPr>
      </w:pPr>
      <w:r>
        <w:rPr>
          <w:sz w:val="32"/>
          <w:szCs w:val="32"/>
        </w:rPr>
        <w:t>4.Н.Н.Бондарь, А.И.Терлиженко. Социальная политика в Республике Беларусь, 2005 г.</w:t>
      </w:r>
    </w:p>
    <w:p w:rsidR="00787950" w:rsidRDefault="00787950" w:rsidP="00E93615">
      <w:pPr>
        <w:spacing w:line="360" w:lineRule="auto"/>
        <w:ind w:left="360"/>
        <w:jc w:val="both"/>
        <w:rPr>
          <w:sz w:val="32"/>
          <w:szCs w:val="32"/>
        </w:rPr>
      </w:pPr>
      <w:r>
        <w:rPr>
          <w:sz w:val="32"/>
          <w:szCs w:val="32"/>
        </w:rPr>
        <w:t>5.Е.М.Бабосов.Экономическая социология: вопросы и ответы, 2004 г.</w:t>
      </w:r>
    </w:p>
    <w:p w:rsidR="00787950" w:rsidRDefault="00787950" w:rsidP="00E93615">
      <w:pPr>
        <w:spacing w:line="360" w:lineRule="auto"/>
        <w:ind w:left="360"/>
        <w:jc w:val="both"/>
        <w:rPr>
          <w:sz w:val="32"/>
          <w:szCs w:val="32"/>
        </w:rPr>
      </w:pPr>
      <w:r>
        <w:rPr>
          <w:sz w:val="32"/>
          <w:szCs w:val="32"/>
        </w:rPr>
        <w:t>6.Социально-экономическое положение РБ январь-август 2007, 8 изд, Министерство статистики и анализа РБ.</w:t>
      </w:r>
    </w:p>
    <w:p w:rsidR="00787950" w:rsidRDefault="00787950" w:rsidP="00E93615">
      <w:pPr>
        <w:spacing w:line="360" w:lineRule="auto"/>
        <w:ind w:left="360"/>
        <w:jc w:val="both"/>
        <w:rPr>
          <w:sz w:val="32"/>
          <w:szCs w:val="32"/>
        </w:rPr>
      </w:pPr>
      <w:r>
        <w:rPr>
          <w:sz w:val="32"/>
          <w:szCs w:val="32"/>
        </w:rPr>
        <w:t>7.С.Полоник, «Социальное развитие-приоритет деятельности государства»// Беларуская думка, 2007, №9</w:t>
      </w:r>
    </w:p>
    <w:p w:rsidR="00787950" w:rsidRPr="00E93615" w:rsidRDefault="00351C82" w:rsidP="00E93615">
      <w:pPr>
        <w:spacing w:line="360" w:lineRule="auto"/>
        <w:ind w:left="360"/>
        <w:jc w:val="both"/>
        <w:rPr>
          <w:sz w:val="32"/>
          <w:szCs w:val="32"/>
        </w:rPr>
      </w:pPr>
      <w:r>
        <w:rPr>
          <w:sz w:val="32"/>
          <w:szCs w:val="32"/>
        </w:rPr>
        <w:t>8. «Политика доходов и качесва жизни населения» под.ред. А.А.Горелова, 2004г.</w:t>
      </w:r>
    </w:p>
    <w:p w:rsidR="00E93615" w:rsidRPr="00E93615" w:rsidRDefault="00E93615" w:rsidP="00452F8B">
      <w:pPr>
        <w:spacing w:line="360" w:lineRule="auto"/>
        <w:jc w:val="both"/>
        <w:rPr>
          <w:sz w:val="32"/>
          <w:szCs w:val="32"/>
        </w:rPr>
      </w:pPr>
      <w:bookmarkStart w:id="20" w:name="_GoBack"/>
      <w:bookmarkEnd w:id="20"/>
    </w:p>
    <w:sectPr w:rsidR="00E93615" w:rsidRPr="00E93615" w:rsidSect="00351C82">
      <w:footerReference w:type="even" r:id="rId12"/>
      <w:footerReference w:type="default" r:id="rId13"/>
      <w:pgSz w:w="11906" w:h="16838"/>
      <w:pgMar w:top="1134" w:right="850" w:bottom="1134" w:left="1800" w:header="708" w:footer="708"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1FC" w:rsidRDefault="007961FC">
      <w:r>
        <w:separator/>
      </w:r>
    </w:p>
  </w:endnote>
  <w:endnote w:type="continuationSeparator" w:id="0">
    <w:p w:rsidR="007961FC" w:rsidRDefault="0079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C82" w:rsidRDefault="00351C82" w:rsidP="007961F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51C82" w:rsidRDefault="00351C82" w:rsidP="00351C8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C82" w:rsidRDefault="00351C82" w:rsidP="007961F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D3002">
      <w:rPr>
        <w:rStyle w:val="a9"/>
        <w:noProof/>
      </w:rPr>
      <w:t>- 2 -</w:t>
    </w:r>
    <w:r>
      <w:rPr>
        <w:rStyle w:val="a9"/>
      </w:rPr>
      <w:fldChar w:fldCharType="end"/>
    </w:r>
  </w:p>
  <w:p w:rsidR="00351C82" w:rsidRDefault="00351C82" w:rsidP="00351C8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1FC" w:rsidRDefault="007961FC">
      <w:r>
        <w:separator/>
      </w:r>
    </w:p>
  </w:footnote>
  <w:footnote w:type="continuationSeparator" w:id="0">
    <w:p w:rsidR="007961FC" w:rsidRDefault="00796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77664"/>
    <w:multiLevelType w:val="singleLevel"/>
    <w:tmpl w:val="74E861F8"/>
    <w:lvl w:ilvl="0">
      <w:start w:val="1"/>
      <w:numFmt w:val="decimal"/>
      <w:lvlText w:val="%1)"/>
      <w:lvlJc w:val="left"/>
      <w:pPr>
        <w:tabs>
          <w:tab w:val="num" w:pos="1069"/>
        </w:tabs>
        <w:ind w:left="1069" w:hanging="360"/>
      </w:pPr>
      <w:rPr>
        <w:rFonts w:hint="default"/>
      </w:rPr>
    </w:lvl>
  </w:abstractNum>
  <w:abstractNum w:abstractNumId="1">
    <w:nsid w:val="39F956CA"/>
    <w:multiLevelType w:val="hybridMultilevel"/>
    <w:tmpl w:val="63D66A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5C6BB0"/>
    <w:multiLevelType w:val="hybridMultilevel"/>
    <w:tmpl w:val="F20C4B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2A311C"/>
    <w:multiLevelType w:val="hybridMultilevel"/>
    <w:tmpl w:val="9206789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074CB5"/>
    <w:multiLevelType w:val="multilevel"/>
    <w:tmpl w:val="514E821A"/>
    <w:lvl w:ilvl="0">
      <w:start w:val="1"/>
      <w:numFmt w:val="decimal"/>
      <w:lvlText w:val="%1."/>
      <w:lvlJc w:val="left"/>
      <w:pPr>
        <w:tabs>
          <w:tab w:val="num" w:pos="1189"/>
        </w:tabs>
        <w:ind w:left="1189" w:hanging="480"/>
      </w:pPr>
      <w:rPr>
        <w:rFonts w:hint="default"/>
      </w:rPr>
    </w:lvl>
    <w:lvl w:ilvl="1">
      <w:start w:val="3"/>
      <w:numFmt w:val="decimal"/>
      <w:isLgl/>
      <w:lvlText w:val="%1.%2."/>
      <w:lvlJc w:val="left"/>
      <w:pPr>
        <w:tabs>
          <w:tab w:val="num" w:pos="1264"/>
        </w:tabs>
        <w:ind w:left="1264" w:hanging="55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nsid w:val="48DD0EB4"/>
    <w:multiLevelType w:val="hybridMultilevel"/>
    <w:tmpl w:val="D77642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C947D49"/>
    <w:multiLevelType w:val="hybridMultilevel"/>
    <w:tmpl w:val="15526052"/>
    <w:lvl w:ilvl="0" w:tplc="8736BD94">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7E25159"/>
    <w:multiLevelType w:val="hybridMultilevel"/>
    <w:tmpl w:val="401A7176"/>
    <w:lvl w:ilvl="0" w:tplc="BA803636">
      <w:start w:val="1"/>
      <w:numFmt w:val="decimal"/>
      <w:lvlText w:val="%1)"/>
      <w:lvlJc w:val="left"/>
      <w:pPr>
        <w:tabs>
          <w:tab w:val="num" w:pos="1650"/>
        </w:tabs>
        <w:ind w:left="1650" w:hanging="12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A6C"/>
    <w:rsid w:val="00026F2A"/>
    <w:rsid w:val="00086676"/>
    <w:rsid w:val="000A4358"/>
    <w:rsid w:val="000B05FB"/>
    <w:rsid w:val="000C234B"/>
    <w:rsid w:val="000D2BDF"/>
    <w:rsid w:val="000D68A6"/>
    <w:rsid w:val="000F0686"/>
    <w:rsid w:val="00106F48"/>
    <w:rsid w:val="001461C0"/>
    <w:rsid w:val="0015725E"/>
    <w:rsid w:val="001617F5"/>
    <w:rsid w:val="00170970"/>
    <w:rsid w:val="00186CF3"/>
    <w:rsid w:val="001B0CAA"/>
    <w:rsid w:val="001B0F18"/>
    <w:rsid w:val="001D06B1"/>
    <w:rsid w:val="001E7BF7"/>
    <w:rsid w:val="00210F5E"/>
    <w:rsid w:val="00220CAC"/>
    <w:rsid w:val="00223008"/>
    <w:rsid w:val="0023293A"/>
    <w:rsid w:val="00241BEA"/>
    <w:rsid w:val="00246773"/>
    <w:rsid w:val="00272A6C"/>
    <w:rsid w:val="002A093A"/>
    <w:rsid w:val="002B1637"/>
    <w:rsid w:val="002C7139"/>
    <w:rsid w:val="002D1FD2"/>
    <w:rsid w:val="002D2AB5"/>
    <w:rsid w:val="002F498E"/>
    <w:rsid w:val="0031455D"/>
    <w:rsid w:val="00327E54"/>
    <w:rsid w:val="00351C82"/>
    <w:rsid w:val="00356495"/>
    <w:rsid w:val="003724AE"/>
    <w:rsid w:val="00386BBC"/>
    <w:rsid w:val="00393E65"/>
    <w:rsid w:val="003B4B57"/>
    <w:rsid w:val="003C51E9"/>
    <w:rsid w:val="004362B5"/>
    <w:rsid w:val="004507BA"/>
    <w:rsid w:val="00452F8B"/>
    <w:rsid w:val="00474DDF"/>
    <w:rsid w:val="00486FEF"/>
    <w:rsid w:val="00487D68"/>
    <w:rsid w:val="00492085"/>
    <w:rsid w:val="00497C9D"/>
    <w:rsid w:val="004D03B4"/>
    <w:rsid w:val="00516410"/>
    <w:rsid w:val="0052320F"/>
    <w:rsid w:val="00564DEA"/>
    <w:rsid w:val="00575026"/>
    <w:rsid w:val="005B1B5A"/>
    <w:rsid w:val="005F1FBF"/>
    <w:rsid w:val="005F5E12"/>
    <w:rsid w:val="005F7663"/>
    <w:rsid w:val="00650645"/>
    <w:rsid w:val="00664505"/>
    <w:rsid w:val="00672114"/>
    <w:rsid w:val="006B328E"/>
    <w:rsid w:val="006D4764"/>
    <w:rsid w:val="006E1F80"/>
    <w:rsid w:val="006E7788"/>
    <w:rsid w:val="006F063B"/>
    <w:rsid w:val="006F2A0A"/>
    <w:rsid w:val="00701A73"/>
    <w:rsid w:val="00717F6E"/>
    <w:rsid w:val="00725300"/>
    <w:rsid w:val="00743BF2"/>
    <w:rsid w:val="00750595"/>
    <w:rsid w:val="007510C2"/>
    <w:rsid w:val="00763B5F"/>
    <w:rsid w:val="00787950"/>
    <w:rsid w:val="007961FC"/>
    <w:rsid w:val="007B190C"/>
    <w:rsid w:val="007D68A8"/>
    <w:rsid w:val="007E1CF6"/>
    <w:rsid w:val="008816E0"/>
    <w:rsid w:val="00886015"/>
    <w:rsid w:val="008C42E3"/>
    <w:rsid w:val="008F177C"/>
    <w:rsid w:val="008F3714"/>
    <w:rsid w:val="0092633D"/>
    <w:rsid w:val="00937037"/>
    <w:rsid w:val="00946422"/>
    <w:rsid w:val="00956393"/>
    <w:rsid w:val="00994818"/>
    <w:rsid w:val="009A71C5"/>
    <w:rsid w:val="009B0A04"/>
    <w:rsid w:val="009C7AA8"/>
    <w:rsid w:val="009D1658"/>
    <w:rsid w:val="009E46C9"/>
    <w:rsid w:val="009F7D4B"/>
    <w:rsid w:val="00A1338A"/>
    <w:rsid w:val="00A313A9"/>
    <w:rsid w:val="00A42E14"/>
    <w:rsid w:val="00A478A2"/>
    <w:rsid w:val="00A554EF"/>
    <w:rsid w:val="00A75B7C"/>
    <w:rsid w:val="00A853E7"/>
    <w:rsid w:val="00A93F8C"/>
    <w:rsid w:val="00AA5F5B"/>
    <w:rsid w:val="00AB1280"/>
    <w:rsid w:val="00AD202B"/>
    <w:rsid w:val="00AD61EA"/>
    <w:rsid w:val="00AD65C8"/>
    <w:rsid w:val="00B33D9A"/>
    <w:rsid w:val="00B34344"/>
    <w:rsid w:val="00B43BB8"/>
    <w:rsid w:val="00B445C0"/>
    <w:rsid w:val="00B55024"/>
    <w:rsid w:val="00B8349B"/>
    <w:rsid w:val="00B96CA9"/>
    <w:rsid w:val="00BA2CFA"/>
    <w:rsid w:val="00BB230A"/>
    <w:rsid w:val="00BC6EE8"/>
    <w:rsid w:val="00BF0D52"/>
    <w:rsid w:val="00C04C1C"/>
    <w:rsid w:val="00C44B7F"/>
    <w:rsid w:val="00C73FA7"/>
    <w:rsid w:val="00C86A5D"/>
    <w:rsid w:val="00CC0744"/>
    <w:rsid w:val="00CE6D3B"/>
    <w:rsid w:val="00D07616"/>
    <w:rsid w:val="00D16F67"/>
    <w:rsid w:val="00D33DA7"/>
    <w:rsid w:val="00D419D6"/>
    <w:rsid w:val="00D54CF6"/>
    <w:rsid w:val="00D70BB5"/>
    <w:rsid w:val="00D817A7"/>
    <w:rsid w:val="00D83A04"/>
    <w:rsid w:val="00D97981"/>
    <w:rsid w:val="00DB20A2"/>
    <w:rsid w:val="00DB49FE"/>
    <w:rsid w:val="00DB4AAA"/>
    <w:rsid w:val="00DB7471"/>
    <w:rsid w:val="00DC63B7"/>
    <w:rsid w:val="00DD0E87"/>
    <w:rsid w:val="00DD3002"/>
    <w:rsid w:val="00DF65AA"/>
    <w:rsid w:val="00E019F1"/>
    <w:rsid w:val="00E07559"/>
    <w:rsid w:val="00E07695"/>
    <w:rsid w:val="00E237D8"/>
    <w:rsid w:val="00E3020C"/>
    <w:rsid w:val="00E328AE"/>
    <w:rsid w:val="00E37A7B"/>
    <w:rsid w:val="00E450C1"/>
    <w:rsid w:val="00E7218F"/>
    <w:rsid w:val="00E87934"/>
    <w:rsid w:val="00E87B91"/>
    <w:rsid w:val="00E93615"/>
    <w:rsid w:val="00EA1D68"/>
    <w:rsid w:val="00EF1DAC"/>
    <w:rsid w:val="00F02E2C"/>
    <w:rsid w:val="00F32E32"/>
    <w:rsid w:val="00F7644B"/>
    <w:rsid w:val="00F93F4F"/>
    <w:rsid w:val="00F94E58"/>
    <w:rsid w:val="00FA22E6"/>
    <w:rsid w:val="00FA34E9"/>
    <w:rsid w:val="00FA4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F4D9B4A-A38A-47A9-9106-0FFAD62C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51C82"/>
    <w:pPr>
      <w:keepNext/>
      <w:spacing w:before="240" w:after="60"/>
      <w:outlineLvl w:val="0"/>
    </w:pPr>
    <w:rPr>
      <w:rFonts w:ascii="Arial" w:hAnsi="Arial" w:cs="Arial"/>
      <w:b/>
      <w:bCs/>
      <w:kern w:val="32"/>
      <w:sz w:val="32"/>
      <w:szCs w:val="32"/>
    </w:rPr>
  </w:style>
  <w:style w:type="paragraph" w:styleId="2">
    <w:name w:val="heading 2"/>
    <w:basedOn w:val="a"/>
    <w:next w:val="a"/>
    <w:qFormat/>
    <w:rsid w:val="00516410"/>
    <w:pPr>
      <w:keepNext/>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1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516410"/>
    <w:pPr>
      <w:widowControl w:val="0"/>
      <w:spacing w:line="360" w:lineRule="auto"/>
      <w:ind w:firstLine="709"/>
      <w:jc w:val="both"/>
    </w:pPr>
    <w:rPr>
      <w:snapToGrid w:val="0"/>
      <w:color w:val="00FFFF"/>
      <w:sz w:val="28"/>
      <w:szCs w:val="20"/>
    </w:rPr>
  </w:style>
  <w:style w:type="paragraph" w:styleId="a4">
    <w:name w:val="Body Text Indent"/>
    <w:basedOn w:val="a"/>
    <w:rsid w:val="00516410"/>
    <w:pPr>
      <w:widowControl w:val="0"/>
      <w:spacing w:line="360" w:lineRule="auto"/>
      <w:ind w:firstLine="709"/>
      <w:jc w:val="both"/>
    </w:pPr>
    <w:rPr>
      <w:snapToGrid w:val="0"/>
      <w:sz w:val="28"/>
      <w:szCs w:val="20"/>
    </w:rPr>
  </w:style>
  <w:style w:type="paragraph" w:customStyle="1" w:styleId="a5">
    <w:name w:val="андрей"/>
    <w:basedOn w:val="a"/>
    <w:link w:val="a6"/>
    <w:rsid w:val="00452F8B"/>
    <w:pPr>
      <w:ind w:firstLine="357"/>
      <w:jc w:val="both"/>
    </w:pPr>
    <w:rPr>
      <w:color w:val="000000"/>
      <w:spacing w:val="-20"/>
      <w:sz w:val="26"/>
      <w:szCs w:val="26"/>
    </w:rPr>
  </w:style>
  <w:style w:type="character" w:customStyle="1" w:styleId="a6">
    <w:name w:val="андрей Знак"/>
    <w:basedOn w:val="a0"/>
    <w:link w:val="a5"/>
    <w:rsid w:val="00452F8B"/>
    <w:rPr>
      <w:color w:val="000000"/>
      <w:spacing w:val="-20"/>
      <w:sz w:val="26"/>
      <w:szCs w:val="26"/>
      <w:lang w:val="ru-RU" w:eastAsia="ru-RU" w:bidi="ar-SA"/>
    </w:rPr>
  </w:style>
  <w:style w:type="paragraph" w:styleId="21">
    <w:name w:val="toc 2"/>
    <w:basedOn w:val="a"/>
    <w:next w:val="a"/>
    <w:autoRedefine/>
    <w:semiHidden/>
    <w:rsid w:val="00351C82"/>
    <w:pPr>
      <w:ind w:left="240"/>
    </w:pPr>
  </w:style>
  <w:style w:type="character" w:styleId="a7">
    <w:name w:val="Hyperlink"/>
    <w:basedOn w:val="a0"/>
    <w:rsid w:val="00351C82"/>
    <w:rPr>
      <w:color w:val="0000FF"/>
      <w:u w:val="single"/>
    </w:rPr>
  </w:style>
  <w:style w:type="paragraph" w:styleId="10">
    <w:name w:val="toc 1"/>
    <w:basedOn w:val="a"/>
    <w:next w:val="a"/>
    <w:autoRedefine/>
    <w:semiHidden/>
    <w:rsid w:val="00351C82"/>
  </w:style>
  <w:style w:type="paragraph" w:styleId="a8">
    <w:name w:val="footer"/>
    <w:basedOn w:val="a"/>
    <w:rsid w:val="00351C82"/>
    <w:pPr>
      <w:tabs>
        <w:tab w:val="center" w:pos="4677"/>
        <w:tab w:val="right" w:pos="9355"/>
      </w:tabs>
    </w:pPr>
  </w:style>
  <w:style w:type="character" w:styleId="a9">
    <w:name w:val="page number"/>
    <w:basedOn w:val="a0"/>
    <w:rsid w:val="0035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6924</Words>
  <Characters>39472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Источники формирования доходов  </vt:lpstr>
    </vt:vector>
  </TitlesOfParts>
  <Company/>
  <LinksUpToDate>false</LinksUpToDate>
  <CharactersWithSpaces>46304</CharactersWithSpaces>
  <SharedDoc>false</SharedDoc>
  <HLinks>
    <vt:vector size="60" baseType="variant">
      <vt:variant>
        <vt:i4>1638448</vt:i4>
      </vt:variant>
      <vt:variant>
        <vt:i4>56</vt:i4>
      </vt:variant>
      <vt:variant>
        <vt:i4>0</vt:i4>
      </vt:variant>
      <vt:variant>
        <vt:i4>5</vt:i4>
      </vt:variant>
      <vt:variant>
        <vt:lpwstr/>
      </vt:variant>
      <vt:variant>
        <vt:lpwstr>_Toc183557740</vt:lpwstr>
      </vt:variant>
      <vt:variant>
        <vt:i4>1966128</vt:i4>
      </vt:variant>
      <vt:variant>
        <vt:i4>50</vt:i4>
      </vt:variant>
      <vt:variant>
        <vt:i4>0</vt:i4>
      </vt:variant>
      <vt:variant>
        <vt:i4>5</vt:i4>
      </vt:variant>
      <vt:variant>
        <vt:lpwstr/>
      </vt:variant>
      <vt:variant>
        <vt:lpwstr>_Toc183557739</vt:lpwstr>
      </vt:variant>
      <vt:variant>
        <vt:i4>1966128</vt:i4>
      </vt:variant>
      <vt:variant>
        <vt:i4>44</vt:i4>
      </vt:variant>
      <vt:variant>
        <vt:i4>0</vt:i4>
      </vt:variant>
      <vt:variant>
        <vt:i4>5</vt:i4>
      </vt:variant>
      <vt:variant>
        <vt:lpwstr/>
      </vt:variant>
      <vt:variant>
        <vt:lpwstr>_Toc183557738</vt:lpwstr>
      </vt:variant>
      <vt:variant>
        <vt:i4>1966128</vt:i4>
      </vt:variant>
      <vt:variant>
        <vt:i4>38</vt:i4>
      </vt:variant>
      <vt:variant>
        <vt:i4>0</vt:i4>
      </vt:variant>
      <vt:variant>
        <vt:i4>5</vt:i4>
      </vt:variant>
      <vt:variant>
        <vt:lpwstr/>
      </vt:variant>
      <vt:variant>
        <vt:lpwstr>_Toc183557737</vt:lpwstr>
      </vt:variant>
      <vt:variant>
        <vt:i4>1966128</vt:i4>
      </vt:variant>
      <vt:variant>
        <vt:i4>32</vt:i4>
      </vt:variant>
      <vt:variant>
        <vt:i4>0</vt:i4>
      </vt:variant>
      <vt:variant>
        <vt:i4>5</vt:i4>
      </vt:variant>
      <vt:variant>
        <vt:lpwstr/>
      </vt:variant>
      <vt:variant>
        <vt:lpwstr>_Toc183557736</vt:lpwstr>
      </vt:variant>
      <vt:variant>
        <vt:i4>1966128</vt:i4>
      </vt:variant>
      <vt:variant>
        <vt:i4>26</vt:i4>
      </vt:variant>
      <vt:variant>
        <vt:i4>0</vt:i4>
      </vt:variant>
      <vt:variant>
        <vt:i4>5</vt:i4>
      </vt:variant>
      <vt:variant>
        <vt:lpwstr/>
      </vt:variant>
      <vt:variant>
        <vt:lpwstr>_Toc183557735</vt:lpwstr>
      </vt:variant>
      <vt:variant>
        <vt:i4>1966128</vt:i4>
      </vt:variant>
      <vt:variant>
        <vt:i4>20</vt:i4>
      </vt:variant>
      <vt:variant>
        <vt:i4>0</vt:i4>
      </vt:variant>
      <vt:variant>
        <vt:i4>5</vt:i4>
      </vt:variant>
      <vt:variant>
        <vt:lpwstr/>
      </vt:variant>
      <vt:variant>
        <vt:lpwstr>_Toc183557734</vt:lpwstr>
      </vt:variant>
      <vt:variant>
        <vt:i4>1966128</vt:i4>
      </vt:variant>
      <vt:variant>
        <vt:i4>14</vt:i4>
      </vt:variant>
      <vt:variant>
        <vt:i4>0</vt:i4>
      </vt:variant>
      <vt:variant>
        <vt:i4>5</vt:i4>
      </vt:variant>
      <vt:variant>
        <vt:lpwstr/>
      </vt:variant>
      <vt:variant>
        <vt:lpwstr>_Toc183557733</vt:lpwstr>
      </vt:variant>
      <vt:variant>
        <vt:i4>1966128</vt:i4>
      </vt:variant>
      <vt:variant>
        <vt:i4>8</vt:i4>
      </vt:variant>
      <vt:variant>
        <vt:i4>0</vt:i4>
      </vt:variant>
      <vt:variant>
        <vt:i4>5</vt:i4>
      </vt:variant>
      <vt:variant>
        <vt:lpwstr/>
      </vt:variant>
      <vt:variant>
        <vt:lpwstr>_Toc183557732</vt:lpwstr>
      </vt:variant>
      <vt:variant>
        <vt:i4>1966128</vt:i4>
      </vt:variant>
      <vt:variant>
        <vt:i4>2</vt:i4>
      </vt:variant>
      <vt:variant>
        <vt:i4>0</vt:i4>
      </vt:variant>
      <vt:variant>
        <vt:i4>5</vt:i4>
      </vt:variant>
      <vt:variant>
        <vt:lpwstr/>
      </vt:variant>
      <vt:variant>
        <vt:lpwstr>_Toc183557731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формирования доходов  </dc:title>
  <dc:subject/>
  <dc:creator>TEST</dc:creator>
  <cp:keywords/>
  <dc:description/>
  <cp:lastModifiedBy>Irina</cp:lastModifiedBy>
  <cp:revision>2</cp:revision>
  <cp:lastPrinted>2007-11-23T02:09:00Z</cp:lastPrinted>
  <dcterms:created xsi:type="dcterms:W3CDTF">2014-10-02T19:11:00Z</dcterms:created>
  <dcterms:modified xsi:type="dcterms:W3CDTF">2014-10-02T19:11:00Z</dcterms:modified>
</cp:coreProperties>
</file>