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F7" w:rsidRPr="00CB3AF7" w:rsidRDefault="00BD657F" w:rsidP="00CB3AF7">
      <w:pPr>
        <w:pStyle w:val="aff5"/>
      </w:pPr>
      <w:r w:rsidRPr="00CB3AF7">
        <w:t>Содержание</w:t>
      </w:r>
    </w:p>
    <w:p w:rsidR="00BD657F" w:rsidRDefault="00BD657F" w:rsidP="00CB3AF7"/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1. Криминальная характеристика мошенничества</w:t>
      </w:r>
    </w:p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2. Особенности первоначальных (неотложных) следственных действий и оперативно-розыскных мероприятий при расследовании хулиганства</w:t>
      </w:r>
    </w:p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2.1 Осмотр места происшествия</w:t>
      </w:r>
    </w:p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2.2 Задержание и личный обыск</w:t>
      </w:r>
    </w:p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2.3 Допросы потерпевших и свидетелей</w:t>
      </w:r>
    </w:p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2.4 Обыск</w:t>
      </w:r>
    </w:p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2.5 Назначение экспертизы</w:t>
      </w:r>
    </w:p>
    <w:p w:rsidR="007F60E2" w:rsidRDefault="007F60E2">
      <w:pPr>
        <w:pStyle w:val="21"/>
        <w:rPr>
          <w:smallCaps w:val="0"/>
          <w:noProof/>
          <w:sz w:val="24"/>
          <w:szCs w:val="24"/>
        </w:rPr>
      </w:pPr>
      <w:r w:rsidRPr="00802776">
        <w:rPr>
          <w:rStyle w:val="af"/>
          <w:noProof/>
        </w:rPr>
        <w:t>Литература</w:t>
      </w:r>
    </w:p>
    <w:p w:rsidR="00CB3AF7" w:rsidRPr="00CB3AF7" w:rsidRDefault="00CB3AF7" w:rsidP="00CB3AF7"/>
    <w:p w:rsidR="00CB3AF7" w:rsidRPr="00CB3AF7" w:rsidRDefault="00BD657F" w:rsidP="00CB3AF7">
      <w:pPr>
        <w:pStyle w:val="2"/>
      </w:pPr>
      <w:r w:rsidRPr="00CB3AF7">
        <w:br w:type="page"/>
      </w:r>
      <w:bookmarkStart w:id="0" w:name="_Toc464457817"/>
      <w:bookmarkStart w:id="1" w:name="_Toc252550632"/>
      <w:bookmarkStart w:id="2" w:name="_Toc252881883"/>
      <w:r w:rsidRPr="00CB3AF7">
        <w:t>1</w:t>
      </w:r>
      <w:r w:rsidR="00CB3AF7" w:rsidRPr="00CB3AF7">
        <w:t xml:space="preserve">. </w:t>
      </w:r>
      <w:r w:rsidRPr="00CB3AF7">
        <w:t>Криминальная характеристика мошенничества</w:t>
      </w:r>
      <w:bookmarkEnd w:id="0"/>
      <w:bookmarkEnd w:id="1"/>
      <w:bookmarkEnd w:id="2"/>
    </w:p>
    <w:p w:rsidR="00CB3AF7" w:rsidRDefault="00CB3AF7" w:rsidP="00CB3AF7"/>
    <w:p w:rsidR="00CB3AF7" w:rsidRDefault="00BD657F" w:rsidP="00CB3AF7">
      <w:r w:rsidRPr="00CB3AF7">
        <w:t>Мошенничество с целью присвоения имущества граждан чаще всего совещается путем определенных манипуляций с предметом посягательства и средствами совершения преступления</w:t>
      </w:r>
      <w:r w:rsidR="00CB3AF7" w:rsidRPr="00CB3AF7">
        <w:t xml:space="preserve">. </w:t>
      </w:r>
      <w:r w:rsidRPr="00CB3AF7">
        <w:t>Основным содержанием подобных манипуляций является качественная или количественная замена предмета и средства совершения мошенничества</w:t>
      </w:r>
      <w:r w:rsidR="00CB3AF7" w:rsidRPr="00CB3AF7">
        <w:t>.</w:t>
      </w:r>
    </w:p>
    <w:p w:rsidR="00CB3AF7" w:rsidRDefault="00BD657F" w:rsidP="00CB3AF7">
      <w:r w:rsidRPr="00CB3AF7">
        <w:t>Подготовка нередко не представляет большой сложности и заключается прежде всего в подыскании жертвы посягательства</w:t>
      </w:r>
      <w:r w:rsidR="00CB3AF7" w:rsidRPr="00CB3AF7">
        <w:t xml:space="preserve">. </w:t>
      </w:r>
      <w:r w:rsidRPr="00CB3AF7">
        <w:t>Для этого мошенники посещают общественные места, учреждения, в которых может быть найден потерпевший</w:t>
      </w:r>
      <w:r w:rsidR="00CB3AF7" w:rsidRPr="00CB3AF7">
        <w:t xml:space="preserve">. </w:t>
      </w:r>
      <w:r w:rsidRPr="00CB3AF7">
        <w:t>На этой же подготовительной стадии готовятся средства совершения преступления</w:t>
      </w:r>
      <w:r w:rsidR="00CB3AF7" w:rsidRPr="00CB3AF7">
        <w:t xml:space="preserve"> - </w:t>
      </w:r>
      <w:r w:rsidRPr="00CB3AF7">
        <w:t xml:space="preserve">фалъсифицированные документы, предметы предлагаемой мнимой сделки и </w:t>
      </w:r>
      <w:r w:rsidR="00CB3AF7">
        <w:t>т.д.</w:t>
      </w:r>
    </w:p>
    <w:p w:rsidR="00CB3AF7" w:rsidRDefault="00BD657F" w:rsidP="00CB3AF7">
      <w:r w:rsidRPr="00CB3AF7">
        <w:t>Непременным элементом способа совершения мошенничества является завоевание доверия потерпевшего, выяснение его желания на совершение тех или иных сделок, налаживание контакта, с будущей жертвой</w:t>
      </w:r>
      <w:r w:rsidR="00CB3AF7" w:rsidRPr="00CB3AF7">
        <w:t xml:space="preserve">. </w:t>
      </w:r>
      <w:r w:rsidRPr="00CB3AF7">
        <w:t xml:space="preserve">Маскируя свои истинные намерения, мошенники стремятся произвести на потерпевшего благоприятное впечатление манерами общения, демонстрацией деловитости и </w:t>
      </w:r>
      <w:r w:rsidR="00CB3AF7">
        <w:t>т.д.</w:t>
      </w:r>
      <w:r w:rsidR="00CB3AF7" w:rsidRPr="00CB3AF7">
        <w:t xml:space="preserve"> </w:t>
      </w:r>
      <w:r w:rsidRPr="00CB3AF7">
        <w:t>Субъект преступления стремится вести себя в соответствии с уровнем развития, культуры потерпевшего, чтобы создать выгодный для себя образ искреннего человека</w:t>
      </w:r>
      <w:r w:rsidR="00CB3AF7" w:rsidRPr="00CB3AF7">
        <w:t>.</w:t>
      </w:r>
    </w:p>
    <w:p w:rsidR="00CB3AF7" w:rsidRDefault="00BD657F" w:rsidP="00CB3AF7">
      <w:r w:rsidRPr="00CB3AF7">
        <w:t>Способы мошеннического завладения имуществом юридических лип можно по содержанию классифицировать на</w:t>
      </w:r>
      <w:r w:rsidR="00CB3AF7" w:rsidRPr="00CB3AF7">
        <w:t xml:space="preserve">: </w:t>
      </w:r>
      <w:r w:rsidRPr="00CB3AF7">
        <w:t>присвоение денег и вещей</w:t>
      </w:r>
      <w:r w:rsidR="00CB3AF7" w:rsidRPr="00CB3AF7">
        <w:t xml:space="preserve">. </w:t>
      </w:r>
      <w:r w:rsidRPr="00CB3AF7">
        <w:t>полученных по подложным документам</w:t>
      </w:r>
      <w:r w:rsidR="00CB3AF7" w:rsidRPr="00CB3AF7">
        <w:t xml:space="preserve">: </w:t>
      </w:r>
      <w:r w:rsidRPr="00CB3AF7">
        <w:t>приобретение тех или иных товаров в кредит г последующие отказом от оплаты</w:t>
      </w:r>
      <w:r w:rsidR="00CB3AF7" w:rsidRPr="00CB3AF7">
        <w:t xml:space="preserve">: </w:t>
      </w:r>
      <w:r w:rsidRPr="00CB3AF7">
        <w:t>присвоение имущества</w:t>
      </w:r>
      <w:r w:rsidR="00CB3AF7" w:rsidRPr="00CB3AF7">
        <w:t xml:space="preserve">: </w:t>
      </w:r>
      <w:r w:rsidRPr="00CB3AF7">
        <w:t>получение аванса за выполнение каких</w:t>
      </w:r>
      <w:r w:rsidR="00CB3AF7" w:rsidRPr="00CB3AF7">
        <w:t xml:space="preserve"> - </w:t>
      </w:r>
      <w:r w:rsidRPr="00CB3AF7">
        <w:t>либо работ или поставку товаров с уклонением в дальнейшем от выполнения обязательств по сделке</w:t>
      </w:r>
      <w:r w:rsidR="00CB3AF7" w:rsidRPr="00CB3AF7">
        <w:t xml:space="preserve">: </w:t>
      </w:r>
      <w:r w:rsidRPr="00CB3AF7">
        <w:t>поставка</w:t>
      </w:r>
      <w:r w:rsidR="00CB3AF7" w:rsidRPr="00CB3AF7">
        <w:t xml:space="preserve"> </w:t>
      </w:r>
      <w:r w:rsidRPr="00CB3AF7">
        <w:t>товаров в меньшем количестве и худшего качества, чем предусмотрено договором</w:t>
      </w:r>
      <w:r w:rsidR="00CB3AF7" w:rsidRPr="00CB3AF7">
        <w:t>.</w:t>
      </w:r>
    </w:p>
    <w:p w:rsidR="00CB3AF7" w:rsidRDefault="00BD657F" w:rsidP="00CB3AF7">
      <w:r w:rsidRPr="00CB3AF7">
        <w:t>Наиболее распространенными способами мошенничества, посягательства на имущество граждан являются</w:t>
      </w:r>
      <w:r w:rsidR="00CB3AF7" w:rsidRPr="00CB3AF7">
        <w:t xml:space="preserve">: </w:t>
      </w:r>
      <w:r w:rsidRPr="00CB3AF7">
        <w:t>подмена предметов продажи, обмена и денежных средств, подлежащих передаче контрагенту</w:t>
      </w:r>
      <w:r w:rsidR="007F60E2">
        <w:t xml:space="preserve"> (</w:t>
      </w:r>
      <w:r w:rsidRPr="00CB3AF7">
        <w:t>передача денежной или веще</w:t>
      </w:r>
      <w:r w:rsidR="00DB016C">
        <w:t>вой куклы взамен денег и вещей)</w:t>
      </w:r>
      <w:r w:rsidR="00CB3AF7" w:rsidRPr="00CB3AF7">
        <w:t xml:space="preserve">: </w:t>
      </w:r>
      <w:r w:rsidRPr="00CB3AF7">
        <w:t>продажа изделий более низкого, чем предусмотрено договоренностью, качества</w:t>
      </w:r>
      <w:r w:rsidR="007F60E2">
        <w:t xml:space="preserve"> (</w:t>
      </w:r>
      <w:r w:rsidRPr="00CB3AF7">
        <w:t>продажа кате золотым укр</w:t>
      </w:r>
      <w:r w:rsidR="00DB016C">
        <w:t>ашений из меди, латуни, бронзы)</w:t>
      </w:r>
      <w:r w:rsidR="00CB3AF7" w:rsidRPr="00CB3AF7">
        <w:t xml:space="preserve">: </w:t>
      </w:r>
      <w:r w:rsidRPr="00CB3AF7">
        <w:t>обсчет потерпевшего при размене крупных купюр денег или при покупке</w:t>
      </w:r>
      <w:r w:rsidR="00CB3AF7" w:rsidRPr="00CB3AF7">
        <w:t xml:space="preserve">: </w:t>
      </w:r>
      <w:r w:rsidRPr="00CB3AF7">
        <w:t>подбрасывание</w:t>
      </w:r>
      <w:r w:rsidR="00CB3AF7" w:rsidRPr="00CB3AF7">
        <w:t xml:space="preserve"> </w:t>
      </w:r>
      <w:r w:rsidRPr="00CB3AF7">
        <w:t>потерпевшему мнимых ценностей, вовлечение его в</w:t>
      </w:r>
      <w:r w:rsidR="00CB3AF7">
        <w:t xml:space="preserve"> "</w:t>
      </w:r>
      <w:r w:rsidRPr="00CB3AF7">
        <w:t>дележ</w:t>
      </w:r>
      <w:r w:rsidR="00CB3AF7">
        <w:t xml:space="preserve">" </w:t>
      </w:r>
      <w:r w:rsidRPr="00CB3AF7">
        <w:t>находки и вымогательства, а также вымаливание денег в качестве части стоимости</w:t>
      </w:r>
      <w:r w:rsidR="00CB3AF7">
        <w:t xml:space="preserve"> " </w:t>
      </w:r>
      <w:r w:rsidRPr="00CB3AF7">
        <w:t>найденного</w:t>
      </w:r>
      <w:r w:rsidR="00CB3AF7">
        <w:t xml:space="preserve"> ": </w:t>
      </w:r>
      <w:r w:rsidRPr="00CB3AF7">
        <w:t>овладение деньгами и</w:t>
      </w:r>
      <w:r w:rsidR="00CB3AF7" w:rsidRPr="00CB3AF7">
        <w:t xml:space="preserve"> </w:t>
      </w:r>
      <w:r w:rsidRPr="00CB3AF7">
        <w:t>имуществом по</w:t>
      </w:r>
      <w:r w:rsidR="00CB3AF7">
        <w:t>д</w:t>
      </w:r>
      <w:r w:rsidRPr="00CB3AF7">
        <w:t xml:space="preserve"> </w:t>
      </w:r>
      <w:r w:rsidR="00CB3AF7">
        <w:t>видом оказания услуг (</w:t>
      </w:r>
      <w:r w:rsidRPr="00CB3AF7">
        <w:t>например, получение денег на приобретение дефицитных товаров</w:t>
      </w:r>
      <w:r w:rsidR="00CB3AF7">
        <w:t>)</w:t>
      </w:r>
      <w:r w:rsidR="00CB3AF7" w:rsidRPr="00CB3AF7">
        <w:t xml:space="preserve">: </w:t>
      </w:r>
      <w:r w:rsidRPr="00CB3AF7">
        <w:t>обман при нечестной игре в азартные игры, проведение различных лотерей, гадание, знахарство</w:t>
      </w:r>
      <w:r w:rsidR="00CB3AF7" w:rsidRPr="00CB3AF7">
        <w:t xml:space="preserve">: </w:t>
      </w:r>
      <w:r w:rsidRPr="00CB3AF7">
        <w:t>присвоение денег под видом выполнен</w:t>
      </w:r>
      <w:r w:rsidR="00C739DC">
        <w:t>ия действий должностного лица (</w:t>
      </w:r>
      <w:r w:rsidRPr="00CB3AF7">
        <w:t>изъятие ценностей в ходе</w:t>
      </w:r>
      <w:r w:rsidR="00CB3AF7">
        <w:t xml:space="preserve"> "</w:t>
      </w:r>
      <w:r w:rsidRPr="00CB3AF7">
        <w:t>обыска</w:t>
      </w:r>
      <w:r w:rsidR="00CB3AF7">
        <w:t xml:space="preserve"> " </w:t>
      </w:r>
      <w:r w:rsidRPr="00CB3AF7">
        <w:t>под видом работни</w:t>
      </w:r>
      <w:r w:rsidR="00C739DC">
        <w:t>ков правоохранительных органов)</w:t>
      </w:r>
      <w:r w:rsidR="00CB3AF7" w:rsidRPr="00CB3AF7">
        <w:t xml:space="preserve">: </w:t>
      </w:r>
      <w:r w:rsidRPr="00CB3AF7">
        <w:t>заем денег без намерения возвратить долг</w:t>
      </w:r>
      <w:r w:rsidR="00CB3AF7" w:rsidRPr="00CB3AF7">
        <w:t xml:space="preserve">: </w:t>
      </w:r>
      <w:r w:rsidR="00C739DC">
        <w:t>брачные аферы (</w:t>
      </w:r>
      <w:r w:rsidRPr="00CB3AF7">
        <w:t>выманивание денег и ценностей у</w:t>
      </w:r>
      <w:r w:rsidR="00C739DC">
        <w:t xml:space="preserve"> "</w:t>
      </w:r>
      <w:r w:rsidRPr="00CB3AF7">
        <w:t>невесты</w:t>
      </w:r>
      <w:r w:rsidR="00CB3AF7">
        <w:t>",</w:t>
      </w:r>
      <w:r w:rsidR="00C739DC">
        <w:t xml:space="preserve"> "</w:t>
      </w:r>
      <w:r w:rsidRPr="00CB3AF7">
        <w:t>жениха</w:t>
      </w:r>
      <w:r w:rsidR="00C739DC">
        <w:t>")</w:t>
      </w:r>
      <w:r w:rsidR="00CB3AF7" w:rsidRPr="00CB3AF7">
        <w:t xml:space="preserve">: </w:t>
      </w:r>
      <w:r w:rsidRPr="00CB3AF7">
        <w:t>продажа не</w:t>
      </w:r>
      <w:r w:rsidR="00C739DC">
        <w:t xml:space="preserve"> </w:t>
      </w:r>
      <w:r w:rsidRPr="00CB3AF7">
        <w:t xml:space="preserve">неотчуждаемого имущества </w:t>
      </w:r>
      <w:r w:rsidR="00C739DC">
        <w:t>(</w:t>
      </w:r>
      <w:r w:rsidRPr="00CB3AF7">
        <w:t xml:space="preserve">строений, земельных </w:t>
      </w:r>
      <w:r w:rsidR="00C739DC">
        <w:t>участков, транспортных средств)</w:t>
      </w:r>
      <w:r w:rsidR="00CB3AF7" w:rsidRPr="00CB3AF7">
        <w:t xml:space="preserve">: </w:t>
      </w:r>
      <w:r w:rsidRPr="00CB3AF7">
        <w:t>сбор</w:t>
      </w:r>
      <w:r w:rsidR="00CB3AF7">
        <w:t xml:space="preserve"> " </w:t>
      </w:r>
      <w:r w:rsidRPr="00CB3AF7">
        <w:t>пожертвований</w:t>
      </w:r>
      <w:r w:rsidR="00CB3AF7">
        <w:t xml:space="preserve"> " </w:t>
      </w:r>
      <w:r w:rsidRPr="00CB3AF7">
        <w:t>на общественные и благотворительные цели</w:t>
      </w:r>
      <w:r w:rsidRPr="00CB3AF7">
        <w:rPr>
          <w:rStyle w:val="afb"/>
          <w:color w:val="000000"/>
        </w:rPr>
        <w:footnoteReference w:id="1"/>
      </w:r>
      <w:r w:rsidR="00CB3AF7" w:rsidRPr="00CB3AF7">
        <w:t>.</w:t>
      </w:r>
    </w:p>
    <w:p w:rsidR="00CB3AF7" w:rsidRDefault="00BD657F" w:rsidP="00CB3AF7">
      <w:r w:rsidRPr="00CB3AF7">
        <w:t>Для совершения своих действий мошенники</w:t>
      </w:r>
      <w:r w:rsidR="00CB3AF7" w:rsidRPr="00CB3AF7">
        <w:t xml:space="preserve"> </w:t>
      </w:r>
      <w:r w:rsidRPr="00CB3AF7">
        <w:t>выбирают места, наиболее благоприятные, с их точки зрения, для реализации избранного способа совершения преступления</w:t>
      </w:r>
      <w:r w:rsidR="00CB3AF7" w:rsidRPr="00CB3AF7">
        <w:t xml:space="preserve">. </w:t>
      </w:r>
      <w:r w:rsidRPr="00CB3AF7">
        <w:t>В связи с этим</w:t>
      </w:r>
      <w:r w:rsidR="00CB3AF7" w:rsidRPr="00CB3AF7">
        <w:t xml:space="preserve"> </w:t>
      </w:r>
      <w:r w:rsidRPr="00CB3AF7">
        <w:t>мошеннические посягательства с целью завладения имуществом</w:t>
      </w:r>
      <w:r w:rsidR="00CB3AF7" w:rsidRPr="00CB3AF7">
        <w:t xml:space="preserve"> </w:t>
      </w:r>
      <w:r w:rsidRPr="00CB3AF7">
        <w:t>юридических лиц совершается по месту нахождении собственников или хранения их ценностей</w:t>
      </w:r>
      <w:r w:rsidR="00CB3AF7" w:rsidRPr="00CB3AF7">
        <w:t xml:space="preserve">. </w:t>
      </w:r>
      <w:r w:rsidRPr="00CB3AF7">
        <w:t>В последнее время участились случаи совершения подобных деяний в учреждениях, где официально совершаются сделки</w:t>
      </w:r>
      <w:r w:rsidR="00CB3AF7" w:rsidRPr="00CB3AF7">
        <w:t xml:space="preserve">: </w:t>
      </w:r>
      <w:r w:rsidRPr="00CB3AF7">
        <w:t>в посреднических фирмах, на биржах, аукционах</w:t>
      </w:r>
      <w:r w:rsidR="00CB3AF7" w:rsidRPr="00CB3AF7">
        <w:t xml:space="preserve">. </w:t>
      </w:r>
      <w:r w:rsidRPr="00CB3AF7">
        <w:t>Например, встречаются случаи выставления на продажу</w:t>
      </w:r>
      <w:r w:rsidR="00CB3AF7" w:rsidRPr="00CB3AF7">
        <w:t xml:space="preserve"> </w:t>
      </w:r>
      <w:r w:rsidRPr="00CB3AF7">
        <w:t>через биржи товаров, отсутствующих в наличии, получая предварительную оплату, субъекты и не собираются выполнять каких-либо обязательств по сделке</w:t>
      </w:r>
      <w:r w:rsidR="00CB3AF7" w:rsidRPr="00CB3AF7">
        <w:t>.</w:t>
      </w:r>
    </w:p>
    <w:p w:rsidR="00CB3AF7" w:rsidRDefault="00BD657F" w:rsidP="00CB3AF7">
      <w:r w:rsidRPr="00CB3AF7">
        <w:t>Что касается мошенничества, направленного на завладение имуществом физических лиц, то они могут совершаться в местах купли</w:t>
      </w:r>
      <w:r w:rsidR="00CB3AF7" w:rsidRPr="00CB3AF7">
        <w:t xml:space="preserve"> - </w:t>
      </w:r>
      <w:r w:rsidRPr="00CB3AF7">
        <w:t>продажи необходимых преступнику вещей</w:t>
      </w:r>
      <w:r w:rsidR="00CB3AF7" w:rsidRPr="00CB3AF7">
        <w:t xml:space="preserve">, </w:t>
      </w:r>
      <w:r w:rsidRPr="00CB3AF7">
        <w:t xml:space="preserve">по месту его жительства и работы, на вокзалах и в ресторанах и </w:t>
      </w:r>
      <w:r w:rsidR="00CB3AF7">
        <w:t>т.д.</w:t>
      </w:r>
    </w:p>
    <w:p w:rsidR="00CB3AF7" w:rsidRDefault="00BD657F" w:rsidP="00CB3AF7">
      <w:r w:rsidRPr="00CB3AF7">
        <w:t>Сложные способы мошенничества могут реализоваться в нескольких местах</w:t>
      </w:r>
      <w:r w:rsidR="00CB3AF7" w:rsidRPr="00CB3AF7">
        <w:t>,</w:t>
      </w:r>
      <w:r w:rsidRPr="00CB3AF7">
        <w:t xml:space="preserve"> не связанных между собой территориально</w:t>
      </w:r>
      <w:r w:rsidR="00CB3AF7" w:rsidRPr="00CB3AF7">
        <w:t>.</w:t>
      </w:r>
    </w:p>
    <w:p w:rsidR="00CB3AF7" w:rsidRDefault="00BD657F" w:rsidP="00CB3AF7">
      <w:r w:rsidRPr="00CB3AF7">
        <w:t>Пытаясь войти в доверие к потерпевшему, субъекты преступления посещают его дома, на службе, приглашают в ресторан, демонстрируют ему свои мнимые знакомства, необходимые для совершения сделки</w:t>
      </w:r>
      <w:r w:rsidR="00CB3AF7" w:rsidRPr="00CB3AF7">
        <w:t xml:space="preserve">. </w:t>
      </w:r>
      <w:r w:rsidRPr="00CB3AF7">
        <w:t>Финальный же акт преступления</w:t>
      </w:r>
      <w:r w:rsidR="00CB3AF7" w:rsidRPr="00CB3AF7">
        <w:t xml:space="preserve"> - </w:t>
      </w:r>
      <w:r w:rsidRPr="00CB3AF7">
        <w:t>завладение имуществом</w:t>
      </w:r>
      <w:r w:rsidR="00CB3AF7" w:rsidRPr="00CB3AF7">
        <w:t xml:space="preserve"> - </w:t>
      </w:r>
      <w:r w:rsidRPr="00CB3AF7">
        <w:t>может совершаться совсем в других местах</w:t>
      </w:r>
      <w:r w:rsidR="00CB3AF7" w:rsidRPr="00CB3AF7">
        <w:t>.</w:t>
      </w:r>
    </w:p>
    <w:p w:rsidR="00CB3AF7" w:rsidRDefault="00BD657F" w:rsidP="00CB3AF7">
      <w:r w:rsidRPr="00CB3AF7">
        <w:t>Время совершения мошеннических посягательств может быть связано со временем деятельности организаций и предприятии</w:t>
      </w:r>
      <w:r w:rsidR="00CB3AF7" w:rsidRPr="00CB3AF7">
        <w:t xml:space="preserve">. </w:t>
      </w:r>
      <w:r w:rsidRPr="00CB3AF7">
        <w:t>В большинстве своем мошенничества происходят в дневное время</w:t>
      </w:r>
      <w:r w:rsidR="00CB3AF7" w:rsidRPr="00CB3AF7">
        <w:t>.</w:t>
      </w:r>
    </w:p>
    <w:p w:rsidR="00CB3AF7" w:rsidRDefault="00BD657F" w:rsidP="00CB3AF7">
      <w:r w:rsidRPr="00CB3AF7">
        <w:t>Нередко мошенничество представляет совокупность приемов и операций, выполняемых в течении довольно продолжительного периода, состоящего из нескольких временных отрезков</w:t>
      </w:r>
      <w:r w:rsidR="00CB3AF7" w:rsidRPr="00CB3AF7">
        <w:t xml:space="preserve">. </w:t>
      </w:r>
      <w:r w:rsidRPr="00CB3AF7">
        <w:t>Характеризуя свойства личности субъектов мошенничества, следует отметить, что это люди, обладающие определенными познаниями в психологии человека и умении использовать особенности склада и поведения людей в определенных ситуациях</w:t>
      </w:r>
      <w:r w:rsidR="00CB3AF7" w:rsidRPr="00CB3AF7">
        <w:t xml:space="preserve">. </w:t>
      </w:r>
      <w:r w:rsidRPr="00CB3AF7">
        <w:t>Необходимо также выделить такие качества, как наблюдательность, быстрая реакция на изменение обстановки, Мошенники обладают хорошими коммуникативными качествами</w:t>
      </w:r>
      <w:r w:rsidR="00CB3AF7" w:rsidRPr="00CB3AF7">
        <w:t xml:space="preserve">: </w:t>
      </w:r>
      <w:r w:rsidRPr="00CB3AF7">
        <w:t>умением вступать в контакт, располагать к себе</w:t>
      </w:r>
      <w:r w:rsidR="00CB3AF7" w:rsidRPr="00CB3AF7">
        <w:t xml:space="preserve">. </w:t>
      </w:r>
      <w:r w:rsidRPr="00CB3AF7">
        <w:t>Большинство из них вырабатывают определенную манеру общения с людьми разного типа, чтобы при необходимости избрать способ поведения, наиболее благоприятный для восприятия потерпевшего</w:t>
      </w:r>
      <w:r w:rsidR="00CB3AF7" w:rsidRPr="00CB3AF7">
        <w:t>.</w:t>
      </w:r>
    </w:p>
    <w:p w:rsidR="00CB3AF7" w:rsidRDefault="00BD657F" w:rsidP="00CB3AF7">
      <w:r w:rsidRPr="00CB3AF7">
        <w:t>Иногда мошенники стремятся придать своей внешности вид, в котором отсутствуют особые приметы, чтобы затруднить последующее опознание</w:t>
      </w:r>
      <w:r w:rsidR="00CB3AF7" w:rsidRPr="00CB3AF7">
        <w:t>.</w:t>
      </w:r>
    </w:p>
    <w:p w:rsidR="00CB3AF7" w:rsidRDefault="00BD657F" w:rsidP="00CB3AF7">
      <w:r w:rsidRPr="00CB3AF7">
        <w:t>Нередко мошенничества совершаются группой лиц с определенным распределением ролей</w:t>
      </w:r>
      <w:r w:rsidR="00CB3AF7" w:rsidRPr="00CB3AF7">
        <w:t xml:space="preserve">. </w:t>
      </w:r>
      <w:r w:rsidRPr="00CB3AF7">
        <w:t xml:space="preserve">Так, в мошенничествах, сопряженных с азартными играми, гаданием, соучастники играют роль выигравших или людей, предсказание которым сбылось, и </w:t>
      </w:r>
      <w:r w:rsidR="00CB3AF7">
        <w:t>т.д.</w:t>
      </w:r>
      <w:r w:rsidR="00CB3AF7" w:rsidRPr="00CB3AF7">
        <w:t xml:space="preserve"> </w:t>
      </w:r>
      <w:r w:rsidR="00DB016C">
        <w:t>В некоторых</w:t>
      </w:r>
      <w:r w:rsidRPr="00CB3AF7">
        <w:t xml:space="preserve"> группах имеются лица, выполняющие функции охраны, сбытчиков похищенного имущества, наводчиков и </w:t>
      </w:r>
      <w:r w:rsidR="00CB3AF7">
        <w:t>т.д.</w:t>
      </w:r>
    </w:p>
    <w:p w:rsidR="00CB3AF7" w:rsidRDefault="00BD657F" w:rsidP="00CB3AF7">
      <w:r w:rsidRPr="00CB3AF7">
        <w:t>Органы расследования чаще всего получают информацию об уже совершенном мошенничестве от потерпевших</w:t>
      </w:r>
      <w:r w:rsidR="00CB3AF7" w:rsidRPr="00CB3AF7">
        <w:t xml:space="preserve">. </w:t>
      </w:r>
      <w:r w:rsidRPr="00CB3AF7">
        <w:t>В этих ситуациях, как правило, используют типичные версии</w:t>
      </w:r>
      <w:r w:rsidR="00CB3AF7" w:rsidRPr="00CB3AF7">
        <w:t xml:space="preserve">; </w:t>
      </w:r>
      <w:r w:rsidRPr="00CB3AF7">
        <w:t>мошенничество имело место</w:t>
      </w:r>
      <w:r w:rsidR="00CB3AF7" w:rsidRPr="00CB3AF7">
        <w:t xml:space="preserve">; </w:t>
      </w:r>
      <w:r w:rsidRPr="00CB3AF7">
        <w:t>совершено иное преступление</w:t>
      </w:r>
      <w:r w:rsidR="00CB3AF7" w:rsidRPr="00CB3AF7">
        <w:t xml:space="preserve">; </w:t>
      </w:r>
      <w:r w:rsidRPr="00CB3AF7">
        <w:t>поступило ложное заявление и преступного деяния вообще не совершалось</w:t>
      </w:r>
      <w:r w:rsidR="00CB3AF7" w:rsidRPr="00CB3AF7">
        <w:t xml:space="preserve">. </w:t>
      </w:r>
      <w:r w:rsidRPr="00CB3AF7">
        <w:t>В последнем из указанных случаев заявители пытаются скрыть от близких или сослуживцев допущенную растрату денежных средств, либо причинить неприятности липам, с которыми имеют неприязненные отношения, или заблуждаются в оценке характера действий отдельных лиц</w:t>
      </w:r>
      <w:r w:rsidR="00CB3AF7" w:rsidRPr="00CB3AF7">
        <w:t>.</w:t>
      </w:r>
    </w:p>
    <w:p w:rsidR="00CB3AF7" w:rsidRDefault="00BD657F" w:rsidP="00CB3AF7">
      <w:r w:rsidRPr="00CB3AF7">
        <w:t>Для проверки версии о том, что никакого преступления не совершалось, необходимо прежде всего установить, имелись ли у заявителя имущество и ценности, которые указываются как предмет хищения</w:t>
      </w:r>
      <w:r w:rsidR="00CB3AF7" w:rsidRPr="00CB3AF7">
        <w:t xml:space="preserve">. </w:t>
      </w:r>
      <w:r w:rsidRPr="00CB3AF7">
        <w:t>Для этого самого заявителя подробно опрашивают не только об обстоятельствах передачи имущества, но и о времени его приобретения, приметах, планах по его</w:t>
      </w:r>
      <w:r w:rsidR="00CB3AF7" w:rsidRPr="00CB3AF7">
        <w:t xml:space="preserve"> </w:t>
      </w:r>
      <w:r w:rsidRPr="00CB3AF7">
        <w:t>распоряжению</w:t>
      </w:r>
      <w:r w:rsidR="00CB3AF7" w:rsidRPr="00CB3AF7">
        <w:t xml:space="preserve">. </w:t>
      </w:r>
      <w:r w:rsidRPr="00CB3AF7">
        <w:t>Объяснение заявителя проверяются при опросе сослуживцев, родственников, знакомых предполагаемого потерпевшего, а также лиц, присутствовавших в указанное заявителем время на месте происшествия</w:t>
      </w:r>
      <w:r w:rsidRPr="00CB3AF7">
        <w:rPr>
          <w:rStyle w:val="afb"/>
          <w:color w:val="000000"/>
        </w:rPr>
        <w:footnoteReference w:id="2"/>
      </w:r>
      <w:r w:rsidR="00CB3AF7" w:rsidRPr="00CB3AF7">
        <w:t xml:space="preserve">. </w:t>
      </w:r>
      <w:r w:rsidRPr="00CB3AF7">
        <w:t xml:space="preserve">У названных последними граждан детально выясняется, кто еще находился в этом месте, какие события там происходили, знают ли они потерпевшего, вдели ли его в называемое время и </w:t>
      </w:r>
      <w:r w:rsidR="00CB3AF7">
        <w:t>т.д.</w:t>
      </w:r>
    </w:p>
    <w:p w:rsidR="00CB3AF7" w:rsidRDefault="00BD657F" w:rsidP="00CB3AF7">
      <w:r w:rsidRPr="00CB3AF7">
        <w:t>Кроме того, при наличии сомнений в искренности заявителя необходимо тщательно проверить поведение заявителя за весь период, в течени</w:t>
      </w:r>
      <w:r w:rsidR="00C739DC">
        <w:t>е</w:t>
      </w:r>
      <w:r w:rsidRPr="00CB3AF7">
        <w:t xml:space="preserve"> которого у него находилось</w:t>
      </w:r>
      <w:r w:rsidR="00CB3AF7" w:rsidRPr="00CB3AF7">
        <w:t xml:space="preserve"> - </w:t>
      </w:r>
      <w:r w:rsidRPr="00CB3AF7">
        <w:t>якобы похищенное имущество, проверить, как ой провел день, в который, по его словам, совершено преступление</w:t>
      </w:r>
      <w:r w:rsidR="00CB3AF7" w:rsidRPr="00CB3AF7">
        <w:t xml:space="preserve">. </w:t>
      </w:r>
      <w:r w:rsidRPr="00CB3AF7">
        <w:t>Иными словами, следователь должен установить, имелось ли у заявителя имущество, называемое как предмет хищения, не растрачено ли оно, и если растрачено, то при каких обстоятельствах</w:t>
      </w:r>
      <w:r w:rsidR="00CB3AF7" w:rsidRPr="00CB3AF7">
        <w:t>.</w:t>
      </w:r>
    </w:p>
    <w:p w:rsidR="00CB3AF7" w:rsidRDefault="00BD657F" w:rsidP="00CB3AF7">
      <w:r w:rsidRPr="00CB3AF7">
        <w:t>При подтверждении заявления потерпевшего возбуждается уголовное дело</w:t>
      </w:r>
      <w:r w:rsidR="00CB3AF7" w:rsidRPr="00CB3AF7">
        <w:t xml:space="preserve">. </w:t>
      </w:r>
      <w:r w:rsidRPr="00CB3AF7">
        <w:t>Если со времени совершения преступления прошло немного времени, организуется преследование преступника по</w:t>
      </w:r>
      <w:r w:rsidR="00CB3AF7">
        <w:t xml:space="preserve"> "</w:t>
      </w:r>
      <w:r w:rsidRPr="00CB3AF7">
        <w:t>горячим следам</w:t>
      </w:r>
      <w:r w:rsidR="00CB3AF7">
        <w:t xml:space="preserve">". </w:t>
      </w:r>
      <w:r w:rsidRPr="00CB3AF7">
        <w:t>патрулирование с потерпевшим в местах вероятного появления преступника</w:t>
      </w:r>
      <w:r w:rsidR="00CB3AF7" w:rsidRPr="00CB3AF7">
        <w:t>.</w:t>
      </w:r>
    </w:p>
    <w:p w:rsidR="00CB3AF7" w:rsidRDefault="00BD657F" w:rsidP="00CB3AF7">
      <w:r w:rsidRPr="00CB3AF7">
        <w:t>По учетам органов внутренних дел</w:t>
      </w:r>
      <w:r w:rsidR="00CB3AF7" w:rsidRPr="00CB3AF7">
        <w:t xml:space="preserve"> </w:t>
      </w:r>
      <w:r w:rsidRPr="00CB3AF7">
        <w:t>проверяется, не имеется ли там данных о липах, обладающих свойствами, присущими преступнику</w:t>
      </w:r>
      <w:r w:rsidR="00CB3AF7" w:rsidRPr="00CB3AF7">
        <w:t>.</w:t>
      </w:r>
    </w:p>
    <w:p w:rsidR="00CB3AF7" w:rsidRDefault="00BD657F" w:rsidP="00CB3AF7">
      <w:r w:rsidRPr="00CB3AF7">
        <w:t>В подобных ситуациях важно получить подробные сведения о личности подозреваемых</w:t>
      </w:r>
      <w:r w:rsidR="00CB3AF7" w:rsidRPr="00CB3AF7">
        <w:t xml:space="preserve">. </w:t>
      </w:r>
      <w:r w:rsidRPr="00CB3AF7">
        <w:t>Для этого следует допросить всех лиц, находившихся на месте преступления или вблизи него в момент происшествия</w:t>
      </w:r>
      <w:r w:rsidR="00CB3AF7" w:rsidRPr="00CB3AF7">
        <w:t>.</w:t>
      </w:r>
    </w:p>
    <w:p w:rsidR="00CB3AF7" w:rsidRDefault="00BD657F" w:rsidP="00CB3AF7">
      <w:r w:rsidRPr="00CB3AF7">
        <w:t>Если мошенничество связано с передачей потерпевшему каких-либо предметов</w:t>
      </w:r>
      <w:r w:rsidR="00CB3AF7" w:rsidRPr="00CB3AF7">
        <w:t xml:space="preserve"> - </w:t>
      </w:r>
      <w:r w:rsidRPr="00CB3AF7">
        <w:t>записок, визиток, денежной или вещевой</w:t>
      </w:r>
      <w:r w:rsidR="00CB3AF7">
        <w:t xml:space="preserve"> " </w:t>
      </w:r>
      <w:r w:rsidRPr="00CB3AF7">
        <w:t>куклы</w:t>
      </w:r>
      <w:r w:rsidR="00CB3AF7">
        <w:t xml:space="preserve"> ", </w:t>
      </w:r>
      <w:r w:rsidRPr="00CB3AF7">
        <w:t>то они должны тщательно осматриваться и подвергаться экспертному исследованию</w:t>
      </w:r>
      <w:r w:rsidR="00CB3AF7" w:rsidRPr="00CB3AF7">
        <w:t xml:space="preserve">. </w:t>
      </w:r>
      <w:r w:rsidRPr="00CB3AF7">
        <w:t>На данных объектах могут быть обнаружены потожировые отпечатки различных частей тела</w:t>
      </w:r>
      <w:r w:rsidR="00CB3AF7" w:rsidRPr="00CB3AF7">
        <w:t xml:space="preserve"> - </w:t>
      </w:r>
      <w:r w:rsidRPr="00CB3AF7">
        <w:t>преступника, его волосы, выделения из</w:t>
      </w:r>
      <w:r w:rsidR="00CB3AF7" w:rsidRPr="00CB3AF7">
        <w:t xml:space="preserve"> </w:t>
      </w:r>
      <w:r w:rsidRPr="00CB3AF7">
        <w:t>организма, микрочастицы его одежды</w:t>
      </w:r>
      <w:r w:rsidR="00CB3AF7" w:rsidRPr="00CB3AF7">
        <w:t xml:space="preserve">. </w:t>
      </w:r>
      <w:r w:rsidRPr="00CB3AF7">
        <w:t>Тщательному исследованию</w:t>
      </w:r>
      <w:r w:rsidR="00CB3AF7" w:rsidRPr="00CB3AF7">
        <w:t xml:space="preserve"> </w:t>
      </w:r>
      <w:r w:rsidRPr="00CB3AF7">
        <w:t>подлежат упаковка переданных потерпевшему предметов, сами эти предметы</w:t>
      </w:r>
      <w:r w:rsidR="00CB3AF7" w:rsidRPr="00CB3AF7">
        <w:t>.</w:t>
      </w:r>
    </w:p>
    <w:p w:rsidR="00CB3AF7" w:rsidRDefault="00BD657F" w:rsidP="00CB3AF7">
      <w:r w:rsidRPr="00CB3AF7">
        <w:t>Нередко мошенническая операция сопровождается распитием спиртного с участием потерпевшего</w:t>
      </w:r>
      <w:r w:rsidR="00CB3AF7" w:rsidRPr="00CB3AF7">
        <w:t xml:space="preserve">. </w:t>
      </w:r>
      <w:r w:rsidRPr="00CB3AF7">
        <w:t>В таких ситуациях необходимо осматривать посуду и столовые приборы, которыми пользовался субъект преступления</w:t>
      </w:r>
      <w:r w:rsidR="00CB3AF7" w:rsidRPr="00CB3AF7">
        <w:t xml:space="preserve">. </w:t>
      </w:r>
      <w:r w:rsidRPr="00CB3AF7">
        <w:t>Если им принесены напитки и закуска, желательно попытаться установить место их изготовления, продажи</w:t>
      </w:r>
      <w:r w:rsidR="00CB3AF7" w:rsidRPr="00CB3AF7">
        <w:t>.</w:t>
      </w:r>
    </w:p>
    <w:p w:rsidR="00CB3AF7" w:rsidRDefault="00BD657F" w:rsidP="00CB3AF7">
      <w:r w:rsidRPr="00CB3AF7">
        <w:t>Некоторые субъекты в данном населенном пункте совершают не одно, а серию мошенничеств</w:t>
      </w:r>
      <w:r w:rsidR="00CB3AF7" w:rsidRPr="00CB3AF7">
        <w:t xml:space="preserve">. </w:t>
      </w:r>
      <w:r w:rsidRPr="00CB3AF7">
        <w:t>Поэтому следует изучить имеющиеся сведения о липах, использующих сходные способы совершения преступления</w:t>
      </w:r>
      <w:r w:rsidR="00CB3AF7" w:rsidRPr="00CB3AF7">
        <w:t>.</w:t>
      </w:r>
    </w:p>
    <w:p w:rsidR="00CB3AF7" w:rsidRDefault="00BD657F" w:rsidP="00CB3AF7">
      <w:r w:rsidRPr="00CB3AF7">
        <w:t>Одновременно на учет должны становиться похищенные предметы</w:t>
      </w:r>
      <w:r w:rsidR="00CB3AF7" w:rsidRPr="00CB3AF7">
        <w:t xml:space="preserve">. </w:t>
      </w:r>
      <w:r w:rsidRPr="00CB3AF7">
        <w:t>Органам познания дается поручение о проведении проверки в местах возможного сбыта похищенного</w:t>
      </w:r>
      <w:r w:rsidR="00CB3AF7" w:rsidRPr="00CB3AF7">
        <w:t xml:space="preserve">. </w:t>
      </w:r>
      <w:r w:rsidRPr="00CB3AF7">
        <w:t>При выдвижении версии о том, что преступник прибыл из другого населенного пункта, организуется поиск в гостиницах, ресторанах, на вокзалах, в аэропортах</w:t>
      </w:r>
      <w:r w:rsidR="00CB3AF7" w:rsidRPr="00CB3AF7">
        <w:t xml:space="preserve">. </w:t>
      </w:r>
      <w:r w:rsidRPr="00CB3AF7">
        <w:t>Кроме того, размер и</w:t>
      </w:r>
      <w:r w:rsidR="00CB3AF7" w:rsidRPr="00CB3AF7">
        <w:t xml:space="preserve"> </w:t>
      </w:r>
      <w:r w:rsidRPr="00CB3AF7">
        <w:t>предмет хищения, информация о свойствах личности разыскиваемого позволяют в некоторых ситуациях выдвигать предсказательные версии о вероятном совершении этим субъектом аналогичных деяний</w:t>
      </w:r>
      <w:r w:rsidR="00CB3AF7" w:rsidRPr="00CB3AF7">
        <w:t xml:space="preserve">. </w:t>
      </w:r>
      <w:r w:rsidRPr="00CB3AF7">
        <w:t>В местах</w:t>
      </w:r>
      <w:r w:rsidR="00CB3AF7" w:rsidRPr="00CB3AF7">
        <w:t xml:space="preserve"> </w:t>
      </w:r>
      <w:r w:rsidRPr="00CB3AF7">
        <w:t>возможного появления субъекта необходимо организовать наблюдение</w:t>
      </w:r>
      <w:r w:rsidR="00CB3AF7" w:rsidRPr="00CB3AF7">
        <w:t xml:space="preserve">. </w:t>
      </w:r>
      <w:r w:rsidRPr="00CB3AF7">
        <w:t>После</w:t>
      </w:r>
      <w:r w:rsidR="00CB3AF7" w:rsidRPr="00CB3AF7">
        <w:t xml:space="preserve"> </w:t>
      </w:r>
      <w:r w:rsidRPr="00CB3AF7">
        <w:t>задержания большинство подозреваемых в мошенничестве не признают себя виновными до того, как их опознают потерпевшие и свидетели</w:t>
      </w:r>
      <w:r w:rsidR="00CB3AF7" w:rsidRPr="00CB3AF7">
        <w:t xml:space="preserve">. </w:t>
      </w:r>
      <w:r w:rsidRPr="00CB3AF7">
        <w:t>Если подозреваемый отрицает знакомство с потерпевшим и пребывание на месте преступления, необходимо получить доказательства, опровергающие его показания</w:t>
      </w:r>
      <w:r w:rsidR="00CB3AF7" w:rsidRPr="00CB3AF7">
        <w:t xml:space="preserve">. </w:t>
      </w:r>
      <w:r w:rsidRPr="00CB3AF7">
        <w:t>Они могут быть добыты при допросе свидетелей, видевших субъекта на месте преступлении в момент его совершения или на пути к нему, а также в ходе обыска, при проведении которого могут быть найдены предметы и орудия хищения</w:t>
      </w:r>
      <w:r w:rsidR="00CB3AF7" w:rsidRPr="00CB3AF7">
        <w:t xml:space="preserve">, </w:t>
      </w:r>
      <w:r w:rsidRPr="00CB3AF7">
        <w:t>сведения о кон</w:t>
      </w:r>
      <w:r w:rsidR="00C739DC">
        <w:t>тактах с потерпевши</w:t>
      </w:r>
      <w:r w:rsidRPr="00CB3AF7">
        <w:t xml:space="preserve">м, билет на поезд в населенный пункт и </w:t>
      </w:r>
      <w:r w:rsidR="00CB3AF7">
        <w:t>т.д.</w:t>
      </w:r>
      <w:r w:rsidR="00CB3AF7" w:rsidRPr="00CB3AF7">
        <w:t xml:space="preserve"> </w:t>
      </w:r>
      <w:r w:rsidRPr="00CB3AF7">
        <w:t>Кроме того, отыскиваются одежды и предметы, которые находились при</w:t>
      </w:r>
      <w:r w:rsidR="00CB3AF7" w:rsidRPr="00CB3AF7">
        <w:t xml:space="preserve"> </w:t>
      </w:r>
      <w:r w:rsidRPr="00CB3AF7">
        <w:t>мошеннике в момент свершения преступления, о наличии подобных предметов допрашиваются свидетели</w:t>
      </w:r>
      <w:r w:rsidR="00CB3AF7" w:rsidRPr="00CB3AF7">
        <w:t xml:space="preserve">. </w:t>
      </w:r>
      <w:r w:rsidRPr="00CB3AF7">
        <w:t>Большую роль играют заключения экспертизы том, что части предметов, найденных у подозреваемого и переданных субъектом преступления потерпевшему, составляли единое целое, что они разделены при помощи орудий, изъятых у подозреваемого</w:t>
      </w:r>
      <w:r w:rsidR="00CB3AF7" w:rsidRPr="00CB3AF7">
        <w:t xml:space="preserve">. </w:t>
      </w:r>
      <w:r w:rsidRPr="00CB3AF7">
        <w:t>На предметах, передаваемых потерпевшему, могут быть обнаружены потожировые следы частей тела подозреваемого, микрочастицы его личных</w:t>
      </w:r>
      <w:r w:rsidR="00CB3AF7" w:rsidRPr="00CB3AF7">
        <w:t xml:space="preserve"> - </w:t>
      </w:r>
      <w:r w:rsidRPr="00CB3AF7">
        <w:t>вещей</w:t>
      </w:r>
      <w:r w:rsidR="00CB3AF7" w:rsidRPr="00CB3AF7">
        <w:t>.</w:t>
      </w:r>
    </w:p>
    <w:p w:rsidR="00CB3AF7" w:rsidRDefault="00BD657F" w:rsidP="00CB3AF7">
      <w:r w:rsidRPr="00CB3AF7">
        <w:t>Иногда субъект мошенничества для завладения имуществом потерпевшего составляет письменные документы, которые должны направляться на почерковедческую экспертизу</w:t>
      </w:r>
      <w:r w:rsidR="00CB3AF7" w:rsidRPr="00CB3AF7">
        <w:t>.</w:t>
      </w:r>
    </w:p>
    <w:p w:rsidR="00CB3AF7" w:rsidRDefault="00BD657F" w:rsidP="00CB3AF7">
      <w:r w:rsidRPr="00CB3AF7">
        <w:t>Приемы предъявления доказательств зависят от их объема и достоверности, от свойств личности допрашиваемого</w:t>
      </w:r>
      <w:r w:rsidR="00CB3AF7" w:rsidRPr="00CB3AF7">
        <w:t xml:space="preserve">. </w:t>
      </w:r>
      <w:r w:rsidRPr="00CB3AF7">
        <w:t>При подготовке к допросу следует по возможности более подробно изучить личность подозреваемого в мошенничестве, тщательно оценить его состояние</w:t>
      </w:r>
      <w:r w:rsidR="00CB3AF7" w:rsidRPr="00CB3AF7">
        <w:t xml:space="preserve">. </w:t>
      </w:r>
      <w:r w:rsidRPr="00CB3AF7">
        <w:t>Не менее сложные ситуации, когда подозреваемый не отрицает факта знакомства с потерпевшим, но не признает обмана</w:t>
      </w:r>
      <w:r w:rsidR="00CB3AF7" w:rsidRPr="00CB3AF7">
        <w:t>.</w:t>
      </w:r>
    </w:p>
    <w:p w:rsidR="00CB3AF7" w:rsidRDefault="00BD657F" w:rsidP="00CB3AF7">
      <w:r w:rsidRPr="00CB3AF7">
        <w:t>Получение признания подозреваемого не обозначает окончания работы по сбору доказательств</w:t>
      </w:r>
      <w:r w:rsidR="00CB3AF7" w:rsidRPr="00CB3AF7">
        <w:t xml:space="preserve">. </w:t>
      </w:r>
      <w:r w:rsidRPr="00CB3AF7">
        <w:t>В процессе допросов подозреваемого могут быть получены сведения, неизвестные следствию</w:t>
      </w:r>
      <w:r w:rsidR="00CB3AF7" w:rsidRPr="00CB3AF7">
        <w:t xml:space="preserve">. </w:t>
      </w:r>
      <w:r w:rsidRPr="00CB3AF7">
        <w:t>Они нуждаются в тщательной проверке и подтверждении или опровержении другими доказательствами</w:t>
      </w:r>
      <w:r w:rsidR="00CB3AF7" w:rsidRPr="00CB3AF7">
        <w:t xml:space="preserve">. </w:t>
      </w:r>
      <w:r w:rsidRPr="00CB3AF7">
        <w:t>Версия о невиновности подозреваемого</w:t>
      </w:r>
      <w:r w:rsidR="007F60E2">
        <w:t xml:space="preserve"> (</w:t>
      </w:r>
      <w:r w:rsidRPr="00CB3AF7">
        <w:t>обвиняемого</w:t>
      </w:r>
      <w:r w:rsidR="00DB016C">
        <w:t xml:space="preserve">) </w:t>
      </w:r>
      <w:r w:rsidRPr="00CB3AF7">
        <w:t>должна проверяться на протяжении всего процесса расследования</w:t>
      </w:r>
      <w:r w:rsidR="00CB3AF7" w:rsidRPr="00CB3AF7">
        <w:t>.</w:t>
      </w:r>
    </w:p>
    <w:p w:rsidR="00CB3AF7" w:rsidRDefault="00BD657F" w:rsidP="00CB3AF7">
      <w:r w:rsidRPr="00CB3AF7">
        <w:t>Как уже отмечалось, субъекты мошенничества нередко совершают не одно, а несколько преступлений</w:t>
      </w:r>
      <w:r w:rsidR="00CB3AF7" w:rsidRPr="00CB3AF7">
        <w:t xml:space="preserve">. </w:t>
      </w:r>
      <w:r w:rsidRPr="00CB3AF7">
        <w:t xml:space="preserve">В связи с этим по данным криминалистических учетов, необходимо проверить, не зарегистрированы ли нераскрытые мошенничества, совершенные способом, аналогичным использованному подозреваемым </w:t>
      </w:r>
      <w:r w:rsidR="00DB016C">
        <w:t>(обвиняемым)</w:t>
      </w:r>
      <w:r w:rsidR="00CB3AF7" w:rsidRPr="00CB3AF7">
        <w:t>.</w:t>
      </w:r>
    </w:p>
    <w:p w:rsidR="00CB3AF7" w:rsidRDefault="00BD657F" w:rsidP="00CB3AF7">
      <w:r w:rsidRPr="00CB3AF7">
        <w:t>К основаниям для выдвижения версии о совершении нескольких эпизодов мошенничества относиться и обнаружение у подозреваемого крупных сумм денег или ценностей, значительно превышающих размер расследуемого хищения, а также сведений о произведенных затратах, значительно превышающих легальные доходы</w:t>
      </w:r>
      <w:r w:rsidR="00CB3AF7" w:rsidRPr="00CB3AF7">
        <w:t xml:space="preserve">. </w:t>
      </w:r>
      <w:r w:rsidRPr="00CB3AF7">
        <w:t>Подозреваемый</w:t>
      </w:r>
      <w:r w:rsidR="007F60E2">
        <w:t xml:space="preserve"> (</w:t>
      </w:r>
      <w:r w:rsidRPr="00CB3AF7">
        <w:t>обвиняемый</w:t>
      </w:r>
      <w:r w:rsidR="00DB016C">
        <w:t>)</w:t>
      </w:r>
      <w:r w:rsidR="007F60E2">
        <w:t xml:space="preserve"> </w:t>
      </w:r>
      <w:r w:rsidRPr="00CB3AF7">
        <w:t>должен быть подробно допрошен по этим фактам, а его показания тщательно проверены</w:t>
      </w:r>
      <w:r w:rsidR="00CB3AF7" w:rsidRPr="00CB3AF7">
        <w:t xml:space="preserve">. </w:t>
      </w:r>
      <w:r w:rsidRPr="00CB3AF7">
        <w:t>Для получения информации об образе жизни подозреваемого, уровне его материального обеспечения, связях следует допрашивать свидетелей не только из</w:t>
      </w:r>
      <w:r w:rsidR="00CB3AF7" w:rsidRPr="00CB3AF7">
        <w:t xml:space="preserve"> </w:t>
      </w:r>
      <w:r w:rsidRPr="00CB3AF7">
        <w:t xml:space="preserve">числа его родственников и близких знакомых, но и лиц, сталкивавшихся с ним по роду службы, при пользовании одними средствами транспорта, бытовыми услугами, проведении свободного времени и </w:t>
      </w:r>
      <w:r w:rsidR="00CB3AF7">
        <w:t>т.д.</w:t>
      </w:r>
      <w:r w:rsidR="00CB3AF7" w:rsidRPr="00CB3AF7">
        <w:t xml:space="preserve"> </w:t>
      </w:r>
      <w:r w:rsidRPr="00CB3AF7">
        <w:t>Необходимо подчеркнуть, что выяснение этих вопросов требует серьезных совместных оперативно-розыскных и следственных мероприятий</w:t>
      </w:r>
      <w:r w:rsidR="00CB3AF7" w:rsidRPr="00CB3AF7">
        <w:t>.</w:t>
      </w:r>
    </w:p>
    <w:p w:rsidR="00CB3AF7" w:rsidRPr="00CB3AF7" w:rsidRDefault="00C739DC" w:rsidP="00C739DC">
      <w:pPr>
        <w:pStyle w:val="2"/>
      </w:pPr>
      <w:bookmarkStart w:id="3" w:name="_Toc464457818"/>
      <w:bookmarkStart w:id="4" w:name="_Toc252550633"/>
      <w:r>
        <w:br w:type="page"/>
      </w:r>
      <w:bookmarkStart w:id="5" w:name="_Toc252881884"/>
      <w:r w:rsidR="00BD657F" w:rsidRPr="00CB3AF7">
        <w:t>2</w:t>
      </w:r>
      <w:r w:rsidR="00CB3AF7" w:rsidRPr="00CB3AF7">
        <w:t xml:space="preserve">. </w:t>
      </w:r>
      <w:r w:rsidR="00BD657F" w:rsidRPr="00CB3AF7">
        <w:t>Особенности первоначальных</w:t>
      </w:r>
      <w:r w:rsidR="00CB3AF7">
        <w:t xml:space="preserve"> (</w:t>
      </w:r>
      <w:r w:rsidR="00BD657F" w:rsidRPr="00CB3AF7">
        <w:t>неотложных</w:t>
      </w:r>
      <w:r w:rsidR="00CB3AF7" w:rsidRPr="00CB3AF7">
        <w:t xml:space="preserve">) </w:t>
      </w:r>
      <w:r w:rsidR="00BD657F" w:rsidRPr="00CB3AF7">
        <w:t>следственных действий и оперативно-розыскных мероприятий при расследовании хулиганства</w:t>
      </w:r>
      <w:bookmarkEnd w:id="3"/>
      <w:bookmarkEnd w:id="4"/>
      <w:bookmarkEnd w:id="5"/>
    </w:p>
    <w:p w:rsidR="00C739DC" w:rsidRDefault="00C739DC" w:rsidP="00CB3AF7"/>
    <w:p w:rsidR="00CB3AF7" w:rsidRDefault="00BD657F" w:rsidP="00CB3AF7">
      <w:r w:rsidRPr="00CB3AF7">
        <w:t>Хулиганство является одним из наиболее опасных посягательств на общественный порядок</w:t>
      </w:r>
      <w:r w:rsidR="00CB3AF7" w:rsidRPr="00CB3AF7">
        <w:t xml:space="preserve">. </w:t>
      </w:r>
      <w:r w:rsidRPr="00CB3AF7">
        <w:t>Опасность хулиганства усугубляется тем, что на его почве нередко совершаются и другие тяжкие преступления, например посягательства на жизнь, здоровье и достоинства граждан, причиняется материальный ущерб гражданам и государству</w:t>
      </w:r>
      <w:r w:rsidRPr="00CB3AF7">
        <w:rPr>
          <w:rStyle w:val="afb"/>
          <w:color w:val="000000"/>
        </w:rPr>
        <w:footnoteReference w:id="3"/>
      </w:r>
      <w:r w:rsidR="00CB3AF7" w:rsidRPr="00CB3AF7">
        <w:t>.</w:t>
      </w:r>
    </w:p>
    <w:p w:rsidR="00CB3AF7" w:rsidRDefault="00BD657F" w:rsidP="00CB3AF7">
      <w:r w:rsidRPr="00CB3AF7">
        <w:t>Борьба с хулиганством составляет одно из важнейших условий укрепления правопорядка в стране,</w:t>
      </w:r>
      <w:r w:rsidR="00CB3AF7" w:rsidRPr="00CB3AF7">
        <w:t xml:space="preserve"> </w:t>
      </w:r>
      <w:r w:rsidRPr="00CB3AF7">
        <w:t>степень общественной опасности хулиганства резко возрастает, когда его совершает группа лиц</w:t>
      </w:r>
      <w:r w:rsidR="00CB3AF7" w:rsidRPr="00CB3AF7">
        <w:t xml:space="preserve">. </w:t>
      </w:r>
      <w:r w:rsidRPr="00CB3AF7">
        <w:t>Группы хулиганов иногда используются экстремистскими, националистическими элементами в качестве ударной силы для учинения массовых беспорядков</w:t>
      </w:r>
      <w:r w:rsidR="00CB3AF7" w:rsidRPr="00CB3AF7">
        <w:t>.</w:t>
      </w:r>
    </w:p>
    <w:p w:rsidR="00CB3AF7" w:rsidRDefault="00BD657F" w:rsidP="00CB3AF7">
      <w:r w:rsidRPr="00CB3AF7">
        <w:t>Главным элементом криминалистической характеристики</w:t>
      </w:r>
      <w:r w:rsidR="00CB3AF7" w:rsidRPr="00CB3AF7">
        <w:t xml:space="preserve"> </w:t>
      </w:r>
      <w:r w:rsidRPr="00CB3AF7">
        <w:t>хулиганства</w:t>
      </w:r>
      <w:r w:rsidR="00CB3AF7" w:rsidRPr="00CB3AF7">
        <w:t xml:space="preserve"> </w:t>
      </w:r>
      <w:r w:rsidRPr="00CB3AF7">
        <w:t>выступает способ совершения</w:t>
      </w:r>
      <w:r w:rsidR="00CB3AF7" w:rsidRPr="00CB3AF7">
        <w:t xml:space="preserve"> </w:t>
      </w:r>
      <w:r w:rsidRPr="00CB3AF7">
        <w:t>преступления</w:t>
      </w:r>
      <w:r w:rsidR="00CB3AF7" w:rsidRPr="00CB3AF7">
        <w:t xml:space="preserve">. </w:t>
      </w:r>
      <w:r w:rsidRPr="00CB3AF7">
        <w:t>Можно выделить несколько основных способов совершения хулиганства</w:t>
      </w:r>
      <w:r w:rsidR="00CB3AF7" w:rsidRPr="00CB3AF7">
        <w:t xml:space="preserve">: </w:t>
      </w:r>
      <w:r w:rsidRPr="00CB3AF7">
        <w:t>произнесение нецензурных слов, написание нецензурных, непристойных</w:t>
      </w:r>
      <w:r w:rsidR="00CB3AF7" w:rsidRPr="00CB3AF7">
        <w:t xml:space="preserve"> </w:t>
      </w:r>
      <w:r w:rsidRPr="00CB3AF7">
        <w:t>слов и выражений</w:t>
      </w:r>
      <w:r w:rsidR="00CB3AF7" w:rsidRPr="00CB3AF7">
        <w:t xml:space="preserve">; </w:t>
      </w:r>
      <w:r w:rsidRPr="00CB3AF7">
        <w:t>физическое насилие или угроза</w:t>
      </w:r>
      <w:r w:rsidR="00CB3AF7" w:rsidRPr="00CB3AF7">
        <w:t xml:space="preserve">; </w:t>
      </w:r>
      <w:r w:rsidRPr="00CB3AF7">
        <w:t>уничтожение или повреждение</w:t>
      </w:r>
      <w:r w:rsidR="00CB3AF7" w:rsidRPr="00CB3AF7">
        <w:t xml:space="preserve"> </w:t>
      </w:r>
      <w:r w:rsidRPr="00CB3AF7">
        <w:t>имущества</w:t>
      </w:r>
      <w:r w:rsidR="00CB3AF7" w:rsidRPr="00CB3AF7">
        <w:t xml:space="preserve">; </w:t>
      </w:r>
      <w:r w:rsidRPr="00CB3AF7">
        <w:t>иные действия, представляющие собой нарушение общественного порядка и выражающие явное неуважение к</w:t>
      </w:r>
      <w:r w:rsidR="00CB3AF7" w:rsidRPr="00CB3AF7">
        <w:t xml:space="preserve"> </w:t>
      </w:r>
      <w:r w:rsidRPr="00CB3AF7">
        <w:t>обществу</w:t>
      </w:r>
      <w:r w:rsidR="00CB3AF7" w:rsidRPr="00CB3AF7">
        <w:t xml:space="preserve"> </w:t>
      </w:r>
      <w:r w:rsidR="00C739DC">
        <w:t>(</w:t>
      </w:r>
      <w:r w:rsidRPr="00CB3AF7">
        <w:t>например, приведение в действие взрыв</w:t>
      </w:r>
      <w:r w:rsidR="00CB3AF7" w:rsidRPr="00CB3AF7">
        <w:t xml:space="preserve"> - </w:t>
      </w:r>
      <w:r w:rsidRPr="00CB3AF7">
        <w:t>пакета при большом скоплении людей</w:t>
      </w:r>
      <w:r w:rsidR="00C739DC">
        <w:t>)</w:t>
      </w:r>
      <w:r w:rsidR="00CB3AF7" w:rsidRPr="00CB3AF7">
        <w:t>.</w:t>
      </w:r>
    </w:p>
    <w:p w:rsidR="00CB3AF7" w:rsidRDefault="00BD657F" w:rsidP="00CB3AF7">
      <w:r w:rsidRPr="00CB3AF7">
        <w:t>Вред совершении хулиганства может быть физический, моральный или материальный</w:t>
      </w:r>
      <w:r w:rsidR="00CB3AF7" w:rsidRPr="00CB3AF7">
        <w:t xml:space="preserve">. </w:t>
      </w:r>
      <w:r w:rsidRPr="00CB3AF7">
        <w:t>Чаще всего он выражается в причинении телесных повреждений, побоев, уничтожении и повреждении, имущества, нарушении общественной нравственности</w:t>
      </w:r>
      <w:r w:rsidR="00CB3AF7" w:rsidRPr="00CB3AF7">
        <w:t>,</w:t>
      </w:r>
      <w:r w:rsidRPr="00CB3AF7">
        <w:t xml:space="preserve"> спокойствия</w:t>
      </w:r>
      <w:r w:rsidR="00CB3AF7" w:rsidRPr="00CB3AF7">
        <w:t>.</w:t>
      </w:r>
    </w:p>
    <w:p w:rsidR="00CB3AF7" w:rsidRDefault="00BD657F" w:rsidP="00CB3AF7">
      <w:r w:rsidRPr="00CB3AF7">
        <w:t>При расследовании хулиганства подлежат установлению обстоятельства</w:t>
      </w:r>
      <w:r w:rsidR="00CB3AF7" w:rsidRPr="00CB3AF7">
        <w:t>:</w:t>
      </w:r>
    </w:p>
    <w:p w:rsidR="00CB3AF7" w:rsidRDefault="00BD657F" w:rsidP="00CB3AF7">
      <w:r w:rsidRPr="00CB3AF7">
        <w:t>1</w:t>
      </w:r>
      <w:r w:rsidR="00CB3AF7" w:rsidRPr="00CB3AF7">
        <w:t xml:space="preserve">. </w:t>
      </w:r>
      <w:r w:rsidRPr="00CB3AF7">
        <w:t>Какие конкретно действия совершены подозреваемым, имеются ли в них признаки хулиганства, и какого</w:t>
      </w:r>
      <w:r w:rsidR="00CB3AF7" w:rsidRPr="00CB3AF7">
        <w:t xml:space="preserve"> </w:t>
      </w:r>
      <w:r w:rsidRPr="00CB3AF7">
        <w:t>именно</w:t>
      </w:r>
      <w:r w:rsidR="00CB3AF7" w:rsidRPr="00CB3AF7">
        <w:t>;</w:t>
      </w:r>
    </w:p>
    <w:p w:rsidR="00CB3AF7" w:rsidRDefault="00BD657F" w:rsidP="00CB3AF7">
      <w:r w:rsidRPr="00CB3AF7">
        <w:t>2</w:t>
      </w:r>
      <w:r w:rsidR="00CB3AF7" w:rsidRPr="00CB3AF7">
        <w:t xml:space="preserve">. </w:t>
      </w:r>
      <w:r w:rsidRPr="00CB3AF7">
        <w:t>Где и когда совершены хулиганские действия</w:t>
      </w:r>
      <w:r w:rsidR="00CB3AF7" w:rsidRPr="00CB3AF7">
        <w:t>;</w:t>
      </w:r>
    </w:p>
    <w:p w:rsidR="00CB3AF7" w:rsidRDefault="00BD657F" w:rsidP="00CB3AF7">
      <w:r w:rsidRPr="00CB3AF7">
        <w:t>3</w:t>
      </w:r>
      <w:r w:rsidR="00CB3AF7" w:rsidRPr="00CB3AF7">
        <w:t xml:space="preserve">. </w:t>
      </w:r>
      <w:r w:rsidRPr="00CB3AF7">
        <w:t>Не сопровождалось ли хулиганство другому преступлениями, каких именно</w:t>
      </w:r>
      <w:r w:rsidR="00CB3AF7" w:rsidRPr="00CB3AF7">
        <w:t>;</w:t>
      </w:r>
    </w:p>
    <w:p w:rsidR="00CB3AF7" w:rsidRDefault="00BD657F" w:rsidP="00CB3AF7">
      <w:r w:rsidRPr="00CB3AF7">
        <w:t>4 Кто</w:t>
      </w:r>
      <w:r w:rsidR="00CB3AF7" w:rsidRPr="00CB3AF7">
        <w:t xml:space="preserve"> </w:t>
      </w:r>
      <w:r w:rsidRPr="00CB3AF7">
        <w:t>совершил хулиганские действия</w:t>
      </w:r>
      <w:r w:rsidR="00CB3AF7" w:rsidRPr="00CB3AF7">
        <w:t xml:space="preserve">; </w:t>
      </w:r>
      <w:r w:rsidRPr="00CB3AF7">
        <w:t>не совершал ли он подобных действий прежде, не был ли привлечен раньше к Административной ответственности</w:t>
      </w:r>
      <w:r w:rsidR="00CB3AF7" w:rsidRPr="00CB3AF7">
        <w:t xml:space="preserve"> </w:t>
      </w:r>
      <w:r w:rsidRPr="00CB3AF7">
        <w:t>за мелкое хулиганство</w:t>
      </w:r>
      <w:r w:rsidR="007F60E2">
        <w:t xml:space="preserve"> (</w:t>
      </w:r>
      <w:r w:rsidRPr="00CB3AF7">
        <w:t>если</w:t>
      </w:r>
      <w:r w:rsidR="00CB3AF7" w:rsidRPr="00CB3AF7">
        <w:t xml:space="preserve"> </w:t>
      </w:r>
      <w:r w:rsidRPr="00CB3AF7">
        <w:t>преступление совершено группой, то ка</w:t>
      </w:r>
      <w:r w:rsidR="00DB016C">
        <w:t>кова роль каждого ее участника)</w:t>
      </w:r>
      <w:r w:rsidR="00CB3AF7" w:rsidRPr="00CB3AF7">
        <w:t>;</w:t>
      </w:r>
    </w:p>
    <w:p w:rsidR="00CB3AF7" w:rsidRDefault="00BD657F" w:rsidP="00CB3AF7">
      <w:r w:rsidRPr="00CB3AF7">
        <w:t>5</w:t>
      </w:r>
      <w:r w:rsidR="00CB3AF7" w:rsidRPr="00CB3AF7">
        <w:t xml:space="preserve">. </w:t>
      </w:r>
      <w:r w:rsidRPr="00CB3AF7">
        <w:t>Имеются ли потерпевшие, кто они, не спровоцировали ли они хулиганские действия</w:t>
      </w:r>
      <w:r w:rsidR="00CB3AF7" w:rsidRPr="00CB3AF7">
        <w:t>;</w:t>
      </w:r>
    </w:p>
    <w:p w:rsidR="00CB3AF7" w:rsidRDefault="00BD657F" w:rsidP="00CB3AF7">
      <w:r w:rsidRPr="00CB3AF7">
        <w:t>6</w:t>
      </w:r>
      <w:r w:rsidR="00CB3AF7" w:rsidRPr="00CB3AF7">
        <w:t xml:space="preserve">. </w:t>
      </w:r>
      <w:r w:rsidRPr="00CB3AF7">
        <w:t>Причинен ли материальный ущерб, кому, каковы его размеры</w:t>
      </w:r>
      <w:r w:rsidR="00CB3AF7" w:rsidRPr="00CB3AF7">
        <w:t>;</w:t>
      </w:r>
    </w:p>
    <w:p w:rsidR="00CB3AF7" w:rsidRDefault="00BD657F" w:rsidP="00CB3AF7">
      <w:r w:rsidRPr="00CB3AF7">
        <w:t>7</w:t>
      </w:r>
      <w:r w:rsidR="00CB3AF7" w:rsidRPr="00CB3AF7">
        <w:t xml:space="preserve">. </w:t>
      </w:r>
      <w:r w:rsidRPr="00CB3AF7">
        <w:t>Каковы обстоятельства, способствовавшие совершению хулиганства</w:t>
      </w:r>
      <w:r w:rsidR="00CB3AF7" w:rsidRPr="00CB3AF7">
        <w:t>.</w:t>
      </w:r>
    </w:p>
    <w:p w:rsidR="00C739DC" w:rsidRDefault="00C739DC" w:rsidP="00CB3AF7"/>
    <w:p w:rsidR="00CB3AF7" w:rsidRDefault="00C739DC" w:rsidP="00C739DC">
      <w:pPr>
        <w:pStyle w:val="2"/>
      </w:pPr>
      <w:bookmarkStart w:id="6" w:name="_Toc252881885"/>
      <w:r>
        <w:t xml:space="preserve">2.1 </w:t>
      </w:r>
      <w:r w:rsidR="00BD657F" w:rsidRPr="00CB3AF7">
        <w:t>Осмотр места происшествия</w:t>
      </w:r>
      <w:bookmarkEnd w:id="6"/>
    </w:p>
    <w:p w:rsidR="00C739DC" w:rsidRDefault="00C739DC" w:rsidP="00CB3AF7"/>
    <w:p w:rsidR="00CB3AF7" w:rsidRDefault="00BD657F" w:rsidP="00CB3AF7">
      <w:r w:rsidRPr="00CB3AF7">
        <w:t>При задержании хулигана на месте или немедленно после совершения преступления, если по каким</w:t>
      </w:r>
      <w:r w:rsidR="00CB3AF7" w:rsidRPr="00CB3AF7">
        <w:t xml:space="preserve"> - </w:t>
      </w:r>
      <w:r w:rsidRPr="00CB3AF7">
        <w:t>либо причинам нельзя сразу провести осмотр, необходимо принять меры к организации охраны места, происшествия</w:t>
      </w:r>
      <w:r w:rsidR="00CB3AF7" w:rsidRPr="00CB3AF7">
        <w:t xml:space="preserve">. </w:t>
      </w:r>
      <w:r w:rsidRPr="00CB3AF7">
        <w:t>Резко усложнено проведение осмотра в многолюдных местах</w:t>
      </w:r>
      <w:r w:rsidR="00CB3AF7" w:rsidRPr="00CB3AF7">
        <w:t xml:space="preserve">. </w:t>
      </w:r>
      <w:r w:rsidRPr="00CB3AF7">
        <w:t>Для этого требуется привлечение значительных сил, поскольку следы преступления могут быть обнаружены не в одном, а в нескольких</w:t>
      </w:r>
      <w:r w:rsidR="00CB3AF7" w:rsidRPr="00CB3AF7">
        <w:t xml:space="preserve"> </w:t>
      </w:r>
      <w:r w:rsidRPr="00CB3AF7">
        <w:t xml:space="preserve">смежных или изолированных помещениях </w:t>
      </w:r>
      <w:r w:rsidR="00C739DC">
        <w:t>(</w:t>
      </w:r>
      <w:r w:rsidRPr="00CB3AF7">
        <w:t>например, при сове</w:t>
      </w:r>
      <w:r w:rsidR="00C739DC">
        <w:t>ршении хулиганства в ресторане)</w:t>
      </w:r>
      <w:r w:rsidR="00CB3AF7" w:rsidRPr="00CB3AF7">
        <w:t xml:space="preserve">. </w:t>
      </w:r>
      <w:r w:rsidRPr="00CB3AF7">
        <w:t xml:space="preserve">Применение техники </w:t>
      </w:r>
      <w:r w:rsidR="00C739DC">
        <w:t>(</w:t>
      </w:r>
      <w:r w:rsidRPr="00CB3AF7">
        <w:t>фотоаппаратов, видеокамеры</w:t>
      </w:r>
      <w:r w:rsidR="00CB3AF7" w:rsidRPr="00CB3AF7">
        <w:t>,</w:t>
      </w:r>
      <w:r w:rsidRPr="00CB3AF7">
        <w:t xml:space="preserve"> средств обнаружения следов и </w:t>
      </w:r>
      <w:r w:rsidR="00CB3AF7">
        <w:t>т.д.</w:t>
      </w:r>
      <w:r w:rsidR="00C739DC">
        <w:t>)</w:t>
      </w:r>
      <w:r w:rsidRPr="00CB3AF7">
        <w:t xml:space="preserve"> способствует обнаружению вещественных доказательств, расширяет</w:t>
      </w:r>
      <w:r w:rsidR="00CB3AF7" w:rsidRPr="00CB3AF7">
        <w:t xml:space="preserve"> </w:t>
      </w:r>
      <w:r w:rsidRPr="00CB3AF7">
        <w:t>возможности</w:t>
      </w:r>
      <w:r w:rsidR="00CB3AF7" w:rsidRPr="00CB3AF7">
        <w:t xml:space="preserve"> </w:t>
      </w:r>
      <w:r w:rsidRPr="00CB3AF7">
        <w:t>оперативного</w:t>
      </w:r>
      <w:r w:rsidR="00CB3AF7" w:rsidRPr="00CB3AF7">
        <w:t xml:space="preserve"> </w:t>
      </w:r>
      <w:r w:rsidRPr="00CB3AF7">
        <w:t>работника,</w:t>
      </w:r>
      <w:r w:rsidR="00CB3AF7" w:rsidRPr="00CB3AF7">
        <w:t xml:space="preserve"> </w:t>
      </w:r>
      <w:r w:rsidRPr="00CB3AF7">
        <w:t>делает его работу более рациональной</w:t>
      </w:r>
      <w:r w:rsidR="00CB3AF7" w:rsidRPr="00CB3AF7">
        <w:t xml:space="preserve">. </w:t>
      </w:r>
      <w:r w:rsidRPr="00CB3AF7">
        <w:t>Эффективность осмотра возрастает</w:t>
      </w:r>
      <w:r w:rsidR="00CB3AF7" w:rsidRPr="00CB3AF7">
        <w:t>,</w:t>
      </w:r>
      <w:r w:rsidRPr="00CB3AF7">
        <w:t xml:space="preserve"> если в нем</w:t>
      </w:r>
      <w:r w:rsidR="00CB3AF7" w:rsidRPr="00CB3AF7">
        <w:t xml:space="preserve"> </w:t>
      </w:r>
      <w:r w:rsidRPr="00CB3AF7">
        <w:t>участвует специалист</w:t>
      </w:r>
      <w:r w:rsidR="00CB3AF7" w:rsidRPr="00CB3AF7">
        <w:t xml:space="preserve"> - </w:t>
      </w:r>
      <w:r w:rsidRPr="00CB3AF7">
        <w:t>криминалист</w:t>
      </w:r>
      <w:r w:rsidR="00CB3AF7" w:rsidRPr="00CB3AF7">
        <w:t>,</w:t>
      </w:r>
      <w:r w:rsidRPr="00CB3AF7">
        <w:t xml:space="preserve"> который обеспечивает обнаружение</w:t>
      </w:r>
      <w:r w:rsidR="00CB3AF7" w:rsidRPr="00CB3AF7">
        <w:t>,</w:t>
      </w:r>
      <w:r w:rsidRPr="00CB3AF7">
        <w:t xml:space="preserve"> фиксацию и изъятию следов</w:t>
      </w:r>
      <w:r w:rsidR="00CB3AF7" w:rsidRPr="00CB3AF7">
        <w:t>.</w:t>
      </w:r>
    </w:p>
    <w:p w:rsidR="00CB3AF7" w:rsidRDefault="00BD657F" w:rsidP="00CB3AF7">
      <w:r w:rsidRPr="00CB3AF7">
        <w:t>Материальные следы</w:t>
      </w:r>
      <w:r w:rsidR="00CB3AF7" w:rsidRPr="00CB3AF7">
        <w:t xml:space="preserve"> </w:t>
      </w:r>
      <w:r w:rsidRPr="00CB3AF7">
        <w:t>оставленные хулиганами,</w:t>
      </w:r>
      <w:r w:rsidR="00CB3AF7" w:rsidRPr="00CB3AF7">
        <w:t xml:space="preserve"> </w:t>
      </w:r>
      <w:r w:rsidRPr="00CB3AF7">
        <w:t>могут быть обнаружены</w:t>
      </w:r>
      <w:r w:rsidR="00CB3AF7" w:rsidRPr="00CB3AF7">
        <w:t xml:space="preserve"> </w:t>
      </w:r>
      <w:r w:rsidRPr="00CB3AF7">
        <w:t>не только там,</w:t>
      </w:r>
      <w:r w:rsidR="00CB3AF7" w:rsidRPr="00CB3AF7">
        <w:t xml:space="preserve"> </w:t>
      </w:r>
      <w:r w:rsidRPr="00CB3AF7">
        <w:t>где не посредственно совершено преступление, но и на прилегающей территории, в соседних помещениях</w:t>
      </w:r>
      <w:r w:rsidR="00CB3AF7" w:rsidRPr="00CB3AF7">
        <w:t xml:space="preserve">. </w:t>
      </w:r>
      <w:r w:rsidRPr="00CB3AF7">
        <w:t>Иногда хулиганство не оставляет материальных следов, однако проведение осмотра</w:t>
      </w:r>
      <w:r w:rsidR="00CB3AF7" w:rsidRPr="00CB3AF7">
        <w:t xml:space="preserve"> </w:t>
      </w:r>
      <w:r w:rsidRPr="00CB3AF7">
        <w:t>в такой ситуации</w:t>
      </w:r>
      <w:r w:rsidR="00CB3AF7" w:rsidRPr="00CB3AF7">
        <w:t xml:space="preserve"> </w:t>
      </w:r>
      <w:r w:rsidRPr="00CB3AF7">
        <w:t>может быть весьма</w:t>
      </w:r>
      <w:r w:rsidR="00CB3AF7" w:rsidRPr="00CB3AF7">
        <w:t xml:space="preserve"> </w:t>
      </w:r>
      <w:r w:rsidRPr="00CB3AF7">
        <w:t>полезно, поскольку описание обстановки, в которой было совершено</w:t>
      </w:r>
      <w:r w:rsidR="00CB3AF7" w:rsidRPr="00CB3AF7">
        <w:t xml:space="preserve"> </w:t>
      </w:r>
      <w:r w:rsidRPr="00CB3AF7">
        <w:t>преступление</w:t>
      </w:r>
      <w:r w:rsidR="00CB3AF7" w:rsidRPr="00CB3AF7">
        <w:t>,</w:t>
      </w:r>
      <w:r w:rsidRPr="00CB3AF7">
        <w:t xml:space="preserve"> может</w:t>
      </w:r>
      <w:r w:rsidR="00CB3AF7" w:rsidRPr="00CB3AF7">
        <w:t xml:space="preserve"> </w:t>
      </w:r>
      <w:r w:rsidRPr="00CB3AF7">
        <w:t>свидетельствовать об особом</w:t>
      </w:r>
      <w:r w:rsidR="00CB3AF7" w:rsidRPr="00CB3AF7">
        <w:t xml:space="preserve"> </w:t>
      </w:r>
      <w:r w:rsidRPr="00CB3AF7">
        <w:t>цинизме или дерзости участников</w:t>
      </w:r>
      <w:r w:rsidR="00CB3AF7" w:rsidRPr="00CB3AF7">
        <w:t xml:space="preserve"> </w:t>
      </w:r>
      <w:r w:rsidRPr="00CB3AF7">
        <w:t>хулиганских</w:t>
      </w:r>
      <w:r w:rsidR="00CB3AF7" w:rsidRPr="00CB3AF7">
        <w:t xml:space="preserve"> </w:t>
      </w:r>
      <w:r w:rsidRPr="00CB3AF7">
        <w:t>действий</w:t>
      </w:r>
      <w:r w:rsidR="00CB3AF7" w:rsidRPr="00CB3AF7">
        <w:t>.</w:t>
      </w:r>
    </w:p>
    <w:p w:rsidR="00CB3AF7" w:rsidRDefault="00BD657F" w:rsidP="00CB3AF7">
      <w:r w:rsidRPr="00CB3AF7">
        <w:t>Осмотр предметов</w:t>
      </w:r>
      <w:r w:rsidR="00CB3AF7" w:rsidRPr="00CB3AF7">
        <w:t>:</w:t>
      </w:r>
    </w:p>
    <w:p w:rsidR="00CB3AF7" w:rsidRDefault="00BD657F" w:rsidP="00CB3AF7">
      <w:r w:rsidRPr="00CB3AF7">
        <w:t>По делам о хулиганстве чаше всего приходиться осматривать</w:t>
      </w:r>
      <w:r w:rsidR="00CB3AF7" w:rsidRPr="00CB3AF7">
        <w:t xml:space="preserve"> </w:t>
      </w:r>
      <w:r w:rsidRPr="00CB3AF7">
        <w:t>предметы, которые служили орудиями совершения преступления</w:t>
      </w:r>
      <w:r w:rsidR="00CB3AF7" w:rsidRPr="00CB3AF7">
        <w:t xml:space="preserve">. </w:t>
      </w:r>
      <w:r w:rsidRPr="00CB3AF7">
        <w:t>Кроме того, объектами осмотра</w:t>
      </w:r>
      <w:r w:rsidR="00CB3AF7" w:rsidRPr="00CB3AF7">
        <w:t xml:space="preserve"> </w:t>
      </w:r>
      <w:r w:rsidRPr="00CB3AF7">
        <w:t xml:space="preserve">могут быть одежда и обувь преступников, одежда потерпевших, окурки и остатку пиши, обнаруженные на месте происшествия транспортные средства, на которых передвигались преступники и </w:t>
      </w:r>
      <w:r w:rsidR="00CB3AF7">
        <w:t>т.д.</w:t>
      </w:r>
    </w:p>
    <w:p w:rsidR="00CB3AF7" w:rsidRDefault="00BD657F" w:rsidP="00CB3AF7">
      <w:r w:rsidRPr="00CB3AF7">
        <w:t>Если одежду потерпевших обычно осматривают с целью обнаружения на ней каких-либо повреждений или следов наложения различных веществ, то</w:t>
      </w:r>
      <w:r w:rsidR="00CB3AF7" w:rsidRPr="00CB3AF7">
        <w:t xml:space="preserve"> </w:t>
      </w:r>
      <w:r w:rsidRPr="00CB3AF7">
        <w:t>одежду подозреваемых</w:t>
      </w:r>
      <w:r w:rsidR="00CB3AF7" w:rsidRPr="00CB3AF7">
        <w:t xml:space="preserve"> </w:t>
      </w:r>
      <w:r w:rsidRPr="00CB3AF7">
        <w:t>осматривают, кроме того, для установления ее принадлежности определенному лицу</w:t>
      </w:r>
      <w:r w:rsidR="00CB3AF7" w:rsidRPr="00CB3AF7">
        <w:t xml:space="preserve">. </w:t>
      </w:r>
      <w:r w:rsidRPr="00CB3AF7">
        <w:t>Оперативный работник должен знать</w:t>
      </w:r>
      <w:r w:rsidR="00CB3AF7" w:rsidRPr="00CB3AF7">
        <w:t>,</w:t>
      </w:r>
      <w:r w:rsidRPr="00CB3AF7">
        <w:t xml:space="preserve"> что потерпевшие не всегда могут запомнить внешность отдельных лиц, чаще они запоминают приметы одежды </w:t>
      </w:r>
      <w:r w:rsidR="00DB016C">
        <w:t>(</w:t>
      </w:r>
      <w:r w:rsidRPr="00CB3AF7">
        <w:t>обычно верхней</w:t>
      </w:r>
      <w:r w:rsidR="00DB016C">
        <w:t>)</w:t>
      </w:r>
      <w:r w:rsidRPr="00CB3AF7">
        <w:t>, в которую был одет хулиган</w:t>
      </w:r>
      <w:r w:rsidR="00CB3AF7" w:rsidRPr="00CB3AF7">
        <w:t xml:space="preserve">. </w:t>
      </w:r>
      <w:r w:rsidRPr="00CB3AF7">
        <w:t>В случае обнаружения повреждения на одежде надо дать их</w:t>
      </w:r>
      <w:r w:rsidR="00CB3AF7" w:rsidRPr="00CB3AF7">
        <w:t xml:space="preserve"> </w:t>
      </w:r>
      <w:r w:rsidRPr="00CB3AF7">
        <w:t>подобное описание в протоколе, определить их</w:t>
      </w:r>
      <w:r w:rsidR="00CB3AF7" w:rsidRPr="00CB3AF7">
        <w:t xml:space="preserve"> </w:t>
      </w:r>
      <w:r w:rsidRPr="00CB3AF7">
        <w:t>характер для назначения той или иной экспертизы</w:t>
      </w:r>
      <w:r w:rsidR="00CB3AF7" w:rsidRPr="00CB3AF7">
        <w:t xml:space="preserve">. </w:t>
      </w:r>
      <w:r w:rsidRPr="00CB3AF7">
        <w:t>При совершении хулиганства преступник и потерпевший, как правило, находятся на близком расстоянии друг от друга, поэтому возможно</w:t>
      </w:r>
      <w:r w:rsidR="00CB3AF7" w:rsidRPr="00CB3AF7">
        <w:t xml:space="preserve"> </w:t>
      </w:r>
      <w:r w:rsidRPr="00CB3AF7">
        <w:t>попадание</w:t>
      </w:r>
      <w:r w:rsidR="00CB3AF7" w:rsidRPr="00CB3AF7">
        <w:t xml:space="preserve"> </w:t>
      </w:r>
      <w:r w:rsidRPr="00CB3AF7">
        <w:t>на одежду следов крови или иных объектов</w:t>
      </w:r>
      <w:r w:rsidR="00CB3AF7" w:rsidRPr="00CB3AF7">
        <w:t xml:space="preserve"> </w:t>
      </w:r>
      <w:r w:rsidRPr="00CB3AF7">
        <w:t>биологического</w:t>
      </w:r>
      <w:r w:rsidR="00CB3AF7" w:rsidRPr="00CB3AF7">
        <w:t xml:space="preserve"> </w:t>
      </w:r>
      <w:r w:rsidRPr="00CB3AF7">
        <w:t>происхождения</w:t>
      </w:r>
      <w:r w:rsidR="007F60E2">
        <w:t xml:space="preserve"> (</w:t>
      </w:r>
      <w:r w:rsidRPr="00CB3AF7">
        <w:t>часто в виде микрочастиц</w:t>
      </w:r>
      <w:r w:rsidR="00DB016C">
        <w:t>)</w:t>
      </w:r>
      <w:r w:rsidR="00CB3AF7" w:rsidRPr="00CB3AF7">
        <w:t>.</w:t>
      </w:r>
    </w:p>
    <w:p w:rsidR="00CB3AF7" w:rsidRDefault="00C739DC" w:rsidP="00C739DC">
      <w:pPr>
        <w:pStyle w:val="2"/>
      </w:pPr>
      <w:r>
        <w:br w:type="page"/>
      </w:r>
      <w:bookmarkStart w:id="7" w:name="_Toc252881886"/>
      <w:r>
        <w:t xml:space="preserve">2.2 </w:t>
      </w:r>
      <w:r w:rsidR="00BD657F" w:rsidRPr="00CB3AF7">
        <w:t>Задержание и личный обыск</w:t>
      </w:r>
      <w:bookmarkEnd w:id="7"/>
    </w:p>
    <w:p w:rsidR="00C739DC" w:rsidRDefault="00C739DC" w:rsidP="00CB3AF7"/>
    <w:p w:rsidR="00CB3AF7" w:rsidRDefault="00BD657F" w:rsidP="00CB3AF7">
      <w:r w:rsidRPr="00CB3AF7">
        <w:t>Одним из неотложных следственных действий по</w:t>
      </w:r>
      <w:r w:rsidR="00CB3AF7" w:rsidRPr="00CB3AF7">
        <w:t xml:space="preserve"> </w:t>
      </w:r>
      <w:r w:rsidRPr="00CB3AF7">
        <w:t>делам данной категории является задержание хулиганов</w:t>
      </w:r>
      <w:r w:rsidR="00CB3AF7" w:rsidRPr="00CB3AF7">
        <w:t xml:space="preserve">. </w:t>
      </w:r>
      <w:r w:rsidRPr="00CB3AF7">
        <w:t>Фактическое задержание обычно оформляются рапортом работника милиции, где помимо</w:t>
      </w:r>
      <w:r w:rsidR="00CB3AF7" w:rsidRPr="00CB3AF7">
        <w:t xml:space="preserve"> </w:t>
      </w:r>
      <w:r w:rsidRPr="00CB3AF7">
        <w:t>установочных данных хулигана и обстоятельств события, должны найти отражение сведения о поведении лица в момент задержания</w:t>
      </w:r>
      <w:r w:rsidR="007F60E2">
        <w:t xml:space="preserve"> (</w:t>
      </w:r>
      <w:r w:rsidRPr="00CB3AF7">
        <w:t>пытался ли хулиган что-либо выбро</w:t>
      </w:r>
      <w:r w:rsidR="00DB016C">
        <w:t>сить)</w:t>
      </w:r>
      <w:r w:rsidRPr="00CB3AF7">
        <w:t>, а также анкетные данные очевидцев</w:t>
      </w:r>
      <w:r w:rsidR="00CB3AF7" w:rsidRPr="00CB3AF7">
        <w:t xml:space="preserve"> </w:t>
      </w:r>
      <w:r w:rsidRPr="00CB3AF7">
        <w:t>событий</w:t>
      </w:r>
      <w:r w:rsidR="00CB3AF7" w:rsidRPr="00CB3AF7">
        <w:t xml:space="preserve">. </w:t>
      </w:r>
      <w:r w:rsidRPr="00CB3AF7">
        <w:t>Выбор тактики</w:t>
      </w:r>
      <w:r w:rsidR="00CB3AF7" w:rsidRPr="00CB3AF7">
        <w:t xml:space="preserve"> </w:t>
      </w:r>
      <w:r w:rsidRPr="00CB3AF7">
        <w:t>задержания и доставления хулигана в милицию зависит от того, пытается ли он скрыться или оказать сопротивление</w:t>
      </w:r>
      <w:r w:rsidR="00CB3AF7" w:rsidRPr="00CB3AF7">
        <w:t xml:space="preserve">. </w:t>
      </w:r>
      <w:r w:rsidRPr="00CB3AF7">
        <w:t>По делам</w:t>
      </w:r>
      <w:r w:rsidR="00CB3AF7" w:rsidRPr="00CB3AF7">
        <w:t xml:space="preserve"> </w:t>
      </w:r>
      <w:r w:rsidRPr="00CB3AF7">
        <w:t>рассматриваемой категории крайне редко удается заранее подготовить и тщательно спланировать задержание, поэтому от оперативного</w:t>
      </w:r>
      <w:r w:rsidR="00CB3AF7" w:rsidRPr="00CB3AF7">
        <w:t xml:space="preserve"> </w:t>
      </w:r>
      <w:r w:rsidRPr="00CB3AF7">
        <w:t>работника требуются знание обстановки и</w:t>
      </w:r>
      <w:r w:rsidR="00CB3AF7" w:rsidRPr="00CB3AF7">
        <w:t xml:space="preserve"> </w:t>
      </w:r>
      <w:r w:rsidRPr="00CB3AF7">
        <w:t>умение действовать решительно, чтобы</w:t>
      </w:r>
      <w:r w:rsidR="00CB3AF7" w:rsidRPr="00CB3AF7">
        <w:t xml:space="preserve"> </w:t>
      </w:r>
      <w:r w:rsidRPr="00CB3AF7">
        <w:t>обеспечить задержание всех или большей части хулиганов</w:t>
      </w:r>
      <w:r w:rsidRPr="00CB3AF7">
        <w:rPr>
          <w:rStyle w:val="afb"/>
          <w:color w:val="000000"/>
        </w:rPr>
        <w:footnoteReference w:id="4"/>
      </w:r>
      <w:r w:rsidR="00CB3AF7" w:rsidRPr="00CB3AF7">
        <w:t>.</w:t>
      </w:r>
    </w:p>
    <w:p w:rsidR="00CB3AF7" w:rsidRDefault="00BD657F" w:rsidP="00CB3AF7">
      <w:r w:rsidRPr="00CB3AF7">
        <w:t>Разумеется, при задержании надо строго</w:t>
      </w:r>
      <w:r w:rsidR="00CB3AF7" w:rsidRPr="00CB3AF7">
        <w:t xml:space="preserve"> </w:t>
      </w:r>
      <w:r w:rsidRPr="00CB3AF7">
        <w:t>руководствоваться положениями ст</w:t>
      </w:r>
      <w:r w:rsidR="00CB3AF7">
        <w:t>.1</w:t>
      </w:r>
      <w:r w:rsidRPr="00CB3AF7">
        <w:t>22 УК</w:t>
      </w:r>
      <w:r w:rsidR="00CB3AF7" w:rsidRPr="00CB3AF7">
        <w:t>.</w:t>
      </w:r>
    </w:p>
    <w:p w:rsidR="00CB3AF7" w:rsidRDefault="00BD657F" w:rsidP="00CB3AF7">
      <w:r w:rsidRPr="00CB3AF7">
        <w:t>Обеспечению безопасности лиц</w:t>
      </w:r>
      <w:r w:rsidR="00CB3AF7" w:rsidRPr="00CB3AF7">
        <w:t>,</w:t>
      </w:r>
      <w:r w:rsidRPr="00CB3AF7">
        <w:t xml:space="preserve"> производящих задержание хулиганов</w:t>
      </w:r>
      <w:r w:rsidR="00CB3AF7" w:rsidRPr="00CB3AF7">
        <w:t xml:space="preserve">. </w:t>
      </w:r>
      <w:r w:rsidRPr="00CB3AF7">
        <w:t>должно быть</w:t>
      </w:r>
      <w:r w:rsidR="00CB3AF7" w:rsidRPr="00CB3AF7">
        <w:t xml:space="preserve"> </w:t>
      </w:r>
      <w:r w:rsidRPr="00CB3AF7">
        <w:t>уделено особое внимание</w:t>
      </w:r>
      <w:r w:rsidR="00CB3AF7" w:rsidRPr="00CB3AF7">
        <w:t>,</w:t>
      </w:r>
      <w:r w:rsidRPr="00CB3AF7">
        <w:t xml:space="preserve"> так как со стороны хулиганов не исключено применение оружия и других предметов против задерживающих</w:t>
      </w:r>
      <w:r w:rsidR="00CB3AF7" w:rsidRPr="00CB3AF7">
        <w:t xml:space="preserve">. </w:t>
      </w:r>
      <w:r w:rsidRPr="00CB3AF7">
        <w:t>При поступлении</w:t>
      </w:r>
      <w:r w:rsidR="00CB3AF7" w:rsidRPr="00CB3AF7">
        <w:t xml:space="preserve"> </w:t>
      </w:r>
      <w:r w:rsidRPr="00CB3AF7">
        <w:t>сообщения о совершении хулиганства в квартире необходимо быть особенно</w:t>
      </w:r>
      <w:r w:rsidR="00CB3AF7" w:rsidRPr="00CB3AF7">
        <w:t xml:space="preserve"> </w:t>
      </w:r>
      <w:r w:rsidRPr="00CB3AF7">
        <w:t>осторожным, так как в подобных случаях хулиганы наиболее часто оказывают сопротивление</w:t>
      </w:r>
      <w:r w:rsidR="00CB3AF7" w:rsidRPr="00CB3AF7">
        <w:t>. -</w:t>
      </w:r>
      <w:r w:rsidR="00CB3AF7">
        <w:t xml:space="preserve"> </w:t>
      </w:r>
      <w:r w:rsidRPr="00CB3AF7">
        <w:t>В первую очередь важно выяснить обстановку в квартире, наличие посторонних лиц</w:t>
      </w:r>
      <w:r w:rsidR="00CB3AF7" w:rsidRPr="00CB3AF7">
        <w:t>,</w:t>
      </w:r>
      <w:r w:rsidRPr="00CB3AF7">
        <w:t xml:space="preserve"> количество хулиганов</w:t>
      </w:r>
      <w:r w:rsidR="00CB3AF7" w:rsidRPr="00CB3AF7">
        <w:t>,</w:t>
      </w:r>
      <w:r w:rsidRPr="00CB3AF7">
        <w:t xml:space="preserve"> их состояние</w:t>
      </w:r>
      <w:r w:rsidR="00CB3AF7" w:rsidRPr="00CB3AF7">
        <w:t>,</w:t>
      </w:r>
      <w:r w:rsidRPr="00CB3AF7">
        <w:t xml:space="preserve"> возможное поведение родственников</w:t>
      </w:r>
      <w:r w:rsidR="00CB3AF7" w:rsidRPr="00CB3AF7">
        <w:t>,</w:t>
      </w:r>
      <w:r w:rsidRPr="00CB3AF7">
        <w:t xml:space="preserve"> соседей</w:t>
      </w:r>
      <w:r w:rsidR="00CB3AF7" w:rsidRPr="00CB3AF7">
        <w:t xml:space="preserve">. </w:t>
      </w:r>
      <w:r w:rsidRPr="00CB3AF7">
        <w:t>Проводить задержание</w:t>
      </w:r>
      <w:r w:rsidR="00CB3AF7" w:rsidRPr="00CB3AF7">
        <w:t xml:space="preserve"> </w:t>
      </w:r>
      <w:r w:rsidRPr="00CB3AF7">
        <w:t>рекомендуется только при численном превосходстве</w:t>
      </w:r>
      <w:r w:rsidR="00CB3AF7" w:rsidRPr="00CB3AF7">
        <w:t xml:space="preserve"> </w:t>
      </w:r>
      <w:r w:rsidRPr="00CB3AF7">
        <w:t>задерживающих</w:t>
      </w:r>
      <w:r w:rsidR="00CB3AF7" w:rsidRPr="00CB3AF7">
        <w:t xml:space="preserve">. </w:t>
      </w:r>
      <w:r w:rsidRPr="00CB3AF7">
        <w:t>После</w:t>
      </w:r>
      <w:r w:rsidR="00CB3AF7" w:rsidRPr="00CB3AF7">
        <w:t xml:space="preserve"> </w:t>
      </w:r>
      <w:r w:rsidRPr="00CB3AF7">
        <w:t>задержания нужно организовать охрану</w:t>
      </w:r>
      <w:r w:rsidR="00CB3AF7" w:rsidRPr="00CB3AF7">
        <w:t xml:space="preserve"> </w:t>
      </w:r>
      <w:r w:rsidRPr="00CB3AF7">
        <w:t>места</w:t>
      </w:r>
      <w:r w:rsidR="00CB3AF7" w:rsidRPr="00CB3AF7">
        <w:t xml:space="preserve"> </w:t>
      </w:r>
      <w:r w:rsidRPr="00CB3AF7">
        <w:t xml:space="preserve">происшествия, провести личный обыск задержанных </w:t>
      </w:r>
      <w:r w:rsidR="00C739DC">
        <w:t>(</w:t>
      </w:r>
      <w:r w:rsidRPr="00CB3AF7">
        <w:t>на</w:t>
      </w:r>
      <w:r w:rsidR="00CB3AF7" w:rsidRPr="00CB3AF7">
        <w:t xml:space="preserve"> </w:t>
      </w:r>
      <w:r w:rsidRPr="00CB3AF7">
        <w:t>месте за</w:t>
      </w:r>
      <w:r w:rsidR="00C739DC">
        <w:t>держания и в отделении милиции)</w:t>
      </w:r>
      <w:r w:rsidR="00CB3AF7" w:rsidRPr="00CB3AF7">
        <w:t xml:space="preserve">. </w:t>
      </w:r>
      <w:r w:rsidRPr="00CB3AF7">
        <w:t>Сначала проводят предварительный личный обыск,</w:t>
      </w:r>
      <w:r w:rsidR="00CB3AF7" w:rsidRPr="00CB3AF7">
        <w:t xml:space="preserve"> </w:t>
      </w:r>
      <w:r w:rsidRPr="00CB3AF7">
        <w:t xml:space="preserve">направленный в основном на обнаружение оружия, затем </w:t>
      </w:r>
      <w:r w:rsidR="00C739DC">
        <w:t>(в отделении милиции)</w:t>
      </w:r>
      <w:r w:rsidRPr="00CB3AF7">
        <w:t xml:space="preserve"> обыск должен быть проведен более детально, сопровождаясь раздеванием задержанных</w:t>
      </w:r>
      <w:r w:rsidR="00CB3AF7" w:rsidRPr="00CB3AF7">
        <w:t xml:space="preserve">. </w:t>
      </w:r>
      <w:r w:rsidRPr="00CB3AF7">
        <w:t>Необходимо иметь в виду, что предметы, которые хулиганы применяют в качестве оружия при совершении преступления, могут иметь форму обычных бытовых вещей</w:t>
      </w:r>
      <w:r w:rsidR="007F60E2">
        <w:t xml:space="preserve"> (</w:t>
      </w:r>
      <w:r w:rsidRPr="00CB3AF7">
        <w:t>например</w:t>
      </w:r>
      <w:r w:rsidR="00CB3AF7" w:rsidRPr="00CB3AF7">
        <w:t>,</w:t>
      </w:r>
      <w:r w:rsidRPr="00CB3AF7">
        <w:t xml:space="preserve"> как в виде, авторучки или свинцов</w:t>
      </w:r>
      <w:r w:rsidR="00DB016C">
        <w:t>ой плетки в виде брючного ремня)</w:t>
      </w:r>
      <w:r w:rsidR="00CB3AF7" w:rsidRPr="00CB3AF7">
        <w:t>.</w:t>
      </w:r>
    </w:p>
    <w:p w:rsidR="00C739DC" w:rsidRDefault="00C739DC" w:rsidP="00CB3AF7"/>
    <w:p w:rsidR="00BD657F" w:rsidRDefault="00C739DC" w:rsidP="00C739DC">
      <w:pPr>
        <w:pStyle w:val="2"/>
      </w:pPr>
      <w:bookmarkStart w:id="8" w:name="_Toc252881887"/>
      <w:r>
        <w:t xml:space="preserve">2.3 </w:t>
      </w:r>
      <w:r w:rsidR="00BD657F" w:rsidRPr="00CB3AF7">
        <w:t>Допросы потерпевших и свидетелей</w:t>
      </w:r>
      <w:bookmarkEnd w:id="8"/>
    </w:p>
    <w:p w:rsidR="00C739DC" w:rsidRPr="00CB3AF7" w:rsidRDefault="00C739DC" w:rsidP="00CB3AF7"/>
    <w:p w:rsidR="00CB3AF7" w:rsidRDefault="00BD657F" w:rsidP="00CB3AF7">
      <w:r w:rsidRPr="00CB3AF7">
        <w:t>При хулиганстве</w:t>
      </w:r>
      <w:r w:rsidR="00CB3AF7" w:rsidRPr="00CB3AF7">
        <w:t xml:space="preserve"> </w:t>
      </w:r>
      <w:r w:rsidRPr="00CB3AF7">
        <w:t>потерпевшими</w:t>
      </w:r>
      <w:r w:rsidR="00CB3AF7" w:rsidRPr="00CB3AF7">
        <w:t xml:space="preserve"> </w:t>
      </w:r>
      <w:r w:rsidRPr="00CB3AF7">
        <w:t>могут быть</w:t>
      </w:r>
      <w:r w:rsidR="00CB3AF7" w:rsidRPr="00CB3AF7">
        <w:t xml:space="preserve"> </w:t>
      </w:r>
      <w:r w:rsidRPr="00CB3AF7">
        <w:t>родственники, соседи, знакомые хулиганов, а также посторонние граждане</w:t>
      </w:r>
      <w:r w:rsidR="00CB3AF7" w:rsidRPr="00CB3AF7">
        <w:t xml:space="preserve">. </w:t>
      </w:r>
      <w:r w:rsidRPr="00CB3AF7">
        <w:t>Свидетелями хулиганских действий, как правило, выступают лица</w:t>
      </w:r>
      <w:r w:rsidR="00CB3AF7" w:rsidRPr="00CB3AF7">
        <w:t xml:space="preserve">: </w:t>
      </w:r>
      <w:r w:rsidRPr="00CB3AF7">
        <w:t>непосредственно участвующие в задержании хулигана либо присутствующие при этих действиях</w:t>
      </w:r>
      <w:r w:rsidR="00CB3AF7" w:rsidRPr="00CB3AF7">
        <w:t xml:space="preserve">; </w:t>
      </w:r>
      <w:r w:rsidRPr="00CB3AF7">
        <w:t>которым известно об обстоятельствах совершения преступления из других источников</w:t>
      </w:r>
      <w:r w:rsidR="007F60E2">
        <w:t xml:space="preserve"> (</w:t>
      </w:r>
      <w:r w:rsidRPr="00CB3AF7">
        <w:t>дворники</w:t>
      </w:r>
      <w:r w:rsidR="00CB3AF7" w:rsidRPr="00CB3AF7">
        <w:t>,</w:t>
      </w:r>
      <w:r w:rsidR="00DB016C">
        <w:t xml:space="preserve"> вахтеры, знакомые хулиганов)</w:t>
      </w:r>
      <w:r w:rsidR="00CB3AF7" w:rsidRPr="00CB3AF7">
        <w:t xml:space="preserve">; </w:t>
      </w:r>
      <w:r w:rsidRPr="00CB3AF7">
        <w:t xml:space="preserve">которые могут сообщить сведения, характеризующие личность хулиганов или других участников события, и </w:t>
      </w:r>
      <w:r w:rsidR="00CB3AF7">
        <w:t>т.д.</w:t>
      </w:r>
      <w:r w:rsidR="00CB3AF7" w:rsidRPr="00CB3AF7">
        <w:t xml:space="preserve"> </w:t>
      </w:r>
      <w:r w:rsidRPr="00CB3AF7">
        <w:t>В тех случаях, когда преступник не задержан и личность его не известна, особое значение приобретает выяснение в ходе допроса его примет или иных сведений, которые могут быть использованы при установлении и розыске хулигана</w:t>
      </w:r>
      <w:r w:rsidR="00CB3AF7" w:rsidRPr="00CB3AF7">
        <w:t>.</w:t>
      </w:r>
    </w:p>
    <w:p w:rsidR="00CB3AF7" w:rsidRDefault="00BD657F" w:rsidP="00CB3AF7">
      <w:r w:rsidRPr="00CB3AF7">
        <w:t xml:space="preserve">При допросах свидетелей и потерпевших </w:t>
      </w:r>
      <w:r w:rsidR="007F60E2">
        <w:t>(</w:t>
      </w:r>
      <w:r w:rsidRPr="00CB3AF7">
        <w:t>если они сами не совершили противоправных</w:t>
      </w:r>
      <w:r w:rsidR="00CB3AF7" w:rsidRPr="00CB3AF7">
        <w:t xml:space="preserve"> </w:t>
      </w:r>
      <w:r w:rsidR="007F60E2">
        <w:t>действий)</w:t>
      </w:r>
      <w:r w:rsidRPr="00CB3AF7">
        <w:t xml:space="preserve"> ча</w:t>
      </w:r>
      <w:r w:rsidR="007F60E2">
        <w:t>щ</w:t>
      </w:r>
      <w:r w:rsidRPr="00CB3AF7">
        <w:t>е всего используют тактические приемы, разработанные в криминалистике применительно к условиям</w:t>
      </w:r>
      <w:r w:rsidR="00CB3AF7" w:rsidRPr="00CB3AF7">
        <w:t xml:space="preserve"> </w:t>
      </w:r>
      <w:r w:rsidRPr="00CB3AF7">
        <w:t>бесконфликтной ситуации</w:t>
      </w:r>
      <w:r w:rsidR="00CB3AF7" w:rsidRPr="00CB3AF7">
        <w:t xml:space="preserve">: </w:t>
      </w:r>
      <w:r w:rsidRPr="00CB3AF7">
        <w:t>детализацию и конкретизацию показаний</w:t>
      </w:r>
      <w:r w:rsidR="00CB3AF7" w:rsidRPr="00CB3AF7">
        <w:t xml:space="preserve">; </w:t>
      </w:r>
      <w:r w:rsidRPr="00CB3AF7">
        <w:t>восстановление в памяти допрашиваемого ассоциативных связей</w:t>
      </w:r>
      <w:r w:rsidR="00CB3AF7" w:rsidRPr="00CB3AF7">
        <w:t xml:space="preserve">; </w:t>
      </w:r>
      <w:r w:rsidRPr="00CB3AF7">
        <w:t>изготовление планов и схем места происшествия</w:t>
      </w:r>
      <w:r w:rsidR="00CB3AF7" w:rsidRPr="00CB3AF7">
        <w:t>,</w:t>
      </w:r>
      <w:r w:rsidRPr="00CB3AF7">
        <w:t xml:space="preserve"> схем движения отдельных участников события</w:t>
      </w:r>
      <w:r w:rsidR="00CB3AF7" w:rsidRPr="00CB3AF7">
        <w:t>,</w:t>
      </w:r>
      <w:r w:rsidRPr="00CB3AF7">
        <w:t xml:space="preserve"> ознакомление допрашиваемого с фрагментами показаний других потерпевших и свидетелей и </w:t>
      </w:r>
      <w:r w:rsidR="00CB3AF7">
        <w:t xml:space="preserve">т.д. </w:t>
      </w:r>
      <w:r w:rsidRPr="00CB3AF7">
        <w:t>В числе первых обычно допрашивают свидетелей</w:t>
      </w:r>
      <w:r w:rsidR="00CB3AF7" w:rsidRPr="00CB3AF7">
        <w:t xml:space="preserve">. </w:t>
      </w:r>
      <w:r w:rsidRPr="00CB3AF7">
        <w:t>которые наблюдали хулиганство от начала и до конца</w:t>
      </w:r>
      <w:r w:rsidR="00CB3AF7" w:rsidRPr="00CB3AF7">
        <w:t xml:space="preserve">. </w:t>
      </w:r>
      <w:r w:rsidRPr="00CB3AF7">
        <w:t xml:space="preserve">Лишь при отсутствии очевидцев целесообразно первыми допрашивать потерпевших </w:t>
      </w:r>
      <w:r w:rsidR="007F60E2">
        <w:t>(</w:t>
      </w:r>
      <w:r w:rsidRPr="00CB3AF7">
        <w:t>сначала тех из них, которые успели успокоиться и могут давать наибол</w:t>
      </w:r>
      <w:r w:rsidR="007F60E2">
        <w:t>ее точные, подробные показания)</w:t>
      </w:r>
      <w:r w:rsidR="00CB3AF7" w:rsidRPr="00CB3AF7">
        <w:t xml:space="preserve">. </w:t>
      </w:r>
      <w:r w:rsidRPr="00CB3AF7">
        <w:t>Оперативники уголовного розыска, прибывшие на место</w:t>
      </w:r>
      <w:r w:rsidR="00CB3AF7" w:rsidRPr="00CB3AF7">
        <w:t>,</w:t>
      </w:r>
      <w:r w:rsidRPr="00CB3AF7">
        <w:t xml:space="preserve"> принимают необходимые меры по установлению и задержанию хулиганов</w:t>
      </w:r>
      <w:r w:rsidR="00CB3AF7" w:rsidRPr="00CB3AF7">
        <w:t xml:space="preserve">: </w:t>
      </w:r>
      <w:r w:rsidRPr="00CB3AF7">
        <w:t>блокируют место происшествия, организуют обследование района</w:t>
      </w:r>
      <w:r w:rsidR="00CB3AF7" w:rsidRPr="00CB3AF7">
        <w:t xml:space="preserve">. </w:t>
      </w:r>
      <w:r w:rsidRPr="00CB3AF7">
        <w:t>Когда известны приметы внешности хулигана надо организовать его преследование по горячим следам</w:t>
      </w:r>
      <w:r w:rsidR="00CB3AF7" w:rsidRPr="00CB3AF7">
        <w:t>,</w:t>
      </w:r>
      <w:r w:rsidRPr="00CB3AF7">
        <w:t xml:space="preserve"> поиск</w:t>
      </w:r>
      <w:r w:rsidR="00CB3AF7" w:rsidRPr="00CB3AF7">
        <w:t xml:space="preserve"> - </w:t>
      </w:r>
      <w:r w:rsidRPr="00CB3AF7">
        <w:t>его место нахождения в</w:t>
      </w:r>
      <w:r w:rsidR="00CB3AF7" w:rsidRPr="00CB3AF7">
        <w:t xml:space="preserve"> </w:t>
      </w:r>
      <w:r w:rsidRPr="00CB3AF7">
        <w:t>ближайших местах</w:t>
      </w:r>
      <w:r w:rsidR="00CB3AF7" w:rsidRPr="00CB3AF7">
        <w:t xml:space="preserve"> </w:t>
      </w:r>
      <w:r w:rsidRPr="00CB3AF7">
        <w:t>скопления людей</w:t>
      </w:r>
      <w:r w:rsidR="00CB3AF7" w:rsidRPr="00CB3AF7">
        <w:t xml:space="preserve">. </w:t>
      </w:r>
      <w:r w:rsidRPr="00CB3AF7">
        <w:t>в направлениях</w:t>
      </w:r>
      <w:r w:rsidR="00CB3AF7" w:rsidRPr="00CB3AF7">
        <w:t xml:space="preserve"> </w:t>
      </w:r>
      <w:r w:rsidRPr="00CB3AF7">
        <w:t>движения</w:t>
      </w:r>
      <w:r w:rsidR="00CB3AF7" w:rsidRPr="00CB3AF7">
        <w:t xml:space="preserve"> </w:t>
      </w:r>
      <w:r w:rsidRPr="00CB3AF7">
        <w:t>транспорта</w:t>
      </w:r>
      <w:r w:rsidR="00CB3AF7" w:rsidRPr="00CB3AF7">
        <w:t xml:space="preserve">. </w:t>
      </w:r>
      <w:r w:rsidRPr="00CB3AF7">
        <w:t>В последующем нужно принять</w:t>
      </w:r>
      <w:r w:rsidR="00CB3AF7" w:rsidRPr="00CB3AF7">
        <w:t xml:space="preserve"> </w:t>
      </w:r>
      <w:r w:rsidRPr="00CB3AF7">
        <w:t>меры к составлению субъективных портретов, ориентировок с учетом наиболее</w:t>
      </w:r>
      <w:r w:rsidR="00CB3AF7" w:rsidRPr="00CB3AF7">
        <w:t xml:space="preserve"> </w:t>
      </w:r>
      <w:r w:rsidRPr="00CB3AF7">
        <w:t>броских черт внешности</w:t>
      </w:r>
      <w:r w:rsidR="00CB3AF7" w:rsidRPr="00CB3AF7">
        <w:t>.</w:t>
      </w:r>
    </w:p>
    <w:p w:rsidR="00CB3AF7" w:rsidRDefault="00BD657F" w:rsidP="00CB3AF7">
      <w:r w:rsidRPr="00CB3AF7">
        <w:t>Если преступник</w:t>
      </w:r>
      <w:r w:rsidR="00CB3AF7" w:rsidRPr="00CB3AF7">
        <w:t xml:space="preserve"> </w:t>
      </w:r>
      <w:r w:rsidRPr="00CB3AF7">
        <w:t>известен, то</w:t>
      </w:r>
      <w:r w:rsidR="007F60E2">
        <w:t xml:space="preserve"> (</w:t>
      </w:r>
      <w:r w:rsidRPr="00CB3AF7">
        <w:t>помимо поисковых и заградительных мероприятий</w:t>
      </w:r>
      <w:r w:rsidR="007F60E2">
        <w:t xml:space="preserve">) </w:t>
      </w:r>
      <w:r w:rsidRPr="00CB3AF7">
        <w:t>оперативный работник</w:t>
      </w:r>
      <w:r w:rsidR="00CB3AF7" w:rsidRPr="00CB3AF7">
        <w:t xml:space="preserve">: </w:t>
      </w:r>
      <w:r w:rsidRPr="00CB3AF7">
        <w:t>производит опрос потерпевших и свидетелей</w:t>
      </w:r>
      <w:r w:rsidR="00CB3AF7" w:rsidRPr="00CB3AF7">
        <w:t xml:space="preserve">; </w:t>
      </w:r>
      <w:r w:rsidRPr="00CB3AF7">
        <w:t>в ходе осмотра места происшествия совместно со следователем и экспертом</w:t>
      </w:r>
      <w:r w:rsidR="00CB3AF7" w:rsidRPr="00CB3AF7">
        <w:t xml:space="preserve"> - </w:t>
      </w:r>
      <w:r w:rsidRPr="00CB3AF7">
        <w:t>криминалистом изучает следы</w:t>
      </w:r>
      <w:r w:rsidR="00CB3AF7" w:rsidRPr="00CB3AF7">
        <w:t>,</w:t>
      </w:r>
      <w:r w:rsidRPr="00CB3AF7">
        <w:t xml:space="preserve"> оставленные преступником</w:t>
      </w:r>
      <w:r w:rsidR="00CB3AF7" w:rsidRPr="00CB3AF7">
        <w:t xml:space="preserve">; </w:t>
      </w:r>
      <w:r w:rsidRPr="00CB3AF7">
        <w:t>анализирует информацию об орудиях и средствах</w:t>
      </w:r>
      <w:r w:rsidR="00CB3AF7" w:rsidRPr="00CB3AF7">
        <w:t>,</w:t>
      </w:r>
      <w:r w:rsidRPr="00CB3AF7">
        <w:t xml:space="preserve"> примененных при</w:t>
      </w:r>
      <w:r w:rsidR="00CB3AF7" w:rsidRPr="00CB3AF7">
        <w:t xml:space="preserve"> - </w:t>
      </w:r>
      <w:r w:rsidRPr="00CB3AF7">
        <w:t>совершении хулиганства</w:t>
      </w:r>
      <w:r w:rsidR="00CB3AF7" w:rsidRPr="00CB3AF7">
        <w:t>,</w:t>
      </w:r>
      <w:r w:rsidRPr="00CB3AF7">
        <w:t xml:space="preserve"> для построения розыскных версий</w:t>
      </w:r>
      <w:r w:rsidR="00CB3AF7" w:rsidRPr="00CB3AF7">
        <w:t xml:space="preserve">; </w:t>
      </w:r>
      <w:r w:rsidRPr="00CB3AF7">
        <w:t>обследует территорию с целью обнаружения</w:t>
      </w:r>
      <w:r w:rsidR="00CB3AF7" w:rsidRPr="00CB3AF7">
        <w:t xml:space="preserve"> </w:t>
      </w:r>
      <w:r w:rsidRPr="00CB3AF7">
        <w:t>предметов, оброненных преступником</w:t>
      </w:r>
      <w:r w:rsidR="00CB3AF7" w:rsidRPr="00CB3AF7">
        <w:t xml:space="preserve">; </w:t>
      </w:r>
      <w:r w:rsidRPr="00CB3AF7">
        <w:t>производит подворный и поквартирный обход, изучает маршруты движения</w:t>
      </w:r>
      <w:r w:rsidR="00CB3AF7" w:rsidRPr="00CB3AF7">
        <w:t xml:space="preserve"> </w:t>
      </w:r>
      <w:r w:rsidRPr="00CB3AF7">
        <w:t>преступника или потерпевшего для установления свидетелей</w:t>
      </w:r>
      <w:r w:rsidR="00CB3AF7" w:rsidRPr="00CB3AF7">
        <w:t xml:space="preserve">. </w:t>
      </w:r>
      <w:r w:rsidRPr="00CB3AF7">
        <w:t>В дальнейшем оперативный сотрудник изучает отказные</w:t>
      </w:r>
      <w:r w:rsidR="00CB3AF7" w:rsidRPr="00CB3AF7">
        <w:t xml:space="preserve"> </w:t>
      </w:r>
      <w:r w:rsidRPr="00CB3AF7">
        <w:t>материалы по фактам совершения хулиганства, приостановленные</w:t>
      </w:r>
      <w:r w:rsidR="00CB3AF7" w:rsidRPr="00CB3AF7">
        <w:t>,</w:t>
      </w:r>
      <w:r w:rsidRPr="00CB3AF7">
        <w:t xml:space="preserve"> прекращенные уголовные дела с целью выявления сходных по чертам внешности участников</w:t>
      </w:r>
      <w:r w:rsidR="00CB3AF7" w:rsidRPr="00CB3AF7">
        <w:t xml:space="preserve"> </w:t>
      </w:r>
      <w:r w:rsidRPr="00CB3AF7">
        <w:t>хулиганских действий</w:t>
      </w:r>
      <w:r w:rsidR="00CB3AF7" w:rsidRPr="00CB3AF7">
        <w:t xml:space="preserve">. </w:t>
      </w:r>
      <w:r w:rsidRPr="00CB3AF7">
        <w:t>К розыскным мероприятиям также относятся</w:t>
      </w:r>
      <w:r w:rsidR="00CB3AF7" w:rsidRPr="00CB3AF7">
        <w:t xml:space="preserve">: </w:t>
      </w:r>
      <w:r w:rsidRPr="00CB3AF7">
        <w:t>направление различных запросов в учреждения с целью установления местонахождения р</w:t>
      </w:r>
      <w:r w:rsidR="007F60E2">
        <w:t>а</w:t>
      </w:r>
      <w:r w:rsidRPr="00CB3AF7">
        <w:t>зыскиваемого лица</w:t>
      </w:r>
      <w:r w:rsidR="00CB3AF7" w:rsidRPr="00CB3AF7">
        <w:t xml:space="preserve">; </w:t>
      </w:r>
      <w:r w:rsidRPr="00CB3AF7">
        <w:t>работа с кинологом по выборке подозреваемых с применением служебно-розыскной собаки</w:t>
      </w:r>
      <w:r w:rsidR="00CB3AF7" w:rsidRPr="00CB3AF7">
        <w:t xml:space="preserve">; </w:t>
      </w:r>
      <w:r w:rsidRPr="00CB3AF7">
        <w:t>проверка по оперативно</w:t>
      </w:r>
      <w:r w:rsidR="00CB3AF7" w:rsidRPr="00CB3AF7">
        <w:t xml:space="preserve"> - </w:t>
      </w:r>
      <w:r w:rsidRPr="00CB3AF7">
        <w:t>справочным картотекам</w:t>
      </w:r>
      <w:r w:rsidR="00CB3AF7" w:rsidRPr="00CB3AF7">
        <w:t xml:space="preserve">; </w:t>
      </w:r>
      <w:r w:rsidRPr="00CB3AF7">
        <w:t>обращение к помощи</w:t>
      </w:r>
      <w:r w:rsidR="00CB3AF7" w:rsidRPr="00CB3AF7">
        <w:t xml:space="preserve"> </w:t>
      </w:r>
      <w:r w:rsidRPr="00CB3AF7">
        <w:t>общественности</w:t>
      </w:r>
      <w:r w:rsidR="007F60E2">
        <w:t xml:space="preserve"> (</w:t>
      </w:r>
      <w:r w:rsidRPr="00CB3AF7">
        <w:t>через местные печать</w:t>
      </w:r>
      <w:r w:rsidR="00CB3AF7" w:rsidRPr="00CB3AF7">
        <w:t>,</w:t>
      </w:r>
      <w:r w:rsidRPr="00CB3AF7">
        <w:t xml:space="preserve"> радио, телевидение</w:t>
      </w:r>
      <w:r w:rsidR="00CB3AF7" w:rsidRPr="00CB3AF7">
        <w:t>,</w:t>
      </w:r>
      <w:r w:rsidRPr="00CB3AF7">
        <w:t xml:space="preserve"> пут</w:t>
      </w:r>
      <w:r w:rsidR="007F60E2">
        <w:t>ем выпуска специальной листовки)</w:t>
      </w:r>
      <w:r w:rsidR="00CB3AF7" w:rsidRPr="00CB3AF7">
        <w:t>.</w:t>
      </w:r>
    </w:p>
    <w:p w:rsidR="00CB3AF7" w:rsidRDefault="00BD657F" w:rsidP="00CB3AF7">
      <w:r w:rsidRPr="00CB3AF7">
        <w:t>Допросы подозреваемых и обвиняемых, допрос подозреваемого по делу о хулиганстве чаще всего проводят сразу после задержания</w:t>
      </w:r>
      <w:r w:rsidR="00CB3AF7" w:rsidRPr="00CB3AF7">
        <w:t xml:space="preserve">. </w:t>
      </w:r>
      <w:r w:rsidRPr="00CB3AF7">
        <w:t>В подобных случаях трудно тщательно подготовиться к допросу</w:t>
      </w:r>
      <w:r w:rsidR="00CB3AF7" w:rsidRPr="00CB3AF7">
        <w:t xml:space="preserve">. </w:t>
      </w:r>
      <w:r w:rsidRPr="00CB3AF7">
        <w:t>Подготовка обычно сводиться к ознакомлению с материалами предварительной проверки</w:t>
      </w:r>
      <w:r w:rsidR="00CB3AF7" w:rsidRPr="00CB3AF7">
        <w:t xml:space="preserve"> - </w:t>
      </w:r>
      <w:r w:rsidRPr="00CB3AF7">
        <w:t>рапортами работников милиции, объяснениями</w:t>
      </w:r>
      <w:r w:rsidR="00CB3AF7" w:rsidRPr="00CB3AF7">
        <w:t xml:space="preserve">. </w:t>
      </w:r>
      <w:r w:rsidRPr="00CB3AF7">
        <w:t>Однако этого явно не достаточно, необходимо обладать информацией о поведении подозреваемого до задержания</w:t>
      </w:r>
      <w:r w:rsidR="00CB3AF7" w:rsidRPr="00CB3AF7">
        <w:t xml:space="preserve">. </w:t>
      </w:r>
      <w:r w:rsidRPr="00CB3AF7">
        <w:t>Допрашивать его желательно после потерпевших и свидетелей</w:t>
      </w:r>
      <w:r w:rsidR="00CB3AF7" w:rsidRPr="00CB3AF7">
        <w:t xml:space="preserve"> - </w:t>
      </w:r>
      <w:r w:rsidRPr="00CB3AF7">
        <w:t>очевидцев</w:t>
      </w:r>
      <w:r w:rsidR="00CB3AF7" w:rsidRPr="00CB3AF7">
        <w:t xml:space="preserve">. </w:t>
      </w:r>
      <w:r w:rsidRPr="00CB3AF7">
        <w:t>Часто бывает, что подозреваемый при задержании находится в нетрезвом состоянии, и его допрос целесообразно отложить до вытрезвления, а если он чрезмерно возбужден, то нужно дать эму</w:t>
      </w:r>
      <w:r w:rsidR="00CB3AF7" w:rsidRPr="00CB3AF7">
        <w:t xml:space="preserve"> </w:t>
      </w:r>
      <w:r w:rsidRPr="00CB3AF7">
        <w:t>время успокоиться</w:t>
      </w:r>
      <w:r w:rsidR="00CB3AF7" w:rsidRPr="00CB3AF7">
        <w:t>.</w:t>
      </w:r>
    </w:p>
    <w:p w:rsidR="00CB3AF7" w:rsidRDefault="00BD657F" w:rsidP="00CB3AF7">
      <w:r w:rsidRPr="00CB3AF7">
        <w:t>Задачи первого допроса подозреваемого могут быть различными в зависимости от личности допрашиваемого, линии поведения, которой он намерен придерживаться в ходе расследования, а также объема и характера</w:t>
      </w:r>
      <w:r w:rsidR="00CB3AF7" w:rsidRPr="00CB3AF7">
        <w:t xml:space="preserve"> </w:t>
      </w:r>
      <w:r w:rsidRPr="00CB3AF7">
        <w:t>доказательств, ко</w:t>
      </w:r>
      <w:r w:rsidR="007F60E2">
        <w:t>торыми располагает следователь (</w:t>
      </w:r>
      <w:r w:rsidRPr="00CB3AF7">
        <w:t>орган дознания</w:t>
      </w:r>
      <w:r w:rsidR="007F60E2">
        <w:t>)</w:t>
      </w:r>
      <w:r w:rsidRPr="00CB3AF7">
        <w:rPr>
          <w:rStyle w:val="afb"/>
          <w:color w:val="000000"/>
        </w:rPr>
        <w:footnoteReference w:id="5"/>
      </w:r>
      <w:r w:rsidR="00CB3AF7" w:rsidRPr="00CB3AF7">
        <w:t>.</w:t>
      </w:r>
    </w:p>
    <w:p w:rsidR="00CB3AF7" w:rsidRDefault="00BD657F" w:rsidP="00CB3AF7">
      <w:r w:rsidRPr="00CB3AF7">
        <w:t>В целях изобличения подозреваемых как правило, проводят комплекс следственных действий</w:t>
      </w:r>
      <w:r w:rsidR="00CB3AF7" w:rsidRPr="00CB3AF7">
        <w:t>,</w:t>
      </w:r>
      <w:r w:rsidRPr="00CB3AF7">
        <w:t xml:space="preserve"> включающих очные ставки</w:t>
      </w:r>
      <w:r w:rsidR="00CB3AF7" w:rsidRPr="00CB3AF7">
        <w:t>,</w:t>
      </w:r>
      <w:r w:rsidRPr="00CB3AF7">
        <w:t xml:space="preserve"> назначение экспертиз</w:t>
      </w:r>
      <w:r w:rsidR="00CB3AF7" w:rsidRPr="00CB3AF7">
        <w:t>,</w:t>
      </w:r>
      <w:r w:rsidRPr="00CB3AF7">
        <w:t xml:space="preserve"> проверку показаний на</w:t>
      </w:r>
      <w:r w:rsidR="00CB3AF7" w:rsidRPr="00CB3AF7">
        <w:t xml:space="preserve"> </w:t>
      </w:r>
      <w:r w:rsidRPr="00CB3AF7">
        <w:t>месте и др</w:t>
      </w:r>
      <w:r w:rsidR="00CB3AF7" w:rsidRPr="00CB3AF7">
        <w:t>. -</w:t>
      </w:r>
      <w:r w:rsidR="00CB3AF7">
        <w:t xml:space="preserve"> </w:t>
      </w:r>
      <w:r w:rsidRPr="00CB3AF7">
        <w:t>опрос обвиняемых, как правило, происходит на последующем этапе расследования</w:t>
      </w:r>
      <w:r w:rsidR="00CB3AF7" w:rsidRPr="00CB3AF7">
        <w:t>,</w:t>
      </w:r>
      <w:r w:rsidRPr="00CB3AF7">
        <w:t xml:space="preserve"> Его основная задача</w:t>
      </w:r>
      <w:r w:rsidR="00CB3AF7" w:rsidRPr="00CB3AF7">
        <w:t xml:space="preserve"> - </w:t>
      </w:r>
      <w:r w:rsidRPr="00CB3AF7">
        <w:t>доказать вину</w:t>
      </w:r>
      <w:r w:rsidR="00CB3AF7" w:rsidRPr="00CB3AF7">
        <w:t xml:space="preserve"> </w:t>
      </w:r>
      <w:r w:rsidRPr="00CB3AF7">
        <w:t>хулиганов с учетом ранее данных ими показаний и имеющихся доказательств</w:t>
      </w:r>
      <w:r w:rsidR="00CB3AF7" w:rsidRPr="00CB3AF7">
        <w:t>.</w:t>
      </w:r>
    </w:p>
    <w:p w:rsidR="00CB3AF7" w:rsidRDefault="00BD657F" w:rsidP="00CB3AF7">
      <w:r w:rsidRPr="00CB3AF7">
        <w:t>Наибольшую трудность с точки зрения допроса обвиняемых</w:t>
      </w:r>
      <w:r w:rsidR="00CB3AF7" w:rsidRPr="00CB3AF7">
        <w:t xml:space="preserve">. </w:t>
      </w:r>
      <w:r w:rsidRPr="00CB3AF7">
        <w:t>представляет</w:t>
      </w:r>
      <w:r w:rsidR="00CB3AF7" w:rsidRPr="00CB3AF7">
        <w:t xml:space="preserve"> </w:t>
      </w:r>
      <w:r w:rsidRPr="00CB3AF7">
        <w:t>ситуация при</w:t>
      </w:r>
      <w:r w:rsidR="00CB3AF7" w:rsidRPr="00CB3AF7">
        <w:t xml:space="preserve"> </w:t>
      </w:r>
      <w:r w:rsidRPr="00CB3AF7">
        <w:t>групповом хулиганстве, когда участники объединены круговой порукой и в этой ситуации используют тактические приемы</w:t>
      </w:r>
      <w:r w:rsidR="00CB3AF7" w:rsidRPr="00CB3AF7">
        <w:t xml:space="preserve">: </w:t>
      </w:r>
      <w:r w:rsidRPr="00CB3AF7">
        <w:t>предъявление доказательств</w:t>
      </w:r>
      <w:r w:rsidR="007F60E2">
        <w:t xml:space="preserve"> (</w:t>
      </w:r>
      <w:r w:rsidRPr="00CB3AF7">
        <w:t>оглашение показаний свидетелей, потерпевших, заключений экспертиз, демонстрацию планов</w:t>
      </w:r>
      <w:r w:rsidR="00CB3AF7" w:rsidRPr="00CB3AF7">
        <w:t>,</w:t>
      </w:r>
      <w:r w:rsidR="007F60E2">
        <w:t xml:space="preserve"> схем)</w:t>
      </w:r>
      <w:r w:rsidR="00CB3AF7" w:rsidRPr="00CB3AF7">
        <w:t xml:space="preserve">; </w:t>
      </w:r>
      <w:r w:rsidRPr="00CB3AF7">
        <w:t>максимальную детализацию и конкретизацию</w:t>
      </w:r>
      <w:r w:rsidR="00CB3AF7" w:rsidRPr="00CB3AF7">
        <w:t xml:space="preserve"> </w:t>
      </w:r>
      <w:r w:rsidRPr="00CB3AF7">
        <w:t>показаний</w:t>
      </w:r>
      <w:r w:rsidR="00CB3AF7" w:rsidRPr="00CB3AF7">
        <w:t xml:space="preserve">; </w:t>
      </w:r>
      <w:r w:rsidRPr="00CB3AF7">
        <w:t>обращение к положительным сторонам</w:t>
      </w:r>
      <w:r w:rsidR="00CB3AF7" w:rsidRPr="00CB3AF7">
        <w:t xml:space="preserve"> </w:t>
      </w:r>
      <w:r w:rsidRPr="00CB3AF7">
        <w:t>личности допрашиваемых</w:t>
      </w:r>
      <w:r w:rsidR="00CB3AF7" w:rsidRPr="00CB3AF7">
        <w:t xml:space="preserve">; </w:t>
      </w:r>
      <w:r w:rsidRPr="00CB3AF7">
        <w:t>приемы</w:t>
      </w:r>
      <w:r w:rsidR="00CB3AF7" w:rsidRPr="00CB3AF7">
        <w:t>,</w:t>
      </w:r>
      <w:r w:rsidRPr="00CB3AF7">
        <w:t xml:space="preserve"> направленные на обострение неизбежных противоречий среди соучастников</w:t>
      </w:r>
      <w:r w:rsidR="00CB3AF7" w:rsidRPr="00CB3AF7">
        <w:t>,</w:t>
      </w:r>
      <w:r w:rsidRPr="00CB3AF7">
        <w:t xml:space="preserve"> создание у допрашиваемого преувеличенного представления об объеме сведении, касающихся преступления, которыми располагает следователь</w:t>
      </w:r>
      <w:r w:rsidR="00CB3AF7" w:rsidRPr="00CB3AF7">
        <w:t xml:space="preserve">; </w:t>
      </w:r>
      <w:r w:rsidRPr="00CB3AF7">
        <w:t>выявление в ходе допросов мотивов дачи ложных показаний</w:t>
      </w:r>
      <w:r w:rsidR="00CB3AF7" w:rsidRPr="00CB3AF7">
        <w:t>,</w:t>
      </w:r>
      <w:r w:rsidRPr="00CB3AF7">
        <w:t xml:space="preserve"> разъяснение их несостоятельности и </w:t>
      </w:r>
      <w:r w:rsidR="00CB3AF7">
        <w:t>т.д.</w:t>
      </w:r>
    </w:p>
    <w:p w:rsidR="00CB3AF7" w:rsidRDefault="00BD657F" w:rsidP="00CB3AF7">
      <w:r w:rsidRPr="00CB3AF7">
        <w:t>Как правило, все участники хулиганства долго не могут придерживаться одной линии поведения, в их показаниях</w:t>
      </w:r>
      <w:r w:rsidR="00CB3AF7" w:rsidRPr="00CB3AF7">
        <w:t xml:space="preserve"> </w:t>
      </w:r>
      <w:r w:rsidRPr="00CB3AF7">
        <w:t>появляются противоречия, подчеркивая которые</w:t>
      </w:r>
      <w:r w:rsidR="00CB3AF7" w:rsidRPr="00CB3AF7">
        <w:t xml:space="preserve"> </w:t>
      </w:r>
      <w:r w:rsidRPr="00CB3AF7">
        <w:t>удается получить правдивые сведения</w:t>
      </w:r>
      <w:r w:rsidR="00CB3AF7" w:rsidRPr="00CB3AF7">
        <w:t>.</w:t>
      </w:r>
    </w:p>
    <w:p w:rsidR="007F60E2" w:rsidRDefault="007F60E2" w:rsidP="00CB3AF7"/>
    <w:p w:rsidR="00BD657F" w:rsidRPr="00CB3AF7" w:rsidRDefault="007F60E2" w:rsidP="007F60E2">
      <w:pPr>
        <w:pStyle w:val="2"/>
      </w:pPr>
      <w:bookmarkStart w:id="9" w:name="_Toc252881888"/>
      <w:r>
        <w:t xml:space="preserve">2.4 </w:t>
      </w:r>
      <w:r w:rsidR="00BD657F" w:rsidRPr="00CB3AF7">
        <w:t>Обыск</w:t>
      </w:r>
      <w:bookmarkEnd w:id="9"/>
    </w:p>
    <w:p w:rsidR="007F60E2" w:rsidRDefault="007F60E2" w:rsidP="00CB3AF7"/>
    <w:p w:rsidR="00CB3AF7" w:rsidRDefault="00BD657F" w:rsidP="00CB3AF7">
      <w:r w:rsidRPr="00CB3AF7">
        <w:t>Обыск может быть проведен как по месту жительства</w:t>
      </w:r>
      <w:r w:rsidR="00CB3AF7" w:rsidRPr="00CB3AF7">
        <w:t>,</w:t>
      </w:r>
      <w:r w:rsidRPr="00CB3AF7">
        <w:t xml:space="preserve"> так и по месту работы подозреваемого</w:t>
      </w:r>
      <w:r w:rsidR="00CB3AF7" w:rsidRPr="00CB3AF7">
        <w:t xml:space="preserve">. </w:t>
      </w:r>
      <w:r w:rsidRPr="00CB3AF7">
        <w:t>Поиску</w:t>
      </w:r>
      <w:r w:rsidR="00CB3AF7" w:rsidRPr="00CB3AF7">
        <w:t xml:space="preserve"> </w:t>
      </w:r>
      <w:r w:rsidRPr="00CB3AF7">
        <w:t>и изъятию подлежат</w:t>
      </w:r>
      <w:r w:rsidR="00CB3AF7" w:rsidRPr="00CB3AF7">
        <w:t xml:space="preserve">: </w:t>
      </w:r>
      <w:r w:rsidRPr="00CB3AF7">
        <w:t>орудия преступления</w:t>
      </w:r>
      <w:r w:rsidR="00CB3AF7" w:rsidRPr="00CB3AF7">
        <w:t xml:space="preserve">; </w:t>
      </w:r>
      <w:r w:rsidRPr="00CB3AF7">
        <w:t>объекты</w:t>
      </w:r>
      <w:r w:rsidR="00CB3AF7" w:rsidRPr="00CB3AF7">
        <w:t>,</w:t>
      </w:r>
      <w:r w:rsidRPr="00CB3AF7">
        <w:t xml:space="preserve"> свидетельствующие о том, что лицо</w:t>
      </w:r>
      <w:r w:rsidR="00CB3AF7" w:rsidRPr="00CB3AF7">
        <w:t>,</w:t>
      </w:r>
      <w:r w:rsidRPr="00CB3AF7">
        <w:t xml:space="preserve"> учинившее</w:t>
      </w:r>
      <w:r w:rsidR="00CB3AF7" w:rsidRPr="00CB3AF7">
        <w:t xml:space="preserve"> - </w:t>
      </w:r>
      <w:r w:rsidRPr="00CB3AF7">
        <w:t>хулиганство, совершает другие преступления</w:t>
      </w:r>
      <w:r w:rsidR="00CB3AF7" w:rsidRPr="00CB3AF7">
        <w:t xml:space="preserve">; </w:t>
      </w:r>
      <w:r w:rsidRPr="00CB3AF7">
        <w:t>предметы</w:t>
      </w:r>
      <w:r w:rsidR="00CB3AF7" w:rsidRPr="00CB3AF7">
        <w:t>,</w:t>
      </w:r>
      <w:r w:rsidRPr="00CB3AF7">
        <w:t xml:space="preserve"> раскрывающие характер взаимоотношении между подозреваемым и потерпевшим, а также указывающие на возможное местонахождение скрывающегося от следствия и суда хулигана</w:t>
      </w:r>
      <w:r w:rsidR="00CB3AF7" w:rsidRPr="00CB3AF7">
        <w:t>.</w:t>
      </w:r>
    </w:p>
    <w:p w:rsidR="00CB3AF7" w:rsidRDefault="00BD657F" w:rsidP="00CB3AF7">
      <w:r w:rsidRPr="00CB3AF7">
        <w:t>Хулиганы редко устраивают тайники для хранения тех или иных предметов</w:t>
      </w:r>
      <w:r w:rsidR="00CB3AF7" w:rsidRPr="00CB3AF7">
        <w:t xml:space="preserve">. </w:t>
      </w:r>
      <w:r w:rsidRPr="00CB3AF7">
        <w:t>В частности, ножи, кастеты, как правило, хранят открыто или прячут в таких местах, откуда их можно легко достать</w:t>
      </w:r>
      <w:r w:rsidR="007F60E2">
        <w:t xml:space="preserve"> (</w:t>
      </w:r>
      <w:r w:rsidRPr="00CB3AF7">
        <w:t xml:space="preserve">в одежде, коробках с сувенирами, в рабочем столе и </w:t>
      </w:r>
      <w:r w:rsidR="00CB3AF7">
        <w:t>т.д.</w:t>
      </w:r>
      <w:r w:rsidR="007F60E2">
        <w:t>)</w:t>
      </w:r>
      <w:r w:rsidR="00CB3AF7" w:rsidRPr="00CB3AF7">
        <w:t xml:space="preserve">. </w:t>
      </w:r>
      <w:r w:rsidRPr="00CB3AF7">
        <w:t>Дубинки, цепи, и другие подобные предметы обычно хранятся в сараях, подсобных помещениях</w:t>
      </w:r>
      <w:r w:rsidR="00CB3AF7" w:rsidRPr="00CB3AF7">
        <w:t>,</w:t>
      </w:r>
      <w:r w:rsidRPr="00CB3AF7">
        <w:t xml:space="preserve"> на чердаках</w:t>
      </w:r>
      <w:r w:rsidR="00CB3AF7" w:rsidRPr="00CB3AF7">
        <w:t>.</w:t>
      </w:r>
    </w:p>
    <w:p w:rsidR="007F60E2" w:rsidRDefault="007F60E2" w:rsidP="00CB3AF7"/>
    <w:p w:rsidR="00BD657F" w:rsidRPr="00CB3AF7" w:rsidRDefault="007F60E2" w:rsidP="007F60E2">
      <w:pPr>
        <w:pStyle w:val="2"/>
      </w:pPr>
      <w:bookmarkStart w:id="10" w:name="_Toc252881889"/>
      <w:r>
        <w:t xml:space="preserve">2.5 </w:t>
      </w:r>
      <w:r w:rsidR="00BD657F" w:rsidRPr="00CB3AF7">
        <w:t>Назначение экспертизы</w:t>
      </w:r>
      <w:bookmarkEnd w:id="10"/>
    </w:p>
    <w:p w:rsidR="007F60E2" w:rsidRDefault="007F60E2" w:rsidP="00CB3AF7"/>
    <w:p w:rsidR="00CB3AF7" w:rsidRDefault="00BD657F" w:rsidP="00CB3AF7">
      <w:r w:rsidRPr="00CB3AF7">
        <w:t>Обычно по делам о хулиганстве назначают судебно-медицинскую, судебно-психиатрические и криминалистические экспертизы</w:t>
      </w:r>
      <w:r w:rsidR="00CB3AF7" w:rsidRPr="00CB3AF7">
        <w:t xml:space="preserve">. </w:t>
      </w:r>
      <w:r w:rsidRPr="00CB3AF7">
        <w:t>Судебно-медицинская экспертиза потерпевшего, как правило, определяет степень тяжести телесных повреждений, поэтому необходимо в кратчайший срок после возбуждения</w:t>
      </w:r>
      <w:r w:rsidR="00CB3AF7" w:rsidRPr="00CB3AF7">
        <w:t xml:space="preserve"> </w:t>
      </w:r>
      <w:r w:rsidRPr="00CB3AF7">
        <w:t>уголовного дела провести</w:t>
      </w:r>
      <w:r w:rsidR="00CB3AF7" w:rsidRPr="00CB3AF7">
        <w:t xml:space="preserve"> </w:t>
      </w:r>
      <w:r w:rsidRPr="00CB3AF7">
        <w:t>судебно-медицинское освидетельствование лиц, участвовавших в событии</w:t>
      </w:r>
      <w:r w:rsidR="00CB3AF7" w:rsidRPr="00CB3AF7">
        <w:t xml:space="preserve">. </w:t>
      </w:r>
      <w:r w:rsidRPr="00CB3AF7">
        <w:t>Наличие заключения о степени тяжести телесных повреждений имеет большое значение для квалификации действий преступника</w:t>
      </w:r>
      <w:r w:rsidR="00CB3AF7" w:rsidRPr="00CB3AF7">
        <w:t>.</w:t>
      </w:r>
    </w:p>
    <w:p w:rsidR="00CB3AF7" w:rsidRDefault="00BD657F" w:rsidP="00CB3AF7">
      <w:r w:rsidRPr="00CB3AF7">
        <w:t>Нередко на месте происшествия удается</w:t>
      </w:r>
      <w:r w:rsidR="00CB3AF7" w:rsidRPr="00CB3AF7">
        <w:t xml:space="preserve"> - </w:t>
      </w:r>
      <w:r w:rsidRPr="00CB3AF7">
        <w:t>обнаружить брошенную</w:t>
      </w:r>
      <w:r w:rsidR="007F60E2">
        <w:t xml:space="preserve"> (</w:t>
      </w:r>
      <w:r w:rsidRPr="00CB3AF7">
        <w:t>утерянную</w:t>
      </w:r>
      <w:r w:rsidR="007F60E2">
        <w:t xml:space="preserve">) </w:t>
      </w:r>
      <w:r w:rsidRPr="00CB3AF7">
        <w:t>одежду</w:t>
      </w:r>
      <w:r w:rsidR="00CB3AF7" w:rsidRPr="00CB3AF7">
        <w:t xml:space="preserve"> </w:t>
      </w:r>
      <w:r w:rsidRPr="00CB3AF7">
        <w:t>обвиняемого, особенно когда лицо, совершившее хулиганство, пыталось скрыться</w:t>
      </w:r>
      <w:r w:rsidR="00CB3AF7" w:rsidRPr="00CB3AF7">
        <w:t xml:space="preserve">: </w:t>
      </w:r>
      <w:r w:rsidRPr="00CB3AF7">
        <w:t>в данном случае экспертным путем можно у становить принадлежность одежды или обуви определенному лицу</w:t>
      </w:r>
      <w:r w:rsidR="00CB3AF7" w:rsidRPr="00CB3AF7">
        <w:t xml:space="preserve">. </w:t>
      </w:r>
      <w:r w:rsidRPr="00CB3AF7">
        <w:t>Лицо, совершившие хулиганство, как правило, не заботится об уничтожении следов пальцев рук на месте происшествия</w:t>
      </w:r>
      <w:r w:rsidR="00CB3AF7" w:rsidRPr="00CB3AF7">
        <w:t xml:space="preserve">. </w:t>
      </w:r>
      <w:r w:rsidRPr="00CB3AF7">
        <w:t>В связи с этим возрастает роль дактилоскопической экспертизы</w:t>
      </w:r>
      <w:r w:rsidR="00CB3AF7" w:rsidRPr="00CB3AF7">
        <w:t>.</w:t>
      </w:r>
    </w:p>
    <w:p w:rsidR="00CB3AF7" w:rsidRDefault="00BD657F" w:rsidP="00CB3AF7">
      <w:r w:rsidRPr="00CB3AF7">
        <w:t>Судебно-психиатрическую экспертизу по делам о хулиганстве назначают при наличии сведений об отклонении от нормального развития обвиняемого</w:t>
      </w:r>
      <w:r w:rsidR="007F60E2">
        <w:t xml:space="preserve"> (</w:t>
      </w:r>
      <w:r w:rsidRPr="00CB3AF7">
        <w:t>иногда</w:t>
      </w:r>
      <w:r w:rsidR="00CB3AF7" w:rsidRPr="00CB3AF7">
        <w:t xml:space="preserve"> - </w:t>
      </w:r>
      <w:r w:rsidR="007F60E2">
        <w:t>по ходатайству, заявлению адвокатов)</w:t>
      </w:r>
      <w:r w:rsidR="00CB3AF7" w:rsidRPr="00CB3AF7">
        <w:t xml:space="preserve">. </w:t>
      </w:r>
      <w:r w:rsidRPr="00CB3AF7">
        <w:t>Кроме того, характер совершенных хулиганских действий в</w:t>
      </w:r>
      <w:r w:rsidR="00CB3AF7" w:rsidRPr="00CB3AF7">
        <w:t xml:space="preserve"> </w:t>
      </w:r>
      <w:r w:rsidRPr="00CB3AF7">
        <w:t>некоторых случаях может вызвать сомнение в психиатрической полноценности обвиняемых</w:t>
      </w:r>
      <w:r w:rsidR="00CB3AF7" w:rsidRPr="00CB3AF7">
        <w:t xml:space="preserve">. </w:t>
      </w:r>
      <w:r w:rsidRPr="00CB3AF7">
        <w:t>Нередко по делам о хулиганстве назначают комплексную экспертизу, для участия в производстве которой привлекают специалистов в области криминалистики, судебной медицины и других отраслей знаний</w:t>
      </w:r>
      <w:r w:rsidRPr="00CB3AF7">
        <w:rPr>
          <w:rStyle w:val="afb"/>
          <w:color w:val="000000"/>
        </w:rPr>
        <w:footnoteReference w:id="6"/>
      </w:r>
      <w:r w:rsidR="00CB3AF7" w:rsidRPr="00CB3AF7">
        <w:t xml:space="preserve">. </w:t>
      </w:r>
      <w:r w:rsidRPr="00CB3AF7">
        <w:t>Перед экспертами могут быть поставлены вопросы, например</w:t>
      </w:r>
      <w:r w:rsidR="00CB3AF7" w:rsidRPr="00CB3AF7">
        <w:t xml:space="preserve">: </w:t>
      </w:r>
      <w:r w:rsidRPr="00CB3AF7">
        <w:t>каким из представленных орудий причинены</w:t>
      </w:r>
      <w:r w:rsidR="00CB3AF7" w:rsidRPr="00CB3AF7">
        <w:t xml:space="preserve"> </w:t>
      </w:r>
      <w:r w:rsidRPr="00CB3AF7">
        <w:t>повреждения на теле и одежде потерпевшего, какова последовательность нанесения повреждений</w:t>
      </w:r>
      <w:r w:rsidR="00CB3AF7" w:rsidRPr="00CB3AF7">
        <w:t xml:space="preserve">; </w:t>
      </w:r>
      <w:r w:rsidRPr="00CB3AF7">
        <w:t>какое количество орудий</w:t>
      </w:r>
      <w:r w:rsidR="007F60E2">
        <w:t xml:space="preserve"> (</w:t>
      </w:r>
      <w:r w:rsidRPr="00CB3AF7">
        <w:t>предметов</w:t>
      </w:r>
      <w:r w:rsidR="007F60E2">
        <w:t xml:space="preserve"> (</w:t>
      </w:r>
      <w:r w:rsidRPr="00CB3AF7">
        <w:t>было использовано при нанесении телесных повреждений, каковы направления удара, положение потерпевшего в момент удара</w:t>
      </w:r>
      <w:r w:rsidR="00CB3AF7" w:rsidRPr="00CB3AF7">
        <w:t xml:space="preserve">? </w:t>
      </w:r>
      <w:r w:rsidRPr="00CB3AF7">
        <w:t>По делам о хулиганстве могут быть назначены иные экспертизы</w:t>
      </w:r>
      <w:r w:rsidR="00CB3AF7" w:rsidRPr="00CB3AF7">
        <w:t xml:space="preserve">: </w:t>
      </w:r>
      <w:r w:rsidRPr="00CB3AF7">
        <w:t>подчерковедческая</w:t>
      </w:r>
      <w:r w:rsidR="007F60E2">
        <w:t xml:space="preserve"> (</w:t>
      </w:r>
      <w:r w:rsidRPr="00CB3AF7">
        <w:t>относительно</w:t>
      </w:r>
      <w:r w:rsidR="00CB3AF7" w:rsidRPr="00CB3AF7">
        <w:t xml:space="preserve"> </w:t>
      </w:r>
      <w:r w:rsidRPr="00CB3AF7">
        <w:t>непристой</w:t>
      </w:r>
      <w:r w:rsidR="007F60E2">
        <w:t>ных подписей)</w:t>
      </w:r>
      <w:r w:rsidR="00CB3AF7" w:rsidRPr="00CB3AF7">
        <w:t xml:space="preserve">; </w:t>
      </w:r>
      <w:r w:rsidRPr="00CB3AF7">
        <w:t>баллистическая</w:t>
      </w:r>
      <w:r w:rsidR="007F60E2">
        <w:t xml:space="preserve"> (</w:t>
      </w:r>
      <w:r w:rsidRPr="00CB3AF7">
        <w:t>в случаях применения огнестрельного ору</w:t>
      </w:r>
      <w:r w:rsidR="007F60E2">
        <w:t>жии)</w:t>
      </w:r>
      <w:r w:rsidR="00CB3AF7" w:rsidRPr="00CB3AF7">
        <w:t xml:space="preserve">; </w:t>
      </w:r>
      <w:r w:rsidRPr="00CB3AF7">
        <w:t>криминалистическая экспертиза холодного оружия</w:t>
      </w:r>
      <w:r w:rsidR="00CB3AF7" w:rsidRPr="00CB3AF7">
        <w:t>.</w:t>
      </w:r>
    </w:p>
    <w:p w:rsidR="00CB3AF7" w:rsidRPr="00CB3AF7" w:rsidRDefault="00BD657F" w:rsidP="007F60E2">
      <w:pPr>
        <w:pStyle w:val="2"/>
      </w:pPr>
      <w:r w:rsidRPr="00CB3AF7">
        <w:br w:type="page"/>
      </w:r>
      <w:bookmarkStart w:id="11" w:name="_Toc464457819"/>
      <w:bookmarkStart w:id="12" w:name="_Toc252550634"/>
      <w:bookmarkStart w:id="13" w:name="_Toc252881890"/>
      <w:r w:rsidRPr="00CB3AF7">
        <w:t>Литература</w:t>
      </w:r>
      <w:bookmarkEnd w:id="11"/>
      <w:bookmarkEnd w:id="12"/>
      <w:bookmarkEnd w:id="13"/>
    </w:p>
    <w:p w:rsidR="007F60E2" w:rsidRDefault="007F60E2" w:rsidP="00CB3AF7"/>
    <w:p w:rsidR="00CB3AF7" w:rsidRDefault="00BD657F" w:rsidP="007F60E2">
      <w:pPr>
        <w:pStyle w:val="a1"/>
        <w:tabs>
          <w:tab w:val="left" w:pos="420"/>
        </w:tabs>
      </w:pPr>
      <w:r w:rsidRPr="00CB3AF7">
        <w:t>Баранов Е</w:t>
      </w:r>
      <w:r w:rsidR="00CB3AF7">
        <w:t xml:space="preserve">.В., </w:t>
      </w:r>
      <w:r w:rsidRPr="00CB3AF7">
        <w:t>Торбин Ю</w:t>
      </w:r>
      <w:r w:rsidR="00CB3AF7">
        <w:t xml:space="preserve">.Г. </w:t>
      </w:r>
      <w:r w:rsidRPr="00CB3AF7">
        <w:t>Раскрытие инсценировки при расследовании преступлений</w:t>
      </w:r>
      <w:r w:rsidR="00CB3AF7" w:rsidRPr="00CB3AF7">
        <w:t xml:space="preserve">. </w:t>
      </w:r>
      <w:r w:rsidR="00CB3AF7">
        <w:t>-</w:t>
      </w:r>
      <w:r w:rsidRPr="00CB3AF7">
        <w:t xml:space="preserve"> Волгоград, 1981</w:t>
      </w:r>
      <w:r w:rsidR="00CB3AF7" w:rsidRPr="00CB3AF7">
        <w:t>.</w:t>
      </w:r>
    </w:p>
    <w:p w:rsidR="00CB3AF7" w:rsidRDefault="00BD657F" w:rsidP="007F60E2">
      <w:pPr>
        <w:pStyle w:val="a1"/>
        <w:tabs>
          <w:tab w:val="left" w:pos="420"/>
        </w:tabs>
      </w:pPr>
      <w:r w:rsidRPr="00CB3AF7">
        <w:t>Беркашвили Л</w:t>
      </w:r>
      <w:r w:rsidR="00CB3AF7">
        <w:t xml:space="preserve">.Ш. </w:t>
      </w:r>
      <w:r w:rsidRPr="00CB3AF7">
        <w:t>Расследование хулиганства</w:t>
      </w:r>
      <w:r w:rsidR="00CB3AF7" w:rsidRPr="00CB3AF7">
        <w:t xml:space="preserve">. </w:t>
      </w:r>
      <w:r w:rsidR="00CB3AF7">
        <w:t>-</w:t>
      </w:r>
      <w:r w:rsidRPr="00CB3AF7">
        <w:t xml:space="preserve"> М</w:t>
      </w:r>
      <w:r w:rsidR="00CB3AF7" w:rsidRPr="00CB3AF7">
        <w:t>., 19</w:t>
      </w:r>
      <w:r w:rsidRPr="00CB3AF7">
        <w:t>68</w:t>
      </w:r>
      <w:r w:rsidR="00CB3AF7" w:rsidRPr="00CB3AF7">
        <w:t>.</w:t>
      </w:r>
    </w:p>
    <w:p w:rsidR="00CB3AF7" w:rsidRDefault="00BD657F" w:rsidP="007F60E2">
      <w:pPr>
        <w:pStyle w:val="a1"/>
        <w:tabs>
          <w:tab w:val="left" w:pos="420"/>
        </w:tabs>
      </w:pPr>
      <w:r w:rsidRPr="00CB3AF7">
        <w:t>Васильев А</w:t>
      </w:r>
      <w:r w:rsidR="00CB3AF7">
        <w:t xml:space="preserve">.А. </w:t>
      </w:r>
      <w:r w:rsidRPr="00CB3AF7">
        <w:t>Тактика отдельных</w:t>
      </w:r>
      <w:r w:rsidR="00CB3AF7" w:rsidRPr="00CB3AF7">
        <w:t xml:space="preserve"> </w:t>
      </w:r>
      <w:r w:rsidRPr="00CB3AF7">
        <w:t>следственных действий</w:t>
      </w:r>
      <w:r w:rsidR="00CB3AF7" w:rsidRPr="00CB3AF7">
        <w:t xml:space="preserve">. </w:t>
      </w:r>
      <w:r w:rsidR="00CB3AF7">
        <w:t>-</w:t>
      </w:r>
      <w:r w:rsidRPr="00CB3AF7">
        <w:t xml:space="preserve"> М</w:t>
      </w:r>
      <w:r w:rsidR="00CB3AF7">
        <w:t>.:</w:t>
      </w:r>
      <w:r w:rsidR="00CB3AF7" w:rsidRPr="00CB3AF7">
        <w:t xml:space="preserve"> </w:t>
      </w:r>
      <w:r w:rsidRPr="00CB3AF7">
        <w:t>Юридическая литература, 1981</w:t>
      </w:r>
      <w:r w:rsidR="00CB3AF7" w:rsidRPr="00CB3AF7">
        <w:t>.</w:t>
      </w:r>
    </w:p>
    <w:p w:rsidR="00CB3AF7" w:rsidRDefault="00BD657F" w:rsidP="007F60E2">
      <w:pPr>
        <w:pStyle w:val="a1"/>
        <w:tabs>
          <w:tab w:val="left" w:pos="420"/>
        </w:tabs>
      </w:pPr>
      <w:r w:rsidRPr="00CB3AF7">
        <w:t>Герасимова И</w:t>
      </w:r>
      <w:r w:rsidR="00CB3AF7">
        <w:t xml:space="preserve">.Ф., </w:t>
      </w:r>
      <w:r w:rsidRPr="00CB3AF7">
        <w:t>Драпкина Л</w:t>
      </w:r>
      <w:r w:rsidR="00CB3AF7">
        <w:t xml:space="preserve">.Я. </w:t>
      </w:r>
      <w:r w:rsidRPr="00CB3AF7">
        <w:t>Криминалистика</w:t>
      </w:r>
      <w:r w:rsidR="00CB3AF7" w:rsidRPr="00CB3AF7">
        <w:t xml:space="preserve">. </w:t>
      </w:r>
      <w:r w:rsidR="00CB3AF7">
        <w:t>-</w:t>
      </w:r>
      <w:r w:rsidRPr="00CB3AF7">
        <w:t xml:space="preserve"> М</w:t>
      </w:r>
      <w:r w:rsidR="00CB3AF7" w:rsidRPr="00CB3AF7">
        <w:t>., 20</w:t>
      </w:r>
      <w:r w:rsidRPr="00CB3AF7">
        <w:t>07</w:t>
      </w:r>
      <w:r w:rsidR="00CB3AF7" w:rsidRPr="00CB3AF7">
        <w:t>.</w:t>
      </w:r>
    </w:p>
    <w:p w:rsidR="00CB3AF7" w:rsidRDefault="00BD657F" w:rsidP="007F60E2">
      <w:pPr>
        <w:pStyle w:val="a1"/>
        <w:tabs>
          <w:tab w:val="left" w:pos="420"/>
        </w:tabs>
      </w:pPr>
      <w:r w:rsidRPr="00CB3AF7">
        <w:t>Гуров А</w:t>
      </w:r>
      <w:r w:rsidR="00CB3AF7">
        <w:t xml:space="preserve">.И., </w:t>
      </w:r>
      <w:r w:rsidRPr="00CB3AF7">
        <w:t>Наумкин Ю</w:t>
      </w:r>
      <w:r w:rsidR="00CB3AF7">
        <w:t xml:space="preserve">.В. </w:t>
      </w:r>
      <w:r w:rsidRPr="00CB3AF7">
        <w:t>Карточное мошенничество /шулерство/ и борьба с ним</w:t>
      </w:r>
      <w:r w:rsidR="00CB3AF7" w:rsidRPr="00CB3AF7">
        <w:t xml:space="preserve">. </w:t>
      </w:r>
      <w:r w:rsidR="00CB3AF7">
        <w:t>-</w:t>
      </w:r>
      <w:r w:rsidRPr="00CB3AF7">
        <w:t xml:space="preserve"> М</w:t>
      </w:r>
      <w:r w:rsidR="00CB3AF7" w:rsidRPr="00CB3AF7">
        <w:t>., 19</w:t>
      </w:r>
      <w:r w:rsidRPr="00CB3AF7">
        <w:t>77</w:t>
      </w:r>
      <w:r w:rsidR="00CB3AF7" w:rsidRPr="00CB3AF7">
        <w:t>.</w:t>
      </w:r>
    </w:p>
    <w:p w:rsidR="00CB3AF7" w:rsidRDefault="00BD657F" w:rsidP="007F60E2">
      <w:pPr>
        <w:pStyle w:val="a1"/>
        <w:tabs>
          <w:tab w:val="left" w:pos="420"/>
        </w:tabs>
      </w:pPr>
      <w:r w:rsidRPr="00CB3AF7">
        <w:t>Крикунов А</w:t>
      </w:r>
      <w:r w:rsidR="00CB3AF7">
        <w:t xml:space="preserve">.Е. </w:t>
      </w:r>
      <w:r w:rsidRPr="00CB3AF7">
        <w:t>Расследование хулиганства</w:t>
      </w:r>
      <w:r w:rsidR="00CB3AF7" w:rsidRPr="00CB3AF7">
        <w:t xml:space="preserve">: </w:t>
      </w:r>
      <w:r w:rsidRPr="00CB3AF7">
        <w:t>лекция</w:t>
      </w:r>
      <w:r w:rsidR="00CB3AF7" w:rsidRPr="00CB3AF7">
        <w:t xml:space="preserve">. </w:t>
      </w:r>
      <w:r w:rsidR="00CB3AF7">
        <w:t>-</w:t>
      </w:r>
      <w:r w:rsidRPr="00CB3AF7">
        <w:t xml:space="preserve"> Киев, 1978</w:t>
      </w:r>
      <w:r w:rsidR="00CB3AF7" w:rsidRPr="00CB3AF7">
        <w:t>.</w:t>
      </w:r>
    </w:p>
    <w:p w:rsidR="00CB3AF7" w:rsidRDefault="00BD657F" w:rsidP="007F60E2">
      <w:pPr>
        <w:pStyle w:val="a1"/>
        <w:tabs>
          <w:tab w:val="left" w:pos="420"/>
        </w:tabs>
      </w:pPr>
      <w:r w:rsidRPr="00CB3AF7">
        <w:t>Лукашов А</w:t>
      </w:r>
      <w:r w:rsidR="00CB3AF7">
        <w:t xml:space="preserve">.В. </w:t>
      </w:r>
      <w:r w:rsidRPr="00CB3AF7">
        <w:t>Предотвращение и раскрытие мошенничества</w:t>
      </w:r>
      <w:r w:rsidR="00CB3AF7" w:rsidRPr="00CB3AF7">
        <w:t xml:space="preserve">. </w:t>
      </w:r>
      <w:r w:rsidR="00CB3AF7">
        <w:t>-</w:t>
      </w:r>
      <w:r w:rsidRPr="00CB3AF7">
        <w:t xml:space="preserve"> М</w:t>
      </w:r>
      <w:r w:rsidR="00CB3AF7" w:rsidRPr="00CB3AF7">
        <w:t>., 19</w:t>
      </w:r>
      <w:r w:rsidRPr="00CB3AF7">
        <w:t>77</w:t>
      </w:r>
      <w:r w:rsidR="00CB3AF7" w:rsidRPr="00CB3AF7">
        <w:t>.</w:t>
      </w:r>
    </w:p>
    <w:p w:rsidR="00ED34B5" w:rsidRPr="00CB3AF7" w:rsidRDefault="00ED34B5" w:rsidP="00CB3AF7">
      <w:bookmarkStart w:id="14" w:name="_GoBack"/>
      <w:bookmarkEnd w:id="14"/>
    </w:p>
    <w:sectPr w:rsidR="00ED34B5" w:rsidRPr="00CB3AF7" w:rsidSect="00CB3AF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79" w:rsidRDefault="00896179">
      <w:r>
        <w:separator/>
      </w:r>
    </w:p>
  </w:endnote>
  <w:endnote w:type="continuationSeparator" w:id="0">
    <w:p w:rsidR="00896179" w:rsidRDefault="0089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E2" w:rsidRDefault="007F60E2" w:rsidP="00CB3AF7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79" w:rsidRDefault="00896179">
      <w:r>
        <w:separator/>
      </w:r>
    </w:p>
  </w:footnote>
  <w:footnote w:type="continuationSeparator" w:id="0">
    <w:p w:rsidR="00896179" w:rsidRDefault="00896179">
      <w:r>
        <w:continuationSeparator/>
      </w:r>
    </w:p>
  </w:footnote>
  <w:footnote w:id="1">
    <w:p w:rsidR="00896179" w:rsidRDefault="007F60E2" w:rsidP="00BD657F">
      <w:pPr>
        <w:pStyle w:val="af9"/>
      </w:pPr>
      <w:r>
        <w:rPr>
          <w:rStyle w:val="afb"/>
          <w:sz w:val="20"/>
          <w:szCs w:val="20"/>
        </w:rPr>
        <w:footnoteRef/>
      </w:r>
      <w:r>
        <w:t xml:space="preserve"> Герасимова И.Ф., Драпкина Л.Я.. Криминалистика. – М., 1994. – С. 47</w:t>
      </w:r>
    </w:p>
  </w:footnote>
  <w:footnote w:id="2">
    <w:p w:rsidR="00896179" w:rsidRDefault="007F60E2" w:rsidP="00BD657F">
      <w:pPr>
        <w:pStyle w:val="af9"/>
      </w:pPr>
      <w:r>
        <w:rPr>
          <w:rStyle w:val="afb"/>
          <w:sz w:val="20"/>
          <w:szCs w:val="20"/>
        </w:rPr>
        <w:footnoteRef/>
      </w:r>
      <w:r>
        <w:t xml:space="preserve"> Герасимова И.Ф., Драпкина Л.Я.. Криминалистика. – М., 1994. – С. 447</w:t>
      </w:r>
    </w:p>
  </w:footnote>
  <w:footnote w:id="3">
    <w:p w:rsidR="00896179" w:rsidRDefault="007F60E2" w:rsidP="00BD657F">
      <w:pPr>
        <w:pStyle w:val="af9"/>
      </w:pPr>
      <w:r>
        <w:rPr>
          <w:rStyle w:val="afb"/>
          <w:sz w:val="20"/>
          <w:szCs w:val="20"/>
        </w:rPr>
        <w:footnoteRef/>
      </w:r>
      <w:r>
        <w:t xml:space="preserve"> Беркашвили Л.Ш. Расследование хулиганства. – М., 1968.</w:t>
      </w:r>
    </w:p>
  </w:footnote>
  <w:footnote w:id="4">
    <w:p w:rsidR="00896179" w:rsidRDefault="007F60E2" w:rsidP="00BD657F">
      <w:pPr>
        <w:pStyle w:val="af9"/>
      </w:pPr>
      <w:r>
        <w:rPr>
          <w:rStyle w:val="afb"/>
          <w:sz w:val="20"/>
          <w:szCs w:val="20"/>
        </w:rPr>
        <w:footnoteRef/>
      </w:r>
      <w:r>
        <w:t xml:space="preserve"> Васильев А.А. Тактика отдельных  следственных действий. – М.: Юридическая литература, 1981.</w:t>
      </w:r>
    </w:p>
  </w:footnote>
  <w:footnote w:id="5">
    <w:p w:rsidR="00896179" w:rsidRDefault="007F60E2" w:rsidP="00BD657F">
      <w:pPr>
        <w:pStyle w:val="af9"/>
      </w:pPr>
      <w:r>
        <w:rPr>
          <w:rStyle w:val="afb"/>
          <w:sz w:val="20"/>
          <w:szCs w:val="20"/>
        </w:rPr>
        <w:footnoteRef/>
      </w:r>
      <w:r>
        <w:t xml:space="preserve"> Крикунов А.Е. Расследование хулиганства: лекция. – Киев, 1978.</w:t>
      </w:r>
    </w:p>
  </w:footnote>
  <w:footnote w:id="6">
    <w:p w:rsidR="00896179" w:rsidRDefault="007F60E2" w:rsidP="00BD657F">
      <w:pPr>
        <w:pStyle w:val="af9"/>
      </w:pPr>
      <w:r>
        <w:rPr>
          <w:rStyle w:val="afb"/>
          <w:sz w:val="20"/>
          <w:szCs w:val="20"/>
        </w:rPr>
        <w:footnoteRef/>
      </w:r>
      <w:r>
        <w:t xml:space="preserve"> Баранов Е.В., Торбин Ю.Г. Раскрытие инсценировки при расследовании преступлений. – Волгоград, 1981.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E2" w:rsidRDefault="00802776" w:rsidP="00CB3AF7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7F60E2" w:rsidRDefault="007F60E2" w:rsidP="00CB3AF7">
    <w:pPr>
      <w:pStyle w:val="a8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D5F"/>
    <w:multiLevelType w:val="hybridMultilevel"/>
    <w:tmpl w:val="49C4743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AD3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3255F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5090D"/>
    <w:multiLevelType w:val="singleLevel"/>
    <w:tmpl w:val="BD48EE40"/>
    <w:lvl w:ilvl="0">
      <w:start w:val="1"/>
      <w:numFmt w:val="decimal"/>
      <w:lvlText w:val="%1."/>
      <w:lvlJc w:val="left"/>
      <w:pPr>
        <w:tabs>
          <w:tab w:val="num" w:pos="1499"/>
        </w:tabs>
        <w:ind w:left="1499" w:hanging="648"/>
      </w:pPr>
      <w:rPr>
        <w:rFonts w:hint="default"/>
      </w:rPr>
    </w:lvl>
  </w:abstractNum>
  <w:abstractNum w:abstractNumId="6">
    <w:nsid w:val="371B5286"/>
    <w:multiLevelType w:val="hybridMultilevel"/>
    <w:tmpl w:val="3442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513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A418C2"/>
    <w:multiLevelType w:val="singleLevel"/>
    <w:tmpl w:val="425A012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713B4071"/>
    <w:multiLevelType w:val="hybridMultilevel"/>
    <w:tmpl w:val="EB222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AD4BDE"/>
    <w:multiLevelType w:val="hybridMultilevel"/>
    <w:tmpl w:val="A57E50FE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78145B5A"/>
    <w:multiLevelType w:val="hybridMultilevel"/>
    <w:tmpl w:val="8EF26AF0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5742"/>
    <w:rsid w:val="00046007"/>
    <w:rsid w:val="000550F2"/>
    <w:rsid w:val="0005783A"/>
    <w:rsid w:val="00062E54"/>
    <w:rsid w:val="0006388F"/>
    <w:rsid w:val="00066FCB"/>
    <w:rsid w:val="00081577"/>
    <w:rsid w:val="0009172E"/>
    <w:rsid w:val="000A14F1"/>
    <w:rsid w:val="000C3A43"/>
    <w:rsid w:val="000C3C8B"/>
    <w:rsid w:val="000C4293"/>
    <w:rsid w:val="000D1130"/>
    <w:rsid w:val="000E30EC"/>
    <w:rsid w:val="000E5A68"/>
    <w:rsid w:val="000E795B"/>
    <w:rsid w:val="000F17CB"/>
    <w:rsid w:val="00111AA3"/>
    <w:rsid w:val="00115E35"/>
    <w:rsid w:val="00124368"/>
    <w:rsid w:val="00135E82"/>
    <w:rsid w:val="00144BD5"/>
    <w:rsid w:val="00153362"/>
    <w:rsid w:val="00173B94"/>
    <w:rsid w:val="001917B4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30DC7"/>
    <w:rsid w:val="00240EE8"/>
    <w:rsid w:val="0026237F"/>
    <w:rsid w:val="00270B13"/>
    <w:rsid w:val="002C3856"/>
    <w:rsid w:val="002C7600"/>
    <w:rsid w:val="002F1914"/>
    <w:rsid w:val="002F1B63"/>
    <w:rsid w:val="00315908"/>
    <w:rsid w:val="00344F2D"/>
    <w:rsid w:val="00386438"/>
    <w:rsid w:val="00394A6A"/>
    <w:rsid w:val="003A0A77"/>
    <w:rsid w:val="003B780F"/>
    <w:rsid w:val="003C58A3"/>
    <w:rsid w:val="003D0A64"/>
    <w:rsid w:val="003D201D"/>
    <w:rsid w:val="003E011B"/>
    <w:rsid w:val="003E0485"/>
    <w:rsid w:val="003E0765"/>
    <w:rsid w:val="003F4087"/>
    <w:rsid w:val="0041115F"/>
    <w:rsid w:val="00422FAA"/>
    <w:rsid w:val="00467FA6"/>
    <w:rsid w:val="00486244"/>
    <w:rsid w:val="0048725A"/>
    <w:rsid w:val="004A5414"/>
    <w:rsid w:val="004A5896"/>
    <w:rsid w:val="004B12D7"/>
    <w:rsid w:val="004D1F21"/>
    <w:rsid w:val="004D4AE8"/>
    <w:rsid w:val="005011E9"/>
    <w:rsid w:val="00507C67"/>
    <w:rsid w:val="00512151"/>
    <w:rsid w:val="00531630"/>
    <w:rsid w:val="005329E1"/>
    <w:rsid w:val="005412B1"/>
    <w:rsid w:val="00541CB0"/>
    <w:rsid w:val="00575DB5"/>
    <w:rsid w:val="00584785"/>
    <w:rsid w:val="005B1212"/>
    <w:rsid w:val="005D7A3A"/>
    <w:rsid w:val="005E3997"/>
    <w:rsid w:val="006108A1"/>
    <w:rsid w:val="00661B6A"/>
    <w:rsid w:val="006854A3"/>
    <w:rsid w:val="0068646F"/>
    <w:rsid w:val="006A1782"/>
    <w:rsid w:val="006B3ED1"/>
    <w:rsid w:val="006D7D8B"/>
    <w:rsid w:val="006E374D"/>
    <w:rsid w:val="006F1707"/>
    <w:rsid w:val="0071773F"/>
    <w:rsid w:val="0072208E"/>
    <w:rsid w:val="00723057"/>
    <w:rsid w:val="0074223C"/>
    <w:rsid w:val="00747308"/>
    <w:rsid w:val="00760F30"/>
    <w:rsid w:val="00767C37"/>
    <w:rsid w:val="007B5966"/>
    <w:rsid w:val="007B5A85"/>
    <w:rsid w:val="007C0B08"/>
    <w:rsid w:val="007C732C"/>
    <w:rsid w:val="007D5926"/>
    <w:rsid w:val="007E52FB"/>
    <w:rsid w:val="007F60E2"/>
    <w:rsid w:val="00802776"/>
    <w:rsid w:val="00896179"/>
    <w:rsid w:val="008A52CB"/>
    <w:rsid w:val="008D5D95"/>
    <w:rsid w:val="009013D1"/>
    <w:rsid w:val="00902253"/>
    <w:rsid w:val="0091445D"/>
    <w:rsid w:val="00942CC7"/>
    <w:rsid w:val="00950671"/>
    <w:rsid w:val="00963F5B"/>
    <w:rsid w:val="00965305"/>
    <w:rsid w:val="009B199E"/>
    <w:rsid w:val="009B33B9"/>
    <w:rsid w:val="009B3777"/>
    <w:rsid w:val="009B7644"/>
    <w:rsid w:val="009C7D53"/>
    <w:rsid w:val="009F502C"/>
    <w:rsid w:val="00A00A82"/>
    <w:rsid w:val="00A035F8"/>
    <w:rsid w:val="00A33E94"/>
    <w:rsid w:val="00A41838"/>
    <w:rsid w:val="00A45ADE"/>
    <w:rsid w:val="00A67C8D"/>
    <w:rsid w:val="00A96E67"/>
    <w:rsid w:val="00AB5373"/>
    <w:rsid w:val="00AC023F"/>
    <w:rsid w:val="00AE33B7"/>
    <w:rsid w:val="00B30DBC"/>
    <w:rsid w:val="00B639DB"/>
    <w:rsid w:val="00B73212"/>
    <w:rsid w:val="00BA1A35"/>
    <w:rsid w:val="00BD657F"/>
    <w:rsid w:val="00BD6CE8"/>
    <w:rsid w:val="00C00EB9"/>
    <w:rsid w:val="00C24E12"/>
    <w:rsid w:val="00C52AD0"/>
    <w:rsid w:val="00C659DF"/>
    <w:rsid w:val="00C7040E"/>
    <w:rsid w:val="00C739DC"/>
    <w:rsid w:val="00C835C3"/>
    <w:rsid w:val="00CB3AF7"/>
    <w:rsid w:val="00CC32F4"/>
    <w:rsid w:val="00D142C0"/>
    <w:rsid w:val="00D34330"/>
    <w:rsid w:val="00D36361"/>
    <w:rsid w:val="00D62CDD"/>
    <w:rsid w:val="00DA5D17"/>
    <w:rsid w:val="00DB016C"/>
    <w:rsid w:val="00DB1AAD"/>
    <w:rsid w:val="00DC7DA5"/>
    <w:rsid w:val="00DF37A3"/>
    <w:rsid w:val="00DF7C6F"/>
    <w:rsid w:val="00E0337B"/>
    <w:rsid w:val="00E57115"/>
    <w:rsid w:val="00E83A1E"/>
    <w:rsid w:val="00E90842"/>
    <w:rsid w:val="00EC21AC"/>
    <w:rsid w:val="00ED34B5"/>
    <w:rsid w:val="00ED5DF7"/>
    <w:rsid w:val="00EE60BE"/>
    <w:rsid w:val="00EF30E0"/>
    <w:rsid w:val="00F43B09"/>
    <w:rsid w:val="00FA07BA"/>
    <w:rsid w:val="00FB0404"/>
    <w:rsid w:val="00FC0716"/>
    <w:rsid w:val="00FD112E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0F77F2-2BA0-4A70-AB13-DA964048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B3A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3AF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3AF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B3AF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3AF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3AF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3AF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3AF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3AF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uiPriority w:val="99"/>
    <w:semiHidden/>
    <w:rsid w:val="00CB3AF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8"/>
    <w:uiPriority w:val="99"/>
    <w:semiHidden/>
    <w:locked/>
    <w:rsid w:val="00CB3AF7"/>
    <w:rPr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CB3AF7"/>
  </w:style>
  <w:style w:type="paragraph" w:styleId="a8">
    <w:name w:val="header"/>
    <w:basedOn w:val="a2"/>
    <w:next w:val="aa"/>
    <w:link w:val="a7"/>
    <w:uiPriority w:val="99"/>
    <w:rsid w:val="00CB3A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CB3AF7"/>
    <w:rPr>
      <w:vertAlign w:val="superscript"/>
    </w:rPr>
  </w:style>
  <w:style w:type="paragraph" w:customStyle="1" w:styleId="ac">
    <w:name w:val="Содержание"/>
    <w:basedOn w:val="a2"/>
    <w:next w:val="a2"/>
    <w:uiPriority w:val="99"/>
    <w:rsid w:val="00204D9B"/>
    <w:pPr>
      <w:ind w:firstLine="0"/>
      <w:jc w:val="center"/>
    </w:pPr>
    <w:rPr>
      <w:b/>
      <w:bCs/>
      <w:sz w:val="36"/>
      <w:szCs w:val="36"/>
    </w:rPr>
  </w:style>
  <w:style w:type="paragraph" w:customStyle="1" w:styleId="ad">
    <w:name w:val="Таблица"/>
    <w:basedOn w:val="a2"/>
    <w:uiPriority w:val="99"/>
    <w:rsid w:val="00204D9B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CB3AF7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CB3AF7"/>
    <w:pPr>
      <w:tabs>
        <w:tab w:val="left" w:leader="dot" w:pos="3500"/>
      </w:tabs>
      <w:ind w:firstLine="0"/>
      <w:jc w:val="left"/>
    </w:pPr>
    <w:rPr>
      <w:smallCaps/>
    </w:rPr>
  </w:style>
  <w:style w:type="paragraph" w:styleId="ae">
    <w:name w:val="Normal (Web)"/>
    <w:basedOn w:val="a2"/>
    <w:uiPriority w:val="99"/>
    <w:rsid w:val="00CB3AF7"/>
    <w:pPr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uiPriority w:val="99"/>
    <w:rsid w:val="00CB3AF7"/>
    <w:rPr>
      <w:color w:val="0000FF"/>
      <w:u w:val="single"/>
    </w:rPr>
  </w:style>
  <w:style w:type="character" w:styleId="af0">
    <w:name w:val="Strong"/>
    <w:uiPriority w:val="99"/>
    <w:qFormat/>
    <w:rsid w:val="00204D9B"/>
    <w:rPr>
      <w:b/>
      <w:bCs/>
    </w:rPr>
  </w:style>
  <w:style w:type="paragraph" w:styleId="af1">
    <w:name w:val="Title"/>
    <w:basedOn w:val="a2"/>
    <w:link w:val="af2"/>
    <w:uiPriority w:val="99"/>
    <w:qFormat/>
    <w:rsid w:val="0009172E"/>
    <w:pPr>
      <w:spacing w:line="240" w:lineRule="auto"/>
      <w:ind w:firstLine="0"/>
      <w:jc w:val="center"/>
    </w:pPr>
    <w:rPr>
      <w:b/>
      <w:bCs/>
    </w:rPr>
  </w:style>
  <w:style w:type="paragraph" w:styleId="aa">
    <w:name w:val="Body Text"/>
    <w:basedOn w:val="a2"/>
    <w:uiPriority w:val="99"/>
    <w:rsid w:val="00CB3AF7"/>
    <w:pPr>
      <w:ind w:firstLine="0"/>
    </w:pPr>
  </w:style>
  <w:style w:type="character" w:customStyle="1" w:styleId="af2">
    <w:name w:val="Название Знак"/>
    <w:link w:val="af1"/>
    <w:uiPriority w:val="99"/>
    <w:semiHidden/>
    <w:locked/>
    <w:rsid w:val="00CB3AF7"/>
    <w:rPr>
      <w:sz w:val="28"/>
      <w:szCs w:val="28"/>
      <w:lang w:val="ru-RU" w:eastAsia="ru-RU"/>
    </w:rPr>
  </w:style>
  <w:style w:type="paragraph" w:styleId="af3">
    <w:name w:val="Body Text Indent"/>
    <w:basedOn w:val="a2"/>
    <w:link w:val="af4"/>
    <w:uiPriority w:val="99"/>
    <w:rsid w:val="00CB3AF7"/>
    <w:pPr>
      <w:shd w:val="clear" w:color="auto" w:fill="FFFFFF"/>
      <w:spacing w:before="192"/>
      <w:ind w:right="-5" w:firstLine="360"/>
    </w:pPr>
  </w:style>
  <w:style w:type="character" w:customStyle="1" w:styleId="af5">
    <w:name w:val="Текст Знак"/>
    <w:link w:val="af6"/>
    <w:uiPriority w:val="99"/>
    <w:locked/>
    <w:rsid w:val="00CB3AF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CB3AF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CB3AF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B3A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41">
    <w:name w:val="toc 4"/>
    <w:basedOn w:val="a2"/>
    <w:next w:val="a2"/>
    <w:autoRedefine/>
    <w:uiPriority w:val="99"/>
    <w:semiHidden/>
    <w:rsid w:val="00CB3AF7"/>
    <w:pPr>
      <w:tabs>
        <w:tab w:val="right" w:leader="dot" w:pos="9345"/>
      </w:tabs>
      <w:ind w:firstLine="0"/>
    </w:pPr>
    <w:rPr>
      <w:noProof/>
    </w:rPr>
  </w:style>
  <w:style w:type="paragraph" w:customStyle="1" w:styleId="ConsPlusNormal">
    <w:name w:val="ConsPlusNormal"/>
    <w:uiPriority w:val="99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caption"/>
    <w:basedOn w:val="a2"/>
    <w:next w:val="a2"/>
    <w:uiPriority w:val="99"/>
    <w:qFormat/>
    <w:rsid w:val="005D7A3A"/>
    <w:pPr>
      <w:jc w:val="center"/>
    </w:pPr>
    <w:rPr>
      <w:i/>
      <w:iCs/>
    </w:rPr>
  </w:style>
  <w:style w:type="paragraph" w:styleId="af9">
    <w:name w:val="footnote text"/>
    <w:basedOn w:val="a2"/>
    <w:link w:val="afa"/>
    <w:autoRedefine/>
    <w:uiPriority w:val="99"/>
    <w:semiHidden/>
    <w:rsid w:val="00CB3AF7"/>
    <w:rPr>
      <w:color w:val="000000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CB3AF7"/>
    <w:rPr>
      <w:color w:val="000000"/>
      <w:lang w:val="ru-RU" w:eastAsia="ru-RU"/>
    </w:rPr>
  </w:style>
  <w:style w:type="character" w:styleId="afb">
    <w:name w:val="footnote reference"/>
    <w:uiPriority w:val="99"/>
    <w:semiHidden/>
    <w:rsid w:val="00CB3AF7"/>
    <w:rPr>
      <w:sz w:val="28"/>
      <w:szCs w:val="28"/>
      <w:vertAlign w:val="superscript"/>
    </w:rPr>
  </w:style>
  <w:style w:type="paragraph" w:customStyle="1" w:styleId="33">
    <w:name w:val="заголовок 3"/>
    <w:basedOn w:val="a2"/>
    <w:next w:val="a2"/>
    <w:uiPriority w:val="99"/>
    <w:rsid w:val="00F43B09"/>
    <w:pPr>
      <w:keepNext/>
      <w:spacing w:line="240" w:lineRule="auto"/>
      <w:ind w:firstLine="0"/>
      <w:jc w:val="center"/>
      <w:outlineLvl w:val="2"/>
    </w:pPr>
    <w:rPr>
      <w:sz w:val="24"/>
      <w:szCs w:val="24"/>
    </w:rPr>
  </w:style>
  <w:style w:type="paragraph" w:styleId="afc">
    <w:name w:val="Subtitle"/>
    <w:basedOn w:val="a2"/>
    <w:link w:val="afd"/>
    <w:uiPriority w:val="99"/>
    <w:qFormat/>
    <w:rsid w:val="003E011B"/>
    <w:pPr>
      <w:spacing w:line="240" w:lineRule="auto"/>
      <w:ind w:firstLine="0"/>
      <w:jc w:val="center"/>
    </w:pPr>
    <w:rPr>
      <w:b/>
      <w:bCs/>
      <w:i/>
      <w:iCs/>
    </w:rPr>
  </w:style>
  <w:style w:type="character" w:customStyle="1" w:styleId="afd">
    <w:name w:val="Подзаголовок Знак"/>
    <w:link w:val="afc"/>
    <w:uiPriority w:val="11"/>
    <w:rPr>
      <w:rFonts w:ascii="Cambria" w:eastAsia="Times New Roman" w:hAnsi="Cambria" w:cs="Times New Roman"/>
      <w:sz w:val="24"/>
      <w:szCs w:val="24"/>
    </w:rPr>
  </w:style>
  <w:style w:type="paragraph" w:styleId="34">
    <w:name w:val="Body Text 3"/>
    <w:basedOn w:val="a2"/>
    <w:link w:val="35"/>
    <w:uiPriority w:val="99"/>
    <w:rsid w:val="003E011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24">
    <w:name w:val="Body Text 2"/>
    <w:basedOn w:val="a2"/>
    <w:link w:val="25"/>
    <w:uiPriority w:val="99"/>
    <w:rsid w:val="00FA07B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36">
    <w:name w:val="toc 3"/>
    <w:basedOn w:val="a2"/>
    <w:next w:val="a2"/>
    <w:autoRedefine/>
    <w:uiPriority w:val="99"/>
    <w:semiHidden/>
    <w:rsid w:val="00CB3AF7"/>
    <w:pPr>
      <w:ind w:firstLine="0"/>
      <w:jc w:val="left"/>
    </w:pPr>
  </w:style>
  <w:style w:type="character" w:styleId="afe">
    <w:name w:val="Emphasis"/>
    <w:uiPriority w:val="99"/>
    <w:qFormat/>
    <w:rsid w:val="007C732C"/>
    <w:rPr>
      <w:b/>
      <w:bCs/>
    </w:rPr>
  </w:style>
  <w:style w:type="paragraph" w:styleId="HTML">
    <w:name w:val="HTML Preformatted"/>
    <w:basedOn w:val="a2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f">
    <w:name w:val="Ширяев"/>
    <w:basedOn w:val="a2"/>
    <w:uiPriority w:val="99"/>
    <w:rsid w:val="00486244"/>
    <w:pPr>
      <w:ind w:firstLine="425"/>
    </w:pPr>
  </w:style>
  <w:style w:type="paragraph" w:customStyle="1" w:styleId="xl22">
    <w:name w:val="xl22"/>
    <w:basedOn w:val="a2"/>
    <w:uiPriority w:val="99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af6">
    <w:name w:val="Plain Text"/>
    <w:basedOn w:val="a2"/>
    <w:link w:val="af5"/>
    <w:uiPriority w:val="99"/>
    <w:rsid w:val="00CB3AF7"/>
    <w:rPr>
      <w:rFonts w:ascii="Consolas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CB3AF7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f0">
    <w:name w:val="Рисунок"/>
    <w:basedOn w:val="a2"/>
    <w:next w:val="a2"/>
    <w:uiPriority w:val="99"/>
    <w:rsid w:val="00C00EB9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1">
    <w:name w:val="Титульный лист"/>
    <w:basedOn w:val="a2"/>
    <w:uiPriority w:val="99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bCs/>
      <w:color w:val="000000"/>
    </w:rPr>
  </w:style>
  <w:style w:type="paragraph" w:customStyle="1" w:styleId="FR2">
    <w:name w:val="FR2"/>
    <w:uiPriority w:val="99"/>
    <w:rsid w:val="00FD112E"/>
    <w:pPr>
      <w:overflowPunct w:val="0"/>
      <w:autoSpaceDE w:val="0"/>
      <w:autoSpaceDN w:val="0"/>
      <w:adjustRightInd w:val="0"/>
      <w:spacing w:before="20"/>
      <w:jc w:val="both"/>
      <w:textAlignment w:val="baseline"/>
    </w:pPr>
    <w:rPr>
      <w:sz w:val="12"/>
      <w:szCs w:val="12"/>
    </w:rPr>
  </w:style>
  <w:style w:type="paragraph" w:customStyle="1" w:styleId="FR1">
    <w:name w:val="FR1"/>
    <w:uiPriority w:val="99"/>
    <w:rsid w:val="00124368"/>
    <w:pPr>
      <w:spacing w:before="20"/>
      <w:jc w:val="right"/>
    </w:pPr>
    <w:rPr>
      <w:rFonts w:ascii="Arial" w:hAnsi="Arial" w:cs="Arial"/>
      <w:i/>
      <w:iCs/>
      <w:sz w:val="28"/>
      <w:szCs w:val="28"/>
      <w:lang w:val="en-US"/>
    </w:rPr>
  </w:style>
  <w:style w:type="paragraph" w:customStyle="1" w:styleId="FR5">
    <w:name w:val="FR5"/>
    <w:uiPriority w:val="99"/>
    <w:rsid w:val="00124368"/>
    <w:pPr>
      <w:jc w:val="right"/>
    </w:pPr>
    <w:rPr>
      <w:b/>
      <w:bCs/>
      <w:i/>
      <w:iCs/>
      <w:sz w:val="12"/>
      <w:szCs w:val="12"/>
    </w:rPr>
  </w:style>
  <w:style w:type="paragraph" w:customStyle="1" w:styleId="FR3">
    <w:name w:val="FR3"/>
    <w:uiPriority w:val="99"/>
    <w:rsid w:val="00124368"/>
    <w:pPr>
      <w:spacing w:before="100"/>
      <w:ind w:left="80"/>
      <w:jc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FR4">
    <w:name w:val="FR4"/>
    <w:uiPriority w:val="99"/>
    <w:rsid w:val="00124368"/>
    <w:pPr>
      <w:spacing w:line="300" w:lineRule="auto"/>
      <w:ind w:left="360" w:right="600"/>
      <w:jc w:val="right"/>
    </w:pPr>
    <w:rPr>
      <w:rFonts w:ascii="Courier New" w:hAnsi="Courier New" w:cs="Courier New"/>
      <w:sz w:val="16"/>
      <w:szCs w:val="16"/>
    </w:rPr>
  </w:style>
  <w:style w:type="paragraph" w:styleId="12">
    <w:name w:val="index 1"/>
    <w:basedOn w:val="a2"/>
    <w:next w:val="a2"/>
    <w:autoRedefine/>
    <w:uiPriority w:val="99"/>
    <w:semiHidden/>
    <w:rsid w:val="00124368"/>
    <w:pPr>
      <w:ind w:left="280" w:hanging="280"/>
      <w:jc w:val="left"/>
    </w:pPr>
    <w:rPr>
      <w:sz w:val="18"/>
      <w:szCs w:val="18"/>
    </w:rPr>
  </w:style>
  <w:style w:type="paragraph" w:styleId="26">
    <w:name w:val="index 2"/>
    <w:basedOn w:val="a2"/>
    <w:next w:val="a2"/>
    <w:autoRedefine/>
    <w:uiPriority w:val="99"/>
    <w:semiHidden/>
    <w:rsid w:val="00124368"/>
    <w:pPr>
      <w:ind w:left="560" w:hanging="280"/>
      <w:jc w:val="left"/>
    </w:pPr>
    <w:rPr>
      <w:sz w:val="18"/>
      <w:szCs w:val="18"/>
    </w:rPr>
  </w:style>
  <w:style w:type="paragraph" w:styleId="37">
    <w:name w:val="index 3"/>
    <w:basedOn w:val="a2"/>
    <w:next w:val="a2"/>
    <w:autoRedefine/>
    <w:uiPriority w:val="99"/>
    <w:semiHidden/>
    <w:rsid w:val="00124368"/>
    <w:pPr>
      <w:ind w:left="840" w:hanging="280"/>
      <w:jc w:val="left"/>
    </w:pPr>
    <w:rPr>
      <w:sz w:val="18"/>
      <w:szCs w:val="18"/>
    </w:rPr>
  </w:style>
  <w:style w:type="paragraph" w:styleId="42">
    <w:name w:val="index 4"/>
    <w:basedOn w:val="a2"/>
    <w:next w:val="a2"/>
    <w:autoRedefine/>
    <w:uiPriority w:val="99"/>
    <w:semiHidden/>
    <w:rsid w:val="00124368"/>
    <w:pPr>
      <w:ind w:left="1120" w:hanging="280"/>
      <w:jc w:val="left"/>
    </w:pPr>
    <w:rPr>
      <w:sz w:val="18"/>
      <w:szCs w:val="18"/>
    </w:rPr>
  </w:style>
  <w:style w:type="paragraph" w:styleId="51">
    <w:name w:val="index 5"/>
    <w:basedOn w:val="a2"/>
    <w:next w:val="a2"/>
    <w:autoRedefine/>
    <w:uiPriority w:val="99"/>
    <w:semiHidden/>
    <w:rsid w:val="00124368"/>
    <w:pPr>
      <w:ind w:left="1400" w:hanging="280"/>
      <w:jc w:val="left"/>
    </w:pPr>
    <w:rPr>
      <w:sz w:val="18"/>
      <w:szCs w:val="18"/>
    </w:rPr>
  </w:style>
  <w:style w:type="paragraph" w:styleId="61">
    <w:name w:val="index 6"/>
    <w:basedOn w:val="a2"/>
    <w:next w:val="a2"/>
    <w:autoRedefine/>
    <w:uiPriority w:val="99"/>
    <w:semiHidden/>
    <w:rsid w:val="00124368"/>
    <w:pPr>
      <w:ind w:left="1680" w:hanging="280"/>
      <w:jc w:val="left"/>
    </w:pPr>
    <w:rPr>
      <w:sz w:val="18"/>
      <w:szCs w:val="18"/>
    </w:rPr>
  </w:style>
  <w:style w:type="paragraph" w:styleId="71">
    <w:name w:val="index 7"/>
    <w:basedOn w:val="a2"/>
    <w:next w:val="a2"/>
    <w:autoRedefine/>
    <w:uiPriority w:val="99"/>
    <w:semiHidden/>
    <w:rsid w:val="00124368"/>
    <w:pPr>
      <w:ind w:left="1960" w:hanging="280"/>
      <w:jc w:val="left"/>
    </w:pPr>
    <w:rPr>
      <w:sz w:val="18"/>
      <w:szCs w:val="18"/>
    </w:rPr>
  </w:style>
  <w:style w:type="paragraph" w:styleId="81">
    <w:name w:val="index 8"/>
    <w:basedOn w:val="a2"/>
    <w:next w:val="a2"/>
    <w:autoRedefine/>
    <w:uiPriority w:val="99"/>
    <w:semiHidden/>
    <w:rsid w:val="00124368"/>
    <w:pPr>
      <w:ind w:left="2240" w:hanging="280"/>
      <w:jc w:val="left"/>
    </w:pPr>
    <w:rPr>
      <w:sz w:val="18"/>
      <w:szCs w:val="18"/>
    </w:rPr>
  </w:style>
  <w:style w:type="paragraph" w:styleId="9">
    <w:name w:val="index 9"/>
    <w:basedOn w:val="a2"/>
    <w:next w:val="a2"/>
    <w:autoRedefine/>
    <w:uiPriority w:val="99"/>
    <w:semiHidden/>
    <w:rsid w:val="00124368"/>
    <w:pPr>
      <w:ind w:left="2520" w:hanging="280"/>
      <w:jc w:val="left"/>
    </w:pPr>
    <w:rPr>
      <w:sz w:val="18"/>
      <w:szCs w:val="18"/>
    </w:rPr>
  </w:style>
  <w:style w:type="paragraph" w:styleId="aff2">
    <w:name w:val="index heading"/>
    <w:basedOn w:val="a2"/>
    <w:next w:val="12"/>
    <w:uiPriority w:val="99"/>
    <w:semiHidden/>
    <w:rsid w:val="00124368"/>
    <w:pPr>
      <w:spacing w:before="240" w:after="120"/>
      <w:jc w:val="center"/>
    </w:pPr>
    <w:rPr>
      <w:b/>
      <w:bCs/>
      <w:sz w:val="26"/>
      <w:szCs w:val="26"/>
    </w:rPr>
  </w:style>
  <w:style w:type="paragraph" w:styleId="52">
    <w:name w:val="toc 5"/>
    <w:basedOn w:val="a2"/>
    <w:next w:val="a2"/>
    <w:autoRedefine/>
    <w:uiPriority w:val="99"/>
    <w:semiHidden/>
    <w:rsid w:val="00CB3AF7"/>
    <w:pPr>
      <w:ind w:left="958"/>
    </w:pPr>
  </w:style>
  <w:style w:type="paragraph" w:styleId="62">
    <w:name w:val="toc 6"/>
    <w:basedOn w:val="a2"/>
    <w:next w:val="a2"/>
    <w:autoRedefine/>
    <w:uiPriority w:val="99"/>
    <w:semiHidden/>
    <w:rsid w:val="00124368"/>
    <w:pPr>
      <w:ind w:left="1120"/>
      <w:jc w:val="left"/>
    </w:pPr>
    <w:rPr>
      <w:sz w:val="20"/>
      <w:szCs w:val="20"/>
    </w:rPr>
  </w:style>
  <w:style w:type="paragraph" w:styleId="72">
    <w:name w:val="toc 7"/>
    <w:basedOn w:val="a2"/>
    <w:next w:val="a2"/>
    <w:autoRedefine/>
    <w:uiPriority w:val="99"/>
    <w:semiHidden/>
    <w:rsid w:val="00124368"/>
    <w:pPr>
      <w:ind w:left="1400"/>
      <w:jc w:val="left"/>
    </w:pPr>
    <w:rPr>
      <w:sz w:val="20"/>
      <w:szCs w:val="20"/>
    </w:rPr>
  </w:style>
  <w:style w:type="paragraph" w:styleId="82">
    <w:name w:val="toc 8"/>
    <w:basedOn w:val="a2"/>
    <w:next w:val="a2"/>
    <w:autoRedefine/>
    <w:uiPriority w:val="99"/>
    <w:semiHidden/>
    <w:rsid w:val="00124368"/>
    <w:pPr>
      <w:ind w:left="1680"/>
      <w:jc w:val="left"/>
    </w:pPr>
    <w:rPr>
      <w:sz w:val="20"/>
      <w:szCs w:val="20"/>
    </w:rPr>
  </w:style>
  <w:style w:type="paragraph" w:styleId="90">
    <w:name w:val="toc 9"/>
    <w:basedOn w:val="a2"/>
    <w:next w:val="a2"/>
    <w:autoRedefine/>
    <w:uiPriority w:val="99"/>
    <w:semiHidden/>
    <w:rsid w:val="00124368"/>
    <w:pPr>
      <w:ind w:left="1960"/>
      <w:jc w:val="left"/>
    </w:pPr>
    <w:rPr>
      <w:sz w:val="20"/>
      <w:szCs w:val="20"/>
    </w:rPr>
  </w:style>
  <w:style w:type="table" w:styleId="-1">
    <w:name w:val="Table Web 1"/>
    <w:basedOn w:val="a4"/>
    <w:uiPriority w:val="99"/>
    <w:rsid w:val="00CB3A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3">
    <w:name w:val="выделение"/>
    <w:uiPriority w:val="99"/>
    <w:rsid w:val="00CB3A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7">
    <w:name w:val="Заголовок 2 дипл"/>
    <w:basedOn w:val="a2"/>
    <w:next w:val="af3"/>
    <w:uiPriority w:val="99"/>
    <w:rsid w:val="00CB3A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f4">
    <w:name w:val="номер страницы"/>
    <w:uiPriority w:val="99"/>
    <w:rsid w:val="00CB3AF7"/>
    <w:rPr>
      <w:sz w:val="28"/>
      <w:szCs w:val="28"/>
    </w:rPr>
  </w:style>
  <w:style w:type="paragraph" w:customStyle="1" w:styleId="aff5">
    <w:name w:val="содержание"/>
    <w:uiPriority w:val="99"/>
    <w:rsid w:val="00CB3A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3AF7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3AF7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B3AF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B3AF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B3AF7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CB3AF7"/>
    <w:rPr>
      <w:i/>
      <w:iCs/>
    </w:rPr>
  </w:style>
  <w:style w:type="paragraph" w:customStyle="1" w:styleId="aff6">
    <w:name w:val="ТАБЛИЦА"/>
    <w:next w:val="a2"/>
    <w:autoRedefine/>
    <w:uiPriority w:val="99"/>
    <w:rsid w:val="00CB3AF7"/>
    <w:pPr>
      <w:spacing w:line="360" w:lineRule="auto"/>
    </w:pPr>
    <w:rPr>
      <w:color w:val="000000"/>
    </w:rPr>
  </w:style>
  <w:style w:type="paragraph" w:customStyle="1" w:styleId="aff7">
    <w:name w:val="Стиль ТАБЛИЦА + Междустр.интервал:  полуторный"/>
    <w:basedOn w:val="aff6"/>
    <w:uiPriority w:val="99"/>
    <w:rsid w:val="00CB3AF7"/>
  </w:style>
  <w:style w:type="paragraph" w:customStyle="1" w:styleId="13">
    <w:name w:val="Стиль ТАБЛИЦА + Междустр.интервал:  полуторный1"/>
    <w:basedOn w:val="aff6"/>
    <w:autoRedefine/>
    <w:uiPriority w:val="99"/>
    <w:rsid w:val="00CB3AF7"/>
  </w:style>
  <w:style w:type="table" w:customStyle="1" w:styleId="14">
    <w:name w:val="Стиль таблицы1"/>
    <w:basedOn w:val="a4"/>
    <w:uiPriority w:val="99"/>
    <w:rsid w:val="00CB3A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хема"/>
    <w:basedOn w:val="a2"/>
    <w:autoRedefine/>
    <w:uiPriority w:val="99"/>
    <w:rsid w:val="00CB3AF7"/>
    <w:pPr>
      <w:spacing w:line="240" w:lineRule="auto"/>
      <w:ind w:firstLine="0"/>
      <w:jc w:val="center"/>
    </w:pPr>
    <w:rPr>
      <w:sz w:val="20"/>
      <w:szCs w:val="20"/>
    </w:rPr>
  </w:style>
  <w:style w:type="paragraph" w:styleId="aff9">
    <w:name w:val="endnote text"/>
    <w:basedOn w:val="a2"/>
    <w:link w:val="affa"/>
    <w:uiPriority w:val="99"/>
    <w:semiHidden/>
    <w:rsid w:val="00CB3AF7"/>
    <w:rPr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semiHidden/>
    <w:rPr>
      <w:sz w:val="20"/>
      <w:szCs w:val="20"/>
    </w:rPr>
  </w:style>
  <w:style w:type="paragraph" w:customStyle="1" w:styleId="affb">
    <w:name w:val="титут"/>
    <w:autoRedefine/>
    <w:uiPriority w:val="99"/>
    <w:rsid w:val="00CB3A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</vt:lpstr>
    </vt:vector>
  </TitlesOfParts>
  <Company>FBI</Company>
  <LinksUpToDate>false</LinksUpToDate>
  <CharactersWithSpaces>28826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Samolet</dc:creator>
  <cp:keywords/>
  <dc:description/>
  <cp:lastModifiedBy>admin</cp:lastModifiedBy>
  <cp:revision>2</cp:revision>
  <dcterms:created xsi:type="dcterms:W3CDTF">2014-03-06T09:28:00Z</dcterms:created>
  <dcterms:modified xsi:type="dcterms:W3CDTF">2014-03-06T09:28:00Z</dcterms:modified>
</cp:coreProperties>
</file>