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E3" w:rsidRPr="008D469F" w:rsidRDefault="000B43E3" w:rsidP="008D46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0B43E3" w:rsidRPr="008D469F" w:rsidRDefault="000B43E3" w:rsidP="008D4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Федерально</w:t>
      </w:r>
      <w:r w:rsidR="00A1184D"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государственно</w:t>
      </w:r>
      <w:r w:rsidR="00A1184D"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</w:t>
      </w:r>
      <w:r w:rsidR="00A1184D">
        <w:rPr>
          <w:rFonts w:ascii="Times New Roman" w:hAnsi="Times New Roman"/>
          <w:b/>
          <w:sz w:val="24"/>
          <w:szCs w:val="24"/>
        </w:rPr>
        <w:t xml:space="preserve">бюджетное </w:t>
      </w:r>
      <w:r w:rsidRPr="008D469F">
        <w:rPr>
          <w:rFonts w:ascii="Times New Roman" w:hAnsi="Times New Roman"/>
          <w:b/>
          <w:sz w:val="24"/>
          <w:szCs w:val="24"/>
        </w:rPr>
        <w:t>образовательно</w:t>
      </w:r>
      <w:r w:rsidR="00A1184D"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A1184D"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</w:t>
      </w:r>
    </w:p>
    <w:p w:rsidR="000B43E3" w:rsidRPr="008D469F" w:rsidRDefault="000B43E3" w:rsidP="008D4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высшего профессионального образования </w:t>
      </w:r>
    </w:p>
    <w:p w:rsidR="000B43E3" w:rsidRDefault="000B43E3" w:rsidP="008D4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«Российский государственный университет туризма и сервиса»</w:t>
      </w:r>
    </w:p>
    <w:p w:rsidR="00A1184D" w:rsidRPr="008D469F" w:rsidRDefault="00A1184D" w:rsidP="00A118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Камчатский филиал </w:t>
      </w:r>
    </w:p>
    <w:p w:rsidR="000B43E3" w:rsidRPr="008D469F" w:rsidRDefault="000B43E3" w:rsidP="008D4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(Камчатский филиал ФГ</w:t>
      </w:r>
      <w:r w:rsidR="00A1184D">
        <w:rPr>
          <w:rFonts w:ascii="Times New Roman" w:hAnsi="Times New Roman"/>
          <w:b/>
          <w:sz w:val="24"/>
          <w:szCs w:val="24"/>
        </w:rPr>
        <w:t>Б</w:t>
      </w:r>
      <w:r w:rsidRPr="008D469F">
        <w:rPr>
          <w:rFonts w:ascii="Times New Roman" w:hAnsi="Times New Roman"/>
          <w:b/>
          <w:sz w:val="24"/>
          <w:szCs w:val="24"/>
        </w:rPr>
        <w:t>ОУВПО «РГУТиС»)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0B43E3" w:rsidRDefault="000B43E3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4625FF" w:rsidRPr="008D469F" w:rsidRDefault="004625FF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43E3" w:rsidRPr="008D469F" w:rsidRDefault="000B43E3" w:rsidP="008D469F">
      <w:pPr>
        <w:pStyle w:val="a3"/>
        <w:tabs>
          <w:tab w:val="left" w:pos="5103"/>
        </w:tabs>
        <w:spacing w:line="276" w:lineRule="auto"/>
        <w:ind w:firstLine="0"/>
        <w:rPr>
          <w:b/>
          <w:sz w:val="24"/>
          <w:szCs w:val="24"/>
        </w:rPr>
      </w:pPr>
      <w:r w:rsidRPr="008D469F">
        <w:rPr>
          <w:b/>
          <w:sz w:val="24"/>
          <w:szCs w:val="24"/>
        </w:rPr>
        <w:t>МЕТОДИЧЕСКИЕ РЕКОМЕНДАЦИИ</w:t>
      </w:r>
    </w:p>
    <w:p w:rsidR="000B43E3" w:rsidRPr="008D469F" w:rsidRDefault="000B43E3" w:rsidP="008D469F">
      <w:pPr>
        <w:pStyle w:val="a3"/>
        <w:tabs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D469F">
        <w:rPr>
          <w:sz w:val="24"/>
          <w:szCs w:val="24"/>
        </w:rPr>
        <w:t>студентам заочной формы обучения</w:t>
      </w:r>
    </w:p>
    <w:p w:rsidR="0010751C" w:rsidRPr="008D469F" w:rsidRDefault="0010751C" w:rsidP="008D469F">
      <w:pPr>
        <w:pStyle w:val="a3"/>
        <w:tabs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D469F">
        <w:rPr>
          <w:sz w:val="24"/>
          <w:szCs w:val="24"/>
        </w:rPr>
        <w:t>отделения среднего профессионального образования</w:t>
      </w:r>
    </w:p>
    <w:p w:rsidR="000B43E3" w:rsidRPr="008D469F" w:rsidRDefault="000B43E3" w:rsidP="008D469F">
      <w:pPr>
        <w:pStyle w:val="a3"/>
        <w:tabs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D469F">
        <w:rPr>
          <w:sz w:val="24"/>
          <w:szCs w:val="24"/>
        </w:rPr>
        <w:t xml:space="preserve">по подготовке к зачетам, экзаменам и </w:t>
      </w:r>
    </w:p>
    <w:p w:rsidR="000B43E3" w:rsidRPr="008D469F" w:rsidRDefault="00444FA6" w:rsidP="008D469F">
      <w:pPr>
        <w:pStyle w:val="a3"/>
        <w:tabs>
          <w:tab w:val="left" w:pos="5103"/>
        </w:tabs>
        <w:spacing w:line="276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оформлению</w:t>
      </w:r>
      <w:r w:rsidR="000B43E3" w:rsidRPr="008D469F">
        <w:rPr>
          <w:sz w:val="24"/>
          <w:szCs w:val="24"/>
        </w:rPr>
        <w:t xml:space="preserve"> письменных работ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left="79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0B43E3" w:rsidRDefault="000B43E3" w:rsidP="008D469F">
      <w:pPr>
        <w:shd w:val="clear" w:color="auto" w:fill="FFFFFF"/>
        <w:tabs>
          <w:tab w:val="left" w:pos="5103"/>
        </w:tabs>
        <w:spacing w:after="0"/>
        <w:ind w:left="79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ind w:left="79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ind w:left="79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4625FF" w:rsidRPr="008D469F" w:rsidRDefault="004625FF" w:rsidP="008D469F">
      <w:pPr>
        <w:shd w:val="clear" w:color="auto" w:fill="FFFFFF"/>
        <w:tabs>
          <w:tab w:val="left" w:pos="5103"/>
        </w:tabs>
        <w:spacing w:after="0"/>
        <w:ind w:left="79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0B43E3" w:rsidRPr="008D469F" w:rsidRDefault="000B43E3" w:rsidP="008D46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(на базе</w:t>
      </w:r>
      <w:r w:rsidR="0010751C" w:rsidRPr="008D469F">
        <w:rPr>
          <w:rFonts w:ascii="Times New Roman" w:hAnsi="Times New Roman"/>
          <w:sz w:val="24"/>
          <w:szCs w:val="24"/>
        </w:rPr>
        <w:t xml:space="preserve"> основного общего</w:t>
      </w:r>
      <w:r w:rsidRPr="008D469F">
        <w:rPr>
          <w:rFonts w:ascii="Times New Roman" w:hAnsi="Times New Roman"/>
          <w:sz w:val="24"/>
          <w:szCs w:val="24"/>
        </w:rPr>
        <w:t xml:space="preserve"> образования)</w:t>
      </w:r>
    </w:p>
    <w:p w:rsidR="000B43E3" w:rsidRPr="008D469F" w:rsidRDefault="001B7E5A" w:rsidP="008D469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B43E3" w:rsidRPr="008D469F">
        <w:rPr>
          <w:rFonts w:ascii="Times New Roman" w:hAnsi="Times New Roman"/>
          <w:sz w:val="24"/>
          <w:szCs w:val="24"/>
        </w:rPr>
        <w:t xml:space="preserve"> курс</w:t>
      </w:r>
      <w:r w:rsidR="00840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840108">
        <w:rPr>
          <w:rFonts w:ascii="Times New Roman" w:hAnsi="Times New Roman"/>
          <w:sz w:val="24"/>
          <w:szCs w:val="24"/>
        </w:rPr>
        <w:t xml:space="preserve"> семестр</w:t>
      </w:r>
    </w:p>
    <w:p w:rsidR="000B43E3" w:rsidRPr="008D469F" w:rsidRDefault="000B43E3" w:rsidP="008D4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E5A" w:rsidRPr="008D469F" w:rsidRDefault="001B7E5A" w:rsidP="001B7E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специальность 080</w:t>
      </w:r>
      <w:r>
        <w:rPr>
          <w:rFonts w:ascii="Times New Roman" w:hAnsi="Times New Roman"/>
          <w:b/>
          <w:sz w:val="24"/>
          <w:szCs w:val="24"/>
        </w:rPr>
        <w:t>106</w:t>
      </w:r>
      <w:r w:rsidRPr="008D469F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Финансы</w:t>
      </w:r>
      <w:r w:rsidRPr="008D469F">
        <w:rPr>
          <w:rFonts w:ascii="Times New Roman" w:hAnsi="Times New Roman"/>
          <w:b/>
          <w:sz w:val="24"/>
          <w:szCs w:val="24"/>
        </w:rPr>
        <w:t xml:space="preserve"> (по отраслям)»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left="62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0751C" w:rsidRPr="008D469F" w:rsidRDefault="0010751C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0751C" w:rsidRPr="008D469F" w:rsidRDefault="0010751C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0751C" w:rsidRPr="008D469F" w:rsidRDefault="0010751C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0751C" w:rsidRPr="008D469F" w:rsidRDefault="0010751C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0751C" w:rsidRPr="008D469F" w:rsidRDefault="0010751C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40A97" w:rsidRDefault="00740A97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625FF" w:rsidRDefault="004625FF" w:rsidP="008D469F">
      <w:pPr>
        <w:shd w:val="clear" w:color="auto" w:fill="FFFFFF"/>
        <w:tabs>
          <w:tab w:val="left" w:pos="5103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D469F">
        <w:rPr>
          <w:rFonts w:ascii="Times New Roman" w:hAnsi="Times New Roman"/>
          <w:color w:val="000000"/>
          <w:spacing w:val="-3"/>
          <w:sz w:val="24"/>
          <w:szCs w:val="24"/>
        </w:rPr>
        <w:t>Петропавловск-Камчатский</w:t>
      </w:r>
    </w:p>
    <w:p w:rsidR="000B43E3" w:rsidRPr="008D469F" w:rsidRDefault="00A5773B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201</w:t>
      </w:r>
      <w:r w:rsidR="00B45964">
        <w:rPr>
          <w:rFonts w:ascii="Times New Roman" w:hAnsi="Times New Roman"/>
          <w:color w:val="000000"/>
          <w:spacing w:val="-3"/>
          <w:sz w:val="24"/>
          <w:szCs w:val="24"/>
        </w:rPr>
        <w:t>2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D469F">
        <w:rPr>
          <w:rFonts w:ascii="Times New Roman" w:hAnsi="Times New Roman"/>
          <w:color w:val="000000"/>
          <w:spacing w:val="-3"/>
          <w:sz w:val="24"/>
          <w:szCs w:val="24"/>
        </w:rPr>
        <w:br w:type="page"/>
      </w:r>
    </w:p>
    <w:p w:rsidR="000B43E3" w:rsidRPr="008D469F" w:rsidRDefault="000B43E3" w:rsidP="00A23311">
      <w:pPr>
        <w:pStyle w:val="a3"/>
        <w:tabs>
          <w:tab w:val="left" w:pos="5103"/>
        </w:tabs>
        <w:spacing w:line="276" w:lineRule="auto"/>
        <w:ind w:firstLine="0"/>
        <w:jc w:val="both"/>
        <w:rPr>
          <w:sz w:val="24"/>
          <w:szCs w:val="24"/>
        </w:rPr>
      </w:pPr>
      <w:r w:rsidRPr="008D469F">
        <w:rPr>
          <w:bCs/>
          <w:color w:val="000000"/>
          <w:spacing w:val="4"/>
          <w:sz w:val="24"/>
          <w:szCs w:val="24"/>
        </w:rPr>
        <w:t>Методические рекомендации студентам</w:t>
      </w:r>
      <w:r w:rsidR="00A23311" w:rsidRPr="008D469F">
        <w:rPr>
          <w:sz w:val="24"/>
          <w:szCs w:val="24"/>
        </w:rPr>
        <w:t xml:space="preserve"> заочной формы обучения</w:t>
      </w:r>
      <w:r w:rsidR="00A23311">
        <w:rPr>
          <w:sz w:val="24"/>
          <w:szCs w:val="24"/>
        </w:rPr>
        <w:t xml:space="preserve"> </w:t>
      </w:r>
      <w:r w:rsidR="00A23311" w:rsidRPr="008D469F">
        <w:rPr>
          <w:sz w:val="24"/>
          <w:szCs w:val="24"/>
        </w:rPr>
        <w:t>отделения среднего профессионального образования</w:t>
      </w:r>
      <w:r w:rsidR="00A23311">
        <w:rPr>
          <w:sz w:val="24"/>
          <w:szCs w:val="24"/>
        </w:rPr>
        <w:t xml:space="preserve"> </w:t>
      </w:r>
      <w:r w:rsidR="00A23311" w:rsidRPr="008D469F">
        <w:rPr>
          <w:sz w:val="24"/>
          <w:szCs w:val="24"/>
        </w:rPr>
        <w:t xml:space="preserve">по подготовке к зачетам, экзаменам и </w:t>
      </w:r>
      <w:r w:rsidR="00D5034B">
        <w:rPr>
          <w:sz w:val="24"/>
          <w:szCs w:val="24"/>
        </w:rPr>
        <w:t>оформлению</w:t>
      </w:r>
      <w:r w:rsidR="00A23311" w:rsidRPr="008D469F">
        <w:rPr>
          <w:sz w:val="24"/>
          <w:szCs w:val="24"/>
        </w:rPr>
        <w:t xml:space="preserve"> письменных работ</w:t>
      </w:r>
      <w:r w:rsidRPr="008D469F">
        <w:rPr>
          <w:bCs/>
          <w:color w:val="000000"/>
          <w:spacing w:val="4"/>
          <w:sz w:val="24"/>
          <w:szCs w:val="24"/>
        </w:rPr>
        <w:t xml:space="preserve"> </w:t>
      </w:r>
      <w:r w:rsidR="00A23311">
        <w:rPr>
          <w:bCs/>
          <w:color w:val="000000"/>
          <w:spacing w:val="4"/>
          <w:sz w:val="24"/>
          <w:szCs w:val="24"/>
        </w:rPr>
        <w:t>–</w:t>
      </w:r>
      <w:r w:rsidRPr="008D469F">
        <w:rPr>
          <w:bCs/>
          <w:color w:val="000000"/>
          <w:spacing w:val="4"/>
          <w:sz w:val="24"/>
          <w:szCs w:val="24"/>
        </w:rPr>
        <w:t xml:space="preserve"> П.-Камчатский: Камчатский филиал ФГ</w:t>
      </w:r>
      <w:r w:rsidR="00A5773B">
        <w:rPr>
          <w:bCs/>
          <w:color w:val="000000"/>
          <w:spacing w:val="4"/>
          <w:sz w:val="24"/>
          <w:szCs w:val="24"/>
        </w:rPr>
        <w:t>Б</w:t>
      </w:r>
      <w:r w:rsidRPr="008D469F">
        <w:rPr>
          <w:bCs/>
          <w:color w:val="000000"/>
          <w:spacing w:val="4"/>
          <w:sz w:val="24"/>
          <w:szCs w:val="24"/>
        </w:rPr>
        <w:t>ОУ</w:t>
      </w:r>
      <w:r w:rsidR="00A23311">
        <w:rPr>
          <w:bCs/>
          <w:color w:val="000000"/>
          <w:spacing w:val="4"/>
          <w:sz w:val="24"/>
          <w:szCs w:val="24"/>
        </w:rPr>
        <w:t xml:space="preserve"> </w:t>
      </w:r>
      <w:r w:rsidRPr="008D469F">
        <w:rPr>
          <w:bCs/>
          <w:color w:val="000000"/>
          <w:spacing w:val="4"/>
          <w:sz w:val="24"/>
          <w:szCs w:val="24"/>
        </w:rPr>
        <w:t>ВПО «РГУТиС», 201</w:t>
      </w:r>
      <w:r w:rsidR="001A5B26">
        <w:rPr>
          <w:bCs/>
          <w:color w:val="000000"/>
          <w:spacing w:val="4"/>
          <w:sz w:val="24"/>
          <w:szCs w:val="24"/>
        </w:rPr>
        <w:t>2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0B43E3" w:rsidRPr="008D469F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3311">
        <w:rPr>
          <w:rFonts w:ascii="Times New Roman" w:hAnsi="Times New Roman"/>
          <w:bCs/>
          <w:color w:val="000000"/>
          <w:spacing w:val="3"/>
          <w:sz w:val="24"/>
          <w:szCs w:val="24"/>
        </w:rPr>
        <w:t>Методические рекомендации студентам</w:t>
      </w:r>
      <w:r w:rsidRPr="00A23311">
        <w:rPr>
          <w:rFonts w:ascii="Times New Roman" w:hAnsi="Times New Roman"/>
          <w:color w:val="000000"/>
          <w:spacing w:val="3"/>
          <w:sz w:val="24"/>
          <w:szCs w:val="24"/>
        </w:rPr>
        <w:t xml:space="preserve"> заочной формы обучения отделения среднего профессионального образования по подготовке к зачетам, экзаменам и </w:t>
      </w:r>
      <w:r w:rsidR="00A5773B">
        <w:rPr>
          <w:rFonts w:ascii="Times New Roman" w:hAnsi="Times New Roman"/>
          <w:color w:val="000000"/>
          <w:spacing w:val="3"/>
          <w:sz w:val="24"/>
          <w:szCs w:val="24"/>
        </w:rPr>
        <w:t>оформлению</w:t>
      </w:r>
      <w:r w:rsidRPr="00A23311">
        <w:rPr>
          <w:rFonts w:ascii="Times New Roman" w:hAnsi="Times New Roman"/>
          <w:color w:val="000000"/>
          <w:spacing w:val="3"/>
          <w:sz w:val="24"/>
          <w:szCs w:val="24"/>
        </w:rPr>
        <w:t xml:space="preserve"> письменных работ </w:t>
      </w:r>
      <w:r w:rsidR="000B43E3" w:rsidRPr="008D469F">
        <w:rPr>
          <w:rFonts w:ascii="Times New Roman" w:hAnsi="Times New Roman"/>
          <w:color w:val="000000"/>
          <w:spacing w:val="1"/>
          <w:sz w:val="24"/>
          <w:szCs w:val="24"/>
        </w:rPr>
        <w:t xml:space="preserve">разработаны в соответствии с </w:t>
      </w:r>
      <w:r w:rsidR="000B43E3" w:rsidRPr="008D469F">
        <w:rPr>
          <w:rFonts w:ascii="Times New Roman" w:hAnsi="Times New Roman"/>
          <w:color w:val="000000"/>
          <w:spacing w:val="9"/>
          <w:sz w:val="24"/>
          <w:szCs w:val="24"/>
        </w:rPr>
        <w:t xml:space="preserve">требованиями, предъявляемыми к учебно-методическим материалам. 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рассмотрены и утверждены на заседании </w:t>
      </w:r>
      <w:r w:rsidR="00A23311">
        <w:rPr>
          <w:rFonts w:ascii="Times New Roman" w:hAnsi="Times New Roman"/>
          <w:color w:val="000000"/>
          <w:sz w:val="24"/>
          <w:szCs w:val="24"/>
        </w:rPr>
        <w:t>предметно-цикловой комиссии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 xml:space="preserve">Протокол </w:t>
      </w:r>
      <w:r w:rsidRPr="008D469F">
        <w:rPr>
          <w:rFonts w:ascii="Times New Roman" w:hAnsi="Times New Roman"/>
          <w:color w:val="000000"/>
          <w:sz w:val="24"/>
          <w:szCs w:val="24"/>
          <w:u w:val="single"/>
        </w:rPr>
        <w:t xml:space="preserve">№ </w:t>
      </w:r>
      <w:r w:rsidR="00D5549D">
        <w:rPr>
          <w:rFonts w:ascii="Times New Roman" w:hAnsi="Times New Roman"/>
          <w:color w:val="000000"/>
          <w:sz w:val="24"/>
          <w:szCs w:val="24"/>
          <w:u w:val="single"/>
        </w:rPr>
        <w:t>__</w:t>
      </w:r>
      <w:r w:rsidRPr="008D469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2F31A9">
        <w:rPr>
          <w:rFonts w:ascii="Times New Roman" w:hAnsi="Times New Roman"/>
          <w:color w:val="000000"/>
          <w:spacing w:val="-7"/>
          <w:sz w:val="24"/>
          <w:szCs w:val="24"/>
        </w:rPr>
        <w:t>от</w:t>
      </w:r>
      <w:r w:rsidRPr="008D469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8D469F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>«</w:t>
      </w:r>
      <w:r w:rsidR="00D5549D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>___</w:t>
      </w:r>
      <w:r w:rsidRPr="008D469F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»    </w:t>
      </w:r>
      <w:r w:rsidR="00D5549D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>______</w:t>
      </w:r>
      <w:r w:rsidRPr="008D469F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    </w:t>
      </w:r>
      <w:smartTag w:uri="urn:schemas-microsoft-com:office:smarttags" w:element="metricconverter">
        <w:smartTagPr>
          <w:attr w:name="ProductID" w:val="2012 г"/>
        </w:smartTagPr>
        <w:r w:rsidRPr="008D469F">
          <w:rPr>
            <w:rFonts w:ascii="Times New Roman" w:hAnsi="Times New Roman"/>
            <w:color w:val="000000"/>
            <w:spacing w:val="-7"/>
            <w:sz w:val="24"/>
            <w:szCs w:val="24"/>
            <w:u w:val="single"/>
          </w:rPr>
          <w:t>201</w:t>
        </w:r>
        <w:r w:rsidR="00D5549D">
          <w:rPr>
            <w:rFonts w:ascii="Times New Roman" w:hAnsi="Times New Roman"/>
            <w:color w:val="000000"/>
            <w:spacing w:val="-7"/>
            <w:sz w:val="24"/>
            <w:szCs w:val="24"/>
            <w:u w:val="single"/>
          </w:rPr>
          <w:t>2</w:t>
        </w:r>
        <w:r w:rsidRPr="008D469F">
          <w:rPr>
            <w:rFonts w:ascii="Times New Roman" w:hAnsi="Times New Roman"/>
            <w:color w:val="000000"/>
            <w:spacing w:val="-7"/>
            <w:sz w:val="24"/>
            <w:szCs w:val="24"/>
            <w:u w:val="single"/>
          </w:rPr>
          <w:t xml:space="preserve"> г</w:t>
        </w:r>
      </w:smartTag>
      <w:r w:rsidRPr="008D469F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>.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B43E3" w:rsidRPr="008D469F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ПЦК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общепрофессиональным и специальным 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дисциплинам специальности 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«Право и организация социального обеспечения»</w:t>
      </w:r>
      <w:r w:rsidRPr="00A233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3311" w:rsidRPr="008D469F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преподаватель отделения СПО</w:t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Л.В.</w:t>
      </w:r>
      <w:r w:rsidR="002A31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Бабкина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43E3" w:rsidRPr="008D469F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ПЦК</w:t>
      </w:r>
    </w:p>
    <w:p w:rsidR="000B43E3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экономическим, математическим и 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естественнонаучным дисциплинам</w:t>
      </w:r>
    </w:p>
    <w:p w:rsidR="00A23311" w:rsidRPr="008D469F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доцент каф. «Экономика и информатика»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Е.А.</w:t>
      </w:r>
      <w:r w:rsidR="002A31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Бирич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43E3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ПЦК</w:t>
      </w:r>
    </w:p>
    <w:p w:rsidR="00A23311" w:rsidRDefault="00A23311" w:rsidP="00A23311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общепрофессиональным и специальным </w:t>
      </w:r>
    </w:p>
    <w:p w:rsidR="00A23311" w:rsidRDefault="00A23311" w:rsidP="00A23311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дисциплинам специальности</w:t>
      </w:r>
    </w:p>
    <w:p w:rsidR="00A23311" w:rsidRPr="008D469F" w:rsidRDefault="00A23311" w:rsidP="00A23311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«Менеджмент (по отраслям)» и «Туризм»</w:t>
      </w:r>
    </w:p>
    <w:p w:rsidR="000B43E3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старший преподаватель</w:t>
      </w:r>
      <w:r w:rsidR="000B43E3" w:rsidRPr="008D469F">
        <w:rPr>
          <w:rFonts w:ascii="Times New Roman" w:hAnsi="Times New Roman"/>
          <w:color w:val="000000"/>
          <w:sz w:val="24"/>
          <w:szCs w:val="24"/>
        </w:rPr>
        <w:tab/>
      </w:r>
      <w:r w:rsidR="000B43E3" w:rsidRPr="008D469F">
        <w:rPr>
          <w:rFonts w:ascii="Times New Roman" w:hAnsi="Times New Roman"/>
          <w:color w:val="000000"/>
          <w:sz w:val="24"/>
          <w:szCs w:val="24"/>
        </w:rPr>
        <w:tab/>
      </w:r>
      <w:r w:rsidR="000B43E3" w:rsidRPr="008D469F">
        <w:rPr>
          <w:rFonts w:ascii="Times New Roman" w:hAnsi="Times New Roman"/>
          <w:color w:val="000000"/>
          <w:sz w:val="24"/>
          <w:szCs w:val="24"/>
        </w:rPr>
        <w:tab/>
      </w:r>
      <w:r w:rsidR="000B43E3" w:rsidRPr="008D469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Т.Ю.</w:t>
      </w:r>
      <w:r w:rsidR="002A31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Ращупкина</w:t>
      </w:r>
    </w:p>
    <w:p w:rsidR="00A23311" w:rsidRDefault="00A23311" w:rsidP="008D469F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3311" w:rsidRDefault="00A23311" w:rsidP="00A23311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ПЦК</w:t>
      </w:r>
    </w:p>
    <w:p w:rsidR="00A23311" w:rsidRDefault="00A23311" w:rsidP="00A23311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общеобразовательным, гуманитарным,</w:t>
      </w:r>
    </w:p>
    <w:p w:rsidR="00A23311" w:rsidRDefault="00A23311" w:rsidP="00A23311">
      <w:pPr>
        <w:shd w:val="clear" w:color="auto" w:fill="FFFFFF"/>
        <w:tabs>
          <w:tab w:val="left" w:pos="51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социальным дисциплинам</w:t>
      </w:r>
    </w:p>
    <w:p w:rsidR="00A23311" w:rsidRPr="008D469F" w:rsidRDefault="002A310E" w:rsidP="002A310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зав. кафедрой «Социально-гуманитарные дисциплины»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О.В. Сарайкина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7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57"/>
        <w:jc w:val="both"/>
        <w:rPr>
          <w:rFonts w:ascii="Times New Roman" w:hAnsi="Times New Roman"/>
          <w:color w:val="000000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>Методические рекомендации одобрены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57"/>
        <w:jc w:val="both"/>
        <w:rPr>
          <w:rFonts w:ascii="Times New Roman" w:hAnsi="Times New Roman"/>
          <w:color w:val="000000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>на заседании Научно-методической секции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57"/>
        <w:jc w:val="both"/>
        <w:rPr>
          <w:rFonts w:ascii="Times New Roman" w:hAnsi="Times New Roman"/>
          <w:color w:val="000000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>Камчатского филиала ФГ</w:t>
      </w:r>
      <w:r w:rsidR="008D08C3">
        <w:rPr>
          <w:rFonts w:ascii="Times New Roman" w:hAnsi="Times New Roman"/>
          <w:color w:val="000000"/>
          <w:sz w:val="24"/>
          <w:szCs w:val="24"/>
        </w:rPr>
        <w:t>Б</w:t>
      </w:r>
      <w:r w:rsidRPr="008D469F">
        <w:rPr>
          <w:rFonts w:ascii="Times New Roman" w:hAnsi="Times New Roman"/>
          <w:color w:val="000000"/>
          <w:sz w:val="24"/>
          <w:szCs w:val="24"/>
        </w:rPr>
        <w:t>ОУВПО «РГУТиС»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57"/>
        <w:jc w:val="both"/>
        <w:rPr>
          <w:rFonts w:ascii="Times New Roman" w:hAnsi="Times New Roman"/>
          <w:color w:val="000000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>Протокол № _____ от «____»__________20___ г.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57"/>
        <w:jc w:val="both"/>
        <w:rPr>
          <w:rFonts w:ascii="Times New Roman" w:hAnsi="Times New Roman"/>
          <w:color w:val="000000"/>
          <w:sz w:val="24"/>
          <w:szCs w:val="24"/>
        </w:rPr>
      </w:pPr>
      <w:r w:rsidRPr="008D469F">
        <w:rPr>
          <w:rFonts w:ascii="Times New Roman" w:hAnsi="Times New Roman"/>
          <w:color w:val="000000"/>
          <w:sz w:val="24"/>
          <w:szCs w:val="24"/>
        </w:rPr>
        <w:t>Председатель</w:t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Pr="008D469F">
        <w:rPr>
          <w:rFonts w:ascii="Times New Roman" w:hAnsi="Times New Roman"/>
          <w:color w:val="000000"/>
          <w:sz w:val="24"/>
          <w:szCs w:val="24"/>
        </w:rPr>
        <w:tab/>
      </w:r>
      <w:r w:rsidR="00DC799C">
        <w:rPr>
          <w:rFonts w:ascii="Times New Roman" w:hAnsi="Times New Roman"/>
          <w:sz w:val="24"/>
          <w:szCs w:val="24"/>
        </w:rPr>
        <w:t>А.М. Себекин</w:t>
      </w:r>
    </w:p>
    <w:p w:rsidR="000B43E3" w:rsidRPr="008D469F" w:rsidRDefault="000B43E3" w:rsidP="008D469F">
      <w:pPr>
        <w:shd w:val="clear" w:color="auto" w:fill="FFFFFF"/>
        <w:tabs>
          <w:tab w:val="left" w:pos="5103"/>
        </w:tabs>
        <w:spacing w:after="0"/>
        <w:ind w:firstLine="7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43E3" w:rsidRPr="008D469F" w:rsidRDefault="000B43E3" w:rsidP="008D469F">
      <w:pPr>
        <w:pStyle w:val="a5"/>
        <w:spacing w:line="276" w:lineRule="auto"/>
        <w:jc w:val="center"/>
        <w:rPr>
          <w:sz w:val="24"/>
        </w:rPr>
      </w:pPr>
    </w:p>
    <w:p w:rsidR="000B43E3" w:rsidRPr="008D469F" w:rsidRDefault="000B43E3" w:rsidP="008D469F">
      <w:pPr>
        <w:pStyle w:val="a5"/>
        <w:spacing w:after="240" w:line="276" w:lineRule="auto"/>
        <w:jc w:val="center"/>
        <w:rPr>
          <w:b/>
          <w:sz w:val="24"/>
        </w:rPr>
      </w:pPr>
      <w:r w:rsidRPr="008D469F">
        <w:rPr>
          <w:sz w:val="24"/>
        </w:rPr>
        <w:br w:type="page"/>
      </w:r>
      <w:r w:rsidR="00143973" w:rsidRPr="008D469F">
        <w:rPr>
          <w:b/>
          <w:sz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6"/>
        <w:gridCol w:w="674"/>
      </w:tblGrid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color w:val="000000"/>
                <w:sz w:val="24"/>
                <w:szCs w:val="24"/>
              </w:rPr>
              <w:t>1. Состав учебных дисциплин</w:t>
            </w:r>
            <w:r w:rsidR="006B7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0B43E3" w:rsidRPr="00F3671B" w:rsidRDefault="00840108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44CC" w:rsidRPr="0059729E">
        <w:tc>
          <w:tcPr>
            <w:tcW w:w="8896" w:type="dxa"/>
          </w:tcPr>
          <w:p w:rsidR="002F44CC" w:rsidRPr="0059729E" w:rsidRDefault="002F44CC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2. Методические рекомендации</w:t>
            </w:r>
            <w:r w:rsidR="006B70E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………………………………………………………..</w:t>
            </w:r>
          </w:p>
        </w:tc>
        <w:tc>
          <w:tcPr>
            <w:tcW w:w="674" w:type="dxa"/>
            <w:vAlign w:val="center"/>
          </w:tcPr>
          <w:p w:rsidR="002F44CC" w:rsidRPr="00F3671B" w:rsidRDefault="00840108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2.</w:t>
            </w:r>
            <w:r w:rsidR="002F44CC"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1.</w:t>
            </w:r>
            <w:r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Общие положения по отработке учебного плана </w:t>
            </w:r>
            <w:r w:rsidR="00781D0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  <w:r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-го семестра обучения</w:t>
            </w:r>
            <w:r w:rsidR="006B70E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……</w:t>
            </w:r>
          </w:p>
        </w:tc>
        <w:tc>
          <w:tcPr>
            <w:tcW w:w="674" w:type="dxa"/>
            <w:vAlign w:val="center"/>
          </w:tcPr>
          <w:p w:rsidR="000B43E3" w:rsidRPr="00F3671B" w:rsidRDefault="00840108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44CC" w:rsidRPr="0059729E">
        <w:tc>
          <w:tcPr>
            <w:tcW w:w="8896" w:type="dxa"/>
          </w:tcPr>
          <w:p w:rsidR="002F44CC" w:rsidRPr="0059729E" w:rsidRDefault="002F44CC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2.2. Методические рекомендации по </w:t>
            </w:r>
            <w:r w:rsidR="00B1000F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оформлению</w:t>
            </w:r>
            <w:r w:rsidRPr="0059729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письменной (контрольной) работы</w:t>
            </w:r>
            <w:r w:rsidR="006B70E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2F44CC" w:rsidRPr="00F3671B" w:rsidRDefault="00840108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614F8" w:rsidRPr="0059729E">
        <w:tc>
          <w:tcPr>
            <w:tcW w:w="8896" w:type="dxa"/>
          </w:tcPr>
          <w:p w:rsidR="008614F8" w:rsidRPr="0059729E" w:rsidRDefault="008614F8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2.3. Методические рекомендации по оформлению реферата……………………….</w:t>
            </w:r>
          </w:p>
        </w:tc>
        <w:tc>
          <w:tcPr>
            <w:tcW w:w="674" w:type="dxa"/>
            <w:vAlign w:val="center"/>
          </w:tcPr>
          <w:p w:rsidR="008614F8" w:rsidRPr="00F3671B" w:rsidRDefault="00E81E8D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799C" w:rsidRPr="0059729E">
        <w:tc>
          <w:tcPr>
            <w:tcW w:w="8896" w:type="dxa"/>
          </w:tcPr>
          <w:p w:rsidR="00DC799C" w:rsidRPr="0059729E" w:rsidRDefault="00DC799C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2.</w:t>
            </w:r>
            <w:r w:rsidR="008614F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 </w:t>
            </w:r>
            <w:r w:rsidRPr="00DC799C">
              <w:rPr>
                <w:rFonts w:ascii="Times New Roman" w:hAnsi="Times New Roman"/>
                <w:sz w:val="24"/>
                <w:szCs w:val="24"/>
              </w:rPr>
              <w:t>Пофамильный перечень распределения вариантов/тем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/рефератов</w:t>
            </w:r>
            <w:r w:rsidR="006B70EC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…………………………………………………………………………...</w:t>
            </w:r>
          </w:p>
        </w:tc>
        <w:tc>
          <w:tcPr>
            <w:tcW w:w="674" w:type="dxa"/>
            <w:vAlign w:val="center"/>
          </w:tcPr>
          <w:p w:rsidR="00DC799C" w:rsidRPr="00F3671B" w:rsidRDefault="004E5312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3. Перечень вопросов для подготовки к экзамену, зачету, тем письменных (контрольных, курсовых) работ по учебным дисциплинам</w:t>
            </w:r>
            <w:r w:rsidR="006B70EC">
              <w:rPr>
                <w:rFonts w:ascii="Times New Roman" w:hAnsi="Times New Roman"/>
                <w:sz w:val="24"/>
                <w:szCs w:val="24"/>
              </w:rPr>
              <w:t xml:space="preserve"> ……………………………</w:t>
            </w:r>
          </w:p>
        </w:tc>
        <w:tc>
          <w:tcPr>
            <w:tcW w:w="674" w:type="dxa"/>
            <w:vAlign w:val="center"/>
          </w:tcPr>
          <w:p w:rsidR="000B43E3" w:rsidRPr="00F3671B" w:rsidRDefault="004E5312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781D0D">
              <w:rPr>
                <w:rFonts w:ascii="Times New Roman" w:hAnsi="Times New Roman"/>
                <w:sz w:val="24"/>
                <w:szCs w:val="24"/>
              </w:rPr>
              <w:t>История…….</w:t>
            </w:r>
            <w:r w:rsidR="006B70EC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………………………………………………………………………….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="00781D0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6B70E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9125F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  <w:r w:rsidR="00781D0D">
              <w:rPr>
                <w:rFonts w:ascii="Times New Roman" w:hAnsi="Times New Roman"/>
                <w:sz w:val="24"/>
                <w:szCs w:val="24"/>
              </w:rPr>
              <w:t>Биология…………</w:t>
            </w:r>
            <w:r w:rsidR="006B70EC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9125F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0B43E3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3.4.</w:t>
            </w:r>
            <w:r w:rsidR="0010751C" w:rsidRPr="00597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BE1">
              <w:rPr>
                <w:rFonts w:ascii="Times New Roman" w:hAnsi="Times New Roman"/>
                <w:sz w:val="24"/>
                <w:szCs w:val="24"/>
              </w:rPr>
              <w:t>Химия……</w:t>
            </w:r>
            <w:r w:rsidR="00781D0D">
              <w:rPr>
                <w:rFonts w:ascii="Times New Roman" w:hAnsi="Times New Roman"/>
                <w:sz w:val="24"/>
                <w:szCs w:val="24"/>
              </w:rPr>
              <w:t>…</w:t>
            </w:r>
            <w:r w:rsidR="006B70E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9125F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10751C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 xml:space="preserve">3.5. </w:t>
            </w:r>
            <w:r w:rsidR="00A23BE1">
              <w:rPr>
                <w:rFonts w:ascii="Times New Roman" w:hAnsi="Times New Roman"/>
                <w:sz w:val="24"/>
                <w:szCs w:val="24"/>
              </w:rPr>
              <w:t>Физика…..</w:t>
            </w:r>
            <w:r w:rsidR="00781D0D">
              <w:rPr>
                <w:rFonts w:ascii="Times New Roman" w:hAnsi="Times New Roman"/>
                <w:sz w:val="24"/>
                <w:szCs w:val="24"/>
              </w:rPr>
              <w:t>.</w:t>
            </w:r>
            <w:r w:rsidR="006B70EC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…………………………………………………………………………...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9125F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6040C" w:rsidRPr="0059729E">
        <w:tc>
          <w:tcPr>
            <w:tcW w:w="8896" w:type="dxa"/>
          </w:tcPr>
          <w:p w:rsidR="0076040C" w:rsidRPr="0059729E" w:rsidRDefault="0076040C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0292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Физическая культура</w:t>
            </w:r>
            <w:r w:rsidR="006B70EC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76040C" w:rsidRPr="00F3671B" w:rsidRDefault="0042236A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81D0D" w:rsidRPr="0059729E">
        <w:tc>
          <w:tcPr>
            <w:tcW w:w="8896" w:type="dxa"/>
          </w:tcPr>
          <w:p w:rsidR="00781D0D" w:rsidRDefault="00781D0D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3.7.  </w:t>
            </w:r>
            <w:r w:rsidR="00A23BE1">
              <w:rPr>
                <w:rFonts w:ascii="Times New Roman" w:hAnsi="Times New Roman"/>
                <w:sz w:val="24"/>
                <w:szCs w:val="24"/>
              </w:rPr>
              <w:t>ОБЖ………………….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674" w:type="dxa"/>
            <w:vAlign w:val="center"/>
          </w:tcPr>
          <w:p w:rsidR="00781D0D" w:rsidRPr="00F3671B" w:rsidRDefault="000362CA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23BE1" w:rsidRPr="0059729E">
        <w:tc>
          <w:tcPr>
            <w:tcW w:w="8896" w:type="dxa"/>
          </w:tcPr>
          <w:p w:rsidR="00A23BE1" w:rsidRDefault="00A23BE1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  Введение в специальность………………………………………………………….</w:t>
            </w:r>
          </w:p>
        </w:tc>
        <w:tc>
          <w:tcPr>
            <w:tcW w:w="674" w:type="dxa"/>
            <w:vAlign w:val="center"/>
          </w:tcPr>
          <w:p w:rsidR="00A23BE1" w:rsidRPr="00F3671B" w:rsidRDefault="000362CA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4B23B6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0751C" w:rsidRPr="0059729E">
              <w:rPr>
                <w:rFonts w:ascii="Times New Roman" w:hAnsi="Times New Roman"/>
                <w:color w:val="000000"/>
                <w:sz w:val="24"/>
                <w:szCs w:val="24"/>
              </w:rPr>
              <w:t>. Условия проведения зачета</w:t>
            </w:r>
            <w:r w:rsidR="006B7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……………………………………………………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6B70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B43E3" w:rsidRPr="0059729E">
        <w:tc>
          <w:tcPr>
            <w:tcW w:w="8896" w:type="dxa"/>
          </w:tcPr>
          <w:p w:rsidR="000B43E3" w:rsidRPr="0059729E" w:rsidRDefault="004B23B6" w:rsidP="0059729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0751C" w:rsidRPr="005972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751C" w:rsidRPr="0059729E">
              <w:rPr>
                <w:rFonts w:ascii="Times New Roman" w:hAnsi="Times New Roman"/>
                <w:color w:val="000000"/>
                <w:sz w:val="24"/>
                <w:szCs w:val="24"/>
              </w:rPr>
              <w:t>Условия проведения экзамена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0B43E3" w:rsidRPr="00F3671B" w:rsidRDefault="0042236A" w:rsidP="009125F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7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0B43E3" w:rsidRPr="008D469F" w:rsidRDefault="000B43E3" w:rsidP="008D469F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br w:type="page"/>
        <w:t xml:space="preserve">1. Состав учебных дисциплин </w:t>
      </w:r>
      <w:r w:rsidR="003C4038">
        <w:rPr>
          <w:rFonts w:ascii="Times New Roman" w:hAnsi="Times New Roman"/>
          <w:b/>
          <w:sz w:val="24"/>
          <w:szCs w:val="24"/>
        </w:rPr>
        <w:t>2</w:t>
      </w:r>
      <w:r w:rsidR="00840108">
        <w:rPr>
          <w:rFonts w:ascii="Times New Roman" w:hAnsi="Times New Roman"/>
          <w:b/>
          <w:sz w:val="24"/>
          <w:szCs w:val="24"/>
        </w:rPr>
        <w:t xml:space="preserve">-го </w:t>
      </w:r>
      <w:r w:rsidRPr="008D469F">
        <w:rPr>
          <w:rFonts w:ascii="Times New Roman" w:hAnsi="Times New Roman"/>
          <w:b/>
          <w:sz w:val="24"/>
          <w:szCs w:val="24"/>
        </w:rPr>
        <w:t>семестра обучения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18"/>
        <w:gridCol w:w="900"/>
        <w:gridCol w:w="1080"/>
        <w:gridCol w:w="1080"/>
        <w:gridCol w:w="1080"/>
        <w:gridCol w:w="1080"/>
      </w:tblGrid>
      <w:tr w:rsidR="00735289" w:rsidRPr="0059729E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735289">
            <w:pPr>
              <w:tabs>
                <w:tab w:val="left" w:pos="97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 xml:space="preserve">Формы текущего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Pr="0059729E">
              <w:rPr>
                <w:rFonts w:ascii="Times New Roman" w:hAnsi="Times New Roman"/>
                <w:sz w:val="24"/>
                <w:szCs w:val="24"/>
              </w:rPr>
              <w:t>знаний студента</w:t>
            </w:r>
          </w:p>
        </w:tc>
      </w:tr>
      <w:tr w:rsidR="00735289" w:rsidRPr="0059729E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1A5B26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5289" w:rsidRPr="0059729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735289" w:rsidRPr="0059729E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зач.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735289" w:rsidP="008D469F">
            <w:pPr>
              <w:spacing w:after="0"/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ind w:left="-15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ind w:left="-108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9729E">
              <w:rPr>
                <w:rFonts w:ascii="Times New Roman" w:hAnsi="Times New Roman"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735289">
            <w:pPr>
              <w:spacing w:after="0"/>
              <w:ind w:left="-108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35289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5289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5289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5289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5289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5289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735289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89" w:rsidRPr="0059729E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3C4038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38" w:rsidRPr="0059729E" w:rsidRDefault="003C4038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38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38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8" w:rsidRPr="0059729E" w:rsidRDefault="003C403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38" w:rsidRPr="0059729E" w:rsidRDefault="003C403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38" w:rsidRPr="0059729E" w:rsidRDefault="003C403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38" w:rsidRDefault="003C403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2548" w:rsidRPr="0059729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8" w:rsidRPr="0059729E" w:rsidRDefault="00F22548" w:rsidP="00EE181D">
            <w:pPr>
              <w:numPr>
                <w:ilvl w:val="0"/>
                <w:numId w:val="1"/>
              </w:numPr>
              <w:spacing w:after="0"/>
              <w:ind w:right="-108" w:hanging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8" w:rsidRDefault="00F22548" w:rsidP="008D46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специальность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8" w:rsidRDefault="00590F9D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48" w:rsidRPr="0059729E" w:rsidRDefault="00F2254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8" w:rsidRDefault="00F2254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8" w:rsidRPr="0059729E" w:rsidRDefault="00F2254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48" w:rsidRDefault="00F22548" w:rsidP="008D46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40A97" w:rsidRPr="008D469F" w:rsidRDefault="00143973" w:rsidP="008D469F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2. </w:t>
      </w:r>
      <w:r w:rsidR="00740A97" w:rsidRPr="008D469F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143973" w:rsidRPr="008D469F" w:rsidRDefault="00740A97" w:rsidP="008D469F">
      <w:pPr>
        <w:spacing w:after="120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2.1. </w:t>
      </w:r>
      <w:r w:rsidR="000B43E3" w:rsidRPr="008D469F">
        <w:rPr>
          <w:rFonts w:ascii="Times New Roman" w:hAnsi="Times New Roman"/>
          <w:b/>
          <w:sz w:val="24"/>
          <w:szCs w:val="24"/>
        </w:rPr>
        <w:t>Общие положения по отраб</w:t>
      </w:r>
      <w:r w:rsidR="00143973" w:rsidRPr="008D469F">
        <w:rPr>
          <w:rFonts w:ascii="Times New Roman" w:hAnsi="Times New Roman"/>
          <w:b/>
          <w:sz w:val="24"/>
          <w:szCs w:val="24"/>
        </w:rPr>
        <w:t xml:space="preserve">отке учебного плана (программы) </w:t>
      </w:r>
      <w:r w:rsidR="00F45ABE">
        <w:rPr>
          <w:rFonts w:ascii="Times New Roman" w:hAnsi="Times New Roman"/>
          <w:b/>
          <w:sz w:val="24"/>
          <w:szCs w:val="24"/>
        </w:rPr>
        <w:t>4</w:t>
      </w:r>
      <w:r w:rsidR="000B43E3" w:rsidRPr="008D469F">
        <w:rPr>
          <w:rFonts w:ascii="Times New Roman" w:hAnsi="Times New Roman"/>
          <w:b/>
          <w:sz w:val="24"/>
          <w:szCs w:val="24"/>
        </w:rPr>
        <w:t>-го семестра обучения.</w:t>
      </w:r>
    </w:p>
    <w:p w:rsidR="000B43E3" w:rsidRPr="008D469F" w:rsidRDefault="000B43E3" w:rsidP="008D469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 xml:space="preserve">В межсессионный период Вам предстоит самостоятельно освоить вышеперечисленные учебные дисциплины. В процессе изучения учебных дисциплин необходимо выполнить домашнее задание </w:t>
      </w:r>
      <w:r w:rsidR="00143973" w:rsidRPr="008D469F">
        <w:rPr>
          <w:rFonts w:ascii="Times New Roman" w:hAnsi="Times New Roman"/>
          <w:sz w:val="24"/>
          <w:szCs w:val="24"/>
        </w:rPr>
        <w:t>–</w:t>
      </w:r>
      <w:r w:rsidRPr="008D469F">
        <w:rPr>
          <w:rFonts w:ascii="Times New Roman" w:hAnsi="Times New Roman"/>
          <w:sz w:val="24"/>
          <w:szCs w:val="24"/>
        </w:rPr>
        <w:t xml:space="preserve"> написать контрольную работу по одной из указанных по дисциплине тем. Более подробную информацию по </w:t>
      </w:r>
      <w:r w:rsidR="00C045C5">
        <w:rPr>
          <w:rFonts w:ascii="Times New Roman" w:hAnsi="Times New Roman"/>
          <w:sz w:val="24"/>
          <w:szCs w:val="24"/>
        </w:rPr>
        <w:t>оформлению</w:t>
      </w:r>
      <w:r w:rsidRPr="008D469F">
        <w:rPr>
          <w:rFonts w:ascii="Times New Roman" w:hAnsi="Times New Roman"/>
          <w:sz w:val="24"/>
          <w:szCs w:val="24"/>
        </w:rPr>
        <w:t xml:space="preserve"> контрольных или курсовых работ Вы найдете в </w:t>
      </w:r>
      <w:r w:rsidR="00143973" w:rsidRPr="008D469F">
        <w:rPr>
          <w:rFonts w:ascii="Times New Roman" w:hAnsi="Times New Roman"/>
          <w:sz w:val="24"/>
          <w:szCs w:val="24"/>
        </w:rPr>
        <w:t xml:space="preserve">Разделе </w:t>
      </w:r>
      <w:r w:rsidR="00940DCF" w:rsidRPr="008D469F">
        <w:rPr>
          <w:rFonts w:ascii="Times New Roman" w:hAnsi="Times New Roman"/>
          <w:sz w:val="24"/>
          <w:szCs w:val="24"/>
        </w:rPr>
        <w:t>2.2.</w:t>
      </w:r>
      <w:r w:rsidR="00143973" w:rsidRPr="008D469F">
        <w:rPr>
          <w:rFonts w:ascii="Times New Roman" w:hAnsi="Times New Roman"/>
          <w:sz w:val="24"/>
          <w:szCs w:val="24"/>
        </w:rPr>
        <w:t xml:space="preserve"> </w:t>
      </w:r>
      <w:r w:rsidR="00143973" w:rsidRPr="00735289">
        <w:rPr>
          <w:rFonts w:ascii="Times New Roman" w:hAnsi="Times New Roman"/>
          <w:sz w:val="24"/>
          <w:szCs w:val="24"/>
        </w:rPr>
        <w:t>настоящего пособия</w:t>
      </w:r>
      <w:r w:rsidRPr="00735289">
        <w:rPr>
          <w:rFonts w:ascii="Times New Roman" w:hAnsi="Times New Roman"/>
          <w:sz w:val="24"/>
          <w:szCs w:val="24"/>
        </w:rPr>
        <w:t>.</w:t>
      </w:r>
      <w:r w:rsidRPr="008D469F">
        <w:rPr>
          <w:rFonts w:ascii="Times New Roman" w:hAnsi="Times New Roman"/>
          <w:sz w:val="24"/>
          <w:szCs w:val="24"/>
        </w:rPr>
        <w:t xml:space="preserve"> </w:t>
      </w:r>
    </w:p>
    <w:p w:rsidR="000B43E3" w:rsidRPr="00DC799C" w:rsidRDefault="000B43E3" w:rsidP="008D469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C799C">
        <w:rPr>
          <w:rFonts w:ascii="Times New Roman" w:hAnsi="Times New Roman"/>
          <w:sz w:val="24"/>
          <w:szCs w:val="24"/>
        </w:rPr>
        <w:t>В ходе сессии планируется чтение проблемных лекций, развитие творческого мышления и профессиональных навыков. В этот же период осуществляется текущий контроль личностных изменений студента в рамках будущ</w:t>
      </w:r>
      <w:r w:rsidR="0025401B" w:rsidRPr="00DC799C">
        <w:rPr>
          <w:rFonts w:ascii="Times New Roman" w:hAnsi="Times New Roman"/>
          <w:sz w:val="24"/>
          <w:szCs w:val="24"/>
        </w:rPr>
        <w:t>ей</w:t>
      </w:r>
      <w:r w:rsidRPr="00DC799C">
        <w:rPr>
          <w:rFonts w:ascii="Times New Roman" w:hAnsi="Times New Roman"/>
          <w:sz w:val="24"/>
          <w:szCs w:val="24"/>
        </w:rPr>
        <w:t xml:space="preserve"> профессиональной деятельности, а также итоговый контроль (экзамен, зачет) выходных знаний подготовки специалиста. Особое внимание обратите на индивидуализацию образования, так как согласно Государственному образовательному стандарту </w:t>
      </w:r>
      <w:r w:rsidR="00143973" w:rsidRPr="00DC799C">
        <w:rPr>
          <w:rFonts w:ascii="Times New Roman" w:hAnsi="Times New Roman"/>
          <w:sz w:val="24"/>
          <w:szCs w:val="24"/>
        </w:rPr>
        <w:t>среднего</w:t>
      </w:r>
      <w:r w:rsidRPr="00DC799C">
        <w:rPr>
          <w:rFonts w:ascii="Times New Roman" w:hAnsi="Times New Roman"/>
          <w:sz w:val="24"/>
          <w:szCs w:val="24"/>
        </w:rPr>
        <w:t xml:space="preserve"> профессионального образования</w:t>
      </w:r>
      <w:r w:rsidR="00DC799C">
        <w:rPr>
          <w:rFonts w:ascii="Times New Roman" w:hAnsi="Times New Roman"/>
          <w:sz w:val="24"/>
          <w:szCs w:val="24"/>
        </w:rPr>
        <w:t xml:space="preserve"> </w:t>
      </w:r>
      <w:r w:rsidRPr="00DC799C">
        <w:rPr>
          <w:rFonts w:ascii="Times New Roman" w:hAnsi="Times New Roman"/>
          <w:sz w:val="24"/>
          <w:szCs w:val="24"/>
        </w:rPr>
        <w:t xml:space="preserve">на аудиторные занятия отводится 10% объема часов учебной дисциплины, остальная часть </w:t>
      </w:r>
      <w:r w:rsidR="0025401B" w:rsidRPr="00DC799C">
        <w:rPr>
          <w:rFonts w:ascii="Times New Roman" w:hAnsi="Times New Roman"/>
          <w:sz w:val="24"/>
          <w:szCs w:val="24"/>
        </w:rPr>
        <w:t>–</w:t>
      </w:r>
      <w:r w:rsidRPr="00DC799C">
        <w:rPr>
          <w:rFonts w:ascii="Times New Roman" w:hAnsi="Times New Roman"/>
          <w:sz w:val="24"/>
          <w:szCs w:val="24"/>
        </w:rPr>
        <w:t xml:space="preserve"> 90% </w:t>
      </w:r>
      <w:r w:rsidR="0025401B" w:rsidRPr="00DC799C">
        <w:rPr>
          <w:rFonts w:ascii="Times New Roman" w:hAnsi="Times New Roman"/>
          <w:sz w:val="24"/>
          <w:szCs w:val="24"/>
        </w:rPr>
        <w:t>–</w:t>
      </w:r>
      <w:r w:rsidRPr="00DC799C">
        <w:rPr>
          <w:rFonts w:ascii="Times New Roman" w:hAnsi="Times New Roman"/>
          <w:sz w:val="24"/>
          <w:szCs w:val="24"/>
        </w:rPr>
        <w:t xml:space="preserve"> изучается студентами самостоятельно.</w:t>
      </w:r>
    </w:p>
    <w:p w:rsidR="000B43E3" w:rsidRPr="008D469F" w:rsidRDefault="000B43E3" w:rsidP="008D469F">
      <w:pPr>
        <w:spacing w:after="240"/>
        <w:ind w:firstLine="425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За более подробной информацией обращайтесь в деканат отделения</w:t>
      </w:r>
      <w:r w:rsidR="00143973" w:rsidRPr="008D469F">
        <w:rPr>
          <w:rFonts w:ascii="Times New Roman" w:hAnsi="Times New Roman"/>
          <w:sz w:val="24"/>
          <w:szCs w:val="24"/>
        </w:rPr>
        <w:t xml:space="preserve"> среднего профессионального образования</w:t>
      </w:r>
      <w:r w:rsidRPr="008D469F">
        <w:rPr>
          <w:rFonts w:ascii="Times New Roman" w:hAnsi="Times New Roman"/>
          <w:sz w:val="24"/>
          <w:szCs w:val="24"/>
        </w:rPr>
        <w:t xml:space="preserve"> или к преподавателю учебной дисциплины. </w:t>
      </w:r>
    </w:p>
    <w:p w:rsidR="00940DCF" w:rsidRPr="008D469F" w:rsidRDefault="00740A97" w:rsidP="008D469F">
      <w:pPr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2.2. </w:t>
      </w:r>
      <w:r w:rsidRPr="008D469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Методические рекомендации по </w:t>
      </w:r>
      <w:r w:rsidR="00C045C5">
        <w:rPr>
          <w:rFonts w:ascii="Times New Roman" w:hAnsi="Times New Roman"/>
          <w:b/>
          <w:color w:val="000000"/>
          <w:spacing w:val="4"/>
          <w:sz w:val="24"/>
          <w:szCs w:val="24"/>
        </w:rPr>
        <w:t>оформлению</w:t>
      </w:r>
      <w:r w:rsidRPr="008D469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письменной (контрольной) работы</w:t>
      </w:r>
      <w:r w:rsidR="00940DCF" w:rsidRPr="008D469F">
        <w:rPr>
          <w:rFonts w:ascii="Times New Roman" w:hAnsi="Times New Roman"/>
          <w:sz w:val="24"/>
          <w:szCs w:val="24"/>
        </w:rPr>
        <w:t xml:space="preserve"> </w:t>
      </w:r>
    </w:p>
    <w:p w:rsidR="00940DCF" w:rsidRPr="008D469F" w:rsidRDefault="00940DCF" w:rsidP="008D469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Прежде чем приступить к выполнению контрольной работы, следует ознакомиться с методическими указаниями, внимательно изучить рекомендованный материал и соответствующую литературу.</w:t>
      </w:r>
    </w:p>
    <w:p w:rsidR="00940DCF" w:rsidRPr="008D469F" w:rsidRDefault="00940DCF" w:rsidP="008D469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b/>
          <w:i/>
          <w:sz w:val="24"/>
          <w:szCs w:val="24"/>
        </w:rPr>
        <w:t>Срок сдачи работы</w:t>
      </w:r>
      <w:r w:rsidRPr="008D469F">
        <w:rPr>
          <w:rFonts w:ascii="Times New Roman" w:hAnsi="Times New Roman"/>
          <w:sz w:val="24"/>
          <w:szCs w:val="24"/>
        </w:rPr>
        <w:t xml:space="preserve"> – за один месяц до начала экзаменационной сессии, но не позднее 2</w:t>
      </w:r>
      <w:r w:rsidR="0025401B">
        <w:rPr>
          <w:rFonts w:ascii="Times New Roman" w:hAnsi="Times New Roman"/>
          <w:sz w:val="24"/>
          <w:szCs w:val="24"/>
        </w:rPr>
        <w:t>-</w:t>
      </w:r>
      <w:r w:rsidRPr="008D469F">
        <w:rPr>
          <w:rFonts w:ascii="Times New Roman" w:hAnsi="Times New Roman"/>
          <w:sz w:val="24"/>
          <w:szCs w:val="24"/>
        </w:rPr>
        <w:t>х недель. Студент, не представивший контрольную работу в установленный срок, на сессию не вызывается.</w:t>
      </w:r>
    </w:p>
    <w:p w:rsidR="00940DCF" w:rsidRPr="008D469F" w:rsidRDefault="00940DCF" w:rsidP="00EE181D">
      <w:pPr>
        <w:pStyle w:val="a8"/>
        <w:numPr>
          <w:ilvl w:val="0"/>
          <w:numId w:val="2"/>
        </w:numPr>
        <w:tabs>
          <w:tab w:val="clear" w:pos="1095"/>
          <w:tab w:val="num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 xml:space="preserve">Варианты контрольных работ выбираются в соответствии с примечанием к тематике контрольных работ. Если, во время зачета (экзамена), будет выяснено, что номер варианта контрольной работы </w:t>
      </w:r>
      <w:r w:rsidRPr="006B70EC">
        <w:rPr>
          <w:rFonts w:ascii="Times New Roman" w:hAnsi="Times New Roman"/>
          <w:sz w:val="24"/>
          <w:szCs w:val="24"/>
        </w:rPr>
        <w:t>не совпадает</w:t>
      </w:r>
      <w:r w:rsidR="00DC799C" w:rsidRPr="006B70EC">
        <w:rPr>
          <w:rFonts w:ascii="Times New Roman" w:hAnsi="Times New Roman"/>
          <w:sz w:val="24"/>
          <w:szCs w:val="24"/>
        </w:rPr>
        <w:t xml:space="preserve"> с указанным </w:t>
      </w:r>
      <w:r w:rsidR="006B70EC" w:rsidRPr="006B70EC">
        <w:rPr>
          <w:rFonts w:ascii="Times New Roman" w:hAnsi="Times New Roman"/>
          <w:sz w:val="24"/>
          <w:szCs w:val="24"/>
        </w:rPr>
        <w:t>в п.2.3. данного методического пособия</w:t>
      </w:r>
      <w:r w:rsidRPr="006B70EC">
        <w:rPr>
          <w:rFonts w:ascii="Times New Roman" w:hAnsi="Times New Roman"/>
          <w:sz w:val="24"/>
          <w:szCs w:val="24"/>
        </w:rPr>
        <w:t xml:space="preserve">, </w:t>
      </w:r>
      <w:r w:rsidRPr="008D469F">
        <w:rPr>
          <w:rFonts w:ascii="Times New Roman" w:hAnsi="Times New Roman"/>
          <w:sz w:val="24"/>
          <w:szCs w:val="24"/>
        </w:rPr>
        <w:t>то данный факт будет расценен</w:t>
      </w:r>
      <w:r w:rsidR="0025401B">
        <w:rPr>
          <w:rFonts w:ascii="Times New Roman" w:hAnsi="Times New Roman"/>
          <w:sz w:val="24"/>
          <w:szCs w:val="24"/>
        </w:rPr>
        <w:t>,</w:t>
      </w:r>
      <w:r w:rsidRPr="008D469F">
        <w:rPr>
          <w:rFonts w:ascii="Times New Roman" w:hAnsi="Times New Roman"/>
          <w:sz w:val="24"/>
          <w:szCs w:val="24"/>
        </w:rPr>
        <w:t xml:space="preserve"> как невыполнение работы</w:t>
      </w:r>
      <w:r w:rsidR="0025401B">
        <w:rPr>
          <w:rFonts w:ascii="Times New Roman" w:hAnsi="Times New Roman"/>
          <w:sz w:val="24"/>
          <w:szCs w:val="24"/>
        </w:rPr>
        <w:t>,</w:t>
      </w:r>
      <w:r w:rsidRPr="008D469F">
        <w:rPr>
          <w:rFonts w:ascii="Times New Roman" w:hAnsi="Times New Roman"/>
          <w:sz w:val="24"/>
          <w:szCs w:val="24"/>
        </w:rPr>
        <w:t xml:space="preserve"> и студент не будет допущен к зачету (экзамену).</w:t>
      </w:r>
    </w:p>
    <w:p w:rsidR="00740A97" w:rsidRPr="008D469F" w:rsidRDefault="00740A97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Контрольная работа выполняется в ученической тонкой тетради. Страницы нумеруются. Не допускается использование красных чернил.</w:t>
      </w:r>
    </w:p>
    <w:p w:rsidR="00740A97" w:rsidRPr="008D469F" w:rsidRDefault="00740A97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Ответ на вопрос должен быть достаточно полным</w:t>
      </w:r>
      <w:r w:rsidR="0025401B">
        <w:rPr>
          <w:rFonts w:ascii="Times New Roman" w:hAnsi="Times New Roman"/>
          <w:sz w:val="24"/>
          <w:szCs w:val="24"/>
        </w:rPr>
        <w:t>,</w:t>
      </w:r>
      <w:r w:rsidRPr="008D469F">
        <w:rPr>
          <w:rFonts w:ascii="Times New Roman" w:hAnsi="Times New Roman"/>
          <w:sz w:val="24"/>
          <w:szCs w:val="24"/>
        </w:rPr>
        <w:t xml:space="preserve"> в соответствии с поставленным вопросом, </w:t>
      </w:r>
      <w:r w:rsidR="00940DCF" w:rsidRPr="008D469F">
        <w:rPr>
          <w:rFonts w:ascii="Times New Roman" w:hAnsi="Times New Roman"/>
          <w:sz w:val="24"/>
          <w:szCs w:val="24"/>
        </w:rPr>
        <w:t xml:space="preserve">необходимо </w:t>
      </w:r>
      <w:r w:rsidRPr="008D469F">
        <w:rPr>
          <w:rFonts w:ascii="Times New Roman" w:hAnsi="Times New Roman"/>
          <w:sz w:val="24"/>
          <w:szCs w:val="24"/>
        </w:rPr>
        <w:t xml:space="preserve">излагать главное по сути вопроса своими словами. Ответ </w:t>
      </w:r>
      <w:r w:rsidR="0025401B">
        <w:rPr>
          <w:rFonts w:ascii="Times New Roman" w:hAnsi="Times New Roman"/>
          <w:sz w:val="24"/>
          <w:szCs w:val="24"/>
        </w:rPr>
        <w:t xml:space="preserve">на </w:t>
      </w:r>
      <w:r w:rsidRPr="008D469F">
        <w:rPr>
          <w:rFonts w:ascii="Times New Roman" w:hAnsi="Times New Roman"/>
          <w:sz w:val="24"/>
          <w:szCs w:val="24"/>
        </w:rPr>
        <w:t xml:space="preserve">вопрос можно проиллюстрировать необходимыми материалами. </w:t>
      </w:r>
    </w:p>
    <w:p w:rsidR="00740A97" w:rsidRPr="008D469F" w:rsidRDefault="0025401B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контрольной работе н</w:t>
      </w:r>
      <w:r w:rsidR="00740A97" w:rsidRPr="008D469F">
        <w:rPr>
          <w:rFonts w:ascii="Times New Roman" w:hAnsi="Times New Roman"/>
          <w:sz w:val="24"/>
          <w:szCs w:val="24"/>
        </w:rPr>
        <w:t>е допуска</w:t>
      </w:r>
      <w:r>
        <w:rPr>
          <w:rFonts w:ascii="Times New Roman" w:hAnsi="Times New Roman"/>
          <w:sz w:val="24"/>
          <w:szCs w:val="24"/>
        </w:rPr>
        <w:t>ется</w:t>
      </w:r>
      <w:r w:rsidR="00740A97" w:rsidRPr="008D4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использование </w:t>
      </w:r>
      <w:r w:rsidR="00740A97" w:rsidRPr="008D469F">
        <w:rPr>
          <w:rFonts w:ascii="Times New Roman" w:hAnsi="Times New Roman"/>
          <w:sz w:val="24"/>
          <w:szCs w:val="24"/>
        </w:rPr>
        <w:t>никаких сокращений, кроме общепринятых; т.д., т.п., и других.</w:t>
      </w:r>
    </w:p>
    <w:p w:rsidR="00740A97" w:rsidRPr="008D469F" w:rsidRDefault="0025401B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Обязательны поля </w:t>
      </w:r>
      <w:r w:rsidR="00740A97" w:rsidRPr="008D469F">
        <w:rPr>
          <w:rFonts w:ascii="Times New Roman" w:hAnsi="Times New Roman"/>
          <w:sz w:val="24"/>
          <w:szCs w:val="24"/>
        </w:rPr>
        <w:t xml:space="preserve">на страницах не менее </w:t>
      </w:r>
      <w:smartTag w:uri="urn:schemas-microsoft-com:office:smarttags" w:element="metricconverter">
        <w:smartTagPr>
          <w:attr w:name="ProductID" w:val="20 мм"/>
        </w:smartTagPr>
        <w:r w:rsidR="00740A97" w:rsidRPr="008D469F">
          <w:rPr>
            <w:rFonts w:ascii="Times New Roman" w:hAnsi="Times New Roman"/>
            <w:sz w:val="24"/>
            <w:szCs w:val="24"/>
          </w:rPr>
          <w:t>20 мм</w:t>
        </w:r>
      </w:smartTag>
      <w:r w:rsidR="00740A97" w:rsidRPr="008D469F">
        <w:rPr>
          <w:rFonts w:ascii="Times New Roman" w:hAnsi="Times New Roman"/>
          <w:sz w:val="24"/>
          <w:szCs w:val="24"/>
        </w:rPr>
        <w:t xml:space="preserve"> – для пометок и замечаний преподавателя.</w:t>
      </w:r>
    </w:p>
    <w:p w:rsidR="00740A97" w:rsidRPr="008D469F" w:rsidRDefault="00740A97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 xml:space="preserve">Каждый новый вопрос нужно начинать с новой страницы, а в конце контрольной </w:t>
      </w:r>
      <w:r w:rsidR="0025401B">
        <w:rPr>
          <w:rFonts w:ascii="Times New Roman" w:hAnsi="Times New Roman"/>
          <w:sz w:val="24"/>
          <w:szCs w:val="24"/>
        </w:rPr>
        <w:t xml:space="preserve">работы необходимо </w:t>
      </w:r>
      <w:r w:rsidRPr="008D469F">
        <w:rPr>
          <w:rFonts w:ascii="Times New Roman" w:hAnsi="Times New Roman"/>
          <w:sz w:val="24"/>
          <w:szCs w:val="24"/>
        </w:rPr>
        <w:t>оставить чистый лист для рецензии преподавателя.</w:t>
      </w:r>
    </w:p>
    <w:p w:rsidR="00740A97" w:rsidRPr="008D469F" w:rsidRDefault="00740A97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Выполненную в срок контрольную работу следует своевременно сдать в учебное заведение.</w:t>
      </w:r>
    </w:p>
    <w:p w:rsidR="00740A97" w:rsidRPr="008D469F" w:rsidRDefault="00740A97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 xml:space="preserve">После получения зачтенной работы необходимо внимательно изучить рецензию и все замечания преподавателя, обратить внимание на ошибки и доработать материал, если в этом будет необходимость. Незачтенная работа выполняется заново или </w:t>
      </w:r>
      <w:r w:rsidR="00F762C7">
        <w:rPr>
          <w:rFonts w:ascii="Times New Roman" w:hAnsi="Times New Roman"/>
          <w:sz w:val="24"/>
          <w:szCs w:val="24"/>
        </w:rPr>
        <w:t>исправляется</w:t>
      </w:r>
      <w:r w:rsidRPr="008D469F">
        <w:rPr>
          <w:rFonts w:ascii="Times New Roman" w:hAnsi="Times New Roman"/>
          <w:sz w:val="24"/>
          <w:szCs w:val="24"/>
        </w:rPr>
        <w:t xml:space="preserve"> частично, по указанию преподавателя.</w:t>
      </w:r>
    </w:p>
    <w:p w:rsidR="00740A97" w:rsidRPr="008D469F" w:rsidRDefault="00740A97" w:rsidP="00EE181D">
      <w:pPr>
        <w:numPr>
          <w:ilvl w:val="0"/>
          <w:numId w:val="2"/>
        </w:numPr>
        <w:tabs>
          <w:tab w:val="clear" w:pos="1095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Зачтенная контрольная работа предъявляется на экзамене (зачете).</w:t>
      </w:r>
    </w:p>
    <w:p w:rsidR="00740A97" w:rsidRPr="008D469F" w:rsidRDefault="00740A97" w:rsidP="008D469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Если возникнут трудности в понимании какого-либо вопроса или в ответе на него, следует обратиться за консультацией к преподавателю.</w:t>
      </w:r>
    </w:p>
    <w:p w:rsidR="00940DCF" w:rsidRPr="008D469F" w:rsidRDefault="00940DCF" w:rsidP="008D469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D469F">
        <w:rPr>
          <w:rFonts w:ascii="Times New Roman" w:hAnsi="Times New Roman"/>
          <w:sz w:val="24"/>
          <w:szCs w:val="24"/>
          <w:u w:val="single"/>
        </w:rPr>
        <w:t>Требования к оформлению титульного листа</w:t>
      </w:r>
      <w:r w:rsidR="00D14544" w:rsidRPr="008D469F">
        <w:rPr>
          <w:rFonts w:ascii="Times New Roman" w:hAnsi="Times New Roman"/>
          <w:sz w:val="24"/>
          <w:szCs w:val="24"/>
          <w:u w:val="single"/>
        </w:rPr>
        <w:t>:</w:t>
      </w:r>
    </w:p>
    <w:p w:rsidR="00D14544" w:rsidRPr="008D469F" w:rsidRDefault="00D14544" w:rsidP="008D469F">
      <w:pPr>
        <w:pageBreakBefore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D14544" w:rsidRPr="008D469F" w:rsidRDefault="00D14544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Федерально</w:t>
      </w:r>
      <w:r w:rsidR="002C0E63"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 государственно</w:t>
      </w:r>
      <w:r w:rsidR="002C0E63">
        <w:rPr>
          <w:rFonts w:ascii="Times New Roman" w:hAnsi="Times New Roman"/>
          <w:b/>
          <w:sz w:val="24"/>
          <w:szCs w:val="24"/>
        </w:rPr>
        <w:t xml:space="preserve">е бюджетное </w:t>
      </w:r>
      <w:r w:rsidRPr="008D469F">
        <w:rPr>
          <w:rFonts w:ascii="Times New Roman" w:hAnsi="Times New Roman"/>
          <w:b/>
          <w:sz w:val="24"/>
          <w:szCs w:val="24"/>
        </w:rPr>
        <w:t>образовательно</w:t>
      </w:r>
      <w:r w:rsidR="002C0E63"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2C0E63">
        <w:rPr>
          <w:rFonts w:ascii="Times New Roman" w:hAnsi="Times New Roman"/>
          <w:b/>
          <w:sz w:val="24"/>
          <w:szCs w:val="24"/>
        </w:rPr>
        <w:t>е</w:t>
      </w:r>
    </w:p>
    <w:p w:rsidR="00D14544" w:rsidRPr="008D469F" w:rsidRDefault="00D14544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высшего профессионального образования</w:t>
      </w:r>
    </w:p>
    <w:p w:rsidR="00D14544" w:rsidRDefault="00D14544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«Российский государственный университет туризма и сервиса»</w:t>
      </w:r>
    </w:p>
    <w:p w:rsidR="002C0E63" w:rsidRPr="008D469F" w:rsidRDefault="002C0E63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Камчатский филиал</w:t>
      </w:r>
    </w:p>
    <w:p w:rsidR="00D14544" w:rsidRPr="008D469F" w:rsidRDefault="00D14544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(Камчатский филиал ФГ</w:t>
      </w:r>
      <w:r w:rsidR="002C0E63">
        <w:rPr>
          <w:rFonts w:ascii="Times New Roman" w:hAnsi="Times New Roman"/>
          <w:b/>
          <w:sz w:val="24"/>
          <w:szCs w:val="24"/>
        </w:rPr>
        <w:t>Б</w:t>
      </w:r>
      <w:r w:rsidRPr="008D469F">
        <w:rPr>
          <w:rFonts w:ascii="Times New Roman" w:hAnsi="Times New Roman"/>
          <w:b/>
          <w:sz w:val="24"/>
          <w:szCs w:val="24"/>
        </w:rPr>
        <w:t>ОУВПО «РГУТиС»)</w:t>
      </w:r>
    </w:p>
    <w:p w:rsidR="00D14544" w:rsidRPr="008D469F" w:rsidRDefault="00D14544" w:rsidP="008D469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Кафедра __________________________</w:t>
      </w:r>
    </w:p>
    <w:p w:rsidR="00497555" w:rsidRDefault="00497555" w:rsidP="008D469F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D5738" w:rsidRDefault="007D5738" w:rsidP="007D5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080106 «Финансы (по отраслям)»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  <w:r w:rsidRPr="008D469F">
        <w:rPr>
          <w:rFonts w:ascii="Times New Roman" w:hAnsi="Times New Roman"/>
          <w:b/>
          <w:bCs/>
          <w:sz w:val="28"/>
          <w:szCs w:val="24"/>
        </w:rPr>
        <w:t>КОНТРОЛЬНАЯ РАБОТА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iCs/>
          <w:sz w:val="28"/>
          <w:szCs w:val="24"/>
        </w:rPr>
      </w:pPr>
      <w:r w:rsidRPr="008D469F">
        <w:rPr>
          <w:rFonts w:ascii="Times New Roman" w:hAnsi="Times New Roman"/>
          <w:bCs/>
          <w:iCs/>
          <w:sz w:val="28"/>
          <w:szCs w:val="24"/>
        </w:rPr>
        <w:t>по учебной дисциплине «</w:t>
      </w:r>
      <w:r w:rsidRPr="008D469F">
        <w:rPr>
          <w:rFonts w:ascii="Times New Roman" w:hAnsi="Times New Roman"/>
          <w:iCs/>
          <w:sz w:val="28"/>
          <w:szCs w:val="24"/>
        </w:rPr>
        <w:t>____________________»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Вариант контрольной работы № _____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 xml:space="preserve">Выполнена студентом (кой) </w:t>
      </w:r>
      <w:r w:rsidRPr="008D469F">
        <w:rPr>
          <w:rFonts w:ascii="Times New Roman" w:hAnsi="Times New Roman"/>
          <w:bCs/>
          <w:sz w:val="28"/>
          <w:szCs w:val="24"/>
        </w:rPr>
        <w:t>Ивановым Иваном Ивановичем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Форма обучения заочная 1 курс группа ЗСП</w:t>
      </w:r>
      <w:r w:rsidR="00C045C5">
        <w:rPr>
          <w:rFonts w:ascii="Times New Roman" w:hAnsi="Times New Roman"/>
          <w:sz w:val="28"/>
          <w:szCs w:val="24"/>
        </w:rPr>
        <w:t>Б</w:t>
      </w:r>
      <w:r w:rsidRPr="008D469F">
        <w:rPr>
          <w:rFonts w:ascii="Times New Roman" w:hAnsi="Times New Roman"/>
          <w:sz w:val="28"/>
          <w:szCs w:val="24"/>
        </w:rPr>
        <w:t>-1</w:t>
      </w:r>
      <w:r w:rsidR="00C045C5">
        <w:rPr>
          <w:rFonts w:ascii="Times New Roman" w:hAnsi="Times New Roman"/>
          <w:sz w:val="28"/>
          <w:szCs w:val="24"/>
        </w:rPr>
        <w:t>1</w:t>
      </w:r>
      <w:r w:rsidRPr="008D469F">
        <w:rPr>
          <w:rFonts w:ascii="Times New Roman" w:hAnsi="Times New Roman"/>
          <w:sz w:val="28"/>
          <w:szCs w:val="24"/>
        </w:rPr>
        <w:t xml:space="preserve"> № зач. кн. _______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Научный руководитель ______________________________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Дата сдачи на рецензирование «__</w:t>
      </w:r>
      <w:r w:rsidR="00C045C5">
        <w:rPr>
          <w:rFonts w:ascii="Times New Roman" w:hAnsi="Times New Roman"/>
          <w:sz w:val="28"/>
          <w:szCs w:val="24"/>
        </w:rPr>
        <w:t>_» _________________________201</w:t>
      </w:r>
      <w:r w:rsidR="00FD6DFD">
        <w:rPr>
          <w:rFonts w:ascii="Times New Roman" w:hAnsi="Times New Roman"/>
          <w:sz w:val="28"/>
          <w:szCs w:val="24"/>
        </w:rPr>
        <w:t>2</w:t>
      </w:r>
      <w:r w:rsidR="00C045C5">
        <w:rPr>
          <w:rFonts w:ascii="Times New Roman" w:hAnsi="Times New Roman"/>
          <w:sz w:val="28"/>
          <w:szCs w:val="24"/>
        </w:rPr>
        <w:t xml:space="preserve"> </w:t>
      </w:r>
      <w:r w:rsidRPr="008D469F">
        <w:rPr>
          <w:rFonts w:ascii="Times New Roman" w:hAnsi="Times New Roman"/>
          <w:sz w:val="28"/>
          <w:szCs w:val="24"/>
        </w:rPr>
        <w:t>г.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r w:rsidRPr="008D469F">
        <w:rPr>
          <w:rFonts w:ascii="Times New Roman" w:hAnsi="Times New Roman"/>
          <w:sz w:val="28"/>
          <w:szCs w:val="24"/>
        </w:rPr>
        <w:t>Дата защиты</w:t>
      </w:r>
      <w:r w:rsidRPr="008D469F">
        <w:rPr>
          <w:rFonts w:ascii="Times New Roman" w:hAnsi="Times New Roman"/>
          <w:sz w:val="28"/>
          <w:szCs w:val="24"/>
        </w:rPr>
        <w:tab/>
      </w:r>
      <w:r w:rsidRPr="008D469F">
        <w:rPr>
          <w:rFonts w:ascii="Times New Roman" w:hAnsi="Times New Roman"/>
          <w:sz w:val="28"/>
          <w:szCs w:val="24"/>
        </w:rPr>
        <w:tab/>
        <w:t>«___» ______________201</w:t>
      </w:r>
      <w:r w:rsidR="00FD6DFD">
        <w:rPr>
          <w:rFonts w:ascii="Times New Roman" w:hAnsi="Times New Roman"/>
          <w:sz w:val="28"/>
          <w:szCs w:val="24"/>
        </w:rPr>
        <w:t>2</w:t>
      </w:r>
      <w:r w:rsidRPr="008D469F">
        <w:rPr>
          <w:rFonts w:ascii="Times New Roman" w:hAnsi="Times New Roman"/>
          <w:sz w:val="28"/>
          <w:szCs w:val="24"/>
        </w:rPr>
        <w:t xml:space="preserve"> г.</w:t>
      </w:r>
    </w:p>
    <w:p w:rsidR="00D14544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Результат защиты ________________</w:t>
      </w:r>
    </w:p>
    <w:p w:rsidR="008D469F" w:rsidRPr="008D469F" w:rsidRDefault="00D14544" w:rsidP="008D469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Подпись преподавателя ____________________</w:t>
      </w:r>
    </w:p>
    <w:p w:rsidR="008D469F" w:rsidRDefault="008D469F" w:rsidP="008D469F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69F" w:rsidRDefault="008D469F" w:rsidP="008D469F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69F" w:rsidRDefault="008D469F" w:rsidP="008D469F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69F" w:rsidRDefault="008D469F" w:rsidP="008D469F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14544" w:rsidRPr="008D469F" w:rsidRDefault="00D14544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Петропавловск-Камчатский</w:t>
      </w:r>
    </w:p>
    <w:p w:rsidR="00D14544" w:rsidRDefault="00D14544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12 г"/>
        </w:smartTagPr>
        <w:r w:rsidRPr="008D469F">
          <w:rPr>
            <w:rFonts w:ascii="Times New Roman" w:hAnsi="Times New Roman"/>
            <w:sz w:val="24"/>
            <w:szCs w:val="24"/>
          </w:rPr>
          <w:t>201</w:t>
        </w:r>
        <w:r w:rsidR="00FD6DFD">
          <w:rPr>
            <w:rFonts w:ascii="Times New Roman" w:hAnsi="Times New Roman"/>
            <w:sz w:val="24"/>
            <w:szCs w:val="24"/>
          </w:rPr>
          <w:t>2</w:t>
        </w:r>
        <w:r w:rsidRPr="008D469F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8D469F">
        <w:rPr>
          <w:rFonts w:ascii="Times New Roman" w:hAnsi="Times New Roman"/>
          <w:sz w:val="24"/>
          <w:szCs w:val="24"/>
        </w:rPr>
        <w:t>.</w:t>
      </w:r>
    </w:p>
    <w:p w:rsidR="00585A08" w:rsidRPr="008D469F" w:rsidRDefault="00585A08" w:rsidP="00585A08">
      <w:pPr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3</w:t>
      </w:r>
      <w:r w:rsidRPr="008D469F">
        <w:rPr>
          <w:rFonts w:ascii="Times New Roman" w:hAnsi="Times New Roman"/>
          <w:b/>
          <w:sz w:val="24"/>
          <w:szCs w:val="24"/>
        </w:rPr>
        <w:t xml:space="preserve">. </w:t>
      </w:r>
      <w:r w:rsidRPr="008D469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Методические рекомендации по 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оформлению</w:t>
      </w:r>
      <w:r w:rsidRPr="008D469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реферата</w:t>
      </w:r>
    </w:p>
    <w:p w:rsidR="00585A08" w:rsidRPr="00585A08" w:rsidRDefault="00585A08" w:rsidP="00585A08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85A08">
        <w:rPr>
          <w:rFonts w:ascii="Times New Roman" w:hAnsi="Times New Roman"/>
          <w:b/>
          <w:sz w:val="24"/>
          <w:szCs w:val="24"/>
        </w:rPr>
        <w:t>Требования</w:t>
      </w:r>
      <w:r>
        <w:rPr>
          <w:rFonts w:ascii="Times New Roman" w:hAnsi="Times New Roman"/>
          <w:b/>
          <w:sz w:val="24"/>
          <w:szCs w:val="24"/>
        </w:rPr>
        <w:t>,</w:t>
      </w:r>
      <w:r w:rsidRPr="00585A08">
        <w:rPr>
          <w:rFonts w:ascii="Times New Roman" w:hAnsi="Times New Roman"/>
          <w:b/>
          <w:sz w:val="24"/>
          <w:szCs w:val="24"/>
        </w:rPr>
        <w:t xml:space="preserve"> предъявляемые к реферату: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>Выполнение рефератов</w:t>
      </w:r>
      <w:r w:rsidRPr="00585A0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85A08">
        <w:rPr>
          <w:rFonts w:ascii="Times New Roman" w:hAnsi="Times New Roman"/>
          <w:color w:val="000000"/>
          <w:sz w:val="24"/>
          <w:szCs w:val="24"/>
        </w:rPr>
        <w:t>и их положительная оценка (работа зачтена) является обязательным условием допуска к экзамену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>Студенты, не предъявившие рефераты, к экзамену не допускаются.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585A08">
        <w:rPr>
          <w:rFonts w:ascii="Times New Roman" w:hAnsi="Times New Roman"/>
          <w:b/>
          <w:color w:val="000000"/>
          <w:sz w:val="24"/>
          <w:szCs w:val="24"/>
        </w:rPr>
        <w:t xml:space="preserve">Реферат </w:t>
      </w:r>
      <w:r>
        <w:rPr>
          <w:rFonts w:ascii="Times New Roman" w:hAnsi="Times New Roman"/>
          <w:b/>
          <w:color w:val="000000"/>
          <w:sz w:val="24"/>
          <w:szCs w:val="24"/>
        </w:rPr>
        <w:t>имеет следующие структурные части</w:t>
      </w:r>
      <w:r w:rsidRPr="00585A0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b/>
          <w:i/>
          <w:color w:val="000000"/>
          <w:sz w:val="24"/>
          <w:szCs w:val="24"/>
        </w:rPr>
        <w:t xml:space="preserve">Введение </w:t>
      </w:r>
      <w:r w:rsidRPr="00585A08">
        <w:rPr>
          <w:rFonts w:ascii="Times New Roman" w:hAnsi="Times New Roman"/>
          <w:color w:val="000000"/>
          <w:sz w:val="24"/>
          <w:szCs w:val="24"/>
        </w:rPr>
        <w:t>(отражает актуальность темы, ее значение, степень её разработанности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проблемные вопросы, цели и задачи, дается характеристика использованных источников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объем 1,5-3 листа).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b/>
          <w:i/>
          <w:color w:val="000000"/>
          <w:sz w:val="24"/>
          <w:szCs w:val="24"/>
        </w:rPr>
        <w:t>Глава 1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(дается наименование, 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как правило, обращается внимание на общие понятия и категории или исторические аспекты)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Глава </w:t>
      </w:r>
      <w:r w:rsidRPr="00585A08"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(изложение сущности темы, излагаются углубленные знания проблемных вопросов, различных точек зрения, сопоставление позиций, определяются недостатки и узкие места изучаемой проблемы и т.д.)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b/>
          <w:color w:val="000000"/>
          <w:sz w:val="24"/>
          <w:szCs w:val="24"/>
        </w:rPr>
        <w:t>2.1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т.е. выделяются пункты для конкретизации изложенного материала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b/>
          <w:bCs/>
          <w:iCs/>
          <w:color w:val="000000"/>
          <w:sz w:val="24"/>
          <w:szCs w:val="24"/>
        </w:rPr>
        <w:t>2.2</w:t>
      </w:r>
      <w:r w:rsidRPr="00585A08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585A08">
        <w:rPr>
          <w:rFonts w:ascii="Times New Roman" w:hAnsi="Times New Roman"/>
          <w:b/>
          <w:bCs/>
          <w:color w:val="000000"/>
          <w:sz w:val="24"/>
          <w:szCs w:val="24"/>
        </w:rPr>
        <w:t>2.3. и т.д.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b/>
          <w:bCs/>
          <w:i/>
          <w:color w:val="000000"/>
          <w:sz w:val="24"/>
          <w:szCs w:val="24"/>
        </w:rPr>
        <w:t>Заключение</w:t>
      </w:r>
      <w:r w:rsidRPr="00585A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85A08">
        <w:rPr>
          <w:rFonts w:ascii="Times New Roman" w:hAnsi="Times New Roman"/>
          <w:color w:val="000000"/>
          <w:sz w:val="24"/>
          <w:szCs w:val="24"/>
        </w:rPr>
        <w:t>(итоги проведенного исследования, выводы по основным проблемам вопроса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объем - 1,5-3 листа).</w:t>
      </w:r>
    </w:p>
    <w:p w:rsid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Список литературы</w:t>
      </w:r>
      <w:r w:rsidRPr="00585A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(указывается научная </w:t>
      </w:r>
      <w:r>
        <w:rPr>
          <w:rFonts w:ascii="Times New Roman" w:hAnsi="Times New Roman"/>
          <w:color w:val="000000"/>
          <w:sz w:val="24"/>
          <w:szCs w:val="24"/>
        </w:rPr>
        <w:t>литература в алфавитном порядке)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i/>
          <w:color w:val="000000"/>
          <w:sz w:val="24"/>
          <w:szCs w:val="24"/>
        </w:rPr>
        <w:t xml:space="preserve">Реферат </w:t>
      </w:r>
      <w:r w:rsidRPr="00585A08">
        <w:rPr>
          <w:rFonts w:ascii="Times New Roman" w:hAnsi="Times New Roman"/>
          <w:color w:val="000000"/>
          <w:sz w:val="24"/>
          <w:szCs w:val="24"/>
        </w:rPr>
        <w:t>набирается на компьютере (в исключительном случае, по соглашению с руководителем</w:t>
      </w:r>
      <w:r w:rsidR="00AE4B75">
        <w:rPr>
          <w:rFonts w:ascii="Times New Roman" w:hAnsi="Times New Roman"/>
          <w:color w:val="000000"/>
          <w:sz w:val="24"/>
          <w:szCs w:val="24"/>
        </w:rPr>
        <w:t>,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текст может быть предоставлен в рукописном виде на стандартном листе бумаги формата А 4 - в этом случае объем реферата увеличивается в два раза).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i/>
          <w:color w:val="000000"/>
          <w:sz w:val="24"/>
          <w:szCs w:val="24"/>
        </w:rPr>
        <w:t>Объем реферата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(без приложений) составляет 13 </w:t>
      </w:r>
      <w:r w:rsidR="00AE4B75">
        <w:rPr>
          <w:rFonts w:ascii="Times New Roman" w:hAnsi="Times New Roman"/>
          <w:color w:val="000000"/>
          <w:sz w:val="24"/>
          <w:szCs w:val="24"/>
        </w:rPr>
        <w:t>–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18 стр (по согласованию с руководителем объем работы может быть изменен). Текст печатается через </w:t>
      </w:r>
      <w:r w:rsidR="00AE4B75">
        <w:rPr>
          <w:rFonts w:ascii="Times New Roman" w:hAnsi="Times New Roman"/>
          <w:color w:val="000000"/>
          <w:sz w:val="24"/>
          <w:szCs w:val="24"/>
        </w:rPr>
        <w:t xml:space="preserve">шрифтом </w:t>
      </w:r>
      <w:r w:rsidR="00AE4B75">
        <w:rPr>
          <w:rFonts w:ascii="Times New Roman" w:hAnsi="Times New Roman"/>
          <w:color w:val="000000"/>
          <w:sz w:val="24"/>
          <w:szCs w:val="24"/>
          <w:lang w:val="en-US"/>
        </w:rPr>
        <w:t>Times</w:t>
      </w:r>
      <w:r w:rsidR="00AE4B75" w:rsidRPr="00AE4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B75">
        <w:rPr>
          <w:rFonts w:ascii="Times New Roman" w:hAnsi="Times New Roman"/>
          <w:color w:val="000000"/>
          <w:sz w:val="24"/>
          <w:szCs w:val="24"/>
          <w:lang w:val="en-US"/>
        </w:rPr>
        <w:t>New</w:t>
      </w:r>
      <w:r w:rsidR="00AE4B75" w:rsidRPr="00AE4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B75">
        <w:rPr>
          <w:rFonts w:ascii="Times New Roman" w:hAnsi="Times New Roman"/>
          <w:color w:val="000000"/>
          <w:sz w:val="24"/>
          <w:szCs w:val="24"/>
          <w:lang w:val="en-US"/>
        </w:rPr>
        <w:t>Roman</w:t>
      </w:r>
      <w:r w:rsidR="00AE4B75" w:rsidRPr="00AE4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4B75">
        <w:rPr>
          <w:rFonts w:ascii="Times New Roman" w:hAnsi="Times New Roman"/>
          <w:color w:val="000000"/>
          <w:sz w:val="24"/>
          <w:szCs w:val="24"/>
        </w:rPr>
        <w:t>через 1,5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интервала, Размер левого поля - 30мм, правого </w:t>
      </w:r>
      <w:r w:rsidR="00AE4B75">
        <w:rPr>
          <w:rFonts w:ascii="Times New Roman" w:hAnsi="Times New Roman"/>
          <w:color w:val="000000"/>
          <w:sz w:val="24"/>
          <w:szCs w:val="24"/>
        </w:rPr>
        <w:t>–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AE4B75">
        <w:rPr>
          <w:rFonts w:ascii="Times New Roman" w:hAnsi="Times New Roman"/>
          <w:color w:val="000000"/>
          <w:sz w:val="24"/>
          <w:szCs w:val="24"/>
        </w:rPr>
        <w:t>5</w:t>
      </w:r>
      <w:r w:rsidRPr="00585A08">
        <w:rPr>
          <w:rFonts w:ascii="Times New Roman" w:hAnsi="Times New Roman"/>
          <w:color w:val="000000"/>
          <w:sz w:val="24"/>
          <w:szCs w:val="24"/>
        </w:rPr>
        <w:t>мм, верхнего - 20мм и нижнего - 2</w:t>
      </w:r>
      <w:r w:rsidR="00AE4B75">
        <w:rPr>
          <w:rFonts w:ascii="Times New Roman" w:hAnsi="Times New Roman"/>
          <w:color w:val="000000"/>
          <w:sz w:val="24"/>
          <w:szCs w:val="24"/>
        </w:rPr>
        <w:t>0</w:t>
      </w:r>
      <w:r w:rsidRPr="00585A08">
        <w:rPr>
          <w:rFonts w:ascii="Times New Roman" w:hAnsi="Times New Roman"/>
          <w:color w:val="000000"/>
          <w:sz w:val="24"/>
          <w:szCs w:val="24"/>
        </w:rPr>
        <w:t>мм</w:t>
      </w:r>
      <w:r w:rsidR="00AE4B75">
        <w:rPr>
          <w:rFonts w:ascii="Times New Roman" w:hAnsi="Times New Roman"/>
          <w:color w:val="000000"/>
          <w:sz w:val="24"/>
          <w:szCs w:val="24"/>
        </w:rPr>
        <w:t>.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Абзац</w:t>
      </w:r>
      <w:r w:rsidR="00AE4B75">
        <w:rPr>
          <w:rFonts w:ascii="Times New Roman" w:hAnsi="Times New Roman"/>
          <w:color w:val="000000"/>
          <w:sz w:val="24"/>
          <w:szCs w:val="24"/>
        </w:rPr>
        <w:t>ный отступ – 1,25 пт.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 xml:space="preserve">Каждая структурная часть реферата начинается с новой страницы. Расстояние между главой и следующей за ней текстом составляет </w:t>
      </w:r>
      <w:r w:rsidR="00CE6E84">
        <w:rPr>
          <w:rFonts w:ascii="Times New Roman" w:hAnsi="Times New Roman"/>
          <w:color w:val="000000"/>
          <w:sz w:val="24"/>
          <w:szCs w:val="24"/>
        </w:rPr>
        <w:t>2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интервала, такое расстояние предусматривается между главой и пунктом главы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>После заголовка, располагаемого посредине строки, точка не ставится. Так же не допускается подчеркивание заголовка и переносы в словах заголовка.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>Страницы нумеруются в нарастающем порядке.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>Титульный лист включается в общую нумерацию, но номер страниц</w:t>
      </w:r>
      <w:r w:rsidR="00CE6E84">
        <w:rPr>
          <w:rFonts w:ascii="Times New Roman" w:hAnsi="Times New Roman"/>
          <w:color w:val="000000"/>
          <w:sz w:val="24"/>
          <w:szCs w:val="24"/>
        </w:rPr>
        <w:t>ы</w:t>
      </w:r>
      <w:r w:rsidRPr="00585A08">
        <w:rPr>
          <w:rFonts w:ascii="Times New Roman" w:hAnsi="Times New Roman"/>
          <w:color w:val="000000"/>
          <w:sz w:val="24"/>
          <w:szCs w:val="24"/>
        </w:rPr>
        <w:t xml:space="preserve"> на нем не проставля</w:t>
      </w:r>
      <w:r w:rsidR="00CE6E84">
        <w:rPr>
          <w:rFonts w:ascii="Times New Roman" w:hAnsi="Times New Roman"/>
          <w:color w:val="000000"/>
          <w:sz w:val="24"/>
          <w:szCs w:val="24"/>
        </w:rPr>
        <w:t>е</w:t>
      </w:r>
      <w:r w:rsidRPr="00585A08">
        <w:rPr>
          <w:rFonts w:ascii="Times New Roman" w:hAnsi="Times New Roman"/>
          <w:color w:val="000000"/>
          <w:sz w:val="24"/>
          <w:szCs w:val="24"/>
        </w:rPr>
        <w:t>тся, т.е. первый напечатанный номер будет на листе работы, на котором помещается содержание (оглавление). Номера страниц проставляются вверху в середине листа</w:t>
      </w:r>
      <w:r w:rsidR="00CE6E84">
        <w:rPr>
          <w:rFonts w:ascii="Times New Roman" w:hAnsi="Times New Roman"/>
          <w:color w:val="000000"/>
          <w:sz w:val="24"/>
          <w:szCs w:val="24"/>
        </w:rPr>
        <w:t>.</w:t>
      </w:r>
    </w:p>
    <w:p w:rsidR="00585A08" w:rsidRPr="00585A08" w:rsidRDefault="00585A08" w:rsidP="00585A08">
      <w:pPr>
        <w:shd w:val="clear" w:color="auto" w:fill="FFFFFF"/>
        <w:tabs>
          <w:tab w:val="left" w:pos="4099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 xml:space="preserve">Оформленная работа должна быть сброшюрована в пластиковый скоросшиватель. </w:t>
      </w:r>
    </w:p>
    <w:p w:rsidR="00585A08" w:rsidRDefault="00585A08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5A08">
        <w:rPr>
          <w:rFonts w:ascii="Times New Roman" w:hAnsi="Times New Roman"/>
          <w:color w:val="000000"/>
          <w:sz w:val="24"/>
          <w:szCs w:val="24"/>
        </w:rPr>
        <w:t>Последний срок сдачи реферата не позднее 2-х недель до экзаменационной сессии.</w:t>
      </w:r>
    </w:p>
    <w:p w:rsidR="003758BA" w:rsidRPr="003758BA" w:rsidRDefault="003758BA" w:rsidP="00585A0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758BA">
        <w:rPr>
          <w:rFonts w:ascii="Times New Roman" w:hAnsi="Times New Roman"/>
          <w:color w:val="000000"/>
          <w:sz w:val="24"/>
          <w:szCs w:val="24"/>
          <w:u w:val="single"/>
        </w:rPr>
        <w:t>Образец оформления титульного листа реферата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585A08" w:rsidRPr="008D469F" w:rsidRDefault="00585A08" w:rsidP="00585A08">
      <w:pPr>
        <w:pageBreakBefore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Федерально</w:t>
      </w:r>
      <w:r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 государственно</w:t>
      </w:r>
      <w:r>
        <w:rPr>
          <w:rFonts w:ascii="Times New Roman" w:hAnsi="Times New Roman"/>
          <w:b/>
          <w:sz w:val="24"/>
          <w:szCs w:val="24"/>
        </w:rPr>
        <w:t xml:space="preserve">е бюджетное </w:t>
      </w:r>
      <w:r w:rsidRPr="008D469F">
        <w:rPr>
          <w:rFonts w:ascii="Times New Roman" w:hAnsi="Times New Roman"/>
          <w:b/>
          <w:sz w:val="24"/>
          <w:szCs w:val="24"/>
        </w:rPr>
        <w:t>образовательно</w:t>
      </w:r>
      <w:r>
        <w:rPr>
          <w:rFonts w:ascii="Times New Roman" w:hAnsi="Times New Roman"/>
          <w:b/>
          <w:sz w:val="24"/>
          <w:szCs w:val="24"/>
        </w:rPr>
        <w:t>е</w:t>
      </w:r>
      <w:r w:rsidRPr="008D469F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высшего профессионального образования</w:t>
      </w:r>
    </w:p>
    <w:p w:rsidR="00585A08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«Российский государственный университет туризма и сервиса»</w:t>
      </w: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Камчатский филиал</w:t>
      </w: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>(Камчатский филиал ФГ</w:t>
      </w:r>
      <w:r>
        <w:rPr>
          <w:rFonts w:ascii="Times New Roman" w:hAnsi="Times New Roman"/>
          <w:b/>
          <w:sz w:val="24"/>
          <w:szCs w:val="24"/>
        </w:rPr>
        <w:t>Б</w:t>
      </w:r>
      <w:r w:rsidRPr="008D469F">
        <w:rPr>
          <w:rFonts w:ascii="Times New Roman" w:hAnsi="Times New Roman"/>
          <w:b/>
          <w:sz w:val="24"/>
          <w:szCs w:val="24"/>
        </w:rPr>
        <w:t>ОУВПО «РГУТиС»)</w:t>
      </w: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Кафедра __________________________</w:t>
      </w:r>
    </w:p>
    <w:p w:rsidR="00585A08" w:rsidRDefault="00585A08" w:rsidP="00585A08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D5738" w:rsidRDefault="007D5738" w:rsidP="007D5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080106 «Финансы (по отраслям)»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РЕФЕРАТ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iCs/>
          <w:sz w:val="28"/>
          <w:szCs w:val="24"/>
        </w:rPr>
      </w:pPr>
      <w:r w:rsidRPr="008D469F">
        <w:rPr>
          <w:rFonts w:ascii="Times New Roman" w:hAnsi="Times New Roman"/>
          <w:bCs/>
          <w:iCs/>
          <w:sz w:val="28"/>
          <w:szCs w:val="24"/>
        </w:rPr>
        <w:t>по учебной дисциплине «</w:t>
      </w:r>
      <w:r w:rsidRPr="008D469F">
        <w:rPr>
          <w:rFonts w:ascii="Times New Roman" w:hAnsi="Times New Roman"/>
          <w:iCs/>
          <w:sz w:val="28"/>
          <w:szCs w:val="24"/>
        </w:rPr>
        <w:t>____________________»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ТЕМА «_____________________________________________»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 xml:space="preserve">Выполнен студентом (кой) </w:t>
      </w:r>
      <w:r w:rsidRPr="008D469F">
        <w:rPr>
          <w:rFonts w:ascii="Times New Roman" w:hAnsi="Times New Roman"/>
          <w:bCs/>
          <w:sz w:val="28"/>
          <w:szCs w:val="24"/>
        </w:rPr>
        <w:t>Ивановым Иваном Ивановичем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Форма обучения заочная 1 курс группа ЗСП</w:t>
      </w:r>
      <w:r>
        <w:rPr>
          <w:rFonts w:ascii="Times New Roman" w:hAnsi="Times New Roman"/>
          <w:sz w:val="28"/>
          <w:szCs w:val="24"/>
        </w:rPr>
        <w:t>Б</w:t>
      </w:r>
      <w:r w:rsidRPr="008D469F">
        <w:rPr>
          <w:rFonts w:ascii="Times New Roman" w:hAnsi="Times New Roman"/>
          <w:sz w:val="28"/>
          <w:szCs w:val="24"/>
        </w:rPr>
        <w:t>-1</w:t>
      </w:r>
      <w:r>
        <w:rPr>
          <w:rFonts w:ascii="Times New Roman" w:hAnsi="Times New Roman"/>
          <w:sz w:val="28"/>
          <w:szCs w:val="24"/>
        </w:rPr>
        <w:t>1</w:t>
      </w:r>
      <w:r w:rsidRPr="008D469F">
        <w:rPr>
          <w:rFonts w:ascii="Times New Roman" w:hAnsi="Times New Roman"/>
          <w:sz w:val="28"/>
          <w:szCs w:val="24"/>
        </w:rPr>
        <w:t xml:space="preserve"> № зач. кн. _______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Научный руководитель ______________________________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Дата сдачи на рецензирование «__</w:t>
      </w:r>
      <w:r>
        <w:rPr>
          <w:rFonts w:ascii="Times New Roman" w:hAnsi="Times New Roman"/>
          <w:sz w:val="28"/>
          <w:szCs w:val="24"/>
        </w:rPr>
        <w:t xml:space="preserve">_» _________________________2012 </w:t>
      </w:r>
      <w:r w:rsidRPr="008D469F">
        <w:rPr>
          <w:rFonts w:ascii="Times New Roman" w:hAnsi="Times New Roman"/>
          <w:sz w:val="28"/>
          <w:szCs w:val="24"/>
        </w:rPr>
        <w:t>г.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r w:rsidRPr="008D469F">
        <w:rPr>
          <w:rFonts w:ascii="Times New Roman" w:hAnsi="Times New Roman"/>
          <w:sz w:val="28"/>
          <w:szCs w:val="24"/>
        </w:rPr>
        <w:t>Дата защиты</w:t>
      </w:r>
      <w:r w:rsidRPr="008D469F">
        <w:rPr>
          <w:rFonts w:ascii="Times New Roman" w:hAnsi="Times New Roman"/>
          <w:sz w:val="28"/>
          <w:szCs w:val="24"/>
        </w:rPr>
        <w:tab/>
      </w:r>
      <w:r w:rsidRPr="008D469F">
        <w:rPr>
          <w:rFonts w:ascii="Times New Roman" w:hAnsi="Times New Roman"/>
          <w:sz w:val="28"/>
          <w:szCs w:val="24"/>
        </w:rPr>
        <w:tab/>
        <w:t>«___» ______________201</w:t>
      </w:r>
      <w:r>
        <w:rPr>
          <w:rFonts w:ascii="Times New Roman" w:hAnsi="Times New Roman"/>
          <w:sz w:val="28"/>
          <w:szCs w:val="24"/>
        </w:rPr>
        <w:t>2</w:t>
      </w:r>
      <w:r w:rsidRPr="008D469F">
        <w:rPr>
          <w:rFonts w:ascii="Times New Roman" w:hAnsi="Times New Roman"/>
          <w:sz w:val="28"/>
          <w:szCs w:val="24"/>
        </w:rPr>
        <w:t xml:space="preserve"> г.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Результат защиты ________________</w:t>
      </w:r>
    </w:p>
    <w:p w:rsidR="00585A08" w:rsidRPr="008D469F" w:rsidRDefault="00585A08" w:rsidP="00585A0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469F">
        <w:rPr>
          <w:rFonts w:ascii="Times New Roman" w:hAnsi="Times New Roman"/>
          <w:sz w:val="28"/>
          <w:szCs w:val="24"/>
        </w:rPr>
        <w:t>Подпись преподавателя ____________________</w:t>
      </w:r>
    </w:p>
    <w:p w:rsidR="00585A08" w:rsidRDefault="00585A08" w:rsidP="00585A0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A08" w:rsidRDefault="00585A08" w:rsidP="00585A0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A08" w:rsidRDefault="00585A08" w:rsidP="00585A0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A08" w:rsidRDefault="00585A08" w:rsidP="00585A0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A08" w:rsidRPr="008D469F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D469F">
        <w:rPr>
          <w:rFonts w:ascii="Times New Roman" w:hAnsi="Times New Roman"/>
          <w:sz w:val="24"/>
          <w:szCs w:val="24"/>
        </w:rPr>
        <w:t>Петропавловск-Камчатский</w:t>
      </w:r>
    </w:p>
    <w:p w:rsidR="00585A08" w:rsidRDefault="00585A08" w:rsidP="00585A08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12 г"/>
        </w:smartTagPr>
        <w:r w:rsidRPr="008D469F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2</w:t>
        </w:r>
        <w:r w:rsidRPr="008D469F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8D469F">
        <w:rPr>
          <w:rFonts w:ascii="Times New Roman" w:hAnsi="Times New Roman"/>
          <w:sz w:val="24"/>
          <w:szCs w:val="24"/>
        </w:rPr>
        <w:t>.</w:t>
      </w:r>
    </w:p>
    <w:p w:rsidR="00585A08" w:rsidRDefault="00585A08" w:rsidP="008D469F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C1FDA" w:rsidRDefault="00DC799C" w:rsidP="00003AEA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4E531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C1FDA">
        <w:rPr>
          <w:rFonts w:ascii="Times New Roman" w:hAnsi="Times New Roman"/>
          <w:b/>
          <w:sz w:val="24"/>
          <w:szCs w:val="24"/>
        </w:rPr>
        <w:t>Пофамильный перечень распределения вариантов/тем контрольных работ</w:t>
      </w:r>
      <w:r w:rsidR="006B70EC">
        <w:rPr>
          <w:rFonts w:ascii="Times New Roman" w:hAnsi="Times New Roman"/>
          <w:b/>
          <w:sz w:val="24"/>
          <w:szCs w:val="24"/>
        </w:rPr>
        <w:t>/рефератов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4"/>
        <w:gridCol w:w="5740"/>
      </w:tblGrid>
      <w:tr w:rsidR="004E5860" w:rsidRPr="0059729E">
        <w:tc>
          <w:tcPr>
            <w:tcW w:w="674" w:type="dxa"/>
            <w:vMerge w:val="restart"/>
            <w:vAlign w:val="center"/>
          </w:tcPr>
          <w:p w:rsidR="004E5860" w:rsidRPr="0059729E" w:rsidRDefault="004E5860" w:rsidP="0072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2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  <w:vAlign w:val="center"/>
          </w:tcPr>
          <w:p w:rsidR="004E5860" w:rsidRPr="0059729E" w:rsidRDefault="004E5860" w:rsidP="0072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29E">
              <w:rPr>
                <w:rFonts w:ascii="Times New Roman" w:hAnsi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5740" w:type="dxa"/>
          </w:tcPr>
          <w:p w:rsidR="004E5860" w:rsidRPr="0059729E" w:rsidRDefault="004E5860" w:rsidP="0072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29E">
              <w:rPr>
                <w:rFonts w:ascii="Times New Roman" w:hAnsi="Times New Roman"/>
                <w:b/>
                <w:sz w:val="24"/>
                <w:szCs w:val="24"/>
              </w:rPr>
              <w:t>вариант/тема контрольной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/рефератов</w:t>
            </w:r>
          </w:p>
        </w:tc>
      </w:tr>
      <w:tr w:rsidR="004E5860" w:rsidRPr="0059729E">
        <w:tc>
          <w:tcPr>
            <w:tcW w:w="674" w:type="dxa"/>
            <w:vMerge/>
          </w:tcPr>
          <w:p w:rsidR="004E5860" w:rsidRPr="0059729E" w:rsidRDefault="004E5860" w:rsidP="0072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5860" w:rsidRPr="0059729E" w:rsidRDefault="004E5860" w:rsidP="0072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0" w:type="dxa"/>
            <w:vAlign w:val="center"/>
          </w:tcPr>
          <w:p w:rsidR="004E5860" w:rsidRPr="0059729E" w:rsidRDefault="000C21D9" w:rsidP="0072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Акчурин Р.Х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Баранов В.В.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Бугаев А.В.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Бугаева Е.В.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Гимранова О.Ю.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Григорьева Е.Г.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Значковская А.В.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Зуева М.И.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Карпович А.Д.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Молчанов В.И.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Пак А.А.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Пак Н.С.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Попова И.О.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Рощенюк Е.С.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Серебрякова В.С.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Син В.Д.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Тричик О.П.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Тумасова Я.Г.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E5860" w:rsidRPr="0059729E">
        <w:tc>
          <w:tcPr>
            <w:tcW w:w="674" w:type="dxa"/>
            <w:vAlign w:val="center"/>
          </w:tcPr>
          <w:p w:rsidR="004E5860" w:rsidRPr="0059729E" w:rsidRDefault="004E5860" w:rsidP="00727B83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E5860" w:rsidRPr="0059729E" w:rsidRDefault="004E5860" w:rsidP="00727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9E">
              <w:rPr>
                <w:rFonts w:ascii="Times New Roman" w:hAnsi="Times New Roman"/>
                <w:sz w:val="24"/>
                <w:szCs w:val="24"/>
              </w:rPr>
              <w:t>Фёдорова К.С.</w:t>
            </w:r>
          </w:p>
        </w:tc>
        <w:tc>
          <w:tcPr>
            <w:tcW w:w="5740" w:type="dxa"/>
          </w:tcPr>
          <w:p w:rsidR="004E5860" w:rsidRPr="0059729E" w:rsidRDefault="00435ECD" w:rsidP="00435EC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BA18B8" w:rsidRDefault="00BA18B8" w:rsidP="009125FB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EC1FDA" w:rsidRPr="008D469F" w:rsidRDefault="00BA18B8" w:rsidP="009125FB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0B43E3" w:rsidRPr="008D469F" w:rsidRDefault="00143973" w:rsidP="008D469F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3. </w:t>
      </w:r>
      <w:r w:rsidR="000B43E3" w:rsidRPr="008D469F">
        <w:rPr>
          <w:rFonts w:ascii="Times New Roman" w:hAnsi="Times New Roman"/>
          <w:b/>
          <w:sz w:val="24"/>
          <w:szCs w:val="24"/>
        </w:rPr>
        <w:t xml:space="preserve">Перечень вопросов для подготовки к экзамену, зачету, </w:t>
      </w:r>
      <w:r w:rsidRPr="008D469F">
        <w:rPr>
          <w:rFonts w:ascii="Times New Roman" w:hAnsi="Times New Roman"/>
          <w:b/>
          <w:sz w:val="24"/>
          <w:szCs w:val="24"/>
        </w:rPr>
        <w:t>тем письменных (контрольных)</w:t>
      </w:r>
      <w:r w:rsidR="000B43E3" w:rsidRPr="008D469F">
        <w:rPr>
          <w:rFonts w:ascii="Times New Roman" w:hAnsi="Times New Roman"/>
          <w:b/>
          <w:sz w:val="24"/>
          <w:szCs w:val="24"/>
        </w:rPr>
        <w:t xml:space="preserve"> работ по учебным дисциплинам</w:t>
      </w:r>
    </w:p>
    <w:p w:rsidR="005864EF" w:rsidRDefault="004B3C83" w:rsidP="008D469F">
      <w:pPr>
        <w:spacing w:after="0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3.1. </w:t>
      </w:r>
      <w:r w:rsidR="00DE082F">
        <w:rPr>
          <w:rFonts w:ascii="Times New Roman" w:hAnsi="Times New Roman"/>
          <w:b/>
          <w:sz w:val="24"/>
          <w:szCs w:val="24"/>
        </w:rPr>
        <w:t>История</w:t>
      </w:r>
    </w:p>
    <w:p w:rsidR="00AA390B" w:rsidRDefault="00AA390B" w:rsidP="008D46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64EF" w:rsidRDefault="00A77730" w:rsidP="00A77730">
      <w:pPr>
        <w:tabs>
          <w:tab w:val="left" w:pos="1560"/>
        </w:tabs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77730">
        <w:rPr>
          <w:rFonts w:ascii="Times New Roman" w:hAnsi="Times New Roman"/>
          <w:b/>
          <w:sz w:val="24"/>
          <w:szCs w:val="24"/>
          <w:u w:val="single"/>
        </w:rPr>
        <w:t xml:space="preserve">Вопросы к экзамену 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Россия в первой половине </w:t>
      </w:r>
      <w:r w:rsidRPr="008873A8">
        <w:rPr>
          <w:rFonts w:ascii="Times New Roman" w:hAnsi="Times New Roman"/>
          <w:sz w:val="24"/>
          <w:szCs w:val="24"/>
          <w:lang w:val="en-US"/>
        </w:rPr>
        <w:t>XIX</w:t>
      </w:r>
      <w:r w:rsidRPr="008873A8">
        <w:rPr>
          <w:rFonts w:ascii="Times New Roman" w:hAnsi="Times New Roman"/>
          <w:sz w:val="24"/>
          <w:szCs w:val="24"/>
        </w:rPr>
        <w:t xml:space="preserve"> столетия.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Власть и реформы в первой половине </w:t>
      </w:r>
      <w:r w:rsidRPr="008873A8">
        <w:rPr>
          <w:rFonts w:ascii="Times New Roman" w:hAnsi="Times New Roman"/>
          <w:sz w:val="24"/>
          <w:szCs w:val="24"/>
          <w:lang w:val="en-US"/>
        </w:rPr>
        <w:t>XIX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Внешняя политика Александра </w:t>
      </w:r>
      <w:r w:rsidRPr="008873A8">
        <w:rPr>
          <w:rFonts w:ascii="Times New Roman" w:hAnsi="Times New Roman"/>
          <w:sz w:val="24"/>
          <w:szCs w:val="24"/>
          <w:lang w:val="en-US"/>
        </w:rPr>
        <w:t>I</w:t>
      </w:r>
      <w:r w:rsidRPr="008873A8">
        <w:rPr>
          <w:rFonts w:ascii="Times New Roman" w:hAnsi="Times New Roman"/>
          <w:sz w:val="24"/>
          <w:szCs w:val="24"/>
        </w:rPr>
        <w:t xml:space="preserve"> и Николая </w:t>
      </w:r>
      <w:r w:rsidRPr="008873A8">
        <w:rPr>
          <w:rFonts w:ascii="Times New Roman" w:hAnsi="Times New Roman"/>
          <w:sz w:val="24"/>
          <w:szCs w:val="24"/>
          <w:lang w:val="en-US"/>
        </w:rPr>
        <w:t>I</w:t>
      </w:r>
      <w:r w:rsidRPr="008873A8">
        <w:rPr>
          <w:rFonts w:ascii="Times New Roman" w:hAnsi="Times New Roman"/>
          <w:sz w:val="24"/>
          <w:szCs w:val="24"/>
        </w:rPr>
        <w:t>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Интеллектуальная и художественная жизнь России первой половины </w:t>
      </w:r>
      <w:r w:rsidRPr="008873A8">
        <w:rPr>
          <w:rFonts w:ascii="Times New Roman" w:hAnsi="Times New Roman"/>
          <w:sz w:val="24"/>
          <w:szCs w:val="24"/>
          <w:lang w:val="en-US"/>
        </w:rPr>
        <w:t>XIX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Россия в эпоху великих реформ Александра </w:t>
      </w:r>
      <w:r w:rsidRPr="008873A8">
        <w:rPr>
          <w:rFonts w:ascii="Times New Roman" w:hAnsi="Times New Roman"/>
          <w:sz w:val="24"/>
          <w:szCs w:val="24"/>
          <w:lang w:val="en-US"/>
        </w:rPr>
        <w:t>II</w:t>
      </w:r>
      <w:r w:rsidRPr="008873A8">
        <w:rPr>
          <w:rFonts w:ascii="Times New Roman" w:hAnsi="Times New Roman"/>
          <w:sz w:val="24"/>
          <w:szCs w:val="24"/>
        </w:rPr>
        <w:t>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Пореформенная Россия.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Россия в системе международных отношений второй половины </w:t>
      </w:r>
      <w:r w:rsidRPr="008873A8">
        <w:rPr>
          <w:rFonts w:ascii="Times New Roman" w:hAnsi="Times New Roman"/>
          <w:sz w:val="24"/>
          <w:szCs w:val="24"/>
          <w:lang w:val="en-US"/>
        </w:rPr>
        <w:t>XIX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Интеллектуальная и художественная жизнь пореформенной России.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Повседневная жизнь населения России в </w:t>
      </w:r>
      <w:r w:rsidRPr="008873A8">
        <w:rPr>
          <w:rFonts w:ascii="Times New Roman" w:hAnsi="Times New Roman"/>
          <w:sz w:val="24"/>
          <w:szCs w:val="24"/>
          <w:lang w:val="en-US"/>
        </w:rPr>
        <w:t>XIX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Международные отношения в начале </w:t>
      </w:r>
      <w:r w:rsidRPr="008873A8">
        <w:rPr>
          <w:rFonts w:ascii="Times New Roman" w:hAnsi="Times New Roman"/>
          <w:sz w:val="24"/>
          <w:szCs w:val="24"/>
          <w:lang w:val="en-US"/>
        </w:rPr>
        <w:t>XX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Научно-технический прогресс на рубеже </w:t>
      </w:r>
      <w:r w:rsidRPr="008873A8">
        <w:rPr>
          <w:rFonts w:ascii="Times New Roman" w:hAnsi="Times New Roman"/>
          <w:sz w:val="24"/>
          <w:szCs w:val="24"/>
          <w:lang w:val="en-US"/>
        </w:rPr>
        <w:t>XIX</w:t>
      </w:r>
      <w:r w:rsidRPr="008873A8">
        <w:rPr>
          <w:rFonts w:ascii="Times New Roman" w:hAnsi="Times New Roman"/>
          <w:sz w:val="24"/>
          <w:szCs w:val="24"/>
        </w:rPr>
        <w:t>–</w:t>
      </w:r>
      <w:r w:rsidRPr="008873A8">
        <w:rPr>
          <w:rFonts w:ascii="Times New Roman" w:hAnsi="Times New Roman"/>
          <w:sz w:val="24"/>
          <w:szCs w:val="24"/>
          <w:lang w:val="en-US"/>
        </w:rPr>
        <w:t>XX</w:t>
      </w:r>
      <w:r w:rsidRPr="008873A8">
        <w:rPr>
          <w:rFonts w:ascii="Times New Roman" w:hAnsi="Times New Roman"/>
          <w:sz w:val="24"/>
          <w:szCs w:val="24"/>
        </w:rPr>
        <w:t xml:space="preserve"> вв. 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Россия в начале </w:t>
      </w:r>
      <w:r w:rsidRPr="008873A8">
        <w:rPr>
          <w:rFonts w:ascii="Times New Roman" w:hAnsi="Times New Roman"/>
          <w:sz w:val="24"/>
          <w:szCs w:val="24"/>
          <w:lang w:val="en-US"/>
        </w:rPr>
        <w:t>XX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Первая мировая война.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Россия в Первой мировой войне.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Февральская революция в России.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Приход большевиков к власти в России.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Страны Европы в 20-е годы ХХ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Запад в 30-е годы ХХ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 xml:space="preserve">Народы Азии, Африки и Латинской Америки в первой половине </w:t>
      </w:r>
      <w:r w:rsidRPr="008873A8">
        <w:rPr>
          <w:rFonts w:ascii="Times New Roman" w:hAnsi="Times New Roman"/>
          <w:sz w:val="24"/>
          <w:szCs w:val="24"/>
          <w:lang w:val="en-US"/>
        </w:rPr>
        <w:t>XX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Международные отношения в 20—30-е годы ХХ 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Строительство социализма в СССР: модернизация на почве традиционализма.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Вторая мировая война: причины, ход, значение.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СССР в годы Великой Отечественной войны.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«Холодная война».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СССР в послевоенный период: углубление традиционных начал в советском обществе.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Советский Союз в период частичной либерализации режима.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СССР в конце 1960-х — начале 1980-х годов.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СССР в период перестройки.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Российская Федерация на современном этапе.</w:t>
      </w:r>
    </w:p>
    <w:p w:rsidR="008873A8" w:rsidRPr="008873A8" w:rsidRDefault="008873A8" w:rsidP="008873A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A8">
        <w:rPr>
          <w:rFonts w:ascii="Times New Roman" w:hAnsi="Times New Roman"/>
          <w:sz w:val="24"/>
          <w:szCs w:val="24"/>
        </w:rPr>
        <w:t>Мир в ХХ</w:t>
      </w:r>
      <w:r w:rsidRPr="008873A8">
        <w:rPr>
          <w:rFonts w:ascii="Times New Roman" w:hAnsi="Times New Roman"/>
          <w:sz w:val="24"/>
          <w:szCs w:val="24"/>
          <w:lang w:val="en-US"/>
        </w:rPr>
        <w:t>I</w:t>
      </w:r>
      <w:r w:rsidRPr="008873A8">
        <w:rPr>
          <w:rFonts w:ascii="Times New Roman" w:hAnsi="Times New Roman"/>
          <w:sz w:val="24"/>
          <w:szCs w:val="24"/>
        </w:rPr>
        <w:t xml:space="preserve"> в.</w:t>
      </w:r>
    </w:p>
    <w:p w:rsidR="00A77730" w:rsidRDefault="00A77730" w:rsidP="00A77730">
      <w:pPr>
        <w:tabs>
          <w:tab w:val="left" w:pos="1560"/>
        </w:tabs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77730" w:rsidRDefault="00A77730" w:rsidP="00A77730">
      <w:pPr>
        <w:tabs>
          <w:tab w:val="left" w:pos="1560"/>
        </w:tabs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Литература для подготовки</w:t>
      </w:r>
    </w:p>
    <w:p w:rsidR="00E917C0" w:rsidRPr="00E917C0" w:rsidRDefault="00E917C0" w:rsidP="00007081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7C0">
        <w:rPr>
          <w:rFonts w:ascii="Times New Roman" w:hAnsi="Times New Roman"/>
          <w:sz w:val="24"/>
          <w:szCs w:val="24"/>
        </w:rPr>
        <w:t>Артемов В.В., Лубченко Ю.Н. История: учебник. – М., 2006.</w:t>
      </w:r>
    </w:p>
    <w:p w:rsidR="00E917C0" w:rsidRPr="00E917C0" w:rsidRDefault="00E917C0" w:rsidP="00007081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7C0">
        <w:rPr>
          <w:rFonts w:ascii="Times New Roman" w:hAnsi="Times New Roman"/>
          <w:sz w:val="24"/>
          <w:szCs w:val="24"/>
        </w:rPr>
        <w:t>Богуславский В.В. Правители России: Биографический словарь. – М., 2006.</w:t>
      </w:r>
    </w:p>
    <w:p w:rsidR="00E917C0" w:rsidRPr="00E917C0" w:rsidRDefault="00E917C0" w:rsidP="00007081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7C0">
        <w:rPr>
          <w:rFonts w:ascii="Times New Roman" w:hAnsi="Times New Roman"/>
          <w:sz w:val="24"/>
          <w:szCs w:val="24"/>
        </w:rPr>
        <w:t>Дайнес В.О. История России и мирового сообщества. Хроника событий. – М., 2004.</w:t>
      </w:r>
    </w:p>
    <w:p w:rsidR="00E917C0" w:rsidRPr="00E917C0" w:rsidRDefault="00E917C0" w:rsidP="00007081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7C0">
        <w:rPr>
          <w:rFonts w:ascii="Times New Roman" w:hAnsi="Times New Roman"/>
          <w:sz w:val="24"/>
          <w:szCs w:val="24"/>
        </w:rPr>
        <w:t>История. 11 класс. Тематический контроль. – М., 2004.</w:t>
      </w:r>
    </w:p>
    <w:p w:rsidR="00E917C0" w:rsidRPr="00E917C0" w:rsidRDefault="00E917C0" w:rsidP="00007081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7C0">
        <w:rPr>
          <w:rFonts w:ascii="Times New Roman" w:hAnsi="Times New Roman"/>
          <w:sz w:val="24"/>
          <w:szCs w:val="24"/>
        </w:rPr>
        <w:t>Кишенкова. Сборник тестовых заданий. История России. Старшая школа. 10–11 кл. – М., 2006.</w:t>
      </w:r>
    </w:p>
    <w:p w:rsidR="00E917C0" w:rsidRPr="00E917C0" w:rsidRDefault="00E917C0" w:rsidP="00007081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917C0">
        <w:rPr>
          <w:rFonts w:ascii="Times New Roman" w:hAnsi="Times New Roman"/>
          <w:sz w:val="24"/>
          <w:szCs w:val="24"/>
        </w:rPr>
        <w:t xml:space="preserve">История Государства Российского. Жизнеописания. Т. 1–9. – М., 1996–2001. </w:t>
      </w:r>
    </w:p>
    <w:p w:rsidR="00A77730" w:rsidRPr="00A77730" w:rsidRDefault="00A77730" w:rsidP="00A77730">
      <w:pPr>
        <w:tabs>
          <w:tab w:val="left" w:pos="1560"/>
        </w:tabs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64EF" w:rsidRPr="008D469F" w:rsidRDefault="005864EF" w:rsidP="008D469F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8D469F">
        <w:rPr>
          <w:rFonts w:ascii="Times New Roman" w:hAnsi="Times New Roman"/>
          <w:b/>
          <w:sz w:val="24"/>
          <w:szCs w:val="24"/>
        </w:rPr>
        <w:t xml:space="preserve">3.2. </w:t>
      </w:r>
      <w:r w:rsidR="00E826A2">
        <w:rPr>
          <w:rFonts w:ascii="Times New Roman" w:hAnsi="Times New Roman"/>
          <w:b/>
          <w:sz w:val="24"/>
          <w:szCs w:val="24"/>
        </w:rPr>
        <w:t>Обществознание</w:t>
      </w:r>
    </w:p>
    <w:p w:rsidR="00DD1C81" w:rsidRDefault="00DD1C81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:rsidR="00E826A2" w:rsidRDefault="00E826A2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26A2">
        <w:rPr>
          <w:rFonts w:ascii="Times New Roman" w:hAnsi="Times New Roman"/>
          <w:b/>
          <w:sz w:val="24"/>
          <w:szCs w:val="24"/>
          <w:u w:val="single"/>
        </w:rPr>
        <w:t xml:space="preserve">Вопросы к </w:t>
      </w:r>
      <w:r w:rsidR="009B1B57">
        <w:rPr>
          <w:rFonts w:ascii="Times New Roman" w:hAnsi="Times New Roman"/>
          <w:b/>
          <w:sz w:val="24"/>
          <w:szCs w:val="24"/>
          <w:u w:val="single"/>
        </w:rPr>
        <w:t>зачету</w:t>
      </w:r>
    </w:p>
    <w:p w:rsidR="00E826A2" w:rsidRDefault="00E826A2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:rsidR="009B1B57" w:rsidRPr="009B1B57" w:rsidRDefault="009B1B57" w:rsidP="009B1B57">
      <w:pPr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Экономическая сфера жизни общества. Экономические системы. Типы экономических систем: традиционная, централизованная (командная) и рыночная экономика.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bCs/>
          <w:sz w:val="24"/>
          <w:szCs w:val="24"/>
        </w:rPr>
        <w:t>Экономика семьи. О</w:t>
      </w:r>
      <w:r w:rsidRPr="009B1B57">
        <w:rPr>
          <w:rFonts w:ascii="Times New Roman" w:hAnsi="Times New Roman"/>
          <w:sz w:val="24"/>
          <w:szCs w:val="24"/>
        </w:rPr>
        <w:t>сновные доходы и расходы семьи. Реальный и номинальный доход. Сбережения.</w:t>
      </w:r>
      <w:r w:rsidRPr="009B1B57">
        <w:rPr>
          <w:rFonts w:ascii="Times New Roman" w:hAnsi="Times New Roman"/>
          <w:sz w:val="24"/>
          <w:szCs w:val="24"/>
        </w:rPr>
        <w:tab/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Частные и общественные блага. Внешние эффекты. Функции государства в экономике.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Спрос на труд и его факторы. Предложение труда. Факторы предложения труда. Роль профсоюзов и государства на рынках труда.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Понятие безработицы, ее причины и экономические последствия.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Социальные отношения. Понятие о социальных общностях и группах.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Социальная стратификация</w:t>
      </w:r>
      <w:r w:rsidRPr="009B1B57">
        <w:rPr>
          <w:rFonts w:ascii="Times New Roman" w:hAnsi="Times New Roman"/>
          <w:i/>
          <w:sz w:val="24"/>
          <w:szCs w:val="24"/>
        </w:rPr>
        <w:t>.</w:t>
      </w:r>
      <w:r w:rsidRPr="009B1B57">
        <w:rPr>
          <w:rFonts w:ascii="Times New Roman" w:hAnsi="Times New Roman"/>
          <w:sz w:val="24"/>
          <w:szCs w:val="24"/>
        </w:rPr>
        <w:t xml:space="preserve"> Особенности социальной стратификации в современной России.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Социальная мобильность.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Социальная роль. Соотношение личностного «Я» и социальной роли. Многообразие социальных ролей в юношеском возрасте. Социальные роли человека в семье и трудовом коллективе.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Социальный статус и престиж. Престижность профессиональной деятельности.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Социальный контроль. Виды социальных норм и санкций. Самоконтроль.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i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Девиантное поведение, его формы, проявления.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Социальный конфликт. Причины и истоки возникновения социальных конфликтов. Пути разрешения социальных конфликтов.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i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Семья как малая социальная группа. Семья и брак.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Политика как общественное явление. Политическая система, ее внутренняя структура. Политические институты.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Государство как политический институт. Признаки и функции государства. Государственный суверенитет.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Формы государства: формы правления, территориально-государственное устройство, политический режим. Типология политических режимов.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Понятие власти. Типы общественной власти.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Правовое государство, понятие и признаки.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Политическое лидерство. Лидеры и ведомые. Политическая элита, особенности ее формирования в современной России.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Отличительные черты выборов в демократическом обществе. Избирательная кампания в Российской Федерации.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 xml:space="preserve">Политические партии и движения, их классификация. </w:t>
      </w:r>
    </w:p>
    <w:p w:rsidR="009B1B57" w:rsidRPr="009B1B57" w:rsidRDefault="009B1B57" w:rsidP="009B1B57">
      <w:pPr>
        <w:pStyle w:val="af1"/>
        <w:numPr>
          <w:ilvl w:val="0"/>
          <w:numId w:val="43"/>
        </w:numPr>
        <w:tabs>
          <w:tab w:val="clear" w:pos="1785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9B1B57">
        <w:rPr>
          <w:rFonts w:ascii="Times New Roman" w:hAnsi="Times New Roman"/>
          <w:sz w:val="24"/>
          <w:szCs w:val="24"/>
        </w:rPr>
        <w:t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</w:t>
      </w:r>
    </w:p>
    <w:p w:rsidR="00E826A2" w:rsidRDefault="00E826A2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:rsidR="00A83ED6" w:rsidRDefault="00A83ED6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3ED6">
        <w:rPr>
          <w:rFonts w:ascii="Times New Roman" w:hAnsi="Times New Roman"/>
          <w:b/>
          <w:sz w:val="24"/>
          <w:szCs w:val="24"/>
          <w:u w:val="single"/>
        </w:rPr>
        <w:t>Литература для подготовки</w:t>
      </w:r>
    </w:p>
    <w:p w:rsidR="00A83ED6" w:rsidRDefault="00A83ED6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Боровик В.С., Боровик С.С. Обществознание: учебник. – М., 2004.</w:t>
      </w: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Важенин А.Г. Обществознание: учебник. – М., 2005</w:t>
      </w: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Кравченко А.И. Обществознание. 10 кл. – М., 2001–2005.</w:t>
      </w: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Кравченко А.И. Обществознание. 11 кл. – М., 2001–2005.</w:t>
      </w: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Человек и общество: учебник для 10–11 кл. / под ред. Л.Н. Боголюбова и А.Ю. Лазебниковой: в 2 ч. – М., 2001–2006.</w:t>
      </w: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Обществознание. 10-11 кл. / под ред. А.Ю. Лазебниковой. – М., 2003.</w:t>
      </w:r>
    </w:p>
    <w:p w:rsidR="00A83ED6" w:rsidRPr="00A83ED6" w:rsidRDefault="00A83ED6" w:rsidP="00007081">
      <w:pPr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83ED6">
        <w:rPr>
          <w:rFonts w:ascii="Times New Roman" w:hAnsi="Times New Roman"/>
          <w:sz w:val="24"/>
          <w:szCs w:val="24"/>
        </w:rPr>
        <w:t>Мушинский В.О. Обществознание. 10–11 кл. – М., 2002.</w:t>
      </w:r>
    </w:p>
    <w:p w:rsidR="00A83ED6" w:rsidRPr="00A83ED6" w:rsidRDefault="00A83ED6" w:rsidP="00E826A2">
      <w:pPr>
        <w:pStyle w:val="a8"/>
        <w:tabs>
          <w:tab w:val="left" w:pos="0"/>
        </w:tabs>
        <w:spacing w:after="0"/>
        <w:ind w:left="360" w:right="-14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64EF" w:rsidRPr="003203AA" w:rsidRDefault="00D204A6" w:rsidP="008D469F">
      <w:pPr>
        <w:pageBreakBefore/>
        <w:spacing w:after="120"/>
        <w:rPr>
          <w:rFonts w:ascii="Times New Roman" w:hAnsi="Times New Roman"/>
          <w:b/>
          <w:sz w:val="24"/>
          <w:szCs w:val="24"/>
        </w:rPr>
      </w:pPr>
      <w:r w:rsidRPr="003203AA">
        <w:rPr>
          <w:rFonts w:ascii="Times New Roman" w:hAnsi="Times New Roman"/>
          <w:b/>
          <w:sz w:val="24"/>
          <w:szCs w:val="24"/>
        </w:rPr>
        <w:t xml:space="preserve">3.3. </w:t>
      </w:r>
      <w:r w:rsidR="003A04BA">
        <w:rPr>
          <w:rFonts w:ascii="Times New Roman" w:hAnsi="Times New Roman"/>
          <w:b/>
          <w:sz w:val="24"/>
          <w:szCs w:val="24"/>
        </w:rPr>
        <w:t>Биология</w:t>
      </w:r>
    </w:p>
    <w:p w:rsidR="003A04BA" w:rsidRPr="003A04BA" w:rsidRDefault="003A04BA" w:rsidP="003A04BA">
      <w:pPr>
        <w:tabs>
          <w:tab w:val="left" w:pos="426"/>
        </w:tabs>
        <w:rPr>
          <w:rFonts w:ascii="Times New Roman" w:hAnsi="Times New Roman"/>
          <w:b/>
          <w:sz w:val="24"/>
          <w:szCs w:val="24"/>
          <w:u w:val="single"/>
        </w:rPr>
      </w:pPr>
      <w:r w:rsidRPr="003A04BA">
        <w:rPr>
          <w:rFonts w:ascii="Times New Roman" w:hAnsi="Times New Roman"/>
          <w:b/>
          <w:sz w:val="24"/>
          <w:szCs w:val="24"/>
          <w:u w:val="single"/>
        </w:rPr>
        <w:t>Вопросы к зачету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Неклеточные формы жизни. Вирусы, их строение, размножение. Вирусы - возбудители опасных заболеваний.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Особенности строения клеток прокариот и эукариот. Прокариотические организмы, их строение, разнообразие, значение в природе.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Клетка - структурно-функциональная единица живых организмов. Основные компоненты клетки, их функции.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Одноклеточные животные (простейшие). Строение и жизнедеятельность. Значение простейших в природе и жизни человека.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Химический состав клетки. Роль органических веществ в ее строении и жизнедеятельности. Белки, их строение и функции.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Химический состав клетки. Роль воды и неорганических веществ в жизнедеятельности клетки, организма.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Нуклеиновые кислоты, их виды и функции в клетке, организме.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Химические вещества клетки. Роль биополимеров - углеводов, белков, нуклеиновых кислот - в её жизнедеятельности.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Строение и функции хромосом. Кариотип. Хромосомный набор соматических и половых клеток. Сцепленное с полом наследование.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Деление клеток - основа роста и размножения организмов. Роль ядра и хромосом в делении клеток. Митоз и его значение.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Образование половых клеток у животных. Мейоз и его биологическое значение.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Половое размножение организмов. Строение и функции половых клеток. Развитие половых клеток.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Индивидуальное развитие организма. Стадии развития зародыша. Последствия влияния алкоголя, никотина, наркотических веществ на развитие зародыша человека.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Онтогенез. Послезародышевое развитие: прямое, непрямое. Особенности постэмбрионального развития человека.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Пластический обмен. Биосинтез белка. Матричный характер реакций биосинтеза.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Обмен веществ и превращение энергии в клетке. Катаболизм, его этапы. Роль митохондрий, ферментов в энергетическом обмене.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Биологически активные вещества - ферменты, гормоны, их образование в организме человека, значение.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Ткани человека, строение, расположение в организме, функции.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Организм как единое целое. Нервная и гуморальная регуляция организма.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Строение и значение нервной системы. Рефлекс. Рефлекторная дуга.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Строение и функции головного и спинного мозга.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Учение И.П. Павлова об анализаторах. Глаз, строение и функции.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Слуховой анализатор, строение, функции. Предупреждение нарушений слуха.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Зрительный анализатор, строение и функции. Предупреждение нарушения зрения.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Рефлекс, рефлекторная дуга, условные и безусловные рефлексы. Биологическое значение образования и торможения условных рефлексов.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Высшая нервная деятельность человека (темперамент, речь, память, внимание).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Высшая нервная деятельность человека. Сон, его значение, гигиена сна.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Эндокринная система. Отличия желез внутренней секреции от желез внешней секреции. Роль гормонов.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Характеристика условий здорового образа жизни человека. Значение рационального питания, закаливания для организма. Воздействие никотина, алкоголя на организм человека.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Состав и функции крови, плазма крови.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Кровь, строение и функции клеток крови.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Строение и работа сердца. Движение крови по сосудам.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Скелет человека, строение и функции. Значение физических упражнений для правильного формирования скелета.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Опорно-двигательная система. Строение и свойства костей. Изменения опорно-двигательного аппарата с возрастом.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Опорно-двигательная система. Строение мышц и их функции. Работа мышц. Роль нервной системы в регуляции деятельности мышц.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Пищеварительная система. Методы изучения пищеварения. Пищеварительные ферменты, условия их действия.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Рациональное питание, режим и нормы питания. Биологически активные вещества пищи и их значение для организма.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Органы дыхания. Газообмен в легких и тканях. Гигиена органов дыхания.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Выделительная система человека. Образование первичной и вторичной мочи. Гигиена мочевыделительной системы.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Кожа, строение и функции. Гигиена кожи. Первая помощь при ожогах и обморожениях.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Живое вещество, его роль в круговороте веществ и превращении энергии в биосфере. Солнце - источник энергии для круговорота веществ.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Особенности пластического обмена у растений. Фотосинтез. Космическая роль зеленых растений.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Палеонтологические, сравнительно-анатомические, эмбриологические доказательства эволюции органического мира.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Основные стадии эволюции человека. Доказательства происхождения человека от животных.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Биосфера - глобальная экосистема. Учение В.И. Вернадского о биосфере.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Понятие об экосистеме. Компоненты экосистемы и взаимосвязь между ними. Правило экологической пирамиды.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Уровни организации живой природы, их характеристика. Признаки живых организмов.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Влияние деятельности человека на биосферу. Глобальные экологические проблемы: вырубка лесов, загрязнение атмосферы и водных экосистем, потеря биоразнообразия.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Саморегуляция в биогеоценозе. Многообразие видов, их приспособленность к совместному обитанию, колебание численности популяций.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Паразитические черви. Плоские черви - сосальщики. Значение паразитических червей в биоценозах и для человека.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Круглые черви, их строение и образ жизни. Меры борьбы и профилактики глистных заболеваний.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Ленточные черви - представители плоских червей - их строение, образ жизни. Значение в природе и для человека.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Членистоногие, вредящие здоровью человека. Профилактика заболеваний, передающихся через укусы насекомых, клещей.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Наследственная изменчивость, ее виды. Мутационная изменчивость, ее причины. Роль мутаций в эволюции органического мира и селекции.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Ненаследственная (модификационная) изменчивость, её значение в жизни организма. Закономерности модификационной изменчивости. Норма реакции.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Гены и хромосомы как материальные основы наследственности. Их строение и функционирование.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Закономерности наследования признаков у организмов, установленные Г. Менделем при моногибридном скрещивании, их цитологические основы.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Методы изучения генетики человека. Наследственные болезни, их причина, профилактика.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Генетика как наука. Г. Мендель - основоположник генетики. Методы генетики.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Закономерности наследственности, установленные Г. Менделем при дигибридном скрещивании, их цитологические основы.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Царство растений. Многообразие. Строение и жизнедеятельность растительных организмов.</w:t>
      </w:r>
    </w:p>
    <w:p w:rsidR="004F41CB" w:rsidRPr="004F41CB" w:rsidRDefault="004F41CB" w:rsidP="004F41C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Царство животных. Многообразие. Строение и жизнедеятельность животных организмов.</w:t>
      </w:r>
    </w:p>
    <w:p w:rsidR="004F41CB" w:rsidRPr="000362CA" w:rsidRDefault="004F41CB" w:rsidP="000362CA">
      <w:pPr>
        <w:spacing w:line="22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62CA">
        <w:rPr>
          <w:rFonts w:ascii="Times New Roman" w:hAnsi="Times New Roman"/>
          <w:b/>
          <w:sz w:val="24"/>
          <w:szCs w:val="24"/>
          <w:u w:val="single"/>
        </w:rPr>
        <w:t>Литература для подготовки</w:t>
      </w:r>
    </w:p>
    <w:p w:rsidR="004F41CB" w:rsidRPr="004F41CB" w:rsidRDefault="004F41CB" w:rsidP="004F41CB">
      <w:pPr>
        <w:numPr>
          <w:ilvl w:val="0"/>
          <w:numId w:val="19"/>
        </w:numPr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Захаров В.Б., Мамонтов С.Г., Сонин Н.И. Общая биология. 10 кл. Рабочая тетрадь. – М., 2001.</w:t>
      </w:r>
    </w:p>
    <w:p w:rsidR="004F41CB" w:rsidRPr="004F41CB" w:rsidRDefault="004F41CB" w:rsidP="004F41CB">
      <w:pPr>
        <w:numPr>
          <w:ilvl w:val="0"/>
          <w:numId w:val="19"/>
        </w:numPr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Каменский А.А., Криксунов Е.А., Пасечник В.В. Общая биология. 10—11 кл. – М., 2001.</w:t>
      </w:r>
    </w:p>
    <w:p w:rsidR="004F41CB" w:rsidRPr="004F41CB" w:rsidRDefault="004F41CB" w:rsidP="004F41CB">
      <w:pPr>
        <w:numPr>
          <w:ilvl w:val="0"/>
          <w:numId w:val="19"/>
        </w:numPr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Константинов В.М., Рязанова А.П. Общая биология. Учеб. Пособия для СПО. – М., 2002.</w:t>
      </w:r>
    </w:p>
    <w:p w:rsidR="004F41CB" w:rsidRPr="004F41CB" w:rsidRDefault="004F41CB" w:rsidP="004F41CB">
      <w:pPr>
        <w:numPr>
          <w:ilvl w:val="0"/>
          <w:numId w:val="19"/>
        </w:numPr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Пономарева И.Н., Корнилова О.А., Лощилина Е.Н. Общая биология. 10 кл. Учебник. – М., 2002.</w:t>
      </w:r>
    </w:p>
    <w:p w:rsidR="004F41CB" w:rsidRPr="004F41CB" w:rsidRDefault="004F41CB" w:rsidP="004F41CB">
      <w:pPr>
        <w:numPr>
          <w:ilvl w:val="0"/>
          <w:numId w:val="19"/>
        </w:numPr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Пономарева И.Н., Корнилова О.А., Лощилина Е.Н. Общая биология. 11 кл. Учебник. – М., 2002.</w:t>
      </w:r>
    </w:p>
    <w:p w:rsidR="004F41CB" w:rsidRPr="004F41CB" w:rsidRDefault="004F41CB" w:rsidP="004F41CB">
      <w:pPr>
        <w:numPr>
          <w:ilvl w:val="0"/>
          <w:numId w:val="19"/>
        </w:numPr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F41CB">
        <w:rPr>
          <w:rFonts w:ascii="Times New Roman" w:hAnsi="Times New Roman"/>
          <w:sz w:val="24"/>
          <w:szCs w:val="24"/>
        </w:rPr>
        <w:t>Чебышев Н.В. Биология. Учебник для ссузов. – М., 2005.</w:t>
      </w:r>
    </w:p>
    <w:p w:rsidR="00857A99" w:rsidRPr="00857A99" w:rsidRDefault="00857A99" w:rsidP="004F4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1C" w:rsidRPr="006A7B4F" w:rsidRDefault="00CF1A1C" w:rsidP="00305C77">
      <w:pPr>
        <w:pageBreakBefore/>
        <w:spacing w:after="120"/>
        <w:ind w:firstLine="567"/>
        <w:rPr>
          <w:rFonts w:ascii="Times New Roman" w:hAnsi="Times New Roman"/>
          <w:b/>
          <w:sz w:val="24"/>
          <w:szCs w:val="24"/>
        </w:rPr>
      </w:pPr>
      <w:r w:rsidRPr="006A7B4F">
        <w:rPr>
          <w:rFonts w:ascii="Times New Roman" w:hAnsi="Times New Roman"/>
          <w:b/>
          <w:sz w:val="24"/>
          <w:szCs w:val="24"/>
        </w:rPr>
        <w:t xml:space="preserve">3.4. </w:t>
      </w:r>
      <w:r w:rsidR="007F161A" w:rsidRPr="006A7B4F">
        <w:rPr>
          <w:rFonts w:ascii="Times New Roman" w:hAnsi="Times New Roman"/>
          <w:b/>
          <w:sz w:val="24"/>
          <w:szCs w:val="24"/>
        </w:rPr>
        <w:t>Химия</w:t>
      </w:r>
    </w:p>
    <w:p w:rsidR="00381939" w:rsidRPr="00381939" w:rsidRDefault="00381939" w:rsidP="00381939">
      <w:pPr>
        <w:pStyle w:val="af2"/>
        <w:spacing w:before="0" w:beforeAutospacing="0" w:after="0" w:afterAutospacing="0"/>
        <w:ind w:left="360" w:firstLine="0"/>
        <w:jc w:val="both"/>
        <w:rPr>
          <w:b/>
          <w:u w:val="single"/>
        </w:rPr>
      </w:pPr>
      <w:r w:rsidRPr="00381939">
        <w:rPr>
          <w:b/>
          <w:u w:val="single"/>
        </w:rPr>
        <w:t>Вопросы к зачету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Периодический закон и периодическая система химических элементов Д.И. Менделеева на основе представлений о строении атомов. Значение периодического закона для развития науки.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Строение атомов химических элементов на примере элементов второго периода и IVA группы (IV группы главной подгруппы) периодической системы химических элементов Д. И. Менделеева. Закономерности в изменении свойств этих химических элементов и образованных ими простых и сложных веществ (оксидов, гидроксидов) в зависимости от строения их атомов.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Виды химической связи и способы её образования в неорганических и органических соединениях: ковалентная (полярная, неполярная, простые и кратные связи), ионная, водородная.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Классификация химических реакций в неорганической и органической химии.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Электролиты и неэлектролиты. Электролитическая диссоциация неорганических и органических кислот, щелочей, солей. Степень диссоциации.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Основные положения теории химического строения органических веществ А.М. Бутлерова. Химическое строение как порядок соединения и взаимного влияния атомов в молекулах. Основные направления развития этой теории.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Изомерия органических соединений и её виды.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Скорость химических реакций. Факторы, влияющие на скорость химической реакции (зависимость скорости от природы, концентрации веществ, площади поверхности соприкосновения реагирующих веществ, температуры, катализатора).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Общая характеристика металлов главных подгрупп I - III групп (IA - IIIA групп) в связи с их положением в периодической системе химических элементов Д. И. Менделеева и особенностями строения их атомов. Металлическая химическая связь, химические свойства металлов как восстановителей.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Общая характеристика неметаллов главных подгрупп IV - VII групп (IVA - VIIA групп) в связи с их положением в периодической системе химических элементов Д. И. Менделеева и особенностями строения их атомов. Изменение окислительно-восстановительных свойств неметаллов на примере элементов VIA группы.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Аллотропия веществ, состав, строение, свойства аллотропных модификаций.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Электролиз растворов и расплавов солей (на примере хлорида натрия). Практическое значение электролиза.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Водородные соединения неметаллов. Закономерности в изменении их свойств в связи с положением химических элементов в периодической системе Д. И. Менделеева.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Высшие оксиды химических элементов третьего периода. Закономерности в изменении их свойств в связи с положением химических элементов в периодической системе Д.И. Менделеева. Характерные химические свойства оксидов: основных, амфотерных, кислотных.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Кислоты, их классификация и химические свойства на основе представлений об электролитической диссоциации. Особенности свойств концентрированной серной кислоты на примере взаимодействия её с медью.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Основания, их классификация и химические свойства на основе представлений об электролитической диссоциации.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Средние соли, их состав, названия, химические свойства (взаимодействие с металлами, кислотами, щелочами, друг с другом с учётом особенностей реакций окисления-восстановления и ионного обмена).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Гидролиз солей (разобрать первую стадию гидролиза солей, образованных сильным осно-ванием и слабой кислотой, слабым основанием и сильной кислотой).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Коррозия металлов (химическая и электрохимическая). Способы предупреждения коррозии.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Окислительно-восстановительные реакции (разобрать на примерах взаимодействия алюминия с оксидом железа(III), азотной кислоты с медью).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Железо, положение в периодической системе химических элементов Д. И. Менделеева, строение атома, возможные степени окисления, физические свойства, взаимодействие с кислородом, галогенами, растворами кислот и солей. Сплавы железа. Роль железа в современной технике.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Промышленный способ получения серной кислоты. Сырьё, химические реакции, лежащие в основе производства, оптимальные условия их проведения. Экологические проблемы, связанные с этим производством и способы их решения.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Производство аммиака синтетическим способом. Сырьё, химическая реакция, лежащая в основе производства, оптимальные условия её проведения.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Высшие кислородосодержащие кислоты химических элементов третьего периода, их состав и сравнительная характеристика свойств.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Общие способы получения металлов.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Алканы ряда метана, их общая формула. Метан, электронное и пространственное строение, химические свойства (горение, реакция замещения).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Алкены ряда этена (этилена), их общая формула. Этен, электронное и пространственное строение молекулы, химические свойства (горение, реакции присоединения и полимеризации).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Циклопарафины, их общая формула, строение, свойства, нахождение в природе,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Алкины, их общая формула. Этин (ацетилен), электронное и пространственное строение молекулы, химические свойства (горение, реакции присоединения),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Арены (ароматические углеводороды), их общая формула. Бензол, его электронное строение, структурная формула, свойства,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Обратимые и необратимые химические реакции. Химическое равновесие и условия его смещения (изменение концентрации реагентов, температуры, давления).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Реакции ионного обмена. Условия их необратимости.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Природные источники углеводородов. Использование их в качестве топлива и в химическом синтезе.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Предельные одноатомные спирты, их общая формула. Этанол, электронное строение, физические, химические свойства,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Глицерин - представитель многоатомных спиртов. Строение, физические и химические свойства (реакция этерификации),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Фенол, его строение, свойства,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Альдегиды, их общая формула, химические свойства, получение и применение (на примере муравьиного и уксусного альдегидов).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Предельные одноосновные карбоновые кислоты, их общая формула. Уксусная кислота, структурная формула, свойства,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Жиры, их состав и свойства. Жиры в природе, превращение жиров в организме. Продукты технической переработки жиров, понятие о мылах.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Целлюлоза, состав, физические и химические свойства, применение. Понятие об искусственных волокнах на примере ацетатного волокна.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Глюкоза - представитель моносахаридов, строение, физические и химические свойства, применение, биологическая роль.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Крахмал, нахождение в природе, гидролиз крахмала, применение.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Аминокислоты - амфотерные органические соединения, их строение, химические свойства (взаимодействие с соляной кислотой, щелочами, друг с другом), применение, биологическая роль.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Анилин - представитель ароматических аминов, строение, свойства, получение, значение в развитии органической химии.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Взаимосвязь между углеводородами и кислородосодержащими органическими соединениями (раскрыть на примере превращений: предельный углеводород → непредельный углеводород → альдегид → предельная одноосновная карбоновая кислота → сложный эфир).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Белки - как биополимеры. Первичная, вторичная и третичная структура белков. Свойства и биологические функции белков.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Взаимное влияние атомов в молекулах органических веществ (разобрать на примере фенола).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Взаимосвязь между классами органических и неорганических соединений.</w:t>
      </w:r>
    </w:p>
    <w:p w:rsidR="00CC3F8B" w:rsidRPr="001F202A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Общая характеристика высокомолекулярных соединений: состав, строение, реакции, лежащие в основе их получения (на примере полиэтилена или синтетического каучука).</w:t>
      </w:r>
    </w:p>
    <w:p w:rsidR="00CC3F8B" w:rsidRDefault="00CC3F8B" w:rsidP="00CC3F8B">
      <w:pPr>
        <w:pStyle w:val="af2"/>
        <w:numPr>
          <w:ilvl w:val="0"/>
          <w:numId w:val="46"/>
        </w:numPr>
        <w:spacing w:before="0" w:beforeAutospacing="0" w:after="0" w:afterAutospacing="0"/>
        <w:jc w:val="both"/>
      </w:pPr>
      <w:r w:rsidRPr="001F202A">
        <w:t>Каучуки. Виды каучуков, их свойства, применение.</w:t>
      </w:r>
    </w:p>
    <w:p w:rsidR="00CC3F8B" w:rsidRDefault="00CC3F8B" w:rsidP="00CC3F8B">
      <w:pPr>
        <w:pStyle w:val="af2"/>
        <w:spacing w:before="0" w:beforeAutospacing="0" w:after="0" w:afterAutospacing="0"/>
        <w:ind w:left="360" w:firstLine="0"/>
        <w:jc w:val="both"/>
      </w:pPr>
    </w:p>
    <w:p w:rsidR="00CC3F8B" w:rsidRPr="001F202A" w:rsidRDefault="00CC3F8B" w:rsidP="00CC3F8B">
      <w:pPr>
        <w:pStyle w:val="af2"/>
        <w:spacing w:before="0" w:beforeAutospacing="0" w:after="0" w:afterAutospacing="0"/>
        <w:ind w:left="360" w:firstLine="0"/>
        <w:jc w:val="both"/>
        <w:rPr>
          <w:b/>
          <w:u w:val="single"/>
        </w:rPr>
      </w:pPr>
      <w:r w:rsidRPr="001F202A">
        <w:rPr>
          <w:b/>
          <w:u w:val="single"/>
        </w:rPr>
        <w:t>Литература для подготовки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Химия: учеб. для студ. проф. учеб. заведений / О.С. Габриелян, И.Г. Остроумов. – М., 2005.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Химия. 10 класс. Профильный уровень: учеб. для общеобразоват. учреждений / О.С. Габриелян, Ф.Н. Маскаев, С.Ю. Пономарев, В.И. Теренин. – М., 2005.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Химия. 10 класс. Базовый уровень: учеб. для общеобразоват. учреждений. – М., 2005.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Химия. 11 класс. Профильный уровень: учеб. для общеобразоват. учреждений / О.С. Габриелян, Г.Г.Лысова. – М., 2006.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Химия. 11 класс. Базовый уровень: учеб. для общеобразоват. учреждений. – М., 2006.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Химия: орган. химия: учеб. для 10 кл. общеобразоват. учреждений с углубл. изучением химии / О.С. Габриелян, И.Г. Остроумов, А.А. Карцова – М., 2005.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 Общая химия: учеб. для 11 кл. общеобразоват. учреждений с углубл. изучением химии / О.С. Габриелян, И.Г. Остроумов, С.Н. Соловьев, Ф.Н. Маскаев – М., 2005.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О.С., Остроумов И.Г. Химия: Пособие для поступающих в вузы. – М., 2005.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Ерохин Ю.М. Химия. – М., 2003.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Кузьменко Н.Е., Еремин В.В., Попков В.А. Краткий курс химии. – М., 2000.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Пичугина Г.В. Химия и повседневная жизнь человека. – М., 2004.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Титова И.М. Химия и искусство. – М., 2007.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Габриелян О.С., Остроумов И.Г. Химия: учебник. – М., 2004.</w:t>
      </w:r>
    </w:p>
    <w:p w:rsidR="00CC3F8B" w:rsidRPr="00CC3F8B" w:rsidRDefault="00CC3F8B" w:rsidP="00CC3F8B">
      <w:pPr>
        <w:pStyle w:val="2"/>
        <w:numPr>
          <w:ilvl w:val="0"/>
          <w:numId w:val="47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C3F8B">
        <w:rPr>
          <w:rFonts w:ascii="Times New Roman" w:hAnsi="Times New Roman"/>
          <w:sz w:val="24"/>
          <w:szCs w:val="24"/>
        </w:rPr>
        <w:t>Ерохин Ю.М. Химия: учебник. – М., 2003.</w:t>
      </w:r>
    </w:p>
    <w:p w:rsidR="00203366" w:rsidRPr="00203366" w:rsidRDefault="00203366" w:rsidP="00203366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CF1A1C" w:rsidRPr="008D469F" w:rsidRDefault="00CF1A1C" w:rsidP="008D469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CF1A1C" w:rsidRPr="007615C0" w:rsidRDefault="00CF1A1C" w:rsidP="008D469F">
      <w:pPr>
        <w:pageBreakBefore/>
        <w:spacing w:after="120"/>
        <w:ind w:firstLine="567"/>
        <w:rPr>
          <w:rFonts w:ascii="Times New Roman" w:hAnsi="Times New Roman"/>
          <w:b/>
          <w:sz w:val="24"/>
          <w:szCs w:val="24"/>
        </w:rPr>
      </w:pPr>
      <w:r w:rsidRPr="007615C0">
        <w:rPr>
          <w:rFonts w:ascii="Times New Roman" w:hAnsi="Times New Roman"/>
          <w:b/>
          <w:sz w:val="24"/>
          <w:szCs w:val="24"/>
        </w:rPr>
        <w:t xml:space="preserve">3.5. </w:t>
      </w:r>
      <w:r w:rsidR="007F161A" w:rsidRPr="007615C0">
        <w:rPr>
          <w:rFonts w:ascii="Times New Roman" w:hAnsi="Times New Roman"/>
          <w:b/>
          <w:sz w:val="24"/>
          <w:szCs w:val="24"/>
        </w:rPr>
        <w:t>Физика</w:t>
      </w:r>
    </w:p>
    <w:p w:rsidR="007615C0" w:rsidRDefault="007615C0" w:rsidP="008D469F">
      <w:pPr>
        <w:spacing w:after="120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615C0">
        <w:rPr>
          <w:rFonts w:ascii="Times New Roman" w:hAnsi="Times New Roman"/>
          <w:b/>
          <w:sz w:val="24"/>
          <w:szCs w:val="24"/>
          <w:u w:val="single"/>
        </w:rPr>
        <w:t>Вопросы к зачету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1. Механическое  движение.   Относительность движения. Системы  отсчета. Равномерное  прямолинейное  движение. Сложение скоростей в классической и релятивистской механике.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2. Равноускоренное прямолинейное движение.   Скорость,   ускорение и перемещение при равноускоренном движении.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3. Первый закон Ньютона. Инерциальные системы отсчета. Принцип относительности в классической механике и теории относительности.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4. Масса и ее измерение. Сила. Второй закон Ньютона. Сложение сил. Центр тяжести.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5. </w:t>
      </w:r>
      <w:r w:rsidRPr="00AE07AB">
        <w:rPr>
          <w:rFonts w:ascii="Times New Roman" w:hAnsi="Times New Roman"/>
          <w:color w:val="000000"/>
          <w:sz w:val="24"/>
          <w:szCs w:val="24"/>
        </w:rPr>
        <w:t>Третий закон Ньютона. Импульс тела. Закон сохранения импульса. Реактивное движение. Значение работ К. Э. Циолковского для космонавтики.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6. </w:t>
      </w:r>
      <w:r w:rsidRPr="00AE07AB">
        <w:rPr>
          <w:rFonts w:ascii="Times New Roman" w:hAnsi="Times New Roman"/>
          <w:color w:val="000000"/>
          <w:sz w:val="24"/>
          <w:szCs w:val="24"/>
        </w:rPr>
        <w:t xml:space="preserve">Закон всемирного тяготения. Сила тяжести. Свободное падение тел. Вес тела, невесомость. 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7. Деформация растяжения и сжатия.   Сила упругости.   Закон  Гука. Кристаллические и аморфные тела. Механические свойства твердых тел.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8. Сила трения.  Коэффициент трения скольжения. Учет и использование трения в быту и технике.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9. </w:t>
      </w:r>
      <w:r w:rsidRPr="00AE07AB">
        <w:rPr>
          <w:rFonts w:ascii="Times New Roman" w:hAnsi="Times New Roman"/>
          <w:color w:val="000000"/>
          <w:sz w:val="24"/>
          <w:szCs w:val="24"/>
        </w:rPr>
        <w:t>Механическая работа и мощность КПД механизмов.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10. </w:t>
      </w:r>
      <w:r w:rsidRPr="00AE07AB">
        <w:rPr>
          <w:rFonts w:ascii="Times New Roman" w:hAnsi="Times New Roman"/>
          <w:color w:val="000000"/>
          <w:sz w:val="24"/>
          <w:szCs w:val="24"/>
        </w:rPr>
        <w:t>Кинетическая и потенциальная энергия. Потенциальная энергия упругодеформированного тела. Закон сохранения и изменения энергии в механических процессах.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11. </w:t>
      </w:r>
      <w:r w:rsidRPr="00AE07AB">
        <w:rPr>
          <w:rFonts w:ascii="Times New Roman" w:hAnsi="Times New Roman"/>
          <w:color w:val="000000"/>
          <w:sz w:val="24"/>
          <w:szCs w:val="24"/>
        </w:rPr>
        <w:t>Основные положения, молекулярно-кинетической теории и их опытное обоснование. Броуновское движение. Агрегатные состояния вещества и их объяснение на основе  м.к.т.  Масса и размеры молекул. Постоянная Авогадро.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12. </w:t>
      </w:r>
      <w:r w:rsidRPr="00AE07AB">
        <w:rPr>
          <w:rFonts w:ascii="Times New Roman" w:hAnsi="Times New Roman"/>
          <w:color w:val="000000"/>
          <w:sz w:val="24"/>
          <w:szCs w:val="24"/>
        </w:rPr>
        <w:t>Идеальный    газ.    Основное   уравнение   молекулярно-кинетической   теории    газа. Использование свойств газа в технике.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13. </w:t>
      </w:r>
      <w:r w:rsidRPr="00AE07AB">
        <w:rPr>
          <w:rFonts w:ascii="Times New Roman" w:hAnsi="Times New Roman"/>
          <w:color w:val="000000"/>
          <w:sz w:val="24"/>
          <w:szCs w:val="24"/>
        </w:rPr>
        <w:t>Температура и ее физический смысл. Измерение температуры. Скорость молекул.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14. </w:t>
      </w:r>
      <w:r w:rsidRPr="00AE07AB">
        <w:rPr>
          <w:rFonts w:ascii="Times New Roman" w:hAnsi="Times New Roman"/>
          <w:color w:val="000000"/>
          <w:sz w:val="24"/>
          <w:szCs w:val="24"/>
        </w:rPr>
        <w:t>Уравнение состояния идеального газа. Изотермический, изобарный и изохорный процессы и их применение в практике.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15. </w:t>
      </w:r>
      <w:r w:rsidRPr="00AE07AB">
        <w:rPr>
          <w:rFonts w:ascii="Times New Roman" w:hAnsi="Times New Roman"/>
          <w:color w:val="000000"/>
          <w:sz w:val="24"/>
          <w:szCs w:val="24"/>
        </w:rPr>
        <w:t>Внутренняя энергия и способы ее изменения. Работа и количество теплоты. Первый закон термодинамики и его применение к изопроцессам. Адиабатный процесс.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16. Необратимость тепловых процессов. Принцип действия тепловых двигателей. КПД тепловых двигателей. Роль тепловых двигателей и проблемы их использования.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17. </w:t>
      </w:r>
      <w:r w:rsidRPr="00AE07AB">
        <w:rPr>
          <w:rFonts w:ascii="Times New Roman" w:hAnsi="Times New Roman"/>
          <w:color w:val="000000"/>
          <w:sz w:val="24"/>
          <w:szCs w:val="24"/>
        </w:rPr>
        <w:t xml:space="preserve">Испарение и конденсация. Насыщенные и ненасыщенные пары. Давление насыщенного пара. Влажность воздуха. 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18. Поверхностные явления в жидкости. Сила поверхностного натяжения. Смачивание. Капиллярные явления.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19. Давление в жидкостях и газах,  закон Паскаля.   Атмосфера, атмосферное давление. Архимедова сила, объяснение причины    ее возникновения.    Условия плавания тел. Плавание судов.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20. Электризация  тел.      Электрический   заряд,   его   дискретность.   Закон   сохранения электрического заряда. Взаимодействие заряженных тел. Закон Кулона.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21. Электрическое поле. Напряженность электрического поля. Проводники и диэлектрики в электрическом поле.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22. Работа    при    перемещении заряда в электрическом поле.    Разность потенциалов. Напряжение.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23. Электроемкость. Конденсатор и его устройство. Энергия заряженного конденсатора. Применение конденсаторов в технике.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24. Электрический ток, сила тока, закон Ома для участка цепи, сопротивление проводников. Соединение проводников.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25. Электродвижущая сила. Закон Ома для полной цепи. Работа и мощность тока.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26. Электрический   ток в металлах, сопротивление металлических проводников, удельное сопротивление. Зависимость сопротивления металлов от температуры, сверхпроводимость.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27. Электрический ток в электролитах. Закон электролиза. Применение электролиза в технике.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28. Электрический ток в газах. Самостоятельный и несамостоятельный разряды. Плазма.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29. Термоэлектронная эмиссия, ее использование в электровакуумных приборах. Электронно-лучевая трубка.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30. Электрический    ток    в полупроводниках.    Собственная и примесная проводимость полупроводников. Термо- и фоторезисторы.</w:t>
      </w:r>
    </w:p>
    <w:p w:rsidR="00AE07AB" w:rsidRPr="00AE07AB" w:rsidRDefault="00AE07AB" w:rsidP="00AE07AB">
      <w:pPr>
        <w:shd w:val="clear" w:color="auto" w:fill="FFFFFF"/>
        <w:tabs>
          <w:tab w:val="left" w:pos="35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31. Спектр электромагнитных излучений. Зависимость свойств электромагнитных излучений от их частоты.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32. Взаимодействие токов. Магнитное поле тока. Магнитная индукция. Сила Ампера. Сила Лоренца.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33. Магнитные свойства вещества. Ферромагнетики, их применение.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34. Явление электромагнитной индукции. Опытное подтверждение этого явления. Закон электромагнитной индукции. Правило Ленца.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35. Явление самоиндукции. Индуктивность. Энергия магнитного поля тока.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36. Колебательное движение. Гармонические колебания. Амплитуда, период, частота и фаза колебаний. Колебания математического маятника и груза на пружине.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37. Превращение энергии в колебательных процессах. Вынужденные колебания. Зависимость амплитуды колебаний от частоты вынуждающей силы, резонанс.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38. Волны. Поперечные и продольные волны. Длина волны, ее связь с частотой (периодом) колебаний. Звуковые волны. Скорость звука, громкость звука, высота тона.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07AB">
        <w:rPr>
          <w:rFonts w:ascii="Times New Roman" w:hAnsi="Times New Roman"/>
          <w:color w:val="000000"/>
          <w:sz w:val="24"/>
          <w:szCs w:val="24"/>
        </w:rPr>
        <w:t>Эхо.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39. Свободные электромагнитные  колебания  в  контуре.   Затухающие  и  вынужденные колебания, резонанс.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40. Переменный ток. Активная, емкостная и индуктивная нагрузки в цепи переменного тока.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41. Генератор переменного тока. Трансформатор. Производство и передача электрической энергии, ее использование.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42. Электромагнитное поле и его материальность. Электромагнитные волны, их свойства. Радиолокация и ее применение.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 xml:space="preserve">43. Принцип радиотелефонной связи. Амплитудная модуляция и детектирование. Простейший радиоприемник. Изобретение радио А.С. Поповым. </w:t>
      </w:r>
    </w:p>
    <w:p w:rsidR="00AE07AB" w:rsidRPr="00AE07AB" w:rsidRDefault="00AE07AB" w:rsidP="00AE0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44.Линзы. Оптическая сила линзы. Построение изображений в тонких линзах.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45. </w:t>
      </w:r>
      <w:r w:rsidRPr="00AE07AB">
        <w:rPr>
          <w:rFonts w:ascii="Times New Roman" w:hAnsi="Times New Roman"/>
          <w:color w:val="000000"/>
          <w:sz w:val="24"/>
          <w:szCs w:val="24"/>
        </w:rPr>
        <w:t>Прямолинейное распространение света. Скорость света. Законы отражения и преломления света. Полное отражение и его применение.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46. </w:t>
      </w:r>
      <w:r w:rsidRPr="00AE07AB">
        <w:rPr>
          <w:rFonts w:ascii="Times New Roman" w:hAnsi="Times New Roman"/>
          <w:color w:val="000000"/>
          <w:sz w:val="24"/>
          <w:szCs w:val="24"/>
        </w:rPr>
        <w:t>Волновые свойства света. Дисперсия света. Интерференция и ее использование в технике. Дифракция света. Дифракционная решетка.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 xml:space="preserve">47. </w:t>
      </w:r>
      <w:r w:rsidRPr="00AE07AB">
        <w:rPr>
          <w:rFonts w:ascii="Times New Roman" w:hAnsi="Times New Roman"/>
          <w:color w:val="000000"/>
          <w:sz w:val="24"/>
          <w:szCs w:val="24"/>
        </w:rPr>
        <w:t>Электронно-дырочный    переход и его свойства.    Полупроводниковый диод и его применение. Транзисторы.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48</w:t>
      </w:r>
      <w:r w:rsidRPr="00AE07AB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AE07AB">
        <w:rPr>
          <w:rFonts w:ascii="Times New Roman" w:hAnsi="Times New Roman"/>
          <w:color w:val="000000"/>
          <w:sz w:val="24"/>
          <w:szCs w:val="24"/>
        </w:rPr>
        <w:t>Принцип относительности Эйнштейна и его следствия.  Скорость света в вакууме как предельная скорость передачи сигнала. Связь между массой и энергией.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49. Фотоэлектрический эффект и его законы. Уравнение Эйнштейна для фотоэффекта. Кванты света. Применение фотоэффекта.</w:t>
      </w:r>
    </w:p>
    <w:p w:rsidR="00AE07AB" w:rsidRPr="00AE07AB" w:rsidRDefault="00AE07AB" w:rsidP="00AE0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50. Модель атома Резерфорда - Бора. Квантовые постулаты Бора, испускание и поглощение света атомом.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51. Непрерывный и линейчатый спектры. Спектры испускания и поглощения. Спектроскопы. Спектральный анализ и его применение.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52. Методы   регистрации ионизирующих излучений. Состав ядра атома. Изотопы. Энергия связи.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53. Радиоактивность. Виды радиоактивных излучений и их свойства. Биологическое действие ионизирующих излучений. Защита от радиации.</w:t>
      </w:r>
    </w:p>
    <w:p w:rsidR="00AE07AB" w:rsidRPr="00AE07AB" w:rsidRDefault="00AE07AB" w:rsidP="00AE07AB">
      <w:pPr>
        <w:shd w:val="clear" w:color="auto" w:fill="FFFFFF"/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E07AB">
        <w:rPr>
          <w:rFonts w:ascii="Times New Roman" w:hAnsi="Times New Roman"/>
          <w:color w:val="000000"/>
          <w:sz w:val="24"/>
          <w:szCs w:val="24"/>
        </w:rPr>
        <w:t>54. Ядерные реакции. Цепные ядерные реакции деления урана, ядерный реактор. Термоядерные реакции. Перспективы и проблемы развития ядерной энергетики.</w:t>
      </w:r>
    </w:p>
    <w:p w:rsidR="00AE07AB" w:rsidRPr="00AE07AB" w:rsidRDefault="00AE07AB" w:rsidP="00AE07AB">
      <w:pPr>
        <w:shd w:val="clear" w:color="auto" w:fill="FFFFFF"/>
        <w:spacing w:before="173"/>
        <w:ind w:left="2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E07AB">
        <w:rPr>
          <w:rFonts w:ascii="Times New Roman" w:hAnsi="Times New Roman"/>
          <w:b/>
          <w:color w:val="000000"/>
          <w:sz w:val="24"/>
          <w:szCs w:val="24"/>
          <w:u w:val="single"/>
        </w:rPr>
        <w:t>Литература для подготовки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Генденштейн Л.Э., Дик Ю.И. Физика. Учебник для 10 кл. – М., 2005.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Генденштейн Л.Э. Дик Ю.И. Физика. Учебник для 11 кл. – М., 2005.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Громов С.В. Физика: Механика. Теория относительности. Электродинамика: Учебник для 10 кл. общеобразовательных учреждений. – М., 2001.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Громов С.В. Физика: Оптика. Тепловые явления. Строение и свойства вещества: Учебник для 11 кл. общеобразовательных учреждений. – М., 2001.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Дмитриева В.Ф. Физика: учебник. – М., 2003.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Касьянов В.А. Физика. 10 кл.: Учебник для общеобразовательных учебных заведений. – М., 2005.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Касьянов В.А. Физика. 11 кл.: Учебник для общеобразовательных учебных заведений. – М., 2003.</w:t>
      </w:r>
    </w:p>
    <w:p w:rsidR="00AE07AB" w:rsidRPr="00AE07AB" w:rsidRDefault="00AE07AB" w:rsidP="00277292">
      <w:pPr>
        <w:numPr>
          <w:ilvl w:val="0"/>
          <w:numId w:val="48"/>
        </w:numPr>
        <w:tabs>
          <w:tab w:val="clear" w:pos="1429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E07AB">
        <w:rPr>
          <w:rFonts w:ascii="Times New Roman" w:hAnsi="Times New Roman"/>
          <w:sz w:val="24"/>
          <w:szCs w:val="24"/>
        </w:rPr>
        <w:t>Самойленко П.И., Сергеев А.В. Физика (для нетехнических специальностей): учебник. – М., 2003.</w:t>
      </w:r>
    </w:p>
    <w:p w:rsidR="00AE07AB" w:rsidRPr="008D1960" w:rsidRDefault="00AE07AB" w:rsidP="00277292">
      <w:pPr>
        <w:tabs>
          <w:tab w:val="left" w:pos="0"/>
          <w:tab w:val="left" w:pos="1260"/>
        </w:tabs>
        <w:ind w:firstLine="720"/>
      </w:pPr>
    </w:p>
    <w:p w:rsidR="002E00D2" w:rsidRPr="007615C0" w:rsidRDefault="002E00D2" w:rsidP="007615C0">
      <w:pPr>
        <w:rPr>
          <w:rFonts w:ascii="Times New Roman" w:hAnsi="Times New Roman"/>
          <w:sz w:val="24"/>
          <w:szCs w:val="24"/>
        </w:rPr>
      </w:pPr>
    </w:p>
    <w:p w:rsidR="0076040C" w:rsidRDefault="0076040C" w:rsidP="0076040C">
      <w:pPr>
        <w:pageBreakBefore/>
        <w:spacing w:after="120"/>
        <w:jc w:val="both"/>
        <w:rPr>
          <w:rFonts w:ascii="Times New Roman" w:eastAsia="MS PGothic" w:hAnsi="Times New Roman"/>
          <w:b/>
          <w:bCs/>
          <w:sz w:val="24"/>
          <w:szCs w:val="24"/>
        </w:rPr>
      </w:pPr>
      <w:r>
        <w:rPr>
          <w:rFonts w:ascii="Times New Roman" w:eastAsia="MS PGothic" w:hAnsi="Times New Roman"/>
          <w:b/>
          <w:bCs/>
          <w:sz w:val="24"/>
          <w:szCs w:val="24"/>
        </w:rPr>
        <w:t>3.</w:t>
      </w:r>
      <w:r w:rsidR="002872D5">
        <w:rPr>
          <w:rFonts w:ascii="Times New Roman" w:eastAsia="MS PGothic" w:hAnsi="Times New Roman"/>
          <w:b/>
          <w:bCs/>
          <w:sz w:val="24"/>
          <w:szCs w:val="24"/>
        </w:rPr>
        <w:t>6</w:t>
      </w:r>
      <w:r>
        <w:rPr>
          <w:rFonts w:ascii="Times New Roman" w:eastAsia="MS PGothic" w:hAnsi="Times New Roman"/>
          <w:b/>
          <w:bCs/>
          <w:sz w:val="24"/>
          <w:szCs w:val="24"/>
        </w:rPr>
        <w:t>. Физическая культура</w:t>
      </w:r>
    </w:p>
    <w:p w:rsidR="0076040C" w:rsidRPr="002872D5" w:rsidRDefault="002872D5" w:rsidP="002872D5">
      <w:pPr>
        <w:spacing w:after="120"/>
        <w:jc w:val="both"/>
        <w:rPr>
          <w:rFonts w:ascii="Times New Roman" w:eastAsia="MS PGothic" w:hAnsi="Times New Roman"/>
          <w:b/>
          <w:bCs/>
          <w:sz w:val="24"/>
          <w:szCs w:val="24"/>
          <w:u w:val="single"/>
        </w:rPr>
      </w:pPr>
      <w:r>
        <w:rPr>
          <w:rFonts w:ascii="Times New Roman" w:eastAsia="MS PGothic" w:hAnsi="Times New Roman"/>
          <w:b/>
          <w:bCs/>
          <w:sz w:val="24"/>
          <w:szCs w:val="24"/>
          <w:u w:val="single"/>
        </w:rPr>
        <w:t>Тематика рефератов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Влияние физических упражнений на мышцы.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Допинг в спорте. Антидопинговый контроль.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Влияние физических нагрузок на опорно-двигательный аппарат (на примере плавания).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Выносливость и закаливание.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Пешие и лыжные прогулки как способ оздоровления человека.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Оздоровительный эффект бани.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Соматическая гимнастика.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Режим питания спортсменов.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Скалолазание.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Физкультура и спорт в свободное время специалиста.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Зимние Олимпийские игры: История, хронология, статистика.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Летние Олимпийские игры: История, хронология, статистика.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Олимпийские игры древности.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Параолимпийские игры.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Национальные виды спорта и их роль  в духовном и физическом развитии молодежи.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Средства и методы мышечной релаксации.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Продолжительность жизни. Старение. Обеспечение активного долголетия.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Минеральные вещества и пище.</w:t>
      </w:r>
    </w:p>
    <w:p w:rsidR="00CF1BD1" w:rsidRPr="00CF1BD1" w:rsidRDefault="00CF1BD1" w:rsidP="00CF1B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BD1">
        <w:rPr>
          <w:rFonts w:ascii="Times New Roman" w:hAnsi="Times New Roman"/>
          <w:sz w:val="24"/>
          <w:szCs w:val="24"/>
        </w:rPr>
        <w:t>Экология и здоровье человека.</w:t>
      </w:r>
    </w:p>
    <w:p w:rsidR="00FD15F5" w:rsidRDefault="00FD15F5" w:rsidP="00FD1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5F5" w:rsidRPr="00FD15F5" w:rsidRDefault="00FD15F5" w:rsidP="00FD15F5">
      <w:pPr>
        <w:rPr>
          <w:rFonts w:ascii="Times New Roman" w:hAnsi="Times New Roman"/>
          <w:b/>
          <w:sz w:val="24"/>
          <w:szCs w:val="24"/>
          <w:u w:val="single"/>
        </w:rPr>
      </w:pPr>
      <w:r w:rsidRPr="00FD15F5">
        <w:rPr>
          <w:rFonts w:ascii="Times New Roman" w:hAnsi="Times New Roman"/>
          <w:b/>
          <w:sz w:val="24"/>
          <w:szCs w:val="24"/>
          <w:u w:val="single"/>
        </w:rPr>
        <w:t>Литература для подготовки</w:t>
      </w:r>
    </w:p>
    <w:p w:rsidR="00FD15F5" w:rsidRPr="00FD15F5" w:rsidRDefault="00FD15F5" w:rsidP="00FD15F5">
      <w:pPr>
        <w:numPr>
          <w:ilvl w:val="0"/>
          <w:numId w:val="23"/>
        </w:numPr>
        <w:shd w:val="clear" w:color="auto" w:fill="FFFFFF"/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15F5">
        <w:rPr>
          <w:rFonts w:ascii="Times New Roman" w:hAnsi="Times New Roman"/>
          <w:color w:val="000000"/>
          <w:sz w:val="24"/>
          <w:szCs w:val="24"/>
        </w:rPr>
        <w:t>Лях В.И., Зданевич А.А. Физическая культура 10–11 кл. – М., 2005.</w:t>
      </w:r>
    </w:p>
    <w:p w:rsidR="00FD15F5" w:rsidRPr="00FD15F5" w:rsidRDefault="00FD15F5" w:rsidP="00FD15F5">
      <w:pPr>
        <w:numPr>
          <w:ilvl w:val="0"/>
          <w:numId w:val="23"/>
        </w:numPr>
        <w:shd w:val="clear" w:color="auto" w:fill="FFFFFF"/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15F5">
        <w:rPr>
          <w:rFonts w:ascii="Times New Roman" w:hAnsi="Times New Roman"/>
          <w:color w:val="000000"/>
          <w:sz w:val="24"/>
          <w:szCs w:val="24"/>
        </w:rPr>
        <w:t>Решетников Н.В. Физическая культура. – М., 2002.</w:t>
      </w:r>
    </w:p>
    <w:p w:rsidR="00FD15F5" w:rsidRPr="00FD15F5" w:rsidRDefault="00FD15F5" w:rsidP="00FD15F5">
      <w:pPr>
        <w:numPr>
          <w:ilvl w:val="0"/>
          <w:numId w:val="23"/>
        </w:numPr>
        <w:shd w:val="clear" w:color="auto" w:fill="FFFFFF"/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15F5">
        <w:rPr>
          <w:rFonts w:ascii="Times New Roman" w:hAnsi="Times New Roman"/>
          <w:sz w:val="24"/>
          <w:szCs w:val="24"/>
        </w:rPr>
        <w:t>Реше</w:t>
      </w:r>
      <w:r w:rsidRPr="00FD15F5">
        <w:rPr>
          <w:rFonts w:ascii="Times New Roman" w:hAnsi="Times New Roman"/>
          <w:color w:val="000000"/>
          <w:sz w:val="24"/>
          <w:szCs w:val="24"/>
        </w:rPr>
        <w:t>тников Н.В., Кислицын Ю.Л. Физическая культура: учеб. пособия для студентов СПО. – М., 2005.</w:t>
      </w:r>
    </w:p>
    <w:p w:rsidR="00FD15F5" w:rsidRPr="00FD15F5" w:rsidRDefault="00FD15F5" w:rsidP="00FD15F5">
      <w:pPr>
        <w:numPr>
          <w:ilvl w:val="0"/>
          <w:numId w:val="23"/>
        </w:numPr>
        <w:shd w:val="clear" w:color="auto" w:fill="FFFFFF"/>
        <w:tabs>
          <w:tab w:val="clear" w:pos="1429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D15F5">
        <w:rPr>
          <w:rFonts w:ascii="Times New Roman" w:hAnsi="Times New Roman"/>
          <w:color w:val="000000"/>
          <w:sz w:val="24"/>
          <w:szCs w:val="24"/>
        </w:rPr>
        <w:t>Интернет-ресурсы.</w:t>
      </w:r>
    </w:p>
    <w:p w:rsidR="00FD15F5" w:rsidRPr="004A7366" w:rsidRDefault="00FD15F5" w:rsidP="00FD1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060" w:rsidRDefault="004B3060" w:rsidP="004B3060">
      <w:pPr>
        <w:pageBreakBefore/>
        <w:spacing w:after="120"/>
        <w:jc w:val="both"/>
        <w:rPr>
          <w:rFonts w:ascii="Times New Roman" w:eastAsia="MS PGothic" w:hAnsi="Times New Roman"/>
          <w:b/>
          <w:bCs/>
          <w:sz w:val="24"/>
          <w:szCs w:val="24"/>
        </w:rPr>
      </w:pPr>
      <w:r>
        <w:rPr>
          <w:rFonts w:ascii="Times New Roman" w:eastAsia="MS PGothic" w:hAnsi="Times New Roman"/>
          <w:b/>
          <w:bCs/>
          <w:sz w:val="24"/>
          <w:szCs w:val="24"/>
        </w:rPr>
        <w:t xml:space="preserve">3.7. </w:t>
      </w:r>
      <w:r w:rsidR="00D0303D">
        <w:rPr>
          <w:rFonts w:ascii="Times New Roman" w:eastAsia="MS PGothic" w:hAnsi="Times New Roman"/>
          <w:b/>
          <w:bCs/>
          <w:sz w:val="24"/>
          <w:szCs w:val="24"/>
        </w:rPr>
        <w:t>ОБЖ</w:t>
      </w:r>
    </w:p>
    <w:p w:rsidR="004B3060" w:rsidRPr="002872D5" w:rsidRDefault="004B3060" w:rsidP="004B3060">
      <w:pPr>
        <w:spacing w:after="0"/>
        <w:jc w:val="both"/>
        <w:rPr>
          <w:rFonts w:ascii="Times New Roman" w:eastAsia="MS PGothic" w:hAnsi="Times New Roman"/>
          <w:b/>
          <w:bCs/>
          <w:sz w:val="24"/>
          <w:szCs w:val="24"/>
          <w:u w:val="single"/>
        </w:rPr>
      </w:pPr>
      <w:r>
        <w:rPr>
          <w:rFonts w:ascii="Times New Roman" w:eastAsia="MS PGothic" w:hAnsi="Times New Roman"/>
          <w:b/>
          <w:bCs/>
          <w:sz w:val="24"/>
          <w:szCs w:val="24"/>
          <w:u w:val="single"/>
        </w:rPr>
        <w:t>Вопросы к зачету</w:t>
      </w:r>
    </w:p>
    <w:p w:rsidR="004B3060" w:rsidRDefault="004B3060" w:rsidP="004B3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1. Понятие чрезвычайной ситуации.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2. Классификация чрезвычайных ситуаций.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  Уголовная ответственность несовершеннолетних.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4. Дать понятие биосферы.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5. Разновидности загрязнителей атмосферы.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6. Гидросфера. Источники её загрязнения.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7. Средства производственной безопасности.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8. Средства индивидуальной защиты.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9. Разновидности экобиозащитной техники.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10. История создания РСЧС.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11. Уровни функционирования РСЧС.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12. Задачи РСЧС.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13. История создания ГО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14. Структура ГО.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15. Основные задачи ГО.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16. Понятие оружия массового поражения.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17. Ядерное оружие. Краткая характеристика.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18. Химическое оружие. Краткая характеристика.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19. Бактериологическое оружие. Краткая характеристика.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20. Предназначение служб ГО на объекте экономики.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21. Сигналы оповещения и действия по ним.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22. Защитные сооружения ГО.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23. Правила поведения в защитных сооружениях ГО.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24. Эвакуация. Краткая характеристика.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25. Понятие кровотечения. Классификация.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26. Способы остановок кровотечения.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27. Отморожение. Первая медицинская помощь.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28. Тепловой удар. Первая медицинская помощь.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29. Инфекционные заболевания. Виды.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30. Понятие производственной травмы.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31. Классификация несчастных случаев.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32. Виды ранений на производстве.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33. Мероприятия защиты населения по фазам аварии.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34. Йодная профилактика. Предназначение.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35. Основные составляющие здорового образа жизни.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36. Экология и здоровье человека.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37. Вредные привычки и их социальные последствия.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38. Признаки употребления наркотиков.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39. Инфекции, передаваемые половым путём.</w:t>
      </w:r>
    </w:p>
    <w:p w:rsid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40. Семья как ячейка общества.</w:t>
      </w:r>
    </w:p>
    <w:p w:rsidR="00D0303D" w:rsidRPr="00D0303D" w:rsidRDefault="00D0303D" w:rsidP="00D030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3060" w:rsidRPr="00D0303D" w:rsidRDefault="004B3060" w:rsidP="00D03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060" w:rsidRDefault="004B3060" w:rsidP="004B306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D15F5">
        <w:rPr>
          <w:rFonts w:ascii="Times New Roman" w:hAnsi="Times New Roman"/>
          <w:b/>
          <w:sz w:val="24"/>
          <w:szCs w:val="24"/>
          <w:u w:val="single"/>
        </w:rPr>
        <w:t>Литература для подготовки</w:t>
      </w:r>
    </w:p>
    <w:p w:rsidR="00D0303D" w:rsidRP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Основы безопасности жизнедеятельности. Учебник 10 кл. Под ред. Воробьева Ю.Л. – М., 2005.</w:t>
      </w:r>
    </w:p>
    <w:p w:rsidR="00D0303D" w:rsidRP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Основы безопасности жизнедеятельности. Учебник 11 кл. Под ред. Воробьева Ю.Л. – М., 2005.</w:t>
      </w:r>
    </w:p>
    <w:p w:rsidR="00D0303D" w:rsidRP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Топоров И.К. Основы безопасности жизнедеятельности. Методические рекомендации. 10—11 кл. – М., 2005.</w:t>
      </w:r>
    </w:p>
    <w:p w:rsid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sz w:val="24"/>
          <w:szCs w:val="24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D0303D" w:rsidRP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color w:val="000000"/>
          <w:sz w:val="24"/>
          <w:szCs w:val="24"/>
        </w:rPr>
        <w:t xml:space="preserve">100 вопросов — 100 ответов о прохождении военной службы солдатами </w:t>
      </w:r>
      <w:r w:rsidRPr="00D0303D">
        <w:rPr>
          <w:rFonts w:ascii="Times New Roman" w:hAnsi="Times New Roman"/>
          <w:color w:val="000000"/>
          <w:spacing w:val="1"/>
          <w:sz w:val="24"/>
          <w:szCs w:val="24"/>
        </w:rPr>
        <w:t>и сержантами по призыву и по контракту: Сборник. – М.</w:t>
      </w:r>
      <w:r w:rsidRPr="00D0303D">
        <w:rPr>
          <w:rFonts w:ascii="Times New Roman" w:hAnsi="Times New Roman"/>
          <w:color w:val="000000"/>
          <w:spacing w:val="-1"/>
          <w:sz w:val="24"/>
          <w:szCs w:val="24"/>
        </w:rPr>
        <w:t>, 2006.</w:t>
      </w:r>
    </w:p>
    <w:p w:rsidR="00D0303D" w:rsidRP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color w:val="000000"/>
          <w:spacing w:val="2"/>
          <w:sz w:val="24"/>
          <w:szCs w:val="24"/>
        </w:rPr>
        <w:t>Смирнов А.Т.</w:t>
      </w:r>
      <w:r w:rsidRPr="00D0303D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0303D">
        <w:rPr>
          <w:rFonts w:ascii="Times New Roman" w:hAnsi="Times New Roman"/>
          <w:color w:val="000000"/>
          <w:spacing w:val="2"/>
          <w:sz w:val="24"/>
          <w:szCs w:val="24"/>
        </w:rPr>
        <w:t xml:space="preserve">Основы безопасности жизнедеятельности: учеб. для </w:t>
      </w:r>
      <w:r w:rsidRPr="00D0303D">
        <w:rPr>
          <w:rFonts w:ascii="Times New Roman" w:hAnsi="Times New Roman"/>
          <w:color w:val="000000"/>
          <w:spacing w:val="10"/>
          <w:sz w:val="24"/>
          <w:szCs w:val="24"/>
        </w:rPr>
        <w:t xml:space="preserve">учащихся 10 кл. общеобразоват. учрежд. / А.Т.Смирнов, Б.И.Мишин, </w:t>
      </w:r>
      <w:r w:rsidRPr="00D0303D">
        <w:rPr>
          <w:rFonts w:ascii="Times New Roman" w:hAnsi="Times New Roman"/>
          <w:color w:val="000000"/>
          <w:sz w:val="24"/>
          <w:szCs w:val="24"/>
        </w:rPr>
        <w:t xml:space="preserve">В.А.Васнев; под ред. А.Т.Смирнова. — 8-е изд., перераб. – М., </w:t>
      </w:r>
      <w:r w:rsidRPr="00D0303D">
        <w:rPr>
          <w:rFonts w:ascii="Times New Roman" w:hAnsi="Times New Roman"/>
          <w:color w:val="000000"/>
          <w:spacing w:val="-3"/>
          <w:sz w:val="24"/>
          <w:szCs w:val="24"/>
        </w:rPr>
        <w:t>2007.</w:t>
      </w:r>
    </w:p>
    <w:p w:rsidR="00D0303D" w:rsidRPr="00D0303D" w:rsidRDefault="00D0303D" w:rsidP="00D0303D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303D">
        <w:rPr>
          <w:rFonts w:ascii="Times New Roman" w:hAnsi="Times New Roman"/>
          <w:color w:val="000000"/>
          <w:spacing w:val="-2"/>
          <w:sz w:val="24"/>
          <w:szCs w:val="24"/>
        </w:rPr>
        <w:t xml:space="preserve">Армия государства Российского и защита Отечества / Под ред. </w:t>
      </w:r>
      <w:r w:rsidRPr="00D0303D">
        <w:rPr>
          <w:rFonts w:ascii="Times New Roman" w:hAnsi="Times New Roman"/>
          <w:color w:val="000000"/>
          <w:spacing w:val="3"/>
          <w:sz w:val="24"/>
          <w:szCs w:val="24"/>
        </w:rPr>
        <w:t>В.В.Смирнова. – М., 2004.</w:t>
      </w:r>
    </w:p>
    <w:p w:rsidR="00D0303D" w:rsidRPr="00FD15F5" w:rsidRDefault="00D0303D" w:rsidP="004B306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8173A" w:rsidRDefault="0068173A" w:rsidP="0068173A">
      <w:pPr>
        <w:pageBreakBefore/>
        <w:spacing w:after="120"/>
        <w:jc w:val="both"/>
        <w:rPr>
          <w:rFonts w:ascii="Times New Roman" w:eastAsia="MS PGothic" w:hAnsi="Times New Roman"/>
          <w:b/>
          <w:bCs/>
          <w:sz w:val="24"/>
          <w:szCs w:val="24"/>
        </w:rPr>
      </w:pPr>
      <w:r>
        <w:rPr>
          <w:rFonts w:ascii="Times New Roman" w:eastAsia="MS PGothic" w:hAnsi="Times New Roman"/>
          <w:b/>
          <w:bCs/>
          <w:sz w:val="24"/>
          <w:szCs w:val="24"/>
        </w:rPr>
        <w:t>3.8. Введение в специальность «Финансы»</w:t>
      </w:r>
    </w:p>
    <w:p w:rsidR="0068173A" w:rsidRPr="002872D5" w:rsidRDefault="0068173A" w:rsidP="0068173A">
      <w:pPr>
        <w:spacing w:after="0"/>
        <w:jc w:val="both"/>
        <w:rPr>
          <w:rFonts w:ascii="Times New Roman" w:eastAsia="MS PGothic" w:hAnsi="Times New Roman"/>
          <w:b/>
          <w:bCs/>
          <w:sz w:val="24"/>
          <w:szCs w:val="24"/>
          <w:u w:val="single"/>
        </w:rPr>
      </w:pPr>
      <w:r>
        <w:rPr>
          <w:rFonts w:ascii="Times New Roman" w:eastAsia="MS PGothic" w:hAnsi="Times New Roman"/>
          <w:b/>
          <w:bCs/>
          <w:sz w:val="24"/>
          <w:szCs w:val="24"/>
          <w:u w:val="single"/>
        </w:rPr>
        <w:t>Вопросы к зачету</w:t>
      </w:r>
    </w:p>
    <w:p w:rsidR="0068173A" w:rsidRPr="0068173A" w:rsidRDefault="0068173A" w:rsidP="006817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1. Сущность категории «финансы». Функции финансов.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2. Определение понятия «финансовая система».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3. Характеристика субъектов и объектов финансовой системы.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4. Финансовая политика: сущность, формы реализации.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5. Определение понятия «деньги». Денежные агрегаты, денежная масса, денежная база.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6. Понятие «денежный оборот», его содержание.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7. Сущность кредита, формы и виды кредита.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8. Взаимодействие кредита и денег.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9. Экономическая сущность и определение ценных бумаг.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10. Классификация ценных бумаг.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11. основных видов ценных бумаг: частных краткосрочных обязательств, частных долгосрочных обязательств.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12. Характеристика государственных и муниципальных ценных бумаг.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13. Характеристика производных финансовых инструментов.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14. Определение, возникновение и развитие банков.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15. Понятие и признаки банковской системы.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16. Характеристики центральных и коммерческих банков.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17. Особенности развития банковской системы в Российской Федерации.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18. Определение понятия «финансовый рынок».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19. Классификация финансовых рынков.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20. Организация, институты и особенности функционирования рынка ссудных капиталов.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21. Организация, институты и особенности функционирования рынка ценных бумаг.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22. Организация, институты и особенности функционирования рынка страховых и пенсионных полисов.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23. Характеристика понятий: «бюджет», «бюджетная система».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24. Характеристика понятий «доходы и расходы бюджета».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25. Характеристика понятий «дефицит, профицит бюджета».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26. Характеристика понятия «бюджетный процесс».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27. Характеристика понятий «дотации, субсидии, субвенции».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28. Характеристика понятий «бюджетный кредит», «государственный и муниципальный долг». Характеристика понятий «внешний и внутренний долг».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29. Характеристика понятия «внебюджетные фонды».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30. Определение и характеристика понятий: доходы предприятия, расходы, затраты предприятия.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31. Определение и характеристика понятий: себестоимость продукции (услуг), прибыль, маржинальная прибыль.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32. Определение и характеристика понятия «денежные потоки».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33. Определение и характеристика понятий: капитал, собственный капитал, уставной капитал.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34. Определение и характеристика понятий: внеоборотные активы, оборотные активы.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35. Определение и характеристика понятий: краткосрочные обязательства, долгосрочные обязательства.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36. Определение и характеристика понятий: рентабельность, оборачиваемость активов.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37. Определение и характеристика понятия «платежеспособность».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38. Определение и характеристика понятия: «финансовая устойчивость предприятия».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39. Основные элементы валютной системы.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40. Современный режим валютных курсов.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41. Европейская валютная система.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42. Международные валютно-кредитные учреждения.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43. Вопросы конвертируемости валюты.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44. Основные принципы организации страхования.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45. Виды страхования.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46. Структура брутто-премии.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47. Формирование доходов страховой организации.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48. Виды расходов страховой организации.</w:t>
      </w:r>
    </w:p>
    <w:p w:rsidR="0068173A" w:rsidRPr="00D0303D" w:rsidRDefault="0068173A" w:rsidP="006817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73A" w:rsidRDefault="0068173A" w:rsidP="0068173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D15F5">
        <w:rPr>
          <w:rFonts w:ascii="Times New Roman" w:hAnsi="Times New Roman"/>
          <w:b/>
          <w:sz w:val="24"/>
          <w:szCs w:val="24"/>
          <w:u w:val="single"/>
        </w:rPr>
        <w:t>Литература для подготовки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1. Финансы. Учебник / Под ред. В.В. Ковалева. – М.: "Проспект". 2001.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2. Общая теория финансов: Учебник / Под ред. Л.А. Дробозиной. – М.: Банки и биржи, ЮНИТИ, 1995.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3. Дадашев А.З., Черник Д.Г. Финансовая система России: Учебное пособие. – М.: ИНФРА-М, 1997.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4. Деньги, кредит, банки: Учебник / Под ред. О.И.Лаврушина.– М.: Финансы и статистика, 1998.</w:t>
      </w:r>
    </w:p>
    <w:p w:rsidR="0068173A" w:rsidRPr="0068173A" w:rsidRDefault="0068173A" w:rsidP="006817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173A">
        <w:rPr>
          <w:rFonts w:ascii="Times New Roman" w:hAnsi="Times New Roman"/>
          <w:sz w:val="24"/>
          <w:szCs w:val="24"/>
        </w:rPr>
        <w:t>5. Банковское дело: Учебник / Под ред. О.И.Лаврушина. – М.: Финансы и статистика, 1999.</w:t>
      </w:r>
    </w:p>
    <w:p w:rsidR="005A7E79" w:rsidRPr="005A7E79" w:rsidRDefault="005A7E79" w:rsidP="005A7E79">
      <w:pPr>
        <w:pageBreakBefore/>
        <w:tabs>
          <w:tab w:val="left" w:pos="36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</w:r>
      <w:r w:rsidRPr="005A7E79">
        <w:rPr>
          <w:rFonts w:ascii="Times New Roman" w:hAnsi="Times New Roman"/>
          <w:b/>
          <w:sz w:val="24"/>
          <w:szCs w:val="24"/>
        </w:rPr>
        <w:t>Условия проведения зачета</w:t>
      </w:r>
    </w:p>
    <w:p w:rsidR="005A7E79" w:rsidRPr="005A7E79" w:rsidRDefault="005A7E79" w:rsidP="005A7E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b/>
          <w:sz w:val="24"/>
          <w:szCs w:val="24"/>
          <w:u w:val="single"/>
        </w:rPr>
        <w:t>ЗАЧЁТ</w:t>
      </w:r>
      <w:r w:rsidRPr="005A7E79">
        <w:rPr>
          <w:rFonts w:ascii="Times New Roman" w:hAnsi="Times New Roman"/>
          <w:sz w:val="24"/>
          <w:szCs w:val="24"/>
        </w:rPr>
        <w:t xml:space="preserve"> – как форма контроля и организации обучения служит приёмом проверки степени усвоения учебного материала, практических, семинарских и лекционных занятий, качества усвоения студентами отдельных разделов учебной программы, сформированности умений и навыков. </w:t>
      </w:r>
    </w:p>
    <w:p w:rsidR="005A7E79" w:rsidRPr="005A7E79" w:rsidRDefault="005A7E79" w:rsidP="005A7E7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A7E79" w:rsidRPr="005A7E79" w:rsidRDefault="005A7E79" w:rsidP="005A7E7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7E79">
        <w:rPr>
          <w:rFonts w:ascii="Times New Roman" w:hAnsi="Times New Roman"/>
          <w:b/>
          <w:sz w:val="24"/>
          <w:szCs w:val="24"/>
          <w:u w:val="single"/>
        </w:rPr>
        <w:t>Порядок и критерии оценки знаний студентов при проведении зачёта</w:t>
      </w:r>
    </w:p>
    <w:p w:rsidR="005A7E79" w:rsidRPr="005A7E79" w:rsidRDefault="005A7E79" w:rsidP="005A7E7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A7E79" w:rsidRPr="005A7E79" w:rsidRDefault="005A7E79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Зачёт проводится устно или письменно по решению преподавателя, в объёме учебной программы;</w:t>
      </w:r>
    </w:p>
    <w:p w:rsidR="005A7E79" w:rsidRPr="005A7E79" w:rsidRDefault="005A7E79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Преподаватель  вправе задать дополнительные вопросы, помогающие выяснить степень знаний студента в пределах учебного материала, вынесенного на зачёт;</w:t>
      </w:r>
    </w:p>
    <w:p w:rsidR="005A7E79" w:rsidRPr="005A7E79" w:rsidRDefault="005A7E79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По решению преподавателя зачёт может быть выставлен без опроса – по результатам работы студента в течени</w:t>
      </w:r>
      <w:r w:rsidR="005E7287">
        <w:rPr>
          <w:rFonts w:ascii="Times New Roman" w:hAnsi="Times New Roman"/>
          <w:sz w:val="24"/>
          <w:szCs w:val="24"/>
        </w:rPr>
        <w:t>е</w:t>
      </w:r>
      <w:r w:rsidRPr="005A7E79">
        <w:rPr>
          <w:rFonts w:ascii="Times New Roman" w:hAnsi="Times New Roman"/>
          <w:sz w:val="24"/>
          <w:szCs w:val="24"/>
        </w:rPr>
        <w:t xml:space="preserve"> семестра.</w:t>
      </w:r>
    </w:p>
    <w:p w:rsidR="005A7E79" w:rsidRPr="005A7E79" w:rsidRDefault="005A7E79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Положительные результаты сдачи зачёта оцениваются отметкой «зачтено» и проставляются в ведомости</w:t>
      </w:r>
      <w:r w:rsidR="00B01555">
        <w:rPr>
          <w:rFonts w:ascii="Times New Roman" w:hAnsi="Times New Roman"/>
          <w:sz w:val="24"/>
          <w:szCs w:val="24"/>
        </w:rPr>
        <w:t xml:space="preserve"> и в зачётной книжке студента; о</w:t>
      </w:r>
      <w:r w:rsidRPr="005A7E79">
        <w:rPr>
          <w:rFonts w:ascii="Times New Roman" w:hAnsi="Times New Roman"/>
          <w:sz w:val="24"/>
          <w:szCs w:val="24"/>
        </w:rPr>
        <w:t>трицательные результаты – «не</w:t>
      </w:r>
      <w:r w:rsidR="005E7287">
        <w:rPr>
          <w:rFonts w:ascii="Times New Roman" w:hAnsi="Times New Roman"/>
          <w:sz w:val="24"/>
          <w:szCs w:val="24"/>
        </w:rPr>
        <w:t xml:space="preserve"> </w:t>
      </w:r>
      <w:r w:rsidRPr="005A7E79">
        <w:rPr>
          <w:rFonts w:ascii="Times New Roman" w:hAnsi="Times New Roman"/>
          <w:sz w:val="24"/>
          <w:szCs w:val="24"/>
        </w:rPr>
        <w:t xml:space="preserve">зачтено» </w:t>
      </w:r>
      <w:r w:rsidR="00A94144">
        <w:rPr>
          <w:rFonts w:ascii="Times New Roman" w:hAnsi="Times New Roman"/>
          <w:sz w:val="24"/>
          <w:szCs w:val="24"/>
        </w:rPr>
        <w:t xml:space="preserve">– вносятся </w:t>
      </w:r>
      <w:r w:rsidRPr="005A7E79">
        <w:rPr>
          <w:rFonts w:ascii="Times New Roman" w:hAnsi="Times New Roman"/>
          <w:sz w:val="24"/>
          <w:szCs w:val="24"/>
        </w:rPr>
        <w:t>только в ведомость;</w:t>
      </w:r>
    </w:p>
    <w:p w:rsidR="005A7E79" w:rsidRPr="005A7E79" w:rsidRDefault="005A7E79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 xml:space="preserve"> </w:t>
      </w:r>
      <w:r w:rsidR="005E7287">
        <w:rPr>
          <w:rFonts w:ascii="Times New Roman" w:hAnsi="Times New Roman"/>
          <w:sz w:val="24"/>
          <w:szCs w:val="24"/>
        </w:rPr>
        <w:t xml:space="preserve">Отметка </w:t>
      </w:r>
      <w:r w:rsidRPr="005A7E79">
        <w:rPr>
          <w:rFonts w:ascii="Times New Roman" w:hAnsi="Times New Roman"/>
          <w:sz w:val="24"/>
          <w:szCs w:val="24"/>
        </w:rPr>
        <w:t>«</w:t>
      </w:r>
      <w:r w:rsidR="005E7287">
        <w:rPr>
          <w:rFonts w:ascii="Times New Roman" w:hAnsi="Times New Roman"/>
          <w:sz w:val="24"/>
          <w:szCs w:val="24"/>
        </w:rPr>
        <w:t>з</w:t>
      </w:r>
      <w:r w:rsidRPr="005A7E79">
        <w:rPr>
          <w:rFonts w:ascii="Times New Roman" w:hAnsi="Times New Roman"/>
          <w:sz w:val="24"/>
          <w:szCs w:val="24"/>
        </w:rPr>
        <w:t>ачтено»</w:t>
      </w:r>
      <w:r w:rsidR="005E7287">
        <w:rPr>
          <w:rFonts w:ascii="Times New Roman" w:hAnsi="Times New Roman"/>
          <w:sz w:val="24"/>
          <w:szCs w:val="24"/>
        </w:rPr>
        <w:t xml:space="preserve"> ставится, </w:t>
      </w:r>
      <w:r w:rsidRPr="005A7E79">
        <w:rPr>
          <w:rFonts w:ascii="Times New Roman" w:hAnsi="Times New Roman"/>
          <w:sz w:val="24"/>
          <w:szCs w:val="24"/>
        </w:rPr>
        <w:t>если студент глубоко, прочно усвоил программный материал, показывает умение самостоятельно обобщать теоретический материал, грамотно оперирует основными понятиями и терминами, не допускает ошибок;</w:t>
      </w:r>
    </w:p>
    <w:p w:rsidR="005A7E79" w:rsidRPr="005A7E79" w:rsidRDefault="005E7287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«н</w:t>
      </w:r>
      <w:r w:rsidR="005A7E79" w:rsidRPr="005A7E7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5A7E79" w:rsidRPr="005A7E79">
        <w:rPr>
          <w:rFonts w:ascii="Times New Roman" w:hAnsi="Times New Roman"/>
          <w:sz w:val="24"/>
          <w:szCs w:val="24"/>
        </w:rPr>
        <w:t>зачтено»</w:t>
      </w:r>
      <w:r>
        <w:rPr>
          <w:rFonts w:ascii="Times New Roman" w:hAnsi="Times New Roman"/>
          <w:sz w:val="24"/>
          <w:szCs w:val="24"/>
        </w:rPr>
        <w:t xml:space="preserve"> ставится, если </w:t>
      </w:r>
      <w:r w:rsidR="005A7E79" w:rsidRPr="005A7E79">
        <w:rPr>
          <w:rFonts w:ascii="Times New Roman" w:hAnsi="Times New Roman"/>
          <w:sz w:val="24"/>
          <w:szCs w:val="24"/>
        </w:rPr>
        <w:t>студент не владеет значительной частью программного материала, допускает существенные ошибки, не выполняет задания, установленные преподавателем;</w:t>
      </w:r>
    </w:p>
    <w:p w:rsidR="005A7E79" w:rsidRPr="005A7E79" w:rsidRDefault="005A7E79" w:rsidP="00007081">
      <w:pPr>
        <w:numPr>
          <w:ilvl w:val="0"/>
          <w:numId w:val="10"/>
        </w:numPr>
        <w:tabs>
          <w:tab w:val="num" w:pos="285"/>
        </w:tabs>
        <w:spacing w:after="0" w:line="24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Студенты, не сдавшие установленные учебным планом зачёты, к сессии не допускаются.</w:t>
      </w:r>
    </w:p>
    <w:p w:rsid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A7E79" w:rsidRPr="005A7E79" w:rsidRDefault="005A7E79" w:rsidP="005A7E79">
      <w:pPr>
        <w:pageBreakBefore/>
        <w:tabs>
          <w:tab w:val="left" w:pos="36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</w:r>
      <w:r w:rsidRPr="005A7E79">
        <w:rPr>
          <w:rFonts w:ascii="Times New Roman" w:hAnsi="Times New Roman"/>
          <w:b/>
          <w:sz w:val="24"/>
          <w:szCs w:val="24"/>
        </w:rPr>
        <w:t>Условия проведения экзамена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7E79">
        <w:rPr>
          <w:rFonts w:ascii="Times New Roman" w:hAnsi="Times New Roman"/>
          <w:b/>
          <w:sz w:val="24"/>
          <w:szCs w:val="24"/>
          <w:u w:val="single"/>
        </w:rPr>
        <w:t>а) Порядок проведения экзамена: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 xml:space="preserve">- Экзамен проводится в </w:t>
      </w:r>
      <w:r w:rsidR="00B01555">
        <w:rPr>
          <w:rFonts w:ascii="Times New Roman" w:hAnsi="Times New Roman"/>
          <w:sz w:val="24"/>
          <w:szCs w:val="24"/>
        </w:rPr>
        <w:t xml:space="preserve">устной </w:t>
      </w:r>
      <w:r w:rsidRPr="005A7E79">
        <w:rPr>
          <w:rFonts w:ascii="Times New Roman" w:hAnsi="Times New Roman"/>
          <w:sz w:val="24"/>
          <w:szCs w:val="24"/>
        </w:rPr>
        <w:t>форме в объеме учебной программы в соответствии с учебным планом.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- Экзаменационные билеты содержат два теоретических вопроса. Также билеты могут комплектоваться из трех вопросов, третий из которых может быть представлен в виде ситуации, задачи или теста.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- Студентам, замеченным в помощи друг другу, а также пользующимся неразрешенными пособиями и различного рода записями</w:t>
      </w:r>
      <w:r w:rsidR="00B01555">
        <w:rPr>
          <w:rFonts w:ascii="Times New Roman" w:hAnsi="Times New Roman"/>
          <w:sz w:val="24"/>
          <w:szCs w:val="24"/>
        </w:rPr>
        <w:t>,</w:t>
      </w:r>
      <w:r w:rsidRPr="005A7E79">
        <w:rPr>
          <w:rFonts w:ascii="Times New Roman" w:hAnsi="Times New Roman"/>
          <w:sz w:val="24"/>
          <w:szCs w:val="24"/>
        </w:rPr>
        <w:t xml:space="preserve"> могут даваться другие или дополнительные экзаменационные задания</w:t>
      </w:r>
      <w:r w:rsidR="00B01555">
        <w:rPr>
          <w:rFonts w:ascii="Times New Roman" w:hAnsi="Times New Roman"/>
          <w:sz w:val="24"/>
          <w:szCs w:val="24"/>
        </w:rPr>
        <w:t>,</w:t>
      </w:r>
      <w:r w:rsidRPr="005A7E79">
        <w:rPr>
          <w:rFonts w:ascii="Times New Roman" w:hAnsi="Times New Roman"/>
          <w:sz w:val="24"/>
          <w:szCs w:val="24"/>
        </w:rPr>
        <w:t xml:space="preserve"> или они могут экзаменоваться без билета.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- По истечении 20 минут, отведенных для подготовки к ответу, студент отвечает на поставленные в билете вопросы.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- По окончании ответа на вопросы билета студенту могут быть заданы дополнительные и уточняющие вопросы в пределах учебного материала, вынесенного на экзамен.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- После ответа на все вопросы билета студент сдает билет и тезисы ответа.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7E79">
        <w:rPr>
          <w:rFonts w:ascii="Times New Roman" w:hAnsi="Times New Roman"/>
          <w:b/>
          <w:sz w:val="24"/>
          <w:szCs w:val="24"/>
          <w:u w:val="single"/>
        </w:rPr>
        <w:t>б)  Критерии оценки знаний студентов: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>Оценки выставляются за ответы по каждому основному вопросу, за дополнительный вопрос (вопросы), после чего выводится итоговая оценка по результатам экзамена.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 xml:space="preserve">Оценка заносится в экзаменационную ведомость и </w:t>
      </w:r>
      <w:r w:rsidR="00763A41">
        <w:rPr>
          <w:rFonts w:ascii="Times New Roman" w:hAnsi="Times New Roman"/>
          <w:sz w:val="24"/>
          <w:szCs w:val="24"/>
        </w:rPr>
        <w:t xml:space="preserve">в </w:t>
      </w:r>
      <w:r w:rsidRPr="005A7E79">
        <w:rPr>
          <w:rFonts w:ascii="Times New Roman" w:hAnsi="Times New Roman"/>
          <w:sz w:val="24"/>
          <w:szCs w:val="24"/>
        </w:rPr>
        <w:t>зачетную книжку. Неудовлетворительные оценки проставляются только в экзаменационной ведомости (в зачетные книжки не заносятся). Неявка на экзамен отмечается в экзаменационной ведомости: «не явился».</w:t>
      </w:r>
    </w:p>
    <w:p w:rsidR="005A7E79" w:rsidRPr="005A7E79" w:rsidRDefault="00763A41" w:rsidP="005A7E79">
      <w:pPr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</w:t>
      </w:r>
      <w:r w:rsidR="005A7E79" w:rsidRPr="005A7E7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="005A7E79" w:rsidRPr="005A7E79">
        <w:rPr>
          <w:rFonts w:ascii="Times New Roman" w:hAnsi="Times New Roman"/>
          <w:sz w:val="24"/>
          <w:szCs w:val="24"/>
        </w:rPr>
        <w:t>тлично»</w:t>
      </w:r>
      <w:r>
        <w:rPr>
          <w:rFonts w:ascii="Times New Roman" w:hAnsi="Times New Roman"/>
          <w:sz w:val="24"/>
          <w:szCs w:val="24"/>
        </w:rPr>
        <w:t xml:space="preserve"> ставится, </w:t>
      </w:r>
      <w:r w:rsidR="005A7E79" w:rsidRPr="005A7E79">
        <w:rPr>
          <w:rFonts w:ascii="Times New Roman" w:hAnsi="Times New Roman"/>
          <w:sz w:val="24"/>
          <w:szCs w:val="24"/>
        </w:rPr>
        <w:t>если студент глубоко и прочно усвоил программный материал, исчерпывающе, грамотно, логически стройно его излагает, тесно увязывает с ответом при видоизменении задания, свободно справляется с практическими заданиями, правильно обосновывает свои выводы и решения, умеет самостоятельно обобщать, излагать материал, не допускает ошибок.</w:t>
      </w:r>
    </w:p>
    <w:p w:rsidR="005A7E79" w:rsidRPr="005A7E79" w:rsidRDefault="00763A41" w:rsidP="005A7E79">
      <w:pPr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«хо</w:t>
      </w:r>
      <w:r w:rsidR="005A7E79" w:rsidRPr="005A7E79">
        <w:rPr>
          <w:rFonts w:ascii="Times New Roman" w:hAnsi="Times New Roman"/>
          <w:sz w:val="24"/>
          <w:szCs w:val="24"/>
        </w:rPr>
        <w:t>рошо»</w:t>
      </w:r>
      <w:r>
        <w:rPr>
          <w:rFonts w:ascii="Times New Roman" w:hAnsi="Times New Roman"/>
          <w:sz w:val="24"/>
          <w:szCs w:val="24"/>
        </w:rPr>
        <w:t xml:space="preserve"> ставится, если </w:t>
      </w:r>
      <w:r w:rsidR="005A7E79" w:rsidRPr="005A7E79">
        <w:rPr>
          <w:rFonts w:ascii="Times New Roman" w:hAnsi="Times New Roman"/>
          <w:sz w:val="24"/>
          <w:szCs w:val="24"/>
        </w:rPr>
        <w:t>студент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навыками при выполнении практических заданий.</w:t>
      </w:r>
    </w:p>
    <w:p w:rsidR="005A7E79" w:rsidRPr="005A7E79" w:rsidRDefault="00763A41" w:rsidP="005A7E79">
      <w:pPr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</w:t>
      </w:r>
      <w:r w:rsidR="005A7E79" w:rsidRPr="005A7E7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</w:t>
      </w:r>
      <w:r w:rsidR="005A7E79" w:rsidRPr="005A7E79">
        <w:rPr>
          <w:rFonts w:ascii="Times New Roman" w:hAnsi="Times New Roman"/>
          <w:sz w:val="24"/>
          <w:szCs w:val="24"/>
        </w:rPr>
        <w:t xml:space="preserve">довлетворительно» </w:t>
      </w:r>
      <w:r>
        <w:rPr>
          <w:rFonts w:ascii="Times New Roman" w:hAnsi="Times New Roman"/>
          <w:sz w:val="24"/>
          <w:szCs w:val="24"/>
        </w:rPr>
        <w:t xml:space="preserve">ставится, </w:t>
      </w:r>
      <w:r w:rsidR="005A7E79" w:rsidRPr="005A7E79">
        <w:rPr>
          <w:rFonts w:ascii="Times New Roman" w:hAnsi="Times New Roman"/>
          <w:sz w:val="24"/>
          <w:szCs w:val="24"/>
        </w:rPr>
        <w:t>если студент усво</w:t>
      </w:r>
      <w:r>
        <w:rPr>
          <w:rFonts w:ascii="Times New Roman" w:hAnsi="Times New Roman"/>
          <w:sz w:val="24"/>
          <w:szCs w:val="24"/>
        </w:rPr>
        <w:t>ил</w:t>
      </w:r>
      <w:r w:rsidR="005A7E79" w:rsidRPr="005A7E79">
        <w:rPr>
          <w:rFonts w:ascii="Times New Roman" w:hAnsi="Times New Roman"/>
          <w:sz w:val="24"/>
          <w:szCs w:val="24"/>
        </w:rPr>
        <w:t xml:space="preserve">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при выполнении практических заданий, решении задач.</w:t>
      </w:r>
    </w:p>
    <w:p w:rsidR="005A7E79" w:rsidRPr="005A7E79" w:rsidRDefault="00763A41" w:rsidP="005A7E79">
      <w:pPr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</w:t>
      </w:r>
      <w:r w:rsidR="005A7E79" w:rsidRPr="005A7E7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</w:t>
      </w:r>
      <w:r w:rsidR="005A7E79" w:rsidRPr="005A7E79">
        <w:rPr>
          <w:rFonts w:ascii="Times New Roman" w:hAnsi="Times New Roman"/>
          <w:sz w:val="24"/>
          <w:szCs w:val="24"/>
        </w:rPr>
        <w:t>еудовлетворительно»</w:t>
      </w:r>
      <w:r>
        <w:rPr>
          <w:rFonts w:ascii="Times New Roman" w:hAnsi="Times New Roman"/>
          <w:sz w:val="24"/>
          <w:szCs w:val="24"/>
        </w:rPr>
        <w:t xml:space="preserve"> ставится,</w:t>
      </w:r>
      <w:r w:rsidR="005A7E79" w:rsidRPr="005A7E79">
        <w:rPr>
          <w:rFonts w:ascii="Times New Roman" w:hAnsi="Times New Roman"/>
          <w:sz w:val="24"/>
          <w:szCs w:val="24"/>
        </w:rPr>
        <w:t xml:space="preserve"> если студент не знает значительной части программного материала, допускает существенные ошибки, с большими затруднениями выполняет практические задания.</w:t>
      </w:r>
    </w:p>
    <w:p w:rsidR="005A7E79" w:rsidRPr="005A7E79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E79">
        <w:rPr>
          <w:rFonts w:ascii="Times New Roman" w:hAnsi="Times New Roman"/>
          <w:sz w:val="24"/>
          <w:szCs w:val="24"/>
        </w:rPr>
        <w:t xml:space="preserve">Студенты, получившие оценку «неудовлетворительно», допускаются к повторной сдаче </w:t>
      </w:r>
      <w:r w:rsidR="00763A41">
        <w:rPr>
          <w:rFonts w:ascii="Times New Roman" w:hAnsi="Times New Roman"/>
          <w:sz w:val="24"/>
          <w:szCs w:val="24"/>
        </w:rPr>
        <w:t xml:space="preserve">экзамена </w:t>
      </w:r>
      <w:r w:rsidRPr="005A7E79">
        <w:rPr>
          <w:rFonts w:ascii="Times New Roman" w:hAnsi="Times New Roman"/>
          <w:sz w:val="24"/>
          <w:szCs w:val="24"/>
        </w:rPr>
        <w:t>по разрешению деканата.</w:t>
      </w:r>
    </w:p>
    <w:p w:rsidR="005A7E79" w:rsidRPr="008D469F" w:rsidRDefault="005A7E79" w:rsidP="005A7E79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A7E79" w:rsidRPr="008D469F" w:rsidSect="00D52217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EB" w:rsidRDefault="002518EB" w:rsidP="00D204A6">
      <w:pPr>
        <w:spacing w:after="0" w:line="240" w:lineRule="auto"/>
      </w:pPr>
      <w:r>
        <w:separator/>
      </w:r>
    </w:p>
  </w:endnote>
  <w:endnote w:type="continuationSeparator" w:id="0">
    <w:p w:rsidR="002518EB" w:rsidRDefault="002518EB" w:rsidP="00D2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F2" w:rsidRDefault="00A369F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71B">
      <w:rPr>
        <w:noProof/>
      </w:rPr>
      <w:t>3</w:t>
    </w:r>
    <w:r>
      <w:fldChar w:fldCharType="end"/>
    </w:r>
  </w:p>
  <w:p w:rsidR="00A369F2" w:rsidRDefault="00A369F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EB" w:rsidRDefault="002518EB" w:rsidP="00D204A6">
      <w:pPr>
        <w:spacing w:after="0" w:line="240" w:lineRule="auto"/>
      </w:pPr>
      <w:r>
        <w:separator/>
      </w:r>
    </w:p>
  </w:footnote>
  <w:footnote w:type="continuationSeparator" w:id="0">
    <w:p w:rsidR="002518EB" w:rsidRDefault="002518EB" w:rsidP="00D2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8F8"/>
    <w:multiLevelType w:val="singleLevel"/>
    <w:tmpl w:val="136C7F9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">
    <w:nsid w:val="039B0E91"/>
    <w:multiLevelType w:val="hybridMultilevel"/>
    <w:tmpl w:val="23D4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14F5A"/>
    <w:multiLevelType w:val="hybridMultilevel"/>
    <w:tmpl w:val="01BA91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8BC42C3"/>
    <w:multiLevelType w:val="hybridMultilevel"/>
    <w:tmpl w:val="26807E8A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4">
    <w:nsid w:val="091D5709"/>
    <w:multiLevelType w:val="hybridMultilevel"/>
    <w:tmpl w:val="8FC26BEC"/>
    <w:lvl w:ilvl="0" w:tplc="23608D5C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C3525"/>
    <w:multiLevelType w:val="hybridMultilevel"/>
    <w:tmpl w:val="3438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1A2144"/>
    <w:multiLevelType w:val="hybridMultilevel"/>
    <w:tmpl w:val="E3281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72283"/>
    <w:multiLevelType w:val="hybridMultilevel"/>
    <w:tmpl w:val="23D4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4468"/>
    <w:multiLevelType w:val="hybridMultilevel"/>
    <w:tmpl w:val="26807E8A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9">
    <w:nsid w:val="1641676C"/>
    <w:multiLevelType w:val="hybridMultilevel"/>
    <w:tmpl w:val="692AE9F6"/>
    <w:lvl w:ilvl="0" w:tplc="2B4EBE5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1B0D68B8"/>
    <w:multiLevelType w:val="hybridMultilevel"/>
    <w:tmpl w:val="3ABA5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96BDD"/>
    <w:multiLevelType w:val="hybridMultilevel"/>
    <w:tmpl w:val="C6DED9A6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2">
    <w:nsid w:val="1CF33B49"/>
    <w:multiLevelType w:val="hybridMultilevel"/>
    <w:tmpl w:val="26807E8A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3">
    <w:nsid w:val="21BC5052"/>
    <w:multiLevelType w:val="hybridMultilevel"/>
    <w:tmpl w:val="A4AA9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CA6115"/>
    <w:multiLevelType w:val="hybridMultilevel"/>
    <w:tmpl w:val="CFD4AD4C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5">
    <w:nsid w:val="2439559C"/>
    <w:multiLevelType w:val="hybridMultilevel"/>
    <w:tmpl w:val="23D4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C0420"/>
    <w:multiLevelType w:val="hybridMultilevel"/>
    <w:tmpl w:val="F8740F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780236E"/>
    <w:multiLevelType w:val="hybridMultilevel"/>
    <w:tmpl w:val="E6AE41D6"/>
    <w:lvl w:ilvl="0" w:tplc="A3AEB84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283648D7"/>
    <w:multiLevelType w:val="hybridMultilevel"/>
    <w:tmpl w:val="6D8E56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9276E4C"/>
    <w:multiLevelType w:val="hybridMultilevel"/>
    <w:tmpl w:val="3B0A3A88"/>
    <w:lvl w:ilvl="0" w:tplc="F3FEF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460C91"/>
    <w:multiLevelType w:val="hybridMultilevel"/>
    <w:tmpl w:val="A1C0D760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1">
    <w:nsid w:val="2C073320"/>
    <w:multiLevelType w:val="hybridMultilevel"/>
    <w:tmpl w:val="CFD4AD4C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2">
    <w:nsid w:val="2DDC04BA"/>
    <w:multiLevelType w:val="hybridMultilevel"/>
    <w:tmpl w:val="F7DAE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6A1277"/>
    <w:multiLevelType w:val="hybridMultilevel"/>
    <w:tmpl w:val="C6DED9A6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4">
    <w:nsid w:val="37237BA7"/>
    <w:multiLevelType w:val="hybridMultilevel"/>
    <w:tmpl w:val="C6DED9A6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5">
    <w:nsid w:val="3A14518A"/>
    <w:multiLevelType w:val="hybridMultilevel"/>
    <w:tmpl w:val="ACA02B6A"/>
    <w:lvl w:ilvl="0" w:tplc="A3AEB8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E38E6"/>
    <w:multiLevelType w:val="hybridMultilevel"/>
    <w:tmpl w:val="38149E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45E17DF0"/>
    <w:multiLevelType w:val="hybridMultilevel"/>
    <w:tmpl w:val="2BA0F720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8">
    <w:nsid w:val="4A1D04BC"/>
    <w:multiLevelType w:val="hybridMultilevel"/>
    <w:tmpl w:val="26807E8A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29">
    <w:nsid w:val="4B6360D7"/>
    <w:multiLevelType w:val="hybridMultilevel"/>
    <w:tmpl w:val="1AC8E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C44B92"/>
    <w:multiLevelType w:val="hybridMultilevel"/>
    <w:tmpl w:val="C93ED52C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1">
    <w:nsid w:val="54DB1940"/>
    <w:multiLevelType w:val="multilevel"/>
    <w:tmpl w:val="BEBC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7327A7"/>
    <w:multiLevelType w:val="hybridMultilevel"/>
    <w:tmpl w:val="F1FC0784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>
    <w:nsid w:val="591A0AF9"/>
    <w:multiLevelType w:val="hybridMultilevel"/>
    <w:tmpl w:val="C6DED9A6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4">
    <w:nsid w:val="5BC71E7E"/>
    <w:multiLevelType w:val="hybridMultilevel"/>
    <w:tmpl w:val="26807E8A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5">
    <w:nsid w:val="5BCB3191"/>
    <w:multiLevelType w:val="hybridMultilevel"/>
    <w:tmpl w:val="B2B4464C"/>
    <w:lvl w:ilvl="0" w:tplc="A3AEB8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13C0EBC"/>
    <w:multiLevelType w:val="hybridMultilevel"/>
    <w:tmpl w:val="CFBA897C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7">
    <w:nsid w:val="619D1825"/>
    <w:multiLevelType w:val="hybridMultilevel"/>
    <w:tmpl w:val="B15C8D04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8">
    <w:nsid w:val="62BA424E"/>
    <w:multiLevelType w:val="hybridMultilevel"/>
    <w:tmpl w:val="FE12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D75132"/>
    <w:multiLevelType w:val="hybridMultilevel"/>
    <w:tmpl w:val="23D4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753735"/>
    <w:multiLevelType w:val="hybridMultilevel"/>
    <w:tmpl w:val="C6DED9A6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41">
    <w:nsid w:val="67E21ED8"/>
    <w:multiLevelType w:val="hybridMultilevel"/>
    <w:tmpl w:val="23D4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92EA7"/>
    <w:multiLevelType w:val="hybridMultilevel"/>
    <w:tmpl w:val="E95E62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6A336DE7"/>
    <w:multiLevelType w:val="hybridMultilevel"/>
    <w:tmpl w:val="5988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6CA4"/>
    <w:multiLevelType w:val="hybridMultilevel"/>
    <w:tmpl w:val="26807E8A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45">
    <w:nsid w:val="6F317BB8"/>
    <w:multiLevelType w:val="hybridMultilevel"/>
    <w:tmpl w:val="07164C90"/>
    <w:lvl w:ilvl="0" w:tplc="9382774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80523B4"/>
    <w:multiLevelType w:val="hybridMultilevel"/>
    <w:tmpl w:val="EA64AE7C"/>
    <w:lvl w:ilvl="0" w:tplc="F8F6A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5944FA"/>
    <w:multiLevelType w:val="hybridMultilevel"/>
    <w:tmpl w:val="C6DED9A6"/>
    <w:lvl w:ilvl="0" w:tplc="0419000F">
      <w:start w:val="1"/>
      <w:numFmt w:val="decimal"/>
      <w:lvlText w:val="%1."/>
      <w:lvlJc w:val="left"/>
      <w:pPr>
        <w:tabs>
          <w:tab w:val="num" w:pos="546"/>
        </w:tabs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num w:numId="1">
    <w:abstractNumId w:val="20"/>
  </w:num>
  <w:num w:numId="2">
    <w:abstractNumId w:val="0"/>
  </w:num>
  <w:num w:numId="3">
    <w:abstractNumId w:val="41"/>
  </w:num>
  <w:num w:numId="4">
    <w:abstractNumId w:val="39"/>
  </w:num>
  <w:num w:numId="5">
    <w:abstractNumId w:val="15"/>
  </w:num>
  <w:num w:numId="6">
    <w:abstractNumId w:val="1"/>
  </w:num>
  <w:num w:numId="7">
    <w:abstractNumId w:val="7"/>
  </w:num>
  <w:num w:numId="8">
    <w:abstractNumId w:val="13"/>
  </w:num>
  <w:num w:numId="9">
    <w:abstractNumId w:val="27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4"/>
  </w:num>
  <w:num w:numId="13">
    <w:abstractNumId w:val="35"/>
  </w:num>
  <w:num w:numId="14">
    <w:abstractNumId w:val="25"/>
  </w:num>
  <w:num w:numId="15">
    <w:abstractNumId w:val="17"/>
  </w:num>
  <w:num w:numId="16">
    <w:abstractNumId w:val="9"/>
  </w:num>
  <w:num w:numId="17">
    <w:abstractNumId w:val="19"/>
  </w:num>
  <w:num w:numId="18">
    <w:abstractNumId w:val="5"/>
  </w:num>
  <w:num w:numId="19">
    <w:abstractNumId w:val="2"/>
  </w:num>
  <w:num w:numId="20">
    <w:abstractNumId w:val="26"/>
  </w:num>
  <w:num w:numId="21">
    <w:abstractNumId w:val="10"/>
  </w:num>
  <w:num w:numId="22">
    <w:abstractNumId w:val="6"/>
  </w:num>
  <w:num w:numId="23">
    <w:abstractNumId w:val="42"/>
  </w:num>
  <w:num w:numId="24">
    <w:abstractNumId w:val="14"/>
  </w:num>
  <w:num w:numId="25">
    <w:abstractNumId w:val="21"/>
  </w:num>
  <w:num w:numId="26">
    <w:abstractNumId w:val="28"/>
  </w:num>
  <w:num w:numId="27">
    <w:abstractNumId w:val="34"/>
  </w:num>
  <w:num w:numId="28">
    <w:abstractNumId w:val="3"/>
  </w:num>
  <w:num w:numId="29">
    <w:abstractNumId w:val="44"/>
  </w:num>
  <w:num w:numId="30">
    <w:abstractNumId w:val="8"/>
  </w:num>
  <w:num w:numId="31">
    <w:abstractNumId w:val="12"/>
  </w:num>
  <w:num w:numId="32">
    <w:abstractNumId w:val="24"/>
  </w:num>
  <w:num w:numId="33">
    <w:abstractNumId w:val="47"/>
  </w:num>
  <w:num w:numId="34">
    <w:abstractNumId w:val="40"/>
  </w:num>
  <w:num w:numId="35">
    <w:abstractNumId w:val="23"/>
  </w:num>
  <w:num w:numId="36">
    <w:abstractNumId w:val="11"/>
  </w:num>
  <w:num w:numId="37">
    <w:abstractNumId w:val="33"/>
  </w:num>
  <w:num w:numId="38">
    <w:abstractNumId w:val="37"/>
  </w:num>
  <w:num w:numId="39">
    <w:abstractNumId w:val="30"/>
  </w:num>
  <w:num w:numId="40">
    <w:abstractNumId w:val="32"/>
  </w:num>
  <w:num w:numId="41">
    <w:abstractNumId w:val="36"/>
  </w:num>
  <w:num w:numId="42">
    <w:abstractNumId w:val="29"/>
  </w:num>
  <w:num w:numId="43">
    <w:abstractNumId w:val="45"/>
  </w:num>
  <w:num w:numId="44">
    <w:abstractNumId w:val="31"/>
  </w:num>
  <w:num w:numId="45">
    <w:abstractNumId w:val="22"/>
  </w:num>
  <w:num w:numId="46">
    <w:abstractNumId w:val="43"/>
  </w:num>
  <w:num w:numId="47">
    <w:abstractNumId w:val="18"/>
  </w:num>
  <w:num w:numId="48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3E3"/>
    <w:rsid w:val="00003937"/>
    <w:rsid w:val="00003AEA"/>
    <w:rsid w:val="00007081"/>
    <w:rsid w:val="00023189"/>
    <w:rsid w:val="000362CA"/>
    <w:rsid w:val="0004303A"/>
    <w:rsid w:val="0006119C"/>
    <w:rsid w:val="00071C72"/>
    <w:rsid w:val="00075C49"/>
    <w:rsid w:val="00080805"/>
    <w:rsid w:val="00091D17"/>
    <w:rsid w:val="000B280D"/>
    <w:rsid w:val="000B43E3"/>
    <w:rsid w:val="000C21D9"/>
    <w:rsid w:val="000C5EBB"/>
    <w:rsid w:val="000F25CA"/>
    <w:rsid w:val="000F3B18"/>
    <w:rsid w:val="00105C0F"/>
    <w:rsid w:val="0010751C"/>
    <w:rsid w:val="00111471"/>
    <w:rsid w:val="00123EEB"/>
    <w:rsid w:val="0013021C"/>
    <w:rsid w:val="001353E2"/>
    <w:rsid w:val="00143973"/>
    <w:rsid w:val="0015041D"/>
    <w:rsid w:val="001A5B26"/>
    <w:rsid w:val="001A7E01"/>
    <w:rsid w:val="001B7E5A"/>
    <w:rsid w:val="001D51EB"/>
    <w:rsid w:val="001E2AB8"/>
    <w:rsid w:val="00203366"/>
    <w:rsid w:val="00204741"/>
    <w:rsid w:val="002061E8"/>
    <w:rsid w:val="00215BBE"/>
    <w:rsid w:val="00240A2B"/>
    <w:rsid w:val="00245D2A"/>
    <w:rsid w:val="002518EB"/>
    <w:rsid w:val="002519F6"/>
    <w:rsid w:val="0025401B"/>
    <w:rsid w:val="00270B1B"/>
    <w:rsid w:val="00272085"/>
    <w:rsid w:val="00275E63"/>
    <w:rsid w:val="00277292"/>
    <w:rsid w:val="002872D5"/>
    <w:rsid w:val="002A310E"/>
    <w:rsid w:val="002A6240"/>
    <w:rsid w:val="002C0E63"/>
    <w:rsid w:val="002D708E"/>
    <w:rsid w:val="002E00D2"/>
    <w:rsid w:val="002F31A9"/>
    <w:rsid w:val="002F401D"/>
    <w:rsid w:val="002F44CC"/>
    <w:rsid w:val="00302273"/>
    <w:rsid w:val="00305C77"/>
    <w:rsid w:val="00317718"/>
    <w:rsid w:val="003203AA"/>
    <w:rsid w:val="00324F79"/>
    <w:rsid w:val="0033469C"/>
    <w:rsid w:val="00335098"/>
    <w:rsid w:val="003758BA"/>
    <w:rsid w:val="00381939"/>
    <w:rsid w:val="00393E9C"/>
    <w:rsid w:val="003A04BA"/>
    <w:rsid w:val="003B5D83"/>
    <w:rsid w:val="003C35EF"/>
    <w:rsid w:val="003C4038"/>
    <w:rsid w:val="003D1022"/>
    <w:rsid w:val="003E5626"/>
    <w:rsid w:val="0040161D"/>
    <w:rsid w:val="00406B16"/>
    <w:rsid w:val="00407C7E"/>
    <w:rsid w:val="004221B4"/>
    <w:rsid w:val="0042236A"/>
    <w:rsid w:val="00435ECD"/>
    <w:rsid w:val="00444FA6"/>
    <w:rsid w:val="004625FF"/>
    <w:rsid w:val="00492323"/>
    <w:rsid w:val="00497555"/>
    <w:rsid w:val="004A22F1"/>
    <w:rsid w:val="004A2DBD"/>
    <w:rsid w:val="004A7366"/>
    <w:rsid w:val="004B23B6"/>
    <w:rsid w:val="004B2C1A"/>
    <w:rsid w:val="004B3060"/>
    <w:rsid w:val="004B3C83"/>
    <w:rsid w:val="004D097B"/>
    <w:rsid w:val="004D1B3A"/>
    <w:rsid w:val="004D7591"/>
    <w:rsid w:val="004E5312"/>
    <w:rsid w:val="004E5860"/>
    <w:rsid w:val="004E67EB"/>
    <w:rsid w:val="004F332E"/>
    <w:rsid w:val="004F41CB"/>
    <w:rsid w:val="00502928"/>
    <w:rsid w:val="005249C1"/>
    <w:rsid w:val="00540E0A"/>
    <w:rsid w:val="00585A08"/>
    <w:rsid w:val="005864EF"/>
    <w:rsid w:val="00590F9D"/>
    <w:rsid w:val="0059681D"/>
    <w:rsid w:val="0059729E"/>
    <w:rsid w:val="005A7E79"/>
    <w:rsid w:val="005E5CF5"/>
    <w:rsid w:val="005E7287"/>
    <w:rsid w:val="005F41F7"/>
    <w:rsid w:val="005F58ED"/>
    <w:rsid w:val="005F5FF4"/>
    <w:rsid w:val="00646831"/>
    <w:rsid w:val="00671B55"/>
    <w:rsid w:val="0068173A"/>
    <w:rsid w:val="00686CC1"/>
    <w:rsid w:val="006A2A91"/>
    <w:rsid w:val="006A4885"/>
    <w:rsid w:val="006A7B4F"/>
    <w:rsid w:val="006B395C"/>
    <w:rsid w:val="006B70EC"/>
    <w:rsid w:val="006C5FA4"/>
    <w:rsid w:val="006C6023"/>
    <w:rsid w:val="006D2054"/>
    <w:rsid w:val="006E4117"/>
    <w:rsid w:val="006E5FDA"/>
    <w:rsid w:val="00707A38"/>
    <w:rsid w:val="00727B83"/>
    <w:rsid w:val="00735289"/>
    <w:rsid w:val="00740A97"/>
    <w:rsid w:val="0076040C"/>
    <w:rsid w:val="00760DD3"/>
    <w:rsid w:val="007615C0"/>
    <w:rsid w:val="00763A41"/>
    <w:rsid w:val="00781D0D"/>
    <w:rsid w:val="00783699"/>
    <w:rsid w:val="00786A09"/>
    <w:rsid w:val="007A212C"/>
    <w:rsid w:val="007B3B44"/>
    <w:rsid w:val="007B4576"/>
    <w:rsid w:val="007C1FB3"/>
    <w:rsid w:val="007C77B7"/>
    <w:rsid w:val="007D5738"/>
    <w:rsid w:val="007E19F9"/>
    <w:rsid w:val="007F161A"/>
    <w:rsid w:val="00803784"/>
    <w:rsid w:val="00831CBC"/>
    <w:rsid w:val="00840108"/>
    <w:rsid w:val="00854CEA"/>
    <w:rsid w:val="00857A99"/>
    <w:rsid w:val="008614F8"/>
    <w:rsid w:val="00882036"/>
    <w:rsid w:val="00882E8A"/>
    <w:rsid w:val="0088484D"/>
    <w:rsid w:val="008873A8"/>
    <w:rsid w:val="0089687E"/>
    <w:rsid w:val="008B4584"/>
    <w:rsid w:val="008D08C3"/>
    <w:rsid w:val="008D40A8"/>
    <w:rsid w:val="008D469F"/>
    <w:rsid w:val="008F490E"/>
    <w:rsid w:val="009125FB"/>
    <w:rsid w:val="00925CBE"/>
    <w:rsid w:val="00934FF3"/>
    <w:rsid w:val="009376F8"/>
    <w:rsid w:val="00940DCF"/>
    <w:rsid w:val="00953EF3"/>
    <w:rsid w:val="00960825"/>
    <w:rsid w:val="00962978"/>
    <w:rsid w:val="00984E19"/>
    <w:rsid w:val="009A28B8"/>
    <w:rsid w:val="009B1B57"/>
    <w:rsid w:val="009B3A9C"/>
    <w:rsid w:val="009C17F3"/>
    <w:rsid w:val="00A05E56"/>
    <w:rsid w:val="00A1184D"/>
    <w:rsid w:val="00A2289A"/>
    <w:rsid w:val="00A23311"/>
    <w:rsid w:val="00A23BE1"/>
    <w:rsid w:val="00A369F2"/>
    <w:rsid w:val="00A411E7"/>
    <w:rsid w:val="00A457A9"/>
    <w:rsid w:val="00A53077"/>
    <w:rsid w:val="00A5773B"/>
    <w:rsid w:val="00A57D12"/>
    <w:rsid w:val="00A741BB"/>
    <w:rsid w:val="00A77730"/>
    <w:rsid w:val="00A83E76"/>
    <w:rsid w:val="00A83ED6"/>
    <w:rsid w:val="00A84774"/>
    <w:rsid w:val="00A94144"/>
    <w:rsid w:val="00A96DE5"/>
    <w:rsid w:val="00AA390B"/>
    <w:rsid w:val="00AB5F88"/>
    <w:rsid w:val="00AC1D6E"/>
    <w:rsid w:val="00AC42D4"/>
    <w:rsid w:val="00AD3A20"/>
    <w:rsid w:val="00AE07AB"/>
    <w:rsid w:val="00AE4B75"/>
    <w:rsid w:val="00AF10CF"/>
    <w:rsid w:val="00B01555"/>
    <w:rsid w:val="00B01945"/>
    <w:rsid w:val="00B1000F"/>
    <w:rsid w:val="00B1721D"/>
    <w:rsid w:val="00B24287"/>
    <w:rsid w:val="00B45964"/>
    <w:rsid w:val="00B946A7"/>
    <w:rsid w:val="00B94D7A"/>
    <w:rsid w:val="00BA18B8"/>
    <w:rsid w:val="00BB67EA"/>
    <w:rsid w:val="00BD4116"/>
    <w:rsid w:val="00BD48EA"/>
    <w:rsid w:val="00BE0E8F"/>
    <w:rsid w:val="00BE79CB"/>
    <w:rsid w:val="00C045C5"/>
    <w:rsid w:val="00C2040B"/>
    <w:rsid w:val="00C44B24"/>
    <w:rsid w:val="00C44DDE"/>
    <w:rsid w:val="00C537F6"/>
    <w:rsid w:val="00C616AE"/>
    <w:rsid w:val="00C97004"/>
    <w:rsid w:val="00CA0FB2"/>
    <w:rsid w:val="00CA6303"/>
    <w:rsid w:val="00CC3F8B"/>
    <w:rsid w:val="00CD0C5A"/>
    <w:rsid w:val="00CE6E84"/>
    <w:rsid w:val="00CE764D"/>
    <w:rsid w:val="00CF1A1C"/>
    <w:rsid w:val="00CF1BD1"/>
    <w:rsid w:val="00D0303D"/>
    <w:rsid w:val="00D10CC9"/>
    <w:rsid w:val="00D1453E"/>
    <w:rsid w:val="00D14544"/>
    <w:rsid w:val="00D17E23"/>
    <w:rsid w:val="00D204A6"/>
    <w:rsid w:val="00D24D8F"/>
    <w:rsid w:val="00D25B1C"/>
    <w:rsid w:val="00D37882"/>
    <w:rsid w:val="00D5034B"/>
    <w:rsid w:val="00D51FC1"/>
    <w:rsid w:val="00D52217"/>
    <w:rsid w:val="00D5549D"/>
    <w:rsid w:val="00D570D5"/>
    <w:rsid w:val="00D8072A"/>
    <w:rsid w:val="00D9710C"/>
    <w:rsid w:val="00DB5851"/>
    <w:rsid w:val="00DC799C"/>
    <w:rsid w:val="00DD1C81"/>
    <w:rsid w:val="00DD6BCB"/>
    <w:rsid w:val="00DE082F"/>
    <w:rsid w:val="00DF6401"/>
    <w:rsid w:val="00E11508"/>
    <w:rsid w:val="00E20A10"/>
    <w:rsid w:val="00E316A6"/>
    <w:rsid w:val="00E45D80"/>
    <w:rsid w:val="00E47994"/>
    <w:rsid w:val="00E50222"/>
    <w:rsid w:val="00E73A27"/>
    <w:rsid w:val="00E77D40"/>
    <w:rsid w:val="00E81E8D"/>
    <w:rsid w:val="00E826A2"/>
    <w:rsid w:val="00E917C0"/>
    <w:rsid w:val="00EC1FDA"/>
    <w:rsid w:val="00EE181D"/>
    <w:rsid w:val="00EE3609"/>
    <w:rsid w:val="00EF0B49"/>
    <w:rsid w:val="00F1129A"/>
    <w:rsid w:val="00F22548"/>
    <w:rsid w:val="00F3302C"/>
    <w:rsid w:val="00F3671B"/>
    <w:rsid w:val="00F40E10"/>
    <w:rsid w:val="00F45ABE"/>
    <w:rsid w:val="00F762C7"/>
    <w:rsid w:val="00FA778D"/>
    <w:rsid w:val="00FD15F5"/>
    <w:rsid w:val="00FD6DFD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E03C-365C-4D60-9D15-06FF6C28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9C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qFormat/>
    <w:rsid w:val="00A77730"/>
    <w:pPr>
      <w:keepNext/>
      <w:shd w:val="clear" w:color="auto" w:fill="FFFFFF"/>
      <w:spacing w:before="295" w:after="0" w:line="240" w:lineRule="auto"/>
      <w:ind w:firstLine="539"/>
      <w:jc w:val="center"/>
      <w:outlineLvl w:val="7"/>
    </w:pPr>
    <w:rPr>
      <w:rFonts w:ascii="Times New Roman" w:hAnsi="Times New Roman"/>
      <w:b/>
      <w:bCs/>
      <w:color w:val="000000"/>
      <w:spacing w:val="-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43E3"/>
    <w:pPr>
      <w:spacing w:after="0" w:line="36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 Знак"/>
    <w:basedOn w:val="a0"/>
    <w:link w:val="a3"/>
    <w:rsid w:val="000B43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0B43E3"/>
    <w:pPr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a6">
    <w:name w:val="Основний текст Знак"/>
    <w:basedOn w:val="a0"/>
    <w:link w:val="a5"/>
    <w:rsid w:val="000B43E3"/>
    <w:rPr>
      <w:rFonts w:ascii="Times New Roman" w:eastAsia="Times New Roman" w:hAnsi="Times New Roman" w:cs="Times New Roman"/>
      <w:sz w:val="18"/>
      <w:szCs w:val="24"/>
    </w:rPr>
  </w:style>
  <w:style w:type="table" w:styleId="a7">
    <w:name w:val="Table Grid"/>
    <w:basedOn w:val="a1"/>
    <w:rsid w:val="000B43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бзац списка"/>
    <w:basedOn w:val="a"/>
    <w:uiPriority w:val="34"/>
    <w:qFormat/>
    <w:rsid w:val="00940DCF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5864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2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204A6"/>
  </w:style>
  <w:style w:type="paragraph" w:styleId="ab">
    <w:name w:val="footer"/>
    <w:basedOn w:val="a"/>
    <w:link w:val="ac"/>
    <w:uiPriority w:val="99"/>
    <w:unhideWhenUsed/>
    <w:rsid w:val="00D20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204A6"/>
  </w:style>
  <w:style w:type="paragraph" w:styleId="ad">
    <w:name w:val="Balloon Text"/>
    <w:basedOn w:val="a"/>
    <w:link w:val="ae"/>
    <w:uiPriority w:val="99"/>
    <w:semiHidden/>
    <w:unhideWhenUsed/>
    <w:rsid w:val="00CF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F1A1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203366"/>
    <w:rPr>
      <w:color w:val="0000FF"/>
      <w:u w:val="single"/>
    </w:rPr>
  </w:style>
  <w:style w:type="character" w:styleId="af0">
    <w:name w:val="page number"/>
    <w:basedOn w:val="a0"/>
    <w:rsid w:val="00A83E76"/>
  </w:style>
  <w:style w:type="paragraph" w:styleId="af1">
    <w:name w:val="Body Text Indent"/>
    <w:basedOn w:val="a"/>
    <w:rsid w:val="009B1B57"/>
    <w:pPr>
      <w:spacing w:after="120"/>
      <w:ind w:left="283"/>
    </w:pPr>
  </w:style>
  <w:style w:type="paragraph" w:styleId="2">
    <w:name w:val="Body Text 2"/>
    <w:basedOn w:val="a"/>
    <w:rsid w:val="00CC3F8B"/>
    <w:pPr>
      <w:spacing w:after="120" w:line="480" w:lineRule="auto"/>
    </w:pPr>
  </w:style>
  <w:style w:type="paragraph" w:styleId="af2">
    <w:name w:val="Normal (Web)"/>
    <w:basedOn w:val="a"/>
    <w:rsid w:val="00CC3F8B"/>
    <w:pPr>
      <w:spacing w:before="100" w:beforeAutospacing="1" w:after="100" w:afterAutospacing="1" w:line="240" w:lineRule="auto"/>
      <w:ind w:firstLine="30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283"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0198"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7387</Words>
  <Characters>42110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Irina</cp:lastModifiedBy>
  <cp:revision>2</cp:revision>
  <dcterms:created xsi:type="dcterms:W3CDTF">2014-08-01T16:41:00Z</dcterms:created>
  <dcterms:modified xsi:type="dcterms:W3CDTF">2014-08-01T16:41:00Z</dcterms:modified>
</cp:coreProperties>
</file>