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Cs/>
          <w:color w:val="000000"/>
        </w:rPr>
      </w:pPr>
      <w:r>
        <w:rPr>
          <w:bCs/>
          <w:color w:val="000000"/>
        </w:rPr>
        <w:t>ФЕДЕРАЛЬНОЕ АГЕНТСТВО ПО ОБРАЗОВАНИЮ РОССИЙСКОЙ ФЕДЕРАЦИИ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Томский Государственный </w:t>
      </w:r>
      <w:r>
        <w:rPr>
          <w:b/>
          <w:color w:val="000000"/>
          <w:sz w:val="32"/>
          <w:szCs w:val="32"/>
        </w:rPr>
        <w:t>промышленно-гуманитарный колледж</w:t>
      </w:r>
    </w:p>
    <w:p w:rsidR="00BC69E6" w:rsidRDefault="00BC69E6">
      <w:pPr>
        <w:shd w:val="clear" w:color="auto" w:fill="FFFFFF"/>
        <w:autoSpaceDE w:val="0"/>
        <w:autoSpaceDN w:val="0"/>
        <w:adjustRightInd w:val="0"/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BC69E6" w:rsidRDefault="00BC69E6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BC69E6" w:rsidRDefault="00E86CA3">
      <w:pPr>
        <w:ind w:left="504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C69E6" w:rsidRDefault="00E86CA3">
      <w:pPr>
        <w:ind w:left="5040"/>
        <w:rPr>
          <w:sz w:val="28"/>
          <w:szCs w:val="28"/>
        </w:rPr>
      </w:pPr>
      <w:r>
        <w:rPr>
          <w:sz w:val="28"/>
          <w:szCs w:val="28"/>
        </w:rPr>
        <w:t>Методическим советом ТГПГК</w:t>
      </w:r>
    </w:p>
    <w:p w:rsidR="00BC69E6" w:rsidRDefault="00E86CA3">
      <w:pPr>
        <w:ind w:left="5040"/>
        <w:rPr>
          <w:sz w:val="28"/>
          <w:szCs w:val="28"/>
        </w:rPr>
      </w:pPr>
      <w:r>
        <w:rPr>
          <w:sz w:val="28"/>
          <w:szCs w:val="28"/>
        </w:rPr>
        <w:t>Протокол № ______ от _________</w:t>
      </w:r>
    </w:p>
    <w:p w:rsidR="00BC69E6" w:rsidRDefault="00BC69E6">
      <w:pPr>
        <w:ind w:left="5040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BC69E6" w:rsidRDefault="00BC69E6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BC69E6" w:rsidRDefault="00BC69E6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Методические рекомендации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выполнения 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письменной экзаменационной работы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для профессии </w:t>
      </w:r>
      <w:r>
        <w:rPr>
          <w:b/>
          <w:bCs/>
          <w:color w:val="000000"/>
          <w:sz w:val="32"/>
          <w:szCs w:val="32"/>
        </w:rPr>
        <w:t>«Слесарь по контрольно-измерительным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приборам</w:t>
      </w:r>
      <w:r>
        <w:rPr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и автоматике»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sz w:val="32"/>
          <w:szCs w:val="32"/>
        </w:rPr>
      </w:pPr>
      <w:r>
        <w:rPr>
          <w:color w:val="000000"/>
          <w:sz w:val="28"/>
          <w:szCs w:val="28"/>
        </w:rPr>
        <w:t xml:space="preserve">специальности </w:t>
      </w:r>
      <w:r>
        <w:rPr>
          <w:b/>
          <w:color w:val="000000"/>
          <w:sz w:val="32"/>
          <w:szCs w:val="32"/>
        </w:rPr>
        <w:t>220303 «Средства механизации и автоматизации»</w:t>
      </w: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BC69E6">
      <w:pPr>
        <w:spacing w:before="120"/>
        <w:rPr>
          <w:b/>
          <w:bCs/>
          <w:color w:val="000000"/>
          <w:sz w:val="28"/>
          <w:szCs w:val="28"/>
        </w:rPr>
      </w:pPr>
    </w:p>
    <w:p w:rsidR="00BC69E6" w:rsidRDefault="00E86CA3">
      <w:pPr>
        <w:spacing w:before="120"/>
        <w:jc w:val="center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Томск </w:t>
      </w:r>
      <w:r>
        <w:rPr>
          <w:color w:val="000000"/>
          <w:sz w:val="32"/>
          <w:szCs w:val="32"/>
        </w:rPr>
        <w:t>2007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  <w:r>
        <w:rPr>
          <w:b/>
          <w:bCs/>
          <w:color w:val="000000"/>
          <w:sz w:val="32"/>
          <w:szCs w:val="32"/>
        </w:rPr>
        <w:lastRenderedPageBreak/>
        <w:t>Предисловие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Письменная экзаменационная работа (ПЭР) является заключительным периодом обу</w:t>
      </w:r>
      <w:r>
        <w:rPr>
          <w:color w:val="000000"/>
          <w:sz w:val="28"/>
          <w:szCs w:val="28"/>
        </w:rPr>
        <w:softHyphen/>
        <w:t xml:space="preserve">чения на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ступени колледжа для получения рабочей профессии. В письменной экзаменационной работе должны найти отражение теоретические и практические знания выпускников, полученные ими в ходе обучения, умение применять их при решении конкретных производственных задач, умение использо</w:t>
      </w:r>
      <w:r>
        <w:rPr>
          <w:color w:val="000000"/>
          <w:sz w:val="28"/>
          <w:szCs w:val="28"/>
        </w:rPr>
        <w:softHyphen/>
        <w:t>вать передовой опыт промышленности, достижения науки и техники.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Квалификационная работа учащихся профессии “Слесарь КИПиА” осуществляется в соответствии с действующим образовательным стандартом и организуется ТГПГК. Выпускник данной профессии должен быть подготовлен для осуществления технического обслуживания, ремонта и эксплуатации средств измерения и автоматики. К защите ПЭР допускаются учащиеся, успешно закончившие предусмотренный учебным планом курс теоретического обучения и выполнившие программу производственного обучения.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Письменная экзаменационная работа является самостоятельной работой учащийся, в которой он должен показать умение правильно составлять схемы соединения средней сложности, определять причины неисправности, снимать характеристики при их испытании, пользоваться отечественной и зарубежной технической литературой (в том числе периодическими изданиями), руководящими документами. Письменная экзаменационная работа должна быть выполнена в строгом соответствии с нормами и требова</w:t>
      </w:r>
      <w:r>
        <w:rPr>
          <w:color w:val="000000"/>
          <w:sz w:val="28"/>
          <w:szCs w:val="28"/>
        </w:rPr>
        <w:softHyphen/>
        <w:t>ниями, предъявляемыми к техническим проектам и документам.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окончании производственной практики учащийся должен представить руководителю работы для последующей защиты в Государственной аттестационной комиссии ГАК работу в виде текстового, графического и иллюстрированного материалов.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успешного выполнения в помощь учащемуся назначается руководитель и если, необходимо, консультанты из числа опытных специалистов указанного профиля. Функции руководителей и консультантов изложены в “приложении А”.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Цель руководителя и консультантов - направлять работу учащегося над ПЭР так, чтобы все вопросы работы были решены обоснованно, на современном научно-техническом уров</w:t>
      </w:r>
      <w:r>
        <w:rPr>
          <w:color w:val="000000"/>
          <w:sz w:val="28"/>
          <w:szCs w:val="28"/>
        </w:rPr>
        <w:softHyphen/>
        <w:t>не. За принятые в работе решения и за правильность всех данных отвечает автор ПЭР. Зада</w:t>
      </w:r>
      <w:r>
        <w:rPr>
          <w:color w:val="000000"/>
          <w:sz w:val="28"/>
          <w:szCs w:val="28"/>
        </w:rPr>
        <w:softHyphen/>
        <w:t>ние для выполнения ПЭР учащийся получает перед направлением на производственную прак</w:t>
      </w:r>
      <w:r>
        <w:rPr>
          <w:color w:val="000000"/>
          <w:sz w:val="28"/>
          <w:szCs w:val="28"/>
        </w:rPr>
        <w:softHyphen/>
        <w:t>тику. Работа выполняется по графику, в котором указываются сроки выполнения отдельных разделов пояснительной записки и графической части.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установленные согласно расписанию консультаций дни учащийся обязан явиться к руководителю работы и отчитываться о выполненной работе. Кроме того, контроль за ходом ПЭР осуществляет зав. отделением. Законченная и надлежащим образом оформленная работа подписывается учащимся, консультантами и руководителем работы. Полностью выполненная работа сдается на проверку ру</w:t>
      </w:r>
      <w:r>
        <w:rPr>
          <w:color w:val="000000"/>
          <w:sz w:val="28"/>
          <w:szCs w:val="28"/>
        </w:rPr>
        <w:softHyphen/>
        <w:t>ководителю, который пишет отзыв о работе учащегося  (бланк отзыва выдается учебной ча</w:t>
      </w:r>
      <w:r>
        <w:rPr>
          <w:color w:val="000000"/>
          <w:sz w:val="28"/>
          <w:szCs w:val="28"/>
        </w:rPr>
        <w:softHyphen/>
        <w:t>стью). Учащийся должен быть ознакомлен с содержанием отзыва не позднее, чем за один день до защиты работы. Внесение изменений в работу после получения отзыва не допускается.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Защита письменной экзаменационной работы производится на заседании ГАК. Док</w:t>
      </w:r>
      <w:r>
        <w:rPr>
          <w:color w:val="000000"/>
          <w:sz w:val="28"/>
          <w:szCs w:val="28"/>
        </w:rPr>
        <w:softHyphen/>
        <w:t>лад учащегося при защите работы должен быть кратким (не более 10 мин.) и должен содер</w:t>
      </w:r>
      <w:r>
        <w:rPr>
          <w:color w:val="000000"/>
          <w:sz w:val="28"/>
          <w:szCs w:val="28"/>
        </w:rPr>
        <w:softHyphen/>
        <w:t>жать обоснование всех принятых в работе решений.</w:t>
      </w:r>
    </w:p>
    <w:p w:rsidR="00BC69E6" w:rsidRDefault="00E86CA3">
      <w:pPr>
        <w:spacing w:before="12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Успешная защита ПЭР дает возможность ГАК присвоить учащемуся квалификацию слесаря по контрольно-измерительным приборам и автоматике 3-4 разряда.</w:t>
      </w:r>
    </w:p>
    <w:p w:rsidR="00BC69E6" w:rsidRDefault="00BC69E6">
      <w:pPr>
        <w:spacing w:before="120"/>
        <w:ind w:firstLine="709"/>
        <w:jc w:val="both"/>
        <w:rPr>
          <w:sz w:val="28"/>
          <w:szCs w:val="28"/>
        </w:rPr>
      </w:pPr>
    </w:p>
    <w:p w:rsidR="00BC69E6" w:rsidRDefault="00E86CA3">
      <w:pPr>
        <w:spacing w:before="120"/>
        <w:ind w:firstLine="709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Тематика экзаменационных работ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профессии “ Слесарь КИПиА“ в качестве  </w:t>
      </w:r>
      <w:r>
        <w:rPr>
          <w:color w:val="000000"/>
          <w:sz w:val="28"/>
          <w:szCs w:val="28"/>
        </w:rPr>
        <w:t xml:space="preserve">письменных экзаменационных </w:t>
      </w:r>
      <w:r>
        <w:rPr>
          <w:sz w:val="28"/>
          <w:szCs w:val="28"/>
        </w:rPr>
        <w:t xml:space="preserve"> работ выбираются темы, связанные с автоматизацией технологического процесса, а также с эксплуатацией, обслуживанием и ремонтом средств измерений и автоматики. Решение поставленных перед учащимся задач должно предусматривать использование знаний, полученных им при изучении основных учебных дисциплин.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Письменные экзаменационные работы </w:t>
      </w:r>
      <w:r>
        <w:rPr>
          <w:sz w:val="28"/>
          <w:szCs w:val="28"/>
        </w:rPr>
        <w:t>должны выполняться только по реальной тематике, актуальной для производственных предприятий.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тем доводится до сведения учащихся до начала производствен-ной практики с одновременным указанием места практики и руководителя работы.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по теме </w:t>
      </w:r>
      <w:r>
        <w:rPr>
          <w:color w:val="000000"/>
          <w:sz w:val="28"/>
          <w:szCs w:val="28"/>
        </w:rPr>
        <w:t>экзаменационной</w:t>
      </w:r>
      <w:r>
        <w:rPr>
          <w:sz w:val="28"/>
          <w:szCs w:val="28"/>
        </w:rPr>
        <w:t xml:space="preserve"> работы может исходить и от самого учащегося. В этом случае он должен представить в  цикловую комиссию (ЦМК) необходимое обоснование целесообразности ее разработки.</w:t>
      </w:r>
    </w:p>
    <w:p w:rsidR="00BC69E6" w:rsidRDefault="00E86CA3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“приложении Б ’’ приведены некоторые темы </w:t>
      </w:r>
      <w:r>
        <w:rPr>
          <w:color w:val="000000"/>
          <w:sz w:val="28"/>
          <w:szCs w:val="28"/>
        </w:rPr>
        <w:t>письменных экзаменаци-онных работ</w:t>
      </w:r>
      <w:r>
        <w:rPr>
          <w:sz w:val="28"/>
          <w:szCs w:val="28"/>
        </w:rPr>
        <w:t>, разработанные преподавателями.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</w:t>
      </w:r>
      <w:r>
        <w:rPr>
          <w:color w:val="000000"/>
          <w:sz w:val="28"/>
          <w:szCs w:val="28"/>
        </w:rPr>
        <w:t>экзаменационных</w:t>
      </w:r>
      <w:r>
        <w:rPr>
          <w:sz w:val="28"/>
          <w:szCs w:val="28"/>
        </w:rPr>
        <w:t xml:space="preserve"> работ имеют следующую направленность: описание средств и  устройств измерений, систем контроля  регулирования и автоматики, применяемых на производстве.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темы </w:t>
      </w:r>
      <w:r>
        <w:rPr>
          <w:color w:val="000000"/>
          <w:sz w:val="28"/>
          <w:szCs w:val="28"/>
        </w:rPr>
        <w:t>экзаменационной</w:t>
      </w:r>
      <w:r>
        <w:rPr>
          <w:sz w:val="28"/>
          <w:szCs w:val="28"/>
        </w:rPr>
        <w:t xml:space="preserve"> работы по представлению ЦМК оформляется распоряжением зам. директора по учебной работе. </w:t>
      </w:r>
    </w:p>
    <w:p w:rsidR="00BC69E6" w:rsidRDefault="00BC69E6">
      <w:pPr>
        <w:spacing w:before="120"/>
        <w:ind w:firstLine="709"/>
        <w:rPr>
          <w:sz w:val="28"/>
          <w:szCs w:val="28"/>
        </w:rPr>
      </w:pPr>
    </w:p>
    <w:p w:rsidR="00BC69E6" w:rsidRDefault="00BC69E6">
      <w:pPr>
        <w:spacing w:before="120"/>
        <w:ind w:firstLine="709"/>
        <w:jc w:val="center"/>
        <w:outlineLvl w:val="0"/>
        <w:rPr>
          <w:b/>
          <w:sz w:val="32"/>
          <w:szCs w:val="32"/>
        </w:rPr>
      </w:pPr>
    </w:p>
    <w:p w:rsidR="00BC69E6" w:rsidRDefault="00BC69E6">
      <w:pPr>
        <w:spacing w:before="120"/>
        <w:ind w:firstLine="709"/>
        <w:jc w:val="center"/>
        <w:outlineLvl w:val="0"/>
        <w:rPr>
          <w:b/>
          <w:sz w:val="32"/>
          <w:szCs w:val="32"/>
        </w:rPr>
      </w:pPr>
    </w:p>
    <w:p w:rsidR="00BC69E6" w:rsidRDefault="00E86CA3">
      <w:pPr>
        <w:keepNext/>
        <w:spacing w:before="120"/>
        <w:ind w:firstLine="709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 на экзаменационную работу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на экзаменационную работу определяет содержание и объем ра-боты. Оно является основным документом, которым руководствуется учащийся в период производственной практики.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составляется руководителем при участии консультантов по отдельным вопросам работы и учащимся. Оно составляется по указанному образцу “приложение В” и включает в себя тему работы, основные исходные данные к работе, перечень вопросов, подлежащих описанию в пояснительной записке и графической части, а также срок представления законченной работы в ЦМК.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на экзаменационную работу составляется в двух экземплярах. Подписанное руководителем и учащимся задание передается в ЦМК для утверждения до начала производственной практики во время аттестации по ней учащегося. Один экземпляр утвержденного задания остается в делах ЦМК, а другой - передается учащемуся для исполнения.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Чистовой экземпляр задания на типографском бланке рекомендуется за-полнять лишь при окончательном оформлении  пояснительной записки.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утвержденных заданий по представлению ЦМК оформляется приказами по колледжу утверждение тем, руководителей и консультантов по квалификационной работе.</w:t>
      </w:r>
    </w:p>
    <w:p w:rsidR="00BC69E6" w:rsidRDefault="00BC69E6">
      <w:pPr>
        <w:spacing w:before="120"/>
        <w:ind w:firstLine="709"/>
        <w:rPr>
          <w:sz w:val="28"/>
          <w:szCs w:val="28"/>
        </w:rPr>
      </w:pPr>
    </w:p>
    <w:p w:rsidR="00BC69E6" w:rsidRDefault="00E86CA3">
      <w:pPr>
        <w:spacing w:before="120"/>
        <w:ind w:firstLine="709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и объем работы</w:t>
      </w:r>
    </w:p>
    <w:p w:rsidR="00BC69E6" w:rsidRDefault="00E86CA3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ПЭР состоит из пояснительной записки и графической части. 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экзаменационной работы представляет литературно  - обработанную текстовую часть, состоящую из теоретической и графической частей. Наименование основных разделов пояснительной записки определяются заданием. 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пояснительной записки (без учета приложений) не должен превышать, как правило, 20-30 страниц рукописного текста или  20-25 машинописного текста.</w:t>
      </w:r>
    </w:p>
    <w:p w:rsidR="00BC69E6" w:rsidRDefault="00E86CA3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Состав и примерный объем пояснительной записки следующий:</w:t>
      </w:r>
    </w:p>
    <w:p w:rsidR="00BC69E6" w:rsidRDefault="00E86CA3">
      <w:pPr>
        <w:numPr>
          <w:ilvl w:val="0"/>
          <w:numId w:val="14"/>
        </w:numPr>
        <w:tabs>
          <w:tab w:val="clear" w:pos="1440"/>
          <w:tab w:val="num" w:pos="1500"/>
        </w:tabs>
        <w:spacing w:before="120"/>
        <w:ind w:left="1434" w:hanging="357"/>
        <w:rPr>
          <w:sz w:val="28"/>
          <w:szCs w:val="28"/>
        </w:rPr>
      </w:pPr>
      <w:r>
        <w:rPr>
          <w:sz w:val="28"/>
          <w:szCs w:val="28"/>
        </w:rPr>
        <w:t>Титульный лист (выдается учебной частью);</w:t>
      </w:r>
    </w:p>
    <w:p w:rsidR="00BC69E6" w:rsidRDefault="00E86CA3">
      <w:pPr>
        <w:numPr>
          <w:ilvl w:val="0"/>
          <w:numId w:val="14"/>
        </w:numPr>
        <w:tabs>
          <w:tab w:val="clear" w:pos="1440"/>
          <w:tab w:val="num" w:pos="1500"/>
        </w:tabs>
        <w:spacing w:before="120"/>
        <w:ind w:left="1434" w:hanging="357"/>
        <w:rPr>
          <w:sz w:val="28"/>
          <w:szCs w:val="28"/>
        </w:rPr>
      </w:pPr>
      <w:r>
        <w:rPr>
          <w:sz w:val="28"/>
          <w:szCs w:val="28"/>
        </w:rPr>
        <w:t>Задание на выпускную квалификационную работу (выдается учебной частью);</w:t>
      </w:r>
    </w:p>
    <w:p w:rsidR="00BC69E6" w:rsidRDefault="00E86CA3">
      <w:pPr>
        <w:numPr>
          <w:ilvl w:val="0"/>
          <w:numId w:val="14"/>
        </w:numPr>
        <w:tabs>
          <w:tab w:val="clear" w:pos="1440"/>
          <w:tab w:val="num" w:pos="1500"/>
        </w:tabs>
        <w:spacing w:before="120"/>
        <w:ind w:left="1434" w:hanging="357"/>
        <w:rPr>
          <w:sz w:val="28"/>
          <w:szCs w:val="28"/>
        </w:rPr>
      </w:pPr>
      <w:r>
        <w:rPr>
          <w:sz w:val="28"/>
          <w:szCs w:val="28"/>
        </w:rPr>
        <w:t xml:space="preserve">Содержание (1 лист); </w:t>
      </w:r>
    </w:p>
    <w:p w:rsidR="00BC69E6" w:rsidRDefault="00E86CA3">
      <w:pPr>
        <w:numPr>
          <w:ilvl w:val="0"/>
          <w:numId w:val="14"/>
        </w:numPr>
        <w:tabs>
          <w:tab w:val="clear" w:pos="1440"/>
          <w:tab w:val="num" w:pos="1500"/>
        </w:tabs>
        <w:spacing w:before="120"/>
        <w:ind w:left="1434" w:hanging="357"/>
        <w:rPr>
          <w:sz w:val="28"/>
          <w:szCs w:val="28"/>
        </w:rPr>
      </w:pPr>
      <w:r>
        <w:rPr>
          <w:sz w:val="28"/>
          <w:szCs w:val="28"/>
        </w:rPr>
        <w:t>Введение (1-2 листа);</w:t>
      </w:r>
    </w:p>
    <w:p w:rsidR="00BC69E6" w:rsidRDefault="00E86CA3">
      <w:pPr>
        <w:numPr>
          <w:ilvl w:val="0"/>
          <w:numId w:val="14"/>
        </w:numPr>
        <w:tabs>
          <w:tab w:val="clear" w:pos="1440"/>
          <w:tab w:val="num" w:pos="1500"/>
        </w:tabs>
        <w:spacing w:before="120"/>
        <w:ind w:left="1434" w:hanging="357"/>
        <w:rPr>
          <w:sz w:val="28"/>
          <w:szCs w:val="28"/>
        </w:rPr>
      </w:pPr>
      <w:r>
        <w:rPr>
          <w:sz w:val="28"/>
          <w:szCs w:val="28"/>
        </w:rPr>
        <w:t>Описание технологического процесса (2-3 листа);</w:t>
      </w:r>
    </w:p>
    <w:p w:rsidR="00BC69E6" w:rsidRDefault="00E86CA3">
      <w:pPr>
        <w:numPr>
          <w:ilvl w:val="0"/>
          <w:numId w:val="14"/>
        </w:numPr>
        <w:tabs>
          <w:tab w:val="clear" w:pos="1440"/>
          <w:tab w:val="num" w:pos="1500"/>
        </w:tabs>
        <w:spacing w:before="120"/>
        <w:ind w:left="1434" w:hanging="357"/>
        <w:rPr>
          <w:sz w:val="28"/>
          <w:szCs w:val="28"/>
        </w:rPr>
      </w:pPr>
      <w:r>
        <w:rPr>
          <w:sz w:val="28"/>
          <w:szCs w:val="28"/>
        </w:rPr>
        <w:t>Работа выбранных систем контроля и регулирования (1-2 листа);</w:t>
      </w:r>
    </w:p>
    <w:p w:rsidR="00BC69E6" w:rsidRDefault="00E86CA3">
      <w:pPr>
        <w:numPr>
          <w:ilvl w:val="0"/>
          <w:numId w:val="14"/>
        </w:numPr>
        <w:shd w:val="clear" w:color="auto" w:fill="FFFFFF"/>
        <w:tabs>
          <w:tab w:val="clear" w:pos="1440"/>
          <w:tab w:val="num" w:pos="1100"/>
          <w:tab w:val="num" w:pos="1500"/>
        </w:tabs>
        <w:autoSpaceDE w:val="0"/>
        <w:autoSpaceDN w:val="0"/>
        <w:adjustRightInd w:val="0"/>
        <w:spacing w:before="120"/>
        <w:ind w:left="680" w:firstLine="420"/>
        <w:rPr>
          <w:sz w:val="28"/>
          <w:szCs w:val="28"/>
        </w:rPr>
      </w:pPr>
      <w:r>
        <w:rPr>
          <w:sz w:val="28"/>
          <w:szCs w:val="28"/>
        </w:rPr>
        <w:t>Технологическая часть измерительного прибора (8-10 листов);</w:t>
      </w:r>
    </w:p>
    <w:p w:rsidR="00BC69E6" w:rsidRDefault="00E86CA3">
      <w:pPr>
        <w:numPr>
          <w:ilvl w:val="0"/>
          <w:numId w:val="14"/>
        </w:numPr>
        <w:shd w:val="clear" w:color="auto" w:fill="FFFFFF"/>
        <w:tabs>
          <w:tab w:val="clear" w:pos="1440"/>
          <w:tab w:val="num" w:pos="1500"/>
        </w:tabs>
        <w:autoSpaceDE w:val="0"/>
        <w:autoSpaceDN w:val="0"/>
        <w:adjustRightInd w:val="0"/>
        <w:spacing w:before="120"/>
        <w:ind w:left="1434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Техника безопасности и охрана труда (2 - 3 листа);</w:t>
      </w:r>
    </w:p>
    <w:p w:rsidR="00BC69E6" w:rsidRDefault="00E86CA3">
      <w:pPr>
        <w:numPr>
          <w:ilvl w:val="0"/>
          <w:numId w:val="14"/>
        </w:numPr>
        <w:shd w:val="clear" w:color="auto" w:fill="FFFFFF"/>
        <w:tabs>
          <w:tab w:val="clear" w:pos="1440"/>
          <w:tab w:val="num" w:pos="1500"/>
        </w:tabs>
        <w:autoSpaceDE w:val="0"/>
        <w:autoSpaceDN w:val="0"/>
        <w:adjustRightInd w:val="0"/>
        <w:spacing w:before="120"/>
        <w:ind w:left="1434" w:hanging="357"/>
        <w:rPr>
          <w:sz w:val="28"/>
        </w:rPr>
      </w:pPr>
      <w:r>
        <w:rPr>
          <w:color w:val="000000"/>
          <w:sz w:val="28"/>
        </w:rPr>
        <w:t>Организационно-экономическая часть (2-3 листа);</w:t>
      </w:r>
    </w:p>
    <w:p w:rsidR="00BC69E6" w:rsidRDefault="00E86CA3">
      <w:pPr>
        <w:numPr>
          <w:ilvl w:val="0"/>
          <w:numId w:val="14"/>
        </w:numPr>
        <w:shd w:val="clear" w:color="auto" w:fill="FFFFFF"/>
        <w:tabs>
          <w:tab w:val="clear" w:pos="1440"/>
          <w:tab w:val="num" w:pos="1500"/>
        </w:tabs>
        <w:autoSpaceDE w:val="0"/>
        <w:autoSpaceDN w:val="0"/>
        <w:adjustRightInd w:val="0"/>
        <w:spacing w:before="120"/>
        <w:ind w:left="143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 и нормативно-техническая документация (1 лист).</w:t>
      </w:r>
    </w:p>
    <w:p w:rsidR="00BC69E6" w:rsidRDefault="00E86CA3">
      <w:pPr>
        <w:numPr>
          <w:ilvl w:val="0"/>
          <w:numId w:val="14"/>
        </w:numPr>
        <w:tabs>
          <w:tab w:val="clear" w:pos="1440"/>
          <w:tab w:val="num" w:pos="1500"/>
        </w:tabs>
        <w:spacing w:before="120"/>
        <w:ind w:left="1434" w:hanging="357"/>
        <w:rPr>
          <w:sz w:val="28"/>
          <w:szCs w:val="28"/>
        </w:rPr>
      </w:pPr>
      <w:r>
        <w:rPr>
          <w:sz w:val="28"/>
          <w:szCs w:val="28"/>
        </w:rPr>
        <w:t xml:space="preserve"> Приложения.</w:t>
      </w:r>
    </w:p>
    <w:p w:rsidR="00BC69E6" w:rsidRDefault="00E86CA3">
      <w:pPr>
        <w:spacing w:before="12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Графическая часть работы состоит из двух чертежей формата А1 и трех чертежей формата А4 </w:t>
      </w:r>
      <w:r>
        <w:rPr>
          <w:sz w:val="28"/>
          <w:szCs w:val="28"/>
        </w:rPr>
        <w:t>(прилагается в пояснительную записку)</w:t>
      </w:r>
      <w:r>
        <w:rPr>
          <w:color w:val="000000"/>
          <w:sz w:val="28"/>
          <w:szCs w:val="28"/>
        </w:rPr>
        <w:t>:</w:t>
      </w:r>
    </w:p>
    <w:p w:rsidR="00BC69E6" w:rsidRDefault="00BC69E6">
      <w:pPr>
        <w:spacing w:before="120"/>
        <w:ind w:firstLine="709"/>
        <w:rPr>
          <w:b/>
          <w:sz w:val="28"/>
          <w:szCs w:val="28"/>
        </w:rPr>
      </w:pPr>
    </w:p>
    <w:p w:rsidR="00BC69E6" w:rsidRDefault="00E86CA3">
      <w:pPr>
        <w:spacing w:before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разделы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объем  пояснительной записки устанавливается руко-водителем работы.</w:t>
      </w:r>
    </w:p>
    <w:p w:rsidR="00BC69E6" w:rsidRDefault="00E86CA3">
      <w:pPr>
        <w:spacing w:before="12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BC69E6" w:rsidRDefault="00E86CA3">
      <w:pPr>
        <w:spacing w:before="120"/>
        <w:ind w:left="567" w:hanging="283"/>
        <w:rPr>
          <w:sz w:val="28"/>
          <w:szCs w:val="28"/>
        </w:rPr>
      </w:pPr>
      <w:r>
        <w:rPr>
          <w:sz w:val="28"/>
          <w:szCs w:val="28"/>
        </w:rPr>
        <w:t>Во введении следует описать:</w:t>
      </w:r>
    </w:p>
    <w:p w:rsidR="00BC69E6" w:rsidRDefault="00E86CA3">
      <w:pPr>
        <w:numPr>
          <w:ilvl w:val="0"/>
          <w:numId w:val="12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роль данной отрасли промышленности в народном хозяйстве, перс-пективы ее развития, при этом желательно  использовать конкретные примеры  по внедрению и использованию новой техники и технологии, новых форм организации труда, собранные непосредственно в том цехе, предприятии, где проходите практику; можно отметить также основные исторические моменты в развитии предприятия;</w:t>
      </w:r>
    </w:p>
    <w:p w:rsidR="00BC69E6" w:rsidRDefault="00E86CA3">
      <w:pPr>
        <w:numPr>
          <w:ilvl w:val="0"/>
          <w:numId w:val="12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роль службы КИПиА и ее структурную схему;</w:t>
      </w:r>
    </w:p>
    <w:p w:rsidR="00BC69E6" w:rsidRDefault="00E86CA3">
      <w:pPr>
        <w:numPr>
          <w:ilvl w:val="0"/>
          <w:numId w:val="12"/>
        </w:numPr>
        <w:spacing w:before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систему текущего обслуживания и ремонта средств автоматизации.</w:t>
      </w:r>
    </w:p>
    <w:p w:rsidR="00BC69E6" w:rsidRDefault="00BC69E6">
      <w:pPr>
        <w:spacing w:before="120"/>
        <w:ind w:left="644"/>
        <w:rPr>
          <w:sz w:val="28"/>
          <w:szCs w:val="28"/>
        </w:rPr>
      </w:pPr>
    </w:p>
    <w:p w:rsidR="00BC69E6" w:rsidRDefault="00E86CA3">
      <w:pPr>
        <w:spacing w:before="120"/>
        <w:ind w:left="644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Технологическая часть</w:t>
      </w:r>
    </w:p>
    <w:p w:rsidR="00BC69E6" w:rsidRDefault="00E86CA3">
      <w:pPr>
        <w:pStyle w:val="3"/>
        <w:spacing w:before="1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1.1 Описание технологического процесса</w:t>
      </w:r>
    </w:p>
    <w:p w:rsidR="00BC69E6" w:rsidRDefault="00E86CA3">
      <w:pPr>
        <w:numPr>
          <w:ilvl w:val="0"/>
          <w:numId w:val="17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Целевое назначение процесса;</w:t>
      </w:r>
    </w:p>
    <w:p w:rsidR="00BC69E6" w:rsidRDefault="00E86CA3">
      <w:pPr>
        <w:numPr>
          <w:ilvl w:val="0"/>
          <w:numId w:val="17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Физико-химические основы процесса;</w:t>
      </w:r>
    </w:p>
    <w:p w:rsidR="00BC69E6" w:rsidRDefault="00E86CA3">
      <w:pPr>
        <w:numPr>
          <w:ilvl w:val="0"/>
          <w:numId w:val="17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Описание технологического процесса с указанием оптимальных значений параметров и их допустимых отклонений;</w:t>
      </w:r>
    </w:p>
    <w:p w:rsidR="00BC69E6" w:rsidRDefault="00E86CA3">
      <w:pPr>
        <w:numPr>
          <w:ilvl w:val="0"/>
          <w:numId w:val="17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Конструктивные характеристики отдельных аппаратов, производительность.</w:t>
      </w:r>
    </w:p>
    <w:p w:rsidR="00BC69E6" w:rsidRDefault="00E86CA3">
      <w:pPr>
        <w:spacing w:before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1.2 Работа выбранных систем  автоматического контроля и регулирования</w:t>
      </w:r>
    </w:p>
    <w:p w:rsidR="00BC69E6" w:rsidRDefault="00E86CA3">
      <w:pPr>
        <w:numPr>
          <w:ilvl w:val="0"/>
          <w:numId w:val="1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Описание  работы функциональной схемы контроля или регули-рования. Указать целевое назначение системы, напряжение питания, режимы работы, средства защиты;</w:t>
      </w:r>
    </w:p>
    <w:p w:rsidR="00BC69E6" w:rsidRDefault="00E86CA3">
      <w:pPr>
        <w:numPr>
          <w:ilvl w:val="0"/>
          <w:numId w:val="18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Затем приводится  последовательность передачи информации от одних элементов схемы в другие в различных режимах.</w:t>
      </w:r>
    </w:p>
    <w:p w:rsidR="00BC69E6" w:rsidRDefault="00E86CA3">
      <w:pPr>
        <w:spacing w:before="1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1.3 Технологическая часть измерительного прибора</w:t>
      </w:r>
    </w:p>
    <w:p w:rsidR="00BC69E6" w:rsidRDefault="00E86CA3">
      <w:pPr>
        <w:shd w:val="clear" w:color="auto" w:fill="FFFFFF"/>
        <w:tabs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b/>
          <w:i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1</w:t>
      </w:r>
      <w:r>
        <w:rPr>
          <w:b/>
          <w:i/>
          <w:color w:val="000000"/>
          <w:sz w:val="28"/>
          <w:szCs w:val="28"/>
        </w:rPr>
        <w:t xml:space="preserve">.3.1 Назначение прибора и  технические данные </w:t>
      </w:r>
    </w:p>
    <w:p w:rsidR="00BC69E6" w:rsidRDefault="00E86CA3">
      <w:pPr>
        <w:numPr>
          <w:ilvl w:val="0"/>
          <w:numId w:val="2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Технологические параметры измерения; </w:t>
      </w:r>
    </w:p>
    <w:p w:rsidR="00BC69E6" w:rsidRDefault="00E86CA3">
      <w:pPr>
        <w:numPr>
          <w:ilvl w:val="0"/>
          <w:numId w:val="2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Пределы измерений;</w:t>
      </w:r>
    </w:p>
    <w:p w:rsidR="00BC69E6" w:rsidRDefault="00E86CA3">
      <w:pPr>
        <w:numPr>
          <w:ilvl w:val="0"/>
          <w:numId w:val="2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 датчиков при работе в комплекте с данным прибором, их градуировки;</w:t>
      </w:r>
    </w:p>
    <w:p w:rsidR="00BC69E6" w:rsidRDefault="00E86CA3">
      <w:pPr>
        <w:numPr>
          <w:ilvl w:val="0"/>
          <w:numId w:val="2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Модификация прибора по типу датчика;</w:t>
      </w:r>
    </w:p>
    <w:p w:rsidR="00BC69E6" w:rsidRDefault="00E86CA3">
      <w:pPr>
        <w:numPr>
          <w:ilvl w:val="0"/>
          <w:numId w:val="3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Класс точности прибора;</w:t>
      </w:r>
    </w:p>
    <w:p w:rsidR="00BC69E6" w:rsidRDefault="00E86CA3">
      <w:pPr>
        <w:numPr>
          <w:ilvl w:val="0"/>
          <w:numId w:val="3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Основная погрешность прибора;</w:t>
      </w:r>
    </w:p>
    <w:p w:rsidR="00BC69E6" w:rsidRDefault="00E86CA3">
      <w:pPr>
        <w:numPr>
          <w:ilvl w:val="0"/>
          <w:numId w:val="3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Вариации показаний;</w:t>
      </w:r>
    </w:p>
    <w:p w:rsidR="00BC69E6" w:rsidRDefault="00E86CA3">
      <w:pPr>
        <w:numPr>
          <w:ilvl w:val="0"/>
          <w:numId w:val="3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Погрешность сигнализирующего (регулирующего) устройства (при наличии такового);</w:t>
      </w:r>
    </w:p>
    <w:p w:rsidR="00BC69E6" w:rsidRDefault="00E86CA3">
      <w:pPr>
        <w:numPr>
          <w:ilvl w:val="0"/>
          <w:numId w:val="3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Изменение показаний приборов:</w:t>
      </w:r>
    </w:p>
    <w:p w:rsidR="00BC69E6" w:rsidRDefault="00E86CA3">
      <w:pPr>
        <w:shd w:val="clear" w:color="auto" w:fill="FFFFFF"/>
        <w:tabs>
          <w:tab w:val="left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а) вызванное изменением температуры окружающего воздуха;</w:t>
      </w:r>
    </w:p>
    <w:p w:rsidR="00BC69E6" w:rsidRDefault="00E86CA3">
      <w:pPr>
        <w:shd w:val="clear" w:color="auto" w:fill="FFFFFF"/>
        <w:tabs>
          <w:tab w:val="left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б) вызванное изменением напряжения питания силовой схемы;</w:t>
      </w:r>
    </w:p>
    <w:p w:rsidR="00BC69E6" w:rsidRDefault="00E86CA3">
      <w:pPr>
        <w:shd w:val="clear" w:color="auto" w:fill="FFFFFF"/>
        <w:tabs>
          <w:tab w:val="left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в) вызванное влиянием внешнего магнитного поля;</w:t>
      </w:r>
    </w:p>
    <w:p w:rsidR="00BC69E6" w:rsidRDefault="00E86CA3">
      <w:pPr>
        <w:numPr>
          <w:ilvl w:val="0"/>
          <w:numId w:val="4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Мощность, потребляемая прибором;</w:t>
      </w:r>
    </w:p>
    <w:p w:rsidR="00BC69E6" w:rsidRDefault="00E86CA3">
      <w:pPr>
        <w:numPr>
          <w:ilvl w:val="0"/>
          <w:numId w:val="4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Сопротивление датчика с соединительными проводами;</w:t>
      </w:r>
    </w:p>
    <w:p w:rsidR="00BC69E6" w:rsidRDefault="00E86CA3">
      <w:pPr>
        <w:numPr>
          <w:ilvl w:val="0"/>
          <w:numId w:val="4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Габаритные размеры прибора;</w:t>
      </w:r>
    </w:p>
    <w:p w:rsidR="00BC69E6" w:rsidRDefault="00E86CA3">
      <w:pPr>
        <w:numPr>
          <w:ilvl w:val="0"/>
          <w:numId w:val="4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Длина шкалы;</w:t>
      </w:r>
    </w:p>
    <w:p w:rsidR="00BC69E6" w:rsidRDefault="00E86CA3">
      <w:pPr>
        <w:numPr>
          <w:ilvl w:val="0"/>
          <w:numId w:val="4"/>
        </w:numPr>
        <w:shd w:val="clear" w:color="auto" w:fill="FFFFFF"/>
        <w:tabs>
          <w:tab w:val="clear" w:pos="720"/>
          <w:tab w:val="left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Масса прибора.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70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1.3.2 Устройство и работа прибора</w:t>
      </w:r>
    </w:p>
    <w:p w:rsidR="00BC69E6" w:rsidRDefault="00E86CA3">
      <w:pPr>
        <w:numPr>
          <w:ilvl w:val="0"/>
          <w:numId w:val="19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Составные части измерительной схемы приборов: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а) модуль измерительной схемы;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б) источник стабилизирующего питания;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в) полупроводниковый усилитель;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г) уравновешивающий двигатель следящей системы;</w:t>
      </w:r>
    </w:p>
    <w:p w:rsidR="00BC69E6" w:rsidRDefault="00E86CA3">
      <w:pPr>
        <w:tabs>
          <w:tab w:val="num" w:pos="1100"/>
        </w:tabs>
        <w:autoSpaceDE w:val="0"/>
        <w:autoSpaceDN w:val="0"/>
        <w:adjustRightInd w:val="0"/>
        <w:spacing w:before="120"/>
        <w:ind w:left="1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измерительный реохорд.</w:t>
      </w:r>
    </w:p>
    <w:p w:rsidR="00BC69E6" w:rsidRDefault="00E86CA3">
      <w:pPr>
        <w:numPr>
          <w:ilvl w:val="0"/>
          <w:numId w:val="19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Для сигнализации (регулирования) и дистанционной передачи измеряемого параметра в приборах могут быть встроены: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позиционное сигнализирующее (регулирующее) устройство с двумя или тремя кон</w:t>
      </w:r>
      <w:r>
        <w:rPr>
          <w:color w:val="000000"/>
          <w:sz w:val="28"/>
          <w:szCs w:val="28"/>
        </w:rPr>
        <w:softHyphen/>
        <w:t>тактными микропереключателями и с двумя или тремя указателями;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б) задатчик со 100% зоной пропорциональности для П-, ПИ-, ПИД- регуляторов;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в) реостатное устройство для дублирования приборов (ДПП);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реостатное устройство для работы с программными РУ. </w:t>
      </w:r>
    </w:p>
    <w:p w:rsidR="00BC69E6" w:rsidRDefault="00E86CA3">
      <w:pPr>
        <w:numPr>
          <w:ilvl w:val="0"/>
          <w:numId w:val="19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приборов. Метод измерения положенный в основу работы прибора. </w:t>
      </w:r>
    </w:p>
    <w:p w:rsidR="00BC69E6" w:rsidRDefault="00E86CA3">
      <w:pPr>
        <w:numPr>
          <w:ilvl w:val="0"/>
          <w:numId w:val="19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Устройство и работа составных частей:</w:t>
      </w:r>
    </w:p>
    <w:p w:rsidR="00BC69E6" w:rsidRDefault="00E86CA3">
      <w:pPr>
        <w:shd w:val="clear" w:color="auto" w:fill="FFFFFF"/>
        <w:tabs>
          <w:tab w:val="left" w:pos="840"/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а) измерительная схема прибора;</w:t>
      </w:r>
    </w:p>
    <w:p w:rsidR="00BC69E6" w:rsidRDefault="00E86CA3">
      <w:pPr>
        <w:shd w:val="clear" w:color="auto" w:fill="FFFFFF"/>
        <w:tabs>
          <w:tab w:val="left" w:pos="840"/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б) силовая электрическая схема прибора;</w:t>
      </w:r>
    </w:p>
    <w:p w:rsidR="00BC69E6" w:rsidRDefault="00E86CA3">
      <w:pPr>
        <w:shd w:val="clear" w:color="auto" w:fill="FFFFFF"/>
        <w:tabs>
          <w:tab w:val="left" w:pos="840"/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в) кинематическая схема прибора;</w:t>
      </w:r>
    </w:p>
    <w:p w:rsidR="00BC69E6" w:rsidRDefault="00E86CA3">
      <w:pPr>
        <w:shd w:val="clear" w:color="auto" w:fill="FFFFFF"/>
        <w:tabs>
          <w:tab w:val="left" w:pos="840"/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г) описание конструкции прибора;</w:t>
      </w:r>
    </w:p>
    <w:p w:rsidR="00BC69E6" w:rsidRDefault="00E86CA3">
      <w:pPr>
        <w:shd w:val="clear" w:color="auto" w:fill="FFFFFF"/>
        <w:tabs>
          <w:tab w:val="left" w:pos="840"/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д) усилитель;</w:t>
      </w:r>
    </w:p>
    <w:p w:rsidR="00BC69E6" w:rsidRDefault="00E86CA3">
      <w:pPr>
        <w:shd w:val="clear" w:color="auto" w:fill="FFFFFF"/>
        <w:tabs>
          <w:tab w:val="left" w:pos="840"/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е) сигнализирующее (регулирующее) устройство;</w:t>
      </w:r>
    </w:p>
    <w:p w:rsidR="00BC69E6" w:rsidRDefault="00E86CA3">
      <w:pPr>
        <w:shd w:val="clear" w:color="auto" w:fill="FFFFFF"/>
        <w:tabs>
          <w:tab w:val="left" w:pos="840"/>
          <w:tab w:val="num" w:pos="1100"/>
        </w:tabs>
        <w:autoSpaceDE w:val="0"/>
        <w:autoSpaceDN w:val="0"/>
        <w:adjustRightInd w:val="0"/>
        <w:spacing w:before="120"/>
        <w:ind w:left="1100"/>
        <w:rPr>
          <w:sz w:val="28"/>
          <w:szCs w:val="28"/>
        </w:rPr>
      </w:pPr>
      <w:r>
        <w:rPr>
          <w:color w:val="000000"/>
          <w:sz w:val="28"/>
          <w:szCs w:val="28"/>
        </w:rPr>
        <w:t>ж) реостатные выходные устройства;</w:t>
      </w:r>
    </w:p>
    <w:p w:rsidR="00BC69E6" w:rsidRDefault="00E86CA3">
      <w:pPr>
        <w:shd w:val="clear" w:color="auto" w:fill="FFFFFF"/>
        <w:tabs>
          <w:tab w:val="left" w:pos="840"/>
          <w:tab w:val="num" w:pos="1100"/>
        </w:tabs>
        <w:autoSpaceDE w:val="0"/>
        <w:autoSpaceDN w:val="0"/>
        <w:adjustRightInd w:val="0"/>
        <w:spacing w:before="120"/>
        <w:ind w:left="11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схема электрических соединений.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1.3.3 Подготовка к работе</w:t>
      </w:r>
    </w:p>
    <w:p w:rsidR="00BC69E6" w:rsidRDefault="00E86CA3">
      <w:pPr>
        <w:numPr>
          <w:ilvl w:val="0"/>
          <w:numId w:val="16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технического состояния;</w:t>
      </w:r>
    </w:p>
    <w:p w:rsidR="00BC69E6" w:rsidRDefault="00E86CA3">
      <w:pPr>
        <w:numPr>
          <w:ilvl w:val="0"/>
          <w:numId w:val="16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Перенастройка приборов с несколькими пределами измерений;</w:t>
      </w:r>
    </w:p>
    <w:p w:rsidR="00BC69E6" w:rsidRDefault="00E86CA3">
      <w:pPr>
        <w:numPr>
          <w:ilvl w:val="0"/>
          <w:numId w:val="16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Корректировка нуля и чувствительности;</w:t>
      </w:r>
    </w:p>
    <w:p w:rsidR="00BC69E6" w:rsidRDefault="00E86CA3">
      <w:pPr>
        <w:numPr>
          <w:ilvl w:val="0"/>
          <w:numId w:val="16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Проверка работоспособности органов управления.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b/>
          <w:i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1.3.4</w:t>
      </w:r>
      <w:r>
        <w:rPr>
          <w:b/>
          <w:i/>
          <w:color w:val="000000"/>
          <w:sz w:val="28"/>
          <w:szCs w:val="28"/>
        </w:rPr>
        <w:t xml:space="preserve"> Установка и монтаж</w:t>
      </w:r>
    </w:p>
    <w:p w:rsidR="00BC69E6" w:rsidRDefault="00E86CA3">
      <w:pPr>
        <w:numPr>
          <w:ilvl w:val="0"/>
          <w:numId w:val="5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Выбор места установки прибора;</w:t>
      </w:r>
    </w:p>
    <w:p w:rsidR="00BC69E6" w:rsidRDefault="00E86CA3">
      <w:pPr>
        <w:numPr>
          <w:ilvl w:val="0"/>
          <w:numId w:val="5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Монтаж прибора на щите, по месту на технологическом обору-довании;</w:t>
      </w:r>
    </w:p>
    <w:p w:rsidR="00BC69E6" w:rsidRDefault="00E86CA3">
      <w:pPr>
        <w:numPr>
          <w:ilvl w:val="0"/>
          <w:numId w:val="5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Заземление приборов;</w:t>
      </w:r>
    </w:p>
    <w:p w:rsidR="00BC69E6" w:rsidRDefault="00E86CA3">
      <w:pPr>
        <w:numPr>
          <w:ilvl w:val="0"/>
          <w:numId w:val="5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Подключение прибора к сети переменного тока;</w:t>
      </w:r>
    </w:p>
    <w:p w:rsidR="00BC69E6" w:rsidRDefault="00E86CA3">
      <w:pPr>
        <w:numPr>
          <w:ilvl w:val="0"/>
          <w:numId w:val="5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Присоединение датчиков к приборам;</w:t>
      </w:r>
    </w:p>
    <w:p w:rsidR="00BC69E6" w:rsidRDefault="00E86CA3">
      <w:pPr>
        <w:numPr>
          <w:ilvl w:val="0"/>
          <w:numId w:val="5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Подключение сигнализирующего (регулирующего) устройства;</w:t>
      </w:r>
    </w:p>
    <w:p w:rsidR="00BC69E6" w:rsidRDefault="00E86CA3">
      <w:pPr>
        <w:numPr>
          <w:ilvl w:val="0"/>
          <w:numId w:val="5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Подключение реостатных устройств.</w:t>
      </w:r>
    </w:p>
    <w:p w:rsidR="00BC69E6" w:rsidRDefault="00BC69E6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b/>
          <w:i/>
          <w:color w:val="000000"/>
          <w:sz w:val="28"/>
          <w:szCs w:val="28"/>
        </w:rPr>
      </w:pP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 w:hanging="110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1.3.5 Методы и средства поверки, регулировки и настройки приборов</w:t>
      </w:r>
    </w:p>
    <w:p w:rsidR="00BC69E6" w:rsidRDefault="00E86CA3">
      <w:pPr>
        <w:numPr>
          <w:ilvl w:val="0"/>
          <w:numId w:val="6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Операции поверки и средства поверки;</w:t>
      </w:r>
    </w:p>
    <w:p w:rsidR="00BC69E6" w:rsidRDefault="00E86CA3">
      <w:pPr>
        <w:numPr>
          <w:ilvl w:val="0"/>
          <w:numId w:val="6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Условия поверки (калибровки);</w:t>
      </w:r>
    </w:p>
    <w:p w:rsidR="00BC69E6" w:rsidRDefault="00E86CA3">
      <w:pPr>
        <w:numPr>
          <w:ilvl w:val="0"/>
          <w:numId w:val="6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Проведение предварительной поверки;</w:t>
      </w:r>
    </w:p>
    <w:p w:rsidR="00BC69E6" w:rsidRDefault="00E86CA3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120"/>
        <w:ind w:hanging="520"/>
        <w:rPr>
          <w:sz w:val="28"/>
          <w:szCs w:val="28"/>
        </w:rPr>
      </w:pPr>
      <w:r>
        <w:rPr>
          <w:color w:val="000000"/>
          <w:sz w:val="28"/>
          <w:szCs w:val="28"/>
        </w:rPr>
        <w:t>Проверка характера успокоения прибора;</w:t>
      </w:r>
    </w:p>
    <w:p w:rsidR="00BC69E6" w:rsidRDefault="00E86CA3">
      <w:pPr>
        <w:numPr>
          <w:ilvl w:val="0"/>
          <w:numId w:val="6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Определение основной погрешности по показаниям;</w:t>
      </w:r>
    </w:p>
    <w:p w:rsidR="00BC69E6" w:rsidRDefault="00E86CA3">
      <w:pPr>
        <w:numPr>
          <w:ilvl w:val="0"/>
          <w:numId w:val="6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color w:val="000000"/>
          <w:sz w:val="28"/>
          <w:szCs w:val="28"/>
        </w:rPr>
        <w:t>Регулировка и настройка прибора.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1.3.6 Возможные неисправности и способы их устранения</w:t>
      </w:r>
    </w:p>
    <w:p w:rsidR="00BC69E6" w:rsidRDefault="00E86CA3">
      <w:pPr>
        <w:numPr>
          <w:ilvl w:val="0"/>
          <w:numId w:val="8"/>
        </w:num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неисправности, ее внешнее проявление и дополни-тельные признаки; </w:t>
      </w:r>
    </w:p>
    <w:p w:rsidR="00BC69E6" w:rsidRDefault="00E86CA3">
      <w:pPr>
        <w:numPr>
          <w:ilvl w:val="0"/>
          <w:numId w:val="8"/>
        </w:num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 w:hanging="4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Вероятная причина возникновения неисправности; </w:t>
      </w:r>
    </w:p>
    <w:p w:rsidR="00BC69E6" w:rsidRDefault="00E86CA3">
      <w:pPr>
        <w:numPr>
          <w:ilvl w:val="0"/>
          <w:numId w:val="8"/>
        </w:num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 w:hanging="403"/>
        <w:rPr>
          <w:sz w:val="28"/>
          <w:szCs w:val="28"/>
        </w:rPr>
      </w:pPr>
      <w:r>
        <w:rPr>
          <w:color w:val="000000"/>
          <w:sz w:val="28"/>
          <w:szCs w:val="28"/>
        </w:rPr>
        <w:t>Способы устранения.</w:t>
      </w:r>
    </w:p>
    <w:p w:rsidR="00BC69E6" w:rsidRDefault="00E86CA3">
      <w:pPr>
        <w:shd w:val="clear" w:color="auto" w:fill="FFFFFF"/>
        <w:tabs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1.3.7 Техническое обслуживание</w:t>
      </w:r>
    </w:p>
    <w:p w:rsidR="00BC69E6" w:rsidRDefault="00E86CA3">
      <w:pPr>
        <w:numPr>
          <w:ilvl w:val="0"/>
          <w:numId w:val="7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Ежедневное обслуживание (наличие и правильность выполнения заземления, соответствие средств измерений рабочему диапазону и классу точности, работа сигнальных ламп); </w:t>
      </w:r>
    </w:p>
    <w:p w:rsidR="00BC69E6" w:rsidRDefault="00E86CA3">
      <w:pPr>
        <w:numPr>
          <w:ilvl w:val="0"/>
          <w:numId w:val="7"/>
        </w:numPr>
        <w:shd w:val="clear" w:color="auto" w:fill="FFFFFF"/>
        <w:tabs>
          <w:tab w:val="clear" w:pos="720"/>
          <w:tab w:val="num" w:pos="1100"/>
        </w:tabs>
        <w:autoSpaceDE w:val="0"/>
        <w:autoSpaceDN w:val="0"/>
        <w:adjustRightInd w:val="0"/>
        <w:spacing w:before="120"/>
        <w:ind w:left="1100" w:hanging="400"/>
        <w:rPr>
          <w:sz w:val="28"/>
          <w:szCs w:val="28"/>
        </w:rPr>
      </w:pPr>
      <w:r>
        <w:rPr>
          <w:sz w:val="28"/>
          <w:szCs w:val="28"/>
        </w:rPr>
        <w:t>Периодическое обслуживание (проверка сохранности поверительного клейма, наличие метки предельных давлений, проверка импульсных линий и т.д.)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rPr>
          <w:i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1.4</w:t>
      </w:r>
      <w:r>
        <w:rPr>
          <w:b/>
          <w:bCs/>
          <w:i/>
          <w:color w:val="000000"/>
          <w:sz w:val="28"/>
          <w:szCs w:val="28"/>
        </w:rPr>
        <w:t xml:space="preserve"> Техника безопасности и охрана труда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Приводятся основные правила и требования техники безопасности, промышленной санитарии и противопожарной техники, действующие на участке.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Указывается порядок ремонта средств автоматизации на работающей технологической установке, особенно в условиях возможной загазованности окружающей среды, агрессивности и пожароопасности перерабатываемых веществ.</w:t>
      </w:r>
    </w:p>
    <w:p w:rsidR="00BC69E6" w:rsidRDefault="00E86CA3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охране труда и технике безопасности в соответствии с инструкциями по технике безопасности промышленных предприятий и организаций. 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необходимо сделать анализ существующих выбросов, вредных производственных факторов, дать характеристику материалов с точки зрения взрыво - и пожароопасности, агрессивности, токсичности. Указать класс взрывоопасных зон.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Мероприятия по технике безопасности при выполнении данных работ и защитные средства, в том числе сигнализация. В этом разделе работы можно представить небольшие плакаты, предупреждающие знаки, используемые в цехе.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распространенной ошибкой при выполнении этого раздела является меха</w:t>
      </w:r>
      <w:r>
        <w:rPr>
          <w:color w:val="000000"/>
          <w:sz w:val="28"/>
          <w:szCs w:val="28"/>
        </w:rPr>
        <w:softHyphen/>
        <w:t>ническое переписывание множества инструкций, имеющихся в цехе. В результате получает</w:t>
      </w:r>
      <w:r>
        <w:rPr>
          <w:color w:val="000000"/>
          <w:sz w:val="28"/>
          <w:szCs w:val="28"/>
        </w:rPr>
        <w:softHyphen/>
        <w:t>ся очень большая по объему и бессодержательная по существу часть работы. Чтобы избе</w:t>
      </w:r>
      <w:r>
        <w:rPr>
          <w:color w:val="000000"/>
          <w:sz w:val="28"/>
          <w:szCs w:val="28"/>
        </w:rPr>
        <w:softHyphen/>
        <w:t>жать этого и сэкономить время, нужно выбрать один - два наиболее характерных для данно</w:t>
      </w:r>
      <w:r>
        <w:rPr>
          <w:color w:val="000000"/>
          <w:sz w:val="28"/>
          <w:szCs w:val="28"/>
        </w:rPr>
        <w:softHyphen/>
        <w:t>го участка вида опасности. Например, в работе, посвященной получению водорода методом электролиза за основу можно взять инструкцию по электробезопасности при эксплуатации электролизера  и дополнительно кратко описать пожароопасность и взрывоопасность. При по</w:t>
      </w:r>
      <w:r>
        <w:rPr>
          <w:color w:val="000000"/>
          <w:sz w:val="28"/>
          <w:szCs w:val="28"/>
        </w:rPr>
        <w:softHyphen/>
        <w:t xml:space="preserve">лучении деминерализованной воды за основу следует брать правила работы с наиболее опасными веществами - кислотами и щелочами и т.п. </w:t>
      </w:r>
    </w:p>
    <w:p w:rsidR="00BC69E6" w:rsidRDefault="00BC69E6">
      <w:pPr>
        <w:spacing w:before="120"/>
        <w:rPr>
          <w:b/>
          <w:color w:val="000000"/>
          <w:sz w:val="32"/>
          <w:szCs w:val="32"/>
        </w:rPr>
      </w:pPr>
    </w:p>
    <w:p w:rsidR="00BC69E6" w:rsidRDefault="00E86CA3">
      <w:pPr>
        <w:spacing w:before="1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II</w:t>
      </w:r>
      <w:r>
        <w:rPr>
          <w:b/>
          <w:color w:val="000000"/>
          <w:sz w:val="32"/>
          <w:szCs w:val="32"/>
        </w:rPr>
        <w:t>.  Организационно-экономическая часть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sz w:val="28"/>
        </w:rPr>
      </w:pPr>
      <w:r>
        <w:rPr>
          <w:b/>
          <w:i/>
          <w:sz w:val="28"/>
        </w:rPr>
        <w:t>2.1 Организация рабочего места  слесаря по контрольно-измерительным приборам и автоматике</w:t>
      </w:r>
    </w:p>
    <w:p w:rsidR="00BC69E6" w:rsidRDefault="00E86CA3">
      <w:pPr>
        <w:numPr>
          <w:ilvl w:val="0"/>
          <w:numId w:val="20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подготовка рабочего места;</w:t>
      </w:r>
    </w:p>
    <w:p w:rsidR="00BC69E6" w:rsidRDefault="00E86CA3">
      <w:pPr>
        <w:numPr>
          <w:ilvl w:val="0"/>
          <w:numId w:val="20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обеспечение средствами пожаротушения, индивидуальной защиты, средствами измерения загазованности воздушной среды;</w:t>
      </w:r>
    </w:p>
    <w:p w:rsidR="00BC69E6" w:rsidRDefault="00E86CA3">
      <w:pPr>
        <w:numPr>
          <w:ilvl w:val="0"/>
          <w:numId w:val="20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требования к спец.одежде;</w:t>
      </w:r>
    </w:p>
    <w:p w:rsidR="00BC69E6" w:rsidRDefault="00E86CA3">
      <w:pPr>
        <w:numPr>
          <w:ilvl w:val="0"/>
          <w:numId w:val="20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план производства работ (ППР);</w:t>
      </w:r>
    </w:p>
    <w:p w:rsidR="00BC69E6" w:rsidRDefault="00E86CA3">
      <w:pPr>
        <w:numPr>
          <w:ilvl w:val="0"/>
          <w:numId w:val="20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оформление наряда-допуска.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sz w:val="28"/>
          <w:lang w:val="en-US"/>
        </w:rPr>
      </w:pPr>
      <w:r>
        <w:rPr>
          <w:b/>
          <w:i/>
          <w:sz w:val="28"/>
        </w:rPr>
        <w:t>2.2 Виды применяемого инструмента, приспособлений, материалов</w:t>
      </w:r>
    </w:p>
    <w:p w:rsidR="00BC69E6" w:rsidRDefault="00E86CA3">
      <w:pPr>
        <w:numPr>
          <w:ilvl w:val="0"/>
          <w:numId w:val="21"/>
        </w:numPr>
        <w:shd w:val="clear" w:color="auto" w:fill="FFFFFF"/>
        <w:tabs>
          <w:tab w:val="clear" w:pos="1429"/>
          <w:tab w:val="num" w:pos="720"/>
        </w:tabs>
        <w:autoSpaceDE w:val="0"/>
        <w:autoSpaceDN w:val="0"/>
        <w:adjustRightInd w:val="0"/>
        <w:spacing w:before="120"/>
        <w:ind w:left="720"/>
        <w:rPr>
          <w:sz w:val="28"/>
        </w:rPr>
      </w:pPr>
      <w:r>
        <w:rPr>
          <w:sz w:val="28"/>
        </w:rPr>
        <w:t>Перечень необходимых  инструментов, приспособлений, материалов и требования к ним.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sz w:val="28"/>
        </w:rPr>
      </w:pPr>
      <w:r>
        <w:rPr>
          <w:b/>
          <w:i/>
          <w:sz w:val="28"/>
        </w:rPr>
        <w:t>2.3 Подсчет объемов работ и расхода материалов</w:t>
      </w:r>
    </w:p>
    <w:p w:rsidR="00BC69E6" w:rsidRDefault="00E86CA3">
      <w:pPr>
        <w:pStyle w:val="10"/>
        <w:spacing w:before="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US"/>
        </w:rPr>
        <w:t>III</w:t>
      </w:r>
      <w:r>
        <w:rPr>
          <w:rFonts w:ascii="Times New Roman" w:hAnsi="Times New Roman"/>
          <w:sz w:val="32"/>
          <w:szCs w:val="32"/>
        </w:rPr>
        <w:t xml:space="preserve"> Графическая часть</w:t>
      </w:r>
    </w:p>
    <w:p w:rsidR="00BC69E6" w:rsidRDefault="00E86CA3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Графическая часть работы состоит из четырех чертежей по выбору руководителя работы:</w:t>
      </w:r>
    </w:p>
    <w:p w:rsidR="00BC69E6" w:rsidRDefault="00E86CA3">
      <w:pPr>
        <w:numPr>
          <w:ilvl w:val="0"/>
          <w:numId w:val="15"/>
        </w:numPr>
        <w:tabs>
          <w:tab w:val="clear" w:pos="720"/>
          <w:tab w:val="num" w:pos="1000"/>
        </w:tabs>
        <w:spacing w:before="120"/>
        <w:ind w:left="1000" w:hanging="300"/>
        <w:rPr>
          <w:sz w:val="28"/>
          <w:szCs w:val="28"/>
        </w:rPr>
      </w:pPr>
      <w:r>
        <w:rPr>
          <w:sz w:val="28"/>
          <w:szCs w:val="28"/>
        </w:rPr>
        <w:t>Схема автоматизации.</w:t>
      </w:r>
    </w:p>
    <w:p w:rsidR="00BC69E6" w:rsidRDefault="00E86CA3">
      <w:pPr>
        <w:numPr>
          <w:ilvl w:val="0"/>
          <w:numId w:val="15"/>
        </w:numPr>
        <w:tabs>
          <w:tab w:val="clear" w:pos="720"/>
          <w:tab w:val="num" w:pos="1000"/>
        </w:tabs>
        <w:spacing w:before="120"/>
        <w:ind w:left="1000" w:hanging="300"/>
        <w:rPr>
          <w:sz w:val="28"/>
          <w:szCs w:val="28"/>
        </w:rPr>
      </w:pPr>
      <w:r>
        <w:rPr>
          <w:sz w:val="28"/>
          <w:szCs w:val="28"/>
        </w:rPr>
        <w:t>Принципиальная схема управления, сигнализации защиты и блокировки.</w:t>
      </w:r>
    </w:p>
    <w:p w:rsidR="00BC69E6" w:rsidRDefault="00E86CA3">
      <w:pPr>
        <w:numPr>
          <w:ilvl w:val="0"/>
          <w:numId w:val="15"/>
        </w:numPr>
        <w:tabs>
          <w:tab w:val="clear" w:pos="720"/>
          <w:tab w:val="num" w:pos="1000"/>
        </w:tabs>
        <w:spacing w:before="120"/>
        <w:ind w:left="1000" w:hanging="300"/>
        <w:rPr>
          <w:sz w:val="28"/>
          <w:szCs w:val="28"/>
        </w:rPr>
      </w:pPr>
      <w:r>
        <w:rPr>
          <w:sz w:val="28"/>
          <w:szCs w:val="28"/>
        </w:rPr>
        <w:t>Схема соединений внешних проводок.</w:t>
      </w:r>
    </w:p>
    <w:p w:rsidR="00BC69E6" w:rsidRDefault="00E86CA3">
      <w:pPr>
        <w:numPr>
          <w:ilvl w:val="0"/>
          <w:numId w:val="15"/>
        </w:numPr>
        <w:tabs>
          <w:tab w:val="clear" w:pos="720"/>
          <w:tab w:val="num" w:pos="1000"/>
        </w:tabs>
        <w:spacing w:before="120"/>
        <w:ind w:left="1000" w:hanging="300"/>
        <w:rPr>
          <w:sz w:val="28"/>
          <w:szCs w:val="28"/>
        </w:rPr>
      </w:pPr>
      <w:r>
        <w:rPr>
          <w:sz w:val="28"/>
          <w:szCs w:val="28"/>
        </w:rPr>
        <w:t>Монтажная схема.</w:t>
      </w:r>
    </w:p>
    <w:p w:rsidR="00BC69E6" w:rsidRDefault="00E86CA3">
      <w:pPr>
        <w:numPr>
          <w:ilvl w:val="0"/>
          <w:numId w:val="15"/>
        </w:numPr>
        <w:tabs>
          <w:tab w:val="clear" w:pos="720"/>
          <w:tab w:val="num" w:pos="1000"/>
        </w:tabs>
        <w:spacing w:before="120"/>
        <w:ind w:left="1000" w:hanging="300"/>
        <w:rPr>
          <w:sz w:val="28"/>
          <w:szCs w:val="28"/>
        </w:rPr>
      </w:pPr>
      <w:r>
        <w:rPr>
          <w:sz w:val="28"/>
          <w:szCs w:val="28"/>
        </w:rPr>
        <w:t>Схема поверки.</w:t>
      </w:r>
    </w:p>
    <w:p w:rsidR="00BC69E6" w:rsidRDefault="00E86CA3">
      <w:pPr>
        <w:numPr>
          <w:ilvl w:val="0"/>
          <w:numId w:val="15"/>
        </w:numPr>
        <w:tabs>
          <w:tab w:val="clear" w:pos="720"/>
          <w:tab w:val="num" w:pos="1000"/>
        </w:tabs>
        <w:spacing w:before="120"/>
        <w:ind w:left="1000" w:hanging="300"/>
        <w:rPr>
          <w:sz w:val="28"/>
          <w:szCs w:val="28"/>
        </w:rPr>
      </w:pPr>
      <w:r>
        <w:rPr>
          <w:sz w:val="28"/>
          <w:szCs w:val="28"/>
        </w:rPr>
        <w:t>Принципиальная (электрическая, пневматическая) схема прибора, регулятора, автоматического устройства.</w:t>
      </w:r>
    </w:p>
    <w:p w:rsidR="00BC69E6" w:rsidRDefault="00E86CA3">
      <w:pPr>
        <w:numPr>
          <w:ilvl w:val="0"/>
          <w:numId w:val="15"/>
        </w:numPr>
        <w:tabs>
          <w:tab w:val="clear" w:pos="720"/>
          <w:tab w:val="num" w:pos="1000"/>
        </w:tabs>
        <w:spacing w:before="120"/>
        <w:ind w:left="1000" w:hanging="300"/>
        <w:rPr>
          <w:sz w:val="28"/>
          <w:szCs w:val="28"/>
        </w:rPr>
      </w:pPr>
      <w:r>
        <w:rPr>
          <w:sz w:val="28"/>
          <w:szCs w:val="28"/>
        </w:rPr>
        <w:t>Блок-схема прибора, регулятора, автоматического устройства.</w:t>
      </w:r>
    </w:p>
    <w:p w:rsidR="00BC69E6" w:rsidRDefault="00E86CA3">
      <w:pPr>
        <w:numPr>
          <w:ilvl w:val="0"/>
          <w:numId w:val="15"/>
        </w:numPr>
        <w:tabs>
          <w:tab w:val="clear" w:pos="720"/>
          <w:tab w:val="num" w:pos="1000"/>
        </w:tabs>
        <w:spacing w:before="120"/>
        <w:ind w:left="1000" w:hanging="300"/>
        <w:rPr>
          <w:sz w:val="28"/>
          <w:szCs w:val="28"/>
        </w:rPr>
      </w:pPr>
      <w:r>
        <w:rPr>
          <w:sz w:val="28"/>
          <w:szCs w:val="28"/>
        </w:rPr>
        <w:t>Сборочный чертеж узла или устройства.</w:t>
      </w:r>
    </w:p>
    <w:p w:rsidR="00BC69E6" w:rsidRDefault="00BC69E6">
      <w:pPr>
        <w:shd w:val="clear" w:color="auto" w:fill="FFFFFF"/>
        <w:autoSpaceDE w:val="0"/>
        <w:autoSpaceDN w:val="0"/>
        <w:adjustRightInd w:val="0"/>
        <w:spacing w:before="120"/>
        <w:rPr>
          <w:b/>
          <w:sz w:val="28"/>
          <w:szCs w:val="28"/>
        </w:rPr>
      </w:pP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используемой литературы, нормативных документов 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spacing w:before="120"/>
        <w:ind w:firstLine="500"/>
        <w:rPr>
          <w:b/>
          <w:sz w:val="28"/>
        </w:rPr>
      </w:pPr>
      <w:r>
        <w:rPr>
          <w:b/>
          <w:sz w:val="28"/>
          <w:szCs w:val="28"/>
        </w:rPr>
        <w:t>Приложения</w:t>
      </w:r>
      <w:r>
        <w:rPr>
          <w:b/>
          <w:sz w:val="28"/>
        </w:rPr>
        <w:t>.</w:t>
      </w:r>
    </w:p>
    <w:p w:rsidR="00BC69E6" w:rsidRDefault="00BC69E6">
      <w:pPr>
        <w:shd w:val="clear" w:color="auto" w:fill="FFFFFF"/>
        <w:autoSpaceDE w:val="0"/>
        <w:autoSpaceDN w:val="0"/>
        <w:adjustRightInd w:val="0"/>
        <w:spacing w:before="120"/>
        <w:rPr>
          <w:b/>
          <w:i/>
          <w:sz w:val="28"/>
          <w:szCs w:val="28"/>
        </w:rPr>
      </w:pPr>
    </w:p>
    <w:p w:rsidR="00BC69E6" w:rsidRDefault="00E86CA3">
      <w:pPr>
        <w:pStyle w:val="10"/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Оформление пояснительной записки</w:t>
      </w:r>
    </w:p>
    <w:p w:rsidR="00BC69E6" w:rsidRDefault="00E86CA3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1. Общие положения</w:t>
      </w:r>
    </w:p>
    <w:p w:rsidR="00BC69E6" w:rsidRDefault="00E86CA3">
      <w:pPr>
        <w:spacing w:before="12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1.1 Материал, включаемый в пояснительную записку, должен быть обработан и систематизирован, четко и логично построен.</w:t>
      </w:r>
    </w:p>
    <w:p w:rsidR="00BC69E6" w:rsidRDefault="00E86CA3">
      <w:pPr>
        <w:spacing w:before="12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1.2 Структура пояснительной записки:</w:t>
      </w:r>
    </w:p>
    <w:p w:rsidR="00BC69E6" w:rsidRDefault="00E86CA3">
      <w:pPr>
        <w:spacing w:before="120"/>
        <w:ind w:left="426" w:hanging="26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 Задание. Содержание. Введение. Технологическая часть. Организационно-экономическая часть. Список литературы. Приложения.</w:t>
      </w:r>
    </w:p>
    <w:p w:rsidR="00BC69E6" w:rsidRDefault="00E86CA3">
      <w:pPr>
        <w:spacing w:before="120"/>
        <w:ind w:left="426" w:hanging="26"/>
        <w:rPr>
          <w:sz w:val="28"/>
          <w:szCs w:val="28"/>
        </w:rPr>
      </w:pPr>
      <w:r>
        <w:rPr>
          <w:sz w:val="28"/>
          <w:szCs w:val="28"/>
        </w:rPr>
        <w:t>Титульный лист пояснительной записки представлен в приложении К.</w:t>
      </w:r>
    </w:p>
    <w:p w:rsidR="00BC69E6" w:rsidRDefault="00E86CA3">
      <w:pPr>
        <w:spacing w:before="120"/>
        <w:ind w:left="426" w:right="26" w:hanging="426"/>
        <w:rPr>
          <w:sz w:val="28"/>
          <w:szCs w:val="28"/>
        </w:rPr>
      </w:pPr>
      <w:r>
        <w:rPr>
          <w:sz w:val="28"/>
          <w:szCs w:val="28"/>
        </w:rPr>
        <w:t>1.3 В Положении использованы ссылки на следующие стандарты:</w:t>
      </w:r>
    </w:p>
    <w:p w:rsidR="00BC69E6" w:rsidRDefault="00E86CA3">
      <w:pPr>
        <w:numPr>
          <w:ilvl w:val="0"/>
          <w:numId w:val="9"/>
        </w:numPr>
        <w:tabs>
          <w:tab w:val="left" w:pos="709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ГОСТ 2.004-88 ЕСКД. Общие требования к выполнению конструкторских и технологических документов на печатающих и графических устройствах вывода ЭВМ.</w:t>
      </w:r>
    </w:p>
    <w:p w:rsidR="00BC69E6" w:rsidRDefault="00E86CA3">
      <w:pPr>
        <w:numPr>
          <w:ilvl w:val="0"/>
          <w:numId w:val="9"/>
        </w:numPr>
        <w:tabs>
          <w:tab w:val="left" w:pos="709"/>
        </w:tabs>
        <w:spacing w:before="120"/>
        <w:ind w:right="1400"/>
        <w:rPr>
          <w:sz w:val="28"/>
          <w:szCs w:val="28"/>
        </w:rPr>
      </w:pPr>
      <w:r>
        <w:rPr>
          <w:sz w:val="28"/>
          <w:szCs w:val="28"/>
        </w:rPr>
        <w:t>ГОСТ 2.104-66 ЕСКД. Основные надписи. ГОСТ 2.105-95 ЕСКД. Общие требования к текстовым документам. ГОСТ 2.106-68 ЕСКД. Текстовые документы. ГОСТ 2.301-68 ЕСКД. Форматы.</w:t>
      </w:r>
    </w:p>
    <w:p w:rsidR="00BC69E6" w:rsidRDefault="00E86CA3">
      <w:pPr>
        <w:pStyle w:val="a6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ГОСТ 7.32-91   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BC69E6" w:rsidRDefault="00E86CA3">
      <w:pPr>
        <w:numPr>
          <w:ilvl w:val="0"/>
          <w:numId w:val="9"/>
        </w:numPr>
        <w:tabs>
          <w:tab w:val="left" w:pos="709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ГОСТ 7.9-77 Система стандартов по информации, библиотечному и издательскому делу. Реферат и аннотация.</w:t>
      </w:r>
    </w:p>
    <w:p w:rsidR="00BC69E6" w:rsidRDefault="00E86CA3">
      <w:pPr>
        <w:pStyle w:val="a5"/>
        <w:numPr>
          <w:ilvl w:val="0"/>
          <w:numId w:val="9"/>
        </w:numPr>
        <w:tabs>
          <w:tab w:val="left" w:pos="709"/>
        </w:tabs>
        <w:spacing w:before="1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ГОСТ 7.1-84 Система стандартов по информации, библиотечному и издательскому делу. Библиографическое описание документа. Общие требования и правила составления.</w:t>
      </w:r>
    </w:p>
    <w:p w:rsidR="00BC69E6" w:rsidRDefault="00BC69E6">
      <w:pPr>
        <w:pStyle w:val="FR3"/>
        <w:spacing w:before="120"/>
        <w:jc w:val="left"/>
        <w:outlineLvl w:val="0"/>
        <w:rPr>
          <w:b/>
          <w:i w:val="0"/>
        </w:rPr>
      </w:pPr>
    </w:p>
    <w:p w:rsidR="00BC69E6" w:rsidRDefault="00E86CA3">
      <w:pPr>
        <w:pStyle w:val="FR3"/>
        <w:spacing w:before="120"/>
        <w:jc w:val="left"/>
        <w:outlineLvl w:val="0"/>
        <w:rPr>
          <w:b/>
          <w:i w:val="0"/>
        </w:rPr>
      </w:pPr>
      <w:r>
        <w:rPr>
          <w:b/>
          <w:i w:val="0"/>
        </w:rPr>
        <w:t>2. Правила оформления текстовых документов</w:t>
      </w:r>
    </w:p>
    <w:p w:rsidR="00BC69E6" w:rsidRDefault="00E86CA3">
      <w:pPr>
        <w:spacing w:before="120"/>
        <w:outlineLvl w:val="0"/>
        <w:rPr>
          <w:sz w:val="28"/>
          <w:szCs w:val="28"/>
        </w:rPr>
      </w:pPr>
      <w:r>
        <w:rPr>
          <w:sz w:val="28"/>
          <w:szCs w:val="28"/>
        </w:rPr>
        <w:t>2.1  Общие требования: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Текстовые документы выполняются одним из следующих способов:</w:t>
      </w:r>
    </w:p>
    <w:p w:rsidR="00BC69E6" w:rsidRDefault="00E86CA3">
      <w:pPr>
        <w:numPr>
          <w:ilvl w:val="0"/>
          <w:numId w:val="10"/>
        </w:num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Машинописным - в соответствии с требованиями ГОСТ 13.1.002. Шрифт должен быть четким, высотой не менее 2,5 мм (рекомендуется 14 пт для шрифта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), расстояние между строками равняется 1,5 интервала.</w:t>
      </w:r>
    </w:p>
    <w:p w:rsidR="00BC69E6" w:rsidRDefault="00E86CA3">
      <w:pPr>
        <w:numPr>
          <w:ilvl w:val="0"/>
          <w:numId w:val="10"/>
        </w:numPr>
        <w:ind w:hanging="284"/>
        <w:rPr>
          <w:sz w:val="28"/>
          <w:szCs w:val="28"/>
        </w:rPr>
      </w:pPr>
      <w:r>
        <w:rPr>
          <w:sz w:val="28"/>
          <w:szCs w:val="28"/>
        </w:rPr>
        <w:t>рукописным - чернилами, пастой одного цвета (синего, фиолетового) по ГОСТ 2.304-81 с высотой букв и цифр не менее 2,5 мм или тушью черного цвета.</w:t>
      </w:r>
    </w:p>
    <w:p w:rsidR="00BC69E6" w:rsidRDefault="00E86CA3">
      <w:pPr>
        <w:numPr>
          <w:ilvl w:val="0"/>
          <w:numId w:val="10"/>
        </w:numPr>
        <w:spacing w:before="120"/>
        <w:ind w:left="902" w:hanging="301"/>
        <w:rPr>
          <w:sz w:val="28"/>
          <w:szCs w:val="28"/>
        </w:rPr>
      </w:pPr>
      <w:r>
        <w:rPr>
          <w:sz w:val="28"/>
          <w:szCs w:val="28"/>
        </w:rPr>
        <w:t>С применением печатающих и графических устройств вывода ЭВМ (ГОСТ 2.004.88).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2.2  Текстовые документы оформляются на одной стороне листа белой бумаги формата А4 (210х297) обрамленных рамкой и основной надписью по ГОСТ 2.104-68 (формата 2 и 2а).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2.3 Текст следует оформлять с соблюдением следующих размеров:</w:t>
      </w:r>
    </w:p>
    <w:p w:rsidR="00BC69E6" w:rsidRDefault="00E86CA3">
      <w:pPr>
        <w:numPr>
          <w:ilvl w:val="0"/>
          <w:numId w:val="1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Расстояние от рамки формата до границ текста в начале и в конце строк должно быть не менее 3 мм.</w:t>
      </w:r>
    </w:p>
    <w:p w:rsidR="00BC69E6" w:rsidRDefault="00E86CA3">
      <w:pPr>
        <w:numPr>
          <w:ilvl w:val="0"/>
          <w:numId w:val="1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Расстояние от верхней или нижней строки текста до верхней или нижней рамки должно быть не менее 10 мм.</w:t>
      </w:r>
    </w:p>
    <w:p w:rsidR="00BC69E6" w:rsidRDefault="00E86CA3">
      <w:pPr>
        <w:numPr>
          <w:ilvl w:val="0"/>
          <w:numId w:val="1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Абзацы в тексте начинаются отступом, равным 15-17 мм (5 интервалов).</w:t>
      </w:r>
    </w:p>
    <w:p w:rsidR="00BC69E6" w:rsidRDefault="00E86CA3">
      <w:pPr>
        <w:spacing w:before="120"/>
        <w:ind w:left="500" w:hanging="500"/>
        <w:rPr>
          <w:sz w:val="28"/>
          <w:szCs w:val="28"/>
        </w:rPr>
      </w:pPr>
      <w:r>
        <w:rPr>
          <w:sz w:val="28"/>
          <w:szCs w:val="28"/>
        </w:rPr>
        <w:t>2.4  Опечатки, описки   допускается исправлять аккуратной подчисткой     или закрашиванием белой краской и нанесением на том месте исправленного текста.</w:t>
      </w:r>
    </w:p>
    <w:p w:rsidR="00BC69E6" w:rsidRDefault="00E86CA3">
      <w:pPr>
        <w:spacing w:before="120"/>
        <w:ind w:left="500" w:hanging="500"/>
        <w:rPr>
          <w:sz w:val="28"/>
          <w:szCs w:val="28"/>
        </w:rPr>
      </w:pPr>
      <w:r>
        <w:rPr>
          <w:sz w:val="28"/>
          <w:szCs w:val="28"/>
        </w:rPr>
        <w:t>2.5  Текстовые документы могут содержать формулы, иллюстрации, таблицы, расчеты, примеры, приложение и т.д.</w:t>
      </w:r>
    </w:p>
    <w:p w:rsidR="00BC69E6" w:rsidRDefault="00E86CA3">
      <w:pPr>
        <w:spacing w:before="120"/>
        <w:ind w:left="500" w:hanging="500"/>
        <w:rPr>
          <w:sz w:val="28"/>
          <w:szCs w:val="28"/>
        </w:rPr>
      </w:pPr>
      <w:r>
        <w:rPr>
          <w:sz w:val="28"/>
          <w:szCs w:val="28"/>
        </w:rPr>
        <w:t>2.6  В тексте документа не допускается применять    сокращение слов, кроме установленных правилами русской орфографии (ГОСТ 7.12-93).</w:t>
      </w:r>
    </w:p>
    <w:p w:rsidR="00BC69E6" w:rsidRDefault="00E86CA3">
      <w:pPr>
        <w:pStyle w:val="10"/>
        <w:spacing w:before="120"/>
        <w:jc w:val="center"/>
        <w:rPr>
          <w:rFonts w:ascii="Times New Roman" w:hAnsi="Times New Roman"/>
          <w:b w:val="0"/>
          <w:bCs/>
          <w:i/>
          <w:iCs/>
          <w:szCs w:val="28"/>
        </w:rPr>
      </w:pPr>
      <w:r>
        <w:rPr>
          <w:rFonts w:ascii="Times New Roman" w:hAnsi="Times New Roman"/>
          <w:i/>
          <w:szCs w:val="28"/>
        </w:rPr>
        <w:t>Пример оформления текстового документа</w:t>
      </w:r>
    </w:p>
    <w:p w:rsidR="00BC69E6" w:rsidRDefault="001F2481">
      <w:pPr>
        <w:spacing w:before="120"/>
        <w:ind w:left="24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313.5pt">
            <v:imagedata r:id="rId7" o:title=""/>
          </v:shape>
        </w:pict>
      </w:r>
    </w:p>
    <w:p w:rsidR="00BC69E6" w:rsidRDefault="00BC69E6">
      <w:pPr>
        <w:pStyle w:val="22"/>
        <w:spacing w:before="120" w:after="0" w:line="240" w:lineRule="auto"/>
        <w:jc w:val="left"/>
        <w:outlineLvl w:val="0"/>
        <w:rPr>
          <w:b/>
          <w:sz w:val="28"/>
          <w:szCs w:val="28"/>
        </w:rPr>
      </w:pPr>
    </w:p>
    <w:p w:rsidR="00BC69E6" w:rsidRDefault="00E86CA3">
      <w:pPr>
        <w:pStyle w:val="22"/>
        <w:spacing w:before="120" w:after="0" w:line="240" w:lineRule="auto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 Построение текстовых документов</w:t>
      </w:r>
    </w:p>
    <w:p w:rsidR="00BC69E6" w:rsidRDefault="00E86CA3">
      <w:pPr>
        <w:spacing w:before="120"/>
        <w:ind w:left="500" w:hanging="500"/>
        <w:jc w:val="both"/>
        <w:rPr>
          <w:sz w:val="28"/>
          <w:szCs w:val="28"/>
        </w:rPr>
      </w:pPr>
      <w:r>
        <w:rPr>
          <w:sz w:val="28"/>
          <w:szCs w:val="28"/>
        </w:rPr>
        <w:t>3.1 Наименование структурных элементов текстового документа "СОДЕР-ЖАНИЕ", "ВЫВОДЫ", 'ЗАКЛЮЧЕНИЕ", "СПИСОК ЛИТЕРАТУРЫ" служат заготовками структурных элементов.</w:t>
      </w:r>
    </w:p>
    <w:p w:rsidR="00BC69E6" w:rsidRDefault="00E86CA3">
      <w:pPr>
        <w:spacing w:before="120"/>
        <w:ind w:left="500"/>
        <w:jc w:val="both"/>
        <w:rPr>
          <w:sz w:val="28"/>
          <w:szCs w:val="28"/>
        </w:rPr>
      </w:pPr>
      <w:r>
        <w:rPr>
          <w:sz w:val="28"/>
          <w:szCs w:val="28"/>
        </w:rPr>
        <w:t>Эти заголовки следует располагать в середине строки симметрично тексту и писать прописными буквами без точки в конце, не подчеркивая, не нумеруя.</w:t>
      </w:r>
    </w:p>
    <w:p w:rsidR="00BC69E6" w:rsidRDefault="00E86CA3">
      <w:pPr>
        <w:spacing w:before="120"/>
        <w:ind w:left="500" w:hanging="500"/>
        <w:rPr>
          <w:sz w:val="28"/>
          <w:szCs w:val="28"/>
        </w:rPr>
      </w:pPr>
      <w:r>
        <w:rPr>
          <w:sz w:val="28"/>
          <w:szCs w:val="28"/>
        </w:rPr>
        <w:t>3.2  Текст теоретической и практической части при необходимости разделяют на разделы, подразделы, пункты, подпункты.</w:t>
      </w:r>
    </w:p>
    <w:p w:rsidR="00BC69E6" w:rsidRDefault="00E86CA3">
      <w:pPr>
        <w:spacing w:before="120"/>
        <w:ind w:left="500"/>
        <w:jc w:val="both"/>
        <w:rPr>
          <w:sz w:val="28"/>
          <w:szCs w:val="28"/>
        </w:rPr>
      </w:pPr>
      <w:r>
        <w:rPr>
          <w:sz w:val="28"/>
          <w:szCs w:val="28"/>
        </w:rPr>
        <w:t>Заголовки разделов пишутся прописными буквами с абзацного отступа не подчеркивая.</w:t>
      </w:r>
    </w:p>
    <w:p w:rsidR="00BC69E6" w:rsidRDefault="00E86CA3">
      <w:pPr>
        <w:spacing w:before="120"/>
        <w:ind w:left="500"/>
        <w:jc w:val="both"/>
        <w:rPr>
          <w:sz w:val="28"/>
          <w:szCs w:val="28"/>
        </w:rPr>
      </w:pPr>
      <w:r>
        <w:rPr>
          <w:sz w:val="28"/>
          <w:szCs w:val="28"/>
        </w:rPr>
        <w:t>Переносы слов в заголовках не допускаются. Если заголовок состоит их двух предложений, их разделяют точкой.</w:t>
      </w:r>
    </w:p>
    <w:p w:rsidR="00BC69E6" w:rsidRDefault="00E86CA3">
      <w:pPr>
        <w:spacing w:before="120"/>
        <w:ind w:left="500"/>
        <w:jc w:val="both"/>
        <w:rPr>
          <w:sz w:val="28"/>
          <w:szCs w:val="28"/>
        </w:rPr>
      </w:pPr>
      <w:r>
        <w:rPr>
          <w:sz w:val="28"/>
          <w:szCs w:val="28"/>
        </w:rPr>
        <w:t>Разделы нумеруются в пределах основной части и обозначают арабскими цифрами без точки, например 1, 2, 3 и т.д.</w:t>
      </w:r>
    </w:p>
    <w:p w:rsidR="00BC69E6" w:rsidRDefault="00E86CA3">
      <w:pPr>
        <w:pStyle w:val="a9"/>
      </w:pPr>
      <w:r>
        <w:t>Каждый раздел текстового документа следует начинать с нового листа (страницы). Расстояние между заголовком и текстом равняется 15 мм (интервал 36-48 пт). Расстояние между заголовком раздела и подраздела равняется 8мм (6-12пт).</w:t>
      </w:r>
    </w:p>
    <w:p w:rsidR="00BC69E6" w:rsidRDefault="00E86CA3">
      <w:p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3.3  Заголовки подразделов начинаются с абзацного отступа и пишутся с про-писной буквы не подчеркивая, без точки в конце.</w:t>
      </w:r>
    </w:p>
    <w:p w:rsidR="00BC69E6" w:rsidRDefault="00E86CA3">
      <w:pPr>
        <w:spacing w:before="120"/>
        <w:ind w:left="567" w:hanging="67"/>
        <w:rPr>
          <w:i/>
          <w:sz w:val="28"/>
          <w:szCs w:val="28"/>
        </w:rPr>
      </w:pPr>
      <w:r>
        <w:rPr>
          <w:sz w:val="28"/>
          <w:szCs w:val="28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Например, 1.1, 1.2,1.3</w:t>
      </w:r>
      <w:r>
        <w:rPr>
          <w:i/>
          <w:sz w:val="28"/>
          <w:szCs w:val="28"/>
        </w:rPr>
        <w:t>.</w:t>
      </w:r>
    </w:p>
    <w:p w:rsidR="00BC69E6" w:rsidRDefault="00E86CA3">
      <w:pPr>
        <w:spacing w:before="120"/>
        <w:ind w:left="600" w:hanging="6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3.4  При необходимости подразделы могут быть разделены на пункты, а пункты на подпункты. Пункты и подпункты заголовками не снабжаются, нумеруются следующим образом - 1.1.1, 1.1.2.</w:t>
      </w:r>
    </w:p>
    <w:p w:rsidR="00BC69E6" w:rsidRDefault="00BC69E6">
      <w:pPr>
        <w:spacing w:before="120"/>
        <w:ind w:left="40" w:firstLine="500"/>
        <w:rPr>
          <w:iCs/>
          <w:sz w:val="28"/>
          <w:szCs w:val="28"/>
        </w:rPr>
      </w:pPr>
    </w:p>
    <w:p w:rsidR="00BC69E6" w:rsidRDefault="00E86CA3">
      <w:pPr>
        <w:tabs>
          <w:tab w:val="left" w:pos="1905"/>
        </w:tabs>
        <w:spacing w:before="120"/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 выполнения текстового документа</w:t>
      </w:r>
    </w:p>
    <w:p w:rsidR="00BC69E6" w:rsidRDefault="00BC69E6">
      <w:pPr>
        <w:spacing w:before="1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BC69E6">
        <w:tc>
          <w:tcPr>
            <w:tcW w:w="9853" w:type="dxa"/>
          </w:tcPr>
          <w:p w:rsidR="00BC69E6" w:rsidRDefault="00BC69E6">
            <w:pPr>
              <w:spacing w:before="120"/>
              <w:rPr>
                <w:sz w:val="28"/>
                <w:szCs w:val="28"/>
              </w:rPr>
            </w:pPr>
          </w:p>
          <w:p w:rsidR="00BC69E6" w:rsidRDefault="001F2481">
            <w:pPr>
              <w:spacing w:before="120"/>
              <w:rPr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w:pict>
                <v:line id="_x0000_s1027" style="position:absolute;z-index:251629568" from="6pt,6pt" to="42pt,6pt">
                  <v:stroke startarrow="block" endarrow="block"/>
                </v:line>
              </w:pict>
            </w:r>
          </w:p>
          <w:p w:rsidR="00BC69E6" w:rsidRDefault="00E86CA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15-17мм             </w:t>
            </w:r>
          </w:p>
          <w:p w:rsidR="00BC69E6" w:rsidRDefault="00E86CA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интервала  </w:t>
            </w:r>
          </w:p>
          <w:p w:rsidR="00BC69E6" w:rsidRDefault="00E86C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textWrapping" w:clear="all"/>
              <w:t xml:space="preserve">  </w:t>
            </w:r>
            <w:r>
              <w:rPr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i/>
                <w:iCs/>
                <w:sz w:val="28"/>
                <w:szCs w:val="28"/>
              </w:rPr>
              <w:t>.ТЕХНОЛОГИЧЕСКАЯ ЧАСТЬ</w:t>
            </w:r>
          </w:p>
          <w:p w:rsidR="00BC69E6" w:rsidRDefault="001F248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w:pict>
                <v:line id="_x0000_s1028" style="position:absolute;left:0;text-align:left;z-index:251630592" from="162pt,3.05pt" to="162pt,21.05pt">
                  <v:stroke startarrow="block" endarrow="block"/>
                </v:line>
              </w:pict>
            </w:r>
            <w:r w:rsidR="00E86CA3">
              <w:rPr>
                <w:sz w:val="28"/>
                <w:szCs w:val="28"/>
              </w:rPr>
              <w:t>12 пт     8 мм</w:t>
            </w:r>
          </w:p>
          <w:p w:rsidR="00BC69E6" w:rsidRDefault="00E86CA3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1.1.Описание технологического процесса</w:t>
            </w:r>
          </w:p>
          <w:p w:rsidR="00BC69E6" w:rsidRDefault="00E86CA3">
            <w:pPr>
              <w:spacing w:before="120"/>
              <w:ind w:firstLine="230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 выбранных систем  автоматического контроля и регулирования</w:t>
            </w:r>
          </w:p>
          <w:p w:rsidR="00BC69E6" w:rsidRDefault="00BC69E6">
            <w:pPr>
              <w:spacing w:before="120"/>
              <w:jc w:val="center"/>
              <w:outlineLvl w:val="0"/>
              <w:rPr>
                <w:sz w:val="28"/>
                <w:szCs w:val="28"/>
              </w:rPr>
            </w:pPr>
          </w:p>
          <w:p w:rsidR="00BC69E6" w:rsidRDefault="00BC69E6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BC69E6" w:rsidRDefault="00BC69E6">
      <w:pPr>
        <w:tabs>
          <w:tab w:val="left" w:pos="1905"/>
        </w:tabs>
        <w:spacing w:before="120"/>
        <w:ind w:firstLine="540"/>
        <w:rPr>
          <w:b/>
          <w:sz w:val="28"/>
          <w:szCs w:val="28"/>
        </w:rPr>
      </w:pPr>
    </w:p>
    <w:p w:rsidR="00BC69E6" w:rsidRDefault="00E86CA3">
      <w:pPr>
        <w:pStyle w:val="a5"/>
        <w:tabs>
          <w:tab w:val="clear" w:pos="567"/>
        </w:tabs>
        <w:spacing w:before="120" w:after="120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3.5  Нумерация страниц.</w:t>
      </w:r>
    </w:p>
    <w:p w:rsidR="00BC69E6" w:rsidRDefault="00E86CA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Страницы текстового документа следует нумеровать арабскими цифрами, соблюдая сквозную нумерацию по всему тексту вместе с приложениями.</w:t>
      </w:r>
    </w:p>
    <w:p w:rsidR="00BC69E6" w:rsidRDefault="00E86CA3">
      <w:pPr>
        <w:spacing w:before="120"/>
        <w:ind w:firstLine="540"/>
        <w:rPr>
          <w:sz w:val="28"/>
          <w:szCs w:val="28"/>
        </w:rPr>
      </w:pPr>
      <w:r>
        <w:rPr>
          <w:sz w:val="28"/>
          <w:szCs w:val="28"/>
        </w:rPr>
        <w:t>Титульный лист, лист «Задание» в общую нумерацию страниц не включается. Нумерация начинается с листа «Содержание». Номер страницы проставляется в основной надписи в графе «Лист».</w:t>
      </w:r>
    </w:p>
    <w:p w:rsidR="00BC69E6" w:rsidRDefault="00BC69E6">
      <w:pPr>
        <w:spacing w:before="120"/>
        <w:outlineLvl w:val="0"/>
        <w:rPr>
          <w:b/>
          <w:sz w:val="28"/>
          <w:szCs w:val="28"/>
        </w:rPr>
      </w:pPr>
    </w:p>
    <w:p w:rsidR="00BC69E6" w:rsidRDefault="00E86CA3">
      <w:pPr>
        <w:keepNext/>
        <w:spacing w:before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4. Оформление таблиц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4.1  Цифровой материал, как правило, оформляется в виде таблиц в соответствии с ГОСТ 2.105-95.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4.2  Название таблицы (заголовок) должно быть кратким и полностью отражать содержание таблицы. Заголовок не подчеркивается, выполняется с прописной буквы и помещается над таблицей.</w:t>
      </w:r>
    </w:p>
    <w:p w:rsidR="00BC69E6" w:rsidRDefault="00E86CA3">
      <w:pPr>
        <w:spacing w:before="120"/>
        <w:ind w:firstLine="540"/>
        <w:rPr>
          <w:sz w:val="28"/>
          <w:szCs w:val="28"/>
        </w:rPr>
      </w:pPr>
      <w:r>
        <w:rPr>
          <w:sz w:val="28"/>
          <w:szCs w:val="28"/>
        </w:rPr>
        <w:t>Заголовки граф и строк таблицы следует писать с прописной буквы без точки в конце. Заголовки граф, как правило, записываются параллельно строкам таблицы. При необходимости допускается перпендикулярное расположение заголовков граф.</w:t>
      </w:r>
    </w:p>
    <w:p w:rsidR="00BC69E6" w:rsidRDefault="00E86CA3">
      <w:pPr>
        <w:pStyle w:val="22"/>
        <w:spacing w:before="12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Головка таблицы должна быть отделена линией от остальной части таблицы.</w:t>
      </w:r>
    </w:p>
    <w:p w:rsidR="00BC69E6" w:rsidRDefault="00E86CA3">
      <w:pPr>
        <w:pStyle w:val="22"/>
        <w:spacing w:before="120" w:line="240" w:lineRule="auto"/>
        <w:rPr>
          <w:sz w:val="28"/>
          <w:szCs w:val="28"/>
        </w:rPr>
      </w:pPr>
      <w:r>
        <w:rPr>
          <w:sz w:val="28"/>
          <w:szCs w:val="28"/>
        </w:rPr>
        <w:t>4.3  Таблицы нумеруются арабскими цифрами сквозной нумерацией в пределах всего документа. Например, Таблица 1.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4.4. При переносе части таблицы на другой лист заголовок помещают только над первой частью. Над последующими частями пишут слова "Продолжение таблицы". В этом случае нумерация граф таблицы обязательна.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4.5  Таблицы слева, справа, снизу, как правило, ограничены линиями. Горизонтальные и вертикальные линии, разграничивающие строки таблиц допускается не проводить, если их отсутствие не затрудняет пользование таблицей.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4.6  Высота строк таблицы должна быть не менее 8 мм.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4.7  Графы "номер по порядку", "единицы измерения" в таблицу не включают.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4.8  Повторяющийся в графе текст допускается заменять кавычками (" ").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4.9  При отсутствии отдельных данных в таблице следует ставить прочерк (тире).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4.10  Если все показатели, приведенные в графах таблицы, выражены в одной и той же единице измерения, то ее обозначение помещается над таблицей справа.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4.11  Числовые значения величин в тексте следует указывать с необходимой степенью точности, при этом в ряду величин осуществляется выравнивание числа знаков после запятой.</w:t>
      </w:r>
    </w:p>
    <w:p w:rsidR="00BC69E6" w:rsidRDefault="00E86CA3">
      <w:pPr>
        <w:spacing w:before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  <w:t>Пример оформления таблиц</w:t>
      </w:r>
    </w:p>
    <w:p w:rsidR="00BC69E6" w:rsidRDefault="00E86CA3">
      <w:pPr>
        <w:spacing w:before="120"/>
        <w:ind w:left="40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1. Спецификация оборудования</w:t>
      </w:r>
    </w:p>
    <w:p w:rsidR="00BC69E6" w:rsidRDefault="00BC69E6">
      <w:pPr>
        <w:spacing w:before="120"/>
        <w:ind w:left="40"/>
        <w:outlineLvl w:val="0"/>
        <w:rPr>
          <w:b/>
          <w:sz w:val="28"/>
          <w:szCs w:val="28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4844"/>
        <w:gridCol w:w="1992"/>
        <w:gridCol w:w="699"/>
        <w:gridCol w:w="1237"/>
      </w:tblGrid>
      <w:tr w:rsidR="00BC69E6">
        <w:tc>
          <w:tcPr>
            <w:tcW w:w="131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Позиция</w:t>
            </w: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Наименование и техническая характеристика оборудования материалов. Завод – изготовитель.</w:t>
            </w:r>
          </w:p>
        </w:tc>
        <w:tc>
          <w:tcPr>
            <w:tcW w:w="1992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Тип, марка оборудование</w:t>
            </w:r>
          </w:p>
        </w:tc>
        <w:tc>
          <w:tcPr>
            <w:tcW w:w="699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Ед. изм.</w:t>
            </w:r>
          </w:p>
        </w:tc>
        <w:tc>
          <w:tcPr>
            <w:tcW w:w="123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Количест-во</w:t>
            </w:r>
          </w:p>
        </w:tc>
      </w:tr>
      <w:tr w:rsidR="00BC69E6">
        <w:tc>
          <w:tcPr>
            <w:tcW w:w="1317" w:type="dxa"/>
          </w:tcPr>
          <w:p w:rsidR="00BC69E6" w:rsidRDefault="00BC69E6">
            <w:pPr>
              <w:spacing w:before="60" w:after="6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. Приборы и средства автоматизации.</w:t>
            </w:r>
          </w:p>
          <w:p w:rsidR="00BC69E6" w:rsidRDefault="00E86CA3">
            <w:pPr>
              <w:spacing w:before="60" w:after="60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Температура хлористого водорода на выходе из печи синтеза 450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С.</w:t>
            </w:r>
          </w:p>
        </w:tc>
        <w:tc>
          <w:tcPr>
            <w:tcW w:w="1992" w:type="dxa"/>
          </w:tcPr>
          <w:p w:rsidR="00BC69E6" w:rsidRDefault="00BC69E6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699" w:type="dxa"/>
          </w:tcPr>
          <w:p w:rsidR="00BC69E6" w:rsidRDefault="00BC69E6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237" w:type="dxa"/>
          </w:tcPr>
          <w:p w:rsidR="00BC69E6" w:rsidRDefault="00BC69E6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C69E6">
        <w:tc>
          <w:tcPr>
            <w:tcW w:w="131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а </w:t>
            </w: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Преобразователь термоэлектрический хромель-копелевый со свободно сидящим штуцером М20 х 1,5, градуировка ХК. Условное давление 6,4 МПа.</w:t>
            </w:r>
          </w:p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Монтажная длина  120 мм.</w:t>
            </w:r>
          </w:p>
          <w:p w:rsidR="00BC69E6" w:rsidRDefault="00E86CA3">
            <w:pPr>
              <w:spacing w:before="60" w:after="60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Материал защитной арматуры сталь </w:t>
            </w:r>
            <w:r>
              <w:rPr>
                <w:sz w:val="26"/>
                <w:szCs w:val="26"/>
              </w:rPr>
              <w:br/>
              <w:t>08 х 13. Луцкий приборостроительный завод.</w:t>
            </w:r>
          </w:p>
        </w:tc>
        <w:tc>
          <w:tcPr>
            <w:tcW w:w="1992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ТХК-0515</w:t>
            </w:r>
          </w:p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710-01</w:t>
            </w:r>
          </w:p>
        </w:tc>
        <w:tc>
          <w:tcPr>
            <w:tcW w:w="699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</w:p>
        </w:tc>
        <w:tc>
          <w:tcPr>
            <w:tcW w:w="123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C69E6">
        <w:tc>
          <w:tcPr>
            <w:tcW w:w="131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б</w:t>
            </w: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Потенциометр самопишущий в искробезопасном исполнении. Пределы шкалы 0…600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С, градуировка ХК 335 – 05 – 1945 – 75.</w:t>
            </w:r>
          </w:p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Завод </w:t>
            </w:r>
            <w:r>
              <w:rPr>
                <w:sz w:val="26"/>
                <w:szCs w:val="26"/>
                <w:lang w:val="en-US"/>
              </w:rPr>
              <w:t>“</w:t>
            </w:r>
            <w:r>
              <w:rPr>
                <w:sz w:val="26"/>
                <w:szCs w:val="26"/>
              </w:rPr>
              <w:t>Теплоприбор</w:t>
            </w:r>
            <w:r>
              <w:rPr>
                <w:sz w:val="26"/>
                <w:szCs w:val="26"/>
                <w:lang w:val="en-US"/>
              </w:rPr>
              <w:t>”</w:t>
            </w:r>
            <w:r>
              <w:rPr>
                <w:sz w:val="26"/>
                <w:szCs w:val="26"/>
              </w:rPr>
              <w:t xml:space="preserve"> г.Челябинск.</w:t>
            </w:r>
          </w:p>
        </w:tc>
        <w:tc>
          <w:tcPr>
            <w:tcW w:w="1992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КСП 3-Пи</w:t>
            </w:r>
          </w:p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модель 2000</w:t>
            </w:r>
          </w:p>
        </w:tc>
        <w:tc>
          <w:tcPr>
            <w:tcW w:w="699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23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C69E6">
        <w:tc>
          <w:tcPr>
            <w:tcW w:w="1317" w:type="dxa"/>
          </w:tcPr>
          <w:p w:rsidR="00BC69E6" w:rsidRDefault="00BC69E6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Регулирование давления хлора после хлористого ресивера 0,18 МПа</w:t>
            </w:r>
          </w:p>
        </w:tc>
        <w:tc>
          <w:tcPr>
            <w:tcW w:w="1992" w:type="dxa"/>
          </w:tcPr>
          <w:p w:rsidR="00BC69E6" w:rsidRDefault="00BC69E6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699" w:type="dxa"/>
          </w:tcPr>
          <w:p w:rsidR="00BC69E6" w:rsidRDefault="00BC69E6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237" w:type="dxa"/>
          </w:tcPr>
          <w:p w:rsidR="00BC69E6" w:rsidRDefault="00BC69E6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C69E6">
        <w:tc>
          <w:tcPr>
            <w:tcW w:w="131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</w:t>
            </w: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Разделитель мембранный. Пределы измерения прибора, комплектуемого с разделителем 0…0,25 МПа. Класс точности 1.0 ТУ 25-05-2343-78. Завод </w:t>
            </w:r>
            <w:r>
              <w:rPr>
                <w:sz w:val="26"/>
                <w:szCs w:val="26"/>
                <w:lang w:val="en-US"/>
              </w:rPr>
              <w:t>“</w:t>
            </w:r>
            <w:r>
              <w:rPr>
                <w:sz w:val="26"/>
                <w:szCs w:val="26"/>
              </w:rPr>
              <w:t>Манометр</w:t>
            </w:r>
            <w:r>
              <w:rPr>
                <w:sz w:val="26"/>
                <w:szCs w:val="26"/>
                <w:lang w:val="en-US"/>
              </w:rPr>
              <w:t>”</w:t>
            </w:r>
            <w:r>
              <w:rPr>
                <w:sz w:val="26"/>
                <w:szCs w:val="26"/>
              </w:rPr>
              <w:t>, Москва.</w:t>
            </w:r>
          </w:p>
        </w:tc>
        <w:tc>
          <w:tcPr>
            <w:tcW w:w="1992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 модель 5319</w:t>
            </w:r>
          </w:p>
        </w:tc>
        <w:tc>
          <w:tcPr>
            <w:tcW w:w="699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23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C69E6">
        <w:tc>
          <w:tcPr>
            <w:tcW w:w="131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б</w:t>
            </w: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Манометр сильфонный. Пределы измерения 0…0,25 МПа. Класс точности 1,0 ТУ 25, 05.2081 – 76. Завод “Манометр”, Москва.</w:t>
            </w:r>
          </w:p>
        </w:tc>
        <w:tc>
          <w:tcPr>
            <w:tcW w:w="1992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МС - </w:t>
            </w: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699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23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C69E6">
        <w:tc>
          <w:tcPr>
            <w:tcW w:w="131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в</w:t>
            </w: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Прибор контроля пневматический самопишущий со станцией управления. Пределы измерения 0… 0,25 МПа. Датчик-манометр. Скорость продвижения диаграммной ленты 20 км/ч. Питание переменным током 220 в. ТУ 25-02-590-75.</w:t>
            </w:r>
          </w:p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Завод </w:t>
            </w:r>
            <w:r>
              <w:rPr>
                <w:sz w:val="26"/>
                <w:szCs w:val="26"/>
                <w:lang w:val="en-US"/>
              </w:rPr>
              <w:t>“</w:t>
            </w:r>
            <w:r>
              <w:rPr>
                <w:sz w:val="26"/>
                <w:szCs w:val="26"/>
              </w:rPr>
              <w:t>Тизприбор</w:t>
            </w:r>
            <w:r>
              <w:rPr>
                <w:sz w:val="26"/>
                <w:szCs w:val="26"/>
                <w:lang w:val="en-US"/>
              </w:rPr>
              <w:t>”</w:t>
            </w:r>
            <w:r>
              <w:rPr>
                <w:sz w:val="26"/>
                <w:szCs w:val="26"/>
              </w:rPr>
              <w:t>, г. Москва.</w:t>
            </w:r>
          </w:p>
        </w:tc>
        <w:tc>
          <w:tcPr>
            <w:tcW w:w="1992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ПВ 10.1Э</w:t>
            </w:r>
          </w:p>
        </w:tc>
        <w:tc>
          <w:tcPr>
            <w:tcW w:w="699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23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C69E6">
        <w:tc>
          <w:tcPr>
            <w:tcW w:w="131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г</w:t>
            </w: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регулирующее пневматическое пропорционально-интегральное с линейной статической характеристикой. Ход клапана обратный ТУ 25-02-040782078</w:t>
            </w:r>
          </w:p>
        </w:tc>
        <w:tc>
          <w:tcPr>
            <w:tcW w:w="1992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ПРЗ, 31</w:t>
            </w:r>
          </w:p>
        </w:tc>
        <w:tc>
          <w:tcPr>
            <w:tcW w:w="699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23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C69E6">
        <w:tc>
          <w:tcPr>
            <w:tcW w:w="131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</w:t>
            </w:r>
          </w:p>
        </w:tc>
        <w:tc>
          <w:tcPr>
            <w:tcW w:w="4844" w:type="dxa"/>
          </w:tcPr>
          <w:p w:rsidR="00BC69E6" w:rsidRDefault="00E86CA3">
            <w:pPr>
              <w:spacing w:before="60" w:after="6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Клапан регулирующий с мембранным исполнительным механизмом для газообразных сред из стали Х18Н9ТЛ. Пропускная способность линейная Р 6,4 МПа Ду 50 мм. ГОСТ 12893-67.</w:t>
            </w:r>
          </w:p>
        </w:tc>
        <w:tc>
          <w:tcPr>
            <w:tcW w:w="1992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25с5Онж “НЗ”</w:t>
            </w:r>
          </w:p>
        </w:tc>
        <w:tc>
          <w:tcPr>
            <w:tcW w:w="699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237" w:type="dxa"/>
          </w:tcPr>
          <w:p w:rsidR="00BC69E6" w:rsidRDefault="00E86CA3">
            <w:pPr>
              <w:spacing w:before="60" w:after="6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BC69E6" w:rsidRDefault="00E86CA3">
      <w:pPr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Ссылка по тексту на данные таблицы должна оформляться следующим образом: "Приведенные в таблице 1 данные указывают на…". </w:t>
      </w:r>
    </w:p>
    <w:p w:rsidR="00BC69E6" w:rsidRDefault="00BC69E6">
      <w:pPr>
        <w:spacing w:before="120"/>
        <w:rPr>
          <w:sz w:val="28"/>
          <w:szCs w:val="28"/>
        </w:rPr>
      </w:pPr>
    </w:p>
    <w:p w:rsidR="00BC69E6" w:rsidRDefault="00E86CA3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5. Оформление формул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5.1 Все формулы, если их в текстовом документе более одной, нумеруются арабскими цифрами в пределах текстового документа или раздела. Номер указывается с правой стороны листа на уровне формулы в скобках.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5.2 Значение   символов,  входящих в формулу, должны быть  приведены непосредственно под формулой. Расшифровку величин дают в той последовательности, в какой они приведены в формуле. Пояснения каждого символа следует давать с новой строки.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5.3 Первая строка расшифровки должна начинаться со слов "где" без двоеточия после него.</w:t>
      </w:r>
    </w:p>
    <w:p w:rsidR="00BC69E6" w:rsidRDefault="00E86CA3">
      <w:pPr>
        <w:spacing w:before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 оформления формул</w:t>
      </w:r>
    </w:p>
    <w:p w:rsidR="00BC69E6" w:rsidRDefault="00E86CA3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доб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</w:rPr>
        <w:t xml:space="preserve"> /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-1  )-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 xml:space="preserve">р  </w:t>
      </w:r>
      <w:r>
        <w:rPr>
          <w:sz w:val="28"/>
          <w:szCs w:val="28"/>
        </w:rPr>
        <w:t xml:space="preserve">        (1),  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>- сопротивление шунта, Ом</w:t>
      </w:r>
    </w:p>
    <w:p w:rsidR="00BC69E6" w:rsidRDefault="00E86CA3">
      <w:pPr>
        <w:spacing w:before="120"/>
        <w:ind w:left="284" w:firstLine="142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</w:rPr>
        <w:t>- верхний предел измерений амперметра (номинальный ток), А</w:t>
      </w:r>
    </w:p>
    <w:p w:rsidR="00BC69E6" w:rsidRDefault="00E86CA3">
      <w:pPr>
        <w:spacing w:before="120"/>
        <w:ind w:left="426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- ток в рамке, соответствующий ее полному отклонению, А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- сопротивление рамки совместно с токопроводами, Ом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5.4 Формулы могут быть выполнены машинописным и чертежным шрифтом высотой не менее 2,5мм. Применение машинописных и рукописных символов в одной формуле не допускается.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5.5 Ссылки в тексте на порядковые номера формул дают в скобках, например "в  формуле (1)’’.</w:t>
      </w:r>
    </w:p>
    <w:p w:rsidR="00BC69E6" w:rsidRDefault="00BC69E6">
      <w:pPr>
        <w:spacing w:before="120"/>
        <w:ind w:left="80"/>
        <w:outlineLvl w:val="0"/>
        <w:rPr>
          <w:b/>
          <w:sz w:val="28"/>
          <w:szCs w:val="28"/>
        </w:rPr>
      </w:pPr>
    </w:p>
    <w:p w:rsidR="00BC69E6" w:rsidRDefault="00E86CA3">
      <w:pPr>
        <w:spacing w:before="120"/>
        <w:ind w:left="8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6. Оформление иллюстраций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6.1 В текстовом документе иллюстрации могут быть представлены схемами, диаграммами, фотоснимками и т.п.</w:t>
      </w:r>
    </w:p>
    <w:p w:rsidR="00BC69E6" w:rsidRDefault="00E86CA3">
      <w:pPr>
        <w:spacing w:before="120"/>
        <w:ind w:firstLine="500"/>
        <w:rPr>
          <w:sz w:val="28"/>
          <w:szCs w:val="28"/>
        </w:rPr>
      </w:pPr>
      <w:r>
        <w:rPr>
          <w:sz w:val="28"/>
          <w:szCs w:val="28"/>
        </w:rPr>
        <w:t>Все иллюстрации выполняются чернилами или пастой, которой оформляется текстовый документ (также и таблицы), допускается цветное оформление.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6.2 Иллюстрации должны быть расположены по тексту.</w:t>
      </w:r>
    </w:p>
    <w:p w:rsidR="00BC69E6" w:rsidRDefault="00E86CA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6.3 Иллюстрации нумеруются арабскими цифрами сквозной нумерацией (ГОСТ 2.1057-95). Например: "Рисунок I".</w:t>
      </w:r>
    </w:p>
    <w:p w:rsidR="00BC69E6" w:rsidRDefault="00E86CA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6.4 Иллюстрации должны иметь наименование, кроме того, они могут содержать и поясняющие данные (подрисуночный текст).</w:t>
      </w:r>
    </w:p>
    <w:p w:rsidR="00BC69E6" w:rsidRDefault="00E86CA3">
      <w:pPr>
        <w:spacing w:before="12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Наименование иллюстрации и поясняющие данные помещаются под ними.</w:t>
      </w:r>
      <w:r>
        <w:rPr>
          <w:sz w:val="28"/>
          <w:szCs w:val="28"/>
          <w:u w:val="single"/>
        </w:rPr>
        <w:t xml:space="preserve"> </w:t>
      </w:r>
    </w:p>
    <w:p w:rsidR="00BC69E6" w:rsidRDefault="00BC69E6">
      <w:pPr>
        <w:spacing w:before="120"/>
        <w:ind w:left="80"/>
        <w:jc w:val="center"/>
        <w:outlineLvl w:val="0"/>
        <w:rPr>
          <w:b/>
          <w:i/>
          <w:sz w:val="28"/>
          <w:szCs w:val="28"/>
        </w:rPr>
      </w:pPr>
    </w:p>
    <w:p w:rsidR="00BC69E6" w:rsidRDefault="00E86CA3">
      <w:pPr>
        <w:spacing w:before="120"/>
        <w:ind w:left="80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 оформления иллюстраций</w:t>
      </w:r>
    </w:p>
    <w:p w:rsidR="00BC69E6" w:rsidRDefault="00BC69E6">
      <w:pPr>
        <w:spacing w:before="120"/>
        <w:ind w:left="80"/>
        <w:jc w:val="center"/>
        <w:outlineLvl w:val="0"/>
        <w:rPr>
          <w:b/>
          <w:sz w:val="28"/>
          <w:szCs w:val="28"/>
        </w:rPr>
      </w:pPr>
    </w:p>
    <w:p w:rsidR="00BC69E6" w:rsidRDefault="00E86CA3">
      <w:pPr>
        <w:spacing w:before="120"/>
        <w:ind w:left="8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Директор</w:t>
      </w:r>
    </w:p>
    <w:p w:rsidR="00BC69E6" w:rsidRDefault="00E86CA3">
      <w:pPr>
        <w:tabs>
          <w:tab w:val="left" w:pos="2694"/>
          <w:tab w:val="left" w:pos="5103"/>
          <w:tab w:val="left" w:pos="7371"/>
        </w:tabs>
        <w:spacing w:before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Зам. директора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Гл. инженер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Гл. механик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Гл. экономист</w:t>
      </w:r>
    </w:p>
    <w:p w:rsidR="00BC69E6" w:rsidRDefault="00BC69E6">
      <w:pPr>
        <w:pStyle w:val="2"/>
        <w:spacing w:before="120"/>
        <w:rPr>
          <w:rFonts w:ascii="Times New Roman" w:hAnsi="Times New Roman"/>
          <w:i w:val="0"/>
          <w:sz w:val="28"/>
          <w:szCs w:val="28"/>
        </w:rPr>
      </w:pPr>
    </w:p>
    <w:p w:rsidR="00BC69E6" w:rsidRDefault="00E86CA3">
      <w:pPr>
        <w:pStyle w:val="2"/>
        <w:spacing w:before="1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Рис.2. Структура управления предприятием</w:t>
      </w:r>
    </w:p>
    <w:p w:rsidR="00BC69E6" w:rsidRDefault="00BC69E6"/>
    <w:p w:rsidR="00BC69E6" w:rsidRDefault="00E86CA3">
      <w:pPr>
        <w:pStyle w:val="22"/>
        <w:spacing w:before="120" w:line="240" w:lineRule="auto"/>
        <w:rPr>
          <w:sz w:val="28"/>
          <w:szCs w:val="28"/>
        </w:rPr>
      </w:pPr>
      <w:r>
        <w:rPr>
          <w:sz w:val="28"/>
          <w:szCs w:val="28"/>
        </w:rPr>
        <w:t>Ссылки на иллюстрации в тексте делаются</w:t>
      </w:r>
      <w:r>
        <w:rPr>
          <w:sz w:val="28"/>
          <w:szCs w:val="28"/>
        </w:rPr>
        <w:tab/>
        <w:t xml:space="preserve">следующим образом: </w:t>
      </w:r>
    </w:p>
    <w:p w:rsidR="00BC69E6" w:rsidRDefault="00E86CA3">
      <w:pPr>
        <w:pStyle w:val="22"/>
        <w:spacing w:before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"На рисунке 2 представлена...".    </w:t>
      </w:r>
    </w:p>
    <w:p w:rsidR="00BC69E6" w:rsidRDefault="00BC69E6">
      <w:pPr>
        <w:pStyle w:val="a5"/>
        <w:tabs>
          <w:tab w:val="clear" w:pos="567"/>
        </w:tabs>
        <w:spacing w:before="120"/>
        <w:outlineLvl w:val="0"/>
        <w:rPr>
          <w:rFonts w:ascii="Times New Roman" w:hAnsi="Times New Roman"/>
          <w:b/>
          <w:bCs/>
          <w:szCs w:val="28"/>
        </w:rPr>
      </w:pPr>
    </w:p>
    <w:p w:rsidR="00BC69E6" w:rsidRDefault="00E86CA3">
      <w:pPr>
        <w:pStyle w:val="a5"/>
        <w:tabs>
          <w:tab w:val="clear" w:pos="567"/>
        </w:tabs>
        <w:spacing w:before="120"/>
        <w:outlineLvl w:val="0"/>
        <w:rPr>
          <w:rFonts w:ascii="Times New Roman" w:hAnsi="Times New Roman"/>
          <w:i/>
          <w:iCs/>
          <w:szCs w:val="28"/>
        </w:rPr>
      </w:pPr>
      <w:r>
        <w:rPr>
          <w:rFonts w:ascii="Times New Roman" w:hAnsi="Times New Roman"/>
          <w:b/>
          <w:bCs/>
          <w:szCs w:val="28"/>
        </w:rPr>
        <w:t>7.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Приложения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7.1 Приложения могут быть информационными и обязательными. Информационные - рекомендуемого или справочного характера.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7.2 Приложение оформляют как продолжение текстового документа на последующих листах формата А4 с основной надписью.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7.3 Приложения обозначают заглавными буквами русского алфавита, начиная с А, за исключением букв Е, 3, И, О, Ч, Ь, Ы, Ъ.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7.4 Каждое приложение должно начинаться с нового листа с указанием наверху посередине страницы слова «ПРИЛОЖЕНИЕ» и его обозначения, а под ним в скобках для обязательного приложения пишут слово «Обязательное», а для информационного - «Рекомендуемое» или «Справочное».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7.5 Заголовок приложения размещают симметрично относительно текста с прописной буквы отдельной строкой.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7.6 Приложения имеют общую с остальной частью документа сквозную нумерацию страниц.</w:t>
      </w:r>
    </w:p>
    <w:p w:rsidR="00BC69E6" w:rsidRDefault="00E86CA3">
      <w:p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7.7 В тексте на все приложения должны быть даны ссылки, например,"... дано в приложении А".</w:t>
      </w:r>
    </w:p>
    <w:p w:rsidR="00BC69E6" w:rsidRDefault="00E86CA3">
      <w:pPr>
        <w:spacing w:before="120"/>
        <w:ind w:firstLine="500"/>
        <w:rPr>
          <w:sz w:val="28"/>
          <w:szCs w:val="28"/>
        </w:rPr>
      </w:pPr>
      <w:r>
        <w:rPr>
          <w:sz w:val="28"/>
          <w:szCs w:val="28"/>
        </w:rPr>
        <w:t>Приложения располагают в порядке ссылок на них в тексте документа. В содержании (оглавлении) текстового документа перечисляют все приложения с указанием их заголовков и обозначений.</w:t>
      </w:r>
    </w:p>
    <w:p w:rsidR="00BC69E6" w:rsidRDefault="00BC69E6">
      <w:pPr>
        <w:pStyle w:val="3"/>
        <w:spacing w:before="120"/>
        <w:jc w:val="center"/>
        <w:rPr>
          <w:rFonts w:ascii="Times New Roman" w:hAnsi="Times New Roman"/>
          <w:i/>
          <w:sz w:val="28"/>
          <w:szCs w:val="28"/>
        </w:rPr>
      </w:pPr>
    </w:p>
    <w:p w:rsidR="00BC69E6" w:rsidRDefault="00E86CA3">
      <w:pPr>
        <w:pStyle w:val="3"/>
        <w:spacing w:before="1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оформления листа приложения</w:t>
      </w:r>
    </w:p>
    <w:p w:rsidR="00BC69E6" w:rsidRDefault="001F2481">
      <w:pPr>
        <w:spacing w:before="120"/>
        <w:ind w:left="1680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40pt;height:300pt">
            <v:imagedata r:id="rId8" o:title=""/>
          </v:shape>
        </w:pict>
      </w:r>
    </w:p>
    <w:p w:rsidR="00BC69E6" w:rsidRDefault="00BC69E6">
      <w:pPr>
        <w:spacing w:before="120"/>
        <w:outlineLvl w:val="0"/>
        <w:rPr>
          <w:b/>
          <w:sz w:val="28"/>
          <w:szCs w:val="28"/>
        </w:rPr>
      </w:pPr>
    </w:p>
    <w:p w:rsidR="00BC69E6" w:rsidRDefault="00E86CA3">
      <w:pPr>
        <w:spacing w:before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8. Оформление содержания (оглавления)</w:t>
      </w:r>
    </w:p>
    <w:p w:rsidR="00BC69E6" w:rsidRDefault="00E86CA3">
      <w:pPr>
        <w:spacing w:before="120"/>
        <w:ind w:left="40" w:firstLine="540"/>
        <w:rPr>
          <w:sz w:val="28"/>
          <w:szCs w:val="28"/>
        </w:rPr>
      </w:pPr>
      <w:r>
        <w:rPr>
          <w:sz w:val="28"/>
          <w:szCs w:val="28"/>
        </w:rPr>
        <w:t>В содержании перечисляют заголовки всех разделов, подразделов, а также введение, выводы, заключение, список литературы, перечень приложений с указанием начальных страниц.</w:t>
      </w:r>
    </w:p>
    <w:p w:rsidR="00BC69E6" w:rsidRDefault="00E86CA3">
      <w:pPr>
        <w:pStyle w:val="31"/>
        <w:spacing w:before="12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Заголовки приводятся в той форме, в какой они даны в тексте. Все заголовки в содержании начинают с прописной буквы, точку в конце не ставят.</w:t>
      </w:r>
    </w:p>
    <w:p w:rsidR="00BC69E6" w:rsidRDefault="00E86CA3">
      <w:pPr>
        <w:tabs>
          <w:tab w:val="left" w:pos="3450"/>
        </w:tabs>
        <w:spacing w:before="120"/>
        <w:ind w:left="40" w:firstLine="540"/>
        <w:jc w:val="center"/>
        <w:outlineLvl w:val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i/>
          <w:sz w:val="28"/>
          <w:szCs w:val="28"/>
        </w:rPr>
        <w:t>Пример оформления содержания</w:t>
      </w:r>
    </w:p>
    <w:p w:rsidR="00BC69E6" w:rsidRDefault="00BC69E6">
      <w:pPr>
        <w:tabs>
          <w:tab w:val="left" w:pos="3450"/>
        </w:tabs>
        <w:spacing w:before="120"/>
        <w:ind w:left="40" w:firstLine="540"/>
        <w:jc w:val="center"/>
        <w:outlineLvl w:val="0"/>
        <w:rPr>
          <w:b/>
          <w:sz w:val="28"/>
          <w:szCs w:val="28"/>
        </w:rPr>
      </w:pP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1297"/>
      </w:tblGrid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297" w:type="dxa"/>
          </w:tcPr>
          <w:p w:rsidR="00BC69E6" w:rsidRDefault="00BC69E6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C69E6">
        <w:tc>
          <w:tcPr>
            <w:tcW w:w="7908" w:type="dxa"/>
          </w:tcPr>
          <w:p w:rsidR="00BC69E6" w:rsidRDefault="00E86CA3">
            <w:pPr>
              <w:pStyle w:val="4"/>
              <w:tabs>
                <w:tab w:val="left" w:pos="3450"/>
              </w:tabs>
              <w:spacing w:before="12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Введение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. Технологическая часть </w:t>
            </w:r>
          </w:p>
        </w:tc>
        <w:tc>
          <w:tcPr>
            <w:tcW w:w="1297" w:type="dxa"/>
          </w:tcPr>
          <w:p w:rsidR="00BC69E6" w:rsidRDefault="00BC69E6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1100" w:hanging="500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Описание технологического процесса 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1100" w:hanging="500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Работа выбранных систем автоматического контроля и регулирования 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spacing w:before="120"/>
              <w:ind w:left="1100" w:hanging="5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 Технологическая часть измерительного прибора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spacing w:before="120"/>
              <w:ind w:left="1000" w:hanging="7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 Назначение и технические данные прибора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spacing w:before="120"/>
              <w:ind w:left="1000" w:hanging="7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1.3.2 Устройство и работа прибора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1000" w:hanging="716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 Подготовка к работе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1000" w:hanging="716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1.3.4 Установка и монтаж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1000" w:hanging="716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1.3.5 Методы и средства поверки, регулировки и настройки прибора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1000" w:hanging="716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1.3.6 Возможные неисправности и способы их устранения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1000" w:hanging="716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1.3.7 Техническое обслуживание и ремонт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spacing w:before="120"/>
              <w:ind w:left="1100" w:hanging="5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 Техника безопасности и охрана труда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600"/>
              <w:outlineLv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Организационно-экономическая часть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60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3450"/>
              </w:tabs>
              <w:spacing w:before="120"/>
              <w:ind w:left="600"/>
              <w:outlineLv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1297" w:type="dxa"/>
          </w:tcPr>
          <w:p w:rsidR="00BC69E6" w:rsidRDefault="00E86CA3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1000"/>
              </w:tabs>
              <w:spacing w:before="120"/>
              <w:ind w:left="60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А. Схема поверки</w:t>
            </w:r>
          </w:p>
        </w:tc>
        <w:tc>
          <w:tcPr>
            <w:tcW w:w="1297" w:type="dxa"/>
          </w:tcPr>
          <w:p w:rsidR="00BC69E6" w:rsidRDefault="00BC69E6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BC69E6">
        <w:tc>
          <w:tcPr>
            <w:tcW w:w="7908" w:type="dxa"/>
          </w:tcPr>
          <w:p w:rsidR="00BC69E6" w:rsidRDefault="00E86CA3">
            <w:pPr>
              <w:tabs>
                <w:tab w:val="left" w:pos="1000"/>
              </w:tabs>
              <w:spacing w:before="120"/>
              <w:ind w:left="600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Б. Табель учета использования рабочего времени  </w:t>
            </w:r>
          </w:p>
        </w:tc>
        <w:tc>
          <w:tcPr>
            <w:tcW w:w="1297" w:type="dxa"/>
          </w:tcPr>
          <w:p w:rsidR="00BC69E6" w:rsidRDefault="00BC69E6">
            <w:pPr>
              <w:tabs>
                <w:tab w:val="left" w:pos="3450"/>
              </w:tabs>
              <w:spacing w:before="12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BC69E6" w:rsidRDefault="00BC69E6">
      <w:pPr>
        <w:tabs>
          <w:tab w:val="left" w:pos="3450"/>
        </w:tabs>
        <w:spacing w:before="120"/>
        <w:ind w:left="40" w:firstLine="540"/>
        <w:jc w:val="center"/>
        <w:outlineLvl w:val="0"/>
        <w:rPr>
          <w:b/>
          <w:sz w:val="28"/>
          <w:szCs w:val="28"/>
        </w:rPr>
      </w:pPr>
    </w:p>
    <w:p w:rsidR="00BC69E6" w:rsidRDefault="00E86CA3">
      <w:pPr>
        <w:spacing w:before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9. Оформление ссылок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9.1  При цитировании работ различных авторов, использование статистического и другого материала, оформляется ссылка на этот источник по ГОСТ 7.1-84. Цитаты необходимо брать в кавычки.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9.2 За текстовые ссылки оформляются в квадратных скобках, где проставляется номер, под которым значится этот источник в списке литературы, и в необходимых случаях указывается страница. Допускается оформление сноски в круглых скобках (ГОСТ 7.32-91) 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Пример: [8], [6,с.75], (3)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9.3 В подстрочных ссылках сноски оформляются внизу страницы, на которой расположен цитируемый материал. В конце цитаты ставится цифра, звездочка, которая обозначает порядковый номер цитаты на данной странице. Внизу страницы под чертой, отделяющей сноску (ссылку) от текста, номер повторяется, указывается автор, название книги, номер страницы.</w:t>
      </w:r>
    </w:p>
    <w:p w:rsidR="00BC69E6" w:rsidRDefault="00E86CA3">
      <w:pPr>
        <w:spacing w:before="120"/>
        <w:ind w:firstLine="540"/>
        <w:rPr>
          <w:sz w:val="28"/>
          <w:szCs w:val="28"/>
        </w:rPr>
      </w:pPr>
      <w:r>
        <w:rPr>
          <w:sz w:val="28"/>
          <w:szCs w:val="28"/>
        </w:rPr>
        <w:t>Например: Кондаков Н.П. Бухгалтерский учет. - М.: ИНФРА-М, 1998.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9.4 Внутритекстовые ссылки оформляются в круглых скобках, где указываются фамилия и инициалы автора, название книги, выходные данные.</w:t>
      </w:r>
    </w:p>
    <w:p w:rsidR="00BC69E6" w:rsidRDefault="00E86CA3">
      <w:pPr>
        <w:spacing w:before="120"/>
        <w:ind w:firstLine="540"/>
        <w:rPr>
          <w:sz w:val="28"/>
          <w:szCs w:val="28"/>
        </w:rPr>
      </w:pPr>
      <w:r>
        <w:rPr>
          <w:sz w:val="28"/>
          <w:szCs w:val="28"/>
        </w:rPr>
        <w:t>Например: В конце 30-х - начале 40-х годов В.И.Вернадский сам писал по поводу этой работы: «Многое теперь пришлось бы в ней изменить, но основа мне предоставляется правильной». (Вернадский В.И. Размышления натуралиста. - М.; 1977-, с.39).</w:t>
      </w:r>
    </w:p>
    <w:p w:rsidR="00BC69E6" w:rsidRDefault="00BC69E6">
      <w:pPr>
        <w:spacing w:before="120"/>
        <w:ind w:firstLine="540"/>
        <w:rPr>
          <w:sz w:val="28"/>
          <w:szCs w:val="28"/>
        </w:rPr>
      </w:pPr>
    </w:p>
    <w:p w:rsidR="00BC69E6" w:rsidRDefault="00E86CA3">
      <w:pPr>
        <w:spacing w:before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10.Список литературы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10.1 Описание литературы включает все использованные источники в алфавите фамилий авторов, либо в том порядке, как литература использовалась в текстовом документе.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10.2 Форма оформления списка литературы: Фамилия, инициалы автора. Название книги - Место издания: наименование издательства, год издания.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10.3 Список литературы помещают в конце текстового документа после заключения.</w:t>
      </w:r>
    </w:p>
    <w:p w:rsidR="00BC69E6" w:rsidRDefault="00E86CA3">
      <w:pPr>
        <w:spacing w:before="120"/>
        <w:ind w:left="40"/>
        <w:rPr>
          <w:sz w:val="28"/>
          <w:szCs w:val="28"/>
        </w:rPr>
      </w:pPr>
      <w:r>
        <w:rPr>
          <w:sz w:val="28"/>
          <w:szCs w:val="28"/>
        </w:rPr>
        <w:t>10.4 Если источник имеет одного автора, то сначала пишется его фамилия, затем инициалы.</w:t>
      </w:r>
    </w:p>
    <w:p w:rsidR="00BC69E6" w:rsidRDefault="00E86CA3">
      <w:pPr>
        <w:spacing w:before="120"/>
        <w:ind w:left="40" w:firstLine="540"/>
        <w:rPr>
          <w:sz w:val="28"/>
          <w:szCs w:val="28"/>
        </w:rPr>
      </w:pPr>
      <w:r>
        <w:rPr>
          <w:sz w:val="28"/>
          <w:szCs w:val="28"/>
        </w:rPr>
        <w:t>Если авторов два и более, то указывается фамилия и инициалы первого автора, название источника, затем ставится одна косая линия [/]и указываются инициалы и фамилии авторов, в той последовательности, как и в источнике.</w:t>
      </w:r>
    </w:p>
    <w:p w:rsidR="00BC69E6" w:rsidRDefault="00E86CA3">
      <w:pPr>
        <w:pStyle w:val="31"/>
        <w:spacing w:before="12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В случае выхода источника под общей редакцией после наименования источника ставится одна косая линия [/] и с прописной буквы пишется :/Под общей редакцией.</w:t>
      </w:r>
    </w:p>
    <w:p w:rsidR="00BC69E6" w:rsidRDefault="00E86CA3">
      <w:pPr>
        <w:spacing w:before="120"/>
        <w:ind w:firstLine="520"/>
        <w:rPr>
          <w:sz w:val="28"/>
          <w:szCs w:val="28"/>
        </w:rPr>
      </w:pPr>
      <w:r>
        <w:rPr>
          <w:sz w:val="28"/>
          <w:szCs w:val="28"/>
        </w:rPr>
        <w:t>Описание источников, взятых из газет и журналов выполняется следующим образом:</w:t>
      </w:r>
    </w:p>
    <w:p w:rsidR="00BC69E6" w:rsidRDefault="00E86CA3">
      <w:pPr>
        <w:pStyle w:val="a5"/>
        <w:tabs>
          <w:tab w:val="clear" w:pos="56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дается фамилия и инициалы автора, название статьи, затем ставятся две косые линии [//], приводится название журнала или газеты, далее идут точка, тире, год, точка, тире, номер журнала (если газета - дата выпуска), точка. При необходимости указываются страницы.</w:t>
      </w:r>
    </w:p>
    <w:p w:rsidR="00BC69E6" w:rsidRDefault="00E86CA3">
      <w:pPr>
        <w:ind w:left="79" w:firstLine="522"/>
        <w:rPr>
          <w:i/>
          <w:sz w:val="28"/>
          <w:szCs w:val="28"/>
        </w:rPr>
      </w:pPr>
      <w:r>
        <w:rPr>
          <w:i/>
          <w:sz w:val="28"/>
          <w:szCs w:val="28"/>
        </w:rPr>
        <w:t>Принятые сокращения места издания:</w:t>
      </w:r>
    </w:p>
    <w:p w:rsidR="00BC69E6" w:rsidRDefault="00E86CA3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Москва - М;</w:t>
      </w:r>
    </w:p>
    <w:p w:rsidR="00BC69E6" w:rsidRDefault="00E86CA3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Ленинград - Л;</w:t>
      </w:r>
    </w:p>
    <w:p w:rsidR="00BC69E6" w:rsidRDefault="00E86CA3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Санкт-Петербург - СПб;</w:t>
      </w:r>
    </w:p>
    <w:p w:rsidR="00BC69E6" w:rsidRDefault="00E86CA3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Петербург - Пб;</w:t>
      </w:r>
    </w:p>
    <w:p w:rsidR="00BC69E6" w:rsidRDefault="00E86CA3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Нижний Новгород - Н.Новгород;</w:t>
      </w:r>
    </w:p>
    <w:p w:rsidR="00BC69E6" w:rsidRDefault="00E86CA3">
      <w:pPr>
        <w:ind w:left="79" w:firstLine="522"/>
        <w:rPr>
          <w:sz w:val="28"/>
          <w:szCs w:val="28"/>
        </w:rPr>
      </w:pPr>
      <w:r>
        <w:rPr>
          <w:sz w:val="28"/>
          <w:szCs w:val="28"/>
        </w:rPr>
        <w:t>Ростов-на-Дону - Ростов н/Д;</w:t>
      </w:r>
    </w:p>
    <w:p w:rsidR="00BC69E6" w:rsidRDefault="00BC69E6">
      <w:pPr>
        <w:spacing w:before="120"/>
        <w:ind w:left="80" w:firstLine="520"/>
        <w:rPr>
          <w:sz w:val="28"/>
          <w:szCs w:val="28"/>
        </w:rPr>
      </w:pPr>
    </w:p>
    <w:p w:rsidR="00BC69E6" w:rsidRDefault="00E86CA3">
      <w:pPr>
        <w:spacing w:before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 оформления списка литературы</w:t>
      </w:r>
    </w:p>
    <w:p w:rsidR="00BC69E6" w:rsidRDefault="00E86CA3">
      <w:pPr>
        <w:pStyle w:val="32"/>
        <w:spacing w:before="12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Минаев П.А.Монтаж систем контроля и автоматики: Учебник для техникумов 2-е изд., переработанное и дополненное- М.: Стройиздат, 2000.-543 с.: ил.</w:t>
      </w:r>
    </w:p>
    <w:p w:rsidR="00BC69E6" w:rsidRDefault="00E86CA3">
      <w:pPr>
        <w:pStyle w:val="32"/>
        <w:spacing w:before="12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Правила измерения расхода газов и жидкостей стандартными сужающими устройствами. РД-50-213-80. М., Издательство стандартов, 1982.</w:t>
      </w:r>
    </w:p>
    <w:p w:rsidR="00BC69E6" w:rsidRDefault="00E86CA3">
      <w:pPr>
        <w:spacing w:before="120"/>
        <w:ind w:left="284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>3. Шувалов В.В., Огаджанов Г.А., Голубятников В.А. Автоматизация производственных процессов в химической промышленности- М.: Химия, 1999.- 480 с.</w:t>
      </w:r>
    </w:p>
    <w:p w:rsidR="00BC69E6" w:rsidRDefault="00E86CA3">
      <w:pPr>
        <w:spacing w:before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11. Задание на экзаменационную работу</w:t>
      </w:r>
    </w:p>
    <w:p w:rsidR="00BC69E6" w:rsidRDefault="00E86CA3">
      <w:pPr>
        <w:spacing w:before="120"/>
        <w:ind w:firstLine="520"/>
        <w:rPr>
          <w:sz w:val="28"/>
          <w:szCs w:val="28"/>
        </w:rPr>
      </w:pPr>
      <w:r>
        <w:rPr>
          <w:sz w:val="28"/>
          <w:szCs w:val="28"/>
        </w:rPr>
        <w:t>Задание на экзаменационную работу выдается руководителем работы каждому учащемуся и заполняется на бланке рукописным или машинописным способом.</w:t>
      </w:r>
    </w:p>
    <w:p w:rsidR="00BC69E6" w:rsidRDefault="00E86CA3">
      <w:pPr>
        <w:spacing w:before="120"/>
        <w:ind w:firstLine="520"/>
        <w:rPr>
          <w:sz w:val="28"/>
          <w:szCs w:val="28"/>
        </w:rPr>
      </w:pPr>
      <w:r>
        <w:rPr>
          <w:sz w:val="28"/>
          <w:szCs w:val="28"/>
        </w:rPr>
        <w:t>Задание помещается вторым листом в пояснительную записку сразу после титульного листа и не включается в общую нумерацию страниц.</w:t>
      </w:r>
    </w:p>
    <w:p w:rsidR="00BC69E6" w:rsidRDefault="00E86CA3">
      <w:pPr>
        <w:spacing w:before="120"/>
        <w:ind w:firstLine="520"/>
        <w:rPr>
          <w:sz w:val="28"/>
          <w:szCs w:val="28"/>
        </w:rPr>
      </w:pPr>
      <w:r>
        <w:rPr>
          <w:sz w:val="28"/>
          <w:szCs w:val="28"/>
        </w:rPr>
        <w:t>Бланк титульного листа представлен в “приложении Г”, бланк задания представлен в “приложении В”</w:t>
      </w:r>
    </w:p>
    <w:p w:rsidR="00BC69E6" w:rsidRDefault="00E86CA3">
      <w:pPr>
        <w:spacing w:before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12. Обозначение текстовых документов</w:t>
      </w:r>
    </w:p>
    <w:p w:rsidR="00BC69E6" w:rsidRDefault="00E86CA3">
      <w:pPr>
        <w:spacing w:before="120"/>
        <w:ind w:firstLine="520"/>
        <w:rPr>
          <w:sz w:val="28"/>
          <w:szCs w:val="28"/>
        </w:rPr>
      </w:pPr>
      <w:r>
        <w:rPr>
          <w:sz w:val="28"/>
          <w:szCs w:val="28"/>
        </w:rPr>
        <w:t>Обозначение текстовых документов проставляют в соответствующей графе основной надписи.</w:t>
      </w:r>
    </w:p>
    <w:p w:rsidR="00BC69E6" w:rsidRDefault="00E86CA3">
      <w:pPr>
        <w:spacing w:before="120"/>
        <w:ind w:left="80" w:firstLine="520"/>
        <w:rPr>
          <w:sz w:val="28"/>
          <w:szCs w:val="28"/>
        </w:rPr>
      </w:pPr>
      <w:r>
        <w:rPr>
          <w:sz w:val="28"/>
          <w:szCs w:val="28"/>
        </w:rPr>
        <w:t>Согласно ГОСТ 2.201-80 ЕСКД рекомендуется следующая структура обозначения пояснительной записки</w:t>
      </w:r>
    </w:p>
    <w:p w:rsidR="00BC69E6" w:rsidRDefault="00E86CA3">
      <w:pPr>
        <w:spacing w:before="120"/>
        <w:ind w:left="561"/>
        <w:rPr>
          <w:sz w:val="28"/>
          <w:szCs w:val="28"/>
        </w:rPr>
      </w:pPr>
      <w:r>
        <w:rPr>
          <w:sz w:val="28"/>
          <w:szCs w:val="28"/>
        </w:rPr>
        <w:t>Виды выполняемых работ:</w:t>
      </w:r>
    </w:p>
    <w:p w:rsidR="00BC69E6" w:rsidRDefault="00E86CA3">
      <w:pPr>
        <w:spacing w:before="120"/>
        <w:ind w:left="561"/>
        <w:rPr>
          <w:sz w:val="28"/>
          <w:szCs w:val="28"/>
        </w:rPr>
      </w:pPr>
      <w:r>
        <w:rPr>
          <w:sz w:val="28"/>
          <w:szCs w:val="28"/>
        </w:rPr>
        <w:t>ПЭР – письменная экзаменационная работа;</w:t>
      </w:r>
    </w:p>
    <w:p w:rsidR="00BC69E6" w:rsidRDefault="00E86CA3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ДР - дипломная работа;</w:t>
      </w:r>
    </w:p>
    <w:p w:rsidR="00BC69E6" w:rsidRDefault="00E86CA3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КР - курсовая работа;</w:t>
      </w:r>
    </w:p>
    <w:p w:rsidR="00BC69E6" w:rsidRDefault="00E86CA3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УП - учебная производственная практика;</w:t>
      </w:r>
    </w:p>
    <w:p w:rsidR="00BC69E6" w:rsidRDefault="00E86CA3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ТП - технологическая производственная практика;</w:t>
      </w:r>
    </w:p>
    <w:p w:rsidR="00BC69E6" w:rsidRDefault="00E86CA3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ПП - преддипломная производственная практика;</w:t>
      </w:r>
    </w:p>
    <w:p w:rsidR="00BC69E6" w:rsidRDefault="00E86CA3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ПЗ - пояснительная записка к курсовой и экзаменационной работе;</w:t>
      </w:r>
    </w:p>
    <w:p w:rsidR="00BC69E6" w:rsidRDefault="00E86CA3">
      <w:pPr>
        <w:spacing w:before="120"/>
        <w:ind w:left="560"/>
        <w:rPr>
          <w:sz w:val="28"/>
          <w:szCs w:val="28"/>
        </w:rPr>
      </w:pPr>
      <w:r>
        <w:rPr>
          <w:sz w:val="28"/>
          <w:szCs w:val="28"/>
        </w:rPr>
        <w:t>О - отчет о производственной практике.</w:t>
      </w:r>
    </w:p>
    <w:p w:rsidR="00BC69E6" w:rsidRDefault="00E86CA3">
      <w:pPr>
        <w:spacing w:before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Примеры выполнения основной надписи пояснительной записки</w:t>
      </w:r>
    </w:p>
    <w:p w:rsidR="00BC69E6" w:rsidRDefault="00BC69E6">
      <w:pPr>
        <w:spacing w:before="120"/>
        <w:jc w:val="center"/>
        <w:outlineLvl w:val="0"/>
        <w:rPr>
          <w:b/>
          <w:sz w:val="28"/>
          <w:szCs w:val="28"/>
        </w:rPr>
      </w:pPr>
    </w:p>
    <w:tbl>
      <w:tblPr>
        <w:tblW w:w="10160" w:type="dxa"/>
        <w:tblInd w:w="-6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724"/>
        <w:gridCol w:w="1200"/>
        <w:gridCol w:w="1200"/>
        <w:gridCol w:w="840"/>
        <w:gridCol w:w="4836"/>
        <w:gridCol w:w="680"/>
      </w:tblGrid>
      <w:tr w:rsidR="00BC69E6">
        <w:trPr>
          <w:cantSplit/>
          <w:trHeight w:hRule="exact" w:val="25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4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69E6" w:rsidRDefault="00E86CA3">
            <w:pPr>
              <w:jc w:val="center"/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ГОУ ТГПГК  ПЭР.2.18.505.001.ПЗ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Лист</w:t>
            </w:r>
          </w:p>
        </w:tc>
      </w:tr>
      <w:tr w:rsidR="00BC69E6">
        <w:trPr>
          <w:cantSplit/>
          <w:trHeight w:hRule="exact"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48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69E6" w:rsidRDefault="00E86CA3">
            <w:pPr>
              <w:jc w:val="center"/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3</w:t>
            </w:r>
          </w:p>
        </w:tc>
      </w:tr>
      <w:tr w:rsidR="00BC69E6">
        <w:trPr>
          <w:cantSplit/>
          <w:trHeight w:hRule="exact" w:val="42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Изм.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Лист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№ докум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Подпись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Дата</w:t>
            </w:r>
          </w:p>
        </w:tc>
        <w:tc>
          <w:tcPr>
            <w:tcW w:w="4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</w:tr>
    </w:tbl>
    <w:p w:rsidR="00BC69E6" w:rsidRDefault="00BC69E6">
      <w:pPr>
        <w:spacing w:before="120"/>
        <w:rPr>
          <w:sz w:val="28"/>
          <w:szCs w:val="28"/>
        </w:rPr>
      </w:pPr>
    </w:p>
    <w:tbl>
      <w:tblPr>
        <w:tblW w:w="10184" w:type="dxa"/>
        <w:tblInd w:w="-6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"/>
        <w:gridCol w:w="904"/>
        <w:gridCol w:w="1180"/>
        <w:gridCol w:w="1200"/>
        <w:gridCol w:w="800"/>
        <w:gridCol w:w="2429"/>
        <w:gridCol w:w="330"/>
        <w:gridCol w:w="330"/>
        <w:gridCol w:w="331"/>
        <w:gridCol w:w="1080"/>
        <w:gridCol w:w="1100"/>
      </w:tblGrid>
      <w:tr w:rsidR="00BC69E6">
        <w:trPr>
          <w:cantSplit/>
          <w:trHeight w:hRule="exact" w:val="280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560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69E6" w:rsidRDefault="00E86CA3">
            <w:pPr>
              <w:jc w:val="center"/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ГОУ ТГПГК  ПЭР.2.18.505.001. С</w:t>
            </w:r>
          </w:p>
        </w:tc>
      </w:tr>
      <w:tr w:rsidR="00BC69E6">
        <w:trPr>
          <w:cantSplit/>
          <w:trHeight w:hRule="exact" w:val="360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5600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</w:tr>
      <w:tr w:rsidR="00BC69E6">
        <w:trPr>
          <w:cantSplit/>
          <w:trHeight w:hRule="exact" w:val="409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Изм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Лист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№ докум.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Подпись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Дата</w:t>
            </w:r>
          </w:p>
        </w:tc>
        <w:tc>
          <w:tcPr>
            <w:tcW w:w="5600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</w:tr>
      <w:tr w:rsidR="00BC69E6">
        <w:trPr>
          <w:cantSplit/>
          <w:trHeight w:hRule="exact" w:val="362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Разработал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2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E6" w:rsidRDefault="00BC69E6">
            <w:pPr>
              <w:jc w:val="center"/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  <w:p w:rsidR="00BC69E6" w:rsidRDefault="00BC69E6">
            <w:pPr>
              <w:jc w:val="center"/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  <w:p w:rsidR="00BC69E6" w:rsidRDefault="001F2481">
            <w:pPr>
              <w:jc w:val="center"/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8"/>
              </w:rPr>
              <w:pict>
                <v:line id="_x0000_s1030" style="position:absolute;left:0;text-align:left;z-index:251631616" from="-2pt,86.3pt" to="278pt,86.3pt"/>
              </w:pict>
            </w:r>
            <w:r w:rsidR="00E86CA3">
              <w:rPr>
                <w:rFonts w:ascii="Arial" w:hAnsi="Arial" w:cs="Arial"/>
                <w:i/>
                <w:iCs/>
                <w:sz w:val="22"/>
                <w:szCs w:val="28"/>
              </w:rPr>
              <w:t>Тема экзаменационной  работы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Лит.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Лист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Листов</w:t>
            </w:r>
          </w:p>
        </w:tc>
      </w:tr>
      <w:tr w:rsidR="00BC69E6">
        <w:trPr>
          <w:cantSplit/>
          <w:trHeight w:hRule="exact" w:val="358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Консульт: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У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35</w:t>
            </w:r>
          </w:p>
        </w:tc>
      </w:tr>
      <w:tr w:rsidR="00BC69E6">
        <w:trPr>
          <w:cantSplit/>
          <w:trHeight w:hRule="exact" w:val="302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Консульт: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31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9E6" w:rsidRDefault="00E86CA3">
            <w:pPr>
              <w:jc w:val="center"/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ТГПГК гр.505</w:t>
            </w:r>
          </w:p>
        </w:tc>
      </w:tr>
      <w:tr w:rsidR="00BC69E6">
        <w:trPr>
          <w:cantSplit/>
          <w:trHeight w:hRule="exact" w:val="366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3171" w:type="dxa"/>
            <w:gridSpan w:val="5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</w:tr>
      <w:tr w:rsidR="00BC69E6">
        <w:trPr>
          <w:cantSplit/>
          <w:trHeight w:hRule="exact" w:val="362"/>
        </w:trPr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  <w:r>
              <w:rPr>
                <w:rFonts w:ascii="Arial" w:hAnsi="Arial" w:cs="Arial"/>
                <w:i/>
                <w:iCs/>
                <w:sz w:val="22"/>
                <w:szCs w:val="28"/>
              </w:rPr>
              <w:t>Рецензент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  <w:tc>
          <w:tcPr>
            <w:tcW w:w="3171" w:type="dxa"/>
            <w:gridSpan w:val="5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2"/>
                <w:szCs w:val="28"/>
              </w:rPr>
            </w:pPr>
          </w:p>
        </w:tc>
      </w:tr>
    </w:tbl>
    <w:p w:rsidR="00BC69E6" w:rsidRDefault="00BC69E6">
      <w:pPr>
        <w:spacing w:before="120"/>
        <w:ind w:firstLine="567"/>
        <w:jc w:val="center"/>
        <w:rPr>
          <w:b/>
          <w:bCs/>
          <w:sz w:val="28"/>
          <w:szCs w:val="28"/>
        </w:rPr>
      </w:pPr>
    </w:p>
    <w:p w:rsidR="00BC69E6" w:rsidRDefault="00E86CA3">
      <w:pPr>
        <w:pStyle w:val="FR3"/>
        <w:widowControl/>
        <w:autoSpaceDE/>
        <w:autoSpaceDN/>
        <w:adjustRightInd/>
        <w:spacing w:before="120"/>
      </w:pPr>
      <w:r>
        <w:br w:type="page"/>
        <w:t>ПРИЛОЖЕНИЕ А</w:t>
      </w:r>
    </w:p>
    <w:p w:rsidR="00BC69E6" w:rsidRDefault="00E86CA3">
      <w:pPr>
        <w:pStyle w:val="a5"/>
        <w:tabs>
          <w:tab w:val="clear" w:pos="567"/>
        </w:tabs>
        <w:spacing w:before="12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(рекомендуемое)</w:t>
      </w:r>
    </w:p>
    <w:p w:rsidR="00BC69E6" w:rsidRDefault="00E86CA3">
      <w:pPr>
        <w:pStyle w:val="9"/>
        <w:spacing w:before="12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Функции руководителя письменной экзаменационной работы</w:t>
      </w:r>
    </w:p>
    <w:p w:rsidR="00BC69E6" w:rsidRDefault="00E86CA3">
      <w:pPr>
        <w:spacing w:before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консультантов</w:t>
      </w:r>
    </w:p>
    <w:p w:rsidR="00BC69E6" w:rsidRDefault="00BC69E6">
      <w:pPr>
        <w:spacing w:before="120"/>
        <w:ind w:firstLine="720"/>
        <w:jc w:val="both"/>
        <w:rPr>
          <w:b/>
          <w:sz w:val="28"/>
          <w:szCs w:val="28"/>
        </w:rPr>
      </w:pPr>
    </w:p>
    <w:p w:rsidR="00BC69E6" w:rsidRDefault="00E86CA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обязанности руководителя экзаменационной работы входит:</w:t>
      </w:r>
    </w:p>
    <w:p w:rsidR="00BC69E6" w:rsidRDefault="00E86CA3">
      <w:pPr>
        <w:spacing w:before="12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 Составление совместно с учащимся задания на экзаменационную работу</w:t>
      </w:r>
    </w:p>
    <w:p w:rsidR="00BC69E6" w:rsidRDefault="00E86CA3">
      <w:pPr>
        <w:spacing w:before="12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2. Согласование задания на экзаменационную работу с ЦМК ТГПГК и руководителем практики на производстве.</w:t>
      </w:r>
    </w:p>
    <w:p w:rsidR="00BC69E6" w:rsidRDefault="00E86CA3">
      <w:pPr>
        <w:spacing w:before="12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консультации согласно составленному расписанию.</w:t>
      </w:r>
    </w:p>
    <w:p w:rsidR="00BC69E6" w:rsidRDefault="00E86CA3">
      <w:pPr>
        <w:spacing w:before="12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4. Систематический контроль за выполнением учащимся хода экзаменационной работы.</w:t>
      </w:r>
    </w:p>
    <w:p w:rsidR="00BC69E6" w:rsidRDefault="00E86CA3">
      <w:pPr>
        <w:spacing w:before="12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5. Проверка качества и глубины описания отдельных разделов работы.</w:t>
      </w:r>
    </w:p>
    <w:p w:rsidR="00BC69E6" w:rsidRDefault="00E86CA3">
      <w:pPr>
        <w:spacing w:before="12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6. Проверка законченной работы и составление отзыва в ГАК о качестве разработки всех ее разделов, о соответствии работы заданию и о работе учащихся.</w:t>
      </w:r>
    </w:p>
    <w:p w:rsidR="00BC69E6" w:rsidRDefault="00E86CA3">
      <w:pPr>
        <w:spacing w:before="12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7. Представление указанного отзыва на экзаменационную работу в ЦМК за день до начала работы ГАК.</w:t>
      </w:r>
    </w:p>
    <w:p w:rsidR="00BC69E6" w:rsidRDefault="00E86CA3">
      <w:pPr>
        <w:spacing w:before="12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8. Присутствие на защите работы.</w:t>
      </w:r>
    </w:p>
    <w:p w:rsidR="00BC69E6" w:rsidRDefault="00E86CA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со стороны руководителя и консультантов должны проводиться под знаком высокой степени самостоятельности и инициативы учащихся в решении всех вопросов задания на экзаменационную работу.</w:t>
      </w:r>
    </w:p>
    <w:p w:rsidR="00BC69E6" w:rsidRDefault="00E86CA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консультации руководитель и консультант выясняют какие соображения имеются у учащихся по решению того или иного вопроса, вынесенного на консультацию. Если соображение учащегося ошибочны руководитель и консультант обязаны указать на это учащемуся и подсказать ему направление, в котором следует идти при решении вопроса. При этом руководитель (консультант) не должен давать учащемуся готовых решений.</w:t>
      </w:r>
    </w:p>
    <w:p w:rsidR="00BC69E6" w:rsidRDefault="00E86CA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нет никаких четких соображений по решению какого-либо вопроса, руководитель или консультант должен указать литературу, в которой следует искать решение.</w:t>
      </w:r>
    </w:p>
    <w:p w:rsidR="00BC69E6" w:rsidRDefault="00E86CA3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 консультант не обязаны во время консультации тратить время на выискивание ошибок в математических расчетах, если они ему или учащемуся кажутся сомнительными. Руководитель и консультанты проверяют лишь ход рассуждений учащегося и правильность выбранных им формул.</w:t>
      </w:r>
    </w:p>
    <w:p w:rsidR="00BC69E6" w:rsidRDefault="00E86CA3">
      <w:pPr>
        <w:spacing w:before="120"/>
        <w:ind w:firstLine="3969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iCs/>
          <w:sz w:val="28"/>
          <w:szCs w:val="28"/>
        </w:rPr>
        <w:t>ПРИЛОЖЕНИЕ Б</w:t>
      </w:r>
    </w:p>
    <w:p w:rsidR="00BC69E6" w:rsidRDefault="00E86CA3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(рекомендуемое)</w:t>
      </w:r>
    </w:p>
    <w:p w:rsidR="00BC69E6" w:rsidRDefault="00BC69E6">
      <w:pPr>
        <w:spacing w:before="120"/>
        <w:ind w:firstLine="3969"/>
        <w:rPr>
          <w:sz w:val="28"/>
          <w:szCs w:val="28"/>
        </w:rPr>
      </w:pPr>
    </w:p>
    <w:p w:rsidR="00BC69E6" w:rsidRDefault="00E86CA3">
      <w:pPr>
        <w:spacing w:before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тематика экзаменационных работ </w:t>
      </w:r>
    </w:p>
    <w:p w:rsidR="00BC69E6" w:rsidRDefault="00E86CA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220303 “Средства механизации и автоматизации”</w:t>
      </w:r>
    </w:p>
    <w:p w:rsidR="00BC69E6" w:rsidRDefault="00E86CA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профессии </w:t>
      </w:r>
    </w:p>
    <w:p w:rsidR="00BC69E6" w:rsidRDefault="00E86CA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2.18  “Слесарь по контрольно-измерительным приборам и автоматике”</w:t>
      </w:r>
    </w:p>
    <w:p w:rsidR="00BC69E6" w:rsidRDefault="00BC69E6">
      <w:pPr>
        <w:spacing w:before="120"/>
        <w:rPr>
          <w:sz w:val="28"/>
          <w:szCs w:val="28"/>
        </w:rPr>
      </w:pP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1. Система защиты магистрального насосного агрегата по температуре подшипников и корпуса насоса.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2. Сигнализатор контроля загазованности СКАЭС-ТН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3.Система защиты насосного подпорного агрегата.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4.Приборы системы откачки утечек НПС.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5. Поточный плотномер.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6.Приборы системы защиты РВС 20000от перелива.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7.Приборы САР давления.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8.Приборы системы маслоснабжения МНС.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9.  Приборы системы приточно-вытяжной вентиляции насосного зала.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10.Приборы системы защиты НПС по предельным давлениям.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11.Взрывозащищенный электроконтактный манометр ВЭ-16рб.</w:t>
      </w:r>
    </w:p>
    <w:p w:rsidR="00BC69E6" w:rsidRDefault="00E86CA3">
      <w:pPr>
        <w:pStyle w:val="6"/>
        <w:spacing w:before="12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12.Емкостной глубиномер.</w:t>
      </w:r>
    </w:p>
    <w:p w:rsidR="00BC69E6" w:rsidRDefault="00E86CA3">
      <w:pPr>
        <w:pStyle w:val="6"/>
        <w:spacing w:before="120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Приборы системы контроля  вибрации.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14.Электронный самописец.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15. Центр пожаротушения.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16. Приборы системы защиты МНА по утечкам с торцевых уплотнений.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17.Приборы системы автоматических защит котельной.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18.Калибратор давления.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19.Калибратор электрических сигналов.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20.Калибровка каналов измерений.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21.Поточный расходомер.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22.Сигнализатор уровня.</w:t>
      </w:r>
    </w:p>
    <w:p w:rsidR="00BC69E6" w:rsidRDefault="00E86CA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23.Датчик давления «Метран»</w:t>
      </w:r>
    </w:p>
    <w:p w:rsidR="00BC69E6" w:rsidRDefault="00E86CA3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iCs/>
          <w:sz w:val="28"/>
          <w:szCs w:val="28"/>
        </w:rPr>
        <w:t>ПРИЛОЖЕНИЕ В</w:t>
      </w:r>
    </w:p>
    <w:p w:rsidR="00BC69E6" w:rsidRDefault="00E86CA3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(обязательное)</w:t>
      </w:r>
    </w:p>
    <w:p w:rsidR="00BC69E6" w:rsidRDefault="00E86CA3">
      <w:pPr>
        <w:pStyle w:val="9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по подготовке квалификационной работы</w:t>
      </w:r>
    </w:p>
    <w:p w:rsidR="00BC69E6" w:rsidRDefault="00E86CA3">
      <w:pPr>
        <w:pStyle w:val="9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Федеральное агентство по образованию Российской Федерации</w:t>
      </w:r>
    </w:p>
    <w:p w:rsidR="00BC69E6" w:rsidRDefault="00E86CA3">
      <w:pPr>
        <w:ind w:left="426" w:hanging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Томский Государственный промышленно-гуманитарный колледж</w:t>
      </w:r>
    </w:p>
    <w:p w:rsidR="00BC69E6" w:rsidRDefault="00BC69E6">
      <w:pPr>
        <w:ind w:left="426" w:hanging="426"/>
        <w:jc w:val="center"/>
        <w:rPr>
          <w:sz w:val="28"/>
          <w:szCs w:val="28"/>
        </w:rPr>
      </w:pPr>
    </w:p>
    <w:p w:rsidR="00BC69E6" w:rsidRDefault="00BC69E6">
      <w:pPr>
        <w:ind w:left="426" w:hanging="426"/>
        <w:jc w:val="center"/>
        <w:rPr>
          <w:sz w:val="28"/>
          <w:szCs w:val="28"/>
        </w:rPr>
      </w:pPr>
    </w:p>
    <w:p w:rsidR="00BC69E6" w:rsidRDefault="00E86CA3">
      <w:pPr>
        <w:ind w:left="426" w:hanging="42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Специальность 220303 Средства механизации и автоматизации </w:t>
      </w:r>
    </w:p>
    <w:p w:rsidR="00BC69E6" w:rsidRDefault="00E86CA3">
      <w:pPr>
        <w:ind w:left="426" w:hanging="426"/>
        <w:outlineLvl w:val="0"/>
        <w:rPr>
          <w:sz w:val="28"/>
          <w:szCs w:val="28"/>
        </w:rPr>
      </w:pPr>
      <w:r>
        <w:rPr>
          <w:sz w:val="28"/>
          <w:szCs w:val="28"/>
        </w:rPr>
        <w:t>Профессия  2.18 Слесарь КИПиА</w:t>
      </w:r>
    </w:p>
    <w:p w:rsidR="00BC69E6" w:rsidRDefault="00E86CA3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Группа _____________</w:t>
      </w:r>
    </w:p>
    <w:p w:rsidR="00BC69E6" w:rsidRDefault="00BC69E6">
      <w:pPr>
        <w:ind w:left="426" w:hanging="426"/>
        <w:rPr>
          <w:sz w:val="28"/>
          <w:szCs w:val="28"/>
        </w:rPr>
      </w:pPr>
    </w:p>
    <w:p w:rsidR="00BC69E6" w:rsidRDefault="00E86CA3">
      <w:pPr>
        <w:ind w:left="5600" w:firstLine="50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C69E6" w:rsidRDefault="00E86CA3">
      <w:pPr>
        <w:ind w:left="6096"/>
        <w:rPr>
          <w:sz w:val="28"/>
          <w:szCs w:val="28"/>
        </w:rPr>
      </w:pPr>
      <w:r>
        <w:rPr>
          <w:sz w:val="28"/>
          <w:szCs w:val="28"/>
        </w:rPr>
        <w:t>Зам директора по УР</w:t>
      </w:r>
    </w:p>
    <w:p w:rsidR="00BC69E6" w:rsidRDefault="00E86CA3">
      <w:pPr>
        <w:ind w:left="6096"/>
        <w:rPr>
          <w:sz w:val="28"/>
          <w:szCs w:val="28"/>
        </w:rPr>
      </w:pPr>
      <w:r>
        <w:rPr>
          <w:sz w:val="28"/>
          <w:szCs w:val="28"/>
        </w:rPr>
        <w:t>___________ Г.М.Крюкова</w:t>
      </w:r>
    </w:p>
    <w:p w:rsidR="00BC69E6" w:rsidRDefault="00E86CA3">
      <w:pPr>
        <w:ind w:left="6096"/>
        <w:rPr>
          <w:sz w:val="28"/>
          <w:szCs w:val="28"/>
        </w:rPr>
      </w:pPr>
      <w:r>
        <w:rPr>
          <w:sz w:val="28"/>
          <w:szCs w:val="28"/>
        </w:rPr>
        <w:t>“____”______________200  г.</w:t>
      </w:r>
    </w:p>
    <w:p w:rsidR="00BC69E6" w:rsidRDefault="00BC69E6">
      <w:pPr>
        <w:ind w:left="426" w:firstLine="283"/>
        <w:rPr>
          <w:sz w:val="28"/>
          <w:szCs w:val="28"/>
        </w:rPr>
      </w:pPr>
    </w:p>
    <w:p w:rsidR="00BC69E6" w:rsidRDefault="00E86CA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по подготовке экзаменационной работы</w:t>
      </w:r>
    </w:p>
    <w:p w:rsidR="00BC69E6" w:rsidRDefault="00BC69E6">
      <w:pPr>
        <w:ind w:left="426" w:hanging="426"/>
        <w:rPr>
          <w:sz w:val="28"/>
          <w:szCs w:val="28"/>
        </w:rPr>
      </w:pPr>
    </w:p>
    <w:p w:rsidR="00BC69E6" w:rsidRDefault="00E86CA3">
      <w:pPr>
        <w:pStyle w:val="3"/>
        <w:spacing w:before="0" w:after="0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>Выдано учащемуся _______________________________________________________________</w:t>
      </w:r>
    </w:p>
    <w:p w:rsidR="00BC69E6" w:rsidRDefault="00E86CA3">
      <w:pPr>
        <w:jc w:val="center"/>
        <w:rPr>
          <w:i/>
          <w:sz w:val="20"/>
        </w:rPr>
      </w:pPr>
      <w:r>
        <w:rPr>
          <w:i/>
          <w:sz w:val="20"/>
        </w:rPr>
        <w:t>(фамилия, инициалы)</w:t>
      </w:r>
    </w:p>
    <w:p w:rsidR="00BC69E6" w:rsidRDefault="00E86CA3">
      <w:pPr>
        <w:rPr>
          <w:i/>
        </w:rPr>
      </w:pPr>
      <w:r>
        <w:rPr>
          <w:i/>
        </w:rPr>
        <w:t xml:space="preserve"> Тема: _________________________________________________________________________</w:t>
      </w:r>
    </w:p>
    <w:p w:rsidR="00BC69E6" w:rsidRDefault="00E86CA3">
      <w:pPr>
        <w:ind w:left="851"/>
        <w:rPr>
          <w:i/>
        </w:rPr>
      </w:pPr>
      <w:r>
        <w:rPr>
          <w:i/>
        </w:rPr>
        <w:t>________________________________________________________________________</w:t>
      </w:r>
    </w:p>
    <w:p w:rsidR="00BC69E6" w:rsidRDefault="00E86CA3">
      <w:pPr>
        <w:jc w:val="center"/>
        <w:rPr>
          <w:i/>
        </w:rPr>
      </w:pPr>
      <w:r>
        <w:rPr>
          <w:i/>
        </w:rPr>
        <w:t>(утверждена приказом по ТГПГК от “ ___  ” _____  200_ г. №  ___   )</w:t>
      </w:r>
    </w:p>
    <w:p w:rsidR="00BC69E6" w:rsidRDefault="00E86CA3">
      <w:pPr>
        <w:ind w:left="284" w:hanging="284"/>
        <w:rPr>
          <w:i/>
        </w:rPr>
      </w:pPr>
      <w:r>
        <w:rPr>
          <w:i/>
        </w:rPr>
        <w:t xml:space="preserve"> Срок представления работы к защите “_____” ________ 200___ г.</w:t>
      </w:r>
    </w:p>
    <w:p w:rsidR="00BC69E6" w:rsidRDefault="00E86CA3">
      <w:pPr>
        <w:rPr>
          <w:i/>
        </w:rPr>
      </w:pPr>
      <w:r>
        <w:rPr>
          <w:i/>
        </w:rPr>
        <w:t>Содержание пояснительной записки :</w:t>
      </w:r>
    </w:p>
    <w:p w:rsidR="00BC69E6" w:rsidRDefault="00E86CA3">
      <w:pPr>
        <w:ind w:left="284"/>
        <w:outlineLvl w:val="0"/>
        <w:rPr>
          <w:i/>
        </w:rPr>
      </w:pPr>
      <w:r>
        <w:rPr>
          <w:b/>
          <w:i/>
        </w:rPr>
        <w:t xml:space="preserve"> Введение___________</w:t>
      </w:r>
      <w:r>
        <w:rPr>
          <w:i/>
        </w:rPr>
        <w:t>_________________________________________________________</w:t>
      </w:r>
    </w:p>
    <w:p w:rsidR="00BC69E6" w:rsidRDefault="00E86CA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I</w:t>
      </w:r>
      <w:r>
        <w:rPr>
          <w:b/>
          <w:bCs/>
          <w:i/>
          <w:iCs/>
          <w:sz w:val="28"/>
          <w:szCs w:val="28"/>
        </w:rPr>
        <w:t xml:space="preserve">.Технологическая часть </w:t>
      </w:r>
    </w:p>
    <w:p w:rsidR="00BC69E6" w:rsidRDefault="00E86CA3">
      <w:pPr>
        <w:jc w:val="both"/>
        <w:rPr>
          <w:b/>
          <w:i/>
        </w:rPr>
      </w:pPr>
      <w:r>
        <w:rPr>
          <w:b/>
          <w:bCs/>
          <w:i/>
          <w:iCs/>
        </w:rPr>
        <w:t xml:space="preserve"> 1.</w:t>
      </w:r>
      <w:r>
        <w:rPr>
          <w:b/>
          <w:i/>
        </w:rPr>
        <w:t>1. Описание технологического процесса</w:t>
      </w:r>
    </w:p>
    <w:p w:rsidR="00BC69E6" w:rsidRDefault="00E86CA3">
      <w:pPr>
        <w:rPr>
          <w:b/>
          <w:i/>
        </w:rPr>
      </w:pPr>
      <w:r>
        <w:rPr>
          <w:b/>
          <w:i/>
        </w:rPr>
        <w:t>1.2. Работа выбранных систем автоматического контроля и регулирования</w:t>
      </w:r>
    </w:p>
    <w:p w:rsidR="00BC69E6" w:rsidRDefault="00E86CA3">
      <w:pPr>
        <w:rPr>
          <w:b/>
          <w:i/>
        </w:rPr>
      </w:pPr>
      <w:r>
        <w:rPr>
          <w:b/>
          <w:i/>
        </w:rPr>
        <w:t>1.3. Технологическая часть измерительного прибора</w:t>
      </w:r>
    </w:p>
    <w:p w:rsidR="00BC69E6" w:rsidRDefault="00E86CA3">
      <w:pPr>
        <w:ind w:left="284"/>
        <w:jc w:val="both"/>
        <w:rPr>
          <w:i/>
        </w:rPr>
      </w:pPr>
      <w:r>
        <w:rPr>
          <w:i/>
        </w:rPr>
        <w:t xml:space="preserve">1.3.1. Назначение и технические данные прибора  </w:t>
      </w:r>
    </w:p>
    <w:p w:rsidR="00BC69E6" w:rsidRDefault="00E86CA3">
      <w:pPr>
        <w:ind w:left="284"/>
        <w:jc w:val="both"/>
        <w:rPr>
          <w:i/>
        </w:rPr>
      </w:pPr>
      <w:r>
        <w:rPr>
          <w:i/>
        </w:rPr>
        <w:t>1.3.2. Устройство и работа прибора</w:t>
      </w:r>
    </w:p>
    <w:p w:rsidR="00BC69E6" w:rsidRDefault="00E86CA3">
      <w:pPr>
        <w:ind w:left="284"/>
        <w:jc w:val="both"/>
        <w:rPr>
          <w:i/>
        </w:rPr>
      </w:pPr>
      <w:r>
        <w:rPr>
          <w:i/>
        </w:rPr>
        <w:t>1.3.3. Подготовка к работе</w:t>
      </w:r>
    </w:p>
    <w:p w:rsidR="00BC69E6" w:rsidRDefault="00E86CA3">
      <w:pPr>
        <w:ind w:left="284"/>
        <w:jc w:val="both"/>
        <w:rPr>
          <w:i/>
        </w:rPr>
      </w:pPr>
      <w:r>
        <w:rPr>
          <w:i/>
        </w:rPr>
        <w:t>1.3.4. Установка и монтаж</w:t>
      </w:r>
    </w:p>
    <w:p w:rsidR="00BC69E6" w:rsidRDefault="00E86CA3">
      <w:pPr>
        <w:tabs>
          <w:tab w:val="left" w:pos="3450"/>
        </w:tabs>
        <w:ind w:left="840" w:hanging="600"/>
        <w:outlineLvl w:val="0"/>
        <w:rPr>
          <w:i/>
        </w:rPr>
      </w:pPr>
      <w:r>
        <w:rPr>
          <w:i/>
        </w:rPr>
        <w:t>1.3.5. Методы и средства поверки, регулировки и настройки прибора</w:t>
      </w:r>
    </w:p>
    <w:p w:rsidR="00BC69E6" w:rsidRDefault="00E86CA3">
      <w:pPr>
        <w:tabs>
          <w:tab w:val="left" w:pos="3450"/>
        </w:tabs>
        <w:ind w:left="840" w:hanging="600"/>
        <w:outlineLvl w:val="0"/>
        <w:rPr>
          <w:i/>
        </w:rPr>
      </w:pPr>
      <w:r>
        <w:rPr>
          <w:i/>
        </w:rPr>
        <w:t>1.3.6. Возможные неисправности и методы их устранения</w:t>
      </w:r>
    </w:p>
    <w:p w:rsidR="00BC69E6" w:rsidRDefault="00E86CA3">
      <w:pPr>
        <w:tabs>
          <w:tab w:val="left" w:pos="3450"/>
        </w:tabs>
        <w:ind w:left="840" w:hanging="600"/>
        <w:outlineLvl w:val="0"/>
        <w:rPr>
          <w:i/>
        </w:rPr>
      </w:pPr>
      <w:r>
        <w:rPr>
          <w:i/>
        </w:rPr>
        <w:t>1.3.7. Техническое обслуживание</w:t>
      </w:r>
    </w:p>
    <w:p w:rsidR="00BC69E6" w:rsidRDefault="00E86CA3">
      <w:pPr>
        <w:tabs>
          <w:tab w:val="left" w:pos="3450"/>
        </w:tabs>
        <w:ind w:left="840" w:hanging="600"/>
        <w:outlineLvl w:val="0"/>
        <w:rPr>
          <w:i/>
        </w:rPr>
      </w:pPr>
      <w:r>
        <w:rPr>
          <w:i/>
        </w:rPr>
        <w:t>1.4. Техника безопасности и охрана труда</w:t>
      </w:r>
    </w:p>
    <w:p w:rsidR="00BC69E6" w:rsidRDefault="00E86CA3">
      <w:pPr>
        <w:tabs>
          <w:tab w:val="left" w:pos="3450"/>
        </w:tabs>
        <w:ind w:left="840" w:hanging="600"/>
        <w:outlineLvl w:val="0"/>
        <w:rPr>
          <w:i/>
        </w:rPr>
      </w:pPr>
      <w:r>
        <w:rPr>
          <w:i/>
        </w:rPr>
        <w:t>Список используемой литературы</w:t>
      </w:r>
    </w:p>
    <w:p w:rsidR="00BC69E6" w:rsidRDefault="00E86CA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II</w:t>
      </w:r>
      <w:r>
        <w:rPr>
          <w:b/>
          <w:bCs/>
          <w:i/>
          <w:iCs/>
          <w:sz w:val="28"/>
          <w:szCs w:val="28"/>
        </w:rPr>
        <w:t xml:space="preserve">.Организационно-экономическая часть 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ind w:left="600" w:hanging="500"/>
        <w:rPr>
          <w:bCs/>
          <w:i/>
        </w:rPr>
      </w:pPr>
      <w:r>
        <w:rPr>
          <w:bCs/>
          <w:i/>
        </w:rPr>
        <w:t>2.1 Организация рабочего места  слесаря по контрольно-измерительным приборам и автоматике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2.2 Виды применяемого инструмента, приспособлений, материалов</w:t>
      </w:r>
    </w:p>
    <w:p w:rsidR="00BC69E6" w:rsidRDefault="00E86CA3">
      <w:pPr>
        <w:shd w:val="clear" w:color="auto" w:fill="FFFFFF"/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2.3 Подсчет объемов работ и расхода материалов</w:t>
      </w:r>
    </w:p>
    <w:p w:rsidR="00BC69E6" w:rsidRDefault="00E86CA3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III</w:t>
      </w:r>
      <w:r>
        <w:rPr>
          <w:b/>
          <w:bCs/>
          <w:i/>
          <w:iCs/>
          <w:sz w:val="28"/>
          <w:szCs w:val="28"/>
        </w:rPr>
        <w:t>.Графическая часть________________________________________________</w:t>
      </w:r>
    </w:p>
    <w:p w:rsidR="00BC69E6" w:rsidRDefault="00E86CA3">
      <w:pPr>
        <w:rPr>
          <w:b/>
        </w:rPr>
      </w:pPr>
      <w:r>
        <w:rPr>
          <w:i/>
        </w:rPr>
        <w:t>________________________________________________________________________________________________________________________________________________________________</w:t>
      </w:r>
      <w:r>
        <w:rPr>
          <w:b/>
        </w:rPr>
        <w:t xml:space="preserve"> </w:t>
      </w:r>
    </w:p>
    <w:p w:rsidR="00BC69E6" w:rsidRDefault="00E86CA3">
      <w:r>
        <w:t>Руководитель работы  _______________</w:t>
      </w:r>
      <w:r>
        <w:tab/>
      </w:r>
      <w:r>
        <w:tab/>
      </w:r>
      <w:r>
        <w:rPr>
          <w:i/>
        </w:rPr>
        <w:t>________________________</w:t>
      </w:r>
      <w:r>
        <w:t xml:space="preserve">                       </w:t>
      </w:r>
    </w:p>
    <w:p w:rsidR="00BC69E6" w:rsidRDefault="00E86CA3">
      <w:pPr>
        <w:ind w:left="2400"/>
      </w:pPr>
      <w:r>
        <w:t>подпись, дата</w:t>
      </w:r>
      <w:r>
        <w:tab/>
      </w:r>
      <w:r>
        <w:tab/>
        <w:t xml:space="preserve">      инициалы, фамилия</w:t>
      </w:r>
    </w:p>
    <w:p w:rsidR="00BC69E6" w:rsidRDefault="00E86C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Консультанты  по разделам:</w:t>
      </w:r>
    </w:p>
    <w:p w:rsidR="00BC69E6" w:rsidRDefault="00BC69E6">
      <w:pPr>
        <w:rPr>
          <w:sz w:val="28"/>
          <w:szCs w:val="28"/>
        </w:rPr>
      </w:pPr>
    </w:p>
    <w:p w:rsidR="00BC69E6" w:rsidRDefault="00E86CA3">
      <w:pPr>
        <w:rPr>
          <w:sz w:val="28"/>
          <w:szCs w:val="28"/>
        </w:rPr>
      </w:pPr>
      <w:r>
        <w:rPr>
          <w:sz w:val="28"/>
          <w:szCs w:val="28"/>
        </w:rPr>
        <w:t>______________  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BC69E6" w:rsidRDefault="00E86CA3">
      <w:pPr>
        <w:tabs>
          <w:tab w:val="left" w:pos="6800"/>
        </w:tabs>
        <w:ind w:firstLine="250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подпись, дата</w:t>
      </w:r>
      <w:r>
        <w:rPr>
          <w:sz w:val="28"/>
          <w:szCs w:val="28"/>
          <w:vertAlign w:val="superscript"/>
        </w:rPr>
        <w:tab/>
        <w:t>инициалы, фамилия</w:t>
      </w:r>
    </w:p>
    <w:p w:rsidR="00BC69E6" w:rsidRDefault="00BC69E6">
      <w:pPr>
        <w:rPr>
          <w:sz w:val="28"/>
          <w:szCs w:val="28"/>
        </w:rPr>
      </w:pPr>
    </w:p>
    <w:p w:rsidR="00BC69E6" w:rsidRDefault="00E86CA3">
      <w:pPr>
        <w:rPr>
          <w:sz w:val="28"/>
          <w:szCs w:val="28"/>
        </w:rPr>
      </w:pPr>
      <w:r>
        <w:rPr>
          <w:sz w:val="28"/>
          <w:szCs w:val="28"/>
        </w:rPr>
        <w:t>______________  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BC69E6" w:rsidRDefault="00E86CA3">
      <w:pPr>
        <w:tabs>
          <w:tab w:val="left" w:pos="6800"/>
        </w:tabs>
        <w:ind w:firstLine="250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подпись, дата</w:t>
      </w:r>
      <w:r>
        <w:rPr>
          <w:sz w:val="28"/>
          <w:szCs w:val="28"/>
          <w:vertAlign w:val="superscript"/>
        </w:rPr>
        <w:tab/>
        <w:t>инициалы, фамилия</w:t>
      </w:r>
    </w:p>
    <w:p w:rsidR="00BC69E6" w:rsidRDefault="00BC69E6">
      <w:pPr>
        <w:rPr>
          <w:sz w:val="28"/>
          <w:szCs w:val="28"/>
        </w:rPr>
      </w:pPr>
    </w:p>
    <w:p w:rsidR="00BC69E6" w:rsidRDefault="00E86CA3">
      <w:pPr>
        <w:rPr>
          <w:sz w:val="28"/>
          <w:szCs w:val="28"/>
        </w:rPr>
      </w:pPr>
      <w:r>
        <w:rPr>
          <w:sz w:val="28"/>
          <w:szCs w:val="28"/>
        </w:rPr>
        <w:t>______________  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BC69E6" w:rsidRDefault="00E86CA3">
      <w:pPr>
        <w:tabs>
          <w:tab w:val="left" w:pos="6800"/>
        </w:tabs>
        <w:ind w:firstLine="250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подпись, дата</w:t>
      </w:r>
      <w:r>
        <w:rPr>
          <w:sz w:val="28"/>
          <w:szCs w:val="28"/>
          <w:vertAlign w:val="superscript"/>
        </w:rPr>
        <w:tab/>
        <w:t>инициалы, фамилия</w:t>
      </w:r>
    </w:p>
    <w:p w:rsidR="00BC69E6" w:rsidRDefault="00BC69E6">
      <w:pPr>
        <w:rPr>
          <w:sz w:val="28"/>
          <w:szCs w:val="28"/>
        </w:rPr>
      </w:pPr>
    </w:p>
    <w:p w:rsidR="00BC69E6" w:rsidRDefault="00E86CA3">
      <w:pPr>
        <w:rPr>
          <w:sz w:val="28"/>
          <w:szCs w:val="28"/>
        </w:rPr>
      </w:pPr>
      <w:r>
        <w:rPr>
          <w:sz w:val="28"/>
          <w:szCs w:val="28"/>
        </w:rPr>
        <w:t>______________  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BC69E6" w:rsidRDefault="00E86CA3">
      <w:pPr>
        <w:tabs>
          <w:tab w:val="left" w:pos="6800"/>
        </w:tabs>
        <w:ind w:firstLine="250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подпись, дата</w:t>
      </w:r>
      <w:r>
        <w:rPr>
          <w:sz w:val="28"/>
          <w:szCs w:val="28"/>
          <w:vertAlign w:val="superscript"/>
        </w:rPr>
        <w:tab/>
        <w:t>инициалы, фамилия</w:t>
      </w:r>
    </w:p>
    <w:p w:rsidR="00BC69E6" w:rsidRDefault="00BC69E6">
      <w:pPr>
        <w:rPr>
          <w:sz w:val="28"/>
          <w:szCs w:val="28"/>
        </w:rPr>
      </w:pPr>
    </w:p>
    <w:p w:rsidR="00BC69E6" w:rsidRDefault="00E86CA3">
      <w:pPr>
        <w:rPr>
          <w:sz w:val="28"/>
          <w:szCs w:val="28"/>
        </w:rPr>
      </w:pPr>
      <w:r>
        <w:rPr>
          <w:sz w:val="28"/>
          <w:szCs w:val="28"/>
        </w:rPr>
        <w:t>______________  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BC69E6" w:rsidRDefault="00E86CA3">
      <w:pPr>
        <w:tabs>
          <w:tab w:val="left" w:pos="6800"/>
        </w:tabs>
        <w:ind w:firstLine="250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подпись, дата</w:t>
      </w:r>
      <w:r>
        <w:rPr>
          <w:sz w:val="28"/>
          <w:szCs w:val="28"/>
          <w:vertAlign w:val="superscript"/>
        </w:rPr>
        <w:tab/>
        <w:t>инициалы, фамилия</w:t>
      </w:r>
    </w:p>
    <w:p w:rsidR="00BC69E6" w:rsidRDefault="00BC69E6">
      <w:pPr>
        <w:rPr>
          <w:sz w:val="28"/>
          <w:szCs w:val="28"/>
        </w:rPr>
      </w:pPr>
    </w:p>
    <w:p w:rsidR="00BC69E6" w:rsidRDefault="00BC69E6">
      <w:pPr>
        <w:jc w:val="both"/>
        <w:rPr>
          <w:sz w:val="28"/>
          <w:szCs w:val="28"/>
        </w:rPr>
      </w:pPr>
    </w:p>
    <w:p w:rsidR="00BC69E6" w:rsidRDefault="00E86CA3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 принял</w:t>
      </w:r>
    </w:p>
    <w:p w:rsidR="00BC69E6" w:rsidRDefault="00E86CA3">
      <w:pPr>
        <w:rPr>
          <w:sz w:val="28"/>
          <w:szCs w:val="28"/>
        </w:rPr>
      </w:pPr>
      <w:r>
        <w:rPr>
          <w:sz w:val="28"/>
          <w:szCs w:val="28"/>
        </w:rPr>
        <w:t>к исполнению             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 </w:t>
      </w:r>
    </w:p>
    <w:p w:rsidR="00BC69E6" w:rsidRDefault="00E86CA3">
      <w:pPr>
        <w:tabs>
          <w:tab w:val="left" w:pos="7400"/>
        </w:tabs>
        <w:ind w:left="2694" w:firstLine="60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подпись, дата</w:t>
      </w:r>
      <w:r>
        <w:rPr>
          <w:sz w:val="28"/>
          <w:szCs w:val="28"/>
          <w:vertAlign w:val="superscript"/>
        </w:rPr>
        <w:tab/>
        <w:t>инициалы, фамилия</w:t>
      </w:r>
    </w:p>
    <w:p w:rsidR="00BC69E6" w:rsidRDefault="00BC69E6">
      <w:pPr>
        <w:ind w:firstLine="709"/>
        <w:jc w:val="both"/>
        <w:rPr>
          <w:sz w:val="28"/>
          <w:szCs w:val="28"/>
        </w:rPr>
      </w:pPr>
    </w:p>
    <w:p w:rsidR="00BC69E6" w:rsidRDefault="00E86CA3">
      <w:pPr>
        <w:spacing w:before="120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iCs/>
          <w:sz w:val="28"/>
          <w:szCs w:val="28"/>
        </w:rPr>
        <w:t>ПРИЛОЖЕНИЕ Г</w:t>
      </w:r>
    </w:p>
    <w:p w:rsidR="00BC69E6" w:rsidRDefault="00E86CA3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(обязательное)</w:t>
      </w:r>
    </w:p>
    <w:p w:rsidR="00BC69E6" w:rsidRDefault="00BC69E6">
      <w:pPr>
        <w:spacing w:before="120"/>
        <w:ind w:left="426" w:hanging="426"/>
        <w:jc w:val="center"/>
        <w:outlineLvl w:val="0"/>
        <w:rPr>
          <w:sz w:val="28"/>
          <w:szCs w:val="28"/>
        </w:rPr>
      </w:pPr>
    </w:p>
    <w:p w:rsidR="00BC69E6" w:rsidRDefault="00E86CA3">
      <w:pPr>
        <w:pStyle w:val="9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Федеральное агентство по образованию Российской Федерации</w:t>
      </w:r>
    </w:p>
    <w:p w:rsidR="00BC69E6" w:rsidRDefault="00E86CA3">
      <w:pPr>
        <w:ind w:left="426" w:hanging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Томский Государственный промышленно-гуманитарный колледж</w:t>
      </w:r>
    </w:p>
    <w:p w:rsidR="00BC69E6" w:rsidRDefault="00BC69E6">
      <w:pPr>
        <w:ind w:left="426" w:hanging="426"/>
        <w:jc w:val="center"/>
        <w:rPr>
          <w:sz w:val="28"/>
          <w:szCs w:val="28"/>
        </w:rPr>
      </w:pPr>
    </w:p>
    <w:p w:rsidR="00BC69E6" w:rsidRDefault="00E86CA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>
        <w:rPr>
          <w:b/>
          <w:sz w:val="28"/>
          <w:szCs w:val="28"/>
        </w:rPr>
        <w:t>220303 Средства механизации и автоматизации</w:t>
      </w:r>
      <w:r>
        <w:rPr>
          <w:sz w:val="28"/>
          <w:szCs w:val="28"/>
        </w:rPr>
        <w:t xml:space="preserve"> </w:t>
      </w:r>
    </w:p>
    <w:p w:rsidR="00BC69E6" w:rsidRDefault="00E86CA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Профессия  </w:t>
      </w:r>
      <w:r>
        <w:rPr>
          <w:b/>
          <w:sz w:val="28"/>
          <w:szCs w:val="28"/>
        </w:rPr>
        <w:t>2.18 Слесарь КИПиА</w:t>
      </w:r>
    </w:p>
    <w:p w:rsidR="00BC69E6" w:rsidRDefault="00E86CA3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________</w:t>
      </w:r>
    </w:p>
    <w:p w:rsidR="00BC69E6" w:rsidRDefault="00BC69E6">
      <w:pPr>
        <w:rPr>
          <w:sz w:val="28"/>
          <w:szCs w:val="28"/>
        </w:rPr>
      </w:pPr>
    </w:p>
    <w:p w:rsidR="00BC69E6" w:rsidRDefault="00E86CA3">
      <w:pPr>
        <w:ind w:left="6096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C69E6" w:rsidRDefault="00E86CA3">
      <w:pPr>
        <w:ind w:left="6096"/>
        <w:rPr>
          <w:sz w:val="28"/>
          <w:szCs w:val="28"/>
        </w:rPr>
      </w:pPr>
      <w:r>
        <w:rPr>
          <w:sz w:val="28"/>
          <w:szCs w:val="28"/>
        </w:rPr>
        <w:t>Зам директора по УР</w:t>
      </w:r>
    </w:p>
    <w:p w:rsidR="00BC69E6" w:rsidRDefault="00E86CA3">
      <w:pPr>
        <w:ind w:left="6096"/>
        <w:rPr>
          <w:sz w:val="28"/>
          <w:szCs w:val="28"/>
        </w:rPr>
      </w:pPr>
      <w:r>
        <w:rPr>
          <w:sz w:val="28"/>
          <w:szCs w:val="28"/>
        </w:rPr>
        <w:t>___________ Г.М. Крюкова</w:t>
      </w:r>
    </w:p>
    <w:p w:rsidR="00BC69E6" w:rsidRDefault="00E86CA3">
      <w:pPr>
        <w:ind w:left="6096"/>
        <w:rPr>
          <w:sz w:val="28"/>
          <w:szCs w:val="28"/>
        </w:rPr>
      </w:pPr>
      <w:r>
        <w:rPr>
          <w:sz w:val="28"/>
          <w:szCs w:val="28"/>
        </w:rPr>
        <w:t>“____”______________200  г.</w:t>
      </w:r>
    </w:p>
    <w:p w:rsidR="00BC69E6" w:rsidRDefault="00BC69E6">
      <w:pPr>
        <w:ind w:left="426" w:firstLine="283"/>
        <w:rPr>
          <w:i/>
          <w:iCs/>
          <w:sz w:val="28"/>
          <w:szCs w:val="28"/>
        </w:rPr>
      </w:pPr>
    </w:p>
    <w:p w:rsidR="00BC69E6" w:rsidRDefault="00E86CA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C69E6" w:rsidRDefault="00E86CA3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название темы прописными буквами)</w:t>
      </w: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E86CA3">
      <w:pPr>
        <w:jc w:val="center"/>
        <w:rPr>
          <w:sz w:val="28"/>
        </w:rPr>
      </w:pPr>
      <w:r>
        <w:rPr>
          <w:sz w:val="28"/>
        </w:rPr>
        <w:t>ПИСЬМЕННАЯ ЭКЗАМЕНАЦИОННАЯ РАБОТА</w:t>
      </w:r>
    </w:p>
    <w:p w:rsidR="00BC69E6" w:rsidRDefault="00E86CA3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BC69E6" w:rsidRDefault="00E86CA3">
      <w:pPr>
        <w:jc w:val="center"/>
        <w:rPr>
          <w:sz w:val="20"/>
        </w:rPr>
      </w:pPr>
      <w:r>
        <w:rPr>
          <w:sz w:val="28"/>
        </w:rPr>
        <w:t>(</w:t>
      </w:r>
      <w:r>
        <w:rPr>
          <w:sz w:val="20"/>
        </w:rPr>
        <w:t>название темы прописными буквами)</w:t>
      </w:r>
    </w:p>
    <w:p w:rsidR="00BC69E6" w:rsidRDefault="00BC69E6">
      <w:pPr>
        <w:jc w:val="center"/>
        <w:rPr>
          <w:sz w:val="28"/>
        </w:rPr>
      </w:pPr>
    </w:p>
    <w:p w:rsidR="00BC69E6" w:rsidRDefault="00BC69E6">
      <w:pPr>
        <w:jc w:val="center"/>
        <w:rPr>
          <w:sz w:val="28"/>
        </w:rPr>
      </w:pPr>
    </w:p>
    <w:p w:rsidR="00BC69E6" w:rsidRDefault="00BC69E6">
      <w:pPr>
        <w:jc w:val="center"/>
        <w:rPr>
          <w:sz w:val="28"/>
        </w:rPr>
      </w:pPr>
    </w:p>
    <w:p w:rsidR="00BC69E6" w:rsidRDefault="00E86CA3">
      <w:r>
        <w:t>Выпускник_____________________________________группа№________________________</w:t>
      </w:r>
    </w:p>
    <w:p w:rsidR="00BC69E6" w:rsidRDefault="00BC69E6"/>
    <w:p w:rsidR="00BC69E6" w:rsidRDefault="00E86CA3">
      <w:r>
        <w:t>Работа выполнена_______________________________________________________________</w:t>
      </w:r>
    </w:p>
    <w:p w:rsidR="00BC69E6" w:rsidRDefault="00E86CA3">
      <w:pPr>
        <w:rPr>
          <w:sz w:val="16"/>
        </w:rPr>
      </w:pPr>
      <w:r>
        <w:rPr>
          <w:sz w:val="16"/>
        </w:rPr>
        <w:t xml:space="preserve">                                                        (Подпись выпускника)</w:t>
      </w:r>
    </w:p>
    <w:p w:rsidR="00BC69E6" w:rsidRDefault="00BC69E6">
      <w:pPr>
        <w:rPr>
          <w:sz w:val="16"/>
        </w:rPr>
      </w:pPr>
    </w:p>
    <w:p w:rsidR="00BC69E6" w:rsidRDefault="00BC69E6">
      <w:pPr>
        <w:rPr>
          <w:sz w:val="16"/>
        </w:rPr>
      </w:pPr>
    </w:p>
    <w:p w:rsidR="00BC69E6" w:rsidRDefault="00BC69E6">
      <w:pPr>
        <w:rPr>
          <w:sz w:val="16"/>
        </w:rPr>
      </w:pPr>
    </w:p>
    <w:p w:rsidR="00BC69E6" w:rsidRDefault="00BC69E6">
      <w:pPr>
        <w:rPr>
          <w:sz w:val="16"/>
        </w:rPr>
      </w:pPr>
    </w:p>
    <w:p w:rsidR="00BC69E6" w:rsidRDefault="00E86CA3">
      <w:r>
        <w:t xml:space="preserve">Руководитель работы (должность) </w:t>
      </w:r>
      <w:r>
        <w:rPr>
          <w:i/>
        </w:rPr>
        <w:t xml:space="preserve">_______________________________”____”______ </w:t>
      </w:r>
      <w:r>
        <w:t>2005г.</w:t>
      </w:r>
    </w:p>
    <w:p w:rsidR="00BC69E6" w:rsidRDefault="00E86CA3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BC69E6" w:rsidRDefault="00E86CA3">
      <w:r>
        <w:t xml:space="preserve">Председатель </w:t>
      </w:r>
    </w:p>
    <w:p w:rsidR="00BC69E6" w:rsidRDefault="00E86CA3">
      <w:r>
        <w:t>Цикловой методической  комиссии_______________________________”____” _______2005г.</w:t>
      </w:r>
    </w:p>
    <w:p w:rsidR="00BC69E6" w:rsidRDefault="00E86CA3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BC69E6" w:rsidRDefault="00BC69E6"/>
    <w:p w:rsidR="00BC69E6" w:rsidRDefault="00E86CA3">
      <w:r>
        <w:t>Консультант по:</w:t>
      </w:r>
    </w:p>
    <w:p w:rsidR="00BC69E6" w:rsidRDefault="00E86CA3">
      <w:r>
        <w:t>графической части_____________________________________________”____” _______2005г.</w:t>
      </w:r>
    </w:p>
    <w:p w:rsidR="00BC69E6" w:rsidRDefault="00E86CA3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BC69E6" w:rsidRDefault="00BC69E6"/>
    <w:p w:rsidR="00BC69E6" w:rsidRDefault="00E86CA3">
      <w:r>
        <w:t>практической части___________________________________________ ”_____” _______2005г.</w:t>
      </w:r>
    </w:p>
    <w:p w:rsidR="00BC69E6" w:rsidRDefault="00E86CA3">
      <w:pPr>
        <w:jc w:val="center"/>
        <w:rPr>
          <w:sz w:val="16"/>
        </w:rPr>
      </w:pPr>
      <w:r>
        <w:rPr>
          <w:sz w:val="16"/>
        </w:rPr>
        <w:t>(подпись И.О.Фамилия)</w:t>
      </w:r>
    </w:p>
    <w:p w:rsidR="00BC69E6" w:rsidRDefault="00BC69E6">
      <w:pPr>
        <w:rPr>
          <w:sz w:val="28"/>
        </w:rPr>
      </w:pPr>
    </w:p>
    <w:p w:rsidR="00BC69E6" w:rsidRDefault="00BC69E6">
      <w:pPr>
        <w:jc w:val="center"/>
        <w:rPr>
          <w:sz w:val="28"/>
        </w:rPr>
      </w:pPr>
    </w:p>
    <w:p w:rsidR="00BC69E6" w:rsidRDefault="00E86CA3">
      <w:pPr>
        <w:pStyle w:val="8"/>
        <w:spacing w:before="12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200__ г.</w:t>
      </w:r>
    </w:p>
    <w:p w:rsidR="00BC69E6" w:rsidRDefault="00BC69E6">
      <w:pPr>
        <w:jc w:val="center"/>
        <w:rPr>
          <w:sz w:val="28"/>
        </w:rPr>
      </w:pPr>
    </w:p>
    <w:p w:rsidR="00BC69E6" w:rsidRDefault="00BC69E6">
      <w:pPr>
        <w:jc w:val="center"/>
        <w:rPr>
          <w:sz w:val="28"/>
        </w:rPr>
      </w:pPr>
    </w:p>
    <w:p w:rsidR="00BC69E6" w:rsidRDefault="00E86CA3">
      <w:pPr>
        <w:pStyle w:val="8"/>
        <w:spacing w:before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BC69E6" w:rsidRDefault="00BC69E6">
      <w:pPr>
        <w:pStyle w:val="32"/>
        <w:spacing w:before="120"/>
        <w:ind w:left="284" w:hanging="284"/>
        <w:rPr>
          <w:rFonts w:ascii="Times New Roman" w:hAnsi="Times New Roman" w:cs="Times New Roman"/>
          <w:bCs w:val="0"/>
          <w:sz w:val="28"/>
          <w:szCs w:val="28"/>
        </w:rPr>
      </w:pPr>
    </w:p>
    <w:p w:rsidR="00BC69E6" w:rsidRDefault="00E86CA3">
      <w:pPr>
        <w:pStyle w:val="32"/>
        <w:spacing w:before="120"/>
        <w:ind w:left="284" w:hanging="284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1. Берков В.И. Технические измерения. – М., 1982.</w:t>
      </w:r>
    </w:p>
    <w:p w:rsidR="00BC69E6" w:rsidRDefault="00E86CA3">
      <w:pPr>
        <w:pStyle w:val="32"/>
        <w:spacing w:before="120"/>
        <w:ind w:left="284" w:hanging="284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2. Дианов В.Г. Автоматическое регулирование и регуляторы в химической промышленности. М., Химия, 1978.</w:t>
      </w:r>
    </w:p>
    <w:p w:rsidR="00BC69E6" w:rsidRDefault="00E86CA3">
      <w:pPr>
        <w:pStyle w:val="32"/>
        <w:spacing w:before="120"/>
        <w:ind w:left="284" w:hanging="284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3. Емельянов А.И. Капник О.В. Проектирование систем автоматизации технологических процессов. М., Энергоатомиздат, 1983.</w:t>
      </w:r>
    </w:p>
    <w:p w:rsidR="00BC69E6" w:rsidRDefault="00E86CA3">
      <w:pPr>
        <w:pStyle w:val="32"/>
        <w:spacing w:before="120"/>
        <w:ind w:left="284" w:hanging="284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4. Емельянов А.И.и др. Практические расчеты в автоматике. М., Машиностроение, 1967.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5. Жарковский Б.И. Приборы автоматического контроля  и регулирования (устройство и ремонт) . – М . 1978.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6. Исакович Р.Я., Попадько В.Е. Контроль и автоматизация добычи нефти и газа:Учебник для техникумов. 2-е изд. перераб. И доп. – М., 1985.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7. Котов К.И., Шершевер М.А. Монтаж, эксплуатация и ремонт автоматических устройств: Учебник для техникумов. 2-е изд. перераб. и доп.- М: Металлургия, 1999. 496с.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8. Крамарухин Ю.С. Приборы для измерения температуры.- М.: Машиностроение, 1990.- 208с.: ил.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9. Минаев П.А. Монтаж систем контроля и автоматики: Учебник для техникумов.- 2-е изд., перераб. и доп. – М.: Стройиздат, 1990.- 543с. : ил.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10. Монтаж средств измерений и автоматизации: Справочник / К.А.Алексеев, В.С.Антипин, А.Л.Ганашек и др; Под ред. А.С.Клюева.- 3-3 изд., перераб. и доп. – М.: Энергоатомиздат, 1988.-488с.:ил.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11. Проектирование систем автоматизации технологических процессов.: Справочное пособие / А.С.Клюев, Б.В.Глазов, А.Х.Дубровский, А.А.Клюев; Под ред. А.С.Клюева.- 2- изд., перераб. и доп.- М.: Энергоатомиздат, 1990.-464с. : ил.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12. Смирнов А.А. Справочное пособие по ремонту приборов и регуляторов.- М.: Энергоатомиздат, 1989.- 832 с.: ил.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13. Тартаковский Д.Ф., Ястребов А.С. Метрология, стандартизация и технические средства измерений.: Учеб. для вузов.- М.: Высшая шк., 2001.- 205 с.: ил.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14. Техника чтения схем автоматического управления и технологического контроля / А.С. Клюев, Б.В.Глазов, М.Б.Миндин, А.С.Клюев; Под ред. А.С.Клюева. – 3- изд., перераб. И доп. – М.: Энергоатомиздат, 1991. – 432 с.: ил. 15. Шувалов В.В., Огаджанов Г.А., Голубятников В.А. Автоматизация производственных процессов в химической промышленности- М.: Химия, 1991.-480с.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15. Проектирование и эксплуатация насосных компрессорных станций: Учебник для ВУЗов /А.М.Шаммазов, Александров и др./ - М.: ООО “Недра-Бизнесцентр”, 2003. – 404с.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16 Прахова М.Ю. Автоматизация производственных процессов в трубопроводном транспорте: Учебное пособие. – Уфа: Издательство УГНТУ, 1996. – 152с.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17. Автоматизация и средства контроля производственных процессов в нефтяной и химической промышленности: Справочник т.ч. – М.: Недра, 1973.</w:t>
      </w:r>
    </w:p>
    <w:p w:rsidR="00BC69E6" w:rsidRDefault="00E86CA3">
      <w:pPr>
        <w:spacing w:before="120"/>
        <w:ind w:left="284" w:hanging="284"/>
        <w:rPr>
          <w:sz w:val="28"/>
          <w:szCs w:val="28"/>
        </w:rPr>
      </w:pPr>
      <w:r>
        <w:rPr>
          <w:sz w:val="28"/>
          <w:szCs w:val="28"/>
        </w:rPr>
        <w:t>18.Чельцов А.В. Измерительные устройства для контроля качества нефтепродуктов. – Л.: Химия, 1981.</w:t>
      </w:r>
    </w:p>
    <w:p w:rsidR="00BC69E6" w:rsidRDefault="00BC69E6">
      <w:pPr>
        <w:spacing w:before="120"/>
        <w:ind w:left="284" w:hanging="284"/>
        <w:rPr>
          <w:sz w:val="28"/>
          <w:szCs w:val="28"/>
        </w:rPr>
      </w:pPr>
    </w:p>
    <w:p w:rsidR="00BC69E6" w:rsidRDefault="00BC69E6">
      <w:pPr>
        <w:spacing w:before="120"/>
        <w:ind w:left="284" w:hanging="284"/>
        <w:rPr>
          <w:sz w:val="28"/>
          <w:szCs w:val="28"/>
        </w:rPr>
      </w:pPr>
    </w:p>
    <w:p w:rsidR="00BC69E6" w:rsidRDefault="00E86CA3">
      <w:pPr>
        <w:pStyle w:val="22"/>
        <w:spacing w:before="120" w:after="0" w:line="240" w:lineRule="auto"/>
        <w:ind w:right="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Перечень необходимых регламентов</w:t>
      </w:r>
    </w:p>
    <w:p w:rsidR="00BC69E6" w:rsidRDefault="00E86CA3">
      <w:pPr>
        <w:spacing w:before="120"/>
        <w:ind w:right="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распорядительных документов </w:t>
      </w:r>
    </w:p>
    <w:p w:rsidR="00BC69E6" w:rsidRDefault="00E86CA3">
      <w:pPr>
        <w:spacing w:before="120"/>
        <w:ind w:right="37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по профессии </w:t>
      </w:r>
      <w:r>
        <w:rPr>
          <w:b/>
          <w:color w:val="000000"/>
          <w:sz w:val="28"/>
          <w:szCs w:val="28"/>
        </w:rPr>
        <w:t>«Слесарь КИПиА»</w:t>
      </w:r>
    </w:p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Промышленная безопасность опасных производственных объектов. Закон "О промышленной безопасности опасных производственных объектов" №116-ФЗ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об организации технического надзора за соблюдением проектных решений и качеством строительства, капитального ремонта и реконструкции на объектах магистральных трубопроводов (РД-08-296-99 Госгортехнадзора России). </w:t>
            </w:r>
          </w:p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Магистральные трубопроводы (СН и П 2.05.06-85*).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аттестации работников ОАО "Центрсибнефтепровод". Положение о порядке подготовки и аттестации работников организаций, осуществляющих деятельность в области промышленной безопасности опасных производственных объектов, подконтрольных Госгортехнадзору России, утв. Постановлением Госгортехнадзором России от 30.04.2002г., №21.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проведения экспертизы промышленной безопасности, утв. Постановлением Госгортехнадзором России от 6.11.98г. №64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технического расследования причин аварий на опасных производственных объектах. Постановление Госгортехнадзора России от 08.06.99г. №40.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объекте. Пост. Правительства РФ от 10.03.99г. №263. Методические рекомендации по организации производственного контроля за соблюдением требований промышленной безопасности на опасном производственном объекте (РД 04-355-00)</w:t>
            </w:r>
          </w:p>
        </w:tc>
      </w:tr>
      <w:tr w:rsidR="00BC69E6">
        <w:trPr>
          <w:trHeight w:val="113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Декларирование промышленной безопасности опасных производственных объектов. Постановления Правительства РФ от 02.02.98г. №142; от 11.05.99г. №526; от 01.07.95г. №675; Постановление ГГТН РФ от 07.09.99г. №65.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"Об основах охраны труда в РФ" от 17.07.99г. №181-ФЗ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Федеральной инспекции труда; Постановление Правительства РФ от 28.01.2000г. №78.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Расследование и учет несчастных случаев на производстве.</w:t>
            </w:r>
          </w:p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Минтруда РФ от 24.10.2002 №73.</w:t>
            </w:r>
          </w:p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расследовании и учете несчастных случаев на производстве, утв. Постановлением Правительства РФ от 11.03.99г.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12.0.003-74 ССБТ Опасные и вредные производственные факторы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12.1.004-92 ССБТ Пожарная безопасность. Общие требования.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 в Российской Федерации ППБ-01-03.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категорий помещений, зданий и наружных установок по взрывопожарной и пожарной опасности НПБ 105-03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Электрооборудование взрывозащищенное. Часть10. Классификация взрывоопасных зон ГОСТ Р 51330.9-99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Электрооборудование взрывозащищенное. Часть 14. Электроустановки во взрывоопасных зонах. ГОСТ Р 51330 13-99.</w:t>
            </w:r>
          </w:p>
        </w:tc>
      </w:tr>
      <w:tr w:rsidR="00BC69E6">
        <w:trPr>
          <w:trHeight w:val="184"/>
        </w:trPr>
        <w:tc>
          <w:tcPr>
            <w:tcW w:w="9900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Кабели и провода электрические. Показатели пожарной опасности. Методы испытаний. НПБ 248-97.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Электрооборудование взрывозащищенное. Часть 20. Данные по горючим газам и парам, относящиеся к эксплуатации оборудования.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Межотраслевые правила по охране труда (правила безопасности) при эксплуатации электроустановок РД 153-34.0-03. 150-00. (ПОТ РМ-016-2001)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12.2.020-76 ССБТ Средства защиты от статического электричества. Общие технические.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12.1.030-81 ССБТ Электробезопасность. Защитное заземление. Зануление.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устройству молниезащиты зданий, сооружений и промышленных коммуникаций СО 153-34.21.122-2003.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технической эксплуатации электроустановок потребителей.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Типовая инструкция по организации безопасного проведения газоопасных работ.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 организации огневых, газоопасных и других работ повышенной опасности на взрывопожароопасных и пожароопасных объектах предприятий системы ОАО АК "Транснефть" и оформление нарядов-допусков на их подготовку и проведение ОР-15.00-45.21.30-КТН-004-1-03.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 09-364-00 Типовая инструкция по организации безопасного проведения огневых работ на взрывоопасных и взрывопожароопасных объектах.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Нефть. Общие технические условия. ГОСТ Р 51858-2002.</w:t>
            </w:r>
          </w:p>
        </w:tc>
      </w:tr>
      <w:tr w:rsidR="00BC69E6">
        <w:trPr>
          <w:cantSplit/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технической эксплуатации магистральных нефтепроводов. РД 153-39.4-056-00.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 при эксплуатации магистральных нефтепроводов ОАО "АК Транснефть".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безопасности в нефтяной и газовой промышленности. РД 08-200-98.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устройства и безопасной эксплуатации технологических трубопроводов. ПБ 03-108-96.</w:t>
            </w:r>
          </w:p>
        </w:tc>
      </w:tr>
      <w:tr w:rsidR="00BC69E6">
        <w:trPr>
          <w:trHeight w:val="184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безопасности при эксплуатации магистральных нефтепроводов. 1989г.</w:t>
            </w:r>
          </w:p>
        </w:tc>
      </w:tr>
      <w:tr w:rsidR="00BC69E6">
        <w:trPr>
          <w:trHeight w:val="990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по организации эксплуатации, технического обслуживания и ремонта оборудования и сооружений нефтеперекачивающих станций. РД 153-39ТН-008-96.</w:t>
            </w:r>
          </w:p>
        </w:tc>
      </w:tr>
      <w:tr w:rsidR="00BC69E6"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технической эксплуатации резервуаров магистральных нефтепроводов и нефтебаз.</w:t>
            </w:r>
          </w:p>
        </w:tc>
      </w:tr>
      <w:tr w:rsidR="00BC69E6">
        <w:trPr>
          <w:trHeight w:val="713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Регламент по классификации и учету отказов оборудования автоматики и телемеханики от </w:t>
            </w:r>
            <w:r>
              <w:rPr>
                <w:sz w:val="28"/>
                <w:szCs w:val="28"/>
              </w:rPr>
              <w:t>29.09.2003</w:t>
            </w:r>
          </w:p>
        </w:tc>
      </w:tr>
      <w:tr w:rsidR="00BC69E6">
        <w:trPr>
          <w:trHeight w:val="632"/>
        </w:trPr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Регламент проведения противоаварийных тренировок эксплуатационно-ремонтного персонала служб АСУ ТП от </w:t>
            </w:r>
            <w:r>
              <w:rPr>
                <w:sz w:val="28"/>
                <w:szCs w:val="28"/>
              </w:rPr>
              <w:t>29.09.2003</w:t>
            </w:r>
          </w:p>
        </w:tc>
      </w:tr>
      <w:tr w:rsidR="00BC69E6"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Автоматизация и телемеханизация магистральных нефтепроводов. Основные положения. РД 06.02-72.60.00-КТН-059-1-05</w:t>
            </w:r>
          </w:p>
        </w:tc>
      </w:tr>
      <w:tr w:rsidR="00BC69E6">
        <w:tc>
          <w:tcPr>
            <w:tcW w:w="9896" w:type="dxa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Электротехнические устройства. СНиП 3.05.06-85     1.07.1986</w:t>
            </w:r>
          </w:p>
        </w:tc>
      </w:tr>
      <w:tr w:rsidR="00BC69E6">
        <w:trPr>
          <w:trHeight w:val="882"/>
        </w:trPr>
        <w:tc>
          <w:tcPr>
            <w:tcW w:w="9896" w:type="dxa"/>
            <w:vAlign w:val="center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автоматизации. СНиП 3.05.07-85      18.10.1985</w:t>
            </w:r>
          </w:p>
        </w:tc>
      </w:tr>
      <w:tr w:rsidR="00BC69E6">
        <w:trPr>
          <w:trHeight w:val="428"/>
        </w:trPr>
        <w:tc>
          <w:tcPr>
            <w:tcW w:w="9896" w:type="dxa"/>
            <w:vAlign w:val="center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Типовой табель технической оснащенности участка КИПиА нефтеперерабатывающей станции 29.09.2003</w:t>
            </w:r>
          </w:p>
        </w:tc>
      </w:tr>
      <w:tr w:rsidR="00BC69E6">
        <w:tc>
          <w:tcPr>
            <w:tcW w:w="9896" w:type="dxa"/>
            <w:vAlign w:val="center"/>
          </w:tcPr>
          <w:p w:rsidR="00BC69E6" w:rsidRDefault="00E86CA3">
            <w:pPr>
              <w:numPr>
                <w:ilvl w:val="0"/>
                <w:numId w:val="13"/>
              </w:num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Руководство по технологии технического обслуживания систем автоматики и телемеханики магистральных нефтепроводов РД 153-39.4-154-2004Р</w:t>
            </w:r>
          </w:p>
          <w:p w:rsidR="00BC69E6" w:rsidRDefault="00BC69E6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BC69E6" w:rsidRDefault="00BC69E6">
      <w:pPr>
        <w:spacing w:before="120"/>
        <w:jc w:val="both"/>
        <w:rPr>
          <w:sz w:val="28"/>
          <w:szCs w:val="28"/>
        </w:rPr>
      </w:pPr>
    </w:p>
    <w:p w:rsidR="00BC69E6" w:rsidRDefault="00E86CA3">
      <w:pPr>
        <w:pStyle w:val="9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br w:type="page"/>
      </w:r>
      <w:r>
        <w:rPr>
          <w:rFonts w:ascii="Times New Roman" w:hAnsi="Times New Roman" w:cs="Times New Roman"/>
          <w:sz w:val="24"/>
          <w:szCs w:val="24"/>
        </w:rPr>
        <w:t>ФЕДЕРАЛЬНОЕ АГЕНТСТВО ПО ОБРАЗОВАНИЮ РОССИЙСКОЙ ФЕДЕРАЦИИ</w:t>
      </w:r>
    </w:p>
    <w:p w:rsidR="00BC69E6" w:rsidRDefault="00E86C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Томский Государственный промышленно-гуманитарный колледж</w:t>
      </w: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E86CA3">
      <w:pPr>
        <w:ind w:left="504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C69E6" w:rsidRDefault="00E86CA3">
      <w:pPr>
        <w:ind w:left="5040"/>
        <w:rPr>
          <w:sz w:val="28"/>
          <w:szCs w:val="28"/>
        </w:rPr>
      </w:pPr>
      <w:r>
        <w:rPr>
          <w:sz w:val="28"/>
          <w:szCs w:val="28"/>
        </w:rPr>
        <w:t>Методическим советом</w:t>
      </w:r>
    </w:p>
    <w:p w:rsidR="00BC69E6" w:rsidRDefault="00E86CA3">
      <w:pPr>
        <w:ind w:left="5040"/>
        <w:rPr>
          <w:sz w:val="28"/>
          <w:szCs w:val="28"/>
        </w:rPr>
      </w:pPr>
      <w:r>
        <w:rPr>
          <w:sz w:val="28"/>
          <w:szCs w:val="28"/>
        </w:rPr>
        <w:t>Протокол № ______ от _________</w:t>
      </w:r>
    </w:p>
    <w:p w:rsidR="00BC69E6" w:rsidRDefault="00E86CA3">
      <w:pPr>
        <w:ind w:left="5040"/>
        <w:rPr>
          <w:sz w:val="28"/>
          <w:szCs w:val="28"/>
        </w:rPr>
      </w:pPr>
      <w:r>
        <w:rPr>
          <w:sz w:val="28"/>
          <w:szCs w:val="28"/>
        </w:rPr>
        <w:t>Председатель МС ТГПГК</w:t>
      </w:r>
    </w:p>
    <w:p w:rsidR="00BC69E6" w:rsidRDefault="00E86CA3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__________________ Н.А.Волосожар</w:t>
      </w: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E86C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указания</w:t>
      </w:r>
    </w:p>
    <w:p w:rsidR="00BC69E6" w:rsidRDefault="00BC69E6">
      <w:pPr>
        <w:jc w:val="center"/>
        <w:rPr>
          <w:sz w:val="28"/>
          <w:szCs w:val="28"/>
        </w:rPr>
      </w:pPr>
    </w:p>
    <w:p w:rsidR="00BC69E6" w:rsidRDefault="00E86CA3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выполнения письменной экзаменационной работы</w:t>
      </w:r>
    </w:p>
    <w:p w:rsidR="00BC69E6" w:rsidRDefault="00E86CA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для учащихся по  профессии</w:t>
      </w:r>
      <w:r>
        <w:rPr>
          <w:sz w:val="32"/>
          <w:szCs w:val="32"/>
        </w:rPr>
        <w:br/>
      </w:r>
      <w:r>
        <w:rPr>
          <w:b/>
          <w:sz w:val="32"/>
          <w:szCs w:val="32"/>
        </w:rPr>
        <w:t>2.18 “Слесарь КИПиА”</w:t>
      </w: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BC69E6">
      <w:pPr>
        <w:jc w:val="center"/>
        <w:rPr>
          <w:sz w:val="28"/>
          <w:szCs w:val="28"/>
        </w:rPr>
      </w:pPr>
    </w:p>
    <w:p w:rsidR="00BC69E6" w:rsidRDefault="00E86CA3">
      <w:pPr>
        <w:jc w:val="center"/>
        <w:rPr>
          <w:sz w:val="32"/>
          <w:szCs w:val="32"/>
        </w:rPr>
      </w:pPr>
      <w:r>
        <w:rPr>
          <w:sz w:val="32"/>
          <w:szCs w:val="32"/>
        </w:rPr>
        <w:t>Томск 2006</w:t>
      </w:r>
    </w:p>
    <w:p w:rsidR="00BC69E6" w:rsidRDefault="00BC69E6">
      <w:pPr>
        <w:jc w:val="center"/>
        <w:rPr>
          <w:sz w:val="32"/>
          <w:szCs w:val="32"/>
        </w:rPr>
      </w:pPr>
    </w:p>
    <w:p w:rsidR="00BC69E6" w:rsidRDefault="00BC69E6">
      <w:pPr>
        <w:jc w:val="center"/>
        <w:rPr>
          <w:sz w:val="32"/>
          <w:szCs w:val="32"/>
        </w:rPr>
        <w:sectPr w:rsidR="00BC69E6">
          <w:headerReference w:type="default" r:id="rId9"/>
          <w:footerReference w:type="default" r:id="rId10"/>
          <w:pgSz w:w="11906" w:h="16838" w:code="9"/>
          <w:pgMar w:top="567" w:right="851" w:bottom="851" w:left="1418" w:header="709" w:footer="709" w:gutter="0"/>
          <w:pgNumType w:start="1"/>
          <w:cols w:space="708"/>
          <w:docGrid w:linePitch="360"/>
        </w:sectPr>
      </w:pPr>
    </w:p>
    <w:p w:rsidR="00BC69E6" w:rsidRDefault="00E86CA3">
      <w:pPr>
        <w:pStyle w:val="8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  <w:highlight w:val="yellow"/>
        </w:rPr>
        <w:t>ПРИЛОЖЕНИЕ Е</w:t>
      </w:r>
    </w:p>
    <w:p w:rsidR="00BC69E6" w:rsidRDefault="00E86CA3">
      <w:pPr>
        <w:jc w:val="center"/>
        <w:rPr>
          <w:sz w:val="28"/>
          <w:highlight w:val="yellow"/>
        </w:rPr>
      </w:pPr>
      <w:r>
        <w:rPr>
          <w:sz w:val="28"/>
          <w:highlight w:val="yellow"/>
        </w:rPr>
        <w:t>(рекомендуемое)</w:t>
      </w:r>
    </w:p>
    <w:p w:rsidR="00BC69E6" w:rsidRDefault="00E86CA3">
      <w:pPr>
        <w:pStyle w:val="21"/>
        <w:spacing w:after="0"/>
        <w:rPr>
          <w:bCs/>
          <w:szCs w:val="24"/>
          <w:lang w:val="ru-RU"/>
        </w:rPr>
      </w:pPr>
      <w:r>
        <w:rPr>
          <w:bCs/>
          <w:szCs w:val="24"/>
          <w:highlight w:val="yellow"/>
          <w:lang w:val="ru-RU"/>
        </w:rPr>
        <w:t>Основная надпись для текстовых документов</w:t>
      </w:r>
    </w:p>
    <w:p w:rsidR="00BC69E6" w:rsidRDefault="00BC69E6"/>
    <w:p w:rsidR="00BC69E6" w:rsidRDefault="001F248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5.95pt;margin-top:7.15pt;width:39.75pt;height:27pt;z-index:-251683840" stroked="f">
            <v:textbox style="mso-next-textbox:#_x0000_s1031">
              <w:txbxContent>
                <w:p w:rsidR="00BC69E6" w:rsidRDefault="00E86CA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185</w:t>
                  </w:r>
                </w:p>
              </w:txbxContent>
            </v:textbox>
          </v:shape>
        </w:pict>
      </w:r>
    </w:p>
    <w:p w:rsidR="00BC69E6" w:rsidRDefault="00BC69E6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14"/>
        <w:gridCol w:w="663"/>
        <w:gridCol w:w="797"/>
        <w:gridCol w:w="1246"/>
        <w:gridCol w:w="977"/>
        <w:gridCol w:w="839"/>
        <w:gridCol w:w="2272"/>
        <w:gridCol w:w="1114"/>
        <w:gridCol w:w="825"/>
        <w:gridCol w:w="506"/>
        <w:gridCol w:w="473"/>
        <w:gridCol w:w="499"/>
        <w:gridCol w:w="1120"/>
        <w:gridCol w:w="1121"/>
      </w:tblGrid>
      <w:tr w:rsidR="00BC69E6">
        <w:trPr>
          <w:cantSplit/>
          <w:trHeight w:val="219"/>
        </w:trPr>
        <w:tc>
          <w:tcPr>
            <w:tcW w:w="1114" w:type="dxa"/>
            <w:tcBorders>
              <w:right w:val="single" w:sz="4" w:space="0" w:color="auto"/>
            </w:tcBorders>
          </w:tcPr>
          <w:p w:rsidR="00BC69E6" w:rsidRDefault="001F2481">
            <w:r>
              <w:rPr>
                <w:noProof/>
              </w:rPr>
              <w:pict>
                <v:line id="_x0000_s1043" style="position:absolute;z-index:251644928" from="51.15pt,2.9pt" to="668.55pt,2.9pt">
                  <v:stroke startarrow="block" endarrow="block"/>
                </v:line>
              </w:pict>
            </w:r>
          </w:p>
        </w:tc>
        <w:tc>
          <w:tcPr>
            <w:tcW w:w="663" w:type="dxa"/>
            <w:tcBorders>
              <w:left w:val="single" w:sz="4" w:space="0" w:color="auto"/>
            </w:tcBorders>
            <w:vAlign w:val="bottom"/>
          </w:tcPr>
          <w:p w:rsidR="00BC69E6" w:rsidRDefault="001F2481">
            <w:r>
              <w:rPr>
                <w:noProof/>
              </w:rPr>
              <w:pict>
                <v:shape id="_x0000_s1049" type="#_x0000_t202" style="position:absolute;margin-left:.95pt;margin-top:10pt;width:26.8pt;height:24.3pt;z-index:-251665408;mso-position-horizontal-relative:text;mso-position-vertical-relative:text" stroked="f">
                  <v:textbox style="mso-next-textbox:#_x0000_s1049">
                    <w:txbxContent>
                      <w:p w:rsidR="00BC69E6" w:rsidRDefault="00E86CA3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97" w:type="dxa"/>
          </w:tcPr>
          <w:p w:rsidR="00BC69E6" w:rsidRDefault="001F2481">
            <w:r>
              <w:rPr>
                <w:noProof/>
              </w:rPr>
              <w:pict>
                <v:shape id="_x0000_s1050" type="#_x0000_t202" style="position:absolute;margin-left:-.6pt;margin-top:9.6pt;width:26.8pt;height:24.3pt;z-index:-251664384;mso-position-horizontal-relative:text;mso-position-vertical-relative:text" stroked="f">
                  <v:textbox style="mso-next-textbox:#_x0000_s1050">
                    <w:txbxContent>
                      <w:p w:rsidR="00BC69E6" w:rsidRDefault="00E86CA3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46" w:type="dxa"/>
            <w:vAlign w:val="bottom"/>
          </w:tcPr>
          <w:p w:rsidR="00BC69E6" w:rsidRDefault="001F2481">
            <w:r>
              <w:rPr>
                <w:noProof/>
              </w:rPr>
              <w:pict>
                <v:shape id="_x0000_s1051" type="#_x0000_t202" style="position:absolute;margin-left:8.55pt;margin-top:10.45pt;width:26.8pt;height:24.3pt;z-index:-251663360;mso-position-horizontal-relative:text;mso-position-vertical-relative:text" stroked="f">
                  <v:textbox style="mso-next-textbox:#_x0000_s1051">
                    <w:txbxContent>
                      <w:p w:rsidR="00BC69E6" w:rsidRDefault="00E86CA3">
                        <w:r>
                          <w:t>23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77" w:type="dxa"/>
          </w:tcPr>
          <w:p w:rsidR="00BC69E6" w:rsidRDefault="001F2481">
            <w:r>
              <w:rPr>
                <w:noProof/>
              </w:rPr>
              <w:pict>
                <v:shape id="_x0000_s1052" type="#_x0000_t202" style="position:absolute;margin-left:5.2pt;margin-top:9.65pt;width:26.8pt;height:24.3pt;z-index:-251662336;mso-position-horizontal-relative:text;mso-position-vertical-relative:text" stroked="f">
                  <v:textbox style="mso-next-textbox:#_x0000_s1052">
                    <w:txbxContent>
                      <w:p w:rsidR="00BC69E6" w:rsidRDefault="00E86CA3"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39" w:type="dxa"/>
          </w:tcPr>
          <w:p w:rsidR="00BC69E6" w:rsidRDefault="001F2481">
            <w:r>
              <w:rPr>
                <w:noProof/>
              </w:rPr>
              <w:pict>
                <v:shape id="_x0000_s1053" type="#_x0000_t202" style="position:absolute;margin-left:1.85pt;margin-top:9.6pt;width:26.8pt;height:24.3pt;z-index:-251661312;mso-position-horizontal-relative:text;mso-position-vertical-relative:text" stroked="f">
                  <v:textbox style="mso-next-textbox:#_x0000_s1053">
                    <w:txbxContent>
                      <w:p w:rsidR="00BC69E6" w:rsidRDefault="00E86CA3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72" w:type="dxa"/>
          </w:tcPr>
          <w:p w:rsidR="00BC69E6" w:rsidRDefault="00BC69E6"/>
        </w:tc>
        <w:tc>
          <w:tcPr>
            <w:tcW w:w="1114" w:type="dxa"/>
          </w:tcPr>
          <w:p w:rsidR="00BC69E6" w:rsidRDefault="00BC69E6"/>
        </w:tc>
        <w:tc>
          <w:tcPr>
            <w:tcW w:w="825" w:type="dxa"/>
          </w:tcPr>
          <w:p w:rsidR="00BC69E6" w:rsidRDefault="00BC69E6"/>
        </w:tc>
        <w:tc>
          <w:tcPr>
            <w:tcW w:w="1478" w:type="dxa"/>
            <w:gridSpan w:val="3"/>
            <w:tcBorders>
              <w:left w:val="nil"/>
            </w:tcBorders>
          </w:tcPr>
          <w:p w:rsidR="00BC69E6" w:rsidRDefault="00BC69E6"/>
        </w:tc>
        <w:tc>
          <w:tcPr>
            <w:tcW w:w="1120" w:type="dxa"/>
          </w:tcPr>
          <w:p w:rsidR="00BC69E6" w:rsidRDefault="00BC69E6"/>
        </w:tc>
        <w:tc>
          <w:tcPr>
            <w:tcW w:w="1121" w:type="dxa"/>
            <w:tcBorders>
              <w:right w:val="single" w:sz="8" w:space="0" w:color="auto"/>
            </w:tcBorders>
          </w:tcPr>
          <w:p w:rsidR="00BC69E6" w:rsidRDefault="00BC69E6"/>
        </w:tc>
      </w:tr>
      <w:tr w:rsidR="00BC69E6">
        <w:trPr>
          <w:cantSplit/>
          <w:trHeight w:val="258"/>
        </w:trPr>
        <w:tc>
          <w:tcPr>
            <w:tcW w:w="1114" w:type="dxa"/>
            <w:tcBorders>
              <w:right w:val="single" w:sz="4" w:space="0" w:color="auto"/>
            </w:tcBorders>
          </w:tcPr>
          <w:p w:rsidR="00BC69E6" w:rsidRDefault="00BC69E6">
            <w:pPr>
              <w:rPr>
                <w:noProof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noProof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noProof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noProof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noProof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noProof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BC69E6" w:rsidRDefault="00BC69E6"/>
        </w:tc>
        <w:tc>
          <w:tcPr>
            <w:tcW w:w="1114" w:type="dxa"/>
          </w:tcPr>
          <w:p w:rsidR="00BC69E6" w:rsidRDefault="00BC69E6"/>
        </w:tc>
        <w:tc>
          <w:tcPr>
            <w:tcW w:w="825" w:type="dxa"/>
          </w:tcPr>
          <w:p w:rsidR="00BC69E6" w:rsidRDefault="00BC69E6">
            <w:pPr>
              <w:rPr>
                <w:noProof/>
              </w:rPr>
            </w:pPr>
          </w:p>
        </w:tc>
        <w:tc>
          <w:tcPr>
            <w:tcW w:w="1478" w:type="dxa"/>
            <w:gridSpan w:val="3"/>
            <w:tcBorders>
              <w:left w:val="nil"/>
            </w:tcBorders>
          </w:tcPr>
          <w:p w:rsidR="00BC69E6" w:rsidRDefault="00BC69E6"/>
        </w:tc>
        <w:tc>
          <w:tcPr>
            <w:tcW w:w="1120" w:type="dxa"/>
          </w:tcPr>
          <w:p w:rsidR="00BC69E6" w:rsidRDefault="00BC69E6"/>
        </w:tc>
        <w:tc>
          <w:tcPr>
            <w:tcW w:w="1121" w:type="dxa"/>
            <w:tcBorders>
              <w:right w:val="single" w:sz="8" w:space="0" w:color="auto"/>
            </w:tcBorders>
          </w:tcPr>
          <w:p w:rsidR="00BC69E6" w:rsidRDefault="00BC69E6"/>
        </w:tc>
      </w:tr>
      <w:tr w:rsidR="00BC69E6">
        <w:trPr>
          <w:cantSplit/>
          <w:trHeight w:val="274"/>
        </w:trPr>
        <w:tc>
          <w:tcPr>
            <w:tcW w:w="1114" w:type="dxa"/>
            <w:tcBorders>
              <w:bottom w:val="single" w:sz="4" w:space="0" w:color="auto"/>
              <w:right w:val="single" w:sz="4" w:space="0" w:color="auto"/>
            </w:tcBorders>
          </w:tcPr>
          <w:p w:rsidR="00BC69E6" w:rsidRDefault="001F2481">
            <w:r>
              <w:rPr>
                <w:noProof/>
              </w:rPr>
              <w:pict>
                <v:line id="_x0000_s1042" style="position:absolute;z-index:251643904;mso-position-horizontal-relative:text;mso-position-vertical-relative:text" from="12.85pt,12.5pt" to="12.85pt,132pt">
                  <v:stroke startarrow="block" endarrow="block"/>
                </v:line>
              </w:pict>
            </w:r>
            <w:r>
              <w:rPr>
                <w:noProof/>
              </w:rPr>
              <w:pict>
                <v:line id="_x0000_s1044" style="position:absolute;z-index:251645952;mso-position-horizontal-relative:text;mso-position-vertical-relative:text" from="50.45pt,-.9pt" to="84.8pt,-.9pt">
                  <v:stroke startarrow="block" endarrow="block"/>
                </v:line>
              </w:pic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1F2481">
            <w:r>
              <w:rPr>
                <w:noProof/>
              </w:rPr>
              <w:pict>
                <v:line id="_x0000_s1045" style="position:absolute;z-index:251646976;mso-position-horizontal-relative:text;mso-position-vertical-relative:text" from="27.35pt,-.95pt" to="65.85pt,-.95pt">
                  <v:stroke startarrow="block" endarrow="block"/>
                </v:line>
              </w:pic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1F2481">
            <w:r>
              <w:rPr>
                <w:noProof/>
              </w:rPr>
              <w:pict>
                <v:line id="_x0000_s1046" style="position:absolute;z-index:251648000;mso-position-horizontal-relative:text;mso-position-vertical-relative:text" from="30.35pt,-.9pt" to="93.15pt,-.9pt">
                  <v:stroke startarrow="block" endarrow="block"/>
                </v:line>
              </w:pic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1F2481">
            <w:r>
              <w:rPr>
                <w:noProof/>
              </w:rPr>
              <w:pict>
                <v:line id="_x0000_s1047" style="position:absolute;z-index:251649024;mso-position-horizontal-relative:text;mso-position-vertical-relative:text" from="56.35pt,-.9pt" to="105.75pt,-.9pt">
                  <v:stroke startarrow="block" endarrow="block"/>
                </v:line>
              </w:pic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1F2481">
            <w:r>
              <w:rPr>
                <w:noProof/>
              </w:rPr>
              <w:pict>
                <v:line id="_x0000_s1048" style="position:absolute;z-index:251650048;mso-position-horizontal-relative:text;mso-position-vertical-relative:text" from="43.25pt,-.9pt" to="85.95pt,-.9pt">
                  <v:stroke startarrow="block" endarrow="block"/>
                </v:line>
              </w:pic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BC69E6" w:rsidRDefault="00BC69E6"/>
        </w:tc>
        <w:tc>
          <w:tcPr>
            <w:tcW w:w="1114" w:type="dxa"/>
            <w:tcBorders>
              <w:bottom w:val="single" w:sz="4" w:space="0" w:color="auto"/>
            </w:tcBorders>
          </w:tcPr>
          <w:p w:rsidR="00BC69E6" w:rsidRDefault="00BC69E6"/>
        </w:tc>
        <w:tc>
          <w:tcPr>
            <w:tcW w:w="825" w:type="dxa"/>
            <w:tcBorders>
              <w:bottom w:val="single" w:sz="4" w:space="0" w:color="auto"/>
            </w:tcBorders>
          </w:tcPr>
          <w:p w:rsidR="00BC69E6" w:rsidRDefault="00BC69E6"/>
        </w:tc>
        <w:tc>
          <w:tcPr>
            <w:tcW w:w="1478" w:type="dxa"/>
            <w:gridSpan w:val="3"/>
            <w:tcBorders>
              <w:left w:val="nil"/>
              <w:bottom w:val="single" w:sz="4" w:space="0" w:color="auto"/>
            </w:tcBorders>
          </w:tcPr>
          <w:p w:rsidR="00BC69E6" w:rsidRDefault="00BC69E6"/>
        </w:tc>
        <w:tc>
          <w:tcPr>
            <w:tcW w:w="1120" w:type="dxa"/>
            <w:tcBorders>
              <w:bottom w:val="single" w:sz="4" w:space="0" w:color="auto"/>
            </w:tcBorders>
          </w:tcPr>
          <w:p w:rsidR="00BC69E6" w:rsidRDefault="00BC69E6"/>
        </w:tc>
        <w:tc>
          <w:tcPr>
            <w:tcW w:w="1121" w:type="dxa"/>
            <w:tcBorders>
              <w:bottom w:val="single" w:sz="4" w:space="0" w:color="auto"/>
              <w:right w:val="single" w:sz="8" w:space="0" w:color="auto"/>
            </w:tcBorders>
          </w:tcPr>
          <w:p w:rsidR="00BC69E6" w:rsidRDefault="00BC69E6"/>
        </w:tc>
      </w:tr>
      <w:tr w:rsidR="00BC69E6">
        <w:trPr>
          <w:cantSplit/>
          <w:trHeight w:val="258"/>
        </w:trPr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:rsidR="00BC69E6" w:rsidRDefault="00BC69E6"/>
        </w:tc>
        <w:tc>
          <w:tcPr>
            <w:tcW w:w="1114" w:type="dxa"/>
            <w:tcBorders>
              <w:top w:val="single" w:sz="4" w:space="0" w:color="auto"/>
            </w:tcBorders>
          </w:tcPr>
          <w:p w:rsidR="00BC69E6" w:rsidRDefault="00BC69E6"/>
        </w:tc>
        <w:tc>
          <w:tcPr>
            <w:tcW w:w="825" w:type="dxa"/>
            <w:tcBorders>
              <w:top w:val="single" w:sz="4" w:space="0" w:color="auto"/>
            </w:tcBorders>
          </w:tcPr>
          <w:p w:rsidR="00BC69E6" w:rsidRDefault="00BC69E6"/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</w:tcBorders>
          </w:tcPr>
          <w:p w:rsidR="00BC69E6" w:rsidRDefault="001F2481">
            <w:r>
              <w:rPr>
                <w:noProof/>
                <w:sz w:val="20"/>
              </w:rPr>
              <w:pict>
                <v:shape id="_x0000_s1066" type="#_x0000_t202" style="position:absolute;margin-left:17.9pt;margin-top:9.25pt;width:33.75pt;height:24.9pt;z-index:251668480;mso-position-horizontal-relative:text;mso-position-vertical-relative:text" filled="f" stroked="f">
                  <v:textbox style="mso-next-textbox:#_x0000_s1066">
                    <w:txbxContent>
                      <w:p w:rsidR="00BC69E6" w:rsidRDefault="00E86CA3"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BC69E6" w:rsidRDefault="00BC69E6"/>
        </w:tc>
        <w:tc>
          <w:tcPr>
            <w:tcW w:w="1121" w:type="dxa"/>
            <w:tcBorders>
              <w:top w:val="single" w:sz="4" w:space="0" w:color="auto"/>
              <w:right w:val="single" w:sz="8" w:space="0" w:color="auto"/>
            </w:tcBorders>
          </w:tcPr>
          <w:p w:rsidR="00BC69E6" w:rsidRDefault="001F2481">
            <w:r>
              <w:rPr>
                <w:noProof/>
                <w:sz w:val="20"/>
              </w:rPr>
              <w:pict>
                <v:line id="_x0000_s1074" style="position:absolute;z-index:251676672;mso-position-horizontal-relative:text;mso-position-vertical-relative:text" from="79.9pt,1.7pt" to="79.9pt,116.4pt">
                  <v:stroke startarrow="block" endarrow="block"/>
                </v:line>
              </w:pict>
            </w:r>
            <w:r>
              <w:rPr>
                <w:noProof/>
                <w:sz w:val="20"/>
              </w:rPr>
              <w:pict>
                <v:shape id="_x0000_s1071" type="#_x0000_t202" style="position:absolute;margin-left:52.9pt;margin-top:12.25pt;width:27.55pt;height:24pt;z-index:251673600;mso-position-horizontal-relative:text;mso-position-vertical-relative:text" filled="f" stroked="f">
                  <v:textbox style="layout-flow:vertical;mso-layout-flow-alt:bottom-to-top;mso-next-textbox:#_x0000_s1071">
                    <w:txbxContent>
                      <w:p w:rsidR="00BC69E6" w:rsidRDefault="00E86CA3"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068" style="position:absolute;z-index:251670528;mso-position-horizontal-relative:text;mso-position-vertical-relative:text" from="49.9pt,.45pt" to="89.85pt,.45pt"/>
              </w:pict>
            </w:r>
            <w:r>
              <w:rPr>
                <w:noProof/>
                <w:sz w:val="20"/>
              </w:rPr>
              <w:pict>
                <v:shape id="_x0000_s1067" type="#_x0000_t202" style="position:absolute;margin-left:7.35pt;margin-top:11.65pt;width:33.75pt;height:24.9pt;z-index:251669504;mso-position-horizontal-relative:text;mso-position-vertical-relative:text" filled="f" stroked="f">
                  <v:textbox style="mso-next-textbox:#_x0000_s1067">
                    <w:txbxContent>
                      <w:p w:rsidR="00BC69E6" w:rsidRDefault="00E86CA3">
                        <w:r>
                          <w:t>18</w:t>
                        </w:r>
                      </w:p>
                    </w:txbxContent>
                  </v:textbox>
                </v:shape>
              </w:pict>
            </w:r>
          </w:p>
        </w:tc>
      </w:tr>
      <w:tr w:rsidR="00BC69E6">
        <w:trPr>
          <w:cantSplit/>
          <w:trHeight w:val="258"/>
        </w:trPr>
        <w:tc>
          <w:tcPr>
            <w:tcW w:w="1114" w:type="dxa"/>
            <w:tcBorders>
              <w:right w:val="single" w:sz="4" w:space="0" w:color="auto"/>
            </w:tcBorders>
          </w:tcPr>
          <w:p w:rsidR="00BC69E6" w:rsidRDefault="00BC69E6">
            <w:pPr>
              <w:rPr>
                <w:noProof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/>
        </w:tc>
        <w:tc>
          <w:tcPr>
            <w:tcW w:w="2272" w:type="dxa"/>
            <w:tcBorders>
              <w:left w:val="single" w:sz="4" w:space="0" w:color="auto"/>
            </w:tcBorders>
          </w:tcPr>
          <w:p w:rsidR="00BC69E6" w:rsidRDefault="00BC69E6"/>
        </w:tc>
        <w:tc>
          <w:tcPr>
            <w:tcW w:w="1114" w:type="dxa"/>
          </w:tcPr>
          <w:p w:rsidR="00BC69E6" w:rsidRDefault="00BC69E6"/>
        </w:tc>
        <w:tc>
          <w:tcPr>
            <w:tcW w:w="825" w:type="dxa"/>
          </w:tcPr>
          <w:p w:rsidR="00BC69E6" w:rsidRDefault="00BC69E6"/>
        </w:tc>
        <w:tc>
          <w:tcPr>
            <w:tcW w:w="1478" w:type="dxa"/>
            <w:gridSpan w:val="3"/>
            <w:tcBorders>
              <w:left w:val="nil"/>
            </w:tcBorders>
          </w:tcPr>
          <w:p w:rsidR="00BC69E6" w:rsidRDefault="001F2481">
            <w:r>
              <w:rPr>
                <w:noProof/>
                <w:sz w:val="20"/>
              </w:rPr>
              <w:pict>
                <v:line id="_x0000_s1062" style="position:absolute;flip:y;z-index:251664384;mso-position-horizontal-relative:text;mso-position-vertical-relative:text" from="-5.05pt,8.7pt" to="-5.05pt,27.35pt"/>
              </w:pict>
            </w:r>
          </w:p>
        </w:tc>
        <w:tc>
          <w:tcPr>
            <w:tcW w:w="1120" w:type="dxa"/>
          </w:tcPr>
          <w:p w:rsidR="00BC69E6" w:rsidRDefault="001F2481">
            <w:r>
              <w:rPr>
                <w:noProof/>
                <w:sz w:val="20"/>
              </w:rPr>
              <w:pict>
                <v:line id="_x0000_s1063" style="position:absolute;flip:y;z-index:251665408;mso-position-horizontal-relative:text;mso-position-vertical-relative:text" from="-6.1pt,9.6pt" to="-6.1pt,29.15pt"/>
              </w:pict>
            </w:r>
          </w:p>
        </w:tc>
        <w:tc>
          <w:tcPr>
            <w:tcW w:w="1121" w:type="dxa"/>
            <w:tcBorders>
              <w:right w:val="single" w:sz="8" w:space="0" w:color="auto"/>
            </w:tcBorders>
          </w:tcPr>
          <w:p w:rsidR="00BC69E6" w:rsidRDefault="00BC69E6"/>
        </w:tc>
      </w:tr>
      <w:tr w:rsidR="00BC69E6">
        <w:trPr>
          <w:cantSplit/>
          <w:trHeight w:val="258"/>
        </w:trPr>
        <w:tc>
          <w:tcPr>
            <w:tcW w:w="1114" w:type="dxa"/>
            <w:tcBorders>
              <w:right w:val="single" w:sz="4" w:space="0" w:color="auto"/>
            </w:tcBorders>
          </w:tcPr>
          <w:p w:rsidR="00BC69E6" w:rsidRDefault="001F2481">
            <w:r>
              <w:rPr>
                <w:noProof/>
              </w:rPr>
              <w:pict>
                <v:shape id="_x0000_s1057" type="#_x0000_t202" style="position:absolute;margin-left:-19.45pt;margin-top:2.2pt;width:34.25pt;height:53.75pt;z-index:-251657216;mso-position-horizontal-relative:text;mso-position-vertical-relative:text" stroked="f">
                  <v:textbox style="layout-flow:vertical;mso-layout-flow-alt:bottom-to-top;mso-next-textbox:#_x0000_s1057">
                    <w:txbxContent>
                      <w:p w:rsidR="00BC69E6" w:rsidRDefault="00E86CA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5*8</w:t>
                        </w:r>
                        <w:r>
                          <w:rPr>
                            <w:rFonts w:eastAsia="Arial Unicode MS"/>
                            <w:lang w:val="en-US"/>
                          </w:rPr>
                          <w:t>=40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059" style="position:absolute;z-index:251661312;mso-position-horizontal-relative:text;mso-position-vertical-relative:text" from="26.85pt,5.05pt" to="26.85pt,14.7pt">
                  <v:stroke endarrow="block"/>
                </v:line>
              </w:pict>
            </w:r>
            <w:r>
              <w:rPr>
                <w:noProof/>
                <w:sz w:val="20"/>
              </w:rPr>
              <w:pict>
                <v:shape id="_x0000_s1058" type="#_x0000_t202" style="position:absolute;margin-left:6.55pt;margin-top:8.4pt;width:26.35pt;height:21.9pt;z-index:251660288;mso-position-horizontal-relative:text;mso-position-vertical-relative:text" filled="f" stroked="f">
                  <v:textbox style="layout-flow:vertical;mso-layout-flow-alt:bottom-to-top;mso-next-textbox:#_x0000_s1058">
                    <w:txbxContent>
                      <w:p w:rsidR="00BC69E6" w:rsidRDefault="00E86CA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Изм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Лист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№ докум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Подп.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Дата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14" w:type="dxa"/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25" w:type="dxa"/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gridSpan w:val="3"/>
            <w:tcBorders>
              <w:left w:val="nil"/>
            </w:tcBorders>
          </w:tcPr>
          <w:p w:rsidR="00BC69E6" w:rsidRDefault="001F2481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54" style="position:absolute;z-index:251656192;mso-position-horizontal-relative:text;mso-position-vertical-relative:text" from="-4.6pt,4.35pt" to="67.45pt,4.35pt">
                  <v:stroke startarrow="block" endarrow="block"/>
                </v:line>
              </w:pict>
            </w:r>
          </w:p>
        </w:tc>
        <w:tc>
          <w:tcPr>
            <w:tcW w:w="1120" w:type="dxa"/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</w:tcPr>
          <w:p w:rsidR="00BC69E6" w:rsidRDefault="001F2481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shape id="_x0000_s1072" type="#_x0000_t202" style="position:absolute;margin-left:54pt;margin-top:3.9pt;width:27.55pt;height:24pt;z-index:251674624;mso-position-horizontal-relative:text;mso-position-vertical-relative:text" filled="f" stroked="f">
                  <v:textbox style="layout-flow:vertical;mso-layout-flow-alt:bottom-to-top;mso-next-textbox:#_x0000_s1072">
                    <w:txbxContent>
                      <w:p w:rsidR="00BC69E6" w:rsidRDefault="00E86CA3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65" style="position:absolute;z-index:251667456;mso-position-horizontal-relative:text;mso-position-vertical-relative:text" from="-6pt,5.05pt" to="50.9pt,5.05pt">
                  <v:stroke startarrow="block" endarrow="block"/>
                </v:line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64" style="position:absolute;flip:y;z-index:251666432;mso-position-horizontal-relative:text;mso-position-vertical-relative:text" from="-5.1pt,-.25pt" to="-5.1pt,13.05pt"/>
              </w:pict>
            </w:r>
          </w:p>
        </w:tc>
      </w:tr>
      <w:tr w:rsidR="00BC69E6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BC69E6" w:rsidRDefault="001F2481">
            <w:r>
              <w:rPr>
                <w:noProof/>
              </w:rPr>
              <w:pict>
                <v:line id="_x0000_s1060" style="position:absolute;z-index:251662336;mso-position-horizontal-relative:text;mso-position-vertical-relative:text" from="19.5pt,-1.2pt" to="54.65pt,-1.2pt"/>
              </w:pict>
            </w:r>
            <w:r>
              <w:rPr>
                <w:noProof/>
              </w:rPr>
              <w:pict>
                <v:line id="_x0000_s1061" style="position:absolute;z-index:251663360;mso-position-horizontal-relative:text;mso-position-vertical-relative:text" from="27pt,-.3pt" to="27pt,14.75pt"/>
              </w:pic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Разработал.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9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Литера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Лист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9E6" w:rsidRDefault="001F2481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shape id="_x0000_s1082" type="#_x0000_t202" style="position:absolute;margin-left:54.45pt;margin-top:4.95pt;width:27.55pt;height:24pt;z-index:251684864;mso-position-horizontal-relative:text;mso-position-vertical-relative:text" filled="f" stroked="f">
                  <v:textbox style="layout-flow:vertical;mso-layout-flow-alt:bottom-to-top;mso-next-textbox:#_x0000_s1082">
                    <w:txbxContent>
                      <w:p w:rsidR="00BC69E6" w:rsidRDefault="00E86CA3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69" style="position:absolute;z-index:251671552;mso-position-horizontal-relative:text;mso-position-vertical-relative:text" from="51.15pt,-.9pt" to="88.5pt,-.9pt"/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70" style="position:absolute;z-index:251672576;mso-position-horizontal-relative:text;mso-position-vertical-relative:text" from="50.4pt,12.9pt" to="88.65pt,12.9pt"/>
              </w:pict>
            </w:r>
            <w:r w:rsidR="00E86CA3">
              <w:rPr>
                <w:rFonts w:ascii="Arial" w:hAnsi="Arial" w:cs="Arial"/>
                <w:i/>
                <w:iCs/>
                <w:sz w:val="20"/>
              </w:rPr>
              <w:t>Листов</w:t>
            </w:r>
          </w:p>
        </w:tc>
      </w:tr>
      <w:tr w:rsidR="00BC69E6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BC69E6" w:rsidRDefault="001F2481">
            <w:r>
              <w:rPr>
                <w:noProof/>
              </w:rPr>
              <w:pict>
                <v:line id="_x0000_s1056" style="position:absolute;z-index:251658240;mso-position-horizontal-relative:text;mso-position-vertical-relative:text" from="27pt,-.4pt" to="27pt,13pt">
                  <v:stroke startarrow="block"/>
                </v:line>
              </w:pict>
            </w:r>
            <w:r>
              <w:rPr>
                <w:noProof/>
              </w:rPr>
              <w:pict>
                <v:line id="_x0000_s1055" style="position:absolute;z-index:251657216;mso-position-horizontal-relative:text;mso-position-vertical-relative:text" from="19.3pt,-.7pt" to="54.45pt,-.7pt"/>
              </w:pic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Консульт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93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5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У</w:t>
            </w: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35</w:t>
            </w:r>
          </w:p>
        </w:tc>
      </w:tr>
      <w:tr w:rsidR="00BC69E6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BC69E6" w:rsidRDefault="00BC69E6">
            <w:pPr>
              <w:rPr>
                <w:noProof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Консульт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C69E6" w:rsidRDefault="001F2481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77" style="position:absolute;z-index:251679744;mso-position-horizontal-relative:text;mso-position-vertical-relative:text" from="204.6pt,41.85pt" to="204.6pt,64.95pt"/>
              </w:pict>
            </w:r>
          </w:p>
        </w:tc>
        <w:tc>
          <w:tcPr>
            <w:tcW w:w="37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C69E6" w:rsidRDefault="001F2481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81" style="position:absolute;z-index:251683840;mso-position-horizontal-relative:text;mso-position-vertical-relative:text" from="179.85pt,-.85pt" to="219.85pt,-.85pt"/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shape id="_x0000_s1073" type="#_x0000_t202" style="position:absolute;margin-left:188.1pt;margin-top:6.7pt;width:27.55pt;height:23.95pt;z-index:251675648;mso-position-horizontal-relative:text;mso-position-vertical-relative:text" filled="f" stroked="f">
                  <v:textbox style="layout-flow:vertical;mso-layout-flow-alt:bottom-to-top;mso-next-textbox:#_x0000_s1073">
                    <w:txbxContent>
                      <w:p w:rsidR="00BC69E6" w:rsidRDefault="00E86CA3">
                        <w:pPr>
                          <w:jc w:val="center"/>
                        </w:pPr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80" type="#_x0000_t202" style="position:absolute;margin-left:68.25pt;margin-top:41pt;width:33.75pt;height:24.9pt;z-index:251682816;mso-position-horizontal-relative:text;mso-position-vertical-relative:text" filled="f" stroked="f">
                  <v:textbox style="mso-next-textbox:#_x0000_s1080">
                    <w:txbxContent>
                      <w:p w:rsidR="00BC69E6" w:rsidRDefault="00E86CA3">
                        <w:r>
                          <w:t>50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78" style="position:absolute;z-index:251680768;mso-position-horizontal-relative:text;mso-position-vertical-relative:text" from="179.85pt,42.7pt" to="179.85pt,67.6pt"/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76" style="position:absolute;z-index:251678720;mso-position-horizontal-relative:text;mso-position-vertical-relative:text" from="175.35pt,42.75pt" to="226.9pt,42.75pt"/>
              </w:pict>
            </w:r>
          </w:p>
        </w:tc>
      </w:tr>
      <w:tr w:rsidR="00BC69E6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BC69E6" w:rsidRDefault="00BC69E6">
            <w:pPr>
              <w:rPr>
                <w:noProof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1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719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BC69E6">
        <w:trPr>
          <w:cantSplit/>
          <w:trHeight w:val="274"/>
        </w:trPr>
        <w:tc>
          <w:tcPr>
            <w:tcW w:w="1114" w:type="dxa"/>
            <w:tcBorders>
              <w:right w:val="single" w:sz="4" w:space="0" w:color="auto"/>
            </w:tcBorders>
          </w:tcPr>
          <w:p w:rsidR="00BC69E6" w:rsidRDefault="001F2481">
            <w:pPr>
              <w:rPr>
                <w:noProof/>
              </w:rPr>
            </w:pPr>
            <w:r>
              <w:rPr>
                <w:noProof/>
                <w:sz w:val="20"/>
              </w:rPr>
              <w:pict>
                <v:line id="_x0000_s1075" style="position:absolute;flip:x;z-index:251677696;mso-position-horizontal-relative:text;mso-position-vertical-relative:text" from="3.6pt,14.4pt" to="51.2pt,14.4pt"/>
              </w:pic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Рецензент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719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:rsidR="00BC69E6" w:rsidRDefault="00BC69E6"/>
    <w:p w:rsidR="00BC69E6" w:rsidRDefault="001F2481">
      <w:pPr>
        <w:rPr>
          <w:noProof/>
          <w:sz w:val="20"/>
        </w:rPr>
      </w:pPr>
      <w:r>
        <w:rPr>
          <w:noProof/>
          <w:sz w:val="20"/>
        </w:rPr>
        <w:pict>
          <v:line id="_x0000_s1079" style="position:absolute;z-index:251681792" from="486.4pt,5.2pt" to="671.3pt,5.2pt">
            <v:stroke startarrow="block" endarrow="block"/>
          </v:line>
        </w:pict>
      </w:r>
    </w:p>
    <w:p w:rsidR="00BC69E6" w:rsidRDefault="00BC69E6">
      <w:pPr>
        <w:rPr>
          <w:noProof/>
          <w:sz w:val="20"/>
        </w:rPr>
      </w:pPr>
    </w:p>
    <w:p w:rsidR="00BC69E6" w:rsidRDefault="00BC69E6">
      <w:pPr>
        <w:rPr>
          <w:noProof/>
          <w:sz w:val="20"/>
        </w:rPr>
      </w:pPr>
    </w:p>
    <w:p w:rsidR="00BC69E6" w:rsidRDefault="00BC69E6">
      <w:pPr>
        <w:rPr>
          <w:noProof/>
          <w:sz w:val="20"/>
        </w:rPr>
      </w:pPr>
    </w:p>
    <w:p w:rsidR="00BC69E6" w:rsidRDefault="00BC69E6">
      <w:pPr>
        <w:rPr>
          <w:noProof/>
          <w:sz w:val="20"/>
        </w:rPr>
      </w:pPr>
    </w:p>
    <w:p w:rsidR="00BC69E6" w:rsidRDefault="00BC69E6">
      <w:pPr>
        <w:rPr>
          <w:noProof/>
          <w:sz w:val="20"/>
        </w:rPr>
      </w:pPr>
    </w:p>
    <w:p w:rsidR="00BC69E6" w:rsidRDefault="001F2481">
      <w:pPr>
        <w:rPr>
          <w:noProof/>
          <w:sz w:val="20"/>
        </w:rPr>
      </w:pPr>
      <w:r>
        <w:rPr>
          <w:noProof/>
          <w:sz w:val="20"/>
        </w:rPr>
        <w:pict>
          <v:shape id="_x0000_s1033" type="#_x0000_t202" style="position:absolute;margin-left:628.45pt;margin-top:3.9pt;width:33.75pt;height:24.9pt;z-index:251634688" filled="f" stroked="f">
            <v:textbox style="mso-next-textbox:#_x0000_s1033">
              <w:txbxContent>
                <w:p w:rsidR="00BC69E6" w:rsidRDefault="00E86CA3">
                  <w:r>
                    <w:t>15</w:t>
                  </w:r>
                </w:p>
              </w:txbxContent>
            </v:textbox>
          </v:shape>
        </w:pict>
      </w:r>
    </w:p>
    <w:p w:rsidR="00BC69E6" w:rsidRDefault="001F2481">
      <w:pPr>
        <w:rPr>
          <w:noProof/>
          <w:sz w:val="20"/>
        </w:rPr>
      </w:pPr>
      <w:r>
        <w:rPr>
          <w:noProof/>
          <w:sz w:val="20"/>
        </w:rPr>
        <w:pict>
          <v:line id="_x0000_s1039" style="position:absolute;z-index:251640832" from="630.3pt,10.2pt" to="630.3pt,25.3pt"/>
        </w:pict>
      </w:r>
      <w:r>
        <w:rPr>
          <w:noProof/>
          <w:sz w:val="20"/>
        </w:rPr>
        <w:pict>
          <v:line id="_x0000_s1040" style="position:absolute;z-index:251641856" from="668.65pt,7.5pt" to="668.65pt,26.15pt"/>
        </w:pict>
      </w:r>
    </w:p>
    <w:p w:rsidR="00BC69E6" w:rsidRDefault="001F2481">
      <w:r>
        <w:rPr>
          <w:noProof/>
          <w:sz w:val="20"/>
        </w:rPr>
        <w:pict>
          <v:shape id="_x0000_s1035" type="#_x0000_t202" style="position:absolute;margin-left:674.1pt;margin-top:4.95pt;width:27.55pt;height:24pt;z-index:251636736" filled="f" stroked="f">
            <v:textbox style="layout-flow:vertical;mso-layout-flow-alt:bottom-to-top;mso-next-textbox:#_x0000_s1035">
              <w:txbxContent>
                <w:p w:rsidR="00BC69E6" w:rsidRDefault="00E86CA3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83" style="position:absolute;z-index:251685888" from="630.4pt,3.9pt" to="668.65pt,3.9pt">
            <v:stroke startarrow="block" endarrow="block"/>
          </v:line>
        </w:pict>
      </w:r>
      <w:r>
        <w:rPr>
          <w:noProof/>
          <w:sz w:val="20"/>
        </w:rPr>
        <w:pict>
          <v:line id="_x0000_s1037" style="position:absolute;z-index:251638784" from="25.95pt,12.9pt" to="25.95pt,56.45pt">
            <v:stroke startarrow="block" endarrow="block"/>
          </v:line>
        </w:pict>
      </w:r>
      <w:r>
        <w:rPr>
          <w:noProof/>
        </w:rPr>
        <w:pict>
          <v:shape id="_x0000_s1032" type="#_x0000_t202" style="position:absolute;margin-left:-5.2pt;margin-top:4.2pt;width:34.25pt;height:53.75pt;z-index:-251682816" filled="f" stroked="f">
            <v:textbox style="layout-flow:vertical;mso-layout-flow-alt:bottom-to-top;mso-next-textbox:#_x0000_s1032">
              <w:txbxContent>
                <w:p w:rsidR="00BC69E6" w:rsidRDefault="00E86CA3">
                  <w:pPr>
                    <w:jc w:val="center"/>
                  </w:pPr>
                  <w:r>
                    <w:t>3 *5 = 15</w:t>
                  </w:r>
                </w:p>
              </w:txbxContent>
            </v:textbox>
          </v:shape>
        </w:pict>
      </w: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580"/>
        <w:gridCol w:w="663"/>
        <w:gridCol w:w="749"/>
        <w:gridCol w:w="1246"/>
        <w:gridCol w:w="977"/>
        <w:gridCol w:w="839"/>
        <w:gridCol w:w="2272"/>
        <w:gridCol w:w="1114"/>
        <w:gridCol w:w="825"/>
        <w:gridCol w:w="1478"/>
        <w:gridCol w:w="1447"/>
        <w:gridCol w:w="794"/>
      </w:tblGrid>
      <w:tr w:rsidR="00BC69E6">
        <w:trPr>
          <w:cantSplit/>
          <w:trHeight w:val="258"/>
        </w:trPr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69E6" w:rsidRDefault="001F2481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34" style="position:absolute;z-index:251635712;mso-position-horizontal-relative:text;mso-position-vertical-relative:text" from="33.75pt,-.2pt" to="73.7pt,-.2pt"/>
              </w:pic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36" style="position:absolute;z-index:251637760;mso-position-horizontal-relative:text;mso-position-vertical-relative:text" from="72.7pt,-1.65pt" to="72.7pt,16.15pt">
                  <v:stroke startarrow="block" endarrow="block"/>
                </v:line>
              </w:pict>
            </w:r>
            <w:r w:rsidR="00E86CA3">
              <w:rPr>
                <w:rFonts w:ascii="Arial" w:hAnsi="Arial" w:cs="Arial"/>
                <w:i/>
                <w:iCs/>
                <w:sz w:val="20"/>
              </w:rPr>
              <w:t>Лист</w:t>
            </w:r>
          </w:p>
        </w:tc>
      </w:tr>
      <w:tr w:rsidR="00BC69E6">
        <w:trPr>
          <w:cantSplit/>
          <w:trHeight w:val="258"/>
        </w:trPr>
        <w:tc>
          <w:tcPr>
            <w:tcW w:w="580" w:type="dxa"/>
            <w:tcBorders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noProof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14" w:type="dxa"/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25" w:type="dxa"/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tcBorders>
              <w:left w:val="nil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C69E6" w:rsidRDefault="001F2481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41" style="position:absolute;z-index:251642880;mso-position-horizontal-relative:text;mso-position-vertical-relative:text" from="33.25pt,-.6pt" to="77.7pt,-.6pt"/>
              </w:pict>
            </w:r>
          </w:p>
        </w:tc>
      </w:tr>
      <w:tr w:rsidR="00BC69E6">
        <w:trPr>
          <w:cantSplit/>
          <w:trHeight w:val="258"/>
        </w:trPr>
        <w:tc>
          <w:tcPr>
            <w:tcW w:w="580" w:type="dxa"/>
            <w:tcBorders>
              <w:right w:val="single" w:sz="4" w:space="0" w:color="auto"/>
            </w:tcBorders>
          </w:tcPr>
          <w:p w:rsidR="00BC69E6" w:rsidRDefault="001F2481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</w:rPr>
              <w:pict>
                <v:line id="_x0000_s1038" style="position:absolute;flip:x;z-index:251639808;mso-position-horizontal-relative:text;mso-position-vertical-relative:text" from="-6.05pt,12.65pt" to="22.4pt,12.65pt"/>
              </w:pic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Изм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Лист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№ докум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Подп.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E6" w:rsidRDefault="00E86CA3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Дата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78" w:type="dxa"/>
            <w:tcBorders>
              <w:left w:val="nil"/>
              <w:bottom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69E6" w:rsidRDefault="00BC69E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:rsidR="00BC69E6" w:rsidRDefault="00BC69E6">
      <w:pPr>
        <w:pStyle w:val="a4"/>
        <w:tabs>
          <w:tab w:val="clear" w:pos="4677"/>
          <w:tab w:val="clear" w:pos="9355"/>
        </w:tabs>
        <w:sectPr w:rsidR="00BC69E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C69E6" w:rsidRDefault="00BC69E6">
      <w:pPr>
        <w:jc w:val="center"/>
        <w:rPr>
          <w:sz w:val="32"/>
          <w:szCs w:val="32"/>
        </w:rPr>
      </w:pPr>
    </w:p>
    <w:p w:rsidR="00BC69E6" w:rsidRDefault="00BC69E6">
      <w:pPr>
        <w:rPr>
          <w:sz w:val="32"/>
          <w:szCs w:val="32"/>
        </w:rPr>
      </w:pPr>
      <w:bookmarkStart w:id="0" w:name="_GoBack"/>
      <w:bookmarkEnd w:id="0"/>
    </w:p>
    <w:sectPr w:rsidR="00BC69E6">
      <w:pgSz w:w="16838" w:h="11906" w:orient="landscape" w:code="9"/>
      <w:pgMar w:top="1418" w:right="56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E6" w:rsidRDefault="00E86CA3">
      <w:r>
        <w:separator/>
      </w:r>
    </w:p>
  </w:endnote>
  <w:endnote w:type="continuationSeparator" w:id="0">
    <w:p w:rsidR="00BC69E6" w:rsidRDefault="00E8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E6" w:rsidRDefault="00E86CA3">
    <w:pPr>
      <w:pStyle w:val="a7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F2481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E6" w:rsidRDefault="00E86CA3">
      <w:r>
        <w:separator/>
      </w:r>
    </w:p>
  </w:footnote>
  <w:footnote w:type="continuationSeparator" w:id="0">
    <w:p w:rsidR="00BC69E6" w:rsidRDefault="00E86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E6" w:rsidRDefault="00BC69E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B4B074"/>
    <w:lvl w:ilvl="0">
      <w:start w:val="1"/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5AF29F0"/>
    <w:multiLevelType w:val="hybridMultilevel"/>
    <w:tmpl w:val="444C95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8414FBA"/>
    <w:multiLevelType w:val="hybridMultilevel"/>
    <w:tmpl w:val="A03CC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775718"/>
    <w:multiLevelType w:val="hybridMultilevel"/>
    <w:tmpl w:val="F9CEF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243B04"/>
    <w:multiLevelType w:val="hybridMultilevel"/>
    <w:tmpl w:val="79CCE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432E9"/>
    <w:multiLevelType w:val="hybridMultilevel"/>
    <w:tmpl w:val="9CA4CE20"/>
    <w:lvl w:ilvl="0" w:tplc="2AF8E894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11C55945"/>
    <w:multiLevelType w:val="hybridMultilevel"/>
    <w:tmpl w:val="10526FEA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13543511"/>
    <w:multiLevelType w:val="hybridMultilevel"/>
    <w:tmpl w:val="10C80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754C6"/>
    <w:multiLevelType w:val="hybridMultilevel"/>
    <w:tmpl w:val="F40E7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A677F0"/>
    <w:multiLevelType w:val="hybridMultilevel"/>
    <w:tmpl w:val="1DD0097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1EBF4615"/>
    <w:multiLevelType w:val="hybridMultilevel"/>
    <w:tmpl w:val="C3B6B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571FBE"/>
    <w:multiLevelType w:val="hybridMultilevel"/>
    <w:tmpl w:val="A03CC6CC"/>
    <w:lvl w:ilvl="0" w:tplc="39306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CC7119"/>
    <w:multiLevelType w:val="hybridMultilevel"/>
    <w:tmpl w:val="159C54D6"/>
    <w:lvl w:ilvl="0" w:tplc="2AF8E894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D1F4A06"/>
    <w:multiLevelType w:val="hybridMultilevel"/>
    <w:tmpl w:val="3EACD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03070A"/>
    <w:multiLevelType w:val="hybridMultilevel"/>
    <w:tmpl w:val="75D01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4C7515"/>
    <w:multiLevelType w:val="hybridMultilevel"/>
    <w:tmpl w:val="0632FF7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9E215AD"/>
    <w:multiLevelType w:val="hybridMultilevel"/>
    <w:tmpl w:val="A03CC6CC"/>
    <w:lvl w:ilvl="0" w:tplc="F7BA5D9C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4C6A8D"/>
    <w:multiLevelType w:val="hybridMultilevel"/>
    <w:tmpl w:val="C6FC5DFA"/>
    <w:lvl w:ilvl="0" w:tplc="7D140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63167E"/>
    <w:multiLevelType w:val="hybridMultilevel"/>
    <w:tmpl w:val="A03CC6CC"/>
    <w:lvl w:ilvl="0" w:tplc="F7BA5D9C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4C207B"/>
    <w:multiLevelType w:val="hybridMultilevel"/>
    <w:tmpl w:val="6C2E8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2D4C64"/>
    <w:multiLevelType w:val="hybridMultilevel"/>
    <w:tmpl w:val="A08EE0E6"/>
    <w:lvl w:ilvl="0" w:tplc="2AF8E894">
      <w:start w:val="1"/>
      <w:numFmt w:val="bullet"/>
      <w:lvlText w:val=""/>
      <w:legacy w:legacy="1" w:legacySpace="0" w:legacyIndent="283"/>
      <w:lvlJc w:val="left"/>
      <w:pPr>
        <w:ind w:left="99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>
    <w:nsid w:val="73751A13"/>
    <w:multiLevelType w:val="hybridMultilevel"/>
    <w:tmpl w:val="FE0228F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A403E98"/>
    <w:multiLevelType w:val="hybridMultilevel"/>
    <w:tmpl w:val="185834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B6D47CD"/>
    <w:multiLevelType w:val="hybridMultilevel"/>
    <w:tmpl w:val="A770FB3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ADE7EF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20"/>
  </w:num>
  <w:num w:numId="10">
    <w:abstractNumId w:val="12"/>
  </w:num>
  <w:num w:numId="11">
    <w:abstractNumId w:val="5"/>
  </w:num>
  <w:num w:numId="12">
    <w:abstractNumId w:val="23"/>
  </w:num>
  <w:num w:numId="13">
    <w:abstractNumId w:val="19"/>
  </w:num>
  <w:num w:numId="14">
    <w:abstractNumId w:val="22"/>
  </w:num>
  <w:num w:numId="15">
    <w:abstractNumId w:val="17"/>
  </w:num>
  <w:num w:numId="16">
    <w:abstractNumId w:val="13"/>
  </w:num>
  <w:num w:numId="17">
    <w:abstractNumId w:val="9"/>
  </w:num>
  <w:num w:numId="18">
    <w:abstractNumId w:val="21"/>
  </w:num>
  <w:num w:numId="19">
    <w:abstractNumId w:val="14"/>
  </w:num>
  <w:num w:numId="20">
    <w:abstractNumId w:val="15"/>
  </w:num>
  <w:num w:numId="21">
    <w:abstractNumId w:val="1"/>
  </w:num>
  <w:num w:numId="22">
    <w:abstractNumId w:val="16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CA3"/>
    <w:rsid w:val="001F2481"/>
    <w:rsid w:val="00BC69E6"/>
    <w:rsid w:val="00E8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,"/>
  <w:listSeparator w:val=";"/>
  <w15:chartTrackingRefBased/>
  <w15:docId w15:val="{4CCFE1AC-DCCD-4646-A8F3-9C074847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 CYR" w:hAnsi="Times New Roman CYR"/>
      <w:sz w:val="28"/>
      <w:szCs w:val="20"/>
    </w:rPr>
  </w:style>
  <w:style w:type="paragraph" w:styleId="5">
    <w:name w:val="heading 5"/>
    <w:basedOn w:val="a"/>
    <w:next w:val="a"/>
    <w:qFormat/>
    <w:pPr>
      <w:keepNext/>
      <w:ind w:firstLine="4111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pPr>
      <w:keepNext/>
      <w:ind w:firstLine="3969"/>
      <w:outlineLvl w:val="5"/>
    </w:pPr>
    <w:rPr>
      <w:rFonts w:ascii="Arial" w:hAnsi="Arial"/>
      <w:szCs w:val="20"/>
    </w:rPr>
  </w:style>
  <w:style w:type="paragraph" w:styleId="7">
    <w:name w:val="heading 7"/>
    <w:basedOn w:val="a"/>
    <w:next w:val="a"/>
    <w:qFormat/>
    <w:pPr>
      <w:keepNext/>
      <w:tabs>
        <w:tab w:val="left" w:pos="3450"/>
      </w:tabs>
      <w:ind w:left="40" w:firstLine="540"/>
      <w:jc w:val="center"/>
      <w:outlineLvl w:val="6"/>
    </w:pPr>
    <w:rPr>
      <w:rFonts w:ascii="Arial" w:hAnsi="Arial" w:cs="Arial"/>
      <w:bCs/>
      <w:i/>
      <w:iCs/>
      <w:szCs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i/>
      <w:iCs/>
      <w:szCs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0"/>
    <w:next w:val="a3"/>
    <w:pPr>
      <w:numPr>
        <w:numId w:val="1"/>
      </w:numPr>
    </w:pPr>
  </w:style>
  <w:style w:type="paragraph" w:styleId="20">
    <w:name w:val="List Bullet 2"/>
    <w:basedOn w:val="a"/>
    <w:semiHidden/>
  </w:style>
  <w:style w:type="paragraph" w:styleId="a3">
    <w:name w:val="List"/>
    <w:basedOn w:val="a"/>
    <w:semiHidden/>
    <w:pPr>
      <w:ind w:left="283" w:hanging="283"/>
    </w:pPr>
  </w:style>
  <w:style w:type="paragraph" w:customStyle="1" w:styleId="21">
    <w:name w:val="Стиль2"/>
    <w:basedOn w:val="a"/>
    <w:autoRedefine/>
    <w:pPr>
      <w:spacing w:after="240"/>
      <w:jc w:val="center"/>
    </w:pPr>
    <w:rPr>
      <w:b/>
      <w:sz w:val="28"/>
      <w:szCs w:val="28"/>
      <w:lang w:val="en-US"/>
    </w:rPr>
  </w:style>
  <w:style w:type="paragraph" w:customStyle="1" w:styleId="30">
    <w:name w:val="Стиль3"/>
    <w:basedOn w:val="a"/>
    <w:autoRedefine/>
    <w:pPr>
      <w:spacing w:after="120"/>
      <w:jc w:val="center"/>
    </w:pPr>
    <w:rPr>
      <w:rFonts w:ascii="Arial" w:hAnsi="Arial" w:cs="Arial"/>
      <w:b/>
      <w:sz w:val="36"/>
      <w:szCs w:val="36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480"/>
      <w:jc w:val="center"/>
    </w:pPr>
    <w:rPr>
      <w:i/>
      <w:iCs/>
      <w:sz w:val="28"/>
      <w:szCs w:val="28"/>
    </w:rPr>
  </w:style>
  <w:style w:type="paragraph" w:styleId="22">
    <w:name w:val="Body Text 2"/>
    <w:basedOn w:val="a"/>
    <w:semiHidden/>
    <w:pPr>
      <w:widowControl w:val="0"/>
      <w:autoSpaceDE w:val="0"/>
      <w:autoSpaceDN w:val="0"/>
      <w:adjustRightInd w:val="0"/>
      <w:spacing w:after="120" w:line="480" w:lineRule="auto"/>
      <w:jc w:val="both"/>
    </w:pPr>
    <w:rPr>
      <w:sz w:val="22"/>
      <w:szCs w:val="22"/>
    </w:rPr>
  </w:style>
  <w:style w:type="paragraph" w:styleId="31">
    <w:name w:val="Body Text Indent 3"/>
    <w:basedOn w:val="a"/>
    <w:semiHidden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sz w:val="16"/>
      <w:szCs w:val="16"/>
    </w:rPr>
  </w:style>
  <w:style w:type="paragraph" w:styleId="a5">
    <w:name w:val="Body Text"/>
    <w:basedOn w:val="a"/>
    <w:semiHidden/>
    <w:pPr>
      <w:tabs>
        <w:tab w:val="left" w:pos="567"/>
      </w:tabs>
    </w:pPr>
    <w:rPr>
      <w:rFonts w:ascii="Times New Roman CYR" w:hAnsi="Times New Roman CYR"/>
      <w:sz w:val="28"/>
      <w:szCs w:val="20"/>
    </w:rPr>
  </w:style>
  <w:style w:type="paragraph" w:styleId="32">
    <w:name w:val="Body Text 3"/>
    <w:basedOn w:val="a"/>
    <w:semiHidden/>
    <w:pPr>
      <w:spacing w:before="260"/>
    </w:pPr>
    <w:rPr>
      <w:rFonts w:ascii="Arial" w:hAnsi="Arial" w:cs="Arial"/>
      <w:bCs/>
    </w:r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styleId="23">
    <w:name w:val="Body Text Indent 2"/>
    <w:basedOn w:val="a"/>
    <w:semiHidden/>
    <w:pPr>
      <w:widowControl w:val="0"/>
      <w:autoSpaceDE w:val="0"/>
      <w:autoSpaceDN w:val="0"/>
      <w:adjustRightInd w:val="0"/>
      <w:spacing w:after="120" w:line="480" w:lineRule="auto"/>
      <w:ind w:left="283"/>
      <w:jc w:val="both"/>
    </w:pPr>
    <w:rPr>
      <w:sz w:val="22"/>
      <w:szCs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Block Text"/>
    <w:basedOn w:val="a"/>
    <w:semiHidden/>
    <w:pPr>
      <w:ind w:left="499" w:right="403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7051</Words>
  <Characters>40194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нет</Company>
  <LinksUpToDate>false</LinksUpToDate>
  <CharactersWithSpaces>47151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имя</dc:creator>
  <cp:keywords/>
  <dc:description/>
  <cp:lastModifiedBy>Irina</cp:lastModifiedBy>
  <cp:revision>2</cp:revision>
  <cp:lastPrinted>2006-03-17T15:00:00Z</cp:lastPrinted>
  <dcterms:created xsi:type="dcterms:W3CDTF">2014-09-02T17:41:00Z</dcterms:created>
  <dcterms:modified xsi:type="dcterms:W3CDTF">2014-09-02T17:41:00Z</dcterms:modified>
</cp:coreProperties>
</file>