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BD" w:rsidRDefault="00B44FBD" w:rsidP="00B44FBD">
      <w:pPr>
        <w:jc w:val="center"/>
        <w:rPr>
          <w:sz w:val="32"/>
          <w:szCs w:val="32"/>
        </w:rPr>
      </w:pPr>
    </w:p>
    <w:p w:rsidR="00B44FBD" w:rsidRDefault="00B44FBD" w:rsidP="00B44FBD">
      <w:pPr>
        <w:jc w:val="center"/>
        <w:rPr>
          <w:sz w:val="32"/>
          <w:szCs w:val="32"/>
        </w:rPr>
      </w:pPr>
    </w:p>
    <w:p w:rsidR="00B44FBD" w:rsidRDefault="00B44FBD" w:rsidP="00B44FBD">
      <w:pPr>
        <w:jc w:val="center"/>
        <w:rPr>
          <w:sz w:val="32"/>
          <w:szCs w:val="32"/>
        </w:rPr>
      </w:pPr>
    </w:p>
    <w:p w:rsidR="00B44FBD" w:rsidRDefault="00B44FBD" w:rsidP="00B44FBD">
      <w:pPr>
        <w:jc w:val="center"/>
        <w:rPr>
          <w:sz w:val="32"/>
          <w:szCs w:val="32"/>
        </w:rPr>
      </w:pPr>
    </w:p>
    <w:p w:rsidR="00B44FBD" w:rsidRDefault="00B44FBD" w:rsidP="00B44FBD">
      <w:pPr>
        <w:jc w:val="center"/>
        <w:rPr>
          <w:sz w:val="32"/>
          <w:szCs w:val="32"/>
        </w:rPr>
      </w:pPr>
    </w:p>
    <w:p w:rsidR="00B44FBD" w:rsidRDefault="00B44FBD" w:rsidP="00B44FBD">
      <w:pPr>
        <w:jc w:val="center"/>
        <w:rPr>
          <w:sz w:val="32"/>
          <w:szCs w:val="32"/>
        </w:rPr>
      </w:pPr>
    </w:p>
    <w:p w:rsidR="00B44FBD" w:rsidRDefault="00B44FBD" w:rsidP="00B44FBD">
      <w:pPr>
        <w:jc w:val="center"/>
        <w:rPr>
          <w:sz w:val="32"/>
          <w:szCs w:val="32"/>
        </w:rPr>
      </w:pPr>
    </w:p>
    <w:p w:rsidR="00B44FBD" w:rsidRDefault="00B44FBD" w:rsidP="00B44FBD">
      <w:pPr>
        <w:jc w:val="center"/>
        <w:rPr>
          <w:sz w:val="32"/>
          <w:szCs w:val="32"/>
        </w:rPr>
      </w:pPr>
    </w:p>
    <w:p w:rsidR="00B44FBD" w:rsidRDefault="00B44FBD" w:rsidP="00B44FBD">
      <w:pPr>
        <w:jc w:val="center"/>
        <w:rPr>
          <w:sz w:val="32"/>
          <w:szCs w:val="32"/>
        </w:rPr>
      </w:pPr>
    </w:p>
    <w:p w:rsidR="00B44FBD" w:rsidRDefault="00B44FBD" w:rsidP="00B44FBD">
      <w:pPr>
        <w:jc w:val="center"/>
        <w:rPr>
          <w:sz w:val="32"/>
          <w:szCs w:val="32"/>
        </w:rPr>
      </w:pPr>
    </w:p>
    <w:p w:rsidR="00B44FBD" w:rsidRDefault="00B44FBD" w:rsidP="00B44FBD">
      <w:pPr>
        <w:jc w:val="center"/>
        <w:rPr>
          <w:sz w:val="32"/>
          <w:szCs w:val="32"/>
        </w:rPr>
      </w:pPr>
    </w:p>
    <w:p w:rsidR="00B44FBD" w:rsidRDefault="00B44FBD" w:rsidP="00B44FBD">
      <w:pPr>
        <w:jc w:val="center"/>
        <w:rPr>
          <w:sz w:val="32"/>
          <w:szCs w:val="32"/>
        </w:rPr>
      </w:pPr>
    </w:p>
    <w:p w:rsidR="00B44FBD" w:rsidRDefault="00B44FBD" w:rsidP="00B44FBD">
      <w:pPr>
        <w:jc w:val="center"/>
        <w:rPr>
          <w:sz w:val="32"/>
          <w:szCs w:val="32"/>
        </w:rPr>
      </w:pPr>
    </w:p>
    <w:p w:rsidR="00B44FBD" w:rsidRDefault="00B44FBD" w:rsidP="00B44FB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Реферат по языкознанию</w:t>
      </w:r>
    </w:p>
    <w:p w:rsidR="00B44FBD" w:rsidRDefault="00B44FBD" w:rsidP="00B44FBD">
      <w:pPr>
        <w:jc w:val="center"/>
        <w:rPr>
          <w:i/>
          <w:sz w:val="28"/>
          <w:szCs w:val="28"/>
        </w:rPr>
      </w:pPr>
    </w:p>
    <w:p w:rsidR="00B44FBD" w:rsidRDefault="00B44FBD" w:rsidP="00B44FBD">
      <w:pPr>
        <w:jc w:val="center"/>
        <w:rPr>
          <w:i/>
          <w:sz w:val="28"/>
          <w:szCs w:val="28"/>
        </w:rPr>
      </w:pPr>
    </w:p>
    <w:p w:rsidR="00B44FBD" w:rsidRDefault="00B44FBD" w:rsidP="00B44FBD">
      <w:pPr>
        <w:jc w:val="center"/>
        <w:rPr>
          <w:i/>
          <w:sz w:val="28"/>
          <w:szCs w:val="28"/>
        </w:rPr>
      </w:pPr>
    </w:p>
    <w:p w:rsidR="00B44FBD" w:rsidRDefault="00B44FBD" w:rsidP="00B44FBD">
      <w:pPr>
        <w:jc w:val="center"/>
        <w:rPr>
          <w:i/>
          <w:sz w:val="28"/>
          <w:szCs w:val="28"/>
        </w:rPr>
      </w:pPr>
    </w:p>
    <w:p w:rsidR="00B44FBD" w:rsidRDefault="00B44FBD" w:rsidP="00B44FBD">
      <w:pPr>
        <w:jc w:val="center"/>
        <w:rPr>
          <w:i/>
          <w:sz w:val="28"/>
          <w:szCs w:val="28"/>
        </w:rPr>
      </w:pPr>
    </w:p>
    <w:p w:rsidR="00B44FBD" w:rsidRDefault="00B44FBD" w:rsidP="00B44FBD">
      <w:pPr>
        <w:jc w:val="center"/>
        <w:rPr>
          <w:i/>
          <w:sz w:val="28"/>
          <w:szCs w:val="28"/>
        </w:rPr>
      </w:pPr>
    </w:p>
    <w:p w:rsidR="00B44FBD" w:rsidRDefault="00B44FBD" w:rsidP="00B44FB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КОНТАКТЫ ЯЗЫКОВ</w:t>
      </w:r>
    </w:p>
    <w:p w:rsidR="00B44FBD" w:rsidRDefault="00B44FBD" w:rsidP="00B44FBD">
      <w:pPr>
        <w:jc w:val="center"/>
        <w:rPr>
          <w:b/>
          <w:sz w:val="40"/>
          <w:szCs w:val="40"/>
          <w:u w:val="single"/>
        </w:rPr>
      </w:pPr>
    </w:p>
    <w:p w:rsidR="00B44FBD" w:rsidRDefault="00B44FBD" w:rsidP="00B44FBD">
      <w:pPr>
        <w:jc w:val="center"/>
        <w:rPr>
          <w:b/>
          <w:sz w:val="40"/>
          <w:szCs w:val="40"/>
          <w:u w:val="single"/>
        </w:rPr>
      </w:pPr>
    </w:p>
    <w:p w:rsidR="00B44FBD" w:rsidRDefault="00B44FBD" w:rsidP="00B44FBD">
      <w:pPr>
        <w:jc w:val="center"/>
        <w:rPr>
          <w:b/>
          <w:sz w:val="40"/>
          <w:szCs w:val="40"/>
          <w:u w:val="single"/>
        </w:rPr>
      </w:pPr>
    </w:p>
    <w:p w:rsidR="00305B7B" w:rsidRDefault="00305B7B" w:rsidP="00ED315B">
      <w:pPr>
        <w:ind w:firstLine="2700"/>
        <w:rPr>
          <w:lang w:val="en-US"/>
        </w:rPr>
      </w:pPr>
    </w:p>
    <w:p w:rsidR="00305B7B" w:rsidRDefault="00305B7B" w:rsidP="00ED315B">
      <w:pPr>
        <w:ind w:firstLine="2700"/>
        <w:rPr>
          <w:lang w:val="en-US"/>
        </w:rPr>
      </w:pPr>
    </w:p>
    <w:p w:rsidR="00305B7B" w:rsidRDefault="00305B7B" w:rsidP="00ED315B">
      <w:pPr>
        <w:ind w:firstLine="2700"/>
        <w:rPr>
          <w:lang w:val="en-US"/>
        </w:rPr>
      </w:pPr>
    </w:p>
    <w:p w:rsidR="00305B7B" w:rsidRDefault="00305B7B" w:rsidP="00ED315B">
      <w:pPr>
        <w:ind w:firstLine="2700"/>
        <w:rPr>
          <w:lang w:val="en-US"/>
        </w:rPr>
      </w:pPr>
    </w:p>
    <w:p w:rsidR="00305B7B" w:rsidRDefault="00305B7B" w:rsidP="00ED315B">
      <w:pPr>
        <w:ind w:firstLine="2700"/>
        <w:rPr>
          <w:lang w:val="en-US"/>
        </w:rPr>
      </w:pPr>
    </w:p>
    <w:p w:rsidR="00C7123A" w:rsidRPr="00C7123A" w:rsidRDefault="00C7123A" w:rsidP="00ED315B">
      <w:pPr>
        <w:ind w:firstLine="2700"/>
      </w:pPr>
      <w:r>
        <w:t xml:space="preserve">. </w:t>
      </w:r>
    </w:p>
    <w:p w:rsidR="00B44FBD" w:rsidRPr="00B44FBD" w:rsidRDefault="00B44FBD" w:rsidP="00B44FBD">
      <w:pPr>
        <w:jc w:val="center"/>
        <w:rPr>
          <w:i/>
          <w:sz w:val="28"/>
          <w:szCs w:val="28"/>
        </w:rPr>
      </w:pPr>
    </w:p>
    <w:p w:rsidR="00B44FBD" w:rsidRPr="00C7123A" w:rsidRDefault="00B44FBD" w:rsidP="00B44FBD"/>
    <w:p w:rsidR="00B44FBD" w:rsidRDefault="00B44FBD" w:rsidP="00B44FBD"/>
    <w:p w:rsidR="00C7123A" w:rsidRDefault="00C7123A" w:rsidP="00B44FBD"/>
    <w:p w:rsidR="00C7123A" w:rsidRDefault="00C7123A" w:rsidP="00B44FBD"/>
    <w:p w:rsidR="00C7123A" w:rsidRDefault="00C7123A" w:rsidP="00B44FBD"/>
    <w:p w:rsidR="00C7123A" w:rsidRDefault="00C7123A" w:rsidP="00B44FBD"/>
    <w:p w:rsidR="00C7123A" w:rsidRPr="00C7123A" w:rsidRDefault="00C7123A" w:rsidP="00B44FBD"/>
    <w:p w:rsidR="00B44FBD" w:rsidRPr="00C7123A" w:rsidRDefault="00B44FBD" w:rsidP="00B44FBD"/>
    <w:p w:rsidR="00B44FBD" w:rsidRPr="00C7123A" w:rsidRDefault="00B44FBD" w:rsidP="00B44FBD"/>
    <w:p w:rsidR="00B44FBD" w:rsidRDefault="00B44FBD" w:rsidP="00B44FBD"/>
    <w:p w:rsidR="00C7123A" w:rsidRPr="00C7123A" w:rsidRDefault="00C7123A" w:rsidP="00C7123A">
      <w:pPr>
        <w:jc w:val="center"/>
      </w:pPr>
      <w:r>
        <w:t>РИГА 2008 г.</w:t>
      </w:r>
    </w:p>
    <w:p w:rsidR="00305B7B" w:rsidRDefault="00305B7B" w:rsidP="00F351EE">
      <w:pPr>
        <w:jc w:val="center"/>
        <w:rPr>
          <w:rFonts w:ascii="Arial" w:hAnsi="Arial"/>
          <w:b/>
          <w:bCs/>
          <w:kern w:val="32"/>
          <w:sz w:val="32"/>
          <w:lang w:val="en-US"/>
        </w:rPr>
      </w:pPr>
    </w:p>
    <w:p w:rsidR="0013404C" w:rsidRPr="00F351EE" w:rsidRDefault="0013404C" w:rsidP="00F351EE">
      <w:pPr>
        <w:jc w:val="center"/>
        <w:rPr>
          <w:rFonts w:ascii="Arial" w:hAnsi="Arial"/>
          <w:b/>
          <w:bCs/>
          <w:kern w:val="32"/>
          <w:sz w:val="32"/>
        </w:rPr>
      </w:pPr>
      <w:r w:rsidRPr="00F351EE">
        <w:rPr>
          <w:rFonts w:ascii="Arial" w:hAnsi="Arial"/>
          <w:b/>
          <w:bCs/>
          <w:kern w:val="32"/>
          <w:sz w:val="32"/>
        </w:rPr>
        <w:t>Содержание</w:t>
      </w:r>
    </w:p>
    <w:p w:rsidR="0013404C" w:rsidRDefault="0013404C" w:rsidP="0013404C"/>
    <w:p w:rsidR="00F351EE" w:rsidRDefault="0013404C">
      <w:pPr>
        <w:pStyle w:val="11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7313342" w:history="1">
        <w:r w:rsidR="00F351EE" w:rsidRPr="00E6058B">
          <w:rPr>
            <w:rStyle w:val="a3"/>
            <w:noProof/>
          </w:rPr>
          <w:t>Введение</w:t>
        </w:r>
        <w:r w:rsidR="00F351EE">
          <w:rPr>
            <w:noProof/>
            <w:webHidden/>
          </w:rPr>
          <w:tab/>
        </w:r>
        <w:r w:rsidR="00F351EE">
          <w:rPr>
            <w:noProof/>
            <w:webHidden/>
          </w:rPr>
          <w:fldChar w:fldCharType="begin"/>
        </w:r>
        <w:r w:rsidR="00F351EE">
          <w:rPr>
            <w:noProof/>
            <w:webHidden/>
          </w:rPr>
          <w:instrText xml:space="preserve"> PAGEREF _Toc217313342 \h </w:instrText>
        </w:r>
        <w:r w:rsidR="00F351EE">
          <w:rPr>
            <w:noProof/>
            <w:webHidden/>
          </w:rPr>
        </w:r>
        <w:r w:rsidR="00F351EE">
          <w:rPr>
            <w:noProof/>
            <w:webHidden/>
          </w:rPr>
          <w:fldChar w:fldCharType="separate"/>
        </w:r>
        <w:r w:rsidR="007248B6">
          <w:rPr>
            <w:noProof/>
            <w:webHidden/>
          </w:rPr>
          <w:t>3</w:t>
        </w:r>
        <w:r w:rsidR="00F351EE">
          <w:rPr>
            <w:noProof/>
            <w:webHidden/>
          </w:rPr>
          <w:fldChar w:fldCharType="end"/>
        </w:r>
      </w:hyperlink>
    </w:p>
    <w:p w:rsidR="00F351EE" w:rsidRDefault="008D512A">
      <w:pPr>
        <w:pStyle w:val="11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</w:rPr>
      </w:pPr>
      <w:hyperlink w:anchor="_Toc217313343" w:history="1">
        <w:r w:rsidR="00F351EE" w:rsidRPr="00E6058B">
          <w:rPr>
            <w:rStyle w:val="a3"/>
            <w:noProof/>
          </w:rPr>
          <w:t>1. Основные факторы языковых контактов</w:t>
        </w:r>
        <w:r w:rsidR="00F351EE">
          <w:rPr>
            <w:noProof/>
            <w:webHidden/>
          </w:rPr>
          <w:tab/>
        </w:r>
        <w:r w:rsidR="00F351EE">
          <w:rPr>
            <w:noProof/>
            <w:webHidden/>
          </w:rPr>
          <w:fldChar w:fldCharType="begin"/>
        </w:r>
        <w:r w:rsidR="00F351EE">
          <w:rPr>
            <w:noProof/>
            <w:webHidden/>
          </w:rPr>
          <w:instrText xml:space="preserve"> PAGEREF _Toc217313343 \h </w:instrText>
        </w:r>
        <w:r w:rsidR="00F351EE">
          <w:rPr>
            <w:noProof/>
            <w:webHidden/>
          </w:rPr>
        </w:r>
        <w:r w:rsidR="00F351EE">
          <w:rPr>
            <w:noProof/>
            <w:webHidden/>
          </w:rPr>
          <w:fldChar w:fldCharType="separate"/>
        </w:r>
        <w:r w:rsidR="007248B6">
          <w:rPr>
            <w:noProof/>
            <w:webHidden/>
          </w:rPr>
          <w:t>4</w:t>
        </w:r>
        <w:r w:rsidR="00F351EE">
          <w:rPr>
            <w:noProof/>
            <w:webHidden/>
          </w:rPr>
          <w:fldChar w:fldCharType="end"/>
        </w:r>
      </w:hyperlink>
    </w:p>
    <w:p w:rsidR="00F351EE" w:rsidRDefault="008D512A">
      <w:pPr>
        <w:pStyle w:val="11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</w:rPr>
      </w:pPr>
      <w:hyperlink w:anchor="_Toc217313344" w:history="1">
        <w:r w:rsidR="00F351EE" w:rsidRPr="00E6058B">
          <w:rPr>
            <w:rStyle w:val="a3"/>
            <w:noProof/>
          </w:rPr>
          <w:t>2. Типология контактов</w:t>
        </w:r>
        <w:r w:rsidR="00F351EE">
          <w:rPr>
            <w:noProof/>
            <w:webHidden/>
          </w:rPr>
          <w:tab/>
        </w:r>
        <w:r w:rsidR="00F351EE">
          <w:rPr>
            <w:noProof/>
            <w:webHidden/>
          </w:rPr>
          <w:fldChar w:fldCharType="begin"/>
        </w:r>
        <w:r w:rsidR="00F351EE">
          <w:rPr>
            <w:noProof/>
            <w:webHidden/>
          </w:rPr>
          <w:instrText xml:space="preserve"> PAGEREF _Toc217313344 \h </w:instrText>
        </w:r>
        <w:r w:rsidR="00F351EE">
          <w:rPr>
            <w:noProof/>
            <w:webHidden/>
          </w:rPr>
        </w:r>
        <w:r w:rsidR="00F351EE">
          <w:rPr>
            <w:noProof/>
            <w:webHidden/>
          </w:rPr>
          <w:fldChar w:fldCharType="separate"/>
        </w:r>
        <w:r w:rsidR="007248B6">
          <w:rPr>
            <w:noProof/>
            <w:webHidden/>
          </w:rPr>
          <w:t>5</w:t>
        </w:r>
        <w:r w:rsidR="00F351EE">
          <w:rPr>
            <w:noProof/>
            <w:webHidden/>
          </w:rPr>
          <w:fldChar w:fldCharType="end"/>
        </w:r>
      </w:hyperlink>
    </w:p>
    <w:p w:rsidR="00F351EE" w:rsidRDefault="008D512A">
      <w:pPr>
        <w:pStyle w:val="20"/>
        <w:tabs>
          <w:tab w:val="right" w:leader="dot" w:pos="9344"/>
        </w:tabs>
        <w:rPr>
          <w:smallCaps w:val="0"/>
          <w:noProof/>
          <w:sz w:val="24"/>
          <w:szCs w:val="24"/>
        </w:rPr>
      </w:pPr>
      <w:hyperlink w:anchor="_Toc217313345" w:history="1">
        <w:r w:rsidR="00F351EE" w:rsidRPr="00E6058B">
          <w:rPr>
            <w:rStyle w:val="a3"/>
            <w:noProof/>
          </w:rPr>
          <w:t>2.1 Классификация взаимодействия языков</w:t>
        </w:r>
        <w:r w:rsidR="00F351EE">
          <w:rPr>
            <w:noProof/>
            <w:webHidden/>
          </w:rPr>
          <w:tab/>
        </w:r>
        <w:r w:rsidR="00F351EE">
          <w:rPr>
            <w:noProof/>
            <w:webHidden/>
          </w:rPr>
          <w:fldChar w:fldCharType="begin"/>
        </w:r>
        <w:r w:rsidR="00F351EE">
          <w:rPr>
            <w:noProof/>
            <w:webHidden/>
          </w:rPr>
          <w:instrText xml:space="preserve"> PAGEREF _Toc217313345 \h </w:instrText>
        </w:r>
        <w:r w:rsidR="00F351EE">
          <w:rPr>
            <w:noProof/>
            <w:webHidden/>
          </w:rPr>
        </w:r>
        <w:r w:rsidR="00F351EE">
          <w:rPr>
            <w:noProof/>
            <w:webHidden/>
          </w:rPr>
          <w:fldChar w:fldCharType="separate"/>
        </w:r>
        <w:r w:rsidR="007248B6">
          <w:rPr>
            <w:noProof/>
            <w:webHidden/>
          </w:rPr>
          <w:t>5</w:t>
        </w:r>
        <w:r w:rsidR="00F351EE">
          <w:rPr>
            <w:noProof/>
            <w:webHidden/>
          </w:rPr>
          <w:fldChar w:fldCharType="end"/>
        </w:r>
      </w:hyperlink>
    </w:p>
    <w:p w:rsidR="00F351EE" w:rsidRDefault="008D512A">
      <w:pPr>
        <w:pStyle w:val="11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</w:rPr>
      </w:pPr>
      <w:hyperlink w:anchor="_Toc217313346" w:history="1">
        <w:r w:rsidR="00F351EE" w:rsidRPr="00E6058B">
          <w:rPr>
            <w:rStyle w:val="a3"/>
            <w:noProof/>
          </w:rPr>
          <w:t>3. Контактные языки</w:t>
        </w:r>
        <w:r w:rsidR="00F351EE">
          <w:rPr>
            <w:noProof/>
            <w:webHidden/>
          </w:rPr>
          <w:tab/>
        </w:r>
        <w:r w:rsidR="00F351EE">
          <w:rPr>
            <w:noProof/>
            <w:webHidden/>
          </w:rPr>
          <w:fldChar w:fldCharType="begin"/>
        </w:r>
        <w:r w:rsidR="00F351EE">
          <w:rPr>
            <w:noProof/>
            <w:webHidden/>
          </w:rPr>
          <w:instrText xml:space="preserve"> PAGEREF _Toc217313346 \h </w:instrText>
        </w:r>
        <w:r w:rsidR="00F351EE">
          <w:rPr>
            <w:noProof/>
            <w:webHidden/>
          </w:rPr>
        </w:r>
        <w:r w:rsidR="00F351EE">
          <w:rPr>
            <w:noProof/>
            <w:webHidden/>
          </w:rPr>
          <w:fldChar w:fldCharType="separate"/>
        </w:r>
        <w:r w:rsidR="007248B6">
          <w:rPr>
            <w:noProof/>
            <w:webHidden/>
          </w:rPr>
          <w:t>6</w:t>
        </w:r>
        <w:r w:rsidR="00F351EE">
          <w:rPr>
            <w:noProof/>
            <w:webHidden/>
          </w:rPr>
          <w:fldChar w:fldCharType="end"/>
        </w:r>
      </w:hyperlink>
    </w:p>
    <w:p w:rsidR="00F351EE" w:rsidRDefault="008D512A">
      <w:pPr>
        <w:pStyle w:val="20"/>
        <w:tabs>
          <w:tab w:val="right" w:leader="dot" w:pos="9344"/>
        </w:tabs>
        <w:rPr>
          <w:smallCaps w:val="0"/>
          <w:noProof/>
          <w:sz w:val="24"/>
          <w:szCs w:val="24"/>
        </w:rPr>
      </w:pPr>
      <w:hyperlink w:anchor="_Toc217313347" w:history="1">
        <w:r w:rsidR="00F351EE" w:rsidRPr="00E6058B">
          <w:rPr>
            <w:rStyle w:val="a3"/>
            <w:noProof/>
          </w:rPr>
          <w:t>3.1 Пиджинизация</w:t>
        </w:r>
        <w:r w:rsidR="00F351EE">
          <w:rPr>
            <w:noProof/>
            <w:webHidden/>
          </w:rPr>
          <w:tab/>
        </w:r>
        <w:r w:rsidR="00F351EE">
          <w:rPr>
            <w:noProof/>
            <w:webHidden/>
          </w:rPr>
          <w:fldChar w:fldCharType="begin"/>
        </w:r>
        <w:r w:rsidR="00F351EE">
          <w:rPr>
            <w:noProof/>
            <w:webHidden/>
          </w:rPr>
          <w:instrText xml:space="preserve"> PAGEREF _Toc217313347 \h </w:instrText>
        </w:r>
        <w:r w:rsidR="00F351EE">
          <w:rPr>
            <w:noProof/>
            <w:webHidden/>
          </w:rPr>
        </w:r>
        <w:r w:rsidR="00F351EE">
          <w:rPr>
            <w:noProof/>
            <w:webHidden/>
          </w:rPr>
          <w:fldChar w:fldCharType="separate"/>
        </w:r>
        <w:r w:rsidR="007248B6">
          <w:rPr>
            <w:noProof/>
            <w:webHidden/>
          </w:rPr>
          <w:t>7</w:t>
        </w:r>
        <w:r w:rsidR="00F351EE">
          <w:rPr>
            <w:noProof/>
            <w:webHidden/>
          </w:rPr>
          <w:fldChar w:fldCharType="end"/>
        </w:r>
      </w:hyperlink>
    </w:p>
    <w:p w:rsidR="00F351EE" w:rsidRDefault="008D512A">
      <w:pPr>
        <w:pStyle w:val="20"/>
        <w:tabs>
          <w:tab w:val="right" w:leader="dot" w:pos="9344"/>
        </w:tabs>
        <w:rPr>
          <w:smallCaps w:val="0"/>
          <w:noProof/>
          <w:sz w:val="24"/>
          <w:szCs w:val="24"/>
        </w:rPr>
      </w:pPr>
      <w:hyperlink w:anchor="_Toc217313348" w:history="1">
        <w:r w:rsidR="00F351EE" w:rsidRPr="00E6058B">
          <w:rPr>
            <w:rStyle w:val="a3"/>
            <w:noProof/>
          </w:rPr>
          <w:t>3.2 Креолизация</w:t>
        </w:r>
        <w:r w:rsidR="00F351EE">
          <w:rPr>
            <w:noProof/>
            <w:webHidden/>
          </w:rPr>
          <w:tab/>
        </w:r>
        <w:r w:rsidR="00F351EE">
          <w:rPr>
            <w:noProof/>
            <w:webHidden/>
          </w:rPr>
          <w:fldChar w:fldCharType="begin"/>
        </w:r>
        <w:r w:rsidR="00F351EE">
          <w:rPr>
            <w:noProof/>
            <w:webHidden/>
          </w:rPr>
          <w:instrText xml:space="preserve"> PAGEREF _Toc217313348 \h </w:instrText>
        </w:r>
        <w:r w:rsidR="00F351EE">
          <w:rPr>
            <w:noProof/>
            <w:webHidden/>
          </w:rPr>
        </w:r>
        <w:r w:rsidR="00F351EE">
          <w:rPr>
            <w:noProof/>
            <w:webHidden/>
          </w:rPr>
          <w:fldChar w:fldCharType="separate"/>
        </w:r>
        <w:r w:rsidR="007248B6">
          <w:rPr>
            <w:noProof/>
            <w:webHidden/>
          </w:rPr>
          <w:t>8</w:t>
        </w:r>
        <w:r w:rsidR="00F351EE">
          <w:rPr>
            <w:noProof/>
            <w:webHidden/>
          </w:rPr>
          <w:fldChar w:fldCharType="end"/>
        </w:r>
      </w:hyperlink>
    </w:p>
    <w:p w:rsidR="00F351EE" w:rsidRDefault="008D512A">
      <w:pPr>
        <w:pStyle w:val="20"/>
        <w:tabs>
          <w:tab w:val="right" w:leader="dot" w:pos="9344"/>
        </w:tabs>
        <w:rPr>
          <w:smallCaps w:val="0"/>
          <w:noProof/>
          <w:sz w:val="24"/>
          <w:szCs w:val="24"/>
        </w:rPr>
      </w:pPr>
      <w:hyperlink w:anchor="_Toc217313349" w:history="1">
        <w:r w:rsidR="00F351EE" w:rsidRPr="00E6058B">
          <w:rPr>
            <w:rStyle w:val="a3"/>
            <w:noProof/>
          </w:rPr>
          <w:t>3.3 Интерференция</w:t>
        </w:r>
        <w:r w:rsidR="00F351EE">
          <w:rPr>
            <w:noProof/>
            <w:webHidden/>
          </w:rPr>
          <w:tab/>
        </w:r>
        <w:r w:rsidR="00F351EE">
          <w:rPr>
            <w:noProof/>
            <w:webHidden/>
          </w:rPr>
          <w:fldChar w:fldCharType="begin"/>
        </w:r>
        <w:r w:rsidR="00F351EE">
          <w:rPr>
            <w:noProof/>
            <w:webHidden/>
          </w:rPr>
          <w:instrText xml:space="preserve"> PAGEREF _Toc217313349 \h </w:instrText>
        </w:r>
        <w:r w:rsidR="00F351EE">
          <w:rPr>
            <w:noProof/>
            <w:webHidden/>
          </w:rPr>
        </w:r>
        <w:r w:rsidR="00F351EE">
          <w:rPr>
            <w:noProof/>
            <w:webHidden/>
          </w:rPr>
          <w:fldChar w:fldCharType="separate"/>
        </w:r>
        <w:r w:rsidR="007248B6">
          <w:rPr>
            <w:noProof/>
            <w:webHidden/>
          </w:rPr>
          <w:t>8</w:t>
        </w:r>
        <w:r w:rsidR="00F351EE">
          <w:rPr>
            <w:noProof/>
            <w:webHidden/>
          </w:rPr>
          <w:fldChar w:fldCharType="end"/>
        </w:r>
      </w:hyperlink>
    </w:p>
    <w:p w:rsidR="00F351EE" w:rsidRDefault="008D512A">
      <w:pPr>
        <w:pStyle w:val="11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</w:rPr>
      </w:pPr>
      <w:hyperlink w:anchor="_Toc217313350" w:history="1">
        <w:r w:rsidR="00F351EE" w:rsidRPr="00E6058B">
          <w:rPr>
            <w:rStyle w:val="a3"/>
            <w:noProof/>
          </w:rPr>
          <w:t>4. Вопрос о пределах взаимовлияния языков</w:t>
        </w:r>
        <w:r w:rsidR="00F351EE">
          <w:rPr>
            <w:noProof/>
            <w:webHidden/>
          </w:rPr>
          <w:tab/>
        </w:r>
        <w:r w:rsidR="00F351EE">
          <w:rPr>
            <w:noProof/>
            <w:webHidden/>
          </w:rPr>
          <w:fldChar w:fldCharType="begin"/>
        </w:r>
        <w:r w:rsidR="00F351EE">
          <w:rPr>
            <w:noProof/>
            <w:webHidden/>
          </w:rPr>
          <w:instrText xml:space="preserve"> PAGEREF _Toc217313350 \h </w:instrText>
        </w:r>
        <w:r w:rsidR="00F351EE">
          <w:rPr>
            <w:noProof/>
            <w:webHidden/>
          </w:rPr>
        </w:r>
        <w:r w:rsidR="00F351EE">
          <w:rPr>
            <w:noProof/>
            <w:webHidden/>
          </w:rPr>
          <w:fldChar w:fldCharType="separate"/>
        </w:r>
        <w:r w:rsidR="007248B6">
          <w:rPr>
            <w:noProof/>
            <w:webHidden/>
          </w:rPr>
          <w:t>8</w:t>
        </w:r>
        <w:r w:rsidR="00F351EE">
          <w:rPr>
            <w:noProof/>
            <w:webHidden/>
          </w:rPr>
          <w:fldChar w:fldCharType="end"/>
        </w:r>
      </w:hyperlink>
    </w:p>
    <w:p w:rsidR="00F351EE" w:rsidRDefault="008D512A">
      <w:pPr>
        <w:pStyle w:val="11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</w:rPr>
      </w:pPr>
      <w:hyperlink w:anchor="_Toc217313351" w:history="1">
        <w:r w:rsidR="00F351EE" w:rsidRPr="00E6058B">
          <w:rPr>
            <w:rStyle w:val="a3"/>
            <w:noProof/>
          </w:rPr>
          <w:t>5. Лингвистическая контактология</w:t>
        </w:r>
        <w:r w:rsidR="00F351EE">
          <w:rPr>
            <w:noProof/>
            <w:webHidden/>
          </w:rPr>
          <w:tab/>
        </w:r>
        <w:r w:rsidR="00F351EE">
          <w:rPr>
            <w:noProof/>
            <w:webHidden/>
          </w:rPr>
          <w:fldChar w:fldCharType="begin"/>
        </w:r>
        <w:r w:rsidR="00F351EE">
          <w:rPr>
            <w:noProof/>
            <w:webHidden/>
          </w:rPr>
          <w:instrText xml:space="preserve"> PAGEREF _Toc217313351 \h </w:instrText>
        </w:r>
        <w:r w:rsidR="00F351EE">
          <w:rPr>
            <w:noProof/>
            <w:webHidden/>
          </w:rPr>
        </w:r>
        <w:r w:rsidR="00F351EE">
          <w:rPr>
            <w:noProof/>
            <w:webHidden/>
          </w:rPr>
          <w:fldChar w:fldCharType="separate"/>
        </w:r>
        <w:r w:rsidR="007248B6">
          <w:rPr>
            <w:noProof/>
            <w:webHidden/>
          </w:rPr>
          <w:t>10</w:t>
        </w:r>
        <w:r w:rsidR="00F351EE">
          <w:rPr>
            <w:noProof/>
            <w:webHidden/>
          </w:rPr>
          <w:fldChar w:fldCharType="end"/>
        </w:r>
      </w:hyperlink>
    </w:p>
    <w:p w:rsidR="00F351EE" w:rsidRDefault="008D512A">
      <w:pPr>
        <w:pStyle w:val="11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</w:rPr>
      </w:pPr>
      <w:hyperlink w:anchor="_Toc217313352" w:history="1">
        <w:r w:rsidR="00F351EE" w:rsidRPr="00E6058B">
          <w:rPr>
            <w:rStyle w:val="a3"/>
            <w:noProof/>
          </w:rPr>
          <w:t>Заключение</w:t>
        </w:r>
        <w:r w:rsidR="00F351EE">
          <w:rPr>
            <w:noProof/>
            <w:webHidden/>
          </w:rPr>
          <w:tab/>
        </w:r>
        <w:r w:rsidR="00F351EE">
          <w:rPr>
            <w:noProof/>
            <w:webHidden/>
          </w:rPr>
          <w:fldChar w:fldCharType="begin"/>
        </w:r>
        <w:r w:rsidR="00F351EE">
          <w:rPr>
            <w:noProof/>
            <w:webHidden/>
          </w:rPr>
          <w:instrText xml:space="preserve"> PAGEREF _Toc217313352 \h </w:instrText>
        </w:r>
        <w:r w:rsidR="00F351EE">
          <w:rPr>
            <w:noProof/>
            <w:webHidden/>
          </w:rPr>
        </w:r>
        <w:r w:rsidR="00F351EE">
          <w:rPr>
            <w:noProof/>
            <w:webHidden/>
          </w:rPr>
          <w:fldChar w:fldCharType="separate"/>
        </w:r>
        <w:r w:rsidR="007248B6">
          <w:rPr>
            <w:noProof/>
            <w:webHidden/>
          </w:rPr>
          <w:t>12</w:t>
        </w:r>
        <w:r w:rsidR="00F351EE">
          <w:rPr>
            <w:noProof/>
            <w:webHidden/>
          </w:rPr>
          <w:fldChar w:fldCharType="end"/>
        </w:r>
      </w:hyperlink>
    </w:p>
    <w:p w:rsidR="00F351EE" w:rsidRDefault="008D512A">
      <w:pPr>
        <w:pStyle w:val="11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</w:rPr>
      </w:pPr>
      <w:hyperlink w:anchor="_Toc217313353" w:history="1">
        <w:r w:rsidR="00F351EE" w:rsidRPr="00E6058B">
          <w:rPr>
            <w:rStyle w:val="a3"/>
            <w:noProof/>
          </w:rPr>
          <w:t>Список использованной литературы</w:t>
        </w:r>
        <w:r w:rsidR="00F351EE">
          <w:rPr>
            <w:noProof/>
            <w:webHidden/>
          </w:rPr>
          <w:tab/>
        </w:r>
        <w:r w:rsidR="00F351EE">
          <w:rPr>
            <w:noProof/>
            <w:webHidden/>
          </w:rPr>
          <w:fldChar w:fldCharType="begin"/>
        </w:r>
        <w:r w:rsidR="00F351EE">
          <w:rPr>
            <w:noProof/>
            <w:webHidden/>
          </w:rPr>
          <w:instrText xml:space="preserve"> PAGEREF _Toc217313353 \h </w:instrText>
        </w:r>
        <w:r w:rsidR="00F351EE">
          <w:rPr>
            <w:noProof/>
            <w:webHidden/>
          </w:rPr>
        </w:r>
        <w:r w:rsidR="00F351EE">
          <w:rPr>
            <w:noProof/>
            <w:webHidden/>
          </w:rPr>
          <w:fldChar w:fldCharType="separate"/>
        </w:r>
        <w:r w:rsidR="007248B6">
          <w:rPr>
            <w:noProof/>
            <w:webHidden/>
          </w:rPr>
          <w:t>13</w:t>
        </w:r>
        <w:r w:rsidR="00F351EE">
          <w:rPr>
            <w:noProof/>
            <w:webHidden/>
          </w:rPr>
          <w:fldChar w:fldCharType="end"/>
        </w:r>
      </w:hyperlink>
    </w:p>
    <w:p w:rsidR="0013404C" w:rsidRPr="0013404C" w:rsidRDefault="0013404C" w:rsidP="0013404C">
      <w:r>
        <w:fldChar w:fldCharType="end"/>
      </w:r>
    </w:p>
    <w:p w:rsidR="0007273B" w:rsidRPr="00F351EE" w:rsidRDefault="0013404C" w:rsidP="00F351EE">
      <w:pPr>
        <w:pStyle w:val="1"/>
        <w:numPr>
          <w:ilvl w:val="0"/>
          <w:numId w:val="0"/>
        </w:numPr>
        <w:rPr>
          <w:rStyle w:val="10"/>
        </w:rPr>
      </w:pPr>
      <w:r>
        <w:rPr>
          <w:rStyle w:val="10"/>
        </w:rPr>
        <w:br w:type="column"/>
      </w:r>
      <w:bookmarkStart w:id="0" w:name="_Toc217313342"/>
      <w:r w:rsidRPr="00F351EE">
        <w:rPr>
          <w:rStyle w:val="10"/>
        </w:rPr>
        <w:t>Введение</w:t>
      </w:r>
      <w:bookmarkEnd w:id="0"/>
    </w:p>
    <w:p w:rsidR="005B529F" w:rsidRDefault="005B529F" w:rsidP="00AC7982">
      <w:pPr>
        <w:spacing w:before="120" w:line="360" w:lineRule="auto"/>
        <w:jc w:val="center"/>
        <w:rPr>
          <w:rStyle w:val="10"/>
        </w:rPr>
      </w:pPr>
    </w:p>
    <w:p w:rsidR="0013404C" w:rsidRPr="00AC7982" w:rsidRDefault="00C7763C" w:rsidP="00AC7982">
      <w:pPr>
        <w:spacing w:before="120" w:line="360" w:lineRule="auto"/>
      </w:pPr>
      <w:r w:rsidRPr="00AC7982">
        <w:tab/>
      </w:r>
      <w:bookmarkStart w:id="1" w:name="_Toc217129191"/>
      <w:r w:rsidRPr="00AC7982">
        <w:t xml:space="preserve">В мире существует огромное количество языков. Назвать их хотя бы приблизительное число не решаются и сами лингвисты. </w:t>
      </w:r>
      <w:r w:rsidR="00D2145C" w:rsidRPr="00AC7982">
        <w:t xml:space="preserve">Язык постоянно переживает «нововведения», существование которых обеспечивает </w:t>
      </w:r>
      <w:r w:rsidR="00EF0D64" w:rsidRPr="00AC7982">
        <w:t>общество</w:t>
      </w:r>
      <w:r w:rsidR="00D2145C" w:rsidRPr="00AC7982">
        <w:t xml:space="preserve">, СМИ, литература и </w:t>
      </w:r>
      <w:r w:rsidR="00EF0D64" w:rsidRPr="00AC7982">
        <w:t>другие влияющие факторы</w:t>
      </w:r>
      <w:r w:rsidR="00D2145C" w:rsidRPr="00AC7982">
        <w:t xml:space="preserve">. Слова, исконно существующие в языке или </w:t>
      </w:r>
      <w:r w:rsidR="008D60A1" w:rsidRPr="00AC7982">
        <w:t>созданные</w:t>
      </w:r>
      <w:r w:rsidR="00D2145C" w:rsidRPr="00AC7982">
        <w:t xml:space="preserve"> из его морфем и по законам</w:t>
      </w:r>
      <w:r w:rsidR="008D60A1" w:rsidRPr="00AC7982">
        <w:t xml:space="preserve"> его</w:t>
      </w:r>
      <w:r w:rsidR="00D2145C" w:rsidRPr="00AC7982">
        <w:t xml:space="preserve"> словообразования</w:t>
      </w:r>
      <w:r w:rsidR="008D60A1" w:rsidRPr="00AC7982">
        <w:t>,</w:t>
      </w:r>
      <w:r w:rsidR="00D2145C" w:rsidRPr="00AC7982">
        <w:t xml:space="preserve"> считаются «своими», заимствованные же из других языков</w:t>
      </w:r>
      <w:r w:rsidR="00EF0D64" w:rsidRPr="00AC7982">
        <w:t xml:space="preserve"> </w:t>
      </w:r>
      <w:r w:rsidR="00D2145C" w:rsidRPr="00AC7982">
        <w:t>– «чужими».</w:t>
      </w:r>
      <w:r w:rsidR="00EF0D64" w:rsidRPr="00AC7982">
        <w:t xml:space="preserve"> Последнее происходит непосредственно из-за контактирования языков</w:t>
      </w:r>
      <w:bookmarkEnd w:id="1"/>
      <w:r w:rsidR="00D2145C" w:rsidRPr="00AC7982">
        <w:t xml:space="preserve">    </w:t>
      </w:r>
      <w:r w:rsidR="0013404C" w:rsidRPr="00AC7982">
        <w:br w:type="page"/>
      </w:r>
    </w:p>
    <w:p w:rsidR="00CA6773" w:rsidRPr="00B81042" w:rsidRDefault="00CA6773" w:rsidP="00F351EE">
      <w:pPr>
        <w:pStyle w:val="1"/>
        <w:rPr>
          <w:rStyle w:val="10"/>
        </w:rPr>
      </w:pPr>
      <w:bookmarkStart w:id="2" w:name="_Toc217313343"/>
      <w:r w:rsidRPr="00B81042">
        <w:rPr>
          <w:rStyle w:val="10"/>
        </w:rPr>
        <w:t>Основные факторы языковых контактов</w:t>
      </w:r>
      <w:bookmarkEnd w:id="2"/>
    </w:p>
    <w:p w:rsidR="00CA6773" w:rsidRDefault="00CA6773" w:rsidP="00CA6773">
      <w:pPr>
        <w:spacing w:before="120" w:line="360" w:lineRule="auto"/>
      </w:pPr>
    </w:p>
    <w:p w:rsidR="00500BC6" w:rsidRDefault="00CA6773" w:rsidP="00CA6773">
      <w:pPr>
        <w:spacing w:before="120" w:line="360" w:lineRule="auto"/>
      </w:pPr>
      <w:r>
        <w:tab/>
        <w:t>Теорию о языковых контактах в своих работах стали развивать</w:t>
      </w:r>
      <w:r w:rsidR="00AE3E6C">
        <w:t xml:space="preserve"> такие языковеды и лингвисты, как</w:t>
      </w:r>
      <w:r>
        <w:t xml:space="preserve"> И.А. Бодуэн де Куртенэ, Л.В. Щерба</w:t>
      </w:r>
      <w:r w:rsidR="00AE3E6C">
        <w:t xml:space="preserve"> и</w:t>
      </w:r>
      <w:r>
        <w:t xml:space="preserve"> Н.С. Трубецкой, Э. Сепир, У. Вайнрайх и Э. Хауген, взяв за основу труд Г. Шухардта. </w:t>
      </w:r>
      <w:r w:rsidR="00AE3E6C">
        <w:t xml:space="preserve">Эта теория очень важна для социолингвистики, занимающейся изучением истории, развития и функционирования языка, где необходимо учитывать все экстралингвистические факторы, в частности отношения между языками. </w:t>
      </w:r>
    </w:p>
    <w:p w:rsidR="00CA6773" w:rsidRDefault="00500BC6" w:rsidP="00CA6773">
      <w:pPr>
        <w:spacing w:before="120" w:line="360" w:lineRule="auto"/>
      </w:pPr>
      <w:r>
        <w:tab/>
      </w:r>
      <w:r w:rsidR="00EE637A">
        <w:t xml:space="preserve">Языки контактируют и представляют собой результат многовекового взаимодействия многих языков. </w:t>
      </w:r>
      <w:r w:rsidR="004E2858">
        <w:t xml:space="preserve"> У каждо</w:t>
      </w:r>
      <w:r w:rsidR="00EE637A">
        <w:t>го народа, без</w:t>
      </w:r>
      <w:r w:rsidR="002A23CF">
        <w:t>оговорочно</w:t>
      </w:r>
      <w:r w:rsidR="00EE637A">
        <w:t>,</w:t>
      </w:r>
      <w:r w:rsidR="004E2858">
        <w:t xml:space="preserve"> </w:t>
      </w:r>
      <w:r w:rsidR="00EE637A">
        <w:t>существует</w:t>
      </w:r>
      <w:r w:rsidR="004E2858">
        <w:t xml:space="preserve"> </w:t>
      </w:r>
      <w:r w:rsidR="00EE637A">
        <w:t xml:space="preserve">свой </w:t>
      </w:r>
      <w:r w:rsidR="004E2858">
        <w:t xml:space="preserve">определённый </w:t>
      </w:r>
      <w:r w:rsidR="00AE3E6C">
        <w:t xml:space="preserve"> </w:t>
      </w:r>
      <w:r w:rsidR="004E2858">
        <w:t xml:space="preserve">набор слов, выражений, терминов и оборотов, тем не менее, люди </w:t>
      </w:r>
      <w:r w:rsidR="00844274">
        <w:t xml:space="preserve">также </w:t>
      </w:r>
      <w:r w:rsidR="004E2858">
        <w:t xml:space="preserve">склонны </w:t>
      </w:r>
      <w:r w:rsidR="00844274">
        <w:t xml:space="preserve">заимствовать </w:t>
      </w:r>
      <w:r w:rsidR="002A23CF">
        <w:t>эти языковые и речевые единицы</w:t>
      </w:r>
      <w:r w:rsidR="00844274">
        <w:t xml:space="preserve"> со стороны</w:t>
      </w:r>
      <w:r w:rsidR="004E2858">
        <w:t>.</w:t>
      </w:r>
      <w:r w:rsidR="00844274">
        <w:t xml:space="preserve"> </w:t>
      </w:r>
      <w:r w:rsidR="004E2858">
        <w:t xml:space="preserve"> </w:t>
      </w:r>
      <w:r w:rsidR="00844274">
        <w:t>Как говорил Э</w:t>
      </w:r>
      <w:r w:rsidR="001548D4">
        <w:t>дуард</w:t>
      </w:r>
      <w:r w:rsidR="00844274">
        <w:t xml:space="preserve"> Сепир – «подобно культурам, языки редко бывают самодостаточными». </w:t>
      </w:r>
      <w:r w:rsidR="00844274" w:rsidRPr="000D4862">
        <w:t>Так мы, например, знаем, что Греческая культура оказала мощное влияние на Римскую империю, которая, в свою очередь, донесла ее до Европы</w:t>
      </w:r>
      <w:r w:rsidR="000D4862">
        <w:t>, а л</w:t>
      </w:r>
      <w:r w:rsidR="000D4862" w:rsidRPr="000D4862">
        <w:t>атинский алфавит</w:t>
      </w:r>
      <w:r w:rsidR="000D4862">
        <w:t xml:space="preserve"> является основой </w:t>
      </w:r>
      <w:r w:rsidR="000D4862" w:rsidRPr="000D4862">
        <w:t>письменности</w:t>
      </w:r>
      <w:r w:rsidR="000D4862">
        <w:t xml:space="preserve"> многих современных языков.</w:t>
      </w:r>
    </w:p>
    <w:p w:rsidR="000D4862" w:rsidRDefault="000D4862" w:rsidP="00CA6773">
      <w:pPr>
        <w:spacing w:before="120" w:line="360" w:lineRule="auto"/>
      </w:pPr>
      <w:r>
        <w:tab/>
      </w:r>
      <w:r w:rsidR="007B05DF">
        <w:t>Контактирование языков связано</w:t>
      </w:r>
      <w:r>
        <w:t xml:space="preserve"> процесс</w:t>
      </w:r>
      <w:r w:rsidR="007B05DF">
        <w:t>ами</w:t>
      </w:r>
      <w:r w:rsidR="001E39B2">
        <w:t xml:space="preserve"> культурного взаимовлияния </w:t>
      </w:r>
      <w:r w:rsidR="001E39B2">
        <w:rPr>
          <w:lang w:val="lv-LV"/>
        </w:rPr>
        <w:t>[</w:t>
      </w:r>
      <w:r w:rsidR="007B05DF">
        <w:t>Сепир</w:t>
      </w:r>
      <w:r w:rsidR="001E39B2">
        <w:rPr>
          <w:lang w:val="lv-LV"/>
        </w:rPr>
        <w:t>]</w:t>
      </w:r>
      <w:r w:rsidR="007B05DF">
        <w:t>.</w:t>
      </w:r>
      <w:r>
        <w:t xml:space="preserve"> Существование этого фактора доказывают исследования заимствованных слов и анализ происхождения слов языка. </w:t>
      </w:r>
      <w:r w:rsidR="001548D4">
        <w:t>По мнению Сепира, существует пять языков, оказавших серьёзное воздействие на историю цивилизации и выступающих в качестве проводников культуры – классический китайский, санскрит, арабский, греческий и латинский. Тем не менее, культурное влияние языка не всегда прямо пропорционально его собственной литературной значимости</w:t>
      </w:r>
      <w:r w:rsidR="000E6738">
        <w:t xml:space="preserve"> и месту, занимаемому в мировой культуре его носителями. Так, например, древнееврейский язык, передаёт чрезвычайно значимую культурную традицию, но не оказывает сильного влияния на азиатские языки, в отличие от арамейского. </w:t>
      </w:r>
      <w:r w:rsidR="001548D4">
        <w:t xml:space="preserve"> </w:t>
      </w:r>
    </w:p>
    <w:p w:rsidR="000E6738" w:rsidRDefault="000E6738" w:rsidP="00CA6773">
      <w:pPr>
        <w:spacing w:before="120" w:line="360" w:lineRule="auto"/>
      </w:pPr>
      <w:r>
        <w:tab/>
      </w:r>
      <w:r w:rsidR="007B05DF">
        <w:t>Языковые контакты также необходимо учитывать при</w:t>
      </w:r>
      <w:r w:rsidR="00EE637A">
        <w:t xml:space="preserve"> развити</w:t>
      </w:r>
      <w:r w:rsidR="007B05DF">
        <w:t>и</w:t>
      </w:r>
      <w:r w:rsidR="00EE637A">
        <w:t xml:space="preserve"> национальных языков, повышени</w:t>
      </w:r>
      <w:r w:rsidR="007B05DF">
        <w:t>и</w:t>
      </w:r>
      <w:r w:rsidR="00EE637A">
        <w:t xml:space="preserve"> культуры речи</w:t>
      </w:r>
      <w:r w:rsidR="00F03EE8">
        <w:t xml:space="preserve"> </w:t>
      </w:r>
      <w:r w:rsidR="00EE637A">
        <w:t xml:space="preserve">и </w:t>
      </w:r>
      <w:r w:rsidR="007B05DF">
        <w:t xml:space="preserve">т.д. </w:t>
      </w:r>
      <w:r w:rsidR="00EE637A">
        <w:t xml:space="preserve"> </w:t>
      </w:r>
    </w:p>
    <w:p w:rsidR="00CF582E" w:rsidRDefault="00EE637A" w:rsidP="00CA6773">
      <w:pPr>
        <w:spacing w:before="120" w:line="360" w:lineRule="auto"/>
      </w:pPr>
      <w:r>
        <w:tab/>
        <w:t>Контактирование языков – это вопрос историко-географическ</w:t>
      </w:r>
      <w:r w:rsidR="00CF582E">
        <w:t>о</w:t>
      </w:r>
      <w:r>
        <w:t>й, социальн</w:t>
      </w:r>
      <w:r w:rsidR="00CF582E">
        <w:t>о</w:t>
      </w:r>
      <w:r>
        <w:t>й, психологическ</w:t>
      </w:r>
      <w:r w:rsidR="00CF582E">
        <w:t>ой и культурно</w:t>
      </w:r>
      <w:r>
        <w:t>й</w:t>
      </w:r>
      <w:r w:rsidR="00CF582E">
        <w:t xml:space="preserve"> сфер</w:t>
      </w:r>
      <w:r>
        <w:t xml:space="preserve">.  </w:t>
      </w:r>
      <w:r w:rsidR="007B05DF">
        <w:t>Отсюда и вытекают четыре основных фактора языковых контактов</w:t>
      </w:r>
      <w:r w:rsidR="00CF582E">
        <w:t xml:space="preserve"> </w:t>
      </w:r>
      <w:r w:rsidR="001E39B2">
        <w:rPr>
          <w:lang w:val="lv-LV"/>
        </w:rPr>
        <w:t>[</w:t>
      </w:r>
      <w:r w:rsidR="00CF582E">
        <w:t xml:space="preserve">Вандриес, фр. </w:t>
      </w:r>
      <w:r w:rsidR="001E39B2">
        <w:t>л</w:t>
      </w:r>
      <w:r w:rsidR="00CF582E">
        <w:t>ингвист</w:t>
      </w:r>
      <w:r w:rsidR="001E39B2">
        <w:rPr>
          <w:lang w:val="lv-LV"/>
        </w:rPr>
        <w:t>]</w:t>
      </w:r>
      <w:r w:rsidR="007B05DF">
        <w:t xml:space="preserve">: </w:t>
      </w:r>
    </w:p>
    <w:p w:rsidR="00CF582E" w:rsidRDefault="00CF582E" w:rsidP="00CF582E">
      <w:pPr>
        <w:numPr>
          <w:ilvl w:val="0"/>
          <w:numId w:val="3"/>
        </w:numPr>
        <w:spacing w:before="120" w:line="360" w:lineRule="auto"/>
      </w:pPr>
      <w:r>
        <w:t>э</w:t>
      </w:r>
      <w:r w:rsidR="007B05DF" w:rsidRPr="00CF582E">
        <w:t>кономический</w:t>
      </w:r>
    </w:p>
    <w:p w:rsidR="00CF582E" w:rsidRPr="00CF582E" w:rsidRDefault="003C07B0" w:rsidP="003C07B0">
      <w:pPr>
        <w:spacing w:before="120" w:line="360" w:lineRule="auto"/>
        <w:ind w:firstLine="708"/>
      </w:pPr>
      <w:r w:rsidRPr="003C07B0">
        <w:rPr>
          <w:b/>
        </w:rPr>
        <w:t>Пример.</w:t>
      </w:r>
      <w:r>
        <w:rPr>
          <w:b/>
        </w:rPr>
        <w:t xml:space="preserve"> </w:t>
      </w:r>
      <w:r>
        <w:t>С конца 19 века в Индии обнаружилось чёткое разделение индусов и мусульман по языковому признаку. Хинди стал восприниматься как один из отличительных признаков индуса, а урду – мусульманина. И это затруднило взаимные контакты двух самых крупных языков Индостана</w:t>
      </w:r>
      <w:r w:rsidR="001E39B2">
        <w:t xml:space="preserve"> </w:t>
      </w:r>
      <w:r w:rsidR="001E39B2">
        <w:rPr>
          <w:lang w:val="lv-LV"/>
        </w:rPr>
        <w:t>[</w:t>
      </w:r>
      <w:r w:rsidR="001E39B2">
        <w:t>Халмурзаев</w:t>
      </w:r>
      <w:r w:rsidR="001E39B2">
        <w:rPr>
          <w:lang w:val="lv-LV"/>
        </w:rPr>
        <w:t>]</w:t>
      </w:r>
      <w:r>
        <w:t xml:space="preserve">. </w:t>
      </w:r>
    </w:p>
    <w:p w:rsidR="00CF582E" w:rsidRDefault="007B05DF" w:rsidP="00CF582E">
      <w:pPr>
        <w:numPr>
          <w:ilvl w:val="0"/>
          <w:numId w:val="3"/>
        </w:numPr>
        <w:spacing w:before="120" w:line="360" w:lineRule="auto"/>
      </w:pPr>
      <w:r w:rsidRPr="00CF582E">
        <w:t xml:space="preserve"> </w:t>
      </w:r>
      <w:r w:rsidR="00CF582E" w:rsidRPr="00CF582E">
        <w:t>п</w:t>
      </w:r>
      <w:r w:rsidRPr="00CF582E">
        <w:t>олитический</w:t>
      </w:r>
    </w:p>
    <w:p w:rsidR="00CF582E" w:rsidRPr="00CF582E" w:rsidRDefault="001E39B2" w:rsidP="00CF582E">
      <w:pPr>
        <w:spacing w:before="120" w:line="360" w:lineRule="auto"/>
        <w:ind w:firstLine="357"/>
      </w:pPr>
      <w:r w:rsidRPr="001E39B2">
        <w:rPr>
          <w:b/>
        </w:rPr>
        <w:t>Пример.</w:t>
      </w:r>
      <w:r>
        <w:t xml:space="preserve"> </w:t>
      </w:r>
      <w:r w:rsidR="00CF582E">
        <w:t xml:space="preserve">Один и тот же язык, обслуживающий две части исторически разделённого народа (корейцы Севера и Юга), используют разные источники заимствований, что обусловлено идеологическими и политическими ориентациями. </w:t>
      </w:r>
      <w:r w:rsidR="003C07B0">
        <w:t>(</w:t>
      </w:r>
      <w:r w:rsidR="00CF582E">
        <w:t>Корейский язык в КНДР заимствует из русского языка, язык Южной Кореи – из английского</w:t>
      </w:r>
      <w:r w:rsidR="003C07B0">
        <w:t>)</w:t>
      </w:r>
      <w:r w:rsidR="00CF582E">
        <w:t xml:space="preserve">. </w:t>
      </w:r>
    </w:p>
    <w:p w:rsidR="00CF582E" w:rsidRDefault="007B05DF" w:rsidP="00CF582E">
      <w:pPr>
        <w:numPr>
          <w:ilvl w:val="0"/>
          <w:numId w:val="3"/>
        </w:numPr>
        <w:spacing w:before="120" w:line="360" w:lineRule="auto"/>
      </w:pPr>
      <w:r w:rsidRPr="00CF582E">
        <w:t xml:space="preserve"> </w:t>
      </w:r>
      <w:r w:rsidR="001E39B2">
        <w:t>р</w:t>
      </w:r>
      <w:r w:rsidRPr="00CF582E">
        <w:t>елигиозный</w:t>
      </w:r>
    </w:p>
    <w:p w:rsidR="00EE637A" w:rsidRDefault="007B05DF" w:rsidP="00CF582E">
      <w:pPr>
        <w:numPr>
          <w:ilvl w:val="0"/>
          <w:numId w:val="3"/>
        </w:numPr>
        <w:spacing w:before="120" w:line="360" w:lineRule="auto"/>
      </w:pPr>
      <w:r w:rsidRPr="00CF582E">
        <w:t xml:space="preserve">фактор престижа </w:t>
      </w:r>
    </w:p>
    <w:p w:rsidR="00BA75D0" w:rsidRPr="00CF582E" w:rsidRDefault="003C07B0" w:rsidP="00CF582E">
      <w:pPr>
        <w:spacing w:before="120" w:line="360" w:lineRule="auto"/>
        <w:ind w:firstLine="708"/>
      </w:pPr>
      <w:r w:rsidRPr="003C07B0">
        <w:rPr>
          <w:b/>
        </w:rPr>
        <w:t>Пример.</w:t>
      </w:r>
      <w:r>
        <w:t xml:space="preserve"> </w:t>
      </w:r>
      <w:r w:rsidR="00CF582E">
        <w:t>В последнее время на арабский язык существенно влияют индийски</w:t>
      </w:r>
      <w:r>
        <w:t>е</w:t>
      </w:r>
      <w:r w:rsidR="00CF582E">
        <w:t xml:space="preserve"> языки благодаря популярности индийских и пакистанских фильмов в арабском мире</w:t>
      </w:r>
      <w:r>
        <w:t xml:space="preserve">. </w:t>
      </w:r>
    </w:p>
    <w:p w:rsidR="00CF582E" w:rsidRDefault="001E39B2" w:rsidP="00F351EE">
      <w:pPr>
        <w:pStyle w:val="1"/>
      </w:pPr>
      <w:bookmarkStart w:id="3" w:name="_Toc217313344"/>
      <w:r>
        <w:t>Типология контактов</w:t>
      </w:r>
      <w:bookmarkEnd w:id="3"/>
    </w:p>
    <w:p w:rsidR="00E05D23" w:rsidRPr="00E05D23" w:rsidRDefault="00E05D23" w:rsidP="00E05D23"/>
    <w:p w:rsidR="00D813C2" w:rsidRDefault="001E39B2" w:rsidP="001E39B2">
      <w:pPr>
        <w:spacing w:before="120" w:line="360" w:lineRule="auto"/>
      </w:pPr>
      <w:r>
        <w:tab/>
        <w:t>Многообразие языковых контактов</w:t>
      </w:r>
      <w:r w:rsidR="00CB0955">
        <w:t xml:space="preserve"> зависит от степени воздействия одного языка на другой – от заимствования отдельных элементов до полного слияния. Исходя из этого, Л.В. Щерба в своей специальной статье «О понятии смешения языков» выделил три типа контактирования</w:t>
      </w:r>
      <w:r w:rsidR="00D813C2">
        <w:t>:</w:t>
      </w:r>
    </w:p>
    <w:p w:rsidR="001E39B2" w:rsidRDefault="00D813C2" w:rsidP="00D813C2">
      <w:pPr>
        <w:numPr>
          <w:ilvl w:val="0"/>
          <w:numId w:val="5"/>
        </w:numPr>
        <w:spacing w:before="120" w:line="360" w:lineRule="auto"/>
      </w:pPr>
      <w:r>
        <w:t>Собственно заимствования одним языком из других, иностранных.</w:t>
      </w:r>
    </w:p>
    <w:p w:rsidR="00BA75D0" w:rsidRPr="00BA75D0" w:rsidRDefault="00D813C2" w:rsidP="00D813C2">
      <w:pPr>
        <w:numPr>
          <w:ilvl w:val="0"/>
          <w:numId w:val="5"/>
        </w:numPr>
        <w:spacing w:before="120" w:line="360" w:lineRule="auto"/>
      </w:pPr>
      <w:r>
        <w:t>Влияния иностранного языка, вызывающие изменения в том или ином языке</w:t>
      </w:r>
      <w:r w:rsidR="00BA75D0">
        <w:rPr>
          <w:lang w:val="lv-LV"/>
        </w:rPr>
        <w:t xml:space="preserve"> (</w:t>
      </w:r>
      <w:r w:rsidR="00BA75D0">
        <w:t>калькирование</w:t>
      </w:r>
      <w:r w:rsidR="00A34018">
        <w:t>; заимствуется лишь значение</w:t>
      </w:r>
      <w:r w:rsidR="00BA75D0">
        <w:t xml:space="preserve">). </w:t>
      </w:r>
    </w:p>
    <w:p w:rsidR="00D813C2" w:rsidRDefault="00D813C2" w:rsidP="00D813C2">
      <w:pPr>
        <w:numPr>
          <w:ilvl w:val="0"/>
          <w:numId w:val="5"/>
        </w:numPr>
        <w:spacing w:before="120" w:line="360" w:lineRule="auto"/>
      </w:pPr>
      <w:r>
        <w:t xml:space="preserve"> </w:t>
      </w:r>
      <w:r w:rsidR="00BA75D0">
        <w:t xml:space="preserve">Результаты недостаточного усвоения какого-либо языка. </w:t>
      </w:r>
    </w:p>
    <w:p w:rsidR="00BA75D0" w:rsidRDefault="00BA75D0" w:rsidP="007248B6">
      <w:pPr>
        <w:pStyle w:val="2"/>
        <w:jc w:val="center"/>
      </w:pPr>
      <w:bookmarkStart w:id="4" w:name="_Toc217313345"/>
      <w:r>
        <w:t xml:space="preserve">Классификация </w:t>
      </w:r>
      <w:r w:rsidR="00BE3B8C">
        <w:t>взаимодействия языков</w:t>
      </w:r>
      <w:bookmarkEnd w:id="4"/>
    </w:p>
    <w:p w:rsidR="00E05D23" w:rsidRPr="00E05D23" w:rsidRDefault="00E05D23" w:rsidP="00E05D23"/>
    <w:p w:rsidR="00BE3B8C" w:rsidRDefault="00BE3B8C" w:rsidP="00BE3B8C">
      <w:pPr>
        <w:spacing w:before="120" w:line="360" w:lineRule="auto"/>
      </w:pPr>
      <w:r>
        <w:tab/>
        <w:t xml:space="preserve">Классификация </w:t>
      </w:r>
      <w:r w:rsidR="00FC544D">
        <w:t xml:space="preserve">составлена по принципу </w:t>
      </w:r>
      <w:r>
        <w:t>направленност</w:t>
      </w:r>
      <w:r w:rsidR="00FC544D">
        <w:t>и</w:t>
      </w:r>
      <w:r>
        <w:t xml:space="preserve"> контактов и степен</w:t>
      </w:r>
      <w:r w:rsidR="00FC544D">
        <w:t>и</w:t>
      </w:r>
      <w:r>
        <w:t xml:space="preserve"> участия в них ярусов языковой системы </w:t>
      </w:r>
      <w:r w:rsidRPr="00BE3B8C">
        <w:t>[</w:t>
      </w:r>
      <w:r>
        <w:t>Белецкий</w:t>
      </w:r>
      <w:r w:rsidRPr="00BE3B8C">
        <w:t>].</w:t>
      </w:r>
    </w:p>
    <w:p w:rsidR="00BE3B8C" w:rsidRDefault="00BE3B8C" w:rsidP="00BE3B8C">
      <w:pPr>
        <w:numPr>
          <w:ilvl w:val="0"/>
          <w:numId w:val="8"/>
        </w:numPr>
        <w:tabs>
          <w:tab w:val="clear" w:pos="1068"/>
          <w:tab w:val="left" w:pos="1080"/>
        </w:tabs>
        <w:spacing w:before="120" w:line="360" w:lineRule="auto"/>
        <w:ind w:left="0" w:firstLine="708"/>
      </w:pPr>
      <w:r w:rsidRPr="00BE3B8C">
        <w:rPr>
          <w:b/>
        </w:rPr>
        <w:t>Одностороннее воздействие.</w:t>
      </w:r>
      <w:r>
        <w:t xml:space="preserve"> Давление оказывает только один уровень какого-либо языка. Чаще всего наблюдается в случаях, когда один из контактирующих языков мёртвый, но широко используется в качестве литературного/культурного языка. Пример – влияние латинского, древнегреческого или старославянского языков на русский на лексическом уровне. </w:t>
      </w:r>
    </w:p>
    <w:p w:rsidR="00BE3B8C" w:rsidRDefault="002E41CD" w:rsidP="00BE3B8C">
      <w:pPr>
        <w:numPr>
          <w:ilvl w:val="0"/>
          <w:numId w:val="8"/>
        </w:numPr>
        <w:tabs>
          <w:tab w:val="clear" w:pos="1068"/>
          <w:tab w:val="left" w:pos="1080"/>
        </w:tabs>
        <w:spacing w:before="120" w:line="360" w:lineRule="auto"/>
        <w:ind w:left="0" w:firstLine="708"/>
      </w:pPr>
      <w:r>
        <w:rPr>
          <w:b/>
        </w:rPr>
        <w:t>Обоюдное действие.</w:t>
      </w:r>
      <w:r>
        <w:t xml:space="preserve"> Взаимодействие на уровне лексики. Пример – взаимообмен лексемами между английским и французским языками; отношение русского языка с другими языками народов бывшего СССР.</w:t>
      </w:r>
    </w:p>
    <w:p w:rsidR="002E41CD" w:rsidRDefault="002E41CD" w:rsidP="00BE3B8C">
      <w:pPr>
        <w:numPr>
          <w:ilvl w:val="0"/>
          <w:numId w:val="8"/>
        </w:numPr>
        <w:tabs>
          <w:tab w:val="clear" w:pos="1068"/>
          <w:tab w:val="left" w:pos="1080"/>
        </w:tabs>
        <w:spacing w:before="120" w:line="360" w:lineRule="auto"/>
        <w:ind w:left="0" w:firstLine="708"/>
      </w:pPr>
      <w:r>
        <w:rPr>
          <w:b/>
        </w:rPr>
        <w:t>Преобразовательное воздействие.</w:t>
      </w:r>
      <w:r>
        <w:t xml:space="preserve"> Один язык воздействует сразу на несколько ярусов другого языка. Пример – персидский литературный язык фарси преобразовался в результате длительного и широкого воздействия на него со стороны арабского языка. </w:t>
      </w:r>
    </w:p>
    <w:p w:rsidR="002E41CD" w:rsidRDefault="002E41CD" w:rsidP="00BE3B8C">
      <w:pPr>
        <w:numPr>
          <w:ilvl w:val="0"/>
          <w:numId w:val="8"/>
        </w:numPr>
        <w:tabs>
          <w:tab w:val="clear" w:pos="1068"/>
          <w:tab w:val="left" w:pos="1080"/>
        </w:tabs>
        <w:spacing w:before="120" w:line="360" w:lineRule="auto"/>
        <w:ind w:left="0" w:firstLine="708"/>
      </w:pPr>
      <w:r>
        <w:rPr>
          <w:b/>
        </w:rPr>
        <w:t>Скрещивание языков.</w:t>
      </w:r>
      <w:r>
        <w:t xml:space="preserve"> В результате контактов затронуто несколько ярусов взаимодействующих языков.  В последствии возникают языковые союзы/лиги.</w:t>
      </w:r>
      <w:r w:rsidR="00F424C2">
        <w:t xml:space="preserve"> Языки, которые входят в союз, имеют характерные черты</w:t>
      </w:r>
      <w:r>
        <w:t xml:space="preserve"> </w:t>
      </w:r>
      <w:r w:rsidR="00F424C2">
        <w:t xml:space="preserve">сходства на всех ярусах, возникшие лишь в результате контактирования, но не являющиеся наследием общего происхождения. Пример – болгарский, румынский, албанский и  новогреческий языки входят в балканский языковой союз </w:t>
      </w:r>
      <w:r w:rsidR="00F424C2">
        <w:rPr>
          <w:lang w:val="lv-LV"/>
        </w:rPr>
        <w:t>[</w:t>
      </w:r>
      <w:r w:rsidR="00F424C2">
        <w:t>Трубецкой</w:t>
      </w:r>
      <w:r w:rsidR="00F424C2" w:rsidRPr="00F424C2">
        <w:t xml:space="preserve">]. </w:t>
      </w:r>
      <w:r w:rsidR="00F424C2">
        <w:t>Существуют также скандинавская, эфиопская и другие лиги языков. Считается и, что немецкий, французский и итальянский языки образуют единую языковую лигу в условиях единой с</w:t>
      </w:r>
      <w:r w:rsidR="00144712">
        <w:t xml:space="preserve">траны – Швейцарии. </w:t>
      </w:r>
    </w:p>
    <w:p w:rsidR="00144712" w:rsidRDefault="00F424C2" w:rsidP="00BE3B8C">
      <w:pPr>
        <w:numPr>
          <w:ilvl w:val="0"/>
          <w:numId w:val="8"/>
        </w:numPr>
        <w:tabs>
          <w:tab w:val="clear" w:pos="1068"/>
          <w:tab w:val="left" w:pos="1080"/>
        </w:tabs>
        <w:spacing w:before="120" w:line="360" w:lineRule="auto"/>
        <w:ind w:left="0" w:firstLine="708"/>
      </w:pPr>
      <w:r>
        <w:rPr>
          <w:b/>
        </w:rPr>
        <w:t>Слияние языков.</w:t>
      </w:r>
      <w:r>
        <w:t xml:space="preserve"> </w:t>
      </w:r>
      <w:r w:rsidR="00144712">
        <w:t>На основе взаимодействия двух или более языков возникает новый язык. Пример – в Меланезии возникло меланезийское эсперанто (большая часть словарного запаса заимствована из английского, а грамматика –</w:t>
      </w:r>
      <w:r w:rsidR="009F5CC1">
        <w:t xml:space="preserve"> </w:t>
      </w:r>
      <w:r w:rsidR="00144712">
        <w:t>из языка обитателей полуострова Газель в Новой Британии</w:t>
      </w:r>
      <w:r w:rsidR="009F5CC1">
        <w:t>)</w:t>
      </w:r>
      <w:r w:rsidR="00144712">
        <w:t xml:space="preserve"> </w:t>
      </w:r>
      <w:r w:rsidR="00144712">
        <w:rPr>
          <w:lang w:val="lv-LV"/>
        </w:rPr>
        <w:t>[</w:t>
      </w:r>
      <w:r w:rsidR="00144712">
        <w:t>Стингль</w:t>
      </w:r>
      <w:r w:rsidR="00144712">
        <w:rPr>
          <w:lang w:val="lv-LV"/>
        </w:rPr>
        <w:t>]</w:t>
      </w:r>
      <w:r w:rsidR="00144712">
        <w:t>.</w:t>
      </w:r>
    </w:p>
    <w:p w:rsidR="005E0A28" w:rsidRPr="00ED7BB8" w:rsidRDefault="005E0A28" w:rsidP="00F351EE">
      <w:pPr>
        <w:pStyle w:val="1"/>
      </w:pPr>
      <w:bookmarkStart w:id="5" w:name="_Toc217313346"/>
      <w:r w:rsidRPr="00ED7BB8">
        <w:t>Контактные языки</w:t>
      </w:r>
      <w:bookmarkEnd w:id="5"/>
    </w:p>
    <w:p w:rsidR="00E05D23" w:rsidRPr="00E05D23" w:rsidRDefault="00E05D23" w:rsidP="00E05D23"/>
    <w:p w:rsidR="00AC7982" w:rsidRDefault="00FC544D" w:rsidP="00AC7982">
      <w:pPr>
        <w:pStyle w:val="12"/>
        <w:spacing w:before="120" w:beforeAutospacing="0" w:after="0" w:afterAutospacing="0" w:line="360" w:lineRule="auto"/>
      </w:pPr>
      <w:r w:rsidRPr="00AC7982">
        <w:tab/>
      </w:r>
      <w:r w:rsidR="00AC7982" w:rsidRPr="00AC7982">
        <w:t>В науке о языке в настоящее время принято выде</w:t>
      </w:r>
      <w:r w:rsidR="00AC7982" w:rsidRPr="00AC7982">
        <w:softHyphen/>
        <w:t>лять следующие типы контактов языков:</w:t>
      </w:r>
    </w:p>
    <w:p w:rsidR="00AC7982" w:rsidRDefault="00AC7982" w:rsidP="00922EEF">
      <w:pPr>
        <w:pStyle w:val="12"/>
        <w:numPr>
          <w:ilvl w:val="0"/>
          <w:numId w:val="24"/>
        </w:numPr>
        <w:tabs>
          <w:tab w:val="clear" w:pos="1068"/>
          <w:tab w:val="left" w:pos="1080"/>
        </w:tabs>
        <w:spacing w:before="120" w:beforeAutospacing="0" w:after="0" w:afterAutospacing="0" w:line="360" w:lineRule="auto"/>
        <w:ind w:left="0" w:firstLine="708"/>
      </w:pPr>
      <w:r w:rsidRPr="00AC7982">
        <w:rPr>
          <w:b/>
        </w:rPr>
        <w:t>адстрат</w:t>
      </w:r>
      <w:r w:rsidRPr="00AC7982">
        <w:t xml:space="preserve"> — сосуществование и соприкосновение языков (обычно в пограничных районах) с их взаимо</w:t>
      </w:r>
      <w:r w:rsidRPr="00AC7982">
        <w:softHyphen/>
        <w:t>влиянием;</w:t>
      </w:r>
    </w:p>
    <w:p w:rsidR="00AC7982" w:rsidRDefault="00AC7982" w:rsidP="00922EEF">
      <w:pPr>
        <w:pStyle w:val="12"/>
        <w:numPr>
          <w:ilvl w:val="0"/>
          <w:numId w:val="24"/>
        </w:numPr>
        <w:tabs>
          <w:tab w:val="clear" w:pos="1068"/>
          <w:tab w:val="left" w:pos="1080"/>
        </w:tabs>
        <w:spacing w:before="120" w:beforeAutospacing="0" w:after="0" w:afterAutospacing="0" w:line="360" w:lineRule="auto"/>
        <w:ind w:left="0" w:firstLine="708"/>
      </w:pPr>
      <w:r w:rsidRPr="00AC7982">
        <w:rPr>
          <w:b/>
        </w:rPr>
        <w:t>суперстрат</w:t>
      </w:r>
      <w:r w:rsidRPr="00AC7982">
        <w:t xml:space="preserve"> — этим термином определяют язык, наслаивающийся на язык коренного населения и раство</w:t>
      </w:r>
      <w:r w:rsidRPr="00AC7982">
        <w:softHyphen/>
        <w:t>ряющийся с течением времени в этом последнем;</w:t>
      </w:r>
    </w:p>
    <w:p w:rsidR="00AC7982" w:rsidRPr="00AC7982" w:rsidRDefault="00AC7982" w:rsidP="00922EEF">
      <w:pPr>
        <w:pStyle w:val="12"/>
        <w:numPr>
          <w:ilvl w:val="0"/>
          <w:numId w:val="24"/>
        </w:numPr>
        <w:tabs>
          <w:tab w:val="clear" w:pos="1068"/>
          <w:tab w:val="left" w:pos="1080"/>
        </w:tabs>
        <w:spacing w:before="120" w:beforeAutospacing="0" w:after="0" w:afterAutospacing="0" w:line="360" w:lineRule="auto"/>
        <w:ind w:left="0" w:firstLine="708"/>
      </w:pPr>
      <w:r w:rsidRPr="00AC7982">
        <w:rPr>
          <w:b/>
        </w:rPr>
        <w:t>субстрат</w:t>
      </w:r>
      <w:r w:rsidRPr="00AC7982">
        <w:t xml:space="preserve"> — под этим термином понимают язык-подоснову, который растворяется в наслоившемся на нем языке. Иными словами, явление, обратное супер</w:t>
      </w:r>
      <w:r w:rsidRPr="00AC7982">
        <w:softHyphen/>
        <w:t>страту.</w:t>
      </w:r>
    </w:p>
    <w:p w:rsidR="00FC544D" w:rsidRDefault="00FC544D" w:rsidP="00AC7982">
      <w:pPr>
        <w:spacing w:before="120" w:line="360" w:lineRule="auto"/>
        <w:ind w:firstLine="431"/>
      </w:pPr>
      <w:r>
        <w:t xml:space="preserve">Результатом предельного языкового контактирования являются процессы пиджинизации и креолизации. Эти процессы важны при образовании новых средств массового общения. </w:t>
      </w:r>
    </w:p>
    <w:p w:rsidR="009F5CC1" w:rsidRDefault="009F5CC1" w:rsidP="007248B6">
      <w:pPr>
        <w:pStyle w:val="2"/>
        <w:jc w:val="center"/>
      </w:pPr>
      <w:bookmarkStart w:id="6" w:name="_Toc217313347"/>
      <w:r>
        <w:t>Пиджинизация</w:t>
      </w:r>
      <w:bookmarkEnd w:id="6"/>
    </w:p>
    <w:p w:rsidR="00E05D23" w:rsidRPr="00E05D23" w:rsidRDefault="00E05D23" w:rsidP="00E05D23"/>
    <w:p w:rsidR="009F5CC1" w:rsidRDefault="009F5CC1" w:rsidP="009F5CC1">
      <w:pPr>
        <w:spacing w:before="120" w:line="360" w:lineRule="auto"/>
      </w:pPr>
      <w:r>
        <w:tab/>
        <w:t xml:space="preserve">По мнению Дьячкова, </w:t>
      </w:r>
      <w:r w:rsidR="0056746B">
        <w:t>«</w:t>
      </w:r>
      <w:r>
        <w:t>пиджинизация - это сложный социолингвистический процесс, способствующий формированию контактного языка (неродного ни для кого из говорящих на нём), нерегулярно используемого в ограниченной сфере общения. Пиджинизация является своеобразной разновидностью языковых контактов, в результате которых</w:t>
      </w:r>
      <w:r w:rsidR="0056746B">
        <w:t xml:space="preserve"> исходный язык (язык-источник) подвергается значительным структурно-типологическим изменениям, характеризующимся редукцией на всех его уровнях». </w:t>
      </w:r>
    </w:p>
    <w:p w:rsidR="0056746B" w:rsidRDefault="0056746B" w:rsidP="009F5CC1">
      <w:pPr>
        <w:spacing w:before="120" w:line="360" w:lineRule="auto"/>
      </w:pPr>
      <w:r>
        <w:tab/>
        <w:t xml:space="preserve">Примеры пиджинизации: пиджин-инглиш в Китае, бич-ла-мар, лингва-франка в Северной Африке. Пиджинизации подвергаются такие языки, как английский, французский, немецкий, испанский, португальский, русский. </w:t>
      </w:r>
    </w:p>
    <w:p w:rsidR="0056746B" w:rsidRDefault="0056746B" w:rsidP="009F5CC1">
      <w:pPr>
        <w:spacing w:before="120" w:line="360" w:lineRule="auto"/>
      </w:pPr>
      <w:r>
        <w:tab/>
        <w:t xml:space="preserve">Структурная особенность пиджинов: 90-95% словаря – это лексика исходного языка, слова однозначны, словоизменения почти нет, синтаксические отношения реализуются только через словопорядок, а единственная модель предложения – </w:t>
      </w:r>
      <w:r w:rsidRPr="0056746B">
        <w:rPr>
          <w:i/>
        </w:rPr>
        <w:t>подлежащее</w:t>
      </w:r>
      <w:r>
        <w:rPr>
          <w:i/>
        </w:rPr>
        <w:t xml:space="preserve"> + сказуемое + дополнение</w:t>
      </w:r>
      <w:r>
        <w:t>. От искусственных языков</w:t>
      </w:r>
      <w:r w:rsidR="005A7057">
        <w:t xml:space="preserve"> (специальные языки, которые, в отличие от </w:t>
      </w:r>
      <w:r w:rsidR="005A7057" w:rsidRPr="005A7057">
        <w:t>естественных</w:t>
      </w:r>
      <w:r w:rsidR="005A7057">
        <w:t xml:space="preserve">, сконструированы целенаправленно) </w:t>
      </w:r>
      <w:r>
        <w:t xml:space="preserve">пиджины отличаются </w:t>
      </w:r>
      <w:r w:rsidR="005A7057">
        <w:t xml:space="preserve">стихийностью формирования и функционированием в специфических условиях. </w:t>
      </w:r>
      <w:r>
        <w:t xml:space="preserve"> </w:t>
      </w:r>
    </w:p>
    <w:p w:rsidR="005A7057" w:rsidRDefault="005A7057" w:rsidP="009F5CC1">
      <w:pPr>
        <w:spacing w:before="120" w:line="360" w:lineRule="auto"/>
      </w:pPr>
      <w:r>
        <w:tab/>
        <w:t xml:space="preserve">Пиджинизация возникает в местах оживлённой человеческой (торговой, портовой) деятельности, в условиях принудительного труда, когда в контакт вступают люди, говорящие на разных языках. Появлению способствует низкий уровень образования, социально-психологическая дистанция между угнетающими и эксплуатируемыми. </w:t>
      </w:r>
    </w:p>
    <w:p w:rsidR="005A7057" w:rsidRDefault="005A7057" w:rsidP="00E05D23">
      <w:pPr>
        <w:spacing w:before="120" w:line="360" w:lineRule="auto"/>
      </w:pPr>
      <w:r>
        <w:tab/>
      </w:r>
      <w:r w:rsidR="00491B50">
        <w:t>Язык – элемент комплекса отношений между людьми, поэтому контактируют не языки, а их носители, которые, в свою очередь также являются носителями культур, менталитета, ощущения ценностей. Ввиду этого, контактные языки иногда являются  знаком принадлежности коллектива к определённой социально-культурной группе. В Японии образовался так называемый «катаканный английский</w:t>
      </w:r>
      <w:r w:rsidR="002E61D7">
        <w:t xml:space="preserve"> язык</w:t>
      </w:r>
      <w:r w:rsidR="00491B50">
        <w:t xml:space="preserve">»,  </w:t>
      </w:r>
      <w:r w:rsidR="002E61D7">
        <w:t>связанный со стереотипами японской массовой культуры, которая всё американское считает престижным (даже реклама на этом языке эффективней).</w:t>
      </w:r>
    </w:p>
    <w:p w:rsidR="002E61D7" w:rsidRDefault="002E61D7" w:rsidP="007248B6">
      <w:pPr>
        <w:pStyle w:val="2"/>
        <w:jc w:val="center"/>
      </w:pPr>
      <w:bookmarkStart w:id="7" w:name="_Toc217313348"/>
      <w:r>
        <w:t>Креолизация</w:t>
      </w:r>
      <w:bookmarkEnd w:id="7"/>
    </w:p>
    <w:p w:rsidR="00E05D23" w:rsidRPr="00E05D23" w:rsidRDefault="00E05D23" w:rsidP="00E05D23"/>
    <w:p w:rsidR="00412BB5" w:rsidRDefault="002E61D7" w:rsidP="002E61D7">
      <w:pPr>
        <w:spacing w:before="120" w:line="360" w:lineRule="auto"/>
      </w:pPr>
      <w:r>
        <w:tab/>
        <w:t xml:space="preserve">Если ни для кого не являющийся родным пиджин начать использовать  </w:t>
      </w:r>
      <w:r w:rsidR="009D66E2">
        <w:t xml:space="preserve">в международном общении и расширить его функциональные возможности, то он может нативизироваться (превратиться в родной язык каких-либо этнических общностей). Расширенные пиджины называются креольскими языками. Креолизация – процесс нативизации расширенного пиджина, сопровождающийся ещё большим расширением его функциональной валентности  и структуры. Существуют англо-креольские ток-писин в Папуа-Новой Гвинее, сранан-тонго в Суринаме, франкокреольские  креоль-сесельва на Сейшельских островах и ансьен на Гаити, португалокреольские языки в Гвинее-Бисау и Кабо-Верде. Креольский язык и язык-источник – это две различные системы. </w:t>
      </w:r>
    </w:p>
    <w:p w:rsidR="00ED7BB8" w:rsidRDefault="00ED7BB8" w:rsidP="007248B6">
      <w:pPr>
        <w:pStyle w:val="2"/>
        <w:jc w:val="center"/>
      </w:pPr>
      <w:bookmarkStart w:id="8" w:name="_Toc217313349"/>
      <w:r>
        <w:t>Интерференция</w:t>
      </w:r>
      <w:bookmarkEnd w:id="8"/>
    </w:p>
    <w:p w:rsidR="00ED7BB8" w:rsidRPr="00ED7BB8" w:rsidRDefault="00ED7BB8" w:rsidP="00ED7BB8"/>
    <w:p w:rsidR="0011799C" w:rsidRDefault="00ED7BB8" w:rsidP="00ED7BB8">
      <w:pPr>
        <w:spacing w:before="120" w:line="360" w:lineRule="auto"/>
        <w:ind w:firstLine="708"/>
      </w:pPr>
      <w:r>
        <w:t>Результатом языковых</w:t>
      </w:r>
      <w:r w:rsidRPr="00ED7BB8">
        <w:t xml:space="preserve"> к</w:t>
      </w:r>
      <w:r>
        <w:t>онтактов</w:t>
      </w:r>
      <w:r w:rsidRPr="00ED7BB8">
        <w:t xml:space="preserve"> на уровне идиолекта является интерференция. Интерференция - взаимодействие языковых систем в условиях двуязычия, складывающегося либо при контактах языковых, либо при индивидуальном освоении неродного языка; выражается в отклонениях от нормы и системы второго языка под влиянием родного.</w:t>
      </w:r>
    </w:p>
    <w:p w:rsidR="002E61D7" w:rsidRDefault="0011799C" w:rsidP="00F351EE">
      <w:pPr>
        <w:pStyle w:val="1"/>
      </w:pPr>
      <w:bookmarkStart w:id="9" w:name="_Toc217313350"/>
      <w:r>
        <w:t>Вопрос о пределах взаимовлияния языков</w:t>
      </w:r>
      <w:bookmarkEnd w:id="9"/>
    </w:p>
    <w:p w:rsidR="00E05D23" w:rsidRPr="00E05D23" w:rsidRDefault="00E05D23" w:rsidP="00E05D23"/>
    <w:p w:rsidR="0011799C" w:rsidRDefault="0011799C" w:rsidP="0011799C">
      <w:pPr>
        <w:spacing w:before="120" w:line="360" w:lineRule="auto"/>
      </w:pPr>
      <w:r>
        <w:tab/>
        <w:t xml:space="preserve">Благоприятным условием для контактирования является билингвизм, когда человек является носителем сразу двух языковых систем. Пример – взаимодействие русского и бурятского языков. Ввиду жизненной необходимости русские учили бурятский язык и вскоре становились двуязычными. Бурятская лексика стала настолько привычна русским сибирякам, что они перестали чувствовать их иноязычное происхождение. </w:t>
      </w:r>
    </w:p>
    <w:p w:rsidR="00A05A7D" w:rsidRDefault="00A05A7D" w:rsidP="0011799C">
      <w:pPr>
        <w:spacing w:before="120" w:line="360" w:lineRule="auto"/>
      </w:pPr>
      <w:r>
        <w:tab/>
        <w:t xml:space="preserve">Проблема контактирования тесно связана с проблемой устойчивости языка, возможности заимствования на фонемном и морфемном уровнях языка. </w:t>
      </w:r>
      <w:r w:rsidR="000824A6">
        <w:t xml:space="preserve">Эти заимствования часто оспариваются. Тем не менее, исследования показали, что заимствования на этих уровнях возможны. Новые фонемы чаще всего встречаются в заимствованных словах, поэтому некоторые учёные сомневаются в возможности «чисто фонетических» заимствований. И всё же, характерные фонетические особенности имеют тенденцию распространяться на широких территориях, независимо от лексики и строя языков, участвующих в этом процессе </w:t>
      </w:r>
      <w:r w:rsidR="000824A6">
        <w:rPr>
          <w:lang w:val="lv-LV"/>
        </w:rPr>
        <w:t>[</w:t>
      </w:r>
      <w:r w:rsidR="000824A6">
        <w:t>Сепир</w:t>
      </w:r>
      <w:r w:rsidR="000824A6">
        <w:rPr>
          <w:lang w:val="lv-LV"/>
        </w:rPr>
        <w:t>]</w:t>
      </w:r>
      <w:r w:rsidR="000824A6">
        <w:t>.</w:t>
      </w:r>
    </w:p>
    <w:p w:rsidR="000824A6" w:rsidRDefault="000824A6" w:rsidP="0011799C">
      <w:pPr>
        <w:spacing w:before="120" w:line="360" w:lineRule="auto"/>
      </w:pPr>
      <w:r>
        <w:tab/>
        <w:t xml:space="preserve">Возможно заимствование целых словесных классов. </w:t>
      </w:r>
    </w:p>
    <w:p w:rsidR="000824A6" w:rsidRDefault="000824A6" w:rsidP="0011799C">
      <w:pPr>
        <w:spacing w:before="120" w:line="360" w:lineRule="auto"/>
      </w:pPr>
      <w:r>
        <w:tab/>
        <w:t xml:space="preserve">Крупные грамматические заимствования возможны лишь в результате тесного и долгого контактирования при специфичных условиях. </w:t>
      </w:r>
    </w:p>
    <w:p w:rsidR="00AA09E4" w:rsidRDefault="00922EEF" w:rsidP="00F351EE">
      <w:pPr>
        <w:pStyle w:val="1"/>
      </w:pPr>
      <w:r>
        <w:br w:type="page"/>
      </w:r>
      <w:bookmarkStart w:id="10" w:name="_Toc217313351"/>
      <w:r w:rsidR="0015004A">
        <w:t>Лингвистическая контактология</w:t>
      </w:r>
      <w:bookmarkEnd w:id="10"/>
    </w:p>
    <w:p w:rsidR="00E05D23" w:rsidRPr="00E05D23" w:rsidRDefault="00E05D23" w:rsidP="00E05D23"/>
    <w:p w:rsidR="00D9128A" w:rsidRDefault="00AA09E4" w:rsidP="00AA09E4">
      <w:pPr>
        <w:spacing w:before="120" w:line="360" w:lineRule="auto"/>
      </w:pPr>
      <w:r>
        <w:tab/>
        <w:t xml:space="preserve">Современная лингвистика считает языковые контакты объектом специального лексикографического описания. </w:t>
      </w:r>
      <w:r w:rsidR="001B6F63">
        <w:t xml:space="preserve">Создают словари, в которых язык отображён посредством контактов его с другим языком. </w:t>
      </w:r>
      <w:r w:rsidR="00F02C27">
        <w:t xml:space="preserve">Термин </w:t>
      </w:r>
      <w:r w:rsidR="00F02C27">
        <w:rPr>
          <w:i/>
        </w:rPr>
        <w:t xml:space="preserve">лингвистическая контактология </w:t>
      </w:r>
      <w:r w:rsidR="00F02C27">
        <w:t>был введён болгарским языковедом И. Лековым</w:t>
      </w:r>
      <w:r w:rsidR="00B23C98">
        <w:t xml:space="preserve">, а в 1994 году вышел в свет «Контактологический энциклопедический словарь-справочник» под редакцией В.М. Панькина. </w:t>
      </w:r>
      <w:r w:rsidR="00CF1C80">
        <w:t xml:space="preserve">В первом выпуске словаря рассматриваются проблемы контактного взаимодействия русского и более </w:t>
      </w:r>
      <w:r w:rsidR="00CF1C80" w:rsidRPr="00CF1C80">
        <w:t>30</w:t>
      </w:r>
      <w:r w:rsidR="00B23C98">
        <w:t xml:space="preserve"> </w:t>
      </w:r>
      <w:r w:rsidR="00CF1C80">
        <w:t>самобытных языков, преимущественно языков малочисленных народов и этнических групп, контактирующих с русскими в пределах Северного региона РФ – от Кольского полуострова до Курильских</w:t>
      </w:r>
      <w:r w:rsidR="00D9128A">
        <w:t xml:space="preserve"> островов, на территории Берингова пролива и от острова Таймыр до Амура. </w:t>
      </w:r>
    </w:p>
    <w:p w:rsidR="00D9128A" w:rsidRDefault="00D9128A" w:rsidP="00AA09E4">
      <w:pPr>
        <w:spacing w:before="120" w:line="360" w:lineRule="auto"/>
      </w:pPr>
      <w:r>
        <w:tab/>
        <w:t xml:space="preserve">В словаре отображены контактные языки с русской основой – русско-норвежский и русско-китайский пиджины, а также язык алеутов на острове Медный. </w:t>
      </w:r>
      <w:r w:rsidR="00AA6C16">
        <w:t xml:space="preserve">В словаре фиксируются конкретные результаты контактирования русского национального языка с другими языками сопредельных этнокультурных общностей на определённом историческом срезе и в синхронии. </w:t>
      </w:r>
      <w:r w:rsidR="00593527">
        <w:t xml:space="preserve">Также словарь систематизирует данные о родных языках нерусских народов на территории России, фиксирует специфические черты этих языков, анализирует особенности бытования самобытного языка в условиях полиэтнической среды (двуязычия и многоязычия) с известной долей прогнозирования.  </w:t>
      </w:r>
    </w:p>
    <w:p w:rsidR="00593527" w:rsidRDefault="00593527" w:rsidP="00AA09E4">
      <w:pPr>
        <w:spacing w:before="120" w:line="360" w:lineRule="auto"/>
      </w:pPr>
      <w:r>
        <w:tab/>
      </w:r>
      <w:r w:rsidR="00CF09C8">
        <w:t xml:space="preserve">Весьма актуальными в сфере культуры речи и определения языковой политики являются теоретические проблемы контактирования. </w:t>
      </w:r>
      <w:r w:rsidR="008D4F06">
        <w:t>Вопросы возникали в нескольких аспектах: заимствовать или нет, если да, то в какой степени? Проблема заимствования усугубилась в 19 веке, когда возникли два противоположных мнения. Одно принадлежит В.Г. Белинскому, который считал, что неважно, что и у кого заимствовать, главное, чтобы сохранялось лексическое значение. И если заимствованное слово лучше справляется с этой ролью, так лучше его и использовать. Эта мысль возникла как реакция на запретительные установки славянофилов. Другая то</w:t>
      </w:r>
      <w:r w:rsidR="00A778F3">
        <w:t xml:space="preserve">чка зрения, которой придерживался и Л.В. Щерба – заимствования хороши тогда, когда они идут на пользу. </w:t>
      </w:r>
    </w:p>
    <w:p w:rsidR="00A778F3" w:rsidRDefault="00A778F3" w:rsidP="00AA09E4">
      <w:pPr>
        <w:spacing w:before="120" w:line="360" w:lineRule="auto"/>
      </w:pPr>
      <w:r>
        <w:tab/>
        <w:t xml:space="preserve">Несомненно, язык обладает неким пределом заимствования. Так, русский язык не переполнился заимствованиями во время татаро-монгольского нашествия </w:t>
      </w:r>
      <w:r w:rsidR="00C54A13">
        <w:t xml:space="preserve">или литовских войн. По мнению Л.В. Щербы, русская культура подверглась влиянию запада, но тем не менее, не перестала быть русской. </w:t>
      </w:r>
    </w:p>
    <w:p w:rsidR="00C54A13" w:rsidRDefault="00C54A13" w:rsidP="00AA09E4">
      <w:pPr>
        <w:spacing w:before="120" w:line="360" w:lineRule="auto"/>
      </w:pPr>
      <w:r>
        <w:tab/>
        <w:t xml:space="preserve">Иная ситуация с порогом заимствований обстоит в Японии: жители старшего поколения жалуются, поскольку с трудом понимают смысл того, что говорят по телевизору или пишут в газетах об образе жизни молодёжи. Ежегодно японский лексикон претерпевает появление около шести тысяч новых слов (большинство – английские). Источником  и носителем новых слов является молодёжь, стремящаяся говорить на сленге, непонятном для взрослых </w:t>
      </w:r>
      <w:r>
        <w:rPr>
          <w:lang w:val="lv-LV"/>
        </w:rPr>
        <w:t>[</w:t>
      </w:r>
      <w:r>
        <w:t>Известия.1999.23.12 С.7</w:t>
      </w:r>
      <w:r>
        <w:rPr>
          <w:lang w:val="lv-LV"/>
        </w:rPr>
        <w:t>]</w:t>
      </w:r>
      <w:r>
        <w:t xml:space="preserve">. </w:t>
      </w:r>
    </w:p>
    <w:p w:rsidR="00C54A13" w:rsidRDefault="00C54A13" w:rsidP="00AA09E4">
      <w:pPr>
        <w:spacing w:before="120" w:line="360" w:lineRule="auto"/>
      </w:pPr>
      <w:r>
        <w:tab/>
        <w:t xml:space="preserve">Проблема контактов языков и языковых заимствований должна рассматриваться в связи развития культур и процессов цивилизации. </w:t>
      </w:r>
    </w:p>
    <w:p w:rsidR="00B81042" w:rsidRDefault="00FB2B2E" w:rsidP="00FB420E">
      <w:pPr>
        <w:spacing w:before="120" w:line="360" w:lineRule="auto"/>
        <w:rPr>
          <w:lang w:val="lv-LV"/>
        </w:rPr>
      </w:pPr>
      <w:r>
        <w:tab/>
        <w:t>У проблемы контактов языков и культур есть ещё один аспект, которому ранее гуманитарные науки внимания не уделя</w:t>
      </w:r>
      <w:r w:rsidR="00FB420E">
        <w:t xml:space="preserve">ли. Это категория культуры под названием </w:t>
      </w:r>
      <w:r w:rsidR="00FB420E">
        <w:rPr>
          <w:i/>
        </w:rPr>
        <w:t>языковая толерантность</w:t>
      </w:r>
      <w:r w:rsidR="00FB420E">
        <w:t xml:space="preserve"> – высокая степень культурного и языкового самосознания, выражающаяся в высоком уважении</w:t>
      </w:r>
      <w:r w:rsidR="00A34018">
        <w:t xml:space="preserve"> как </w:t>
      </w:r>
      <w:r w:rsidR="00FB420E">
        <w:t>к иному языку,</w:t>
      </w:r>
      <w:r w:rsidR="00A34018">
        <w:t xml:space="preserve"> так</w:t>
      </w:r>
      <w:r w:rsidR="00FB420E">
        <w:t xml:space="preserve"> и к родному. Толерантность – чувство, приобретаемое в результате контактов национальных языков и культур, в преодолении конфликтов через взаимодействие</w:t>
      </w:r>
      <w:r w:rsidR="00A34018">
        <w:t xml:space="preserve"> культур</w:t>
      </w:r>
      <w:r w:rsidR="00FB420E">
        <w:t xml:space="preserve"> и культурный компромисс. Воспитание языковой толерантности – </w:t>
      </w:r>
      <w:r w:rsidR="00A34018">
        <w:t>долг нравственного человека.</w:t>
      </w:r>
      <w:r w:rsidR="006C174A">
        <w:rPr>
          <w:lang w:val="lv-LV"/>
        </w:rPr>
        <w:t xml:space="preserve"> [</w:t>
      </w:r>
      <w:r w:rsidR="006C174A">
        <w:t>Нерознак 1994:27</w:t>
      </w:r>
      <w:r w:rsidR="006C174A">
        <w:rPr>
          <w:lang w:val="lv-LV"/>
        </w:rPr>
        <w:t xml:space="preserve">]. </w:t>
      </w:r>
    </w:p>
    <w:p w:rsidR="00B81042" w:rsidRPr="007248B6" w:rsidRDefault="00922EEF" w:rsidP="007248B6">
      <w:pPr>
        <w:jc w:val="center"/>
        <w:rPr>
          <w:rFonts w:ascii="Arial" w:hAnsi="Arial"/>
          <w:b/>
          <w:bCs/>
          <w:kern w:val="32"/>
          <w:sz w:val="32"/>
        </w:rPr>
      </w:pPr>
      <w:r>
        <w:br w:type="page"/>
      </w:r>
      <w:bookmarkStart w:id="11" w:name="_Toc217313352"/>
      <w:r w:rsidR="00B81042" w:rsidRPr="007248B6">
        <w:rPr>
          <w:rFonts w:ascii="Arial" w:hAnsi="Arial"/>
          <w:b/>
          <w:bCs/>
          <w:kern w:val="32"/>
          <w:sz w:val="32"/>
        </w:rPr>
        <w:t>Заключение</w:t>
      </w:r>
      <w:bookmarkEnd w:id="11"/>
    </w:p>
    <w:p w:rsidR="005B529F" w:rsidRPr="005B529F" w:rsidRDefault="005B529F" w:rsidP="005B529F"/>
    <w:p w:rsidR="007C4662" w:rsidRDefault="0036066C" w:rsidP="00DE6D13">
      <w:pPr>
        <w:spacing w:line="360" w:lineRule="auto"/>
      </w:pPr>
      <w:r>
        <w:tab/>
      </w:r>
      <w:r w:rsidR="008106AE">
        <w:rPr>
          <w:rStyle w:val="rvts6"/>
        </w:rPr>
        <w:t>Контактирование языков</w:t>
      </w:r>
      <w:r w:rsidR="007C4662">
        <w:rPr>
          <w:rStyle w:val="rvts6"/>
        </w:rPr>
        <w:t xml:space="preserve"> - это взаимодействие </w:t>
      </w:r>
      <w:r w:rsidR="008106AE">
        <w:rPr>
          <w:rStyle w:val="rvts6"/>
        </w:rPr>
        <w:t>структур языка</w:t>
      </w:r>
      <w:r w:rsidR="007C4662">
        <w:rPr>
          <w:rStyle w:val="rvts6"/>
        </w:rPr>
        <w:t>, обладающих различной внутренней организацией и разными функциональными связями со средой - природой и обществом</w:t>
      </w:r>
      <w:r w:rsidR="008106AE">
        <w:rPr>
          <w:rStyle w:val="rvts6"/>
        </w:rPr>
        <w:t xml:space="preserve">. </w:t>
      </w:r>
      <w:r w:rsidR="007C4662">
        <w:rPr>
          <w:rStyle w:val="rvts6"/>
        </w:rPr>
        <w:t xml:space="preserve"> </w:t>
      </w:r>
      <w:r w:rsidR="008106AE">
        <w:rPr>
          <w:rStyle w:val="rvts6"/>
        </w:rPr>
        <w:t>Выходит</w:t>
      </w:r>
      <w:r w:rsidR="007C4662">
        <w:rPr>
          <w:rStyle w:val="rvts6"/>
        </w:rPr>
        <w:t>,</w:t>
      </w:r>
      <w:r w:rsidR="008106AE">
        <w:rPr>
          <w:rStyle w:val="rvts6"/>
        </w:rPr>
        <w:t xml:space="preserve"> что</w:t>
      </w:r>
      <w:r w:rsidR="007C4662">
        <w:rPr>
          <w:rStyle w:val="rvts6"/>
        </w:rPr>
        <w:t xml:space="preserve"> контактирование - это условие и результат взаимо</w:t>
      </w:r>
      <w:r w:rsidR="008106AE">
        <w:rPr>
          <w:rStyle w:val="rvts6"/>
        </w:rPr>
        <w:t>действия культур как систем большего</w:t>
      </w:r>
      <w:r w:rsidR="007C4662">
        <w:rPr>
          <w:rStyle w:val="rvts6"/>
        </w:rPr>
        <w:t xml:space="preserve"> </w:t>
      </w:r>
      <w:r w:rsidR="008106AE">
        <w:rPr>
          <w:rStyle w:val="rvts6"/>
        </w:rPr>
        <w:t>уровня, чем язык</w:t>
      </w:r>
      <w:r w:rsidR="007C4662">
        <w:rPr>
          <w:rStyle w:val="rvts6"/>
        </w:rPr>
        <w:t>.</w:t>
      </w:r>
    </w:p>
    <w:p w:rsidR="00B13E25" w:rsidRDefault="0036066C" w:rsidP="007C4662">
      <w:pPr>
        <w:spacing w:line="360" w:lineRule="auto"/>
        <w:ind w:firstLine="708"/>
      </w:pPr>
      <w:r>
        <w:t>«Соприкосновение языков, — пишет Ж. Вандриес, — является исторической необходимостью, и соприкоснове</w:t>
      </w:r>
      <w:r>
        <w:softHyphen/>
        <w:t>ние это неизбежно влечет за собой их взаимопроникно</w:t>
      </w:r>
      <w:r>
        <w:softHyphen/>
        <w:t>вение».</w:t>
      </w:r>
    </w:p>
    <w:p w:rsidR="00B13E25" w:rsidRDefault="00B13E25" w:rsidP="00B13E25">
      <w:pPr>
        <w:spacing w:line="360" w:lineRule="auto"/>
        <w:ind w:firstLine="708"/>
      </w:pPr>
      <w:r w:rsidRPr="00B13E25">
        <w:t xml:space="preserve"> </w:t>
      </w:r>
      <w:r>
        <w:t xml:space="preserve">Часто в результате контактирования языков образуется новый. Таким образом, назвать хотя бы примерное число существующих языков крайне и крайне </w:t>
      </w:r>
      <w:r w:rsidR="007863B1">
        <w:t>за</w:t>
      </w:r>
      <w:r>
        <w:t>трудн</w:t>
      </w:r>
      <w:r w:rsidR="007863B1">
        <w:t>ительно</w:t>
      </w:r>
      <w:r>
        <w:t xml:space="preserve">. </w:t>
      </w:r>
    </w:p>
    <w:p w:rsidR="0036066C" w:rsidRDefault="0036066C" w:rsidP="00B13E25">
      <w:pPr>
        <w:spacing w:line="360" w:lineRule="auto"/>
        <w:ind w:firstLine="708"/>
      </w:pPr>
      <w:r>
        <w:t xml:space="preserve">В какой степени и на каком уровне бы ни происходило контактирование, на результат влияют не только сами формы контактов и структура языков, но и факторы неязыкового характера: экономические, политические, </w:t>
      </w:r>
      <w:r w:rsidR="008106AE">
        <w:t xml:space="preserve">этнические, социальные географические, </w:t>
      </w:r>
      <w:r>
        <w:t>военные условия сопри</w:t>
      </w:r>
      <w:r>
        <w:softHyphen/>
        <w:t>косновения языков, культурный престиж вступивших в контакт языков, многочисленн</w:t>
      </w:r>
      <w:r w:rsidR="000D6983">
        <w:t>ость говорящих на них на</w:t>
      </w:r>
      <w:r w:rsidR="000D6983">
        <w:softHyphen/>
        <w:t>родов.</w:t>
      </w:r>
      <w:r>
        <w:t xml:space="preserve">. </w:t>
      </w:r>
      <w:r w:rsidR="00FD3A27">
        <w:t xml:space="preserve">Разнообразие этих факторов настолько велико, что невозможно все учесть и каким-то образом классифицировать. </w:t>
      </w:r>
      <w:r w:rsidR="000D6983">
        <w:t xml:space="preserve">Но одно ясно: изучение контактов конкретных языков необходимо всегда проводить, учитывая исторические обстоятельства их возникновения. </w:t>
      </w:r>
    </w:p>
    <w:p w:rsidR="007863B1" w:rsidRDefault="00F973F9" w:rsidP="00B13E25">
      <w:pPr>
        <w:spacing w:line="360" w:lineRule="auto"/>
        <w:ind w:firstLine="708"/>
      </w:pPr>
      <w:r>
        <w:t xml:space="preserve">Контактирование языков изучено не полностью. Существует ещё ряд вопросов, с которым науке ещё придётся разобраться. </w:t>
      </w:r>
    </w:p>
    <w:p w:rsidR="005D5E37" w:rsidRPr="00851D21" w:rsidRDefault="005D5E37" w:rsidP="00DE6D13">
      <w:pPr>
        <w:spacing w:line="360" w:lineRule="auto"/>
      </w:pPr>
      <w:r>
        <w:tab/>
      </w:r>
    </w:p>
    <w:p w:rsidR="00E05D23" w:rsidRPr="00F351EE" w:rsidRDefault="00B81042" w:rsidP="00F351EE">
      <w:pPr>
        <w:jc w:val="center"/>
        <w:rPr>
          <w:rFonts w:ascii="Arial" w:hAnsi="Arial"/>
          <w:b/>
          <w:bCs/>
          <w:kern w:val="32"/>
          <w:sz w:val="32"/>
        </w:rPr>
      </w:pPr>
      <w:r>
        <w:br w:type="page"/>
      </w:r>
      <w:bookmarkStart w:id="12" w:name="_Toc217313353"/>
      <w:r w:rsidRPr="00F351EE">
        <w:rPr>
          <w:rFonts w:ascii="Arial" w:hAnsi="Arial"/>
          <w:b/>
          <w:bCs/>
          <w:kern w:val="32"/>
          <w:sz w:val="32"/>
        </w:rPr>
        <w:t>Список использованной литературы</w:t>
      </w:r>
      <w:bookmarkEnd w:id="12"/>
    </w:p>
    <w:p w:rsidR="00104C9B" w:rsidRDefault="00104C9B" w:rsidP="00C934FE">
      <w:pPr>
        <w:spacing w:before="120"/>
      </w:pPr>
    </w:p>
    <w:p w:rsidR="00866F5B" w:rsidRDefault="00866F5B" w:rsidP="00C934FE">
      <w:pPr>
        <w:numPr>
          <w:ilvl w:val="0"/>
          <w:numId w:val="18"/>
        </w:numPr>
        <w:tabs>
          <w:tab w:val="clear" w:pos="1440"/>
        </w:tabs>
        <w:spacing w:before="120"/>
        <w:ind w:left="360"/>
      </w:pPr>
      <w:r w:rsidRPr="008D512A">
        <w:t>http://ru.wikipedia.org/wiki/%D0%98%D1%81%D0%BA%D1%83%D1%81%D1%81%D1%82%D0%B2%D0%B5%D0%BD%D0%BD%D1%8B%D0%B9_%D1%8F%D0%B7%D1%8B%D0%BA</w:t>
      </w:r>
    </w:p>
    <w:p w:rsidR="00ED315B" w:rsidRDefault="008D512A" w:rsidP="00C934FE">
      <w:pPr>
        <w:numPr>
          <w:ilvl w:val="0"/>
          <w:numId w:val="18"/>
        </w:numPr>
        <w:tabs>
          <w:tab w:val="clear" w:pos="1440"/>
        </w:tabs>
        <w:spacing w:before="120"/>
        <w:ind w:left="360"/>
      </w:pPr>
      <w:hyperlink r:id="rId7" w:history="1">
        <w:r w:rsidR="00ED315B" w:rsidRPr="00473DA9">
          <w:rPr>
            <w:rStyle w:val="a3"/>
          </w:rPr>
          <w:t>http://www.classes.ru/grammar/110.Zvegincev_Ocherki_po_obshemu_yazykoznaniyu/html/1_8.html</w:t>
        </w:r>
      </w:hyperlink>
    </w:p>
    <w:p w:rsidR="00866F5B" w:rsidRDefault="00866F5B" w:rsidP="00C934FE">
      <w:pPr>
        <w:numPr>
          <w:ilvl w:val="0"/>
          <w:numId w:val="18"/>
        </w:numPr>
        <w:tabs>
          <w:tab w:val="clear" w:pos="1440"/>
        </w:tabs>
        <w:spacing w:before="120"/>
        <w:ind w:left="360"/>
      </w:pPr>
      <w:r>
        <w:t xml:space="preserve">Головин Б.Н. Введение в языкознание. Учебное пособие. М. 1983. С. 76-78. </w:t>
      </w:r>
    </w:p>
    <w:p w:rsidR="00866F5B" w:rsidRDefault="00866F5B" w:rsidP="00C934FE">
      <w:pPr>
        <w:numPr>
          <w:ilvl w:val="0"/>
          <w:numId w:val="18"/>
        </w:numPr>
        <w:tabs>
          <w:tab w:val="clear" w:pos="1440"/>
        </w:tabs>
        <w:spacing w:before="120"/>
        <w:ind w:left="360"/>
      </w:pPr>
      <w:r>
        <w:t>Хроленко А.Т., Бондалетов В.Д. Теория языка. Учебное пособие. М. 2004. С. 362-372</w:t>
      </w:r>
    </w:p>
    <w:p w:rsidR="00813F50" w:rsidRPr="00104C9B" w:rsidRDefault="00813F50" w:rsidP="00813F50">
      <w:pPr>
        <w:spacing w:before="120"/>
      </w:pPr>
    </w:p>
    <w:p w:rsidR="00F351EE" w:rsidRPr="00F351EE" w:rsidRDefault="00F351EE" w:rsidP="00F351EE">
      <w:pPr>
        <w:pStyle w:val="1"/>
        <w:numPr>
          <w:ilvl w:val="0"/>
          <w:numId w:val="0"/>
        </w:numPr>
        <w:jc w:val="left"/>
      </w:pPr>
    </w:p>
    <w:p w:rsidR="00ED7BB8" w:rsidRPr="00B81042" w:rsidRDefault="00ED7BB8">
      <w:pPr>
        <w:rPr>
          <w:rFonts w:ascii="Arial" w:hAnsi="Arial" w:cs="Arial"/>
          <w:b/>
          <w:bCs/>
          <w:kern w:val="32"/>
          <w:sz w:val="32"/>
          <w:szCs w:val="32"/>
        </w:rPr>
      </w:pPr>
      <w:bookmarkStart w:id="13" w:name="_GoBack"/>
      <w:bookmarkEnd w:id="13"/>
    </w:p>
    <w:sectPr w:rsidR="00ED7BB8" w:rsidRPr="00B81042" w:rsidSect="003C07B0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E5D" w:rsidRDefault="00D33E5D">
      <w:r>
        <w:separator/>
      </w:r>
    </w:p>
  </w:endnote>
  <w:endnote w:type="continuationSeparator" w:id="0">
    <w:p w:rsidR="00D33E5D" w:rsidRDefault="00D3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662" w:rsidRDefault="007C4662" w:rsidP="00F424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4662" w:rsidRDefault="007C4662" w:rsidP="003C07B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662" w:rsidRDefault="007C4662" w:rsidP="00F424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5B7B">
      <w:rPr>
        <w:rStyle w:val="a5"/>
        <w:noProof/>
      </w:rPr>
      <w:t>2</w:t>
    </w:r>
    <w:r>
      <w:rPr>
        <w:rStyle w:val="a5"/>
      </w:rPr>
      <w:fldChar w:fldCharType="end"/>
    </w:r>
  </w:p>
  <w:p w:rsidR="007C4662" w:rsidRDefault="007C4662" w:rsidP="003C07B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E5D" w:rsidRDefault="00D33E5D">
      <w:r>
        <w:separator/>
      </w:r>
    </w:p>
  </w:footnote>
  <w:footnote w:type="continuationSeparator" w:id="0">
    <w:p w:rsidR="00D33E5D" w:rsidRDefault="00D3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A3731"/>
    <w:multiLevelType w:val="multilevel"/>
    <w:tmpl w:val="81306C3E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8970BA3"/>
    <w:multiLevelType w:val="hybridMultilevel"/>
    <w:tmpl w:val="2E90AE1C"/>
    <w:lvl w:ilvl="0" w:tplc="041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0C1E75"/>
    <w:multiLevelType w:val="multilevel"/>
    <w:tmpl w:val="173A7414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C4F2F09"/>
    <w:multiLevelType w:val="multilevel"/>
    <w:tmpl w:val="68BA02B6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03712F3"/>
    <w:multiLevelType w:val="multilevel"/>
    <w:tmpl w:val="68BA02B6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CCA7EB9"/>
    <w:multiLevelType w:val="hybridMultilevel"/>
    <w:tmpl w:val="8C0AF03E"/>
    <w:lvl w:ilvl="0" w:tplc="393074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74650A"/>
    <w:multiLevelType w:val="hybridMultilevel"/>
    <w:tmpl w:val="EA76702E"/>
    <w:lvl w:ilvl="0" w:tplc="C4DA6906">
      <w:start w:val="1"/>
      <w:numFmt w:val="bullet"/>
      <w:lvlText w:val=""/>
      <w:lvlJc w:val="left"/>
      <w:pPr>
        <w:tabs>
          <w:tab w:val="num" w:pos="851"/>
        </w:tabs>
        <w:ind w:left="2098" w:hanging="17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2E4DC7"/>
    <w:multiLevelType w:val="hybridMultilevel"/>
    <w:tmpl w:val="1CF08A4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5C913AF"/>
    <w:multiLevelType w:val="hybridMultilevel"/>
    <w:tmpl w:val="88AA75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678575E"/>
    <w:multiLevelType w:val="multilevel"/>
    <w:tmpl w:val="173A7414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9187F00"/>
    <w:multiLevelType w:val="multilevel"/>
    <w:tmpl w:val="039819C4"/>
    <w:lvl w:ilvl="0">
      <w:start w:val="1"/>
      <w:numFmt w:val="bullet"/>
      <w:lvlText w:val=""/>
      <w:lvlJc w:val="left"/>
      <w:pPr>
        <w:tabs>
          <w:tab w:val="num" w:pos="851"/>
        </w:tabs>
        <w:ind w:left="2098" w:hanging="174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F3358C"/>
    <w:multiLevelType w:val="hybridMultilevel"/>
    <w:tmpl w:val="F076656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441E77AE"/>
    <w:multiLevelType w:val="multilevel"/>
    <w:tmpl w:val="0ED0C6DC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8AB1969"/>
    <w:multiLevelType w:val="hybridMultilevel"/>
    <w:tmpl w:val="039819C4"/>
    <w:lvl w:ilvl="0" w:tplc="C4DA6906">
      <w:start w:val="1"/>
      <w:numFmt w:val="bullet"/>
      <w:lvlText w:val=""/>
      <w:lvlJc w:val="left"/>
      <w:pPr>
        <w:tabs>
          <w:tab w:val="num" w:pos="851"/>
        </w:tabs>
        <w:ind w:left="2098" w:hanging="17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93A4C"/>
    <w:multiLevelType w:val="multilevel"/>
    <w:tmpl w:val="173A7414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4B7F11FF"/>
    <w:multiLevelType w:val="multilevel"/>
    <w:tmpl w:val="176E382C"/>
    <w:lvl w:ilvl="0">
      <w:start w:val="1"/>
      <w:numFmt w:val="decimal"/>
      <w:pStyle w:val="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BB76A52"/>
    <w:multiLevelType w:val="hybridMultilevel"/>
    <w:tmpl w:val="136EE3D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D155DA2"/>
    <w:multiLevelType w:val="multilevel"/>
    <w:tmpl w:val="005C0948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535E105E"/>
    <w:multiLevelType w:val="multilevel"/>
    <w:tmpl w:val="5AE80AB8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72F0161"/>
    <w:multiLevelType w:val="multilevel"/>
    <w:tmpl w:val="68BA02B6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59944876"/>
    <w:multiLevelType w:val="hybridMultilevel"/>
    <w:tmpl w:val="4B2654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0763D50"/>
    <w:multiLevelType w:val="hybridMultilevel"/>
    <w:tmpl w:val="C4881A18"/>
    <w:lvl w:ilvl="0" w:tplc="393074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E43CAE"/>
    <w:multiLevelType w:val="multilevel"/>
    <w:tmpl w:val="EA76702E"/>
    <w:lvl w:ilvl="0">
      <w:start w:val="1"/>
      <w:numFmt w:val="bullet"/>
      <w:lvlText w:val=""/>
      <w:lvlJc w:val="left"/>
      <w:pPr>
        <w:tabs>
          <w:tab w:val="num" w:pos="851"/>
        </w:tabs>
        <w:ind w:left="2098" w:hanging="174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F240A2"/>
    <w:multiLevelType w:val="hybridMultilevel"/>
    <w:tmpl w:val="7BB2020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7"/>
  </w:num>
  <w:num w:numId="5">
    <w:abstractNumId w:val="11"/>
  </w:num>
  <w:num w:numId="6">
    <w:abstractNumId w:val="8"/>
  </w:num>
  <w:num w:numId="7">
    <w:abstractNumId w:val="20"/>
  </w:num>
  <w:num w:numId="8">
    <w:abstractNumId w:val="16"/>
  </w:num>
  <w:num w:numId="9">
    <w:abstractNumId w:val="4"/>
  </w:num>
  <w:num w:numId="10">
    <w:abstractNumId w:val="18"/>
  </w:num>
  <w:num w:numId="11">
    <w:abstractNumId w:val="4"/>
  </w:num>
  <w:num w:numId="12">
    <w:abstractNumId w:val="9"/>
  </w:num>
  <w:num w:numId="13">
    <w:abstractNumId w:val="14"/>
  </w:num>
  <w:num w:numId="14">
    <w:abstractNumId w:val="2"/>
  </w:num>
  <w:num w:numId="15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suff w:val="space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suff w:val="space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>
    <w:abstractNumId w:val="12"/>
  </w:num>
  <w:num w:numId="17">
    <w:abstractNumId w:val="21"/>
  </w:num>
  <w:num w:numId="18">
    <w:abstractNumId w:val="5"/>
  </w:num>
  <w:num w:numId="19">
    <w:abstractNumId w:val="3"/>
  </w:num>
  <w:num w:numId="20">
    <w:abstractNumId w:val="19"/>
  </w:num>
  <w:num w:numId="21">
    <w:abstractNumId w:val="17"/>
  </w:num>
  <w:num w:numId="22">
    <w:abstractNumId w:val="13"/>
  </w:num>
  <w:num w:numId="23">
    <w:abstractNumId w:val="10"/>
  </w:num>
  <w:num w:numId="24">
    <w:abstractNumId w:val="23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773"/>
    <w:rsid w:val="0007273B"/>
    <w:rsid w:val="000824A6"/>
    <w:rsid w:val="000B4578"/>
    <w:rsid w:val="000D4862"/>
    <w:rsid w:val="000D6983"/>
    <w:rsid w:val="000E6738"/>
    <w:rsid w:val="001014A7"/>
    <w:rsid w:val="00104C9B"/>
    <w:rsid w:val="0011799C"/>
    <w:rsid w:val="00117D1D"/>
    <w:rsid w:val="0013404C"/>
    <w:rsid w:val="00143E42"/>
    <w:rsid w:val="00144712"/>
    <w:rsid w:val="0015004A"/>
    <w:rsid w:val="001548D4"/>
    <w:rsid w:val="001B6F63"/>
    <w:rsid w:val="001E39B2"/>
    <w:rsid w:val="002A23CF"/>
    <w:rsid w:val="002E41CD"/>
    <w:rsid w:val="002E61D7"/>
    <w:rsid w:val="00305B7B"/>
    <w:rsid w:val="0036066C"/>
    <w:rsid w:val="003A0DB1"/>
    <w:rsid w:val="003C07B0"/>
    <w:rsid w:val="00412BB5"/>
    <w:rsid w:val="00443E16"/>
    <w:rsid w:val="00475AE8"/>
    <w:rsid w:val="00491B50"/>
    <w:rsid w:val="004E2858"/>
    <w:rsid w:val="00500BC6"/>
    <w:rsid w:val="0056746B"/>
    <w:rsid w:val="00575FB4"/>
    <w:rsid w:val="00593527"/>
    <w:rsid w:val="005A7057"/>
    <w:rsid w:val="005B529F"/>
    <w:rsid w:val="005D5E37"/>
    <w:rsid w:val="005E0A28"/>
    <w:rsid w:val="006C174A"/>
    <w:rsid w:val="007248B6"/>
    <w:rsid w:val="007863B1"/>
    <w:rsid w:val="007B05DF"/>
    <w:rsid w:val="007B1383"/>
    <w:rsid w:val="007C4662"/>
    <w:rsid w:val="007D668C"/>
    <w:rsid w:val="008106AE"/>
    <w:rsid w:val="00813F50"/>
    <w:rsid w:val="00844274"/>
    <w:rsid w:val="00851D21"/>
    <w:rsid w:val="00866F5B"/>
    <w:rsid w:val="008B2B74"/>
    <w:rsid w:val="008D4F06"/>
    <w:rsid w:val="008D512A"/>
    <w:rsid w:val="008D60A1"/>
    <w:rsid w:val="00922EEF"/>
    <w:rsid w:val="009D66E2"/>
    <w:rsid w:val="009F5CC1"/>
    <w:rsid w:val="00A05A7D"/>
    <w:rsid w:val="00A244C0"/>
    <w:rsid w:val="00A34018"/>
    <w:rsid w:val="00A778F3"/>
    <w:rsid w:val="00AA09E4"/>
    <w:rsid w:val="00AA6C16"/>
    <w:rsid w:val="00AC7982"/>
    <w:rsid w:val="00AE3E6C"/>
    <w:rsid w:val="00B015EB"/>
    <w:rsid w:val="00B13E25"/>
    <w:rsid w:val="00B23C98"/>
    <w:rsid w:val="00B36EE5"/>
    <w:rsid w:val="00B44FBD"/>
    <w:rsid w:val="00B81042"/>
    <w:rsid w:val="00BA75D0"/>
    <w:rsid w:val="00BE3B8C"/>
    <w:rsid w:val="00C54A13"/>
    <w:rsid w:val="00C7123A"/>
    <w:rsid w:val="00C7763C"/>
    <w:rsid w:val="00C91B12"/>
    <w:rsid w:val="00C934FE"/>
    <w:rsid w:val="00CA6773"/>
    <w:rsid w:val="00CB0955"/>
    <w:rsid w:val="00CF09C8"/>
    <w:rsid w:val="00CF1C80"/>
    <w:rsid w:val="00CF582E"/>
    <w:rsid w:val="00D2145C"/>
    <w:rsid w:val="00D33E5D"/>
    <w:rsid w:val="00D813C2"/>
    <w:rsid w:val="00D9128A"/>
    <w:rsid w:val="00DE6D13"/>
    <w:rsid w:val="00E05D23"/>
    <w:rsid w:val="00EB21AF"/>
    <w:rsid w:val="00ED315B"/>
    <w:rsid w:val="00ED7BB8"/>
    <w:rsid w:val="00EE637A"/>
    <w:rsid w:val="00EF0D64"/>
    <w:rsid w:val="00F02C27"/>
    <w:rsid w:val="00F03EE8"/>
    <w:rsid w:val="00F351EE"/>
    <w:rsid w:val="00F424C2"/>
    <w:rsid w:val="00F973F9"/>
    <w:rsid w:val="00FA2A26"/>
    <w:rsid w:val="00FB2B2E"/>
    <w:rsid w:val="00FB420E"/>
    <w:rsid w:val="00FB4651"/>
    <w:rsid w:val="00FC544D"/>
    <w:rsid w:val="00FD3A27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4CD2E-56FA-4891-AA3D-6FCACAC3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F351EE"/>
    <w:pPr>
      <w:keepNext/>
      <w:numPr>
        <w:numId w:val="26"/>
      </w:numPr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81042"/>
    <w:pPr>
      <w:keepNext/>
      <w:numPr>
        <w:ilvl w:val="1"/>
        <w:numId w:val="2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05D23"/>
    <w:pPr>
      <w:keepNext/>
      <w:numPr>
        <w:ilvl w:val="2"/>
        <w:numId w:val="2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05D23"/>
    <w:pPr>
      <w:keepNext/>
      <w:numPr>
        <w:ilvl w:val="3"/>
        <w:numId w:val="26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05D23"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05D23"/>
    <w:pPr>
      <w:numPr>
        <w:ilvl w:val="5"/>
        <w:numId w:val="26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05D23"/>
    <w:pPr>
      <w:numPr>
        <w:ilvl w:val="6"/>
        <w:numId w:val="26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E05D23"/>
    <w:pPr>
      <w:numPr>
        <w:ilvl w:val="7"/>
        <w:numId w:val="26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E05D23"/>
    <w:pPr>
      <w:numPr>
        <w:ilvl w:val="8"/>
        <w:numId w:val="2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4274"/>
    <w:rPr>
      <w:color w:val="0000FF"/>
      <w:u w:val="single"/>
    </w:rPr>
  </w:style>
  <w:style w:type="paragraph" w:styleId="a4">
    <w:name w:val="footer"/>
    <w:basedOn w:val="a"/>
    <w:rsid w:val="003C07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07B0"/>
  </w:style>
  <w:style w:type="character" w:customStyle="1" w:styleId="10">
    <w:name w:val="Заголовок 1 Знак"/>
    <w:basedOn w:val="a0"/>
    <w:link w:val="1"/>
    <w:rsid w:val="00F351E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13404C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13404C"/>
    <w:pPr>
      <w:ind w:left="240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semiHidden/>
    <w:rsid w:val="0013404C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13404C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13404C"/>
    <w:pPr>
      <w:ind w:left="960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rsid w:val="0013404C"/>
    <w:pPr>
      <w:ind w:left="120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13404C"/>
    <w:pPr>
      <w:ind w:left="1440"/>
    </w:pPr>
    <w:rPr>
      <w:sz w:val="18"/>
      <w:szCs w:val="18"/>
    </w:rPr>
  </w:style>
  <w:style w:type="paragraph" w:styleId="80">
    <w:name w:val="toc 8"/>
    <w:basedOn w:val="a"/>
    <w:next w:val="a"/>
    <w:autoRedefine/>
    <w:semiHidden/>
    <w:rsid w:val="0013404C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13404C"/>
    <w:pPr>
      <w:ind w:left="1920"/>
    </w:pPr>
    <w:rPr>
      <w:sz w:val="18"/>
      <w:szCs w:val="18"/>
    </w:rPr>
  </w:style>
  <w:style w:type="character" w:styleId="a6">
    <w:name w:val="FollowedHyperlink"/>
    <w:basedOn w:val="a0"/>
    <w:rsid w:val="00C934FE"/>
    <w:rPr>
      <w:color w:val="800080"/>
      <w:u w:val="single"/>
    </w:rPr>
  </w:style>
  <w:style w:type="paragraph" w:customStyle="1" w:styleId="12">
    <w:name w:val="Звичайний1"/>
    <w:basedOn w:val="a"/>
    <w:rsid w:val="00AC7982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7C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0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lasses.ru/grammar/110.Zvegincev_Ocherki_po_obshemu_yazykoznaniyu/html/1_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факторы языковых контактов</vt:lpstr>
    </vt:vector>
  </TitlesOfParts>
  <Company>Luna</Company>
  <LinksUpToDate>false</LinksUpToDate>
  <CharactersWithSpaces>17226</CharactersWithSpaces>
  <SharedDoc>false</SharedDoc>
  <HLinks>
    <vt:vector size="84" baseType="variant">
      <vt:variant>
        <vt:i4>131124</vt:i4>
      </vt:variant>
      <vt:variant>
        <vt:i4>78</vt:i4>
      </vt:variant>
      <vt:variant>
        <vt:i4>0</vt:i4>
      </vt:variant>
      <vt:variant>
        <vt:i4>5</vt:i4>
      </vt:variant>
      <vt:variant>
        <vt:lpwstr>http://www.classes.ru/grammar/110.Zvegincev_Ocherki_po_obshemu_yazykoznaniyu/html/1_8.html</vt:lpwstr>
      </vt:variant>
      <vt:variant>
        <vt:lpwstr/>
      </vt:variant>
      <vt:variant>
        <vt:i4>2687066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http://ru.wikipedia.org/wiki/%D0%98%D1%81%D0%BA%D1%83%D1%81%D1%81%D1%82%D0%B2%D0%B5%D0%BD%D0%BD%D1%8B%D0%B9_%D1%8F%D0%B7%D1%8B%D0%BA</vt:lpwstr>
      </vt:variant>
      <vt:variant>
        <vt:lpwstr/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_Toc217313353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_Toc217313352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_Toc217313351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_Toc217313350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_Toc217313349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_Toc217313348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_Toc217313347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_Toc217313346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_Toc217313345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_Toc217313344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_Toc217313343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_Toc217313342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факторы языковых контактов</dc:title>
  <dc:subject/>
  <dc:creator>Martin</dc:creator>
  <cp:keywords/>
  <dc:description/>
  <cp:lastModifiedBy>Irina</cp:lastModifiedBy>
  <cp:revision>2</cp:revision>
  <dcterms:created xsi:type="dcterms:W3CDTF">2014-07-19T20:12:00Z</dcterms:created>
  <dcterms:modified xsi:type="dcterms:W3CDTF">2014-07-19T20:12:00Z</dcterms:modified>
</cp:coreProperties>
</file>