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F5" w:rsidRDefault="004061ED">
      <w:pPr>
        <w:pStyle w:val="1"/>
        <w:jc w:val="center"/>
      </w:pPr>
      <w:r>
        <w:t>Iдэйна-тэматычная накiраванасць рамана Нiла Гiлевiча Родныя дзецi</w:t>
      </w:r>
    </w:p>
    <w:p w:rsidR="00BB63F5" w:rsidRPr="004061ED" w:rsidRDefault="004061ED">
      <w:pPr>
        <w:pStyle w:val="a3"/>
      </w:pPr>
      <w:r>
        <w:t>Раман быу напiсаны у 1985г. Ен складаецца з 6 лiрычных адступленняу. Кожнае лiрычнае адступленне з'яуляецца своеасаблiвым пралогам да наступнай часткi.</w:t>
      </w:r>
    </w:p>
    <w:p w:rsidR="00BB63F5" w:rsidRDefault="004061ED">
      <w:pPr>
        <w:pStyle w:val="a3"/>
      </w:pPr>
      <w:r>
        <w:t>Першая, паэтычная, i трэцяя, гiстарычная, даюць пачуць, што аутар любiць сваю зямлю. Калi Сцяпан Вячорка прыехау у сваю веску, у першую чаргу ён пайшоу на могiлкi. Першая праблема -- бездухоунаць нашага народа, звязаная з тым, што людзi адраклiся ад народных традыцый ("Радзiма -- зямля i могiлкi"). “Так няможна, род звядзецца, калi магiл не шанаваць". Сярод многiх праблем у рамане аутар узнiмае экалагiчную праблему ("Ляцiць пыл, таму што асушаюць балоты"). Аутар паказвае у рамане абыякавасць люзей да роднай зямлi. “Вiнаваты не той, што рауняе рэчi, а той, хто загад другiм дае".</w:t>
      </w:r>
    </w:p>
    <w:p w:rsidR="00BB63F5" w:rsidRDefault="004061ED">
      <w:pPr>
        <w:pStyle w:val="a3"/>
      </w:pPr>
      <w:r>
        <w:t>Нiл Гiлевiч узнiмае праблему роднай мовы. Большая частка на шага насельнiцтва размауляе на руска-беларускай мове (трасянцы) i яркiм прыкладам гэтага з'яуляецца Мiкiта Змiцераiч. Таксама у рамане Нiл Гiлевiч звяртае увагу на апiсанне хараства роднай прыроды:</w:t>
      </w:r>
    </w:p>
    <w:p w:rsidR="00BB63F5" w:rsidRDefault="004061ED">
      <w:pPr>
        <w:pStyle w:val="a3"/>
      </w:pPr>
      <w:r>
        <w:t>А у нас зямля -- якую краску,</w:t>
      </w:r>
    </w:p>
    <w:p w:rsidR="00BB63F5" w:rsidRDefault="004061ED">
      <w:pPr>
        <w:pStyle w:val="a3"/>
      </w:pPr>
      <w:r>
        <w:t>Якую былку не сарвi,</w:t>
      </w:r>
    </w:p>
    <w:p w:rsidR="00BB63F5" w:rsidRDefault="004061ED">
      <w:pPr>
        <w:pStyle w:val="a3"/>
      </w:pPr>
      <w:r>
        <w:t>Кладзi да сэрца, як лякарства</w:t>
      </w:r>
    </w:p>
    <w:p w:rsidR="00BB63F5" w:rsidRDefault="004061ED">
      <w:pPr>
        <w:pStyle w:val="a3"/>
      </w:pPr>
      <w:r>
        <w:t>I здаравей, брат, i жывi.</w:t>
      </w:r>
    </w:p>
    <w:p w:rsidR="00BB63F5" w:rsidRDefault="004061ED">
      <w:pPr>
        <w:pStyle w:val="a3"/>
      </w:pPr>
      <w:r>
        <w:t xml:space="preserve">Н. Гiлевiч падкрэслiвае, што толькi еднасць з роднай зямлей, бацькоускiм домам выхоувае у асобе чалавека, надхняе на подзвiг, на творчасць. Н. Г. у сваiм рамане прымушае задумацца аб назначэннi на зямлi кожнага з нас. У мове гэтага рамана няма нi русiзмау, нi дыялекту. З кожнага радка струменiць водар родных слоу. Сустракаецца у рамане i гумар. Праз гумар Н.Г. паказвае свае адносiны да герояу. Сэнс назвы заключаецца у дыялектычным асэнсаваннi жыцця: </w:t>
      </w:r>
    </w:p>
    <w:p w:rsidR="00BB63F5" w:rsidRDefault="004061ED">
      <w:pPr>
        <w:pStyle w:val="a3"/>
      </w:pPr>
      <w:r>
        <w:t>Мы -- дзецi тройчы у вечным крузе.</w:t>
      </w:r>
    </w:p>
    <w:p w:rsidR="00BB63F5" w:rsidRDefault="004061ED">
      <w:pPr>
        <w:pStyle w:val="a3"/>
      </w:pPr>
      <w:r>
        <w:t>Мы -- дзецi роднае сям'i</w:t>
      </w:r>
    </w:p>
    <w:p w:rsidR="00BB63F5" w:rsidRDefault="004061ED">
      <w:pPr>
        <w:pStyle w:val="a3"/>
      </w:pPr>
      <w:r>
        <w:t>I дзецi мацi Беларусi,</w:t>
      </w:r>
    </w:p>
    <w:p w:rsidR="00BB63F5" w:rsidRDefault="004061ED">
      <w:pPr>
        <w:pStyle w:val="a3"/>
      </w:pPr>
      <w:r>
        <w:t>I дзецi матухны-зямлi.</w:t>
      </w:r>
    </w:p>
    <w:p w:rsidR="00BB63F5" w:rsidRDefault="004061ED">
      <w:pPr>
        <w:pStyle w:val="a3"/>
      </w:pPr>
      <w:r>
        <w:t>Раман у вершах "Родныя дзецi” пачынаецца з таго, што у родную вясковую хату на святкаванне 70-гадовага юбiлею мацi прыязджае сын Сцяпан Вячорка, прафесiйны музыкант, ён жа i галоуны герой твора. Тут у вёсцы Сцяпан сустракае свае былое каханне -- Аню Кудзелку. У центры увагi -- пытанне пра бяздухоунасць, аб назначэннi на зямлi кожнага чалавека; дзе хаваецца бездухоунасць (у тым, што страцiлi свае традыцыi, забылiся пра iх, забылiся пра сваю мову, беларусы размауляюць на "трасянцы").</w:t>
      </w:r>
      <w:bookmarkStart w:id="0" w:name="_GoBack"/>
      <w:bookmarkEnd w:id="0"/>
    </w:p>
    <w:sectPr w:rsidR="00BB63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1ED"/>
    <w:rsid w:val="004061ED"/>
    <w:rsid w:val="007609A3"/>
    <w:rsid w:val="00B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0DB73-6C48-466A-B92E-8C6647C6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Company>diakov.net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Iдэйна-тэматычная накiраванасць рамана Нiла Гiлевiча Родныя дзецi</dc:title>
  <dc:subject/>
  <dc:creator>Irina</dc:creator>
  <cp:keywords/>
  <dc:description/>
  <cp:lastModifiedBy>Irina</cp:lastModifiedBy>
  <cp:revision>2</cp:revision>
  <dcterms:created xsi:type="dcterms:W3CDTF">2014-07-18T20:05:00Z</dcterms:created>
  <dcterms:modified xsi:type="dcterms:W3CDTF">2014-07-18T20:05:00Z</dcterms:modified>
</cp:coreProperties>
</file>