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35" w:rsidRDefault="008D2436">
      <w:pPr>
        <w:pStyle w:val="1"/>
        <w:jc w:val="center"/>
      </w:pPr>
      <w:r>
        <w:t>Поиск: Р›РёС‚РµСЂР°С‚СѓСЂРЅС‹Р№ РіРµСЂРѕР№ РҐРђР”Р–Р -РњРЈР РђРў</w:t>
      </w:r>
    </w:p>
    <w:p w:rsidR="00D70335" w:rsidRPr="008D2436" w:rsidRDefault="008D2436">
      <w:pPr>
        <w:pStyle w:val="a3"/>
      </w:pPr>
      <w:r>
        <w:t>ХАДЖИ-МУРАТ - герой повести Л.Н.Толстого «Хаджи-Мурат» (1896-1904). Действительное историческое лицо, знаменитый храбростью наиб (уполномоченный) Шамиля, в 1834-1836 гг. один из правителей Аварского ханства. В 1851 г. перешел на сторону русских, потом пытался бежать в горы, чтобы спасти семью, оставшуюся в руках Шамиля, но был настигнут и убит. Толстой говорил о Х.-М.: «Это мое увлечение». Более всего покоряла художника энергия и сила жизни Х.-М., умение отстаивать свою жизнь до последнего. В истоке замысла - картина, увиденная летом 1896 г.: непокорный «татарин»-репей, изуродованный, но все же уцелевший на вспаханном поле, напомнивший отважного горца. В первом наброске будущей повести, названном «Репей», Толстой написал: ««Молодец!» - подумал я. И какое-то чувство бодрости, энергии, силы охватило меня. «Так и надо, так и надо»». В образе Х.-М., помимо отваги, свободолюбия, гордости, Толстой особо подчеркивал простоту (Х.-М. происходил не из богатой семьи, хотя и дружил с ханами), почти детское чистосердечие. В повести герою дана детская улыбка, прельщающая всех и сохранившаяся даже на мертвой голове (этой детали нет ни в одном из источников, прочитанных Толстым при работе; по подсчетам специалиста, этих источников более 170). Сознание своего достоинства соединяется в Х.-М. с открытостью и обаянием. Он очаровывает всех: и молодого офицера Бутлера, и Лорис-Меликова, и простую русскую женщину Марью Дмитриевну, и маленького сына Воронцовых Бульку. История Х.-М. воссоздавалась Толстым и по личным воспоминаниям: на Кавказе он провел около трех лет. Брату Сергею Николаевичу в декабре 18S1 г. Толстой писал из Тифлиса: «Ежели захочешь щегольнуть известиями с Кавказа, то можешь рассказывать, что второе лицо после Шамиля, некто Хаджи-Мурат, на днях передался русскому правительству. Это был первый лихач (джигит) и молодец во всей Чечне, а сделал подлость». Работая почти пятьдесят лет спустя над повестью, Толстой думал совершенно иначе. Прежде всего оттого, что отрицал войну, всякую войну, ибо люди, все люди - братья и обязаны жить в мире. Война оказывается нужной лишь двум лицам - императору Николаю Павловичу и вдохновителю «священной войны» против иноверцев имаму Шамилю. И тот и другой - жестокие, коварные, властолюбивые, безнравственные деспоты, одинаково резко осуждаемые Толстым. Х.-М.- их жертва, как и русский солдат Петруха Авдеев, которому так полюбились мюриды Х.-М. В ходе работы над повестью у Толстого была мысль показать одну отрицательную черту в Х.-М.- «обман веры». Вместо заглавия «Репей» появилось, было, «Хазават», но в первой же копии с автографа, в 1896 г., зафиксировано окончательное: «Хаджи-Мурат». Герою совсем не свойствен религиозный фанатизм. Повседневная молитва мусульман - намаз, совершаемый несколько раз в сутки,- все, что сказано о приверженности Х.-М. к своей вере. В 1903 г., рассказывая американскому журналисту Джеймсу Крилмену о своей работе, Толстой говорил: «Это - поэма о Кавказе, не проповедь. Центральная фигура - - Хаджи-Мурат - народный герой, который служил России, затем сражался против нее вместе со своим народом, а в конце концов русские снесли ему голову. Это рассказ о народе, презирающем смерть». Образ Х.-М. овеян подлинной поэзией. Горские сказания, легенды и песни, которыми Толстой восхищался задолго до работы над 443 повестью (переписка 1870-х годов с А.А.Фетом); дивные описания природы, в особенности звездного неба, - все это сопровождает жизненный и смертный путь Х.-М. Непревзойденная художественная сила этих описаний восхищала М.Горького. По свидетельству поэта Н.Тихонова, когда повесть была переведена на аварский язык и ее читали люди, среди которых иные помнили Шамиля, они никак не могли поверить, что это написал граф, русский офицер: «Нет, это не он писал… Это писал Бог…» Ч.Айтматов со своей стороны восхищается психологическим проникновением в суть другого национального характера: «И Хаджи-Мурат, и его наибы выписаны так, что их видишь и веришь их реальному существованию. Мне довелось говорить с потомками Хаджи-Мурата, и они утверждают, что Толстой создал достоверный, точный характер. Как ему это удалось? Секрет, великая тайна художника. Это тайна огромного сердца Льва Толстого, владевшего пониманием “человека вообще"».</w:t>
      </w:r>
    </w:p>
    <w:p w:rsidR="00D70335" w:rsidRDefault="008D2436">
      <w:pPr>
        <w:pStyle w:val="a3"/>
      </w:pPr>
      <w:r>
        <w:t>Лит.: Палиевский П.В. Реалистический метод позднего Толстого (повесть «Хаджи-Мурат») // Л.Н.Толстой. Сборник статей о творчестве. М., 1959; Далгат У.Б. Горские песни, предание и сказка в «Хаджи-Мурате» Толстого и их художественное значение // Известия Чечено-Ингушского научно-исслед. института истории, языка и литературы. Т.2, вып. 3. Грозный, 1959; Айтматов Ч. Слово - писателям //Вопросы литературы. 1972, №12; Сергеенко А.П. «Хаджи-Мурат» Льва Толстого. М., 1983.</w:t>
      </w:r>
      <w:bookmarkStart w:id="0" w:name="_GoBack"/>
      <w:bookmarkEnd w:id="0"/>
    </w:p>
    <w:sectPr w:rsidR="00D703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436"/>
    <w:rsid w:val="008D2436"/>
    <w:rsid w:val="00D70335"/>
    <w:rsid w:val="00F8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012A6-6739-4BE4-B97B-D38564C7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4056</Characters>
  <Application>Microsoft Office Word</Application>
  <DocSecurity>0</DocSecurity>
  <Lines>33</Lines>
  <Paragraphs>9</Paragraphs>
  <ScaleCrop>false</ScaleCrop>
  <Company>diakov.net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РҐРђР”Р–Р -РњРЈР РђРў</dc:title>
  <dc:subject/>
  <dc:creator>Irina</dc:creator>
  <cp:keywords/>
  <dc:description/>
  <cp:lastModifiedBy>Irina</cp:lastModifiedBy>
  <cp:revision>2</cp:revision>
  <dcterms:created xsi:type="dcterms:W3CDTF">2014-07-18T19:25:00Z</dcterms:created>
  <dcterms:modified xsi:type="dcterms:W3CDTF">2014-07-18T19:25:00Z</dcterms:modified>
</cp:coreProperties>
</file>