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D10" w:rsidRDefault="00953132">
      <w:pPr>
        <w:pStyle w:val="1"/>
        <w:jc w:val="center"/>
      </w:pPr>
      <w:r>
        <w:t>Есенин с. а. - Образ родины и средства его воплощения в лирике с. есенина</w:t>
      </w:r>
    </w:p>
    <w:p w:rsidR="00033D10" w:rsidRPr="00953132" w:rsidRDefault="00953132">
      <w:pPr>
        <w:pStyle w:val="a3"/>
      </w:pPr>
      <w:r>
        <w:t>Если крикнет рать святая: «Кинь ты Русь, живи в раю!» - Я скажу: «Не надо рая, Дайте родину мою». С. Есенин Сергей Александрович Есенин - самобытный и истинно русский поэт. В классическую литературу он пришел из глубин народной жизни и всегда гордился своим крестьянским происхождением. Тема России, родины - основная в творчестве Есенина. Замкнутый патриархальный быт русской деревни кажется ему родным и близким. Первый сборник стихотворений Есенина «Радуница» 1916 года назван в честь весеннего народного обряда, связанного с поминанием умерших. Все стихотворения сборника сотканы из красок и звуков самой природы. Вот уже вечер. Роса Блестит на крапиве. Я стою у дороги, Прислонившись к иве, От луны свет большой Прямо на нашу крышу, Где-то песнь соловья Вдалеке я слышу. Ранняя лирика мягка и безмятежна. В нее редко вторгается проза народного быта. Деревня еще дремлет в тишине и покое, не потревоженная внешними событиями и грозами. Поэт находится во власти сентиментальных переживаний и религиозных настроений. Троицыно утро, утренний канон, В роще по березкам белый перезвон. Тянется деревня с праздничного сна, В благовесте ветра хмельная весна. Есенин воспринимает родину в образе березы, часто сравнивая ее нежный стан с девичьим, ветви - с косами, крону - с сарафаном. Этот образ наполняет поэзию автора одухотворенностью и напевностью. Белая береза Под моим окном Принакрылась снегом, Точно серебром. На пушистых ветках Снежною каймой Распустились кисти Белой бахромой. Но постепенно в его лирике нарастает драматизм. Деревня поет и пляшет и тут же одевается в траур, оплакивает бравых парней, догуливающих последние вольные деньки перед рекрутчиной. Во второе издание сборника «Радуница» поэт включил стихотворение «Русь», в котором показал антинародный характер империалистической войны. Русская глубинка погружается в «сумерки мглистые»; зловещее карканье черных воронов нарушает мелодику стиха. Повестили под окнами сотские Ополченцам идти на войну. Загыгыкали бабы слободские, Плачь прорезал кругом тишину. По селу, до высокой околицы Провожал их огулом народ... Вот где, Русь, твои добрые молодцы, Вся опора в годину невзгод. Однако все переживет, перетерпит Россия, оставаясь по-прежнему милой сердцу поэта. Ой ты, Русь, моя родина кроткая, Лишь к тебе я любовь берегу. Весела твоя радость короткая С громкой песней весной на лугу. Вызывают восхищение Есенина нехитрые предметы крестьянского быта и труда. Не приукрашивая действительность, а довольствуясь сущим, поэт любит тихий край березовый, не променяет его ни на какие сокровища. Если крикнет рать святая: «Кинь ты Русь, живи в раю!» - Я скажу: «Не надо рая, Дайте родину мою». Постепенно бессюжетная лирика Есенина наполняется событиями новой жизни, заметно меняется ее настрой, от восхищения до прямого неприятия бедности и убогости России. устал я жить в родном краю В тоске по гречневым просторам, Покину хижину мою, Уйду бродягою и вором. А месяц будет плыть и плыть, Роняя весла по озерам, И Русь все так же будет жить, Плясать и плакать у забора. Со временем приходит к поэту понимание индустриальной мощи страны, он готов восхищаться новым обликом родины. Приемлю все. Как есть все принимаю. Готов идти по выбитым следам. Отдам всю душу октябрю и маю, Но только лиры милой не отдам. Трудно Есенину разобраться в тех сложных процессах, которые происходят вокруг. Многое и не хочется понимать поэту-лирику. Мир машин и железа ему чужд. Он возвращается в своих воспоминаниях в родные края, милые с детства, служащие прибежищем в самые трудные периоды жизни. Низкий дом с голубыми ставнями, Не забыть мне тебя никогда, - Слишком были такими недавними Отзвучавшие в сумрак года. Как бы я и хотел не любить, Все равно не могу научиться, И под этим дешевеньким ситцем Ты мила мне, родимая выть.</w:t>
      </w:r>
      <w:bookmarkStart w:id="0" w:name="_GoBack"/>
      <w:bookmarkEnd w:id="0"/>
    </w:p>
    <w:sectPr w:rsidR="00033D10" w:rsidRPr="009531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132"/>
    <w:rsid w:val="00033D10"/>
    <w:rsid w:val="005F6145"/>
    <w:rsid w:val="00953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DE83B0-90F8-4211-B7A1-8BFD6793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3273</Characters>
  <Application>Microsoft Office Word</Application>
  <DocSecurity>0</DocSecurity>
  <Lines>27</Lines>
  <Paragraphs>7</Paragraphs>
  <ScaleCrop>false</ScaleCrop>
  <Company>diakov.net</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Образ родины и средства его воплощения в лирике с. есенина</dc:title>
  <dc:subject/>
  <dc:creator>Irina</dc:creator>
  <cp:keywords/>
  <dc:description/>
  <cp:lastModifiedBy>Irina</cp:lastModifiedBy>
  <cp:revision>2</cp:revision>
  <dcterms:created xsi:type="dcterms:W3CDTF">2014-08-30T10:17:00Z</dcterms:created>
  <dcterms:modified xsi:type="dcterms:W3CDTF">2014-08-30T10:17:00Z</dcterms:modified>
</cp:coreProperties>
</file>