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E31" w:rsidRDefault="004A1149">
      <w:pPr>
        <w:pStyle w:val="1"/>
        <w:jc w:val="center"/>
      </w:pPr>
      <w:r>
        <w:t>Сочинения на свободную тему - Почему я верую в бога эссе</w:t>
      </w:r>
    </w:p>
    <w:p w:rsidR="008F4E31" w:rsidRPr="004A1149" w:rsidRDefault="004A1149">
      <w:pPr>
        <w:pStyle w:val="a3"/>
      </w:pPr>
      <w:r>
        <w:t>   Есть высший мир, мир высшей любви.</w:t>
      </w:r>
      <w:r>
        <w:br/>
        <w:t>    Газета “Милосердие Богородицы”</w:t>
      </w:r>
      <w:r>
        <w:br/>
        <w:t>    </w:t>
      </w:r>
      <w:r>
        <w:br/>
        <w:t>    Христианская вера имеет глубокие корни на моей Родине. Многие великие люди нашей страны были верующими, и это помогало им принести для отечества максимально большую пользу. Вера дает возможность простым людям выстоять во времена тяжких испытаний, когда ни разум, ни прогресс не могут помочь человеку. Вера делает души людей добрыми и светлыми.</w:t>
      </w:r>
      <w:r>
        <w:br/>
        <w:t>    Когда нам становится тяжело, когда подступает мрак, когда атакуют низменные помыслы, когда подступает праздность, сытость и паразитизм, человек может получить импульс жизни только через веру в Бога.</w:t>
      </w:r>
      <w:r>
        <w:br/>
        <w:t>    Все, что связано с верой, радует мою душу - это и великолепие златоглавых храмов, и торжественность богослужений, и великая красота икон.</w:t>
      </w:r>
      <w:r>
        <w:br/>
        <w:t>    Людей во все времена волновал вопрос смысла жизни и тайны смерти. Христианская вера отвечает на эти вопросы ясно и полно. Верующие люди знают, что смерти в том виде, в каком ее представляют бездуховные люди, не существует. Страшной смерть выглядит только извне. Ничего общего не имеют с ней созданные больной фантазией образы скелетов с деревенскими косами, палачей с кровавыми топорами в балахонах с черными прорезями для глазах и т.д. Смерть на самом деле - это успокоение души, новое рождение в вечность. Такой все верующие представляют себе свою кончину. По вере каждой душе дается Богом ангел-хранитель. Многие люди испытали на себе заступничество своих ангелов-хранителей. Каждый может вспомнить такой момент в жизни, когда ему пришла на помощь высшая сила.</w:t>
      </w:r>
      <w:r>
        <w:br/>
        <w:t>    Я верую еще и потому, что вера - это источник любви. В обществе нашем нет ни одного озлобленного верующего человека. Лица верующих людей излучают добро и свет. Вера является также залогом семейного счастья. Благочестивый брак - это в первую очередь духовный союз двух сердец во Господе, а семья - уже сама по себе есть церковь, путь, определенный людям свыше. Все мы знаем, что очень часто браки, не благословленные Богом, распадаются. Это говорит от том, что люди соединяются не в Боге, а в грехе.</w:t>
      </w:r>
      <w:r>
        <w:br/>
        <w:t>    Ни один человек на земле не застрахован от ошибок и соблазнов, но и здесь вера приходит на помощь. Она указывает человеку, совершившему трагическую ошибку, путь к покаянию. Ничто, кроме покаяния, не освободит нашу душу от тяжести и страданий за роковые ошибки.</w:t>
      </w:r>
      <w:r>
        <w:br/>
        <w:t>    Мне радостно замечать, как в наши дни преображается Святая Русь: воскресают из мертвых российские праведники, восстают из руин храмы, ставшие жертвами человеческого помрачения. Россия становится вновь путеводительным столпом на пути человечества в третье тысячелетие.</w:t>
      </w:r>
      <w:r>
        <w:br/>
        <w:t>    Меня, как человека верующего, волнуют проблемы духовности нашего общества. Я иногда задумываюсь о том, не уйдет ли наша Родина в прошлое, по выражению поэта Александра Блока, в прошлое “жандармов в клобуках” и “полицейских с панагиями?” В такие минуты сомнений и переживаний я тянусь своей душой к православию, исповедуемому Серафимом Саровским и Иоанном Кронштадтским. Я учусь у них всепреданному служению ближним, истинным образцам покаяния, всепрощения и любви.</w:t>
      </w:r>
      <w:r>
        <w:br/>
        <w:t>    Я горжусь своей верой, потому что она - источник милосердия. В наши дни всеобщего очерствения, вызванного тяжелыми экономическими условиями, проявление милосердия просто необходимо. Я уверен, что каждому озлобленному, смятенному по каким-то причинам человеку хочется света, добра и участия. Я могу сказать таким людям: “Вы говорите, радоваться нечему, жизнь трудна и тяжела, полна невзгод и прочих неприятностей, и много в ней злости, и мало добра? Но разве вы не знаете, что церковь в эти дни открывает приюты для беспризорных детей. Каждое утро еще до пробуждения детей встают добрые люди, которые учат, кормят, лечат, сторожат и молятся в домовой церкви за этих сирот. Молятся о просвещении их светом благодати, о наставлении в любви и вере. Вот слова этой молитвы: “Даждь им поприще жизни сей достойно прейти, пошли им ангелов Твоих хранителей, пошли им наставников добрых. Огради их от всякого зла и соблазнов века сего...” И я повторяю каждый день: “Господи, огради всех нас...”</w:t>
      </w:r>
      <w:bookmarkStart w:id="0" w:name="_GoBack"/>
      <w:bookmarkEnd w:id="0"/>
    </w:p>
    <w:sectPr w:rsidR="008F4E31" w:rsidRPr="004A114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149"/>
    <w:rsid w:val="004A1149"/>
    <w:rsid w:val="008F4E31"/>
    <w:rsid w:val="009A2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8DFF22-2F51-4047-8F0F-8822F639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Words>
  <Characters>3483</Characters>
  <Application>Microsoft Office Word</Application>
  <DocSecurity>0</DocSecurity>
  <Lines>29</Lines>
  <Paragraphs>8</Paragraphs>
  <ScaleCrop>false</ScaleCrop>
  <Company>diakov.net</Company>
  <LinksUpToDate>false</LinksUpToDate>
  <CharactersWithSpaces>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Почему я верую в бога эссе</dc:title>
  <dc:subject/>
  <dc:creator>Irina</dc:creator>
  <cp:keywords/>
  <dc:description/>
  <cp:lastModifiedBy>Irina</cp:lastModifiedBy>
  <cp:revision>2</cp:revision>
  <dcterms:created xsi:type="dcterms:W3CDTF">2014-08-30T05:04:00Z</dcterms:created>
  <dcterms:modified xsi:type="dcterms:W3CDTF">2014-08-30T05:04:00Z</dcterms:modified>
</cp:coreProperties>
</file>