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ED" w:rsidRDefault="00E322ED" w:rsidP="00F15F8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Toc230527216"/>
    </w:p>
    <w:p w:rsidR="00A26AAB" w:rsidRDefault="00A26AAB" w:rsidP="00F15F8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Министерство образования и науки РФ</w:t>
      </w:r>
    </w:p>
    <w:p w:rsidR="00A26AAB" w:rsidRPr="00D42DC8" w:rsidRDefault="00A26AAB" w:rsidP="00F15F8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42DC8">
        <w:rPr>
          <w:rFonts w:ascii="Times New Roman" w:hAnsi="Times New Roman"/>
          <w:bCs/>
          <w:sz w:val="24"/>
          <w:szCs w:val="24"/>
        </w:rPr>
        <w:t>Федеральное</w:t>
      </w:r>
      <w:r w:rsidRPr="00D42DC8">
        <w:rPr>
          <w:rFonts w:ascii="Times New Roman" w:hAnsi="Times New Roman"/>
          <w:sz w:val="24"/>
          <w:szCs w:val="24"/>
        </w:rPr>
        <w:t xml:space="preserve"> </w:t>
      </w:r>
      <w:r w:rsidRPr="00D42DC8">
        <w:rPr>
          <w:rFonts w:ascii="Times New Roman" w:hAnsi="Times New Roman"/>
          <w:bCs/>
          <w:sz w:val="24"/>
          <w:szCs w:val="24"/>
        </w:rPr>
        <w:t>Государственное</w:t>
      </w:r>
      <w:r w:rsidRPr="00D42DC8">
        <w:rPr>
          <w:rFonts w:ascii="Times New Roman" w:hAnsi="Times New Roman"/>
          <w:sz w:val="24"/>
          <w:szCs w:val="24"/>
        </w:rPr>
        <w:t xml:space="preserve"> </w:t>
      </w:r>
      <w:r w:rsidRPr="00D42DC8">
        <w:rPr>
          <w:rFonts w:ascii="Times New Roman" w:hAnsi="Times New Roman"/>
          <w:bCs/>
          <w:sz w:val="24"/>
          <w:szCs w:val="24"/>
        </w:rPr>
        <w:t>Образовательно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D42DC8">
        <w:rPr>
          <w:rFonts w:ascii="Times New Roman" w:hAnsi="Times New Roman"/>
          <w:sz w:val="24"/>
          <w:szCs w:val="24"/>
        </w:rPr>
        <w:t xml:space="preserve"> </w:t>
      </w:r>
      <w:r w:rsidRPr="00D42DC8">
        <w:rPr>
          <w:rFonts w:ascii="Times New Roman" w:hAnsi="Times New Roman"/>
          <w:bCs/>
          <w:sz w:val="24"/>
          <w:szCs w:val="24"/>
        </w:rPr>
        <w:t>Учреждение</w:t>
      </w:r>
    </w:p>
    <w:p w:rsidR="00A26AAB" w:rsidRPr="00D42DC8" w:rsidRDefault="00A26AAB" w:rsidP="00F15F8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42DC8">
        <w:rPr>
          <w:rFonts w:ascii="Times New Roman" w:hAnsi="Times New Roman"/>
          <w:bCs/>
          <w:sz w:val="24"/>
          <w:szCs w:val="24"/>
        </w:rPr>
        <w:t>Средне</w:t>
      </w:r>
      <w:r>
        <w:rPr>
          <w:rFonts w:ascii="Times New Roman" w:hAnsi="Times New Roman"/>
          <w:bCs/>
          <w:sz w:val="24"/>
          <w:szCs w:val="24"/>
        </w:rPr>
        <w:t>го</w:t>
      </w:r>
      <w:r w:rsidRPr="00D42DC8">
        <w:rPr>
          <w:rFonts w:ascii="Times New Roman" w:hAnsi="Times New Roman"/>
          <w:bCs/>
          <w:sz w:val="24"/>
          <w:szCs w:val="24"/>
        </w:rPr>
        <w:t xml:space="preserve"> профессионально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D42DC8">
        <w:rPr>
          <w:rFonts w:ascii="Times New Roman" w:hAnsi="Times New Roman"/>
          <w:bCs/>
          <w:sz w:val="24"/>
          <w:szCs w:val="24"/>
        </w:rPr>
        <w:t xml:space="preserve"> образовани</w:t>
      </w:r>
      <w:r>
        <w:rPr>
          <w:rFonts w:ascii="Times New Roman" w:hAnsi="Times New Roman"/>
          <w:bCs/>
          <w:sz w:val="24"/>
          <w:szCs w:val="24"/>
        </w:rPr>
        <w:t>я</w:t>
      </w:r>
    </w:p>
    <w:p w:rsidR="00A26AAB" w:rsidRDefault="00A26AAB" w:rsidP="00F15F8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42DC8">
        <w:rPr>
          <w:rFonts w:ascii="Times New Roman" w:hAnsi="Times New Roman"/>
          <w:bCs/>
          <w:sz w:val="24"/>
          <w:szCs w:val="24"/>
        </w:rPr>
        <w:t>«Воркутинский горно-экономический колледж»</w:t>
      </w:r>
    </w:p>
    <w:p w:rsidR="00A26AAB" w:rsidRDefault="00A26AAB" w:rsidP="00F15F82">
      <w:pPr>
        <w:spacing w:after="0" w:line="360" w:lineRule="auto"/>
        <w:rPr>
          <w:rFonts w:ascii="Times New Roman" w:hAnsi="Times New Roman"/>
          <w:b/>
        </w:rPr>
      </w:pPr>
    </w:p>
    <w:p w:rsidR="00A26AAB" w:rsidRDefault="00A26AAB" w:rsidP="00F15F82">
      <w:pPr>
        <w:spacing w:after="0" w:line="360" w:lineRule="auto"/>
        <w:rPr>
          <w:rFonts w:ascii="Times New Roman" w:hAnsi="Times New Roman"/>
          <w:b/>
        </w:rPr>
      </w:pPr>
    </w:p>
    <w:p w:rsidR="00A26AAB" w:rsidRDefault="00A26AAB" w:rsidP="00F15F82">
      <w:pPr>
        <w:spacing w:after="0" w:line="360" w:lineRule="auto"/>
        <w:rPr>
          <w:rFonts w:ascii="Times New Roman" w:hAnsi="Times New Roman"/>
          <w:b/>
        </w:rPr>
      </w:pPr>
    </w:p>
    <w:p w:rsidR="00A26AAB" w:rsidRDefault="00A26AAB" w:rsidP="00F15F82">
      <w:pPr>
        <w:spacing w:after="0" w:line="360" w:lineRule="auto"/>
        <w:rPr>
          <w:rFonts w:ascii="Times New Roman" w:hAnsi="Times New Roman"/>
          <w:b/>
        </w:rPr>
      </w:pPr>
    </w:p>
    <w:p w:rsidR="00A26AAB" w:rsidRDefault="00A26AAB" w:rsidP="00F15F82">
      <w:pPr>
        <w:spacing w:after="0" w:line="360" w:lineRule="auto"/>
        <w:rPr>
          <w:rFonts w:ascii="Times New Roman" w:hAnsi="Times New Roman"/>
          <w:b/>
        </w:rPr>
      </w:pPr>
    </w:p>
    <w:p w:rsidR="00A26AAB" w:rsidRDefault="00A26AAB" w:rsidP="00F15F82">
      <w:pPr>
        <w:spacing w:after="0" w:line="360" w:lineRule="auto"/>
        <w:rPr>
          <w:rFonts w:ascii="Times New Roman" w:hAnsi="Times New Roman"/>
          <w:b/>
        </w:rPr>
      </w:pPr>
    </w:p>
    <w:p w:rsidR="00A26AAB" w:rsidRPr="00641656" w:rsidRDefault="00A26AAB" w:rsidP="00F15F82">
      <w:pPr>
        <w:spacing w:after="0" w:line="360" w:lineRule="auto"/>
        <w:rPr>
          <w:rFonts w:ascii="Times New Roman" w:hAnsi="Times New Roman"/>
          <w:b/>
          <w:sz w:val="32"/>
        </w:rPr>
      </w:pPr>
    </w:p>
    <w:p w:rsidR="00A26AAB" w:rsidRPr="00641656" w:rsidRDefault="00A26AAB" w:rsidP="00F15F82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641656">
        <w:rPr>
          <w:rFonts w:ascii="Times New Roman" w:hAnsi="Times New Roman"/>
          <w:b/>
          <w:sz w:val="32"/>
        </w:rPr>
        <w:t>КУРСОВАЯ РАБОТА</w:t>
      </w:r>
    </w:p>
    <w:p w:rsidR="00A26AAB" w:rsidRDefault="00A26AAB" w:rsidP="0050293A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дисциплине «Правовые основы </w:t>
      </w:r>
      <w:r w:rsidR="0050293A">
        <w:rPr>
          <w:rFonts w:ascii="Times New Roman" w:hAnsi="Times New Roman"/>
          <w:sz w:val="28"/>
        </w:rPr>
        <w:t>ГМУ</w:t>
      </w:r>
      <w:r>
        <w:rPr>
          <w:rFonts w:ascii="Times New Roman" w:hAnsi="Times New Roman"/>
          <w:sz w:val="28"/>
        </w:rPr>
        <w:t>»</w:t>
      </w:r>
    </w:p>
    <w:p w:rsidR="00A26AAB" w:rsidRDefault="00A26AAB" w:rsidP="0050293A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тему: </w:t>
      </w:r>
      <w:r w:rsidR="0050293A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Финансовая политика России</w:t>
      </w:r>
      <w:r w:rsidR="0050293A">
        <w:rPr>
          <w:rFonts w:ascii="Times New Roman" w:hAnsi="Times New Roman"/>
          <w:sz w:val="28"/>
        </w:rPr>
        <w:t>»</w:t>
      </w:r>
    </w:p>
    <w:p w:rsidR="0050293A" w:rsidRDefault="0050293A" w:rsidP="0050293A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ВГЭК О.080504.ГМУ-08</w:t>
      </w:r>
    </w:p>
    <w:p w:rsidR="00A26AAB" w:rsidRDefault="00A26AAB" w:rsidP="00F15F8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26AAB" w:rsidRDefault="00A26AAB" w:rsidP="00F15F8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26AAB" w:rsidRDefault="00A26AAB" w:rsidP="00F15F8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26AAB" w:rsidRDefault="00A26AAB" w:rsidP="00F15F8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26AAB" w:rsidRDefault="00A26AAB" w:rsidP="00F15F8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26AAB" w:rsidRDefault="00A26AAB" w:rsidP="00F15F8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26AAB" w:rsidRDefault="00A26AAB" w:rsidP="00F15F8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A26AAB" w:rsidRPr="00385A99" w:rsidTr="00385A99">
        <w:tc>
          <w:tcPr>
            <w:tcW w:w="4927" w:type="dxa"/>
          </w:tcPr>
          <w:p w:rsidR="00A26AAB" w:rsidRPr="00385A99" w:rsidRDefault="0050293A" w:rsidP="00385A9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Руководитель:</w:t>
            </w:r>
          </w:p>
        </w:tc>
        <w:tc>
          <w:tcPr>
            <w:tcW w:w="4927" w:type="dxa"/>
          </w:tcPr>
          <w:p w:rsidR="00A26AAB" w:rsidRPr="00385A99" w:rsidRDefault="00831B19" w:rsidP="00831B1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</w:t>
            </w:r>
            <w:r w:rsidR="0050293A" w:rsidRPr="00385A99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………..</w:t>
            </w:r>
            <w:r w:rsidR="0050293A" w:rsidRPr="00385A9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26AAB" w:rsidRPr="00385A99" w:rsidTr="00385A99">
        <w:tc>
          <w:tcPr>
            <w:tcW w:w="4927" w:type="dxa"/>
          </w:tcPr>
          <w:p w:rsidR="00A26AAB" w:rsidRPr="00385A99" w:rsidRDefault="0050293A" w:rsidP="0050293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85A99">
              <w:rPr>
                <w:rFonts w:ascii="Times New Roman" w:hAnsi="Times New Roman"/>
                <w:sz w:val="28"/>
              </w:rPr>
              <w:t>Выполнил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4927" w:type="dxa"/>
          </w:tcPr>
          <w:p w:rsidR="00A26AAB" w:rsidRPr="00385A99" w:rsidRDefault="00831B19" w:rsidP="00831B1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</w:t>
            </w:r>
            <w:r w:rsidR="0050293A">
              <w:rPr>
                <w:rFonts w:ascii="Times New Roman" w:hAnsi="Times New Roman"/>
                <w:sz w:val="28"/>
              </w:rPr>
              <w:t>.</w:t>
            </w:r>
            <w:r w:rsidR="0050293A" w:rsidRPr="00385A9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…………</w:t>
            </w:r>
          </w:p>
        </w:tc>
      </w:tr>
    </w:tbl>
    <w:p w:rsidR="00A26AAB" w:rsidRPr="00641656" w:rsidRDefault="00A26AAB" w:rsidP="00F15F82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A26AAB" w:rsidRDefault="00A26AAB" w:rsidP="00F15F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6AAB" w:rsidRDefault="00A26AAB" w:rsidP="00F15F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6AAB" w:rsidRDefault="00A26AAB" w:rsidP="00F15F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6AAB" w:rsidRDefault="00A26AAB" w:rsidP="00F15F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0293A" w:rsidRDefault="0050293A" w:rsidP="00F15F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0293A" w:rsidRDefault="0050293A" w:rsidP="00F15F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6AAB" w:rsidRDefault="00A26AAB" w:rsidP="00F15F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201</w:t>
      </w:r>
      <w:r w:rsidR="0050293A">
        <w:rPr>
          <w:rFonts w:ascii="Times New Roman" w:hAnsi="Times New Roman"/>
          <w:b/>
          <w:sz w:val="28"/>
          <w:szCs w:val="28"/>
          <w:lang w:eastAsia="en-US"/>
        </w:rPr>
        <w:t>1</w:t>
      </w:r>
    </w:p>
    <w:p w:rsidR="00A26AAB" w:rsidRPr="00127EBB" w:rsidRDefault="00A26AAB" w:rsidP="00127EBB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27EBB">
        <w:rPr>
          <w:rFonts w:ascii="Times New Roman" w:hAnsi="Times New Roman"/>
          <w:b/>
          <w:sz w:val="28"/>
          <w:szCs w:val="28"/>
          <w:lang w:eastAsia="en-US"/>
        </w:rPr>
        <w:t>Оглавление</w:t>
      </w:r>
    </w:p>
    <w:p w:rsidR="00A26AAB" w:rsidRPr="00127EBB" w:rsidRDefault="00A26AAB" w:rsidP="00127E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1EAE" w:rsidRPr="00BB1EAE" w:rsidRDefault="007611E6" w:rsidP="00BB1EAE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BB1EAE">
        <w:rPr>
          <w:rFonts w:ascii="Times New Roman" w:hAnsi="Times New Roman"/>
          <w:sz w:val="28"/>
          <w:szCs w:val="28"/>
        </w:rPr>
        <w:fldChar w:fldCharType="begin"/>
      </w:r>
      <w:r w:rsidR="00A26AAB" w:rsidRPr="00BB1EAE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B1EAE">
        <w:rPr>
          <w:rFonts w:ascii="Times New Roman" w:hAnsi="Times New Roman"/>
          <w:sz w:val="28"/>
          <w:szCs w:val="28"/>
        </w:rPr>
        <w:fldChar w:fldCharType="separate"/>
      </w:r>
      <w:hyperlink w:anchor="_Toc284008739" w:history="1">
        <w:r w:rsidR="00BB1EAE" w:rsidRPr="00BB1EAE">
          <w:rPr>
            <w:rStyle w:val="ab"/>
            <w:rFonts w:ascii="Times New Roman" w:hAnsi="Times New Roman"/>
            <w:noProof/>
            <w:sz w:val="28"/>
            <w:szCs w:val="28"/>
          </w:rPr>
          <w:t>Введение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_Toc284008739 \h </w:instrTex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EAE" w:rsidRPr="00BB1EAE" w:rsidRDefault="00B93E44" w:rsidP="00BB1EAE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84008740" w:history="1">
        <w:r w:rsidR="00BB1EAE" w:rsidRPr="00BB1EAE">
          <w:rPr>
            <w:rStyle w:val="ab"/>
            <w:rFonts w:ascii="Times New Roman" w:hAnsi="Times New Roman"/>
            <w:noProof/>
            <w:sz w:val="28"/>
            <w:szCs w:val="28"/>
          </w:rPr>
          <w:t>1.Общие положения  финансовой политики РФ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_Toc284008740 \h </w:instrTex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EAE" w:rsidRPr="00BB1EAE" w:rsidRDefault="00B93E44" w:rsidP="00BB1EAE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84008741" w:history="1">
        <w:r w:rsidR="00BB1EAE" w:rsidRPr="00BB1EAE">
          <w:rPr>
            <w:rStyle w:val="ab"/>
            <w:rFonts w:ascii="Times New Roman" w:hAnsi="Times New Roman"/>
            <w:noProof/>
            <w:sz w:val="28"/>
            <w:szCs w:val="28"/>
          </w:rPr>
          <w:t>1.1 Определение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_Toc284008741 \h </w:instrTex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EAE" w:rsidRPr="00BB1EAE" w:rsidRDefault="00B93E44" w:rsidP="00BB1EAE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84008742" w:history="1">
        <w:r w:rsidR="00BB1EAE" w:rsidRPr="00BB1EAE">
          <w:rPr>
            <w:rStyle w:val="ab"/>
            <w:rFonts w:ascii="Times New Roman" w:hAnsi="Times New Roman"/>
            <w:noProof/>
            <w:sz w:val="28"/>
            <w:szCs w:val="28"/>
          </w:rPr>
          <w:t>1.2 Содержание финансовой политики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_Toc284008742 \h </w:instrTex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EAE" w:rsidRPr="00BB1EAE" w:rsidRDefault="00B93E44" w:rsidP="00BB1EAE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84008743" w:history="1">
        <w:r w:rsidR="00BB1EAE" w:rsidRPr="00BB1EAE">
          <w:rPr>
            <w:rStyle w:val="ab"/>
            <w:rFonts w:ascii="Times New Roman" w:hAnsi="Times New Roman"/>
            <w:noProof/>
            <w:sz w:val="28"/>
            <w:szCs w:val="28"/>
          </w:rPr>
          <w:t>1.3 Виды финансовой политики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_Toc284008743 \h </w:instrTex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EAE" w:rsidRPr="00BB1EAE" w:rsidRDefault="00B93E44" w:rsidP="00BB1EAE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84008744" w:history="1">
        <w:r w:rsidR="00BB1EAE" w:rsidRPr="00BB1EAE">
          <w:rPr>
            <w:rStyle w:val="ab"/>
            <w:rFonts w:ascii="Times New Roman" w:hAnsi="Times New Roman"/>
            <w:noProof/>
            <w:sz w:val="28"/>
            <w:szCs w:val="28"/>
          </w:rPr>
          <w:t>2 Современная финансовая политика России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_Toc284008744 \h </w:instrTex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EAE" w:rsidRPr="00BB1EAE" w:rsidRDefault="00B93E44" w:rsidP="00BB1EAE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84008745" w:history="1">
        <w:r w:rsidR="00BB1EAE" w:rsidRPr="00BB1EAE">
          <w:rPr>
            <w:rStyle w:val="ab"/>
            <w:rFonts w:ascii="Times New Roman" w:hAnsi="Times New Roman"/>
            <w:noProof/>
            <w:sz w:val="28"/>
            <w:szCs w:val="28"/>
          </w:rPr>
          <w:t>2.1 Проблемы и перспективы развития Российской финансовой политики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_Toc284008745 \h </w:instrTex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EAE" w:rsidRPr="00BB1EAE" w:rsidRDefault="00B93E44" w:rsidP="00BB1EAE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84008746" w:history="1">
        <w:r w:rsidR="00BB1EAE" w:rsidRPr="00BB1EAE">
          <w:rPr>
            <w:rStyle w:val="ab"/>
            <w:rFonts w:ascii="Times New Roman" w:hAnsi="Times New Roman"/>
            <w:noProof/>
            <w:sz w:val="28"/>
            <w:szCs w:val="28"/>
          </w:rPr>
          <w:t>2.2 Ресурсы финансовой политики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_Toc284008746 \h </w:instrTex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EAE" w:rsidRPr="00BB1EAE" w:rsidRDefault="00B93E44" w:rsidP="00BB1EAE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84008747" w:history="1">
        <w:r w:rsidR="00BB1EAE" w:rsidRPr="00BB1EAE">
          <w:rPr>
            <w:rStyle w:val="ab"/>
            <w:rFonts w:ascii="Times New Roman" w:hAnsi="Times New Roman"/>
            <w:noProof/>
            <w:sz w:val="28"/>
            <w:szCs w:val="28"/>
          </w:rPr>
          <w:t>Заключение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_Toc284008747 \h </w:instrTex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EAE" w:rsidRPr="00BB1EAE" w:rsidRDefault="00B93E44" w:rsidP="00BB1EAE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84008748" w:history="1">
        <w:r w:rsidR="00BB1EAE" w:rsidRPr="00BB1EAE">
          <w:rPr>
            <w:rStyle w:val="ab"/>
            <w:rFonts w:ascii="Times New Roman" w:hAnsi="Times New Roman"/>
            <w:noProof/>
            <w:sz w:val="28"/>
            <w:szCs w:val="28"/>
          </w:rPr>
          <w:t>Список используемой литературы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_Toc284008748 \h </w:instrTex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EAE" w:rsidRPr="00BB1EAE" w:rsidRDefault="00B93E44" w:rsidP="00BB1EAE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284008749" w:history="1">
        <w:r w:rsidR="00BB1EAE" w:rsidRPr="00BB1EAE">
          <w:rPr>
            <w:rStyle w:val="ab"/>
            <w:rFonts w:ascii="Times New Roman" w:hAnsi="Times New Roman"/>
            <w:noProof/>
            <w:sz w:val="28"/>
            <w:szCs w:val="28"/>
          </w:rPr>
          <w:t>Приложения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_Toc284008749 \h </w:instrTex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="00BB1EAE" w:rsidRPr="00BB1EA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26AAB" w:rsidRPr="00BB1EAE" w:rsidRDefault="007611E6" w:rsidP="00BB1E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1EAE">
        <w:rPr>
          <w:rFonts w:ascii="Times New Roman" w:hAnsi="Times New Roman"/>
          <w:sz w:val="28"/>
          <w:szCs w:val="28"/>
        </w:rPr>
        <w:fldChar w:fldCharType="end"/>
      </w:r>
    </w:p>
    <w:p w:rsidR="00A26AAB" w:rsidRPr="00127EBB" w:rsidRDefault="00A26AAB" w:rsidP="00127E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AAB" w:rsidRPr="00AF437A" w:rsidRDefault="00A26AAB" w:rsidP="00AF437A">
      <w:pPr>
        <w:pStyle w:val="af8"/>
      </w:pPr>
      <w:r w:rsidRPr="00127EBB">
        <w:br w:type="page"/>
      </w:r>
      <w:bookmarkStart w:id="1" w:name="_Toc284008739"/>
      <w:r w:rsidRPr="00AF437A">
        <w:t>Введение</w:t>
      </w:r>
      <w:bookmarkEnd w:id="0"/>
      <w:bookmarkEnd w:id="1"/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В формировании и развитии экономической структуры любого современного общества ведущую, определяющую роль играет государственное регулирование, осуществляемое в рамках избранной властью экономической политики, составной частью которой является финансовая политика.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Цель данной курсовой работы – рассмотреть финансовую политику России в современных условиях. Для ее достижения необходимо решить ряд конкретных задач: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1) рассмотреть теоретические аспекты финансовой политики государства, а именно: ее сущность, задачи, со</w:t>
      </w:r>
      <w:r>
        <w:rPr>
          <w:rFonts w:ascii="Times New Roman" w:hAnsi="Times New Roman"/>
          <w:sz w:val="28"/>
          <w:szCs w:val="28"/>
        </w:rPr>
        <w:t>держание</w:t>
      </w:r>
      <w:r w:rsidRPr="005A6AC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</w:t>
      </w:r>
      <w:r w:rsidRPr="005A6A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</w:t>
      </w:r>
      <w:r w:rsidRPr="005A6AC5">
        <w:rPr>
          <w:rFonts w:ascii="Times New Roman" w:hAnsi="Times New Roman"/>
          <w:sz w:val="28"/>
          <w:szCs w:val="28"/>
        </w:rPr>
        <w:t>ы;</w:t>
      </w:r>
    </w:p>
    <w:p w:rsidR="00A26AAB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 xml:space="preserve">2) дать характеристику и анализ финансовой политики России 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Актуальность выбранной темы исходит из современных экономических условий, когда в состоянии мирового финансового кризиса Российскому государству приходится корректировать всю сложившуюся за многие годы финансовую политику государства, а так же организовывать меры для стабилизации экономики.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Финансовая политика как часть экономической политики представляет собой совокупность бюджетно-налоговых, иных финансовых инструментов и институтов государственной финансовой власти, обладающих в соответствии с законодательством полномочиями по формированию и использованию финансовых ресурсов государства в соответствии со стратегическими и тактическими целями государственной экономической политики. Вне зависимости от уровня развития страны главными стратегическими целями государственной финансовой политики являются создание финансовых условий для социально-экономического развития общества, повышения уровня и качества жизни населения.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Финансовая политика состоит из таких этапов, как определение ее целей, основных направлений использования финансовых ресурсов; разработка методов, средств и конкретных форм организации финансовых отношений, а также реализация конкретных действий для достижения намеченных целей и задач. От эффективности проведения финансовой политики зависят темпы спада или роста промышленного производства, уровни безработицы, инфляции и доходов населения, а значит, и уровень развития страны в целом, что так же выражает актуальность выбранной темы.</w:t>
      </w:r>
    </w:p>
    <w:p w:rsidR="00A26AAB" w:rsidRPr="00554133" w:rsidRDefault="00A26AAB" w:rsidP="00AF437A">
      <w:pPr>
        <w:pStyle w:val="af8"/>
      </w:pPr>
      <w:r w:rsidRPr="005A6AC5">
        <w:br w:type="page"/>
      </w:r>
      <w:bookmarkStart w:id="2" w:name="_Toc284008740"/>
      <w:r w:rsidRPr="00554133">
        <w:t>1.Общие положения  финансовой политики РФ</w:t>
      </w:r>
      <w:bookmarkEnd w:id="2"/>
    </w:p>
    <w:p w:rsidR="00A26AAB" w:rsidRPr="00127EBB" w:rsidRDefault="00A26AAB" w:rsidP="00AF437A">
      <w:pPr>
        <w:pStyle w:val="af8"/>
      </w:pPr>
    </w:p>
    <w:p w:rsidR="00A26AAB" w:rsidRPr="00127EBB" w:rsidRDefault="00A26AAB" w:rsidP="00AF437A">
      <w:pPr>
        <w:pStyle w:val="af8"/>
      </w:pPr>
      <w:bookmarkStart w:id="3" w:name="_Toc284008741"/>
      <w:r w:rsidRPr="00127EBB">
        <w:t xml:space="preserve">1.1 </w:t>
      </w:r>
      <w:r w:rsidRPr="00345F8E">
        <w:t>Определение</w:t>
      </w:r>
      <w:bookmarkEnd w:id="3"/>
      <w:r w:rsidR="00345F8E">
        <w:t>, принципы и цель  финансовой политики</w:t>
      </w:r>
    </w:p>
    <w:p w:rsidR="00A26AAB" w:rsidRPr="005A6AC5" w:rsidRDefault="00A26AAB" w:rsidP="00127EB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6AAB" w:rsidRPr="00554133" w:rsidRDefault="00A26AAB" w:rsidP="00345F8E">
      <w:pPr>
        <w:spacing w:after="0" w:line="360" w:lineRule="auto"/>
        <w:ind w:firstLine="708"/>
        <w:jc w:val="both"/>
        <w:rPr>
          <w:rStyle w:val="14pt"/>
          <w:rFonts w:ascii="Times New Roman" w:hAnsi="Times New Roman"/>
          <w:szCs w:val="28"/>
        </w:rPr>
      </w:pPr>
      <w:r w:rsidRPr="008178F1">
        <w:rPr>
          <w:rFonts w:ascii="Times New Roman" w:hAnsi="Times New Roman"/>
          <w:sz w:val="28"/>
          <w:szCs w:val="28"/>
        </w:rPr>
        <w:t>Финансовая политика</w:t>
      </w:r>
      <w:r w:rsidRPr="00554133">
        <w:rPr>
          <w:rFonts w:ascii="Times New Roman" w:hAnsi="Times New Roman"/>
          <w:b/>
          <w:sz w:val="28"/>
          <w:szCs w:val="28"/>
        </w:rPr>
        <w:t xml:space="preserve"> – </w:t>
      </w:r>
      <w:r w:rsidRPr="00554133">
        <w:rPr>
          <w:rStyle w:val="14pt"/>
          <w:rFonts w:ascii="Times New Roman" w:hAnsi="Times New Roman"/>
          <w:szCs w:val="28"/>
        </w:rPr>
        <w:t>совокупность методологических принципов, практических форм организаций и методов использования финансов</w:t>
      </w:r>
      <w:r w:rsidRPr="00554133">
        <w:rPr>
          <w:rStyle w:val="ae"/>
          <w:rFonts w:ascii="Times New Roman" w:hAnsi="Times New Roman"/>
          <w:sz w:val="28"/>
          <w:szCs w:val="28"/>
        </w:rPr>
        <w:footnoteReference w:id="1"/>
      </w:r>
      <w:r w:rsidRPr="00554133">
        <w:rPr>
          <w:rStyle w:val="14pt"/>
          <w:rFonts w:ascii="Times New Roman" w:hAnsi="Times New Roman"/>
          <w:szCs w:val="28"/>
        </w:rPr>
        <w:t>, направленных на достижение эффективности в мобилизации, распределении и использовании финансовых ресурсов общества с целью выполнения государством его функций, поставленных целей и конкретных задач.</w:t>
      </w:r>
      <w:r w:rsidRPr="00554133">
        <w:rPr>
          <w:rStyle w:val="ae"/>
          <w:rFonts w:ascii="Times New Roman" w:hAnsi="Times New Roman"/>
          <w:sz w:val="28"/>
          <w:szCs w:val="28"/>
        </w:rPr>
        <w:footnoteReference w:id="2"/>
      </w:r>
    </w:p>
    <w:p w:rsidR="00A26AAB" w:rsidRDefault="00A26AAB" w:rsidP="00345F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133">
        <w:rPr>
          <w:rFonts w:ascii="Times New Roman" w:hAnsi="Times New Roman"/>
          <w:sz w:val="28"/>
          <w:szCs w:val="28"/>
        </w:rPr>
        <w:t>Финансовая политика позволяет соединить воедино возможности управления, которые присущи финансам, с конкретными формами и методами организацией органов управления финансовой системы.</w:t>
      </w:r>
      <w:r w:rsidRPr="00554133">
        <w:rPr>
          <w:rFonts w:ascii="Times New Roman" w:hAnsi="Times New Roman"/>
          <w:sz w:val="28"/>
          <w:szCs w:val="28"/>
          <w:vertAlign w:val="superscript"/>
        </w:rPr>
        <w:t>3</w:t>
      </w:r>
      <w:r w:rsidRPr="00554133">
        <w:rPr>
          <w:rFonts w:ascii="Times New Roman" w:hAnsi="Times New Roman"/>
          <w:sz w:val="28"/>
          <w:szCs w:val="28"/>
        </w:rPr>
        <w:t xml:space="preserve"> Во всех государствах финансовая политика реализуется  через финансовую систему, деятельность которой строится на следующих принципах:</w:t>
      </w:r>
    </w:p>
    <w:p w:rsidR="00A26AAB" w:rsidRPr="00554133" w:rsidRDefault="00A26AAB" w:rsidP="005541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4133">
        <w:rPr>
          <w:rFonts w:ascii="Times New Roman" w:hAnsi="Times New Roman"/>
          <w:sz w:val="28"/>
          <w:szCs w:val="28"/>
        </w:rPr>
        <w:t>- управление финансами с учетом  специфики звеньев системы финансов;</w:t>
      </w:r>
    </w:p>
    <w:p w:rsidR="00A26AAB" w:rsidRPr="00554133" w:rsidRDefault="00A26AAB" w:rsidP="005541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133">
        <w:rPr>
          <w:rFonts w:ascii="Times New Roman" w:hAnsi="Times New Roman"/>
          <w:sz w:val="28"/>
          <w:szCs w:val="28"/>
        </w:rPr>
        <w:t>- общность функций всех финансовых учреждений;</w:t>
      </w:r>
    </w:p>
    <w:p w:rsidR="00A26AAB" w:rsidRPr="00554133" w:rsidRDefault="00A26AAB" w:rsidP="005541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133">
        <w:rPr>
          <w:rFonts w:ascii="Times New Roman" w:hAnsi="Times New Roman"/>
          <w:sz w:val="28"/>
          <w:szCs w:val="28"/>
        </w:rPr>
        <w:t>- общее руководство центром при активном участии всех нижестоящих органов управления.</w:t>
      </w:r>
    </w:p>
    <w:p w:rsidR="00A26AAB" w:rsidRPr="00554133" w:rsidRDefault="00A26AAB" w:rsidP="00345F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133">
        <w:rPr>
          <w:rFonts w:ascii="Times New Roman" w:hAnsi="Times New Roman"/>
          <w:sz w:val="28"/>
          <w:szCs w:val="28"/>
        </w:rPr>
        <w:t>Основными методологическими принципами  проведения финансовой политики, т.е. управления финансами, являются:</w:t>
      </w:r>
    </w:p>
    <w:p w:rsidR="00A26AAB" w:rsidRPr="00554133" w:rsidRDefault="00A26AAB" w:rsidP="005541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133">
        <w:rPr>
          <w:rFonts w:ascii="Times New Roman" w:hAnsi="Times New Roman"/>
          <w:sz w:val="28"/>
          <w:szCs w:val="28"/>
        </w:rPr>
        <w:t>- зависимость от конечной цели;</w:t>
      </w:r>
    </w:p>
    <w:p w:rsidR="00A26AAB" w:rsidRPr="00554133" w:rsidRDefault="00A26AAB" w:rsidP="005541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133">
        <w:rPr>
          <w:rFonts w:ascii="Times New Roman" w:hAnsi="Times New Roman"/>
          <w:sz w:val="28"/>
          <w:szCs w:val="28"/>
        </w:rPr>
        <w:t>- макроэкономическая сбалансированность всех отраслей хозяйства;</w:t>
      </w:r>
    </w:p>
    <w:p w:rsidR="00A26AAB" w:rsidRPr="00554133" w:rsidRDefault="00A26AAB" w:rsidP="005541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133">
        <w:rPr>
          <w:rFonts w:ascii="Times New Roman" w:hAnsi="Times New Roman"/>
          <w:sz w:val="28"/>
          <w:szCs w:val="28"/>
        </w:rPr>
        <w:t>- соответствие интересам всех членов общества;</w:t>
      </w:r>
    </w:p>
    <w:p w:rsidR="00A26AAB" w:rsidRPr="00554133" w:rsidRDefault="00A26AAB" w:rsidP="005541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133">
        <w:rPr>
          <w:rFonts w:ascii="Times New Roman" w:hAnsi="Times New Roman"/>
          <w:sz w:val="28"/>
          <w:szCs w:val="28"/>
        </w:rPr>
        <w:t>- использование экономических законов;</w:t>
      </w:r>
      <w:r w:rsidRPr="00554133">
        <w:rPr>
          <w:rFonts w:ascii="Times New Roman" w:hAnsi="Times New Roman"/>
          <w:sz w:val="28"/>
          <w:szCs w:val="28"/>
        </w:rPr>
        <w:tab/>
      </w:r>
    </w:p>
    <w:p w:rsidR="00A26AAB" w:rsidRPr="00554133" w:rsidRDefault="00A26AAB" w:rsidP="00554133">
      <w:pPr>
        <w:spacing w:after="0"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54133">
        <w:rPr>
          <w:rFonts w:ascii="Times New Roman" w:hAnsi="Times New Roman"/>
          <w:sz w:val="28"/>
          <w:szCs w:val="28"/>
        </w:rPr>
        <w:t>- учет внутренних и внешних экономических условий на основе реальных возможностей.</w:t>
      </w:r>
      <w:r w:rsidRPr="00554133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A26AAB" w:rsidRPr="00554133" w:rsidRDefault="00A26AAB" w:rsidP="00345F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133">
        <w:rPr>
          <w:rFonts w:ascii="Times New Roman" w:hAnsi="Times New Roman"/>
          <w:sz w:val="28"/>
          <w:szCs w:val="28"/>
        </w:rPr>
        <w:t>Целью финансовой политики является обеспечение стабильного поступательного развитие экономики государства и хозяйствующих субъектов на основе использования финансовых отношений и финансового потенциала</w:t>
      </w:r>
      <w:r w:rsidR="008178F1">
        <w:rPr>
          <w:rFonts w:ascii="Times New Roman" w:hAnsi="Times New Roman"/>
          <w:sz w:val="28"/>
          <w:szCs w:val="28"/>
          <w:vertAlign w:val="superscript"/>
        </w:rPr>
        <w:t>2</w:t>
      </w:r>
      <w:r w:rsidRPr="00554133">
        <w:rPr>
          <w:rFonts w:ascii="Times New Roman" w:hAnsi="Times New Roman"/>
          <w:sz w:val="28"/>
          <w:szCs w:val="28"/>
        </w:rPr>
        <w:t xml:space="preserve"> (для достижения финансовой устойчивости и финансовой независимости). Цель финансовой политики проявляется в выполнении конкретных стратегических задач и решении тактических вопросов использования функционального предназначения финансов. Конкретные стратегические задачи финансовой политики зависят от внешних  и внутренних условий, наличия финансовых ресурсов, организации товарно-денежных отношений, государственного устройства и т.п.</w:t>
      </w:r>
      <w:r w:rsidRPr="00554133">
        <w:rPr>
          <w:rStyle w:val="ae"/>
          <w:rFonts w:ascii="Times New Roman" w:hAnsi="Times New Roman"/>
          <w:sz w:val="28"/>
          <w:szCs w:val="28"/>
        </w:rPr>
        <w:footnoteReference w:id="3"/>
      </w:r>
    </w:p>
    <w:p w:rsidR="00A26AAB" w:rsidRPr="00554133" w:rsidRDefault="00A26AAB" w:rsidP="00345F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133">
        <w:rPr>
          <w:rFonts w:ascii="Times New Roman" w:hAnsi="Times New Roman"/>
          <w:sz w:val="28"/>
          <w:szCs w:val="28"/>
        </w:rPr>
        <w:t>Политика предполагает соответствующее правовое обеспечение, которое предусматривает определенное сочетание основных положений, отраженных в официальных документах: Законы, Указы Президента, Постановления правительства, инструкции, приказы и письма министерств и ведомств, уставы хозяйствующих субъектов, международные договоры.</w:t>
      </w:r>
    </w:p>
    <w:p w:rsidR="00A26AAB" w:rsidRPr="00554133" w:rsidRDefault="00A26AAB" w:rsidP="00345F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133">
        <w:rPr>
          <w:rFonts w:ascii="Times New Roman" w:hAnsi="Times New Roman"/>
          <w:sz w:val="28"/>
          <w:szCs w:val="28"/>
        </w:rPr>
        <w:t>Финансовая политика – это самостоятельная сфера деятельности государства в области финансовых отношений, которая направлена на реализацию государственной программы не только экономического развития, но и социального. Под социальным  развитием понимается не только развитие просвещения, культуры, здравоохранения и других социальных потребностей, но и социального устройства общества.</w:t>
      </w:r>
    </w:p>
    <w:p w:rsidR="00A26AAB" w:rsidRDefault="00A26AAB" w:rsidP="005541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6AAB" w:rsidRDefault="00A26AAB" w:rsidP="005541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6AAB" w:rsidRDefault="00A26AAB" w:rsidP="005541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6AAB" w:rsidRDefault="00A26AAB" w:rsidP="005541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6AAB" w:rsidRDefault="00A26AAB" w:rsidP="005541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6AAB" w:rsidRDefault="00A26AAB" w:rsidP="005541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6AAB" w:rsidRDefault="00A26AAB" w:rsidP="005541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6AAB" w:rsidRPr="00554133" w:rsidRDefault="00A26AAB" w:rsidP="00AF437A">
      <w:pPr>
        <w:pStyle w:val="af8"/>
      </w:pPr>
      <w:bookmarkStart w:id="6" w:name="_Toc284008742"/>
      <w:r w:rsidRPr="00554133">
        <w:t>1.2 Содержание финансовой политики</w:t>
      </w:r>
      <w:bookmarkEnd w:id="6"/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Содержание финансовой политики достаточно сложное, так как охватывает широкий комплекс мероприятий: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1) разработку общей концепции финансовой политики, определение ее основных направлений, целей, главных задач;</w:t>
      </w:r>
    </w:p>
    <w:p w:rsidR="00A26AAB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 xml:space="preserve">2) управление финансовой деятельностью государства и других субъектов экономики. 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Основу финансовой политики составляют стратегические направления, которые определяют долгосрочную и среднесрочную перспективу использования финансов и предусматривают решение главных задач, вытекающих из особенностей функционирования экономики и социальной сферы страны. Одновременно с этим государство осуществляет выбор текущих тактических целей и задач использования финансовых отношений. Они связаны с основными проблемами, стоящими перед государством, в области мобилизации и эффективного использования финансовых ресурсов, регулирования экономических и социальных процессов и стимулирования передовых направлений развития производительных сил, отдельных территорий и отраслей экономики. Все эти мероприятия тесно взаимосвязаны между собой и взаимозависимы.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Финансовый механизм — наиболее динамичная часть финансовой политики. Его изменения происходят в связи с решением различных тактических задач, и поэтому финансовый механизм чутко реагирует на все особенности текущей обстановки в экономике и социальной сфере страны</w:t>
      </w:r>
      <w:r>
        <w:rPr>
          <w:rStyle w:val="ae"/>
          <w:rFonts w:ascii="Times New Roman" w:hAnsi="Times New Roman"/>
          <w:sz w:val="28"/>
          <w:szCs w:val="28"/>
        </w:rPr>
        <w:footnoteReference w:id="4"/>
      </w:r>
      <w:r w:rsidRPr="005A6AC5">
        <w:rPr>
          <w:rFonts w:ascii="Times New Roman" w:hAnsi="Times New Roman"/>
          <w:sz w:val="28"/>
          <w:szCs w:val="28"/>
        </w:rPr>
        <w:t>. Одно и то же финансовое отношение может быть организовано государством по-разному. Так, отношения, возникающие между государством и юридическими лицами по формированию бюджета, могут строиться на основе взимания налогов или неналоговых платежей. При этом система налогов может включать различный перечень прямых и косвенных, общегосударственных и местных налогов, а каждый налог будет иметь особый субъект, объект обложения, ставки, льготы и другие элементы, изменяющиеся в связи с развитием налогового законодательства.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 xml:space="preserve">В составе финансовой политики, как правило, выделяют как относительно самостоятельные бюджетную и кредитно-денежную политики. </w:t>
      </w:r>
    </w:p>
    <w:p w:rsidR="00A26AAB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b/>
          <w:i/>
          <w:sz w:val="28"/>
          <w:szCs w:val="28"/>
        </w:rPr>
        <w:t>Бюджетная политика</w:t>
      </w:r>
      <w:r w:rsidRPr="005A6AC5">
        <w:rPr>
          <w:rFonts w:ascii="Times New Roman" w:hAnsi="Times New Roman"/>
          <w:sz w:val="28"/>
          <w:szCs w:val="28"/>
        </w:rPr>
        <w:t xml:space="preserve"> Российской Федерации основывается на Бюджетном кодексе, других законодательных актах, определяющих форму бюджетного устройства страны и регламентирующих весь бюджетный процесс. Собственно бюджетная политика выражается в определении источников формирования доходов государственного бюджета, в структуре расходной части бюджета, в распределении расходов между бюджетами разных уровней, в определении источников и способов покрытия бюджетного дефицита, форм и методов управления государственным долгом. От характера решения этих вопросов зависит социально-экономическая направленность бюджетной политики, тип построения модели бюджетного федерализма в государствах с федеративным устройством</w:t>
      </w:r>
      <w:r w:rsidR="00460089">
        <w:rPr>
          <w:rStyle w:val="ae"/>
          <w:rFonts w:ascii="Times New Roman" w:hAnsi="Times New Roman"/>
          <w:sz w:val="28"/>
          <w:szCs w:val="28"/>
        </w:rPr>
        <w:footnoteReference w:id="5"/>
      </w:r>
      <w:r w:rsidRPr="005A6AC5">
        <w:rPr>
          <w:rFonts w:ascii="Times New Roman" w:hAnsi="Times New Roman"/>
          <w:sz w:val="28"/>
          <w:szCs w:val="28"/>
        </w:rPr>
        <w:t>.</w:t>
      </w:r>
    </w:p>
    <w:p w:rsidR="00AF437A" w:rsidRDefault="00AF437A" w:rsidP="00345F8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437A">
        <w:rPr>
          <w:rFonts w:ascii="Times New Roman" w:hAnsi="Times New Roman"/>
          <w:color w:val="000000"/>
          <w:sz w:val="28"/>
          <w:szCs w:val="28"/>
        </w:rPr>
        <w:t>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437A">
        <w:rPr>
          <w:rFonts w:ascii="Times New Roman" w:hAnsi="Times New Roman"/>
          <w:color w:val="000000"/>
          <w:sz w:val="28"/>
          <w:szCs w:val="28"/>
        </w:rPr>
        <w:t>2008–201</w:t>
      </w:r>
      <w:r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AF437A">
        <w:rPr>
          <w:rFonts w:ascii="Times New Roman" w:hAnsi="Times New Roman"/>
          <w:color w:val="000000"/>
          <w:sz w:val="28"/>
          <w:szCs w:val="28"/>
        </w:rPr>
        <w:t>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437A">
        <w:rPr>
          <w:rFonts w:ascii="Times New Roman" w:hAnsi="Times New Roman"/>
          <w:color w:val="000000"/>
          <w:sz w:val="28"/>
          <w:szCs w:val="28"/>
        </w:rPr>
        <w:t>направлен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AF437A">
        <w:rPr>
          <w:rFonts w:ascii="Times New Roman" w:hAnsi="Times New Roman"/>
          <w:color w:val="000000"/>
          <w:sz w:val="28"/>
          <w:szCs w:val="28"/>
        </w:rPr>
        <w:t>повышение уровня жизни  населения  и  выполнение всех обязательств перед гражданами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F437A">
        <w:rPr>
          <w:rFonts w:ascii="Times New Roman" w:hAnsi="Times New Roman"/>
          <w:color w:val="000000"/>
          <w:sz w:val="28"/>
          <w:szCs w:val="28"/>
        </w:rPr>
        <w:t xml:space="preserve"> поддержку стратегических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437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437A">
        <w:rPr>
          <w:rFonts w:ascii="Times New Roman" w:hAnsi="Times New Roman"/>
          <w:color w:val="000000"/>
          <w:sz w:val="28"/>
          <w:szCs w:val="28"/>
        </w:rPr>
        <w:t>инновационных отраслей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F437A">
        <w:rPr>
          <w:rFonts w:ascii="Times New Roman" w:hAnsi="Times New Roman"/>
          <w:color w:val="000000"/>
          <w:sz w:val="28"/>
          <w:szCs w:val="28"/>
        </w:rPr>
        <w:t>обеспечение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437A">
        <w:rPr>
          <w:rFonts w:ascii="Times New Roman" w:hAnsi="Times New Roman"/>
          <w:color w:val="000000"/>
          <w:sz w:val="28"/>
          <w:szCs w:val="28"/>
        </w:rPr>
        <w:t xml:space="preserve">безопасности, создание потенциала для устойчивого развития страны представлено в </w:t>
      </w:r>
      <w:r w:rsidR="00117C19" w:rsidRPr="00117C19">
        <w:rPr>
          <w:rFonts w:ascii="Times New Roman" w:hAnsi="Times New Roman"/>
          <w:i/>
          <w:color w:val="000000"/>
          <w:sz w:val="28"/>
          <w:szCs w:val="28"/>
        </w:rPr>
        <w:t>Приложении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6AAB" w:rsidRPr="005A6AC5" w:rsidRDefault="00A26AAB" w:rsidP="00345F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В свою очередь, в составе бюджетной политики приобретают относительную самостоятельность налоговая, таможенная, инвестиционная политики и политика управления государственным кредитом.</w:t>
      </w:r>
    </w:p>
    <w:p w:rsidR="00A26AAB" w:rsidRPr="005A6AC5" w:rsidRDefault="00A26AAB" w:rsidP="00AF43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b/>
          <w:i/>
          <w:sz w:val="28"/>
          <w:szCs w:val="28"/>
        </w:rPr>
        <w:t>Налоговая политика</w:t>
      </w:r>
      <w:r w:rsidRPr="005A6AC5">
        <w:rPr>
          <w:rFonts w:ascii="Times New Roman" w:hAnsi="Times New Roman"/>
          <w:sz w:val="28"/>
          <w:szCs w:val="28"/>
        </w:rPr>
        <w:t xml:space="preserve"> направлена на формирование налоговой системы, определяет выбор состава налогов, размера налоговых ставок, льгот и санкций по каждому виду налогов. Она решает следующие задачи: фискальные (мобилизация денежных средств в бюджеты всех уровней); экономические или регулирующие (стимулирование или ограничение развития сфер экономики, деловой активности внутри страны); контролирующие (организация контроля при помощи систем и методов налогообложения за деятельностью хозяйствующих субъектов и граждан). Главной целью налоговой политики является обеспечение бюджетов всех уровней финансовыми ресурсами.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b/>
          <w:i/>
          <w:sz w:val="28"/>
          <w:szCs w:val="28"/>
        </w:rPr>
        <w:t>Таможенная политика</w:t>
      </w:r>
      <w:r w:rsidRPr="005A6AC5">
        <w:rPr>
          <w:rFonts w:ascii="Times New Roman" w:hAnsi="Times New Roman"/>
          <w:sz w:val="28"/>
          <w:szCs w:val="28"/>
        </w:rPr>
        <w:t xml:space="preserve"> представляет собой специфическую область налоговой и ценовой политики со своими специфическими формами и методами влияния на экономику государства в зависимости от конкретных экономических целей при взаимодействии с другими государствами. Государство, используя определенный арсенал инструментов таможенной политики, может ограничивать или расширять доступ на внутренний рынок импорт товаров и услуг и сдерживать или поощрять экспорт товаров и услуг из страны.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b/>
          <w:i/>
          <w:sz w:val="28"/>
          <w:szCs w:val="28"/>
        </w:rPr>
        <w:t>Инвестиционная политика</w:t>
      </w:r>
      <w:r w:rsidRPr="005A6AC5">
        <w:rPr>
          <w:rFonts w:ascii="Times New Roman" w:hAnsi="Times New Roman"/>
          <w:sz w:val="28"/>
          <w:szCs w:val="28"/>
        </w:rPr>
        <w:t xml:space="preserve"> связана с созданием условий для привлечения отечественных и иностранных инвестиций, прежде всего, в реальный сектор экономики. Инвестиционная политика как часть финансовой политики реализуется на разных уровнях государственного управления и управления финансами хозяйствующих субъектов. Главная задача этой политики заключается в создании условий для того, чтобы инвесторам было выгодно вкладывать финансовые средства в экономику России, чтобы огромные капиталы «не убегали» из России, а, наоборот, чтобы приходил приток иностранного капитала.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b/>
          <w:i/>
          <w:sz w:val="28"/>
          <w:szCs w:val="28"/>
        </w:rPr>
        <w:t>Кредитно-денежная</w:t>
      </w:r>
      <w:r w:rsidRPr="005A6AC5">
        <w:rPr>
          <w:rFonts w:ascii="Times New Roman" w:hAnsi="Times New Roman"/>
          <w:sz w:val="28"/>
          <w:szCs w:val="28"/>
        </w:rPr>
        <w:t xml:space="preserve"> политика представляет собой часть социально-экономической политики, направленной на борьбу с инфляцией, безработицей и обеспечением стабильных темпов экономического развития.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В свою очередь, в составе кредитно-денежной политики приобретают относительную самостоятельность денежная, кредитная, ценовая политики и финансовая политика на рынке ценных бумаг.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b/>
          <w:i/>
          <w:sz w:val="28"/>
          <w:szCs w:val="28"/>
        </w:rPr>
        <w:t>Денежная политика</w:t>
      </w:r>
      <w:r w:rsidRPr="005A6AC5">
        <w:rPr>
          <w:rFonts w:ascii="Times New Roman" w:hAnsi="Times New Roman"/>
          <w:sz w:val="28"/>
          <w:szCs w:val="28"/>
        </w:rPr>
        <w:t xml:space="preserve"> направлена на обеспечение устойчивости денежного обращения (через управление эмиссией), регулирование инфляции, стабилизацию национальной валюты.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b/>
          <w:i/>
          <w:sz w:val="28"/>
          <w:szCs w:val="28"/>
        </w:rPr>
        <w:t>Кредитная политика</w:t>
      </w:r>
      <w:r w:rsidRPr="005A6AC5">
        <w:rPr>
          <w:rFonts w:ascii="Times New Roman" w:hAnsi="Times New Roman"/>
          <w:sz w:val="28"/>
          <w:szCs w:val="28"/>
        </w:rPr>
        <w:t xml:space="preserve"> направлена на обеспечение своевременности и бесперебойности расчетов в народном хозяйстве и в различных звеньях финансовой системы (через регламентацию и регулирование деятельности банковской системы).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b/>
          <w:i/>
          <w:sz w:val="28"/>
          <w:szCs w:val="28"/>
        </w:rPr>
        <w:t>Ценовая политика</w:t>
      </w:r>
      <w:r w:rsidRPr="005A6AC5">
        <w:rPr>
          <w:rFonts w:ascii="Times New Roman" w:hAnsi="Times New Roman"/>
          <w:sz w:val="28"/>
          <w:szCs w:val="28"/>
        </w:rPr>
        <w:t xml:space="preserve"> - регулирование и корректировка цен и тарифов на товары (работы и услуги) предпринимательских структур – монополистов; формирование и утверждение цен на использование или реализацию естественных ресурсов страны – недр, земли, водных, лесных и других ресурсов.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 xml:space="preserve">Финансовая политика на рынке ценных бумаг – управление деятельностью финансового рынка (через регламентацию, эмиссию и размещение государственных и корпоративных ценных бумаг и регулирование их оборота (курсы покупки и продажи); через упреждающее повышение или понижение Центральным банком ставок рефинансирования, что влияет на уровень доходности на рынке </w:t>
      </w:r>
      <w:bookmarkStart w:id="7" w:name="OLE_LINK5"/>
      <w:bookmarkStart w:id="8" w:name="OLE_LINK6"/>
      <w:r w:rsidRPr="005A6AC5">
        <w:rPr>
          <w:rFonts w:ascii="Times New Roman" w:hAnsi="Times New Roman"/>
          <w:sz w:val="28"/>
          <w:szCs w:val="28"/>
        </w:rPr>
        <w:t>ГКО-ОФЗ</w:t>
      </w:r>
      <w:bookmarkEnd w:id="7"/>
      <w:bookmarkEnd w:id="8"/>
      <w:r w:rsidRPr="005A6AC5">
        <w:rPr>
          <w:rFonts w:ascii="Times New Roman" w:hAnsi="Times New Roman"/>
          <w:sz w:val="28"/>
          <w:szCs w:val="28"/>
        </w:rPr>
        <w:t>, и регулирование уровня доходности при репатриации капиталов нерезидентов).</w:t>
      </w:r>
    </w:p>
    <w:p w:rsidR="00A26AAB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 xml:space="preserve">Все большее значение приобретает </w:t>
      </w:r>
      <w:r w:rsidRPr="005A6AC5">
        <w:rPr>
          <w:rFonts w:ascii="Times New Roman" w:hAnsi="Times New Roman"/>
          <w:b/>
          <w:i/>
          <w:sz w:val="28"/>
          <w:szCs w:val="28"/>
        </w:rPr>
        <w:t>международная финансовая политика</w:t>
      </w:r>
      <w:r w:rsidRPr="005A6AC5">
        <w:rPr>
          <w:rFonts w:ascii="Times New Roman" w:hAnsi="Times New Roman"/>
          <w:sz w:val="28"/>
          <w:szCs w:val="28"/>
        </w:rPr>
        <w:t>. В ее основе лежит управление валютно-финансовыми и кредитными отношениями в сфере международных отношений, связанных как с международным разделением труда, с формированием и погашением государственного долга, так и с участием в деятельности международных организаций, в том числе, и в международных финансовых организациях</w:t>
      </w:r>
      <w:r>
        <w:rPr>
          <w:rStyle w:val="ae"/>
          <w:rFonts w:ascii="Times New Roman" w:hAnsi="Times New Roman"/>
          <w:sz w:val="28"/>
          <w:szCs w:val="28"/>
        </w:rPr>
        <w:footnoteReference w:id="6"/>
      </w:r>
      <w:r w:rsidRPr="005A6AC5">
        <w:rPr>
          <w:rFonts w:ascii="Times New Roman" w:hAnsi="Times New Roman"/>
          <w:sz w:val="28"/>
          <w:szCs w:val="28"/>
        </w:rPr>
        <w:t>.</w:t>
      </w:r>
      <w:bookmarkStart w:id="11" w:name="_Toc230527220"/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6AAB" w:rsidRPr="00554133" w:rsidRDefault="00A26AAB" w:rsidP="00AF437A">
      <w:pPr>
        <w:pStyle w:val="af8"/>
      </w:pPr>
      <w:r>
        <w:br w:type="page"/>
      </w:r>
      <w:bookmarkStart w:id="12" w:name="_Toc284008743"/>
      <w:r w:rsidRPr="00554133">
        <w:t>1.3 Виды финансовой политики</w:t>
      </w:r>
      <w:bookmarkEnd w:id="11"/>
      <w:bookmarkEnd w:id="12"/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A6AC5">
        <w:rPr>
          <w:rFonts w:ascii="Times New Roman" w:hAnsi="Times New Roman"/>
          <w:sz w:val="28"/>
          <w:szCs w:val="28"/>
        </w:rPr>
        <w:t>сходя из задач, поставленных перед финансовой политикой, к которым можно отнести такие как</w:t>
      </w:r>
      <w:r>
        <w:rPr>
          <w:rFonts w:ascii="Times New Roman" w:hAnsi="Times New Roman"/>
          <w:sz w:val="28"/>
          <w:szCs w:val="28"/>
        </w:rPr>
        <w:t>:</w:t>
      </w:r>
      <w:r w:rsidRPr="005A6AC5">
        <w:rPr>
          <w:rFonts w:ascii="Times New Roman" w:hAnsi="Times New Roman"/>
          <w:sz w:val="28"/>
          <w:szCs w:val="28"/>
        </w:rPr>
        <w:t xml:space="preserve"> </w:t>
      </w:r>
    </w:p>
    <w:p w:rsidR="00A26AAB" w:rsidRPr="001572A5" w:rsidRDefault="00A26AAB" w:rsidP="00345F8E">
      <w:pPr>
        <w:pStyle w:val="aa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1572A5">
        <w:rPr>
          <w:rFonts w:ascii="Times New Roman" w:hAnsi="Times New Roman"/>
          <w:sz w:val="28"/>
          <w:szCs w:val="28"/>
        </w:rPr>
        <w:t xml:space="preserve">обеспечение высокой занятости; </w:t>
      </w:r>
    </w:p>
    <w:p w:rsidR="00A26AAB" w:rsidRPr="001572A5" w:rsidRDefault="00A26AAB" w:rsidP="00345F8E">
      <w:pPr>
        <w:pStyle w:val="aa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1572A5">
        <w:rPr>
          <w:rFonts w:ascii="Times New Roman" w:hAnsi="Times New Roman"/>
          <w:sz w:val="28"/>
          <w:szCs w:val="28"/>
        </w:rPr>
        <w:t>стимулирование экономического роста;</w:t>
      </w:r>
    </w:p>
    <w:p w:rsidR="00A26AAB" w:rsidRPr="001572A5" w:rsidRDefault="00A26AAB" w:rsidP="00345F8E">
      <w:pPr>
        <w:pStyle w:val="aa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1572A5">
        <w:rPr>
          <w:rFonts w:ascii="Times New Roman" w:hAnsi="Times New Roman"/>
          <w:sz w:val="28"/>
          <w:szCs w:val="28"/>
        </w:rPr>
        <w:t>выравниванием платежного баланса и другие.</w:t>
      </w:r>
    </w:p>
    <w:p w:rsidR="00A26AAB" w:rsidRDefault="00A26AAB" w:rsidP="00345F8E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 xml:space="preserve">Ведущие экономисты разделяют </w:t>
      </w:r>
      <w:r>
        <w:rPr>
          <w:rFonts w:ascii="Times New Roman" w:hAnsi="Times New Roman"/>
          <w:sz w:val="28"/>
          <w:szCs w:val="28"/>
        </w:rPr>
        <w:t>финансовую политику</w:t>
      </w:r>
      <w:r w:rsidRPr="005A6AC5">
        <w:rPr>
          <w:rFonts w:ascii="Times New Roman" w:hAnsi="Times New Roman"/>
          <w:sz w:val="28"/>
          <w:szCs w:val="28"/>
        </w:rPr>
        <w:t xml:space="preserve"> на три вида:</w:t>
      </w:r>
    </w:p>
    <w:p w:rsidR="00A26AAB" w:rsidRDefault="00A26AAB" w:rsidP="00345F8E">
      <w:pPr>
        <w:pStyle w:val="a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1572A5">
        <w:rPr>
          <w:rFonts w:ascii="Times New Roman" w:hAnsi="Times New Roman"/>
          <w:sz w:val="28"/>
          <w:szCs w:val="28"/>
        </w:rPr>
        <w:t xml:space="preserve">политика экономического роста (стимулирующая), </w:t>
      </w:r>
    </w:p>
    <w:p w:rsidR="00A26AAB" w:rsidRDefault="00A26AAB" w:rsidP="00345F8E">
      <w:pPr>
        <w:pStyle w:val="a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политика стабилизации </w:t>
      </w:r>
    </w:p>
    <w:p w:rsidR="00A26AAB" w:rsidRPr="001572A5" w:rsidRDefault="00A26AAB" w:rsidP="00345F8E">
      <w:pPr>
        <w:pStyle w:val="aa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1572A5">
        <w:rPr>
          <w:rFonts w:ascii="Times New Roman" w:hAnsi="Times New Roman"/>
          <w:sz w:val="28"/>
          <w:szCs w:val="28"/>
        </w:rPr>
        <w:t>политика ограничения деловой активности (сдерживающая).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 xml:space="preserve">Под первой, то есть политикой экономического роста понимают систему финансовых мер, направленных на увеличение фактических объемов валового национального продукта и повышение уровня занятости. Данная стимулирующая финансовая политика включает: </w:t>
      </w:r>
    </w:p>
    <w:p w:rsidR="00A26AAB" w:rsidRPr="005A6AC5" w:rsidRDefault="00A26AAB" w:rsidP="00345F8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- рост государственных расходов;</w:t>
      </w:r>
    </w:p>
    <w:p w:rsidR="00A26AAB" w:rsidRPr="005A6AC5" w:rsidRDefault="00A26AAB" w:rsidP="00345F8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- снижение налогового бремени.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 xml:space="preserve">Если же правительство пытается удержать объем выпуска продукции на его типичном для рассматриваемой страны уровне и поддержать стабильность цен, то считается, что государством проводится политика стабилизации. При этом было бы неверно считать, что политика стабилизации подменяет стимулирующую и сдерживающую финансовую политику в их стремлении к выравниванию экономической ситуации в государстве, так как между данными понятиями существуют серьезные различия. Например, политика экономического роста может проводиться государством и в период, когда свойственный стране объем производства уже превышен и производство стремится к его потенциальному уровню, в то время как стабилизационная политика таких целей преследовать не имеет права. 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В свою очередь политика ограничения деловой активности, напротив направлена на уменьшение реального объема ВНП по сравнению с его потенциальным уровнем и применяется правительством в период подъема или бума с целью избежания кризиса перепроизводства, и инфляции возникающей вместе с избыточным спросом.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Сдерживающая политика подразумевает:</w:t>
      </w:r>
    </w:p>
    <w:p w:rsidR="00A26AAB" w:rsidRPr="005A6AC5" w:rsidRDefault="00A26AAB" w:rsidP="00345F8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- уменьшение правительственных расходов;</w:t>
      </w:r>
    </w:p>
    <w:p w:rsidR="00A26AAB" w:rsidRPr="005A6AC5" w:rsidRDefault="00A26AAB" w:rsidP="00345F8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>- увеличение налогов.</w:t>
      </w:r>
    </w:p>
    <w:p w:rsidR="00A26AAB" w:rsidRPr="005A6AC5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C5">
        <w:rPr>
          <w:rFonts w:ascii="Times New Roman" w:hAnsi="Times New Roman"/>
          <w:sz w:val="28"/>
          <w:szCs w:val="28"/>
        </w:rPr>
        <w:tab/>
      </w:r>
    </w:p>
    <w:p w:rsidR="00A26AAB" w:rsidRPr="00554133" w:rsidRDefault="00A26AAB" w:rsidP="00AF437A">
      <w:pPr>
        <w:pStyle w:val="af8"/>
      </w:pPr>
      <w:r>
        <w:br w:type="page"/>
      </w:r>
      <w:bookmarkStart w:id="13" w:name="_Toc230527221"/>
      <w:bookmarkStart w:id="14" w:name="_Toc284008744"/>
      <w:r w:rsidRPr="00554133">
        <w:t>2 Современная финансовая политика России</w:t>
      </w:r>
      <w:bookmarkEnd w:id="13"/>
      <w:bookmarkEnd w:id="14"/>
    </w:p>
    <w:p w:rsidR="00A26AAB" w:rsidRPr="00127EBB" w:rsidRDefault="00A26AAB" w:rsidP="00AF437A">
      <w:pPr>
        <w:pStyle w:val="af8"/>
      </w:pPr>
    </w:p>
    <w:p w:rsidR="00A26AAB" w:rsidRPr="00127EBB" w:rsidRDefault="00A26AAB" w:rsidP="00AF437A">
      <w:pPr>
        <w:pStyle w:val="af8"/>
      </w:pPr>
      <w:bookmarkStart w:id="15" w:name="_Toc230527222"/>
      <w:bookmarkStart w:id="16" w:name="_Toc284008745"/>
      <w:r w:rsidRPr="00127EBB">
        <w:t>2.1 Проблемы и перспективы развития Российской финансовой политики</w:t>
      </w:r>
      <w:bookmarkEnd w:id="15"/>
      <w:bookmarkEnd w:id="16"/>
    </w:p>
    <w:p w:rsidR="00A26AAB" w:rsidRPr="00625A14" w:rsidRDefault="00A26AAB" w:rsidP="00127EBB">
      <w:pPr>
        <w:spacing w:after="0" w:line="360" w:lineRule="auto"/>
        <w:jc w:val="both"/>
        <w:rPr>
          <w:rFonts w:ascii="Times New Roman" w:hAnsi="Times New Roman"/>
        </w:rPr>
      </w:pPr>
    </w:p>
    <w:p w:rsidR="00A26AAB" w:rsidRPr="00625A14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Финансовая политика РФ основывается на следующей системе социально-экономических приоритетов: </w:t>
      </w:r>
    </w:p>
    <w:p w:rsidR="00A26AAB" w:rsidRPr="00625A14" w:rsidRDefault="00A26AAB" w:rsidP="00127EBB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достижение социальной стабильности в обществе;</w:t>
      </w:r>
    </w:p>
    <w:p w:rsidR="00A26AAB" w:rsidRPr="00625A14" w:rsidRDefault="00A26AAB" w:rsidP="00127EBB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оздоровление государственных финансов;</w:t>
      </w:r>
    </w:p>
    <w:p w:rsidR="00A26AAB" w:rsidRPr="00625A14" w:rsidRDefault="00A26AAB" w:rsidP="00127EBB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восстановление нормального функционирования кредитной системы;</w:t>
      </w:r>
    </w:p>
    <w:p w:rsidR="00A26AAB" w:rsidRPr="00625A14" w:rsidRDefault="00A26AAB" w:rsidP="00127EBB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поддержка сбалансированности натурально-вещественных и денежных потоков;</w:t>
      </w:r>
    </w:p>
    <w:p w:rsidR="00A26AAB" w:rsidRPr="00625A14" w:rsidRDefault="00A26AAB" w:rsidP="00127EBB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достижение финансово-экономической самостоятельности и усиление ответственности регионов в рамках единого федеративного государства;</w:t>
      </w:r>
    </w:p>
    <w:p w:rsidR="00A26AAB" w:rsidRPr="00625A14" w:rsidRDefault="00A26AAB" w:rsidP="00127EBB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создание равных условий в бюджетно-налоговой сфере для регионов;</w:t>
      </w:r>
    </w:p>
    <w:p w:rsidR="00A26AAB" w:rsidRPr="00625A14" w:rsidRDefault="00A26AAB" w:rsidP="00127EBB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создание условий по пресечению финансовых злоупотреблений и коррупции</w:t>
      </w:r>
      <w:r w:rsidR="00117C19">
        <w:rPr>
          <w:rStyle w:val="ae"/>
          <w:rFonts w:ascii="Times New Roman" w:hAnsi="Times New Roman"/>
          <w:sz w:val="28"/>
          <w:szCs w:val="28"/>
        </w:rPr>
        <w:footnoteReference w:id="7"/>
      </w:r>
      <w:r w:rsidRPr="00625A14">
        <w:rPr>
          <w:rFonts w:ascii="Times New Roman" w:hAnsi="Times New Roman"/>
          <w:sz w:val="28"/>
          <w:szCs w:val="28"/>
        </w:rPr>
        <w:t>.</w:t>
      </w:r>
    </w:p>
    <w:p w:rsidR="00A26AAB" w:rsidRPr="00625A14" w:rsidRDefault="00A26AAB" w:rsidP="00127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К основным задачам финансовой политики можно отнести: </w:t>
      </w:r>
    </w:p>
    <w:p w:rsidR="00A26AAB" w:rsidRPr="00625A14" w:rsidRDefault="00A26AAB" w:rsidP="00127EBB">
      <w:pPr>
        <w:widowControl w:val="0"/>
        <w:numPr>
          <w:ilvl w:val="0"/>
          <w:numId w:val="7"/>
        </w:numPr>
        <w:tabs>
          <w:tab w:val="clear" w:pos="1429"/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обеспечение условий для формирования максимально возможных финансовых ресурсов;</w:t>
      </w:r>
    </w:p>
    <w:p w:rsidR="00A26AAB" w:rsidRPr="00625A14" w:rsidRDefault="00A26AAB" w:rsidP="00127EBB">
      <w:pPr>
        <w:widowControl w:val="0"/>
        <w:numPr>
          <w:ilvl w:val="0"/>
          <w:numId w:val="7"/>
        </w:numPr>
        <w:tabs>
          <w:tab w:val="clear" w:pos="1429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установление рационального с точки зрения государства распределения и использования финансовых ресурсов;</w:t>
      </w:r>
    </w:p>
    <w:p w:rsidR="00A26AAB" w:rsidRPr="00625A14" w:rsidRDefault="00A26AAB" w:rsidP="00127EBB">
      <w:pPr>
        <w:widowControl w:val="0"/>
        <w:numPr>
          <w:ilvl w:val="0"/>
          <w:numId w:val="7"/>
        </w:numPr>
        <w:tabs>
          <w:tab w:val="clear" w:pos="1429"/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организацию регулирования и стимулирования экономических и социальных процессов финансовыми методами;</w:t>
      </w:r>
    </w:p>
    <w:p w:rsidR="00A26AAB" w:rsidRPr="00625A14" w:rsidRDefault="00A26AAB" w:rsidP="00127EBB">
      <w:pPr>
        <w:widowControl w:val="0"/>
        <w:numPr>
          <w:ilvl w:val="0"/>
          <w:numId w:val="7"/>
        </w:numPr>
        <w:tabs>
          <w:tab w:val="clear" w:pos="1429"/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выработку инструментов финансового механизма и его развитие в соответствии с изменяющимися целями и задачами стратегии;</w:t>
      </w:r>
    </w:p>
    <w:p w:rsidR="00A26AAB" w:rsidRPr="00A7417A" w:rsidRDefault="00A26AAB" w:rsidP="00127EBB">
      <w:pPr>
        <w:widowControl w:val="0"/>
        <w:numPr>
          <w:ilvl w:val="0"/>
          <w:numId w:val="7"/>
        </w:numPr>
        <w:tabs>
          <w:tab w:val="clear" w:pos="1429"/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417A">
        <w:rPr>
          <w:rFonts w:ascii="Times New Roman" w:hAnsi="Times New Roman"/>
          <w:sz w:val="28"/>
          <w:szCs w:val="28"/>
        </w:rPr>
        <w:t>создание эффективной и максимально деловой системы оперативного управления финансами</w:t>
      </w:r>
      <w:r w:rsidR="00117C19">
        <w:rPr>
          <w:rStyle w:val="ae"/>
          <w:rFonts w:ascii="Times New Roman" w:hAnsi="Times New Roman"/>
          <w:sz w:val="28"/>
          <w:szCs w:val="28"/>
        </w:rPr>
        <w:footnoteReference w:id="8"/>
      </w:r>
      <w:r w:rsidRPr="00A7417A">
        <w:rPr>
          <w:rFonts w:ascii="Times New Roman" w:hAnsi="Times New Roman"/>
          <w:sz w:val="28"/>
          <w:szCs w:val="28"/>
        </w:rPr>
        <w:t xml:space="preserve">. </w:t>
      </w:r>
    </w:p>
    <w:p w:rsidR="00A26AAB" w:rsidRPr="00625A14" w:rsidRDefault="00A26AAB" w:rsidP="00127EBB">
      <w:pPr>
        <w:tabs>
          <w:tab w:val="left" w:pos="9900"/>
        </w:tabs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Роль финансовой политики в экономическом и социальном развитии Российской Федерации трудно недооценить. От степени ее рациональности зависят темпы развития промышленности, сельского хозяйства, транспорта, связи и других отраслей, а также субъектов РФ.  </w:t>
      </w:r>
    </w:p>
    <w:p w:rsidR="00A26AAB" w:rsidRPr="00625A14" w:rsidRDefault="00A26AAB" w:rsidP="00127EBB">
      <w:pPr>
        <w:spacing w:after="0" w:line="360" w:lineRule="auto"/>
        <w:ind w:left="1" w:right="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Как уже говорилось,  финансовая политика состоит из таких этапов,  как определение ее целей, обеспечение необходимой величины ресурсов и выработки для этого наиболее рациональных путей их достижения, а также реализация конкретных действий для достижения намеченных целей и задач. В состав такой политики включают бюджетную,  налоговую, кредитную, инвестиционную составляющие. </w:t>
      </w:r>
    </w:p>
    <w:p w:rsidR="00A26AAB" w:rsidRPr="00625A14" w:rsidRDefault="00A26AAB" w:rsidP="00127EBB">
      <w:pPr>
        <w:spacing w:after="0" w:line="360" w:lineRule="auto"/>
        <w:ind w:left="1" w:right="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Прежде всего, финансовая политика предполагает разработку </w:t>
      </w:r>
      <w:r>
        <w:rPr>
          <w:rFonts w:ascii="Times New Roman" w:hAnsi="Times New Roman"/>
          <w:sz w:val="28"/>
          <w:szCs w:val="28"/>
        </w:rPr>
        <w:t>определенного</w:t>
      </w:r>
      <w:r w:rsidRPr="00625A14">
        <w:rPr>
          <w:rFonts w:ascii="Times New Roman" w:hAnsi="Times New Roman"/>
          <w:sz w:val="28"/>
          <w:szCs w:val="28"/>
        </w:rPr>
        <w:t xml:space="preserve"> плана, наличие конкретных ресурсов для его осуществления, а также последовательности разумных действий на основе данного плана и имеющихся ресурсов для достижения поставленных целей и задач. Но не только данный процесс влияет на конечный результат. Необходимо учитывать многие сопутствующие моменты, и, прежде всего, существующую социально-экономическую реальность, в которой осуществляется финансовая политика. </w:t>
      </w:r>
    </w:p>
    <w:p w:rsidR="00A26AAB" w:rsidRPr="00625A14" w:rsidRDefault="00A26AAB" w:rsidP="00127EBB">
      <w:pPr>
        <w:tabs>
          <w:tab w:val="left" w:pos="4968"/>
          <w:tab w:val="left" w:pos="5112"/>
        </w:tabs>
        <w:spacing w:after="0" w:line="360" w:lineRule="auto"/>
        <w:ind w:left="1" w:right="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Таким образом, под финансовой политикой понимаем управление финансами, т.е. выработку целей и задач, на которые необходимо направить ассигнования, поиск ресурсов и путей достижения поставленных целей, в сочетании с влиянием на внешние факторы, от которых также зависит получение намеченных результатов, а данное управление представляет из себя процесс, состоящий из таких этапов как разработка системы целей и задач, создание информационной базы, прогнозирование, планирование, организацию управления, оценку полученных результатов, стимулирование и контроль.  </w:t>
      </w:r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>различают</w:t>
      </w:r>
      <w:r w:rsidRPr="00625A14">
        <w:rPr>
          <w:rFonts w:ascii="Times New Roman" w:hAnsi="Times New Roman"/>
          <w:sz w:val="28"/>
          <w:szCs w:val="28"/>
        </w:rPr>
        <w:t xml:space="preserve"> внутри нее такие достаточно самостоятельные направления, как антимонопольную, бюджетную, валютную, кредитную, налоговую, страховую и таможенную политику. При   этом все они между собой взаимосвязаны: одна влияет на другую. И поэтому должны разрабатываться и осуществляться в тесной и непрерывной взаимосвязи между собой.  </w:t>
      </w:r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Несогласованность же антимонопольной и бюджетной политики ежегодно влечет за собой принятие решений о повышении цен и тарифов на продукцию и услуги естественных монополий, которое приводит к тому, что в ходе реализации уже принятых бюджетов всех уровней появляются, во-первых, выпадающие доходы, а во-вторых, дополнительные расходы. Так, повышение тарифов на электроэнергию и железнодорожные перевозки существенно снижают прибыль большинства предприятий и, следовательно, поступления в бюджеты и одновременно приводят к удорожанию коммунальных услуг для учреждений образования, здравоохранения и культуры, а значит и увеличению расходов бюджетов.  </w:t>
      </w:r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Уточн</w:t>
      </w:r>
      <w:r>
        <w:rPr>
          <w:rFonts w:ascii="Times New Roman" w:hAnsi="Times New Roman"/>
          <w:sz w:val="28"/>
          <w:szCs w:val="28"/>
        </w:rPr>
        <w:t>яя</w:t>
      </w:r>
      <w:r w:rsidRPr="00625A14">
        <w:rPr>
          <w:rFonts w:ascii="Times New Roman" w:hAnsi="Times New Roman"/>
          <w:sz w:val="28"/>
          <w:szCs w:val="28"/>
        </w:rPr>
        <w:t xml:space="preserve"> понятие цели в финансовой политике. </w:t>
      </w:r>
      <w:r>
        <w:rPr>
          <w:rFonts w:ascii="Times New Roman" w:hAnsi="Times New Roman"/>
          <w:sz w:val="28"/>
          <w:szCs w:val="28"/>
        </w:rPr>
        <w:t>Это</w:t>
      </w:r>
      <w:r w:rsidRPr="00625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такая </w:t>
      </w:r>
      <w:r w:rsidRPr="00625A14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, которая</w:t>
      </w:r>
      <w:r w:rsidRPr="00625A14">
        <w:rPr>
          <w:rFonts w:ascii="Times New Roman" w:hAnsi="Times New Roman"/>
          <w:sz w:val="28"/>
          <w:szCs w:val="28"/>
        </w:rPr>
        <w:t xml:space="preserve"> должна быть единой для всех уровней власти (федерального, регионального и местного), для всех субъектов РФ. Тогда в качестве такой цели могут быть только общие интересы всего населения - повышение благосостояния каждого человека.  </w:t>
      </w:r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Целью финансовой политики государства (и субъекта РФ в частности) должно быть увеличение или сохранение уровня реальных доходов на душу населения и на этой основе обеспечение социальных нормативов уровня жизни в стране, в том числе на уровне каждого региона.  </w:t>
      </w:r>
    </w:p>
    <w:p w:rsidR="00A26AAB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При этом возрастает роль и значение разработки и принятия таких нормативов на уровне РФ, которые сегодня разработаны во многих субъектах РФ. В то же время </w:t>
      </w:r>
      <w:r w:rsidRPr="00625A14">
        <w:rPr>
          <w:rFonts w:ascii="Times New Roman" w:hAnsi="Times New Roman"/>
          <w:iCs/>
          <w:sz w:val="28"/>
          <w:szCs w:val="28"/>
        </w:rPr>
        <w:t>только</w:t>
      </w:r>
      <w:r w:rsidRPr="00625A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5A14">
        <w:rPr>
          <w:rFonts w:ascii="Times New Roman" w:hAnsi="Times New Roman"/>
          <w:sz w:val="28"/>
          <w:szCs w:val="28"/>
        </w:rPr>
        <w:t xml:space="preserve">централизованно их разработать невозможно. </w:t>
      </w:r>
    </w:p>
    <w:p w:rsidR="00A26AAB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Формирование целей - это также управляемый (регулируемый) процесс. Например, в настоящее время реальный рост доходов населения пока не приводит к качественным изменениям в целенаправленности его расходов. Среди них отсутствуют долгосрочные потребности: покупка или постройка жилья. И государство пока сделало недостаточно необходимых усилий по развитию жилищного строительства, в том числе на базе становления ипотечного кредитования. Возможные усилия государства в этом деле, направленные на такую корректировку интересов людей и, следовательно, целей финансовой политики способствовали </w:t>
      </w:r>
      <w:r w:rsidRPr="00625A14">
        <w:rPr>
          <w:rFonts w:ascii="Times New Roman" w:hAnsi="Times New Roman"/>
          <w:iCs/>
          <w:sz w:val="28"/>
          <w:szCs w:val="28"/>
        </w:rPr>
        <w:t>бы</w:t>
      </w:r>
      <w:r w:rsidRPr="00625A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5A14">
        <w:rPr>
          <w:rFonts w:ascii="Times New Roman" w:hAnsi="Times New Roman"/>
          <w:sz w:val="28"/>
          <w:szCs w:val="28"/>
        </w:rPr>
        <w:t xml:space="preserve">значительному притоку средств населения в качестве инвестиций в развитие реального сектора экономики – в сферу строительства и в сферу промышленности строительных материалов. И далее повлекло бы за собой развитие других отраслей экономики. В конечном счете, все это привело бы к увеличению доходов предприятий, налоговых поступлений в бюджеты всех уровней и, следовательно, к росту потенциала самой финансовой политики.  </w:t>
      </w:r>
      <w:bookmarkStart w:id="17" w:name="_Toc230527223"/>
    </w:p>
    <w:p w:rsidR="00A26AAB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</w:p>
    <w:p w:rsidR="00A26AAB" w:rsidRPr="00554133" w:rsidRDefault="00A26AAB" w:rsidP="00AF437A">
      <w:pPr>
        <w:pStyle w:val="af8"/>
      </w:pPr>
      <w:r>
        <w:br w:type="page"/>
      </w:r>
      <w:bookmarkStart w:id="18" w:name="_Toc284008746"/>
      <w:r w:rsidRPr="00554133">
        <w:t>2.2 Ресурсы финансовой политики</w:t>
      </w:r>
      <w:bookmarkEnd w:id="17"/>
      <w:bookmarkEnd w:id="18"/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b/>
          <w:sz w:val="28"/>
          <w:szCs w:val="28"/>
        </w:rPr>
      </w:pPr>
    </w:p>
    <w:p w:rsidR="00345F8E" w:rsidRDefault="00A26AAB" w:rsidP="00345F8E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Ресурсами финансовой политики являются: </w:t>
      </w:r>
    </w:p>
    <w:p w:rsidR="00A26AAB" w:rsidRPr="00625A14" w:rsidRDefault="00345F8E" w:rsidP="00345F8E">
      <w:pPr>
        <w:spacing w:after="0" w:line="360" w:lineRule="auto"/>
        <w:ind w:left="1" w:right="7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26AAB" w:rsidRPr="00625A14">
        <w:rPr>
          <w:rFonts w:ascii="Times New Roman" w:hAnsi="Times New Roman"/>
          <w:sz w:val="28"/>
          <w:szCs w:val="28"/>
        </w:rPr>
        <w:t xml:space="preserve">величина развития производительных сил, т.е. совокупности людей, </w:t>
      </w:r>
      <w:r w:rsidR="00A26AAB" w:rsidRPr="00625A14">
        <w:rPr>
          <w:rFonts w:ascii="Times New Roman" w:hAnsi="Times New Roman"/>
          <w:iCs/>
          <w:sz w:val="28"/>
          <w:szCs w:val="28"/>
        </w:rPr>
        <w:t xml:space="preserve">находящихся </w:t>
      </w:r>
      <w:r w:rsidR="00A26AAB" w:rsidRPr="00625A14">
        <w:rPr>
          <w:rFonts w:ascii="Times New Roman" w:hAnsi="Times New Roman"/>
          <w:sz w:val="28"/>
          <w:szCs w:val="28"/>
        </w:rPr>
        <w:t>в трудоспособном возрасте, обладающих определенными профессиональными знаниями и пригодных по состоянию здоровья к участию в производственном процессе, основных фондов предприятий всех отраслей экономической деятельности, а также расположенных на данной территории и изученных природных ресурсов.</w:t>
      </w:r>
    </w:p>
    <w:p w:rsidR="00A26AAB" w:rsidRPr="00625A14" w:rsidRDefault="00345F8E" w:rsidP="00345F8E">
      <w:pPr>
        <w:spacing w:after="0" w:line="360" w:lineRule="auto"/>
        <w:ind w:right="7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26AAB" w:rsidRPr="00625A14">
        <w:rPr>
          <w:rFonts w:ascii="Times New Roman" w:hAnsi="Times New Roman"/>
          <w:sz w:val="28"/>
          <w:szCs w:val="28"/>
        </w:rPr>
        <w:t>величина собственного финансового капитала.</w:t>
      </w:r>
    </w:p>
    <w:p w:rsidR="00A26AAB" w:rsidRPr="00625A14" w:rsidRDefault="00345F8E" w:rsidP="00345F8E">
      <w:pPr>
        <w:spacing w:after="0" w:line="360" w:lineRule="auto"/>
        <w:ind w:right="7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26AAB" w:rsidRPr="00625A14">
        <w:rPr>
          <w:rFonts w:ascii="Times New Roman" w:hAnsi="Times New Roman"/>
          <w:sz w:val="28"/>
          <w:szCs w:val="28"/>
        </w:rPr>
        <w:t xml:space="preserve">степень развития финансовой инфраструктуры.  </w:t>
      </w:r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Взаимодействие в процессе производства этих  трех составляющих и образует все основные финансовые потоки.  </w:t>
      </w:r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>В настоящее время плановое регулирование всех  составляющих ресурсов финансовой политики отсутствует. Например, экспортные таможенные пошлины на продукцию, отсутствующие у экономически развитых стран, повышают себестоимость продукции и снижают прибыль отечественных предприятий и тем самым делают их товары менее конкурентоспособными, сдерживают их техническое перевооружение и, следовательно, в конечном счете, фактически помогают зарубежным конкурентам снижать объемы производства в стране, «тормозят» экономическое развитие и приводят</w:t>
      </w:r>
      <w:r w:rsidR="00345F8E">
        <w:rPr>
          <w:rFonts w:ascii="Times New Roman" w:hAnsi="Times New Roman"/>
          <w:sz w:val="28"/>
          <w:szCs w:val="28"/>
        </w:rPr>
        <w:t>,</w:t>
      </w:r>
      <w:r w:rsidRPr="00625A14">
        <w:rPr>
          <w:rFonts w:ascii="Times New Roman" w:hAnsi="Times New Roman"/>
          <w:sz w:val="28"/>
          <w:szCs w:val="28"/>
        </w:rPr>
        <w:t xml:space="preserve"> в конечном счете к снижению получаемых государством этих же самых пошлин, т.е. снижают ресурсы финансовой политики.  </w:t>
      </w:r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Российская Федерация, как и ее большинство субъектов, обладает одними из крупнейших в мире  производительными силами, включая людской потенциал, находящий далеко не полное полезное  применение; производственные мощности предприятий, загруженные лишь частично; огромными запасами разведанных полезных ископаемых и лесов, используемых в значительной мере неэффективно (вывоз на экспорт в необработанном виде, некомплексное освоение месторождений и т.д.,).  Неполное использование возможностей объясняется отсутствием необходимых денежных средств, необходимых для   переобучения людей, технического перевооружении предприятий, освоения выпуска новой продукции, создания новых мощностей по более комплексному освоению и более полному использованию сырья.  </w:t>
      </w:r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В то же время по официальной оценке значительные финансовые ресурсы ежегодно вывозятся за пределы страны и оседают в зарубежных банках.  В целом банковская, налоговая и таможенная политики должны достичь такого уровня совершенства, чтобы   честно работающему и соблюдающему российское  законодательство предпринимателю было невыгодно вывозить свободный капитал зарубеж.  </w:t>
      </w:r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Развитие финансовой инфраструктуры имеет не менее важное значение, чем рост финансового капитала. Без нее денежные средства будут, по-прежнему, концентрироваться в основном в Москве и частично в десятке крупнейших городов России. Такой процесс будет неизбежно приводить к притоку в эти мегаполисы излишних трудовых ресурсов, снижению объектов производства в других регионах страны, снижению роста, а затем падению развития экономики в таких регионах и, следовательно, к уменьшению финансовых ресурсов государства.  </w:t>
      </w:r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Еще одним значительным дополнительным ресурсом финансовой политики является более рациональное использование всех средств, в </w:t>
      </w:r>
      <w:r>
        <w:rPr>
          <w:rFonts w:ascii="Times New Roman" w:hAnsi="Times New Roman"/>
          <w:sz w:val="28"/>
          <w:szCs w:val="28"/>
        </w:rPr>
        <w:t>том числе</w:t>
      </w:r>
      <w:r w:rsidRPr="00625A14">
        <w:rPr>
          <w:rFonts w:ascii="Times New Roman" w:hAnsi="Times New Roman"/>
          <w:sz w:val="28"/>
          <w:szCs w:val="28"/>
        </w:rPr>
        <w:t xml:space="preserve"> тех, которые в настоящее время направляются не по целевому назначению или остаются по различным причинам не собранными у налогоплательщиков. Привлечение этого значительного резерва в основном зависит от повышения эффективности работы всех бюджетополучателей, финансовых органов, Главного управления федерального казначейства, Департамента государственного финансового контроля и Департамента организации аудиторской деятельности Министерства финансов РФ, Министерства налогов и сборов РФ,  а также их территориальных органов, от их слаженности и согласованности в работе.  </w:t>
      </w:r>
    </w:p>
    <w:p w:rsidR="00A26AAB" w:rsidRPr="00625A14" w:rsidRDefault="00A26AAB" w:rsidP="00127EBB">
      <w:pPr>
        <w:spacing w:after="0" w:line="360" w:lineRule="auto"/>
        <w:ind w:left="1" w:right="7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Все эти вышеперечисленные ресурсы и являются реальной базой проведения финансовой политики субъекта РФ. </w:t>
      </w:r>
    </w:p>
    <w:p w:rsidR="00A26AAB" w:rsidRPr="00625A14" w:rsidRDefault="00A26AAB" w:rsidP="00127EBB">
      <w:pPr>
        <w:spacing w:after="0" w:line="360" w:lineRule="auto"/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После того, как определены цели и задачи финансовой политики, а также имеющиеся для их достижения ресурсы необходимо выбрать наиболее рациональные пути их достижения при данных возможностях. В этой связи нередко понимают лишь разработку бюджета, его принятие и реализацию. В дополнение к этому предусматриваются лишь частичные изменения валютной, налоговой и таможенной политик. </w:t>
      </w:r>
    </w:p>
    <w:p w:rsidR="00A26AAB" w:rsidRPr="00625A14" w:rsidRDefault="00A26AAB" w:rsidP="00127EBB">
      <w:pPr>
        <w:spacing w:after="0" w:line="360" w:lineRule="auto"/>
        <w:ind w:left="1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25A14">
        <w:rPr>
          <w:rFonts w:ascii="Times New Roman" w:hAnsi="Times New Roman"/>
          <w:sz w:val="28"/>
          <w:szCs w:val="28"/>
        </w:rPr>
        <w:t xml:space="preserve">ыбор путей реализации финансовой политики должен, с одной стороны, логически связывать все ее направления, а, с другой, все мероприятия данной политики должны быть согласованы по времени их осуществления и проводиться строго в намеченные сроки. </w:t>
      </w:r>
    </w:p>
    <w:p w:rsidR="00A26AAB" w:rsidRPr="00625A14" w:rsidRDefault="00A26AAB" w:rsidP="00127EBB">
      <w:pPr>
        <w:spacing w:after="0" w:line="360" w:lineRule="auto"/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При этом подразумевается под такими путями процесс определения приоритетов достижения поставленных задач, составление примерного графика поступления средств на их решение, принятия мер по своевременному финансированию всех намеченных мероприятий, а также проведения комплекса мероприятий по всем направлениям финансовой политики с целью получения намеченных результатов. </w:t>
      </w:r>
    </w:p>
    <w:p w:rsidR="00A26AAB" w:rsidRPr="00625A14" w:rsidRDefault="00A26AAB" w:rsidP="00127EBB">
      <w:pPr>
        <w:spacing w:after="0" w:line="360" w:lineRule="auto"/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Проблема выбора путей реализации финансовой политики во все времена была и будет ключевой в функционировании любого государства, в том числе на уровне его субъектов. При этом набор решений должен предполагать скоординированные действия по всем направлениям финансовой политики: антимонопольной, банковской (кредитной), бюджетной, валютной, налоговой, страховой, таможенной и фондовой. Например, снижение налогов может привести не к росту прибыли и пополнению на этой основе бюджетов всех уровней, а лишь к увеличению доходов естественных монополий, если не будут приняты соответствующие меры в сфере антимонопольной и таможенной политик. </w:t>
      </w:r>
    </w:p>
    <w:p w:rsidR="00A26AAB" w:rsidRDefault="00A26AAB" w:rsidP="00127EBB">
      <w:pPr>
        <w:spacing w:after="0" w:line="360" w:lineRule="auto"/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625A14">
        <w:rPr>
          <w:rFonts w:ascii="Times New Roman" w:hAnsi="Times New Roman"/>
          <w:sz w:val="28"/>
          <w:szCs w:val="28"/>
        </w:rPr>
        <w:t xml:space="preserve">Существует и организационная проблема на пути проведения единой финансовой политики - проблема наличия межведомственных барьеров ее реализации, если бы даже она была выработана. Так, в настоящее время, наряду с Министерством финансов РФ, в качестве самостоятельных органов управления финансами функционируют Центральный банк РФ, Министерство РФ по налогам и сборам, Федеральная служба налоговой полиции РФ, Государственный таможенный комитет РФ, Федеральная комиссия по ценным бумагам, Пенсионный фонд РФ, Счетная палата РФ. Такое количество ведомств, в принципе работающих на реализацию единой цели неизбежно приводит к снижению конечного результата их совместной работы. </w:t>
      </w:r>
    </w:p>
    <w:p w:rsidR="00A26AAB" w:rsidRPr="00554133" w:rsidRDefault="00A26AAB" w:rsidP="00AF437A">
      <w:pPr>
        <w:pStyle w:val="af8"/>
      </w:pPr>
      <w:r>
        <w:br w:type="page"/>
      </w:r>
      <w:bookmarkStart w:id="19" w:name="_Toc230527229"/>
      <w:bookmarkStart w:id="20" w:name="_Toc284008747"/>
      <w:r w:rsidRPr="00554133">
        <w:t>Заключение</w:t>
      </w:r>
      <w:bookmarkEnd w:id="19"/>
      <w:bookmarkEnd w:id="20"/>
    </w:p>
    <w:p w:rsidR="00A26AAB" w:rsidRPr="00127EBB" w:rsidRDefault="00A26AAB" w:rsidP="00127EBB">
      <w:pPr>
        <w:spacing w:after="0" w:line="360" w:lineRule="auto"/>
      </w:pPr>
    </w:p>
    <w:p w:rsidR="00A26AAB" w:rsidRPr="00091D7E" w:rsidRDefault="00A26AAB" w:rsidP="00127E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D7E">
        <w:rPr>
          <w:rFonts w:ascii="Times New Roman" w:hAnsi="Times New Roman"/>
          <w:sz w:val="28"/>
          <w:szCs w:val="28"/>
        </w:rPr>
        <w:t>В данной курсовой работе была рассмотрена финансовая политика России в современных условиях мирового финансового кризиса, а так же меры по преодолению финансовой не стабильности.</w:t>
      </w:r>
    </w:p>
    <w:p w:rsidR="00A26AAB" w:rsidRPr="00091D7E" w:rsidRDefault="00A26AAB" w:rsidP="00127E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D7E">
        <w:rPr>
          <w:rFonts w:ascii="Times New Roman" w:hAnsi="Times New Roman"/>
          <w:sz w:val="28"/>
          <w:szCs w:val="28"/>
        </w:rPr>
        <w:t>На основании проделанной работы можно сделать следующие выводы.</w:t>
      </w:r>
    </w:p>
    <w:p w:rsidR="00A26AAB" w:rsidRPr="00091D7E" w:rsidRDefault="00A26AAB" w:rsidP="00127E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D7E">
        <w:rPr>
          <w:rFonts w:ascii="Times New Roman" w:hAnsi="Times New Roman"/>
          <w:sz w:val="28"/>
          <w:szCs w:val="28"/>
        </w:rPr>
        <w:t>Финансовая политика является составной частью экономической политики государства. В ней конкретизируются главные направления развития народного хозяйства, определяется общий объем финансовых ресурсов, их источники и направления использования, разрабатывается механизм регулирования и стимулирования финансовыми методами социально-экономических процессов.</w:t>
      </w:r>
    </w:p>
    <w:p w:rsidR="00A26AAB" w:rsidRPr="00091D7E" w:rsidRDefault="00A26AAB" w:rsidP="00127E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D7E">
        <w:rPr>
          <w:rFonts w:ascii="Times New Roman" w:hAnsi="Times New Roman"/>
          <w:sz w:val="28"/>
          <w:szCs w:val="28"/>
        </w:rPr>
        <w:t>Иными же словами, финансовая политика, представляющая собой совокупность государственных мероприятий по использованию финансовых отношений для выполнения государством своих функций, оказывает огромное влияние на уровень и темпы развития страны.</w:t>
      </w:r>
    </w:p>
    <w:p w:rsidR="00A26AAB" w:rsidRPr="00091D7E" w:rsidRDefault="00A26AAB" w:rsidP="00127E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D7E">
        <w:rPr>
          <w:rFonts w:ascii="Times New Roman" w:hAnsi="Times New Roman"/>
          <w:sz w:val="28"/>
          <w:szCs w:val="28"/>
        </w:rPr>
        <w:t>Финансовая политика играет важнейшую роль для достижения целей, поставленных перед государством. Финансовая политика определяет основные направления использования финансов. С помощью финансовой политики реализуется цель повышения эффективности использования финансовых ресурсов, достижение более высокого уровня жизни.</w:t>
      </w:r>
    </w:p>
    <w:p w:rsidR="00A26AAB" w:rsidRPr="00091D7E" w:rsidRDefault="00A26AAB" w:rsidP="00127EBB">
      <w:pPr>
        <w:spacing w:after="0" w:line="360" w:lineRule="auto"/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091D7E">
        <w:rPr>
          <w:rFonts w:ascii="Times New Roman" w:hAnsi="Times New Roman"/>
          <w:sz w:val="28"/>
          <w:szCs w:val="28"/>
        </w:rPr>
        <w:t>Существование рациональной финансовой политики субъектов Российской Федерации является положительным фактором развития экономики государства и, наоборот, ее отсутствие тормозит развитие экономики, как конкретного региона, так и страны в целом. В условиях фактического разрушения жесткой вертикали управления финансовыми органами субъектов Федерации финансовая политика регионов пока осуществляется каждым из них самостоятельно в меру понимания важности данных усилий и в меру кадровых возможностей каждого из них. Необходимо восстановить вертикальную зависимость деятельности территориальных фин</w:t>
      </w:r>
      <w:r>
        <w:rPr>
          <w:rFonts w:ascii="Times New Roman" w:hAnsi="Times New Roman"/>
          <w:sz w:val="28"/>
          <w:szCs w:val="28"/>
        </w:rPr>
        <w:t xml:space="preserve">ансовых </w:t>
      </w:r>
      <w:r w:rsidRPr="00091D7E">
        <w:rPr>
          <w:rFonts w:ascii="Times New Roman" w:hAnsi="Times New Roman"/>
          <w:sz w:val="28"/>
          <w:szCs w:val="28"/>
        </w:rPr>
        <w:t>органов от Минфина РФ и на более серьезном уровне, чем даже было, т</w:t>
      </w:r>
      <w:r>
        <w:rPr>
          <w:rFonts w:ascii="Times New Roman" w:hAnsi="Times New Roman"/>
          <w:sz w:val="28"/>
          <w:szCs w:val="28"/>
        </w:rPr>
        <w:t>ак как</w:t>
      </w:r>
      <w:r w:rsidRPr="00091D7E">
        <w:rPr>
          <w:rFonts w:ascii="Times New Roman" w:hAnsi="Times New Roman"/>
          <w:sz w:val="28"/>
          <w:szCs w:val="28"/>
        </w:rPr>
        <w:t xml:space="preserve"> в противном случае значительно снижается возможность проведения единой финансовой политики государства. </w:t>
      </w:r>
    </w:p>
    <w:p w:rsidR="00A26AAB" w:rsidRDefault="00A26AAB" w:rsidP="00127EBB">
      <w:pPr>
        <w:spacing w:after="0" w:line="360" w:lineRule="auto"/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091D7E">
        <w:rPr>
          <w:rFonts w:ascii="Times New Roman" w:hAnsi="Times New Roman"/>
          <w:sz w:val="28"/>
          <w:szCs w:val="28"/>
        </w:rPr>
        <w:t>Одновременно в рамках субъектов РФ целесообразно создать единый механизм тесного взаимодействия всех управлений и представительств Министерства финансов Российской Федерации, работающих в республиках, краях и областях. Для этого территориальным финансовым органам должно быть дано право и вменена в обязанность координация их деятельности с целью повышения эффективности проведения единой финансовой политики государства на территории конкретного субъекта Российской Федерации.</w:t>
      </w:r>
    </w:p>
    <w:p w:rsidR="00A26AAB" w:rsidRPr="00091D7E" w:rsidRDefault="00A26AAB" w:rsidP="00127EBB">
      <w:pPr>
        <w:spacing w:after="0" w:line="360" w:lineRule="auto"/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091D7E">
        <w:rPr>
          <w:rFonts w:ascii="Times New Roman" w:hAnsi="Times New Roman"/>
          <w:sz w:val="28"/>
          <w:szCs w:val="28"/>
        </w:rPr>
        <w:t xml:space="preserve">Таким образом, можно отметить, что финансовая политика требует дальнейшего совершенствования, которое может осуществляться, в том числе и с учетом перечисленных выше теоретических и практических соображений и предложений. </w:t>
      </w:r>
    </w:p>
    <w:p w:rsidR="00A26AAB" w:rsidRPr="00625A14" w:rsidRDefault="00A26AAB" w:rsidP="00127EBB">
      <w:pPr>
        <w:spacing w:after="0" w:line="360" w:lineRule="auto"/>
        <w:ind w:left="1" w:firstLine="719"/>
        <w:jc w:val="both"/>
        <w:rPr>
          <w:rFonts w:ascii="Times New Roman" w:hAnsi="Times New Roman"/>
          <w:sz w:val="28"/>
          <w:szCs w:val="28"/>
        </w:rPr>
      </w:pPr>
    </w:p>
    <w:p w:rsidR="00A26AAB" w:rsidRPr="00AF437A" w:rsidRDefault="00A26AAB" w:rsidP="00AF437A">
      <w:pPr>
        <w:pStyle w:val="af8"/>
      </w:pPr>
      <w:r>
        <w:br w:type="page"/>
      </w:r>
      <w:bookmarkStart w:id="21" w:name="_Toc284008748"/>
      <w:r w:rsidRPr="00AF437A">
        <w:t>Список используемой литературы</w:t>
      </w:r>
      <w:bookmarkEnd w:id="21"/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AF437A">
        <w:rPr>
          <w:rFonts w:ascii="Times New Roman" w:hAnsi="Times New Roman"/>
          <w:sz w:val="28"/>
          <w:szCs w:val="28"/>
        </w:rPr>
        <w:t>Дробозин</w:t>
      </w:r>
      <w:r>
        <w:rPr>
          <w:rFonts w:ascii="Times New Roman" w:hAnsi="Times New Roman"/>
          <w:sz w:val="28"/>
          <w:szCs w:val="28"/>
        </w:rPr>
        <w:t>а</w:t>
      </w:r>
      <w:r w:rsidRPr="00AF437A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F437A">
        <w:rPr>
          <w:rFonts w:ascii="Times New Roman" w:hAnsi="Times New Roman"/>
          <w:sz w:val="28"/>
          <w:szCs w:val="28"/>
        </w:rPr>
        <w:t>Финансы: Учебник для вузов /</w:t>
      </w:r>
      <w:r>
        <w:rPr>
          <w:rFonts w:ascii="Times New Roman" w:hAnsi="Times New Roman"/>
          <w:sz w:val="28"/>
          <w:szCs w:val="28"/>
        </w:rPr>
        <w:t>/</w:t>
      </w:r>
      <w:r w:rsidRPr="00AF437A">
        <w:rPr>
          <w:rFonts w:ascii="Times New Roman" w:hAnsi="Times New Roman"/>
          <w:sz w:val="28"/>
          <w:szCs w:val="28"/>
        </w:rPr>
        <w:t xml:space="preserve"> под ред. проф. – М.: Финансы, ЮНИТИ, 2000.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AF437A">
        <w:rPr>
          <w:rFonts w:ascii="Times New Roman" w:hAnsi="Times New Roman"/>
          <w:sz w:val="28"/>
          <w:szCs w:val="28"/>
        </w:rPr>
        <w:t>Иванов А.М.,</w:t>
      </w:r>
      <w:r>
        <w:rPr>
          <w:rFonts w:ascii="Times New Roman" w:hAnsi="Times New Roman"/>
          <w:sz w:val="28"/>
          <w:szCs w:val="28"/>
        </w:rPr>
        <w:t xml:space="preserve"> Боярский </w:t>
      </w:r>
      <w:r w:rsidRPr="00AF437A">
        <w:rPr>
          <w:rFonts w:ascii="Times New Roman" w:hAnsi="Times New Roman"/>
          <w:sz w:val="28"/>
          <w:szCs w:val="28"/>
        </w:rPr>
        <w:t>М.Г</w:t>
      </w:r>
      <w:r>
        <w:rPr>
          <w:rFonts w:ascii="Times New Roman" w:hAnsi="Times New Roman"/>
          <w:sz w:val="28"/>
          <w:szCs w:val="28"/>
        </w:rPr>
        <w:t>.,</w:t>
      </w:r>
      <w:r w:rsidRPr="00AF437A">
        <w:rPr>
          <w:rFonts w:ascii="Times New Roman" w:hAnsi="Times New Roman"/>
          <w:sz w:val="28"/>
          <w:szCs w:val="28"/>
        </w:rPr>
        <w:t xml:space="preserve"> Бюджеты субъектов Федерации и приоритеты социальной политики. // Финансы. -  2004. - №8.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8F2524">
        <w:rPr>
          <w:rFonts w:ascii="Times New Roman" w:hAnsi="Times New Roman"/>
          <w:sz w:val="28"/>
          <w:szCs w:val="28"/>
        </w:rPr>
        <w:t>Ковалева</w:t>
      </w:r>
      <w:r w:rsidRPr="00460089">
        <w:rPr>
          <w:rFonts w:ascii="Times New Roman" w:hAnsi="Times New Roman"/>
          <w:sz w:val="28"/>
          <w:szCs w:val="28"/>
        </w:rPr>
        <w:t xml:space="preserve"> </w:t>
      </w:r>
      <w:r w:rsidRPr="008F2524">
        <w:rPr>
          <w:rFonts w:ascii="Times New Roman" w:hAnsi="Times New Roman"/>
          <w:sz w:val="28"/>
          <w:szCs w:val="28"/>
        </w:rPr>
        <w:t>В. В.</w:t>
      </w:r>
      <w:r>
        <w:rPr>
          <w:rFonts w:ascii="Times New Roman" w:hAnsi="Times New Roman"/>
          <w:sz w:val="28"/>
          <w:szCs w:val="28"/>
        </w:rPr>
        <w:t>,</w:t>
      </w:r>
      <w:r w:rsidRPr="008F2524">
        <w:rPr>
          <w:rFonts w:ascii="Times New Roman" w:hAnsi="Times New Roman"/>
          <w:sz w:val="28"/>
          <w:szCs w:val="28"/>
        </w:rPr>
        <w:t xml:space="preserve"> Финансы: учеб. – 2-е изд., под ред.. – М.: ТК Велби, Изд-во Проспект, 2008 – 640 с.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AF437A">
        <w:rPr>
          <w:rFonts w:ascii="Times New Roman" w:hAnsi="Times New Roman"/>
          <w:sz w:val="28"/>
          <w:szCs w:val="28"/>
        </w:rPr>
        <w:t>Колесов А.С.  Финансовая политика: цели и задачи. // Финансы.-  2002.-№10.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AF437A">
        <w:rPr>
          <w:rFonts w:ascii="Times New Roman" w:hAnsi="Times New Roman"/>
          <w:sz w:val="28"/>
          <w:szCs w:val="28"/>
        </w:rPr>
        <w:t>Кудрин А.Л.  Федеральный бюджет: итоги и задачи.// Финансы.- 2003.-№1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AF437A">
        <w:rPr>
          <w:rFonts w:ascii="Times New Roman" w:hAnsi="Times New Roman"/>
          <w:sz w:val="28"/>
          <w:szCs w:val="28"/>
        </w:rPr>
        <w:t>Кудрин А.Л. Федеральный бюджет -2004: новые экономические тенденции. // Финансы. – 2004.- №1.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AF437A">
        <w:rPr>
          <w:rFonts w:ascii="Times New Roman" w:hAnsi="Times New Roman"/>
          <w:sz w:val="28"/>
          <w:szCs w:val="28"/>
        </w:rPr>
        <w:t>Леонтьев В.Е., Н.П. Радковская  Финансы, деньги, кредит и банки: Учебное пособие. 3-е изд., испр. и доп.- СПб.: ИВЭСЭП, Знание, 2004.</w:t>
      </w:r>
    </w:p>
    <w:p w:rsidR="00D205AB" w:rsidRPr="00AF437A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AF437A">
        <w:rPr>
          <w:rFonts w:ascii="Times New Roman" w:hAnsi="Times New Roman"/>
          <w:sz w:val="28"/>
          <w:szCs w:val="28"/>
        </w:rPr>
        <w:t>Пансков В.Г.  Некоторые проблемы налоговой реформы в России. // Финансы. -2004. - №12.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AF437A">
        <w:rPr>
          <w:rFonts w:ascii="Times New Roman" w:hAnsi="Times New Roman"/>
          <w:sz w:val="28"/>
          <w:szCs w:val="28"/>
        </w:rPr>
        <w:t>Поляка Г.Б.</w:t>
      </w:r>
      <w:r>
        <w:rPr>
          <w:rFonts w:ascii="Times New Roman" w:hAnsi="Times New Roman"/>
          <w:sz w:val="28"/>
          <w:szCs w:val="28"/>
        </w:rPr>
        <w:t>,</w:t>
      </w:r>
      <w:r w:rsidRPr="00AF437A">
        <w:rPr>
          <w:rFonts w:ascii="Times New Roman" w:hAnsi="Times New Roman"/>
          <w:sz w:val="28"/>
          <w:szCs w:val="28"/>
        </w:rPr>
        <w:t xml:space="preserve"> Финансы. Денежное обращение. Кредит.: Учебник для вузов /</w:t>
      </w:r>
      <w:r>
        <w:rPr>
          <w:rFonts w:ascii="Times New Roman" w:hAnsi="Times New Roman"/>
          <w:sz w:val="28"/>
          <w:szCs w:val="28"/>
        </w:rPr>
        <w:t>/</w:t>
      </w:r>
      <w:r w:rsidRPr="00AF437A">
        <w:rPr>
          <w:rFonts w:ascii="Times New Roman" w:hAnsi="Times New Roman"/>
          <w:sz w:val="28"/>
          <w:szCs w:val="28"/>
        </w:rPr>
        <w:t xml:space="preserve"> под ред. проф.. 2-е изд., испр. и доп.- М.: ЮНИТИ, 2003.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8F2524">
        <w:rPr>
          <w:rFonts w:ascii="Times New Roman" w:hAnsi="Times New Roman"/>
          <w:sz w:val="28"/>
          <w:szCs w:val="28"/>
        </w:rPr>
        <w:t>Романовск</w:t>
      </w:r>
      <w:r>
        <w:rPr>
          <w:rFonts w:ascii="Times New Roman" w:hAnsi="Times New Roman"/>
          <w:sz w:val="28"/>
          <w:szCs w:val="28"/>
        </w:rPr>
        <w:t>ий</w:t>
      </w:r>
      <w:r w:rsidRPr="00460089">
        <w:rPr>
          <w:rFonts w:ascii="Times New Roman" w:hAnsi="Times New Roman"/>
          <w:sz w:val="28"/>
          <w:szCs w:val="28"/>
        </w:rPr>
        <w:t xml:space="preserve"> </w:t>
      </w:r>
      <w:r w:rsidRPr="008F2524">
        <w:rPr>
          <w:rFonts w:ascii="Times New Roman" w:hAnsi="Times New Roman"/>
          <w:sz w:val="28"/>
          <w:szCs w:val="28"/>
        </w:rPr>
        <w:t>М. В., Врублевск</w:t>
      </w:r>
      <w:r>
        <w:rPr>
          <w:rFonts w:ascii="Times New Roman" w:hAnsi="Times New Roman"/>
          <w:sz w:val="28"/>
          <w:szCs w:val="28"/>
        </w:rPr>
        <w:t>ая</w:t>
      </w:r>
      <w:r w:rsidRPr="00460089">
        <w:rPr>
          <w:rFonts w:ascii="Times New Roman" w:hAnsi="Times New Roman"/>
          <w:sz w:val="28"/>
          <w:szCs w:val="28"/>
        </w:rPr>
        <w:t xml:space="preserve"> </w:t>
      </w:r>
      <w:r w:rsidRPr="008F2524">
        <w:rPr>
          <w:rFonts w:ascii="Times New Roman" w:hAnsi="Times New Roman"/>
          <w:sz w:val="28"/>
          <w:szCs w:val="28"/>
        </w:rPr>
        <w:t>О. В., Сабанти</w:t>
      </w:r>
      <w:r w:rsidRPr="00460089">
        <w:rPr>
          <w:rFonts w:ascii="Times New Roman" w:hAnsi="Times New Roman"/>
          <w:sz w:val="28"/>
          <w:szCs w:val="28"/>
        </w:rPr>
        <w:t xml:space="preserve"> </w:t>
      </w:r>
      <w:r w:rsidRPr="008F2524">
        <w:rPr>
          <w:rFonts w:ascii="Times New Roman" w:hAnsi="Times New Roman"/>
          <w:sz w:val="28"/>
          <w:szCs w:val="28"/>
        </w:rPr>
        <w:t>Б. М.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2524">
        <w:rPr>
          <w:rFonts w:ascii="Times New Roman" w:hAnsi="Times New Roman"/>
          <w:sz w:val="28"/>
          <w:szCs w:val="28"/>
        </w:rPr>
        <w:t xml:space="preserve">Финансы: </w:t>
      </w:r>
      <w:r>
        <w:rPr>
          <w:rFonts w:ascii="Times New Roman" w:hAnsi="Times New Roman"/>
          <w:sz w:val="28"/>
          <w:szCs w:val="28"/>
        </w:rPr>
        <w:t xml:space="preserve">учебник для вузов, </w:t>
      </w:r>
      <w:r w:rsidRPr="008F2524">
        <w:rPr>
          <w:rFonts w:ascii="Times New Roman" w:hAnsi="Times New Roman"/>
          <w:sz w:val="28"/>
          <w:szCs w:val="28"/>
        </w:rPr>
        <w:t xml:space="preserve"> под ред. – М.: Юрайт-М, 2008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AF437A">
        <w:rPr>
          <w:rFonts w:ascii="Times New Roman" w:hAnsi="Times New Roman"/>
          <w:sz w:val="28"/>
          <w:szCs w:val="28"/>
        </w:rPr>
        <w:t>Романовского</w:t>
      </w:r>
      <w:r w:rsidRPr="00460089">
        <w:rPr>
          <w:rFonts w:ascii="Times New Roman" w:hAnsi="Times New Roman"/>
          <w:sz w:val="28"/>
          <w:szCs w:val="28"/>
        </w:rPr>
        <w:t xml:space="preserve"> </w:t>
      </w:r>
      <w:r w:rsidRPr="00AF437A">
        <w:rPr>
          <w:rFonts w:ascii="Times New Roman" w:hAnsi="Times New Roman"/>
          <w:sz w:val="28"/>
          <w:szCs w:val="28"/>
        </w:rPr>
        <w:t>М.В., Врублевской</w:t>
      </w:r>
      <w:r w:rsidRPr="00460089">
        <w:rPr>
          <w:rFonts w:ascii="Times New Roman" w:hAnsi="Times New Roman"/>
          <w:sz w:val="28"/>
          <w:szCs w:val="28"/>
        </w:rPr>
        <w:t xml:space="preserve"> </w:t>
      </w:r>
      <w:r w:rsidRPr="00AF437A">
        <w:rPr>
          <w:rFonts w:ascii="Times New Roman" w:hAnsi="Times New Roman"/>
          <w:sz w:val="28"/>
          <w:szCs w:val="28"/>
        </w:rPr>
        <w:t>О.В., Сабанти</w:t>
      </w:r>
      <w:r w:rsidRPr="00460089">
        <w:rPr>
          <w:rFonts w:ascii="Times New Roman" w:hAnsi="Times New Roman"/>
          <w:sz w:val="28"/>
          <w:szCs w:val="28"/>
        </w:rPr>
        <w:t xml:space="preserve"> </w:t>
      </w:r>
      <w:r w:rsidRPr="00AF437A">
        <w:rPr>
          <w:rFonts w:ascii="Times New Roman" w:hAnsi="Times New Roman"/>
          <w:sz w:val="28"/>
          <w:szCs w:val="28"/>
        </w:rPr>
        <w:t>Б.М.</w:t>
      </w:r>
      <w:r>
        <w:rPr>
          <w:rFonts w:ascii="Times New Roman" w:hAnsi="Times New Roman"/>
          <w:sz w:val="28"/>
          <w:szCs w:val="28"/>
        </w:rPr>
        <w:t>,</w:t>
      </w:r>
      <w:r w:rsidRPr="00AF437A">
        <w:rPr>
          <w:rFonts w:ascii="Times New Roman" w:hAnsi="Times New Roman"/>
          <w:sz w:val="28"/>
          <w:szCs w:val="28"/>
        </w:rPr>
        <w:t>Финансы: Учебник для вузов /</w:t>
      </w:r>
      <w:r>
        <w:rPr>
          <w:rFonts w:ascii="Times New Roman" w:hAnsi="Times New Roman"/>
          <w:sz w:val="28"/>
          <w:szCs w:val="28"/>
        </w:rPr>
        <w:t>/</w:t>
      </w:r>
      <w:r w:rsidRPr="00AF437A">
        <w:rPr>
          <w:rFonts w:ascii="Times New Roman" w:hAnsi="Times New Roman"/>
          <w:sz w:val="28"/>
          <w:szCs w:val="28"/>
        </w:rPr>
        <w:t xml:space="preserve"> под ред. - М.: Юрайт-М, 2004.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AF437A">
        <w:rPr>
          <w:rFonts w:ascii="Times New Roman" w:hAnsi="Times New Roman"/>
          <w:sz w:val="28"/>
          <w:szCs w:val="28"/>
        </w:rPr>
        <w:t>Саватюгин А.Л.  Стабилизационный фонд: формирование и использование. // Финансы. - 2004.-№12.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B93E44">
        <w:rPr>
          <w:rFonts w:ascii="Times New Roman" w:hAnsi="Times New Roman"/>
          <w:sz w:val="28"/>
          <w:szCs w:val="28"/>
        </w:rPr>
        <w:t>http://www.finance-essence.net/finansovaya-politika.html</w:t>
      </w:r>
      <w:r w:rsidRPr="00AF437A">
        <w:rPr>
          <w:rFonts w:ascii="Times New Roman" w:hAnsi="Times New Roman"/>
          <w:sz w:val="28"/>
          <w:szCs w:val="28"/>
        </w:rPr>
        <w:t>.</w:t>
      </w:r>
    </w:p>
    <w:p w:rsidR="00D205AB" w:rsidRDefault="00D205AB" w:rsidP="00D205AB">
      <w:pPr>
        <w:numPr>
          <w:ilvl w:val="0"/>
          <w:numId w:val="8"/>
        </w:numPr>
        <w:spacing w:after="0" w:line="360" w:lineRule="auto"/>
        <w:ind w:left="426" w:right="-81"/>
        <w:jc w:val="both"/>
        <w:rPr>
          <w:rFonts w:ascii="Times New Roman" w:hAnsi="Times New Roman"/>
          <w:sz w:val="28"/>
          <w:szCs w:val="28"/>
        </w:rPr>
      </w:pPr>
      <w:r w:rsidRPr="00B93E44">
        <w:rPr>
          <w:rFonts w:ascii="Times New Roman" w:hAnsi="Times New Roman"/>
          <w:sz w:val="28"/>
          <w:szCs w:val="28"/>
        </w:rPr>
        <w:t>http://www.finansy.ru</w:t>
      </w:r>
      <w:r w:rsidRPr="00AF437A">
        <w:rPr>
          <w:rFonts w:ascii="Times New Roman" w:hAnsi="Times New Roman"/>
          <w:sz w:val="28"/>
          <w:szCs w:val="28"/>
        </w:rPr>
        <w:t>.</w:t>
      </w:r>
    </w:p>
    <w:p w:rsidR="00AF437A" w:rsidRPr="00AF437A" w:rsidRDefault="00AF437A" w:rsidP="00AF43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437A" w:rsidRDefault="00AF437A" w:rsidP="00AF437A">
      <w:pPr>
        <w:pStyle w:val="af8"/>
      </w:pPr>
      <w:r>
        <w:br w:type="page"/>
      </w:r>
      <w:bookmarkStart w:id="22" w:name="_Toc284008749"/>
      <w:r>
        <w:t>Приложения</w:t>
      </w:r>
      <w:bookmarkEnd w:id="22"/>
    </w:p>
    <w:p w:rsidR="00AF437A" w:rsidRDefault="00AF437A" w:rsidP="00AF437A">
      <w:pPr>
        <w:pStyle w:val="af8"/>
      </w:pPr>
    </w:p>
    <w:p w:rsidR="00AF437A" w:rsidRPr="00AF437A" w:rsidRDefault="00AF437A" w:rsidP="00AF437A">
      <w:pPr>
        <w:spacing w:line="360" w:lineRule="auto"/>
        <w:ind w:firstLineChars="330" w:firstLine="9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Диаграмма</w:t>
      </w:r>
      <w:r w:rsidRPr="00AF437A">
        <w:rPr>
          <w:rFonts w:ascii="Times New Roman" w:hAnsi="Times New Roman"/>
          <w:color w:val="000000"/>
          <w:sz w:val="28"/>
          <w:szCs w:val="28"/>
        </w:rPr>
        <w:t xml:space="preserve">  – Распределение бюджета.</w:t>
      </w:r>
    </w:p>
    <w:p w:rsidR="00AF437A" w:rsidRPr="008F2524" w:rsidRDefault="00B93E44" w:rsidP="00AF43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55pt">
            <v:imagedata r:id="rId7" o:title=""/>
          </v:shape>
        </w:pict>
      </w:r>
    </w:p>
    <w:p w:rsidR="00A26AAB" w:rsidRPr="008F2524" w:rsidRDefault="00A26AAB" w:rsidP="00AF43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3" w:name="_GoBack"/>
      <w:bookmarkEnd w:id="23"/>
    </w:p>
    <w:sectPr w:rsidR="00A26AAB" w:rsidRPr="008F2524" w:rsidSect="00E460CB">
      <w:footerReference w:type="even" r:id="rId8"/>
      <w:footerReference w:type="default" r:id="rId9"/>
      <w:footnotePr>
        <w:numRestart w:val="eachPage"/>
      </w:footnotePr>
      <w:pgSz w:w="11906" w:h="16838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B9" w:rsidRDefault="000539B9" w:rsidP="005A6AC5">
      <w:pPr>
        <w:spacing w:after="0" w:line="240" w:lineRule="auto"/>
      </w:pPr>
      <w:r>
        <w:separator/>
      </w:r>
    </w:p>
  </w:endnote>
  <w:endnote w:type="continuationSeparator" w:id="0">
    <w:p w:rsidR="000539B9" w:rsidRDefault="000539B9" w:rsidP="005A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AB" w:rsidRDefault="007611E6" w:rsidP="00B3542F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26AA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26AAB" w:rsidRDefault="00A26AAB" w:rsidP="00554133">
    <w:pPr>
      <w:pStyle w:val="a6"/>
      <w:ind w:right="360"/>
    </w:pPr>
    <w:r>
      <w:rPr>
        <w:rStyle w:val="ae"/>
      </w:rPr>
      <w:footnoteRef/>
    </w:r>
    <w:r>
      <w:t xml:space="preserve"> Финансы. Денежное обращение. Кредит.:Учебник для вузов / под рнд. Г.Б. Поляка.- М.: ЮНИТИ-Дана, 2-е изд.,2003.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AB" w:rsidRDefault="007611E6" w:rsidP="00B3542F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26AA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322ED">
      <w:rPr>
        <w:rStyle w:val="af0"/>
        <w:noProof/>
      </w:rPr>
      <w:t>2</w:t>
    </w:r>
    <w:r>
      <w:rPr>
        <w:rStyle w:val="af0"/>
      </w:rPr>
      <w:fldChar w:fldCharType="end"/>
    </w:r>
  </w:p>
  <w:p w:rsidR="00A26AAB" w:rsidRDefault="00A26AAB" w:rsidP="0055413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B9" w:rsidRDefault="000539B9" w:rsidP="005A6AC5">
      <w:pPr>
        <w:spacing w:after="0" w:line="240" w:lineRule="auto"/>
      </w:pPr>
      <w:r>
        <w:separator/>
      </w:r>
    </w:p>
  </w:footnote>
  <w:footnote w:type="continuationSeparator" w:id="0">
    <w:p w:rsidR="000539B9" w:rsidRDefault="000539B9" w:rsidP="005A6AC5">
      <w:pPr>
        <w:spacing w:after="0" w:line="240" w:lineRule="auto"/>
      </w:pPr>
      <w:r>
        <w:continuationSeparator/>
      </w:r>
    </w:p>
  </w:footnote>
  <w:footnote w:id="1">
    <w:p w:rsidR="00A26AAB" w:rsidRPr="008178F1" w:rsidRDefault="00A26AAB" w:rsidP="00554133">
      <w:pPr>
        <w:pStyle w:val="af1"/>
      </w:pPr>
      <w:r w:rsidRPr="00EF3CEF">
        <w:rPr>
          <w:rStyle w:val="ae"/>
          <w:rFonts w:ascii="Times New Roman" w:hAnsi="Times New Roman"/>
        </w:rPr>
        <w:footnoteRef/>
      </w:r>
      <w:r w:rsidRPr="00EF3CEF">
        <w:rPr>
          <w:rFonts w:ascii="Times New Roman" w:hAnsi="Times New Roman"/>
        </w:rPr>
        <w:t xml:space="preserve"> </w:t>
      </w:r>
      <w:r w:rsidRPr="00EF3CEF">
        <w:rPr>
          <w:rFonts w:ascii="Times New Roman" w:hAnsi="Times New Roman"/>
          <w:vertAlign w:val="superscript"/>
        </w:rPr>
        <w:t>,</w:t>
      </w:r>
      <w:r w:rsidR="008178F1">
        <w:rPr>
          <w:rFonts w:ascii="Times New Roman" w:hAnsi="Times New Roman"/>
          <w:vertAlign w:val="superscript"/>
        </w:rPr>
        <w:t>4</w:t>
      </w:r>
      <w:r w:rsidR="008178F1" w:rsidRPr="008178F1">
        <w:rPr>
          <w:rFonts w:ascii="Times New Roman" w:hAnsi="Times New Roman"/>
        </w:rPr>
        <w:t xml:space="preserve"> М.В. Романовск</w:t>
      </w:r>
      <w:r w:rsidR="008178F1">
        <w:rPr>
          <w:rFonts w:ascii="Times New Roman" w:hAnsi="Times New Roman"/>
        </w:rPr>
        <w:t>ий</w:t>
      </w:r>
      <w:r w:rsidR="008178F1" w:rsidRPr="008178F1">
        <w:rPr>
          <w:rFonts w:ascii="Times New Roman" w:hAnsi="Times New Roman"/>
        </w:rPr>
        <w:t>, О.В. Врублевск</w:t>
      </w:r>
      <w:r w:rsidR="008178F1">
        <w:rPr>
          <w:rFonts w:ascii="Times New Roman" w:hAnsi="Times New Roman"/>
        </w:rPr>
        <w:t xml:space="preserve">ий </w:t>
      </w:r>
      <w:bookmarkStart w:id="4" w:name="OLE_LINK9"/>
      <w:bookmarkStart w:id="5" w:name="OLE_LINK10"/>
      <w:r w:rsidR="00A1783B">
        <w:rPr>
          <w:rFonts w:ascii="Times New Roman" w:hAnsi="Times New Roman"/>
        </w:rPr>
        <w:t xml:space="preserve">, </w:t>
      </w:r>
      <w:r w:rsidR="008178F1">
        <w:rPr>
          <w:rFonts w:ascii="Times New Roman" w:hAnsi="Times New Roman"/>
        </w:rPr>
        <w:t>Финансы: Учебник для вузов,</w:t>
      </w:r>
      <w:r w:rsidRPr="008178F1">
        <w:rPr>
          <w:rFonts w:ascii="Times New Roman" w:hAnsi="Times New Roman"/>
        </w:rPr>
        <w:t>.</w:t>
      </w:r>
      <w:r w:rsidR="008178F1">
        <w:rPr>
          <w:rFonts w:ascii="Times New Roman" w:hAnsi="Times New Roman"/>
        </w:rPr>
        <w:t xml:space="preserve"> </w:t>
      </w:r>
      <w:r w:rsidRPr="008178F1">
        <w:rPr>
          <w:rFonts w:ascii="Times New Roman" w:hAnsi="Times New Roman"/>
        </w:rPr>
        <w:t>Юрайт</w:t>
      </w:r>
      <w:r w:rsidR="008178F1">
        <w:rPr>
          <w:rFonts w:ascii="Times New Roman" w:hAnsi="Times New Roman"/>
        </w:rPr>
        <w:t xml:space="preserve"> </w:t>
      </w:r>
      <w:r w:rsidRPr="008178F1">
        <w:rPr>
          <w:rFonts w:ascii="Times New Roman" w:hAnsi="Times New Roman"/>
        </w:rPr>
        <w:t>-М, 2004</w:t>
      </w:r>
      <w:bookmarkEnd w:id="4"/>
      <w:bookmarkEnd w:id="5"/>
      <w:r w:rsidR="008178F1">
        <w:rPr>
          <w:rFonts w:ascii="Times New Roman" w:hAnsi="Times New Roman"/>
        </w:rPr>
        <w:t>, стр. 103</w:t>
      </w:r>
      <w:r w:rsidR="00A1783B">
        <w:rPr>
          <w:rFonts w:ascii="Times New Roman" w:hAnsi="Times New Roman"/>
        </w:rPr>
        <w:t>-104</w:t>
      </w:r>
    </w:p>
  </w:footnote>
  <w:footnote w:id="2">
    <w:p w:rsidR="00A26AAB" w:rsidRDefault="00A26AAB" w:rsidP="00554133">
      <w:pPr>
        <w:pStyle w:val="af1"/>
      </w:pPr>
      <w:r w:rsidRPr="008178F1">
        <w:rPr>
          <w:rStyle w:val="ae"/>
          <w:rFonts w:ascii="Times New Roman" w:hAnsi="Times New Roman"/>
        </w:rPr>
        <w:footnoteRef/>
      </w:r>
      <w:r w:rsidRPr="008178F1">
        <w:rPr>
          <w:rFonts w:ascii="Times New Roman" w:hAnsi="Times New Roman"/>
          <w:vertAlign w:val="superscript"/>
        </w:rPr>
        <w:t>,3</w:t>
      </w:r>
      <w:r w:rsidRPr="008178F1">
        <w:rPr>
          <w:rFonts w:ascii="Times New Roman" w:hAnsi="Times New Roman"/>
        </w:rPr>
        <w:t xml:space="preserve"> В.Е. Леонтьев, Н.П. Радковская </w:t>
      </w:r>
      <w:r w:rsidR="00A1783B">
        <w:rPr>
          <w:rFonts w:ascii="Times New Roman" w:hAnsi="Times New Roman"/>
        </w:rPr>
        <w:t xml:space="preserve">, </w:t>
      </w:r>
      <w:r w:rsidRPr="008178F1">
        <w:rPr>
          <w:rFonts w:ascii="Times New Roman" w:hAnsi="Times New Roman"/>
        </w:rPr>
        <w:t>Финансы, деньги, кредит и банки: Учебное пособие. 3-е изд., испр. и доп.-СПб.:ИВЭСЭП, Знание, 2004</w:t>
      </w:r>
      <w:r w:rsidR="00A1783B">
        <w:rPr>
          <w:rFonts w:ascii="Times New Roman" w:hAnsi="Times New Roman"/>
        </w:rPr>
        <w:t>, стр. 79</w:t>
      </w:r>
    </w:p>
  </w:footnote>
  <w:footnote w:id="3">
    <w:p w:rsidR="00A26AAB" w:rsidRDefault="00A26AAB" w:rsidP="00554133">
      <w:pPr>
        <w:pStyle w:val="af1"/>
      </w:pPr>
      <w:r w:rsidRPr="00EF3CEF">
        <w:rPr>
          <w:rStyle w:val="ae"/>
          <w:rFonts w:ascii="Times New Roman" w:hAnsi="Times New Roman"/>
        </w:rPr>
        <w:footnoteRef/>
      </w:r>
      <w:r w:rsidR="008178F1" w:rsidRPr="008178F1">
        <w:rPr>
          <w:rFonts w:ascii="Times New Roman" w:hAnsi="Times New Roman"/>
          <w:vertAlign w:val="superscript"/>
        </w:rPr>
        <w:t>,2</w:t>
      </w:r>
      <w:r w:rsidRPr="00EF3CEF">
        <w:rPr>
          <w:rFonts w:ascii="Times New Roman" w:hAnsi="Times New Roman"/>
        </w:rPr>
        <w:t xml:space="preserve"> В.Е. Леонтьев, Н.П. Радковская</w:t>
      </w:r>
      <w:r w:rsidR="00A1783B">
        <w:rPr>
          <w:rFonts w:ascii="Times New Roman" w:hAnsi="Times New Roman"/>
        </w:rPr>
        <w:t xml:space="preserve">, </w:t>
      </w:r>
      <w:r w:rsidRPr="00EF3CEF">
        <w:rPr>
          <w:rFonts w:ascii="Times New Roman" w:hAnsi="Times New Roman"/>
        </w:rPr>
        <w:t>Финансы, деньги, кредит и банки: Учебное пособие. 3-е изд., испр. и доп.-СПб.:ИВЭСЭП, Знание, 2004</w:t>
      </w:r>
      <w:r w:rsidR="00A1783B">
        <w:rPr>
          <w:rFonts w:ascii="Times New Roman" w:hAnsi="Times New Roman"/>
        </w:rPr>
        <w:t>, стр. 76-77</w:t>
      </w:r>
    </w:p>
  </w:footnote>
  <w:footnote w:id="4">
    <w:p w:rsidR="00A26AAB" w:rsidRDefault="00A26AAB">
      <w:pPr>
        <w:pStyle w:val="af1"/>
      </w:pPr>
      <w:r w:rsidRPr="00554133">
        <w:rPr>
          <w:rStyle w:val="ae"/>
          <w:rFonts w:ascii="Times New Roman" w:hAnsi="Times New Roman"/>
        </w:rPr>
        <w:footnoteRef/>
      </w:r>
      <w:r w:rsidRPr="00554133">
        <w:rPr>
          <w:rFonts w:ascii="Times New Roman" w:hAnsi="Times New Roman"/>
        </w:rPr>
        <w:t xml:space="preserve"> </w:t>
      </w:r>
      <w:r w:rsidR="00A1783B" w:rsidRPr="00554133">
        <w:rPr>
          <w:rFonts w:ascii="Times New Roman" w:hAnsi="Times New Roman"/>
        </w:rPr>
        <w:t xml:space="preserve">Г.Б. Поляк </w:t>
      </w:r>
      <w:r w:rsidR="00A1783B">
        <w:rPr>
          <w:rFonts w:ascii="Times New Roman" w:hAnsi="Times New Roman"/>
        </w:rPr>
        <w:t xml:space="preserve">, </w:t>
      </w:r>
      <w:r w:rsidRPr="00554133">
        <w:rPr>
          <w:rFonts w:ascii="Times New Roman" w:hAnsi="Times New Roman"/>
        </w:rPr>
        <w:t>Финансы. Денежное обращение. Кредит.:</w:t>
      </w:r>
      <w:r w:rsidR="00A1783B">
        <w:rPr>
          <w:rFonts w:ascii="Times New Roman" w:hAnsi="Times New Roman"/>
        </w:rPr>
        <w:t xml:space="preserve"> </w:t>
      </w:r>
      <w:r w:rsidRPr="00554133">
        <w:rPr>
          <w:rFonts w:ascii="Times New Roman" w:hAnsi="Times New Roman"/>
        </w:rPr>
        <w:t>Учебник для вузов</w:t>
      </w:r>
      <w:r w:rsidR="00A1783B">
        <w:rPr>
          <w:rFonts w:ascii="Times New Roman" w:hAnsi="Times New Roman"/>
        </w:rPr>
        <w:t xml:space="preserve">, </w:t>
      </w:r>
      <w:r w:rsidRPr="00554133">
        <w:rPr>
          <w:rFonts w:ascii="Times New Roman" w:hAnsi="Times New Roman"/>
        </w:rPr>
        <w:t xml:space="preserve"> под р</w:t>
      </w:r>
      <w:r w:rsidR="0050293A">
        <w:rPr>
          <w:rFonts w:ascii="Times New Roman" w:hAnsi="Times New Roman"/>
        </w:rPr>
        <w:t>е</w:t>
      </w:r>
      <w:r w:rsidRPr="00554133">
        <w:rPr>
          <w:rFonts w:ascii="Times New Roman" w:hAnsi="Times New Roman"/>
        </w:rPr>
        <w:t>д..- М.: ЮНИТИ-Дана, 2-е изд.,2003</w:t>
      </w:r>
      <w:r w:rsidR="00A1783B">
        <w:rPr>
          <w:rFonts w:ascii="Times New Roman" w:hAnsi="Times New Roman"/>
        </w:rPr>
        <w:t>, стр. 26</w:t>
      </w:r>
    </w:p>
  </w:footnote>
  <w:footnote w:id="5">
    <w:p w:rsidR="00A67B51" w:rsidRPr="00A67B51" w:rsidRDefault="00460089" w:rsidP="00A67B51">
      <w:pPr>
        <w:spacing w:after="0" w:line="360" w:lineRule="auto"/>
        <w:ind w:right="-81"/>
        <w:jc w:val="both"/>
        <w:rPr>
          <w:rFonts w:ascii="Times New Roman" w:hAnsi="Times New Roman"/>
          <w:sz w:val="20"/>
          <w:szCs w:val="20"/>
        </w:rPr>
      </w:pPr>
      <w:r w:rsidRPr="00A67B51">
        <w:rPr>
          <w:rStyle w:val="ae"/>
          <w:rFonts w:ascii="Times New Roman" w:hAnsi="Times New Roman"/>
          <w:sz w:val="20"/>
          <w:szCs w:val="20"/>
        </w:rPr>
        <w:footnoteRef/>
      </w:r>
      <w:r w:rsidRPr="00A67B51">
        <w:rPr>
          <w:rFonts w:ascii="Times New Roman" w:hAnsi="Times New Roman"/>
          <w:sz w:val="20"/>
          <w:szCs w:val="20"/>
        </w:rPr>
        <w:t xml:space="preserve"> </w:t>
      </w:r>
      <w:r w:rsidR="00A67B51" w:rsidRPr="00A67B51">
        <w:rPr>
          <w:rFonts w:ascii="Times New Roman" w:hAnsi="Times New Roman"/>
          <w:sz w:val="20"/>
          <w:szCs w:val="20"/>
        </w:rPr>
        <w:t>Иванов А.М., Боярский М.Г., Бюджеты субъектов Федерации и приоритеты социальной политики</w:t>
      </w:r>
      <w:r w:rsidR="00A67B51">
        <w:rPr>
          <w:rFonts w:ascii="Times New Roman" w:hAnsi="Times New Roman"/>
          <w:sz w:val="20"/>
          <w:szCs w:val="20"/>
        </w:rPr>
        <w:t>,</w:t>
      </w:r>
      <w:r w:rsidR="00A67B51" w:rsidRPr="00A67B51">
        <w:rPr>
          <w:rFonts w:ascii="Times New Roman" w:hAnsi="Times New Roman"/>
          <w:sz w:val="20"/>
          <w:szCs w:val="20"/>
        </w:rPr>
        <w:t xml:space="preserve">  2004</w:t>
      </w:r>
      <w:r w:rsidR="00A67B51">
        <w:rPr>
          <w:rFonts w:ascii="Times New Roman" w:hAnsi="Times New Roman"/>
          <w:sz w:val="20"/>
          <w:szCs w:val="20"/>
        </w:rPr>
        <w:t>, стр 63</w:t>
      </w:r>
    </w:p>
    <w:p w:rsidR="00460089" w:rsidRDefault="00460089">
      <w:pPr>
        <w:pStyle w:val="af1"/>
      </w:pPr>
    </w:p>
  </w:footnote>
  <w:footnote w:id="6">
    <w:p w:rsidR="00A26AAB" w:rsidRDefault="00A26AAB">
      <w:pPr>
        <w:pStyle w:val="af1"/>
      </w:pPr>
      <w:r w:rsidRPr="00EF3CEF">
        <w:rPr>
          <w:rStyle w:val="ae"/>
          <w:rFonts w:ascii="Times New Roman" w:hAnsi="Times New Roman"/>
        </w:rPr>
        <w:footnoteRef/>
      </w:r>
      <w:bookmarkStart w:id="9" w:name="OLE_LINK7"/>
      <w:bookmarkStart w:id="10" w:name="OLE_LINK8"/>
      <w:r w:rsidR="00A1783B" w:rsidRPr="00EF3CEF">
        <w:rPr>
          <w:rFonts w:ascii="Times New Roman" w:hAnsi="Times New Roman"/>
        </w:rPr>
        <w:t>Л.А.Дробозин</w:t>
      </w:r>
      <w:r w:rsidR="00A1783B">
        <w:rPr>
          <w:rFonts w:ascii="Times New Roman" w:hAnsi="Times New Roman"/>
        </w:rPr>
        <w:t xml:space="preserve">а, </w:t>
      </w:r>
      <w:r w:rsidR="00A1783B" w:rsidRPr="00EF3CEF">
        <w:rPr>
          <w:rFonts w:ascii="Times New Roman" w:hAnsi="Times New Roman"/>
        </w:rPr>
        <w:t xml:space="preserve"> </w:t>
      </w:r>
      <w:r w:rsidR="00A1783B">
        <w:rPr>
          <w:rFonts w:ascii="Times New Roman" w:hAnsi="Times New Roman"/>
        </w:rPr>
        <w:t xml:space="preserve">Финансы: Учебник для вузов , </w:t>
      </w:r>
      <w:r w:rsidRPr="00EF3CEF">
        <w:rPr>
          <w:rFonts w:ascii="Times New Roman" w:hAnsi="Times New Roman"/>
        </w:rPr>
        <w:t xml:space="preserve"> под ред..-М.: ЮНИТИ, 200</w:t>
      </w:r>
      <w:bookmarkEnd w:id="9"/>
      <w:bookmarkEnd w:id="10"/>
      <w:r w:rsidR="00A1783B">
        <w:rPr>
          <w:rFonts w:ascii="Times New Roman" w:hAnsi="Times New Roman"/>
        </w:rPr>
        <w:t>0, стр. 17</w:t>
      </w:r>
    </w:p>
  </w:footnote>
  <w:footnote w:id="7">
    <w:p w:rsidR="00117C19" w:rsidRDefault="00117C19">
      <w:pPr>
        <w:pStyle w:val="af1"/>
      </w:pPr>
      <w:r>
        <w:rPr>
          <w:rStyle w:val="ae"/>
        </w:rPr>
        <w:footnoteRef/>
      </w:r>
      <w:r>
        <w:t>,</w:t>
      </w:r>
      <w:r>
        <w:rPr>
          <w:rStyle w:val="ae"/>
        </w:rPr>
        <w:t>2</w:t>
      </w:r>
      <w:r>
        <w:t xml:space="preserve"> </w:t>
      </w:r>
      <w:r w:rsidR="00460089" w:rsidRPr="00460089">
        <w:rPr>
          <w:rFonts w:ascii="Times New Roman" w:hAnsi="Times New Roman"/>
        </w:rPr>
        <w:t>А.Л Кудрин</w:t>
      </w:r>
      <w:r w:rsidR="00460089">
        <w:rPr>
          <w:rFonts w:ascii="Times New Roman" w:hAnsi="Times New Roman"/>
        </w:rPr>
        <w:t>,</w:t>
      </w:r>
      <w:r w:rsidR="00460089" w:rsidRPr="00460089">
        <w:rPr>
          <w:rFonts w:ascii="Times New Roman" w:hAnsi="Times New Roman"/>
        </w:rPr>
        <w:t xml:space="preserve"> </w:t>
      </w:r>
      <w:r w:rsidR="00460089">
        <w:rPr>
          <w:rFonts w:ascii="Times New Roman" w:hAnsi="Times New Roman"/>
        </w:rPr>
        <w:t>Финансы,</w:t>
      </w:r>
      <w:r w:rsidR="00460089" w:rsidRPr="00460089">
        <w:rPr>
          <w:rFonts w:ascii="Times New Roman" w:hAnsi="Times New Roman"/>
        </w:rPr>
        <w:t xml:space="preserve"> Федеральный бюджет: н</w:t>
      </w:r>
      <w:r w:rsidR="00460089">
        <w:rPr>
          <w:rFonts w:ascii="Times New Roman" w:hAnsi="Times New Roman"/>
        </w:rPr>
        <w:t>овые экономические тенденции,</w:t>
      </w:r>
      <w:r w:rsidR="00460089" w:rsidRPr="00460089">
        <w:rPr>
          <w:rFonts w:ascii="Times New Roman" w:hAnsi="Times New Roman"/>
        </w:rPr>
        <w:t xml:space="preserve"> 2004</w:t>
      </w:r>
      <w:r w:rsidR="00460089">
        <w:rPr>
          <w:rFonts w:ascii="Times New Roman" w:hAnsi="Times New Roman"/>
        </w:rPr>
        <w:t>, стр.31-32</w:t>
      </w:r>
    </w:p>
  </w:footnote>
  <w:footnote w:id="8">
    <w:p w:rsidR="00117C19" w:rsidRDefault="00117C19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1B31"/>
    <w:multiLevelType w:val="hybridMultilevel"/>
    <w:tmpl w:val="EF70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36A2D"/>
    <w:multiLevelType w:val="multilevel"/>
    <w:tmpl w:val="3E06B7A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71A636B"/>
    <w:multiLevelType w:val="hybridMultilevel"/>
    <w:tmpl w:val="95A45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29408F"/>
    <w:multiLevelType w:val="hybridMultilevel"/>
    <w:tmpl w:val="E968C05E"/>
    <w:lvl w:ilvl="0" w:tplc="04190011">
      <w:start w:val="1"/>
      <w:numFmt w:val="decimal"/>
      <w:lvlText w:val="%1)"/>
      <w:lvlJc w:val="left"/>
      <w:pPr>
        <w:ind w:left="149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5DCF21DD"/>
    <w:multiLevelType w:val="hybridMultilevel"/>
    <w:tmpl w:val="C00AE9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FC13B31"/>
    <w:multiLevelType w:val="hybridMultilevel"/>
    <w:tmpl w:val="3078DB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7630057"/>
    <w:multiLevelType w:val="hybridMultilevel"/>
    <w:tmpl w:val="575255C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99F59C4"/>
    <w:multiLevelType w:val="hybridMultilevel"/>
    <w:tmpl w:val="01F09D9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AC5"/>
    <w:rsid w:val="000302E3"/>
    <w:rsid w:val="000539B9"/>
    <w:rsid w:val="00091D7E"/>
    <w:rsid w:val="000B5E13"/>
    <w:rsid w:val="00117C19"/>
    <w:rsid w:val="00127EBB"/>
    <w:rsid w:val="001572A5"/>
    <w:rsid w:val="00157725"/>
    <w:rsid w:val="00171488"/>
    <w:rsid w:val="00180F17"/>
    <w:rsid w:val="00345F8E"/>
    <w:rsid w:val="00385A99"/>
    <w:rsid w:val="00390753"/>
    <w:rsid w:val="003A216D"/>
    <w:rsid w:val="00460089"/>
    <w:rsid w:val="0050293A"/>
    <w:rsid w:val="00507FAB"/>
    <w:rsid w:val="00554133"/>
    <w:rsid w:val="00567214"/>
    <w:rsid w:val="005A6AC5"/>
    <w:rsid w:val="00625A14"/>
    <w:rsid w:val="00641656"/>
    <w:rsid w:val="006B35D3"/>
    <w:rsid w:val="007611E6"/>
    <w:rsid w:val="007A5649"/>
    <w:rsid w:val="007A5E00"/>
    <w:rsid w:val="007F422B"/>
    <w:rsid w:val="008178F1"/>
    <w:rsid w:val="00831B19"/>
    <w:rsid w:val="008A7C77"/>
    <w:rsid w:val="008D71E4"/>
    <w:rsid w:val="008F2524"/>
    <w:rsid w:val="00980577"/>
    <w:rsid w:val="00997CAE"/>
    <w:rsid w:val="00A1783B"/>
    <w:rsid w:val="00A26AAB"/>
    <w:rsid w:val="00A67B51"/>
    <w:rsid w:val="00A7417A"/>
    <w:rsid w:val="00AE1681"/>
    <w:rsid w:val="00AF437A"/>
    <w:rsid w:val="00B02CE0"/>
    <w:rsid w:val="00B3542F"/>
    <w:rsid w:val="00B93E44"/>
    <w:rsid w:val="00BB1EAE"/>
    <w:rsid w:val="00BC47E7"/>
    <w:rsid w:val="00BD0567"/>
    <w:rsid w:val="00BD1D7C"/>
    <w:rsid w:val="00BF1462"/>
    <w:rsid w:val="00D205AB"/>
    <w:rsid w:val="00D42DC8"/>
    <w:rsid w:val="00DC3544"/>
    <w:rsid w:val="00E322ED"/>
    <w:rsid w:val="00E460CB"/>
    <w:rsid w:val="00E46932"/>
    <w:rsid w:val="00ED692B"/>
    <w:rsid w:val="00EF3CEF"/>
    <w:rsid w:val="00EF6D84"/>
    <w:rsid w:val="00F05EAD"/>
    <w:rsid w:val="00F15F82"/>
    <w:rsid w:val="00F91C31"/>
    <w:rsid w:val="00F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89B614-8518-4724-A08C-8167AE86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A6A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A6AC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F43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AF43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AF43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AC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A6AC5"/>
    <w:rPr>
      <w:rFonts w:ascii="Arial" w:hAnsi="Arial" w:cs="Arial"/>
      <w:b/>
      <w:bCs/>
      <w:i/>
      <w:iCs/>
      <w:sz w:val="28"/>
      <w:szCs w:val="28"/>
    </w:rPr>
  </w:style>
  <w:style w:type="paragraph" w:customStyle="1" w:styleId="1TimesNewRoman14pt0">
    <w:name w:val="Стиль Заголовок 1 + Times New Roman 14 pt по центру Перед:  0 пт..."/>
    <w:basedOn w:val="1"/>
    <w:uiPriority w:val="99"/>
    <w:rsid w:val="005A6AC5"/>
    <w:pPr>
      <w:keepLines w:val="0"/>
      <w:widowControl w:val="0"/>
      <w:autoSpaceDE w:val="0"/>
      <w:autoSpaceDN w:val="0"/>
      <w:adjustRightInd w:val="0"/>
      <w:spacing w:before="0" w:line="360" w:lineRule="auto"/>
      <w:jc w:val="center"/>
    </w:pPr>
    <w:rPr>
      <w:rFonts w:ascii="Times New Roman" w:hAnsi="Times New Roman"/>
      <w:color w:val="auto"/>
      <w:kern w:val="32"/>
      <w:szCs w:val="20"/>
    </w:rPr>
  </w:style>
  <w:style w:type="paragraph" w:styleId="a3">
    <w:name w:val="Normal (Web)"/>
    <w:basedOn w:val="a"/>
    <w:uiPriority w:val="99"/>
    <w:semiHidden/>
    <w:rsid w:val="005A6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5A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5A6AC5"/>
    <w:rPr>
      <w:rFonts w:cs="Times New Roman"/>
    </w:rPr>
  </w:style>
  <w:style w:type="paragraph" w:styleId="a6">
    <w:name w:val="footer"/>
    <w:basedOn w:val="a"/>
    <w:link w:val="a7"/>
    <w:uiPriority w:val="99"/>
    <w:rsid w:val="00E4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  <w:rsid w:val="00E460C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A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5A6AC5"/>
    <w:rPr>
      <w:rFonts w:ascii="Tahoma" w:hAnsi="Tahoma" w:cs="Tahoma"/>
      <w:sz w:val="16"/>
      <w:szCs w:val="16"/>
    </w:rPr>
  </w:style>
  <w:style w:type="paragraph" w:customStyle="1" w:styleId="aa">
    <w:name w:val="Абзац списка"/>
    <w:basedOn w:val="a"/>
    <w:uiPriority w:val="99"/>
    <w:qFormat/>
    <w:rsid w:val="001572A5"/>
    <w:pPr>
      <w:ind w:left="720"/>
      <w:contextualSpacing/>
    </w:pPr>
  </w:style>
  <w:style w:type="character" w:styleId="ab">
    <w:name w:val="Hyperlink"/>
    <w:basedOn w:val="a0"/>
    <w:uiPriority w:val="99"/>
    <w:rsid w:val="00127EBB"/>
    <w:rPr>
      <w:rFonts w:cs="Times New Roman"/>
      <w:color w:val="0000FF"/>
      <w:u w:val="single"/>
    </w:rPr>
  </w:style>
  <w:style w:type="paragraph" w:customStyle="1" w:styleId="ac">
    <w:name w:val="Заголовок оглавления"/>
    <w:basedOn w:val="1"/>
    <w:next w:val="a"/>
    <w:uiPriority w:val="99"/>
    <w:qFormat/>
    <w:rsid w:val="00127EBB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127EBB"/>
    <w:pPr>
      <w:spacing w:after="100"/>
    </w:pPr>
  </w:style>
  <w:style w:type="table" w:styleId="ad">
    <w:name w:val="Table Grid"/>
    <w:basedOn w:val="a1"/>
    <w:uiPriority w:val="99"/>
    <w:rsid w:val="006416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basedOn w:val="a0"/>
    <w:uiPriority w:val="99"/>
    <w:semiHidden/>
    <w:rsid w:val="003A216D"/>
    <w:rPr>
      <w:rFonts w:cs="Times New Roman"/>
      <w:vertAlign w:val="superscript"/>
    </w:rPr>
  </w:style>
  <w:style w:type="character" w:customStyle="1" w:styleId="af">
    <w:name w:val="Замещающий текст"/>
    <w:basedOn w:val="a0"/>
    <w:uiPriority w:val="99"/>
    <w:semiHidden/>
    <w:rsid w:val="00E460CB"/>
    <w:rPr>
      <w:rFonts w:cs="Times New Roman"/>
      <w:color w:val="808080"/>
    </w:rPr>
  </w:style>
  <w:style w:type="character" w:styleId="af0">
    <w:name w:val="page number"/>
    <w:basedOn w:val="a0"/>
    <w:uiPriority w:val="99"/>
    <w:rsid w:val="00554133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554133"/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FC0DD4"/>
    <w:rPr>
      <w:sz w:val="20"/>
      <w:szCs w:val="20"/>
    </w:rPr>
  </w:style>
  <w:style w:type="character" w:customStyle="1" w:styleId="14pt">
    <w:name w:val="Стиль 14 pt"/>
    <w:basedOn w:val="a0"/>
    <w:uiPriority w:val="99"/>
    <w:rsid w:val="00554133"/>
    <w:rPr>
      <w:rFonts w:cs="Times New Roman"/>
      <w:sz w:val="28"/>
    </w:rPr>
  </w:style>
  <w:style w:type="paragraph" w:customStyle="1" w:styleId="af3">
    <w:name w:val="Без интервала"/>
    <w:qFormat/>
    <w:rsid w:val="00AF437A"/>
    <w:rPr>
      <w:rFonts w:eastAsia="Calibri"/>
      <w:sz w:val="22"/>
      <w:szCs w:val="22"/>
      <w:lang w:eastAsia="en-US"/>
    </w:rPr>
  </w:style>
  <w:style w:type="paragraph" w:styleId="af4">
    <w:name w:val="Title"/>
    <w:basedOn w:val="a"/>
    <w:next w:val="a"/>
    <w:link w:val="af5"/>
    <w:qFormat/>
    <w:locked/>
    <w:rsid w:val="00AF43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 Знак"/>
    <w:basedOn w:val="a0"/>
    <w:link w:val="af4"/>
    <w:rsid w:val="00AF43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AF43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F43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437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6">
    <w:name w:val="настя"/>
    <w:basedOn w:val="af4"/>
    <w:link w:val="af7"/>
    <w:qFormat/>
    <w:rsid w:val="00AF437A"/>
    <w:rPr>
      <w:rFonts w:ascii="Times New Roman" w:hAnsi="Times New Roman"/>
      <w:sz w:val="28"/>
      <w:szCs w:val="28"/>
    </w:rPr>
  </w:style>
  <w:style w:type="paragraph" w:customStyle="1" w:styleId="af8">
    <w:name w:val="ака"/>
    <w:basedOn w:val="af6"/>
    <w:link w:val="af9"/>
    <w:qFormat/>
    <w:rsid w:val="00AF437A"/>
    <w:pPr>
      <w:spacing w:before="0" w:after="0" w:line="360" w:lineRule="auto"/>
    </w:pPr>
  </w:style>
  <w:style w:type="character" w:customStyle="1" w:styleId="af7">
    <w:name w:val="настя Знак"/>
    <w:basedOn w:val="af5"/>
    <w:link w:val="af6"/>
    <w:rsid w:val="00AF437A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customStyle="1" w:styleId="af9">
    <w:name w:val="ака Знак"/>
    <w:basedOn w:val="af7"/>
    <w:link w:val="af8"/>
    <w:rsid w:val="00AF437A"/>
    <w:rPr>
      <w:rFonts w:ascii="Times New Roman" w:eastAsia="Times New Roman" w:hAnsi="Times New Roman" w:cs="Times New Roman"/>
      <w:b/>
      <w:b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30547</CharactersWithSpaces>
  <SharedDoc>false</SharedDoc>
  <HLinks>
    <vt:vector size="78" baseType="variant">
      <vt:variant>
        <vt:i4>6881392</vt:i4>
      </vt:variant>
      <vt:variant>
        <vt:i4>72</vt:i4>
      </vt:variant>
      <vt:variant>
        <vt:i4>0</vt:i4>
      </vt:variant>
      <vt:variant>
        <vt:i4>5</vt:i4>
      </vt:variant>
      <vt:variant>
        <vt:lpwstr>http://www.finansy.ru/</vt:lpwstr>
      </vt:variant>
      <vt:variant>
        <vt:lpwstr/>
      </vt:variant>
      <vt:variant>
        <vt:i4>1245269</vt:i4>
      </vt:variant>
      <vt:variant>
        <vt:i4>69</vt:i4>
      </vt:variant>
      <vt:variant>
        <vt:i4>0</vt:i4>
      </vt:variant>
      <vt:variant>
        <vt:i4>5</vt:i4>
      </vt:variant>
      <vt:variant>
        <vt:lpwstr>http://www.finance-essence.net/finansovaya-politika.html</vt:lpwstr>
      </vt:variant>
      <vt:variant>
        <vt:lpwstr/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_Toc284008749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_Toc284008748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_Toc284008747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_Toc284008746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_Toc284008745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_Toc284008744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_Toc284008743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_Toc284008742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_Toc284008741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_Toc284008740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_Toc284008739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Аначтасия</dc:creator>
  <cp:keywords/>
  <cp:lastModifiedBy>Irina</cp:lastModifiedBy>
  <cp:revision>2</cp:revision>
  <dcterms:created xsi:type="dcterms:W3CDTF">2014-08-30T01:27:00Z</dcterms:created>
  <dcterms:modified xsi:type="dcterms:W3CDTF">2014-08-30T01:27:00Z</dcterms:modified>
</cp:coreProperties>
</file>